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9E74" w14:textId="058CC3DF" w:rsidR="005271E1" w:rsidRPr="009F4D04" w:rsidRDefault="00BB7396" w:rsidP="007542F7">
      <w:pPr>
        <w:pStyle w:val="Legenda"/>
        <w:jc w:val="center"/>
        <w:rPr>
          <w:sz w:val="48"/>
          <w:szCs w:val="48"/>
          <w:lang w:val="en-GB"/>
        </w:rPr>
      </w:pPr>
      <w:r w:rsidRPr="009F4D04">
        <w:rPr>
          <w:noProof/>
          <w:sz w:val="48"/>
          <w:szCs w:val="48"/>
          <w:lang w:val="en-GB"/>
        </w:rPr>
        <mc:AlternateContent>
          <mc:Choice Requires="wps">
            <w:drawing>
              <wp:anchor distT="0" distB="0" distL="114300" distR="114300" simplePos="0" relativeHeight="251656190" behindDoc="0" locked="0" layoutInCell="1" allowOverlap="1" wp14:anchorId="76F2D250" wp14:editId="59B5AB71">
                <wp:simplePos x="0" y="0"/>
                <wp:positionH relativeFrom="page">
                  <wp:posOffset>901337</wp:posOffset>
                </wp:positionH>
                <wp:positionV relativeFrom="paragraph">
                  <wp:posOffset>-1409065</wp:posOffset>
                </wp:positionV>
                <wp:extent cx="574675" cy="11181261"/>
                <wp:effectExtent l="0" t="0" r="0" b="1270"/>
                <wp:wrapNone/>
                <wp:docPr id="25" name="Retângulo 25"/>
                <wp:cNvGraphicFramePr/>
                <a:graphic xmlns:a="http://schemas.openxmlformats.org/drawingml/2006/main">
                  <a:graphicData uri="http://schemas.microsoft.com/office/word/2010/wordprocessingShape">
                    <wps:wsp>
                      <wps:cNvSpPr/>
                      <wps:spPr>
                        <a:xfrm>
                          <a:off x="0" y="0"/>
                          <a:ext cx="574675" cy="11181261"/>
                        </a:xfrm>
                        <a:prstGeom prst="rect">
                          <a:avLst/>
                        </a:prstGeom>
                        <a:solidFill>
                          <a:schemeClr val="accent1">
                            <a:lumMod val="40000"/>
                            <a:lumOff val="60000"/>
                          </a:schemeClr>
                        </a:solidFill>
                        <a:ln w="12700" cap="flat" cmpd="sng" algn="ctr">
                          <a:noFill/>
                          <a:prstDash val="solid"/>
                          <a:miter lim="800000"/>
                        </a:ln>
                        <a:effectLst/>
                      </wps:spPr>
                      <wps:txbx>
                        <w:txbxContent>
                          <w:p w14:paraId="6FA0FC5F" w14:textId="77777777" w:rsidR="00297D8A" w:rsidRDefault="00297D8A" w:rsidP="00A23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D250" id="Retângulo 25" o:spid="_x0000_s1026" style="position:absolute;left:0;text-align:left;margin-left:70.95pt;margin-top:-110.95pt;width:45.25pt;height:880.4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" fillcolor="#b4c6e7 [1300]" stroked="f" strokeweight="1pt">
                <v:textbox>
                  <w:txbxContent>
                    <w:p w14:paraId="6FA0FC5F" w14:textId="77777777" w:rsidR="00297D8A" w:rsidRDefault="00297D8A" w:rsidP="00A23829">
                      <w:pPr>
                        <w:jc w:val="center"/>
                      </w:pPr>
                    </w:p>
                  </w:txbxContent>
                </v:textbox>
                <w10:wrap anchorx="page"/>
              </v:rect>
            </w:pict>
          </mc:Fallback>
        </mc:AlternateContent>
      </w:r>
      <w:r w:rsidRPr="009F4D04">
        <w:rPr>
          <w:noProof/>
          <w:sz w:val="48"/>
          <w:szCs w:val="48"/>
          <w:lang w:val="en-GB"/>
        </w:rPr>
        <mc:AlternateContent>
          <mc:Choice Requires="wps">
            <w:drawing>
              <wp:anchor distT="0" distB="0" distL="114300" distR="114300" simplePos="0" relativeHeight="251657215" behindDoc="0" locked="0" layoutInCell="1" allowOverlap="1" wp14:anchorId="24390233" wp14:editId="6DF8EA38">
                <wp:simplePos x="0" y="0"/>
                <wp:positionH relativeFrom="leftMargin">
                  <wp:align>right</wp:align>
                </wp:positionH>
                <wp:positionV relativeFrom="paragraph">
                  <wp:posOffset>-1265555</wp:posOffset>
                </wp:positionV>
                <wp:extent cx="571500" cy="11037570"/>
                <wp:effectExtent l="0" t="0" r="0" b="0"/>
                <wp:wrapNone/>
                <wp:docPr id="24" name="Retângulo 24"/>
                <wp:cNvGraphicFramePr/>
                <a:graphic xmlns:a="http://schemas.openxmlformats.org/drawingml/2006/main">
                  <a:graphicData uri="http://schemas.microsoft.com/office/word/2010/wordprocessingShape">
                    <wps:wsp>
                      <wps:cNvSpPr/>
                      <wps:spPr>
                        <a:xfrm>
                          <a:off x="0" y="0"/>
                          <a:ext cx="571500" cy="110375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E0FD598" id="Retângulo 24" o:spid="_x0000_s1026" style="position:absolute;margin-left:-6.2pt;margin-top:-99.65pt;width:45pt;height:869.1pt;z-index:251657215;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" fillcolor="#4472c4" stroked="f" strokeweight="1pt">
                <w10:wrap anchorx="margin"/>
              </v:rect>
            </w:pict>
          </mc:Fallback>
        </mc:AlternateContent>
      </w:r>
      <w:r w:rsidRPr="009F4D04">
        <w:rPr>
          <w:noProof/>
          <w:sz w:val="48"/>
          <w:szCs w:val="48"/>
          <w:lang w:val="en-GB"/>
        </w:rPr>
        <mc:AlternateContent>
          <mc:Choice Requires="wps">
            <w:drawing>
              <wp:anchor distT="0" distB="0" distL="114300" distR="114300" simplePos="0" relativeHeight="251675657" behindDoc="0" locked="0" layoutInCell="1" allowOverlap="1" wp14:anchorId="11C40CB1" wp14:editId="0107C3F2">
                <wp:simplePos x="0" y="0"/>
                <wp:positionH relativeFrom="page">
                  <wp:align>left</wp:align>
                </wp:positionH>
                <wp:positionV relativeFrom="paragraph">
                  <wp:posOffset>-965109</wp:posOffset>
                </wp:positionV>
                <wp:extent cx="590550" cy="10816045"/>
                <wp:effectExtent l="0" t="0" r="19050" b="23495"/>
                <wp:wrapNone/>
                <wp:docPr id="23" name="Retângulo 23"/>
                <wp:cNvGraphicFramePr/>
                <a:graphic xmlns:a="http://schemas.openxmlformats.org/drawingml/2006/main">
                  <a:graphicData uri="http://schemas.microsoft.com/office/word/2010/wordprocessingShape">
                    <wps:wsp>
                      <wps:cNvSpPr/>
                      <wps:spPr>
                        <a:xfrm>
                          <a:off x="0" y="0"/>
                          <a:ext cx="590550" cy="1081604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54BA5E5" id="Retângulo 23" o:spid="_x0000_s1026" style="position:absolute;margin-left:0;margin-top:-76pt;width:46.5pt;height:851.65pt;z-index:25167565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" fillcolor="#2f5496 [2404]" strokecolor="#1f3763 [1604]" strokeweight="1pt">
                <w10:wrap anchorx="page"/>
              </v:rect>
            </w:pict>
          </mc:Fallback>
        </mc:AlternateContent>
      </w:r>
    </w:p>
    <w:p w14:paraId="086D9BC4" w14:textId="0C76F4A4" w:rsidR="005271E1" w:rsidRPr="009F4D04" w:rsidRDefault="005271E1" w:rsidP="005271E1">
      <w:pPr>
        <w:spacing w:before="100" w:beforeAutospacing="1" w:after="100" w:afterAutospacing="1"/>
        <w:jc w:val="center"/>
        <w:rPr>
          <w:sz w:val="48"/>
          <w:szCs w:val="48"/>
          <w:lang w:val="en-GB"/>
        </w:rPr>
      </w:pPr>
    </w:p>
    <w:p w14:paraId="15F7D781" w14:textId="52A007A1" w:rsidR="00516E5D" w:rsidRPr="009F4D04" w:rsidRDefault="00834B56" w:rsidP="00834B56">
      <w:pPr>
        <w:jc w:val="center"/>
        <w:rPr>
          <w:rFonts w:ascii="Arial" w:hAnsi="Arial" w:cs="Arial"/>
          <w:b/>
          <w:bCs/>
          <w:color w:val="333333"/>
          <w:sz w:val="72"/>
          <w:szCs w:val="72"/>
          <w:shd w:val="clear" w:color="auto" w:fill="FFFFFF"/>
          <w:lang w:val="en-GB"/>
        </w:rPr>
      </w:pPr>
      <w:bookmarkStart w:id="0" w:name="_Toc15996423"/>
      <w:bookmarkStart w:id="1" w:name="_Toc15998937"/>
      <w:r w:rsidRPr="009F4D04">
        <w:rPr>
          <w:rFonts w:ascii="Arial" w:hAnsi="Arial" w:cs="Arial"/>
          <w:b/>
          <w:bCs/>
          <w:color w:val="333333"/>
          <w:sz w:val="72"/>
          <w:szCs w:val="72"/>
          <w:shd w:val="clear" w:color="auto" w:fill="FFFFFF"/>
          <w:lang w:val="en-GB"/>
        </w:rPr>
        <w:t xml:space="preserve">       Inception Report</w:t>
      </w:r>
    </w:p>
    <w:p w14:paraId="6549C466" w14:textId="77777777" w:rsidR="00834B56" w:rsidRPr="009F4D04" w:rsidRDefault="00834B56" w:rsidP="00834B56">
      <w:pPr>
        <w:ind w:left="1560" w:hanging="142"/>
        <w:jc w:val="center"/>
        <w:rPr>
          <w:rFonts w:ascii="Arial" w:hAnsi="Arial" w:cs="Arial"/>
          <w:b/>
          <w:bCs/>
          <w:color w:val="333333"/>
          <w:sz w:val="44"/>
          <w:szCs w:val="44"/>
          <w:shd w:val="clear" w:color="auto" w:fill="FFFFFF"/>
          <w:lang w:val="en-GB"/>
        </w:rPr>
      </w:pPr>
    </w:p>
    <w:p w14:paraId="5BF26B44" w14:textId="77777777" w:rsidR="00834B56" w:rsidRPr="009F4D04" w:rsidRDefault="00834B56" w:rsidP="00834B56">
      <w:pPr>
        <w:ind w:left="1560" w:hanging="142"/>
        <w:jc w:val="center"/>
        <w:rPr>
          <w:rFonts w:ascii="Arial" w:hAnsi="Arial" w:cs="Arial"/>
          <w:b/>
          <w:bCs/>
          <w:color w:val="333333"/>
          <w:sz w:val="44"/>
          <w:szCs w:val="44"/>
          <w:shd w:val="clear" w:color="auto" w:fill="FFFFFF"/>
          <w:lang w:val="en-GB"/>
        </w:rPr>
      </w:pPr>
    </w:p>
    <w:bookmarkEnd w:id="0"/>
    <w:bookmarkEnd w:id="1"/>
    <w:p w14:paraId="6B8A1883" w14:textId="77777777" w:rsidR="00BB7396" w:rsidRPr="00A23829" w:rsidRDefault="00BB7396" w:rsidP="00EC5455">
      <w:pPr>
        <w:spacing w:before="360" w:after="360" w:line="360" w:lineRule="auto"/>
        <w:ind w:left="1418"/>
        <w:jc w:val="center"/>
        <w:rPr>
          <w:rFonts w:ascii="Arial" w:hAnsi="Arial" w:cs="Arial"/>
          <w:bCs/>
          <w:color w:val="000000" w:themeColor="text1"/>
          <w:sz w:val="40"/>
          <w:szCs w:val="40"/>
          <w:shd w:val="clear" w:color="auto" w:fill="FFFFFF"/>
          <w:lang w:val="en-GB"/>
        </w:rPr>
      </w:pPr>
      <w:r w:rsidRPr="00A23829">
        <w:rPr>
          <w:rFonts w:ascii="Arial" w:hAnsi="Arial" w:cs="Arial"/>
          <w:bCs/>
          <w:color w:val="000000" w:themeColor="text1"/>
          <w:sz w:val="40"/>
          <w:szCs w:val="40"/>
          <w:shd w:val="clear" w:color="auto" w:fill="FFFFFF"/>
          <w:lang w:val="en-GB"/>
        </w:rPr>
        <w:t>Evaluation of the Project</w:t>
      </w:r>
    </w:p>
    <w:p w14:paraId="47978A1E" w14:textId="52AA54F5" w:rsidR="005271E1" w:rsidRPr="009F4D04" w:rsidRDefault="00DF50E3" w:rsidP="00A23829">
      <w:pPr>
        <w:spacing w:before="120" w:after="120" w:line="360" w:lineRule="auto"/>
        <w:ind w:left="1418"/>
        <w:jc w:val="center"/>
        <w:rPr>
          <w:rFonts w:ascii="Arial" w:hAnsi="Arial" w:cs="Arial"/>
          <w:bCs/>
          <w:color w:val="2F5496" w:themeColor="accent1" w:themeShade="BF"/>
          <w:sz w:val="32"/>
          <w:szCs w:val="32"/>
          <w:shd w:val="clear" w:color="auto" w:fill="FFFFFF"/>
          <w:lang w:val="en-GB"/>
        </w:rPr>
      </w:pPr>
      <w:r w:rsidRPr="009F4D04">
        <w:rPr>
          <w:rFonts w:ascii="Arial" w:hAnsi="Arial" w:cs="Arial"/>
          <w:bCs/>
          <w:color w:val="2F5496" w:themeColor="accent1" w:themeShade="BF"/>
          <w:sz w:val="32"/>
          <w:szCs w:val="32"/>
          <w:shd w:val="clear" w:color="auto" w:fill="FFFFFF"/>
          <w:lang w:val="en-GB"/>
        </w:rPr>
        <w:t>Addressing Sexual Bribery Experienced by Female Heads of Households, including Military Widows and War Widows in Sri Lanka to Enable Resilience and Sustained Peace</w:t>
      </w:r>
    </w:p>
    <w:p w14:paraId="47C57A82" w14:textId="7FA51A08" w:rsidR="001846D1" w:rsidRPr="00A23829" w:rsidRDefault="00CA14E3" w:rsidP="00EC5455">
      <w:pPr>
        <w:spacing w:before="360" w:after="360" w:line="360" w:lineRule="auto"/>
        <w:ind w:left="1418"/>
        <w:jc w:val="center"/>
        <w:rPr>
          <w:rFonts w:ascii="Arial" w:hAnsi="Arial" w:cs="Arial"/>
          <w:bCs/>
          <w:color w:val="2F5496" w:themeColor="accent1" w:themeShade="BF"/>
          <w:shd w:val="clear" w:color="auto" w:fill="FFFFFF"/>
          <w:lang w:val="en-GB"/>
        </w:rPr>
      </w:pPr>
      <w:r w:rsidRPr="00A23829">
        <w:rPr>
          <w:rFonts w:ascii="Arial" w:hAnsi="Arial" w:cs="Arial"/>
          <w:bCs/>
          <w:color w:val="2F5496" w:themeColor="accent1" w:themeShade="BF"/>
          <w:shd w:val="clear" w:color="auto" w:fill="FFFFFF"/>
          <w:lang w:val="en-GB"/>
        </w:rPr>
        <w:t>November 2018-September 2020</w:t>
      </w:r>
    </w:p>
    <w:p w14:paraId="29619777" w14:textId="77777777" w:rsidR="00FD5706" w:rsidRPr="009F4D04" w:rsidRDefault="00FD5706" w:rsidP="00DF50E3">
      <w:pPr>
        <w:ind w:left="1416"/>
        <w:jc w:val="center"/>
        <w:rPr>
          <w:sz w:val="44"/>
          <w:szCs w:val="44"/>
          <w:lang w:val="en-GB"/>
        </w:rPr>
      </w:pPr>
    </w:p>
    <w:p w14:paraId="7DDA917E" w14:textId="6E51B1A3" w:rsidR="00A17E47" w:rsidRPr="009F4D04" w:rsidRDefault="00A17E47" w:rsidP="005271E1">
      <w:pPr>
        <w:rPr>
          <w:color w:val="000000" w:themeColor="text1"/>
          <w:lang w:val="en-GB"/>
        </w:rPr>
      </w:pPr>
    </w:p>
    <w:p w14:paraId="6FB2DFB3" w14:textId="537F28D2" w:rsidR="00516E5D" w:rsidRPr="009F4D04" w:rsidRDefault="00516E5D" w:rsidP="00516E5D">
      <w:pPr>
        <w:pStyle w:val="SemEspaamento"/>
        <w:rPr>
          <w:sz w:val="32"/>
          <w:szCs w:val="32"/>
          <w:lang w:val="en-GB"/>
        </w:rPr>
      </w:pPr>
    </w:p>
    <w:p w14:paraId="0CEA0C65" w14:textId="77777777" w:rsidR="00FD5706" w:rsidRPr="009F4D04" w:rsidRDefault="00FD5706" w:rsidP="00834B56">
      <w:pPr>
        <w:pStyle w:val="SemEspaamento"/>
        <w:spacing w:before="120" w:after="120"/>
        <w:ind w:left="1560"/>
        <w:jc w:val="center"/>
        <w:rPr>
          <w:rFonts w:ascii="Arial" w:hAnsi="Arial" w:cs="Arial"/>
          <w:color w:val="323E4F" w:themeColor="text2" w:themeShade="BF"/>
          <w:sz w:val="28"/>
          <w:szCs w:val="28"/>
          <w:lang w:val="en-GB"/>
        </w:rPr>
        <w:sectPr w:rsidR="00FD5706" w:rsidRPr="009F4D04" w:rsidSect="00874D00">
          <w:headerReference w:type="default" r:id="rId12"/>
          <w:footerReference w:type="default" r:id="rId13"/>
          <w:pgSz w:w="11906" w:h="16838"/>
          <w:pgMar w:top="1417" w:right="1701" w:bottom="1417" w:left="1701" w:header="708" w:footer="708" w:gutter="0"/>
          <w:pgNumType w:start="1"/>
          <w:cols w:space="708"/>
          <w:titlePg/>
          <w:docGrid w:linePitch="360"/>
        </w:sectPr>
      </w:pPr>
    </w:p>
    <w:p w14:paraId="2F82B3E4" w14:textId="0838FA61" w:rsidR="00516E5D" w:rsidRPr="00A23829" w:rsidRDefault="00516E5D" w:rsidP="00577DE6">
      <w:pPr>
        <w:pStyle w:val="SemEspaamento"/>
        <w:spacing w:before="120" w:after="120"/>
        <w:ind w:left="-426"/>
        <w:jc w:val="center"/>
        <w:rPr>
          <w:rFonts w:ascii="Arial" w:hAnsi="Arial"/>
          <w:color w:val="323E4F" w:themeColor="text2" w:themeShade="BF"/>
          <w:sz w:val="24"/>
          <w:szCs w:val="24"/>
          <w:lang w:val="en-GB"/>
        </w:rPr>
      </w:pPr>
      <w:r w:rsidRPr="00A23829">
        <w:rPr>
          <w:rFonts w:ascii="Arial" w:hAnsi="Arial"/>
          <w:color w:val="323E4F" w:themeColor="text2" w:themeShade="BF"/>
          <w:sz w:val="24"/>
          <w:szCs w:val="24"/>
          <w:lang w:val="en-GB"/>
        </w:rPr>
        <w:t>Melissa Andrade Costa</w:t>
      </w:r>
    </w:p>
    <w:p w14:paraId="443BF796" w14:textId="55A246C5" w:rsidR="00516E5D" w:rsidRPr="00A23829" w:rsidRDefault="00FD5706" w:rsidP="00FD5706">
      <w:pPr>
        <w:pStyle w:val="SemEspaamento"/>
        <w:spacing w:before="120" w:after="120"/>
        <w:ind w:left="851" w:hanging="1277"/>
        <w:jc w:val="center"/>
        <w:rPr>
          <w:rFonts w:ascii="Arial" w:hAnsi="Arial"/>
          <w:color w:val="323E4F" w:themeColor="text2" w:themeShade="BF"/>
          <w:sz w:val="24"/>
          <w:szCs w:val="24"/>
          <w:lang w:val="en-GB"/>
        </w:rPr>
      </w:pPr>
      <w:r w:rsidRPr="00A23829">
        <w:rPr>
          <w:rFonts w:ascii="Arial" w:hAnsi="Arial"/>
          <w:color w:val="323E4F" w:themeColor="text2" w:themeShade="BF"/>
          <w:sz w:val="24"/>
          <w:szCs w:val="24"/>
          <w:lang w:val="en-GB"/>
        </w:rPr>
        <w:t>International</w:t>
      </w:r>
      <w:r w:rsidR="00516E5D" w:rsidRPr="00A23829">
        <w:rPr>
          <w:rFonts w:ascii="Arial" w:hAnsi="Arial"/>
          <w:color w:val="323E4F" w:themeColor="text2" w:themeShade="BF"/>
          <w:sz w:val="24"/>
          <w:szCs w:val="24"/>
          <w:lang w:val="en-GB"/>
        </w:rPr>
        <w:t xml:space="preserve"> Consultant</w:t>
      </w:r>
    </w:p>
    <w:p w14:paraId="58022DF8" w14:textId="77777777" w:rsidR="00FD5706" w:rsidRPr="00A23829" w:rsidRDefault="00FD5706" w:rsidP="00FD5706">
      <w:pPr>
        <w:pStyle w:val="SemEspaamento"/>
        <w:spacing w:before="120" w:after="120"/>
        <w:ind w:left="851" w:hanging="1277"/>
        <w:jc w:val="center"/>
        <w:rPr>
          <w:rFonts w:ascii="Arial" w:hAnsi="Arial"/>
          <w:color w:val="323E4F" w:themeColor="text2" w:themeShade="BF"/>
          <w:sz w:val="24"/>
          <w:szCs w:val="24"/>
          <w:lang w:val="en-GB"/>
        </w:rPr>
      </w:pPr>
    </w:p>
    <w:p w14:paraId="31B82D2C" w14:textId="66AA725C" w:rsidR="00FD5706" w:rsidRPr="00A23829" w:rsidRDefault="00FD5706" w:rsidP="00FD5706">
      <w:pPr>
        <w:pStyle w:val="SemEspaamento"/>
        <w:spacing w:before="120" w:after="120"/>
        <w:ind w:left="851" w:hanging="1277"/>
        <w:jc w:val="center"/>
        <w:rPr>
          <w:rFonts w:ascii="Arial" w:hAnsi="Arial"/>
          <w:color w:val="323E4F" w:themeColor="text2" w:themeShade="BF"/>
          <w:sz w:val="24"/>
          <w:szCs w:val="24"/>
          <w:lang w:val="en-GB"/>
        </w:rPr>
      </w:pPr>
      <w:r w:rsidRPr="00A23829">
        <w:rPr>
          <w:rFonts w:ascii="Arial" w:hAnsi="Arial"/>
          <w:color w:val="323E4F" w:themeColor="text2" w:themeShade="BF"/>
          <w:sz w:val="24"/>
          <w:szCs w:val="24"/>
          <w:lang w:val="en-GB"/>
        </w:rPr>
        <w:t>Nadhiya Najab</w:t>
      </w:r>
    </w:p>
    <w:p w14:paraId="33F22983" w14:textId="76735BCB" w:rsidR="00FD5706" w:rsidRPr="00A23829" w:rsidRDefault="00FD5706" w:rsidP="00FD5706">
      <w:pPr>
        <w:pStyle w:val="SemEspaamento"/>
        <w:spacing w:before="120" w:after="120"/>
        <w:ind w:left="851" w:hanging="1277"/>
        <w:jc w:val="center"/>
        <w:rPr>
          <w:rFonts w:ascii="Arial" w:hAnsi="Arial"/>
          <w:color w:val="323E4F" w:themeColor="text2" w:themeShade="BF"/>
          <w:sz w:val="24"/>
          <w:szCs w:val="24"/>
          <w:lang w:val="en-GB"/>
        </w:rPr>
      </w:pPr>
      <w:r w:rsidRPr="00A23829">
        <w:rPr>
          <w:rFonts w:ascii="Arial" w:hAnsi="Arial"/>
          <w:color w:val="323E4F" w:themeColor="text2" w:themeShade="BF"/>
          <w:sz w:val="24"/>
          <w:szCs w:val="24"/>
          <w:lang w:val="en-GB"/>
        </w:rPr>
        <w:t>National Consultant</w:t>
      </w:r>
    </w:p>
    <w:p w14:paraId="797962F2" w14:textId="77777777" w:rsidR="00FD5706" w:rsidRPr="00A23829" w:rsidRDefault="00FD5706" w:rsidP="00834B56">
      <w:pPr>
        <w:pStyle w:val="SemEspaamento"/>
        <w:spacing w:before="120" w:after="120"/>
        <w:ind w:left="1560"/>
        <w:jc w:val="center"/>
        <w:rPr>
          <w:rFonts w:ascii="Arial" w:hAnsi="Arial"/>
          <w:color w:val="323E4F" w:themeColor="text2" w:themeShade="BF"/>
          <w:sz w:val="32"/>
          <w:lang w:val="en-GB"/>
        </w:rPr>
        <w:sectPr w:rsidR="00FD5706" w:rsidRPr="00A23829" w:rsidSect="00FD5706">
          <w:type w:val="continuous"/>
          <w:pgSz w:w="11906" w:h="16838"/>
          <w:pgMar w:top="1417" w:right="1274" w:bottom="1417" w:left="3119" w:header="708" w:footer="708" w:gutter="0"/>
          <w:pgNumType w:start="1"/>
          <w:cols w:num="2" w:space="282"/>
          <w:titlePg/>
          <w:docGrid w:linePitch="360"/>
        </w:sectPr>
      </w:pPr>
    </w:p>
    <w:p w14:paraId="209C7F6B" w14:textId="09EA382A" w:rsidR="00834B56" w:rsidRPr="00A23829" w:rsidRDefault="00834B56" w:rsidP="00834B56">
      <w:pPr>
        <w:pStyle w:val="SemEspaamento"/>
        <w:spacing w:before="120" w:after="120"/>
        <w:ind w:left="1560"/>
        <w:jc w:val="center"/>
        <w:rPr>
          <w:rFonts w:ascii="Arial" w:hAnsi="Arial"/>
          <w:color w:val="323E4F" w:themeColor="text2" w:themeShade="BF"/>
          <w:sz w:val="32"/>
          <w:lang w:val="en-GB"/>
        </w:rPr>
      </w:pPr>
    </w:p>
    <w:p w14:paraId="1EF560EB" w14:textId="77777777" w:rsidR="00834B56" w:rsidRPr="00A23829" w:rsidRDefault="00834B56" w:rsidP="00834B56">
      <w:pPr>
        <w:pStyle w:val="SemEspaamento"/>
        <w:spacing w:before="120" w:after="120"/>
        <w:ind w:left="1560"/>
        <w:jc w:val="center"/>
        <w:rPr>
          <w:rFonts w:ascii="Arial" w:hAnsi="Arial"/>
          <w:color w:val="323E4F" w:themeColor="text2" w:themeShade="BF"/>
          <w:sz w:val="32"/>
          <w:lang w:val="en-GB"/>
        </w:rPr>
      </w:pPr>
    </w:p>
    <w:p w14:paraId="4B961374" w14:textId="40001222" w:rsidR="00516E5D" w:rsidRPr="00A23829" w:rsidRDefault="00BB7396" w:rsidP="00834B56">
      <w:pPr>
        <w:pStyle w:val="SemEspaamento"/>
        <w:spacing w:before="120" w:after="120"/>
        <w:ind w:left="1560"/>
        <w:jc w:val="center"/>
        <w:rPr>
          <w:rFonts w:ascii="Arial" w:hAnsi="Arial" w:cs="Arial"/>
          <w:color w:val="323E4F" w:themeColor="text2" w:themeShade="BF"/>
          <w:sz w:val="24"/>
          <w:szCs w:val="24"/>
          <w:lang w:val="en-GB"/>
        </w:rPr>
      </w:pPr>
      <w:r w:rsidRPr="00A23829">
        <w:rPr>
          <w:rFonts w:ascii="Arial" w:hAnsi="Arial" w:cs="Arial"/>
          <w:color w:val="323E4F" w:themeColor="text2" w:themeShade="BF"/>
          <w:sz w:val="24"/>
          <w:szCs w:val="24"/>
          <w:lang w:val="en-GB"/>
        </w:rPr>
        <w:t>Octobe</w:t>
      </w:r>
      <w:r w:rsidR="00DF50E3" w:rsidRPr="00A23829">
        <w:rPr>
          <w:rFonts w:ascii="Arial" w:hAnsi="Arial" w:cs="Arial"/>
          <w:color w:val="323E4F" w:themeColor="text2" w:themeShade="BF"/>
          <w:sz w:val="24"/>
          <w:szCs w:val="24"/>
          <w:lang w:val="en-GB"/>
        </w:rPr>
        <w:t>r</w:t>
      </w:r>
      <w:r w:rsidR="00834B56" w:rsidRPr="00A23829">
        <w:rPr>
          <w:rFonts w:ascii="Arial" w:hAnsi="Arial" w:cs="Arial"/>
          <w:color w:val="323E4F" w:themeColor="text2" w:themeShade="BF"/>
          <w:sz w:val="24"/>
          <w:szCs w:val="24"/>
          <w:lang w:val="en-GB"/>
        </w:rPr>
        <w:t xml:space="preserve"> </w:t>
      </w:r>
      <w:r w:rsidR="00516E5D" w:rsidRPr="00A23829">
        <w:rPr>
          <w:rFonts w:ascii="Arial" w:hAnsi="Arial" w:cs="Arial"/>
          <w:color w:val="323E4F" w:themeColor="text2" w:themeShade="BF"/>
          <w:sz w:val="24"/>
          <w:szCs w:val="24"/>
          <w:lang w:val="en-GB"/>
        </w:rPr>
        <w:t>2020.</w:t>
      </w:r>
    </w:p>
    <w:p w14:paraId="450C7C8B" w14:textId="7BCA1AD3" w:rsidR="00A17E47" w:rsidRPr="009F4D04" w:rsidRDefault="00A17E47" w:rsidP="00834B56">
      <w:pPr>
        <w:spacing w:before="120" w:after="120"/>
        <w:ind w:left="1560"/>
        <w:jc w:val="center"/>
        <w:rPr>
          <w:rFonts w:ascii="Arial" w:hAnsi="Arial" w:cs="Arial"/>
          <w:color w:val="000000" w:themeColor="text1"/>
          <w:sz w:val="40"/>
          <w:szCs w:val="40"/>
          <w:lang w:val="en-GB"/>
        </w:rPr>
      </w:pPr>
    </w:p>
    <w:p w14:paraId="13741A39" w14:textId="12D0AA5C" w:rsidR="007F493B" w:rsidRPr="009F4D04" w:rsidRDefault="007F493B" w:rsidP="00516E5D">
      <w:pPr>
        <w:spacing w:before="120" w:after="120"/>
        <w:jc w:val="center"/>
        <w:rPr>
          <w:rFonts w:ascii="Arial" w:hAnsi="Arial" w:cs="Arial"/>
          <w:color w:val="000000" w:themeColor="text1"/>
          <w:sz w:val="40"/>
          <w:szCs w:val="40"/>
          <w:lang w:val="en-GB"/>
        </w:rPr>
      </w:pPr>
    </w:p>
    <w:p w14:paraId="6A2442F1" w14:textId="0BB1110C" w:rsidR="00524650" w:rsidRPr="009F4D04" w:rsidRDefault="00524650" w:rsidP="00516E5D">
      <w:pPr>
        <w:spacing w:before="120" w:after="120"/>
        <w:jc w:val="center"/>
        <w:rPr>
          <w:rFonts w:ascii="Arial" w:hAnsi="Arial" w:cs="Arial"/>
          <w:color w:val="000000" w:themeColor="text1"/>
          <w:sz w:val="40"/>
          <w:szCs w:val="40"/>
          <w:lang w:val="en-GB"/>
        </w:rPr>
      </w:pPr>
    </w:p>
    <w:p w14:paraId="451E82DB" w14:textId="0214A6AE" w:rsidR="00A17E47" w:rsidRPr="00A23829" w:rsidRDefault="00C1623D" w:rsidP="005271E1">
      <w:pPr>
        <w:rPr>
          <w:rFonts w:asciiTheme="minorHAnsi" w:hAnsiTheme="minorHAnsi" w:cstheme="minorHAnsi"/>
          <w:sz w:val="32"/>
          <w:szCs w:val="32"/>
          <w:lang w:val="en-GB"/>
        </w:rPr>
      </w:pPr>
      <w:r w:rsidRPr="00A23829">
        <w:rPr>
          <w:rFonts w:asciiTheme="minorHAnsi" w:hAnsiTheme="minorHAnsi" w:cstheme="minorHAnsi"/>
          <w:sz w:val="32"/>
          <w:szCs w:val="32"/>
          <w:lang w:val="en-GB"/>
        </w:rPr>
        <w:lastRenderedPageBreak/>
        <w:t>Index</w:t>
      </w:r>
    </w:p>
    <w:p w14:paraId="6D4B10CA" w14:textId="77777777" w:rsidR="00874D00" w:rsidRPr="009F4D04" w:rsidRDefault="00874D00" w:rsidP="005271E1">
      <w:pPr>
        <w:rPr>
          <w:sz w:val="32"/>
          <w:szCs w:val="32"/>
          <w:lang w:val="en-GB"/>
        </w:rPr>
      </w:pPr>
    </w:p>
    <w:sdt>
      <w:sdtPr>
        <w:rPr>
          <w:rFonts w:ascii="Times New Roman" w:eastAsia="Times New Roman" w:hAnsi="Times New Roman" w:cs="Times New Roman"/>
          <w:sz w:val="24"/>
          <w:szCs w:val="24"/>
          <w:lang w:val="en-GB" w:eastAsia="pt-BR"/>
        </w:rPr>
        <w:id w:val="308903722"/>
        <w:docPartObj>
          <w:docPartGallery w:val="Table of Contents"/>
          <w:docPartUnique/>
        </w:docPartObj>
      </w:sdtPr>
      <w:sdtEndPr>
        <w:rPr>
          <w:b/>
          <w:bCs/>
        </w:rPr>
      </w:sdtEndPr>
      <w:sdtContent>
        <w:p w14:paraId="51CA3584" w14:textId="4E618088" w:rsidR="00297D8A" w:rsidRDefault="008136D4">
          <w:pPr>
            <w:pStyle w:val="Sumrio1"/>
            <w:rPr>
              <w:rFonts w:eastAsiaTheme="minorEastAsia"/>
              <w:noProof/>
              <w:lang w:eastAsia="pt-BR"/>
            </w:rPr>
          </w:pPr>
          <w:r w:rsidRPr="00A23829">
            <w:rPr>
              <w:rFonts w:eastAsiaTheme="majorEastAsia" w:cstheme="minorHAnsi"/>
              <w:color w:val="2F5496" w:themeColor="accent1" w:themeShade="BF"/>
              <w:lang w:val="en-GB"/>
            </w:rPr>
            <w:fldChar w:fldCharType="begin"/>
          </w:r>
          <w:r w:rsidRPr="00A23829">
            <w:rPr>
              <w:rFonts w:cstheme="minorHAnsi"/>
              <w:lang w:val="en-GB"/>
            </w:rPr>
            <w:instrText xml:space="preserve"> TOC \o "1-3" \h \z \u </w:instrText>
          </w:r>
          <w:r w:rsidRPr="00A23829">
            <w:rPr>
              <w:rFonts w:eastAsiaTheme="majorEastAsia" w:cstheme="minorHAnsi"/>
              <w:color w:val="2F5496" w:themeColor="accent1" w:themeShade="BF"/>
              <w:lang w:val="en-GB"/>
            </w:rPr>
            <w:fldChar w:fldCharType="separate"/>
          </w:r>
          <w:hyperlink w:anchor="_Toc53437910" w:history="1">
            <w:r w:rsidR="00297D8A" w:rsidRPr="00F76F80">
              <w:rPr>
                <w:rStyle w:val="Hyperlink"/>
                <w:noProof/>
                <w:lang w:val="en-GB"/>
              </w:rPr>
              <w:t>LIST OF ABBREVIATIONS</w:t>
            </w:r>
            <w:r w:rsidR="00297D8A">
              <w:rPr>
                <w:noProof/>
                <w:webHidden/>
              </w:rPr>
              <w:tab/>
            </w:r>
            <w:r w:rsidR="00297D8A">
              <w:rPr>
                <w:noProof/>
                <w:webHidden/>
              </w:rPr>
              <w:fldChar w:fldCharType="begin"/>
            </w:r>
            <w:r w:rsidR="00297D8A">
              <w:rPr>
                <w:noProof/>
                <w:webHidden/>
              </w:rPr>
              <w:instrText xml:space="preserve"> PAGEREF _Toc53437910 \h </w:instrText>
            </w:r>
            <w:r w:rsidR="00297D8A">
              <w:rPr>
                <w:noProof/>
                <w:webHidden/>
              </w:rPr>
            </w:r>
            <w:r w:rsidR="00297D8A">
              <w:rPr>
                <w:noProof/>
                <w:webHidden/>
              </w:rPr>
              <w:fldChar w:fldCharType="separate"/>
            </w:r>
            <w:r w:rsidR="00297D8A">
              <w:rPr>
                <w:noProof/>
                <w:webHidden/>
              </w:rPr>
              <w:t>3</w:t>
            </w:r>
            <w:r w:rsidR="00297D8A">
              <w:rPr>
                <w:noProof/>
                <w:webHidden/>
              </w:rPr>
              <w:fldChar w:fldCharType="end"/>
            </w:r>
          </w:hyperlink>
        </w:p>
        <w:p w14:paraId="5573E20B" w14:textId="67E2FF87" w:rsidR="00297D8A" w:rsidRDefault="00297D8A">
          <w:pPr>
            <w:pStyle w:val="Sumrio1"/>
            <w:rPr>
              <w:rFonts w:eastAsiaTheme="minorEastAsia"/>
              <w:noProof/>
              <w:lang w:eastAsia="pt-BR"/>
            </w:rPr>
          </w:pPr>
          <w:hyperlink w:anchor="_Toc53437911" w:history="1">
            <w:r w:rsidRPr="00F76F80">
              <w:rPr>
                <w:rStyle w:val="Hyperlink"/>
                <w:noProof/>
                <w:lang w:val="en-GB"/>
              </w:rPr>
              <w:t>1.</w:t>
            </w:r>
            <w:r>
              <w:rPr>
                <w:rFonts w:eastAsiaTheme="minorEastAsia"/>
                <w:noProof/>
                <w:lang w:eastAsia="pt-BR"/>
              </w:rPr>
              <w:tab/>
            </w:r>
            <w:r w:rsidRPr="00F76F80">
              <w:rPr>
                <w:rStyle w:val="Hyperlink"/>
                <w:noProof/>
                <w:lang w:val="en-GB"/>
              </w:rPr>
              <w:t>Introduction</w:t>
            </w:r>
            <w:r>
              <w:rPr>
                <w:noProof/>
                <w:webHidden/>
              </w:rPr>
              <w:tab/>
            </w:r>
            <w:r>
              <w:rPr>
                <w:noProof/>
                <w:webHidden/>
              </w:rPr>
              <w:fldChar w:fldCharType="begin"/>
            </w:r>
            <w:r>
              <w:rPr>
                <w:noProof/>
                <w:webHidden/>
              </w:rPr>
              <w:instrText xml:space="preserve"> PAGEREF _Toc53437911 \h </w:instrText>
            </w:r>
            <w:r>
              <w:rPr>
                <w:noProof/>
                <w:webHidden/>
              </w:rPr>
            </w:r>
            <w:r>
              <w:rPr>
                <w:noProof/>
                <w:webHidden/>
              </w:rPr>
              <w:fldChar w:fldCharType="separate"/>
            </w:r>
            <w:r>
              <w:rPr>
                <w:noProof/>
                <w:webHidden/>
              </w:rPr>
              <w:t>4</w:t>
            </w:r>
            <w:r>
              <w:rPr>
                <w:noProof/>
                <w:webHidden/>
              </w:rPr>
              <w:fldChar w:fldCharType="end"/>
            </w:r>
          </w:hyperlink>
        </w:p>
        <w:p w14:paraId="59B398B6" w14:textId="4B36211C" w:rsidR="00297D8A" w:rsidRDefault="00297D8A">
          <w:pPr>
            <w:pStyle w:val="Sumrio1"/>
            <w:rPr>
              <w:rFonts w:eastAsiaTheme="minorEastAsia"/>
              <w:noProof/>
              <w:lang w:eastAsia="pt-BR"/>
            </w:rPr>
          </w:pPr>
          <w:hyperlink w:anchor="_Toc53437912" w:history="1">
            <w:r w:rsidRPr="00F76F80">
              <w:rPr>
                <w:rStyle w:val="Hyperlink"/>
                <w:noProof/>
                <w:lang w:val="en-GB"/>
              </w:rPr>
              <w:t>2.</w:t>
            </w:r>
            <w:r>
              <w:rPr>
                <w:rFonts w:eastAsiaTheme="minorEastAsia"/>
                <w:noProof/>
                <w:lang w:eastAsia="pt-BR"/>
              </w:rPr>
              <w:tab/>
            </w:r>
            <w:r w:rsidRPr="00F76F80">
              <w:rPr>
                <w:rStyle w:val="Hyperlink"/>
                <w:noProof/>
                <w:lang w:val="en-GB"/>
              </w:rPr>
              <w:t>Evaluation background</w:t>
            </w:r>
            <w:r>
              <w:rPr>
                <w:noProof/>
                <w:webHidden/>
              </w:rPr>
              <w:tab/>
            </w:r>
            <w:r>
              <w:rPr>
                <w:noProof/>
                <w:webHidden/>
              </w:rPr>
              <w:fldChar w:fldCharType="begin"/>
            </w:r>
            <w:r>
              <w:rPr>
                <w:noProof/>
                <w:webHidden/>
              </w:rPr>
              <w:instrText xml:space="preserve"> PAGEREF _Toc53437912 \h </w:instrText>
            </w:r>
            <w:r>
              <w:rPr>
                <w:noProof/>
                <w:webHidden/>
              </w:rPr>
            </w:r>
            <w:r>
              <w:rPr>
                <w:noProof/>
                <w:webHidden/>
              </w:rPr>
              <w:fldChar w:fldCharType="separate"/>
            </w:r>
            <w:r>
              <w:rPr>
                <w:noProof/>
                <w:webHidden/>
              </w:rPr>
              <w:t>5</w:t>
            </w:r>
            <w:r>
              <w:rPr>
                <w:noProof/>
                <w:webHidden/>
              </w:rPr>
              <w:fldChar w:fldCharType="end"/>
            </w:r>
          </w:hyperlink>
        </w:p>
        <w:p w14:paraId="59F65A5A" w14:textId="4248516A" w:rsidR="00297D8A" w:rsidRDefault="00297D8A">
          <w:pPr>
            <w:pStyle w:val="Sumrio1"/>
            <w:rPr>
              <w:rFonts w:eastAsiaTheme="minorEastAsia"/>
              <w:noProof/>
              <w:lang w:eastAsia="pt-BR"/>
            </w:rPr>
          </w:pPr>
          <w:hyperlink w:anchor="_Toc53437913" w:history="1">
            <w:r w:rsidRPr="00F76F80">
              <w:rPr>
                <w:rStyle w:val="Hyperlink"/>
                <w:noProof/>
                <w:lang w:val="en-GB"/>
              </w:rPr>
              <w:t>3.</w:t>
            </w:r>
            <w:r>
              <w:rPr>
                <w:rFonts w:eastAsiaTheme="minorEastAsia"/>
                <w:noProof/>
                <w:lang w:eastAsia="pt-BR"/>
              </w:rPr>
              <w:tab/>
            </w:r>
            <w:r w:rsidRPr="00F76F80">
              <w:rPr>
                <w:rStyle w:val="Hyperlink"/>
                <w:noProof/>
                <w:lang w:val="en-GB"/>
              </w:rPr>
              <w:t>Object of the evaluation</w:t>
            </w:r>
            <w:r>
              <w:rPr>
                <w:noProof/>
                <w:webHidden/>
              </w:rPr>
              <w:tab/>
            </w:r>
            <w:r>
              <w:rPr>
                <w:noProof/>
                <w:webHidden/>
              </w:rPr>
              <w:fldChar w:fldCharType="begin"/>
            </w:r>
            <w:r>
              <w:rPr>
                <w:noProof/>
                <w:webHidden/>
              </w:rPr>
              <w:instrText xml:space="preserve"> PAGEREF _Toc53437913 \h </w:instrText>
            </w:r>
            <w:r>
              <w:rPr>
                <w:noProof/>
                <w:webHidden/>
              </w:rPr>
            </w:r>
            <w:r>
              <w:rPr>
                <w:noProof/>
                <w:webHidden/>
              </w:rPr>
              <w:fldChar w:fldCharType="separate"/>
            </w:r>
            <w:r>
              <w:rPr>
                <w:noProof/>
                <w:webHidden/>
              </w:rPr>
              <w:t>7</w:t>
            </w:r>
            <w:r>
              <w:rPr>
                <w:noProof/>
                <w:webHidden/>
              </w:rPr>
              <w:fldChar w:fldCharType="end"/>
            </w:r>
          </w:hyperlink>
        </w:p>
        <w:p w14:paraId="5AF51F89" w14:textId="531417A7" w:rsidR="00297D8A" w:rsidRDefault="00297D8A">
          <w:pPr>
            <w:pStyle w:val="Sumrio1"/>
            <w:rPr>
              <w:rFonts w:eastAsiaTheme="minorEastAsia"/>
              <w:noProof/>
              <w:lang w:eastAsia="pt-BR"/>
            </w:rPr>
          </w:pPr>
          <w:hyperlink w:anchor="_Toc53437914" w:history="1">
            <w:r w:rsidRPr="00F76F80">
              <w:rPr>
                <w:rStyle w:val="Hyperlink"/>
                <w:noProof/>
                <w:lang w:val="en-GB"/>
              </w:rPr>
              <w:t>4.</w:t>
            </w:r>
            <w:r>
              <w:rPr>
                <w:rFonts w:eastAsiaTheme="minorEastAsia"/>
                <w:noProof/>
                <w:lang w:eastAsia="pt-BR"/>
              </w:rPr>
              <w:tab/>
            </w:r>
            <w:r w:rsidRPr="00F76F80">
              <w:rPr>
                <w:rStyle w:val="Hyperlink"/>
                <w:noProof/>
                <w:lang w:val="en-GB"/>
              </w:rPr>
              <w:t>Evaluation Purpose, Objectives and Scope</w:t>
            </w:r>
            <w:r>
              <w:rPr>
                <w:noProof/>
                <w:webHidden/>
              </w:rPr>
              <w:tab/>
            </w:r>
            <w:r>
              <w:rPr>
                <w:noProof/>
                <w:webHidden/>
              </w:rPr>
              <w:fldChar w:fldCharType="begin"/>
            </w:r>
            <w:r>
              <w:rPr>
                <w:noProof/>
                <w:webHidden/>
              </w:rPr>
              <w:instrText xml:space="preserve"> PAGEREF _Toc53437914 \h </w:instrText>
            </w:r>
            <w:r>
              <w:rPr>
                <w:noProof/>
                <w:webHidden/>
              </w:rPr>
            </w:r>
            <w:r>
              <w:rPr>
                <w:noProof/>
                <w:webHidden/>
              </w:rPr>
              <w:fldChar w:fldCharType="separate"/>
            </w:r>
            <w:r>
              <w:rPr>
                <w:noProof/>
                <w:webHidden/>
              </w:rPr>
              <w:t>13</w:t>
            </w:r>
            <w:r>
              <w:rPr>
                <w:noProof/>
                <w:webHidden/>
              </w:rPr>
              <w:fldChar w:fldCharType="end"/>
            </w:r>
          </w:hyperlink>
        </w:p>
        <w:p w14:paraId="08C7B9BE" w14:textId="0848E8CC" w:rsidR="00297D8A" w:rsidRDefault="00297D8A">
          <w:pPr>
            <w:pStyle w:val="Sumrio1"/>
            <w:rPr>
              <w:rFonts w:eastAsiaTheme="minorEastAsia"/>
              <w:noProof/>
              <w:lang w:eastAsia="pt-BR"/>
            </w:rPr>
          </w:pPr>
          <w:hyperlink w:anchor="_Toc53437915" w:history="1">
            <w:r w:rsidRPr="00F76F80">
              <w:rPr>
                <w:rStyle w:val="Hyperlink"/>
                <w:noProof/>
                <w:lang w:val="en-GB"/>
              </w:rPr>
              <w:t>5.</w:t>
            </w:r>
            <w:r>
              <w:rPr>
                <w:rFonts w:eastAsiaTheme="minorEastAsia"/>
                <w:noProof/>
                <w:lang w:eastAsia="pt-BR"/>
              </w:rPr>
              <w:tab/>
            </w:r>
            <w:r w:rsidRPr="00F76F80">
              <w:rPr>
                <w:rStyle w:val="Hyperlink"/>
                <w:noProof/>
                <w:lang w:val="en-GB"/>
              </w:rPr>
              <w:t>Evaluation Methodology</w:t>
            </w:r>
            <w:r>
              <w:rPr>
                <w:noProof/>
                <w:webHidden/>
              </w:rPr>
              <w:tab/>
            </w:r>
            <w:r>
              <w:rPr>
                <w:noProof/>
                <w:webHidden/>
              </w:rPr>
              <w:fldChar w:fldCharType="begin"/>
            </w:r>
            <w:r>
              <w:rPr>
                <w:noProof/>
                <w:webHidden/>
              </w:rPr>
              <w:instrText xml:space="preserve"> PAGEREF _Toc53437915 \h </w:instrText>
            </w:r>
            <w:r>
              <w:rPr>
                <w:noProof/>
                <w:webHidden/>
              </w:rPr>
            </w:r>
            <w:r>
              <w:rPr>
                <w:noProof/>
                <w:webHidden/>
              </w:rPr>
              <w:fldChar w:fldCharType="separate"/>
            </w:r>
            <w:r>
              <w:rPr>
                <w:noProof/>
                <w:webHidden/>
              </w:rPr>
              <w:t>14</w:t>
            </w:r>
            <w:r>
              <w:rPr>
                <w:noProof/>
                <w:webHidden/>
              </w:rPr>
              <w:fldChar w:fldCharType="end"/>
            </w:r>
          </w:hyperlink>
        </w:p>
        <w:p w14:paraId="712D61DF" w14:textId="7B412423" w:rsidR="00297D8A" w:rsidRPr="00297D8A" w:rsidRDefault="00297D8A">
          <w:pPr>
            <w:pStyle w:val="Sumrio3"/>
            <w:tabs>
              <w:tab w:val="left" w:pos="1100"/>
              <w:tab w:val="right" w:leader="dot" w:pos="8494"/>
            </w:tabs>
            <w:rPr>
              <w:rStyle w:val="Hyperlink"/>
              <w:rFonts w:eastAsiaTheme="minorHAnsi"/>
              <w:lang w:val="en-GB" w:eastAsia="en-US"/>
            </w:rPr>
          </w:pPr>
          <w:hyperlink w:anchor="_Toc53437916" w:history="1">
            <w:r w:rsidRPr="00297D8A">
              <w:rPr>
                <w:rStyle w:val="Hyperlink"/>
                <w:rFonts w:asciiTheme="minorHAnsi" w:eastAsiaTheme="minorHAnsi" w:hAnsiTheme="minorHAnsi" w:cstheme="minorBidi"/>
                <w:noProof/>
                <w:sz w:val="22"/>
                <w:szCs w:val="22"/>
                <w:lang w:val="en-GB" w:eastAsia="en-US"/>
              </w:rPr>
              <w:t>5.1.</w:t>
            </w:r>
            <w:r w:rsidRPr="00297D8A">
              <w:rPr>
                <w:rStyle w:val="Hyperlink"/>
                <w:rFonts w:eastAsiaTheme="minorHAnsi"/>
                <w:lang w:val="en-GB" w:eastAsia="en-US"/>
              </w:rPr>
              <w:tab/>
            </w:r>
            <w:r w:rsidRPr="00297D8A">
              <w:rPr>
                <w:rStyle w:val="Hyperlink"/>
                <w:rFonts w:asciiTheme="minorHAnsi" w:eastAsiaTheme="minorHAnsi" w:hAnsiTheme="minorHAnsi" w:cstheme="minorBidi"/>
                <w:noProof/>
                <w:sz w:val="22"/>
                <w:szCs w:val="22"/>
                <w:lang w:val="en-GB" w:eastAsia="en-US"/>
              </w:rPr>
              <w:t>Overall methodological approach and design</w:t>
            </w:r>
            <w:r w:rsidRPr="00297D8A">
              <w:rPr>
                <w:rStyle w:val="Hyperlink"/>
                <w:rFonts w:asciiTheme="minorHAnsi" w:eastAsiaTheme="minorHAnsi" w:hAnsiTheme="minorHAnsi" w:cstheme="minorBidi"/>
                <w:webHidden/>
                <w:sz w:val="22"/>
                <w:szCs w:val="22"/>
                <w:lang w:val="en-GB" w:eastAsia="en-US"/>
              </w:rPr>
              <w:tab/>
            </w:r>
            <w:r w:rsidRPr="00297D8A">
              <w:rPr>
                <w:rStyle w:val="Hyperlink"/>
                <w:rFonts w:asciiTheme="minorHAnsi" w:eastAsiaTheme="minorHAnsi" w:hAnsiTheme="minorHAnsi" w:cstheme="minorBidi"/>
                <w:webHidden/>
                <w:sz w:val="22"/>
                <w:szCs w:val="22"/>
                <w:lang w:val="en-GB" w:eastAsia="en-US"/>
              </w:rPr>
              <w:fldChar w:fldCharType="begin"/>
            </w:r>
            <w:r w:rsidRPr="00297D8A">
              <w:rPr>
                <w:rStyle w:val="Hyperlink"/>
                <w:rFonts w:asciiTheme="minorHAnsi" w:eastAsiaTheme="minorHAnsi" w:hAnsiTheme="minorHAnsi" w:cstheme="minorBidi"/>
                <w:webHidden/>
                <w:sz w:val="22"/>
                <w:szCs w:val="22"/>
                <w:lang w:val="en-GB" w:eastAsia="en-US"/>
              </w:rPr>
              <w:instrText xml:space="preserve"> PAGEREF _Toc53437916 \h </w:instrText>
            </w:r>
            <w:r w:rsidRPr="00297D8A">
              <w:rPr>
                <w:rStyle w:val="Hyperlink"/>
                <w:rFonts w:asciiTheme="minorHAnsi" w:eastAsiaTheme="minorHAnsi" w:hAnsiTheme="minorHAnsi" w:cstheme="minorBidi"/>
                <w:webHidden/>
                <w:sz w:val="22"/>
                <w:szCs w:val="22"/>
                <w:lang w:val="en-GB" w:eastAsia="en-US"/>
              </w:rPr>
            </w:r>
            <w:r w:rsidRPr="00297D8A">
              <w:rPr>
                <w:rStyle w:val="Hyperlink"/>
                <w:rFonts w:asciiTheme="minorHAnsi" w:eastAsiaTheme="minorHAnsi" w:hAnsiTheme="minorHAnsi" w:cstheme="minorBidi"/>
                <w:webHidden/>
                <w:sz w:val="22"/>
                <w:szCs w:val="22"/>
                <w:lang w:val="en-GB" w:eastAsia="en-US"/>
              </w:rPr>
              <w:fldChar w:fldCharType="separate"/>
            </w:r>
            <w:r w:rsidRPr="00297D8A">
              <w:rPr>
                <w:rStyle w:val="Hyperlink"/>
                <w:rFonts w:asciiTheme="minorHAnsi" w:eastAsiaTheme="minorHAnsi" w:hAnsiTheme="minorHAnsi" w:cstheme="minorBidi"/>
                <w:webHidden/>
                <w:sz w:val="22"/>
                <w:szCs w:val="22"/>
                <w:lang w:val="en-GB" w:eastAsia="en-US"/>
              </w:rPr>
              <w:t>14</w:t>
            </w:r>
            <w:r w:rsidRPr="00297D8A">
              <w:rPr>
                <w:rStyle w:val="Hyperlink"/>
                <w:rFonts w:asciiTheme="minorHAnsi" w:eastAsiaTheme="minorHAnsi" w:hAnsiTheme="minorHAnsi" w:cstheme="minorBidi"/>
                <w:webHidden/>
                <w:sz w:val="22"/>
                <w:szCs w:val="22"/>
                <w:lang w:val="en-GB" w:eastAsia="en-US"/>
              </w:rPr>
              <w:fldChar w:fldCharType="end"/>
            </w:r>
          </w:hyperlink>
        </w:p>
        <w:p w14:paraId="75109C86" w14:textId="77209669" w:rsidR="00297D8A" w:rsidRPr="00297D8A" w:rsidRDefault="00297D8A">
          <w:pPr>
            <w:pStyle w:val="Sumrio3"/>
            <w:tabs>
              <w:tab w:val="left" w:pos="1100"/>
              <w:tab w:val="right" w:leader="dot" w:pos="8494"/>
            </w:tabs>
            <w:rPr>
              <w:rStyle w:val="Hyperlink"/>
              <w:rFonts w:eastAsiaTheme="minorHAnsi"/>
              <w:lang w:val="en-GB" w:eastAsia="en-US"/>
            </w:rPr>
          </w:pPr>
          <w:hyperlink w:anchor="_Toc53437917" w:history="1">
            <w:r w:rsidRPr="00297D8A">
              <w:rPr>
                <w:rStyle w:val="Hyperlink"/>
                <w:rFonts w:asciiTheme="minorHAnsi" w:eastAsiaTheme="minorHAnsi" w:hAnsiTheme="minorHAnsi" w:cstheme="minorBidi"/>
                <w:noProof/>
                <w:sz w:val="22"/>
                <w:szCs w:val="22"/>
                <w:lang w:val="en-GB" w:eastAsia="en-US"/>
              </w:rPr>
              <w:t>5.2.</w:t>
            </w:r>
            <w:r w:rsidRPr="00297D8A">
              <w:rPr>
                <w:rStyle w:val="Hyperlink"/>
                <w:rFonts w:eastAsiaTheme="minorHAnsi"/>
                <w:lang w:val="en-GB" w:eastAsia="en-US"/>
              </w:rPr>
              <w:tab/>
            </w:r>
            <w:r w:rsidRPr="00297D8A">
              <w:rPr>
                <w:rStyle w:val="Hyperlink"/>
                <w:rFonts w:asciiTheme="minorHAnsi" w:eastAsiaTheme="minorHAnsi" w:hAnsiTheme="minorHAnsi" w:cstheme="minorBidi"/>
                <w:noProof/>
                <w:sz w:val="22"/>
                <w:szCs w:val="22"/>
                <w:lang w:val="en-GB" w:eastAsia="en-US"/>
              </w:rPr>
              <w:t>Data Collection</w:t>
            </w:r>
            <w:r w:rsidRPr="00297D8A">
              <w:rPr>
                <w:rStyle w:val="Hyperlink"/>
                <w:rFonts w:asciiTheme="minorHAnsi" w:eastAsiaTheme="minorHAnsi" w:hAnsiTheme="minorHAnsi" w:cstheme="minorBidi"/>
                <w:webHidden/>
                <w:sz w:val="22"/>
                <w:szCs w:val="22"/>
                <w:lang w:val="en-GB" w:eastAsia="en-US"/>
              </w:rPr>
              <w:tab/>
            </w:r>
            <w:r w:rsidRPr="00297D8A">
              <w:rPr>
                <w:rStyle w:val="Hyperlink"/>
                <w:rFonts w:asciiTheme="minorHAnsi" w:eastAsiaTheme="minorHAnsi" w:hAnsiTheme="minorHAnsi" w:cstheme="minorBidi"/>
                <w:webHidden/>
                <w:sz w:val="22"/>
                <w:szCs w:val="22"/>
                <w:lang w:val="en-GB" w:eastAsia="en-US"/>
              </w:rPr>
              <w:fldChar w:fldCharType="begin"/>
            </w:r>
            <w:r w:rsidRPr="00297D8A">
              <w:rPr>
                <w:rStyle w:val="Hyperlink"/>
                <w:rFonts w:asciiTheme="minorHAnsi" w:eastAsiaTheme="minorHAnsi" w:hAnsiTheme="minorHAnsi" w:cstheme="minorBidi"/>
                <w:webHidden/>
                <w:sz w:val="22"/>
                <w:szCs w:val="22"/>
                <w:lang w:val="en-GB" w:eastAsia="en-US"/>
              </w:rPr>
              <w:instrText xml:space="preserve"> PAGEREF _Toc53437917 \h </w:instrText>
            </w:r>
            <w:r w:rsidRPr="00297D8A">
              <w:rPr>
                <w:rStyle w:val="Hyperlink"/>
                <w:rFonts w:asciiTheme="minorHAnsi" w:eastAsiaTheme="minorHAnsi" w:hAnsiTheme="minorHAnsi" w:cstheme="minorBidi"/>
                <w:webHidden/>
                <w:sz w:val="22"/>
                <w:szCs w:val="22"/>
                <w:lang w:val="en-GB" w:eastAsia="en-US"/>
              </w:rPr>
            </w:r>
            <w:r w:rsidRPr="00297D8A">
              <w:rPr>
                <w:rStyle w:val="Hyperlink"/>
                <w:rFonts w:asciiTheme="minorHAnsi" w:eastAsiaTheme="minorHAnsi" w:hAnsiTheme="minorHAnsi" w:cstheme="minorBidi"/>
                <w:webHidden/>
                <w:sz w:val="22"/>
                <w:szCs w:val="22"/>
                <w:lang w:val="en-GB" w:eastAsia="en-US"/>
              </w:rPr>
              <w:fldChar w:fldCharType="separate"/>
            </w:r>
            <w:r w:rsidRPr="00297D8A">
              <w:rPr>
                <w:rStyle w:val="Hyperlink"/>
                <w:rFonts w:asciiTheme="minorHAnsi" w:eastAsiaTheme="minorHAnsi" w:hAnsiTheme="minorHAnsi" w:cstheme="minorBidi"/>
                <w:webHidden/>
                <w:sz w:val="22"/>
                <w:szCs w:val="22"/>
                <w:lang w:val="en-GB" w:eastAsia="en-US"/>
              </w:rPr>
              <w:t>16</w:t>
            </w:r>
            <w:r w:rsidRPr="00297D8A">
              <w:rPr>
                <w:rStyle w:val="Hyperlink"/>
                <w:rFonts w:asciiTheme="minorHAnsi" w:eastAsiaTheme="minorHAnsi" w:hAnsiTheme="minorHAnsi" w:cstheme="minorBidi"/>
                <w:webHidden/>
                <w:sz w:val="22"/>
                <w:szCs w:val="22"/>
                <w:lang w:val="en-GB" w:eastAsia="en-US"/>
              </w:rPr>
              <w:fldChar w:fldCharType="end"/>
            </w:r>
          </w:hyperlink>
        </w:p>
        <w:p w14:paraId="1951ABE8" w14:textId="30C6D839" w:rsidR="00297D8A" w:rsidRPr="00297D8A" w:rsidRDefault="00297D8A">
          <w:pPr>
            <w:pStyle w:val="Sumrio3"/>
            <w:tabs>
              <w:tab w:val="left" w:pos="1100"/>
              <w:tab w:val="right" w:leader="dot" w:pos="8494"/>
            </w:tabs>
            <w:rPr>
              <w:rStyle w:val="Hyperlink"/>
              <w:rFonts w:eastAsiaTheme="minorHAnsi"/>
              <w:lang w:val="en-GB" w:eastAsia="en-US"/>
            </w:rPr>
          </w:pPr>
          <w:hyperlink w:anchor="_Toc53437918" w:history="1">
            <w:r w:rsidRPr="00297D8A">
              <w:rPr>
                <w:rStyle w:val="Hyperlink"/>
                <w:rFonts w:asciiTheme="minorHAnsi" w:eastAsiaTheme="minorHAnsi" w:hAnsiTheme="minorHAnsi" w:cstheme="minorBidi"/>
                <w:noProof/>
                <w:sz w:val="22"/>
                <w:szCs w:val="22"/>
                <w:lang w:val="en-GB" w:eastAsia="en-US"/>
              </w:rPr>
              <w:t>5.3.</w:t>
            </w:r>
            <w:r w:rsidRPr="00297D8A">
              <w:rPr>
                <w:rStyle w:val="Hyperlink"/>
                <w:rFonts w:eastAsiaTheme="minorHAnsi"/>
                <w:lang w:val="en-GB" w:eastAsia="en-US"/>
              </w:rPr>
              <w:tab/>
            </w:r>
            <w:r w:rsidRPr="00297D8A">
              <w:rPr>
                <w:rStyle w:val="Hyperlink"/>
                <w:rFonts w:asciiTheme="minorHAnsi" w:eastAsiaTheme="minorHAnsi" w:hAnsiTheme="minorHAnsi" w:cstheme="minorBidi"/>
                <w:noProof/>
                <w:sz w:val="22"/>
                <w:szCs w:val="22"/>
                <w:lang w:val="en-GB" w:eastAsia="en-US"/>
              </w:rPr>
              <w:t>Sampling</w:t>
            </w:r>
            <w:r w:rsidRPr="00297D8A">
              <w:rPr>
                <w:rStyle w:val="Hyperlink"/>
                <w:rFonts w:asciiTheme="minorHAnsi" w:eastAsiaTheme="minorHAnsi" w:hAnsiTheme="minorHAnsi" w:cstheme="minorBidi"/>
                <w:webHidden/>
                <w:sz w:val="22"/>
                <w:szCs w:val="22"/>
                <w:lang w:val="en-GB" w:eastAsia="en-US"/>
              </w:rPr>
              <w:tab/>
            </w:r>
            <w:r w:rsidRPr="00297D8A">
              <w:rPr>
                <w:rStyle w:val="Hyperlink"/>
                <w:rFonts w:asciiTheme="minorHAnsi" w:eastAsiaTheme="minorHAnsi" w:hAnsiTheme="minorHAnsi" w:cstheme="minorBidi"/>
                <w:webHidden/>
                <w:sz w:val="22"/>
                <w:szCs w:val="22"/>
                <w:lang w:val="en-GB" w:eastAsia="en-US"/>
              </w:rPr>
              <w:fldChar w:fldCharType="begin"/>
            </w:r>
            <w:r w:rsidRPr="00297D8A">
              <w:rPr>
                <w:rStyle w:val="Hyperlink"/>
                <w:rFonts w:asciiTheme="minorHAnsi" w:eastAsiaTheme="minorHAnsi" w:hAnsiTheme="minorHAnsi" w:cstheme="minorBidi"/>
                <w:webHidden/>
                <w:sz w:val="22"/>
                <w:szCs w:val="22"/>
                <w:lang w:val="en-GB" w:eastAsia="en-US"/>
              </w:rPr>
              <w:instrText xml:space="preserve"> PAGEREF _Toc53437918 \h </w:instrText>
            </w:r>
            <w:r w:rsidRPr="00297D8A">
              <w:rPr>
                <w:rStyle w:val="Hyperlink"/>
                <w:rFonts w:asciiTheme="minorHAnsi" w:eastAsiaTheme="minorHAnsi" w:hAnsiTheme="minorHAnsi" w:cstheme="minorBidi"/>
                <w:webHidden/>
                <w:sz w:val="22"/>
                <w:szCs w:val="22"/>
                <w:lang w:val="en-GB" w:eastAsia="en-US"/>
              </w:rPr>
            </w:r>
            <w:r w:rsidRPr="00297D8A">
              <w:rPr>
                <w:rStyle w:val="Hyperlink"/>
                <w:rFonts w:asciiTheme="minorHAnsi" w:eastAsiaTheme="minorHAnsi" w:hAnsiTheme="minorHAnsi" w:cstheme="minorBidi"/>
                <w:webHidden/>
                <w:sz w:val="22"/>
                <w:szCs w:val="22"/>
                <w:lang w:val="en-GB" w:eastAsia="en-US"/>
              </w:rPr>
              <w:fldChar w:fldCharType="separate"/>
            </w:r>
            <w:r w:rsidRPr="00297D8A">
              <w:rPr>
                <w:rStyle w:val="Hyperlink"/>
                <w:rFonts w:asciiTheme="minorHAnsi" w:eastAsiaTheme="minorHAnsi" w:hAnsiTheme="minorHAnsi" w:cstheme="minorBidi"/>
                <w:webHidden/>
                <w:sz w:val="22"/>
                <w:szCs w:val="22"/>
                <w:lang w:val="en-GB" w:eastAsia="en-US"/>
              </w:rPr>
              <w:t>18</w:t>
            </w:r>
            <w:r w:rsidRPr="00297D8A">
              <w:rPr>
                <w:rStyle w:val="Hyperlink"/>
                <w:rFonts w:asciiTheme="minorHAnsi" w:eastAsiaTheme="minorHAnsi" w:hAnsiTheme="minorHAnsi" w:cstheme="minorBidi"/>
                <w:webHidden/>
                <w:sz w:val="22"/>
                <w:szCs w:val="22"/>
                <w:lang w:val="en-GB" w:eastAsia="en-US"/>
              </w:rPr>
              <w:fldChar w:fldCharType="end"/>
            </w:r>
          </w:hyperlink>
        </w:p>
        <w:p w14:paraId="6D3C940F" w14:textId="35DE627D" w:rsidR="00297D8A" w:rsidRPr="00297D8A" w:rsidRDefault="00297D8A">
          <w:pPr>
            <w:pStyle w:val="Sumrio3"/>
            <w:tabs>
              <w:tab w:val="left" w:pos="1100"/>
              <w:tab w:val="right" w:leader="dot" w:pos="8494"/>
            </w:tabs>
            <w:rPr>
              <w:rStyle w:val="Hyperlink"/>
              <w:rFonts w:eastAsiaTheme="minorHAnsi"/>
              <w:lang w:val="en-GB" w:eastAsia="en-US"/>
            </w:rPr>
          </w:pPr>
          <w:hyperlink w:anchor="_Toc53437919" w:history="1">
            <w:r w:rsidRPr="00297D8A">
              <w:rPr>
                <w:rStyle w:val="Hyperlink"/>
                <w:rFonts w:asciiTheme="minorHAnsi" w:eastAsiaTheme="minorHAnsi" w:hAnsiTheme="minorHAnsi" w:cstheme="minorBidi"/>
                <w:noProof/>
                <w:sz w:val="22"/>
                <w:szCs w:val="22"/>
                <w:lang w:val="en-GB" w:eastAsia="en-US"/>
              </w:rPr>
              <w:t>5.4.</w:t>
            </w:r>
            <w:r w:rsidRPr="00297D8A">
              <w:rPr>
                <w:rStyle w:val="Hyperlink"/>
                <w:rFonts w:eastAsiaTheme="minorHAnsi"/>
                <w:lang w:val="en-GB" w:eastAsia="en-US"/>
              </w:rPr>
              <w:tab/>
            </w:r>
            <w:r w:rsidRPr="00297D8A">
              <w:rPr>
                <w:rStyle w:val="Hyperlink"/>
                <w:rFonts w:asciiTheme="minorHAnsi" w:eastAsiaTheme="minorHAnsi" w:hAnsiTheme="minorHAnsi" w:cstheme="minorBidi"/>
                <w:noProof/>
                <w:sz w:val="22"/>
                <w:szCs w:val="22"/>
                <w:lang w:val="en-GB" w:eastAsia="en-US"/>
              </w:rPr>
              <w:t>Methods of Analysis</w:t>
            </w:r>
            <w:r w:rsidRPr="00297D8A">
              <w:rPr>
                <w:rStyle w:val="Hyperlink"/>
                <w:rFonts w:asciiTheme="minorHAnsi" w:eastAsiaTheme="minorHAnsi" w:hAnsiTheme="minorHAnsi" w:cstheme="minorBidi"/>
                <w:webHidden/>
                <w:sz w:val="22"/>
                <w:szCs w:val="22"/>
                <w:lang w:val="en-GB" w:eastAsia="en-US"/>
              </w:rPr>
              <w:tab/>
            </w:r>
            <w:r w:rsidRPr="00297D8A">
              <w:rPr>
                <w:rStyle w:val="Hyperlink"/>
                <w:rFonts w:asciiTheme="minorHAnsi" w:eastAsiaTheme="minorHAnsi" w:hAnsiTheme="minorHAnsi" w:cstheme="minorBidi"/>
                <w:webHidden/>
                <w:sz w:val="22"/>
                <w:szCs w:val="22"/>
                <w:lang w:val="en-GB" w:eastAsia="en-US"/>
              </w:rPr>
              <w:fldChar w:fldCharType="begin"/>
            </w:r>
            <w:r w:rsidRPr="00297D8A">
              <w:rPr>
                <w:rStyle w:val="Hyperlink"/>
                <w:rFonts w:asciiTheme="minorHAnsi" w:eastAsiaTheme="minorHAnsi" w:hAnsiTheme="minorHAnsi" w:cstheme="minorBidi"/>
                <w:webHidden/>
                <w:sz w:val="22"/>
                <w:szCs w:val="22"/>
                <w:lang w:val="en-GB" w:eastAsia="en-US"/>
              </w:rPr>
              <w:instrText xml:space="preserve"> PAGEREF _Toc53437919 \h </w:instrText>
            </w:r>
            <w:r w:rsidRPr="00297D8A">
              <w:rPr>
                <w:rStyle w:val="Hyperlink"/>
                <w:rFonts w:asciiTheme="minorHAnsi" w:eastAsiaTheme="minorHAnsi" w:hAnsiTheme="minorHAnsi" w:cstheme="minorBidi"/>
                <w:webHidden/>
                <w:sz w:val="22"/>
                <w:szCs w:val="22"/>
                <w:lang w:val="en-GB" w:eastAsia="en-US"/>
              </w:rPr>
            </w:r>
            <w:r w:rsidRPr="00297D8A">
              <w:rPr>
                <w:rStyle w:val="Hyperlink"/>
                <w:rFonts w:asciiTheme="minorHAnsi" w:eastAsiaTheme="minorHAnsi" w:hAnsiTheme="minorHAnsi" w:cstheme="minorBidi"/>
                <w:webHidden/>
                <w:sz w:val="22"/>
                <w:szCs w:val="22"/>
                <w:lang w:val="en-GB" w:eastAsia="en-US"/>
              </w:rPr>
              <w:fldChar w:fldCharType="separate"/>
            </w:r>
            <w:r w:rsidRPr="00297D8A">
              <w:rPr>
                <w:rStyle w:val="Hyperlink"/>
                <w:rFonts w:asciiTheme="minorHAnsi" w:eastAsiaTheme="minorHAnsi" w:hAnsiTheme="minorHAnsi" w:cstheme="minorBidi"/>
                <w:webHidden/>
                <w:sz w:val="22"/>
                <w:szCs w:val="22"/>
                <w:lang w:val="en-GB" w:eastAsia="en-US"/>
              </w:rPr>
              <w:t>18</w:t>
            </w:r>
            <w:r w:rsidRPr="00297D8A">
              <w:rPr>
                <w:rStyle w:val="Hyperlink"/>
                <w:rFonts w:asciiTheme="minorHAnsi" w:eastAsiaTheme="minorHAnsi" w:hAnsiTheme="minorHAnsi" w:cstheme="minorBidi"/>
                <w:webHidden/>
                <w:sz w:val="22"/>
                <w:szCs w:val="22"/>
                <w:lang w:val="en-GB" w:eastAsia="en-US"/>
              </w:rPr>
              <w:fldChar w:fldCharType="end"/>
            </w:r>
          </w:hyperlink>
        </w:p>
        <w:p w14:paraId="4808E6CE" w14:textId="01D0F734" w:rsidR="00297D8A" w:rsidRPr="00297D8A" w:rsidRDefault="00297D8A">
          <w:pPr>
            <w:pStyle w:val="Sumrio3"/>
            <w:tabs>
              <w:tab w:val="left" w:pos="1100"/>
              <w:tab w:val="right" w:leader="dot" w:pos="8494"/>
            </w:tabs>
            <w:rPr>
              <w:rStyle w:val="Hyperlink"/>
              <w:rFonts w:eastAsiaTheme="minorHAnsi"/>
              <w:lang w:val="en-GB" w:eastAsia="en-US"/>
            </w:rPr>
          </w:pPr>
          <w:hyperlink w:anchor="_Toc53437920" w:history="1">
            <w:r w:rsidRPr="00297D8A">
              <w:rPr>
                <w:rStyle w:val="Hyperlink"/>
                <w:rFonts w:asciiTheme="minorHAnsi" w:eastAsiaTheme="minorHAnsi" w:hAnsiTheme="minorHAnsi" w:cstheme="minorBidi"/>
                <w:noProof/>
                <w:sz w:val="22"/>
                <w:szCs w:val="22"/>
                <w:lang w:val="en-GB" w:eastAsia="en-US"/>
              </w:rPr>
              <w:t>5.5.</w:t>
            </w:r>
            <w:r w:rsidRPr="00297D8A">
              <w:rPr>
                <w:rStyle w:val="Hyperlink"/>
                <w:rFonts w:eastAsiaTheme="minorHAnsi"/>
                <w:lang w:val="en-GB" w:eastAsia="en-US"/>
              </w:rPr>
              <w:tab/>
            </w:r>
            <w:r w:rsidRPr="00297D8A">
              <w:rPr>
                <w:rStyle w:val="Hyperlink"/>
                <w:rFonts w:asciiTheme="minorHAnsi" w:eastAsiaTheme="minorHAnsi" w:hAnsiTheme="minorHAnsi" w:cstheme="minorBidi"/>
                <w:noProof/>
                <w:sz w:val="22"/>
                <w:szCs w:val="22"/>
                <w:lang w:val="en-GB" w:eastAsia="en-US"/>
              </w:rPr>
              <w:t>Limitations and risks involved</w:t>
            </w:r>
            <w:r w:rsidRPr="00297D8A">
              <w:rPr>
                <w:rStyle w:val="Hyperlink"/>
                <w:rFonts w:asciiTheme="minorHAnsi" w:eastAsiaTheme="minorHAnsi" w:hAnsiTheme="minorHAnsi" w:cstheme="minorBidi"/>
                <w:webHidden/>
                <w:sz w:val="22"/>
                <w:szCs w:val="22"/>
                <w:lang w:val="en-GB" w:eastAsia="en-US"/>
              </w:rPr>
              <w:tab/>
            </w:r>
            <w:r w:rsidRPr="00297D8A">
              <w:rPr>
                <w:rStyle w:val="Hyperlink"/>
                <w:rFonts w:asciiTheme="minorHAnsi" w:eastAsiaTheme="minorHAnsi" w:hAnsiTheme="minorHAnsi" w:cstheme="minorBidi"/>
                <w:webHidden/>
                <w:sz w:val="22"/>
                <w:szCs w:val="22"/>
                <w:lang w:val="en-GB" w:eastAsia="en-US"/>
              </w:rPr>
              <w:fldChar w:fldCharType="begin"/>
            </w:r>
            <w:r w:rsidRPr="00297D8A">
              <w:rPr>
                <w:rStyle w:val="Hyperlink"/>
                <w:rFonts w:asciiTheme="minorHAnsi" w:eastAsiaTheme="minorHAnsi" w:hAnsiTheme="minorHAnsi" w:cstheme="minorBidi"/>
                <w:webHidden/>
                <w:sz w:val="22"/>
                <w:szCs w:val="22"/>
                <w:lang w:val="en-GB" w:eastAsia="en-US"/>
              </w:rPr>
              <w:instrText xml:space="preserve"> PAGEREF _Toc53437920 \h </w:instrText>
            </w:r>
            <w:r w:rsidRPr="00297D8A">
              <w:rPr>
                <w:rStyle w:val="Hyperlink"/>
                <w:rFonts w:asciiTheme="minorHAnsi" w:eastAsiaTheme="minorHAnsi" w:hAnsiTheme="minorHAnsi" w:cstheme="minorBidi"/>
                <w:webHidden/>
                <w:sz w:val="22"/>
                <w:szCs w:val="22"/>
                <w:lang w:val="en-GB" w:eastAsia="en-US"/>
              </w:rPr>
            </w:r>
            <w:r w:rsidRPr="00297D8A">
              <w:rPr>
                <w:rStyle w:val="Hyperlink"/>
                <w:rFonts w:asciiTheme="minorHAnsi" w:eastAsiaTheme="minorHAnsi" w:hAnsiTheme="minorHAnsi" w:cstheme="minorBidi"/>
                <w:webHidden/>
                <w:sz w:val="22"/>
                <w:szCs w:val="22"/>
                <w:lang w:val="en-GB" w:eastAsia="en-US"/>
              </w:rPr>
              <w:fldChar w:fldCharType="separate"/>
            </w:r>
            <w:r w:rsidRPr="00297D8A">
              <w:rPr>
                <w:rStyle w:val="Hyperlink"/>
                <w:rFonts w:asciiTheme="minorHAnsi" w:eastAsiaTheme="minorHAnsi" w:hAnsiTheme="minorHAnsi" w:cstheme="minorBidi"/>
                <w:webHidden/>
                <w:sz w:val="22"/>
                <w:szCs w:val="22"/>
                <w:lang w:val="en-GB" w:eastAsia="en-US"/>
              </w:rPr>
              <w:t>19</w:t>
            </w:r>
            <w:r w:rsidRPr="00297D8A">
              <w:rPr>
                <w:rStyle w:val="Hyperlink"/>
                <w:rFonts w:asciiTheme="minorHAnsi" w:eastAsiaTheme="minorHAnsi" w:hAnsiTheme="minorHAnsi" w:cstheme="minorBidi"/>
                <w:webHidden/>
                <w:sz w:val="22"/>
                <w:szCs w:val="22"/>
                <w:lang w:val="en-GB" w:eastAsia="en-US"/>
              </w:rPr>
              <w:fldChar w:fldCharType="end"/>
            </w:r>
          </w:hyperlink>
        </w:p>
        <w:p w14:paraId="188B4148" w14:textId="00CF4C31" w:rsidR="00297D8A" w:rsidRPr="00297D8A" w:rsidRDefault="00297D8A">
          <w:pPr>
            <w:pStyle w:val="Sumrio1"/>
            <w:rPr>
              <w:rStyle w:val="Hyperlink"/>
              <w:lang w:val="en-GB"/>
            </w:rPr>
          </w:pPr>
          <w:hyperlink w:anchor="_Toc53437921" w:history="1">
            <w:r w:rsidRPr="00F76F80">
              <w:rPr>
                <w:rStyle w:val="Hyperlink"/>
                <w:noProof/>
                <w:lang w:val="en-GB"/>
              </w:rPr>
              <w:t>6.</w:t>
            </w:r>
            <w:r w:rsidRPr="00297D8A">
              <w:rPr>
                <w:rStyle w:val="Hyperlink"/>
                <w:lang w:val="en-GB"/>
              </w:rPr>
              <w:tab/>
            </w:r>
            <w:r w:rsidRPr="00F76F80">
              <w:rPr>
                <w:rStyle w:val="Hyperlink"/>
                <w:noProof/>
                <w:lang w:val="en-GB"/>
              </w:rPr>
              <w:t>Evaluation Workplan</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_Toc53437921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20</w:t>
            </w:r>
            <w:r w:rsidRPr="00297D8A">
              <w:rPr>
                <w:rStyle w:val="Hyperlink"/>
                <w:webHidden/>
                <w:lang w:val="en-GB"/>
              </w:rPr>
              <w:fldChar w:fldCharType="end"/>
            </w:r>
          </w:hyperlink>
        </w:p>
        <w:p w14:paraId="315435D5" w14:textId="46EDE523" w:rsidR="00297D8A" w:rsidRPr="00297D8A" w:rsidRDefault="00297D8A">
          <w:pPr>
            <w:pStyle w:val="Sumrio1"/>
            <w:rPr>
              <w:rStyle w:val="Hyperlink"/>
              <w:lang w:val="en-GB"/>
            </w:rPr>
          </w:pPr>
          <w:hyperlink w:anchor="_Toc53437922" w:history="1">
            <w:r w:rsidRPr="00F76F80">
              <w:rPr>
                <w:rStyle w:val="Hyperlink"/>
                <w:noProof/>
                <w:lang w:val="en-GB"/>
              </w:rPr>
              <w:t>7.</w:t>
            </w:r>
            <w:r w:rsidRPr="00297D8A">
              <w:rPr>
                <w:rStyle w:val="Hyperlink"/>
                <w:lang w:val="en-GB"/>
              </w:rPr>
              <w:tab/>
            </w:r>
            <w:r w:rsidRPr="00F76F80">
              <w:rPr>
                <w:rStyle w:val="Hyperlink"/>
                <w:noProof/>
                <w:lang w:val="en-GB"/>
              </w:rPr>
              <w:t>Ethics of the evaluation</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_Toc53437922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21</w:t>
            </w:r>
            <w:r w:rsidRPr="00297D8A">
              <w:rPr>
                <w:rStyle w:val="Hyperlink"/>
                <w:webHidden/>
                <w:lang w:val="en-GB"/>
              </w:rPr>
              <w:fldChar w:fldCharType="end"/>
            </w:r>
          </w:hyperlink>
        </w:p>
        <w:p w14:paraId="06A1FB95" w14:textId="0281C7BB" w:rsidR="00297D8A" w:rsidRPr="00297D8A" w:rsidRDefault="00297D8A">
          <w:pPr>
            <w:pStyle w:val="Sumrio1"/>
            <w:rPr>
              <w:rStyle w:val="Hyperlink"/>
              <w:lang w:val="en-GB"/>
            </w:rPr>
          </w:pPr>
          <w:hyperlink w:anchor="_Toc53437923" w:history="1">
            <w:r w:rsidRPr="00F76F80">
              <w:rPr>
                <w:rStyle w:val="Hyperlink"/>
                <w:noProof/>
                <w:lang w:val="en-GB"/>
              </w:rPr>
              <w:t>8.</w:t>
            </w:r>
            <w:r w:rsidRPr="00297D8A">
              <w:rPr>
                <w:rStyle w:val="Hyperlink"/>
                <w:lang w:val="en-GB"/>
              </w:rPr>
              <w:tab/>
            </w:r>
            <w:r w:rsidRPr="00F76F80">
              <w:rPr>
                <w:rStyle w:val="Hyperlink"/>
                <w:noProof/>
                <w:lang w:val="en-GB"/>
              </w:rPr>
              <w:t xml:space="preserve"> Timeline</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_Toc53437923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23</w:t>
            </w:r>
            <w:r w:rsidRPr="00297D8A">
              <w:rPr>
                <w:rStyle w:val="Hyperlink"/>
                <w:webHidden/>
                <w:lang w:val="en-GB"/>
              </w:rPr>
              <w:fldChar w:fldCharType="end"/>
            </w:r>
          </w:hyperlink>
        </w:p>
        <w:p w14:paraId="0F3D3662" w14:textId="261A8552" w:rsidR="00297D8A" w:rsidRPr="00297D8A" w:rsidRDefault="00297D8A">
          <w:pPr>
            <w:pStyle w:val="Sumrio1"/>
            <w:rPr>
              <w:rStyle w:val="Hyperlink"/>
              <w:lang w:val="en-GB"/>
            </w:rPr>
          </w:pPr>
          <w:hyperlink w:anchor="_Toc53437924" w:history="1">
            <w:r w:rsidRPr="00F76F80">
              <w:rPr>
                <w:rStyle w:val="Hyperlink"/>
                <w:noProof/>
                <w:lang w:val="en-GB"/>
              </w:rPr>
              <w:t>*In the event that COVID19 related mobility restrictions are imposed, the proposed field data collection timeline may be subject to variation, affecting the subsequent outputs proposed.</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_Toc53437924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24</w:t>
            </w:r>
            <w:r w:rsidRPr="00297D8A">
              <w:rPr>
                <w:rStyle w:val="Hyperlink"/>
                <w:webHidden/>
                <w:lang w:val="en-GB"/>
              </w:rPr>
              <w:fldChar w:fldCharType="end"/>
            </w:r>
          </w:hyperlink>
        </w:p>
        <w:p w14:paraId="3A5C0A5E" w14:textId="4F653835" w:rsidR="00297D8A" w:rsidRPr="00297D8A" w:rsidRDefault="00297D8A">
          <w:pPr>
            <w:pStyle w:val="Sumrio1"/>
            <w:rPr>
              <w:rStyle w:val="Hyperlink"/>
              <w:lang w:val="en-GB"/>
            </w:rPr>
          </w:pPr>
          <w:hyperlink w:anchor="_Toc53437925" w:history="1">
            <w:r w:rsidRPr="00F76F80">
              <w:rPr>
                <w:rStyle w:val="Hyperlink"/>
                <w:noProof/>
                <w:lang w:val="en-GB"/>
              </w:rPr>
              <w:t>9.</w:t>
            </w:r>
            <w:r w:rsidRPr="00297D8A">
              <w:rPr>
                <w:rStyle w:val="Hyperlink"/>
                <w:lang w:val="en-GB"/>
              </w:rPr>
              <w:tab/>
            </w:r>
            <w:r w:rsidRPr="00F76F80">
              <w:rPr>
                <w:rStyle w:val="Hyperlink"/>
                <w:noProof/>
                <w:lang w:val="en-GB"/>
              </w:rPr>
              <w:t>Quality assurance and Evaluation Management</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_Toc53437925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24</w:t>
            </w:r>
            <w:r w:rsidRPr="00297D8A">
              <w:rPr>
                <w:rStyle w:val="Hyperlink"/>
                <w:webHidden/>
                <w:lang w:val="en-GB"/>
              </w:rPr>
              <w:fldChar w:fldCharType="end"/>
            </w:r>
          </w:hyperlink>
        </w:p>
        <w:p w14:paraId="78069DE6" w14:textId="378A78CD" w:rsidR="00297D8A" w:rsidRPr="00297D8A" w:rsidRDefault="00297D8A">
          <w:pPr>
            <w:pStyle w:val="Sumrio1"/>
            <w:rPr>
              <w:rStyle w:val="Hyperlink"/>
              <w:lang w:val="en-GB"/>
            </w:rPr>
          </w:pPr>
          <w:hyperlink w:anchor="_Toc53437926" w:history="1">
            <w:r w:rsidRPr="00F76F80">
              <w:rPr>
                <w:rStyle w:val="Hyperlink"/>
                <w:noProof/>
                <w:lang w:val="en-GB"/>
              </w:rPr>
              <w:t>Appendix A. Rapid Assessment</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_Toc53437926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26</w:t>
            </w:r>
            <w:r w:rsidRPr="00297D8A">
              <w:rPr>
                <w:rStyle w:val="Hyperlink"/>
                <w:webHidden/>
                <w:lang w:val="en-GB"/>
              </w:rPr>
              <w:fldChar w:fldCharType="end"/>
            </w:r>
          </w:hyperlink>
        </w:p>
        <w:p w14:paraId="30E47405" w14:textId="1A88B406" w:rsidR="00297D8A" w:rsidRPr="00297D8A" w:rsidRDefault="00297D8A">
          <w:pPr>
            <w:pStyle w:val="Sumrio1"/>
            <w:rPr>
              <w:rStyle w:val="Hyperlink"/>
              <w:lang w:val="en-GB"/>
            </w:rPr>
          </w:pPr>
          <w:hyperlink w:anchor="_Toc53437927" w:history="1">
            <w:r w:rsidRPr="00F76F80">
              <w:rPr>
                <w:rStyle w:val="Hyperlink"/>
                <w:noProof/>
                <w:lang w:val="en-GB"/>
              </w:rPr>
              <w:t>Appendix B. Evaluation Matrix</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_Toc53437927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29</w:t>
            </w:r>
            <w:r w:rsidRPr="00297D8A">
              <w:rPr>
                <w:rStyle w:val="Hyperlink"/>
                <w:webHidden/>
                <w:lang w:val="en-GB"/>
              </w:rPr>
              <w:fldChar w:fldCharType="end"/>
            </w:r>
          </w:hyperlink>
        </w:p>
        <w:p w14:paraId="4743BA35" w14:textId="16295956" w:rsidR="00297D8A" w:rsidRPr="00297D8A" w:rsidRDefault="00297D8A">
          <w:pPr>
            <w:pStyle w:val="Sumrio1"/>
            <w:rPr>
              <w:rStyle w:val="Hyperlink"/>
              <w:lang w:val="en-GB"/>
            </w:rPr>
          </w:pPr>
          <w:hyperlink w:anchor="_Toc53437928" w:history="1">
            <w:r w:rsidRPr="00F76F80">
              <w:rPr>
                <w:rStyle w:val="Hyperlink"/>
                <w:noProof/>
                <w:lang w:val="en-GB"/>
              </w:rPr>
              <w:t>Appendix C. Documents Reviewed</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_Toc53437928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40</w:t>
            </w:r>
            <w:r w:rsidRPr="00297D8A">
              <w:rPr>
                <w:rStyle w:val="Hyperlink"/>
                <w:webHidden/>
                <w:lang w:val="en-GB"/>
              </w:rPr>
              <w:fldChar w:fldCharType="end"/>
            </w:r>
          </w:hyperlink>
        </w:p>
        <w:p w14:paraId="0C4B6DA8" w14:textId="6673017D" w:rsidR="00297D8A" w:rsidRPr="00297D8A" w:rsidRDefault="00297D8A">
          <w:pPr>
            <w:pStyle w:val="Sumrio1"/>
            <w:rPr>
              <w:rStyle w:val="Hyperlink"/>
              <w:lang w:val="en-GB"/>
            </w:rPr>
          </w:pPr>
          <w:hyperlink w:anchor="_Toc53437929" w:history="1">
            <w:r w:rsidRPr="00F76F80">
              <w:rPr>
                <w:rStyle w:val="Hyperlink"/>
                <w:noProof/>
                <w:lang w:val="en-GB"/>
              </w:rPr>
              <w:t>Appendix D. Evaluation instruments</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_Toc53437929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42</w:t>
            </w:r>
            <w:r w:rsidRPr="00297D8A">
              <w:rPr>
                <w:rStyle w:val="Hyperlink"/>
                <w:webHidden/>
                <w:lang w:val="en-GB"/>
              </w:rPr>
              <w:fldChar w:fldCharType="end"/>
            </w:r>
          </w:hyperlink>
        </w:p>
        <w:p w14:paraId="44BA76CF" w14:textId="48B374B7" w:rsidR="00297D8A" w:rsidRPr="00297D8A" w:rsidRDefault="00297D8A">
          <w:pPr>
            <w:pStyle w:val="Sumrio1"/>
            <w:rPr>
              <w:rStyle w:val="Hyperlink"/>
              <w:lang w:val="en-GB"/>
            </w:rPr>
          </w:pPr>
          <w:hyperlink w:anchor="_Toc53437930" w:history="1">
            <w:r w:rsidRPr="00F76F80">
              <w:rPr>
                <w:rStyle w:val="Hyperlink"/>
                <w:noProof/>
                <w:lang w:val="en-GB"/>
              </w:rPr>
              <w:t>Appendix E. Index of Evaluation Report</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_Toc53437930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61</w:t>
            </w:r>
            <w:r w:rsidRPr="00297D8A">
              <w:rPr>
                <w:rStyle w:val="Hyperlink"/>
                <w:webHidden/>
                <w:lang w:val="en-GB"/>
              </w:rPr>
              <w:fldChar w:fldCharType="end"/>
            </w:r>
          </w:hyperlink>
        </w:p>
        <w:p w14:paraId="406CC68E" w14:textId="475C32D0" w:rsidR="00297D8A" w:rsidRPr="00297D8A" w:rsidRDefault="00297D8A">
          <w:pPr>
            <w:pStyle w:val="Sumrio1"/>
            <w:rPr>
              <w:rStyle w:val="Hyperlink"/>
              <w:lang w:val="en-GB"/>
            </w:rPr>
          </w:pPr>
          <w:hyperlink w:anchor="_Toc53437931" w:history="1">
            <w:r w:rsidRPr="00F76F80">
              <w:rPr>
                <w:rStyle w:val="Hyperlink"/>
                <w:noProof/>
                <w:lang w:val="en-GB"/>
              </w:rPr>
              <w:t>Appendix F. Stakeholder Analysis</w:t>
            </w:r>
            <w:r w:rsidRPr="00297D8A">
              <w:rPr>
                <w:rStyle w:val="Hyperlink"/>
                <w:webHidden/>
                <w:lang w:val="en-GB"/>
              </w:rPr>
              <w:tab/>
            </w:r>
            <w:r w:rsidRPr="00297D8A">
              <w:rPr>
                <w:rStyle w:val="Hyperlink"/>
                <w:webHidden/>
                <w:lang w:val="en-GB"/>
              </w:rPr>
              <w:fldChar w:fldCharType="begin"/>
            </w:r>
            <w:r w:rsidRPr="00297D8A">
              <w:rPr>
                <w:rStyle w:val="Hyperlink"/>
                <w:webHidden/>
                <w:lang w:val="en-GB"/>
              </w:rPr>
              <w:instrText xml:space="preserve"> PAGEREF _Toc53437931 \h </w:instrText>
            </w:r>
            <w:r w:rsidRPr="00297D8A">
              <w:rPr>
                <w:rStyle w:val="Hyperlink"/>
                <w:webHidden/>
                <w:lang w:val="en-GB"/>
              </w:rPr>
            </w:r>
            <w:r w:rsidRPr="00297D8A">
              <w:rPr>
                <w:rStyle w:val="Hyperlink"/>
                <w:webHidden/>
                <w:lang w:val="en-GB"/>
              </w:rPr>
              <w:fldChar w:fldCharType="separate"/>
            </w:r>
            <w:r w:rsidRPr="00297D8A">
              <w:rPr>
                <w:rStyle w:val="Hyperlink"/>
                <w:webHidden/>
                <w:lang w:val="en-GB"/>
              </w:rPr>
              <w:t>62</w:t>
            </w:r>
            <w:r w:rsidRPr="00297D8A">
              <w:rPr>
                <w:rStyle w:val="Hyperlink"/>
                <w:webHidden/>
                <w:lang w:val="en-GB"/>
              </w:rPr>
              <w:fldChar w:fldCharType="end"/>
            </w:r>
          </w:hyperlink>
        </w:p>
        <w:p w14:paraId="4FB32062" w14:textId="3F79C47A" w:rsidR="008136D4" w:rsidRPr="009F4D04" w:rsidRDefault="008136D4">
          <w:pPr>
            <w:rPr>
              <w:lang w:val="en-GB"/>
            </w:rPr>
          </w:pPr>
          <w:r w:rsidRPr="00A23829">
            <w:rPr>
              <w:rFonts w:asciiTheme="minorHAnsi" w:hAnsiTheme="minorHAnsi" w:cstheme="minorHAnsi"/>
              <w:b/>
              <w:bCs/>
              <w:sz w:val="22"/>
              <w:szCs w:val="22"/>
              <w:lang w:val="en-GB"/>
            </w:rPr>
            <w:fldChar w:fldCharType="end"/>
          </w:r>
        </w:p>
      </w:sdtContent>
    </w:sdt>
    <w:p w14:paraId="58853164" w14:textId="77777777" w:rsidR="008136D4" w:rsidRPr="009F4D04" w:rsidRDefault="008136D4" w:rsidP="008136D4">
      <w:pPr>
        <w:rPr>
          <w:lang w:val="en-GB"/>
        </w:rPr>
      </w:pPr>
    </w:p>
    <w:p w14:paraId="71E03669" w14:textId="2BDD83D6" w:rsidR="00003544" w:rsidRPr="00A23829" w:rsidRDefault="00EC5455">
      <w:pPr>
        <w:pStyle w:val="ndicedeilustraes"/>
        <w:tabs>
          <w:tab w:val="right" w:leader="dot" w:pos="8494"/>
        </w:tabs>
        <w:rPr>
          <w:rFonts w:asciiTheme="minorHAnsi" w:eastAsiaTheme="minorEastAsia" w:hAnsiTheme="minorHAnsi" w:cstheme="minorHAnsi"/>
          <w:noProof/>
          <w:sz w:val="22"/>
          <w:szCs w:val="22"/>
          <w:lang w:val="en-GB"/>
        </w:rPr>
      </w:pPr>
      <w:r w:rsidRPr="00A23829">
        <w:rPr>
          <w:rFonts w:asciiTheme="minorHAnsi" w:hAnsiTheme="minorHAnsi" w:cstheme="minorHAnsi"/>
          <w:sz w:val="22"/>
          <w:szCs w:val="22"/>
          <w:lang w:val="en-GB"/>
        </w:rPr>
        <w:fldChar w:fldCharType="begin"/>
      </w:r>
      <w:r w:rsidRPr="00A23829">
        <w:rPr>
          <w:rFonts w:asciiTheme="minorHAnsi" w:hAnsiTheme="minorHAnsi" w:cstheme="minorHAnsi"/>
          <w:sz w:val="22"/>
          <w:szCs w:val="22"/>
          <w:lang w:val="en-GB"/>
        </w:rPr>
        <w:instrText xml:space="preserve"> TOC \h \z \c "Table" </w:instrText>
      </w:r>
      <w:r w:rsidRPr="00A23829">
        <w:rPr>
          <w:rFonts w:asciiTheme="minorHAnsi" w:hAnsiTheme="minorHAnsi" w:cstheme="minorHAnsi"/>
          <w:sz w:val="22"/>
          <w:szCs w:val="22"/>
          <w:lang w:val="en-GB"/>
        </w:rPr>
        <w:fldChar w:fldCharType="separate"/>
      </w:r>
      <w:hyperlink w:anchor="_Toc52749288" w:history="1">
        <w:r w:rsidR="00003544" w:rsidRPr="00A23829">
          <w:rPr>
            <w:rStyle w:val="Hyperlink"/>
            <w:rFonts w:asciiTheme="minorHAnsi" w:eastAsiaTheme="majorEastAsia" w:hAnsiTheme="minorHAnsi" w:cstheme="minorHAnsi"/>
            <w:noProof/>
            <w:sz w:val="22"/>
            <w:szCs w:val="22"/>
            <w:lang w:val="en-GB"/>
          </w:rPr>
          <w:t>Table 1. Evaluation Questions</w:t>
        </w:r>
        <w:r w:rsidR="00003544" w:rsidRPr="00A23829">
          <w:rPr>
            <w:rFonts w:asciiTheme="minorHAnsi" w:hAnsiTheme="minorHAnsi" w:cstheme="minorHAnsi"/>
            <w:noProof/>
            <w:webHidden/>
            <w:sz w:val="22"/>
            <w:szCs w:val="22"/>
            <w:lang w:val="en-GB"/>
          </w:rPr>
          <w:tab/>
        </w:r>
        <w:r w:rsidR="00003544" w:rsidRPr="00A23829">
          <w:rPr>
            <w:rFonts w:asciiTheme="minorHAnsi" w:hAnsiTheme="minorHAnsi" w:cstheme="minorHAnsi"/>
            <w:noProof/>
            <w:webHidden/>
            <w:sz w:val="22"/>
            <w:szCs w:val="22"/>
            <w:lang w:val="en-GB"/>
          </w:rPr>
          <w:fldChar w:fldCharType="begin"/>
        </w:r>
        <w:r w:rsidR="00003544" w:rsidRPr="00A23829">
          <w:rPr>
            <w:rFonts w:asciiTheme="minorHAnsi" w:hAnsiTheme="minorHAnsi" w:cstheme="minorHAnsi"/>
            <w:noProof/>
            <w:webHidden/>
            <w:sz w:val="22"/>
            <w:szCs w:val="22"/>
            <w:lang w:val="en-GB"/>
          </w:rPr>
          <w:instrText xml:space="preserve"> PAGEREF _Toc52749288 \h </w:instrText>
        </w:r>
        <w:r w:rsidR="00003544" w:rsidRPr="00A23829">
          <w:rPr>
            <w:rFonts w:asciiTheme="minorHAnsi" w:hAnsiTheme="minorHAnsi" w:cstheme="minorHAnsi"/>
            <w:noProof/>
            <w:webHidden/>
            <w:sz w:val="22"/>
            <w:szCs w:val="22"/>
            <w:lang w:val="en-GB"/>
          </w:rPr>
        </w:r>
        <w:r w:rsidR="00003544" w:rsidRPr="00A23829">
          <w:rPr>
            <w:rFonts w:asciiTheme="minorHAnsi" w:hAnsiTheme="minorHAnsi" w:cstheme="minorHAnsi"/>
            <w:noProof/>
            <w:webHidden/>
            <w:sz w:val="22"/>
            <w:szCs w:val="22"/>
            <w:lang w:val="en-GB"/>
          </w:rPr>
          <w:fldChar w:fldCharType="separate"/>
        </w:r>
        <w:r w:rsidR="00003544" w:rsidRPr="00A23829">
          <w:rPr>
            <w:rFonts w:asciiTheme="minorHAnsi" w:hAnsiTheme="minorHAnsi" w:cstheme="minorHAnsi"/>
            <w:noProof/>
            <w:webHidden/>
            <w:sz w:val="22"/>
            <w:szCs w:val="22"/>
            <w:lang w:val="en-GB"/>
          </w:rPr>
          <w:t>13</w:t>
        </w:r>
        <w:r w:rsidR="00003544" w:rsidRPr="00A23829">
          <w:rPr>
            <w:rFonts w:asciiTheme="minorHAnsi" w:hAnsiTheme="minorHAnsi" w:cstheme="minorHAnsi"/>
            <w:noProof/>
            <w:webHidden/>
            <w:sz w:val="22"/>
            <w:szCs w:val="22"/>
            <w:lang w:val="en-GB"/>
          </w:rPr>
          <w:fldChar w:fldCharType="end"/>
        </w:r>
      </w:hyperlink>
    </w:p>
    <w:p w14:paraId="41946151" w14:textId="7F35C79F" w:rsidR="00003544" w:rsidRPr="00A23829" w:rsidRDefault="00297D8A">
      <w:pPr>
        <w:pStyle w:val="ndicedeilustraes"/>
        <w:tabs>
          <w:tab w:val="right" w:leader="dot" w:pos="8494"/>
        </w:tabs>
        <w:rPr>
          <w:rFonts w:asciiTheme="minorHAnsi" w:eastAsiaTheme="minorEastAsia" w:hAnsiTheme="minorHAnsi" w:cstheme="minorHAnsi"/>
          <w:noProof/>
          <w:sz w:val="22"/>
          <w:szCs w:val="22"/>
          <w:lang w:val="en-GB"/>
        </w:rPr>
      </w:pPr>
      <w:hyperlink w:anchor="_Toc52749289" w:history="1">
        <w:r w:rsidR="00003544" w:rsidRPr="00A23829">
          <w:rPr>
            <w:rStyle w:val="Hyperlink"/>
            <w:rFonts w:asciiTheme="minorHAnsi" w:eastAsiaTheme="majorEastAsia" w:hAnsiTheme="minorHAnsi" w:cstheme="minorHAnsi"/>
            <w:noProof/>
            <w:sz w:val="22"/>
            <w:szCs w:val="22"/>
            <w:lang w:val="en-GB"/>
          </w:rPr>
          <w:t>Table 2. Gender Results Effectiveness Scale used in UNDP´s evaluation fo GEWE (2015).</w:t>
        </w:r>
        <w:r w:rsidR="00003544" w:rsidRPr="00A23829">
          <w:rPr>
            <w:rFonts w:asciiTheme="minorHAnsi" w:hAnsiTheme="minorHAnsi" w:cstheme="minorHAnsi"/>
            <w:noProof/>
            <w:webHidden/>
            <w:sz w:val="22"/>
            <w:szCs w:val="22"/>
            <w:lang w:val="en-GB"/>
          </w:rPr>
          <w:tab/>
        </w:r>
        <w:r w:rsidR="00003544" w:rsidRPr="00A23829">
          <w:rPr>
            <w:rFonts w:asciiTheme="minorHAnsi" w:hAnsiTheme="minorHAnsi" w:cstheme="minorHAnsi"/>
            <w:noProof/>
            <w:webHidden/>
            <w:sz w:val="22"/>
            <w:szCs w:val="22"/>
            <w:lang w:val="en-GB"/>
          </w:rPr>
          <w:fldChar w:fldCharType="begin"/>
        </w:r>
        <w:r w:rsidR="00003544" w:rsidRPr="00A23829">
          <w:rPr>
            <w:rFonts w:asciiTheme="minorHAnsi" w:hAnsiTheme="minorHAnsi" w:cstheme="minorHAnsi"/>
            <w:noProof/>
            <w:webHidden/>
            <w:sz w:val="22"/>
            <w:szCs w:val="22"/>
            <w:lang w:val="en-GB"/>
          </w:rPr>
          <w:instrText xml:space="preserve"> PAGEREF _Toc52749289 \h </w:instrText>
        </w:r>
        <w:r w:rsidR="00003544" w:rsidRPr="00A23829">
          <w:rPr>
            <w:rFonts w:asciiTheme="minorHAnsi" w:hAnsiTheme="minorHAnsi" w:cstheme="minorHAnsi"/>
            <w:noProof/>
            <w:webHidden/>
            <w:sz w:val="22"/>
            <w:szCs w:val="22"/>
            <w:lang w:val="en-GB"/>
          </w:rPr>
        </w:r>
        <w:r w:rsidR="00003544" w:rsidRPr="00A23829">
          <w:rPr>
            <w:rFonts w:asciiTheme="minorHAnsi" w:hAnsiTheme="minorHAnsi" w:cstheme="minorHAnsi"/>
            <w:noProof/>
            <w:webHidden/>
            <w:sz w:val="22"/>
            <w:szCs w:val="22"/>
            <w:lang w:val="en-GB"/>
          </w:rPr>
          <w:fldChar w:fldCharType="separate"/>
        </w:r>
        <w:r w:rsidR="00003544" w:rsidRPr="00A23829">
          <w:rPr>
            <w:rFonts w:asciiTheme="minorHAnsi" w:hAnsiTheme="minorHAnsi" w:cstheme="minorHAnsi"/>
            <w:noProof/>
            <w:webHidden/>
            <w:sz w:val="22"/>
            <w:szCs w:val="22"/>
            <w:lang w:val="en-GB"/>
          </w:rPr>
          <w:t>15</w:t>
        </w:r>
        <w:r w:rsidR="00003544" w:rsidRPr="00A23829">
          <w:rPr>
            <w:rFonts w:asciiTheme="minorHAnsi" w:hAnsiTheme="minorHAnsi" w:cstheme="minorHAnsi"/>
            <w:noProof/>
            <w:webHidden/>
            <w:sz w:val="22"/>
            <w:szCs w:val="22"/>
            <w:lang w:val="en-GB"/>
          </w:rPr>
          <w:fldChar w:fldCharType="end"/>
        </w:r>
      </w:hyperlink>
    </w:p>
    <w:p w14:paraId="74662DF9" w14:textId="3E9E50E6" w:rsidR="00003544" w:rsidRPr="00A23829" w:rsidRDefault="00297D8A">
      <w:pPr>
        <w:pStyle w:val="ndicedeilustraes"/>
        <w:tabs>
          <w:tab w:val="right" w:leader="dot" w:pos="8494"/>
        </w:tabs>
        <w:rPr>
          <w:rFonts w:asciiTheme="minorHAnsi" w:eastAsiaTheme="minorEastAsia" w:hAnsiTheme="minorHAnsi" w:cstheme="minorHAnsi"/>
          <w:noProof/>
          <w:sz w:val="22"/>
          <w:szCs w:val="22"/>
          <w:lang w:val="en-GB"/>
        </w:rPr>
      </w:pPr>
      <w:hyperlink w:anchor="_Toc52749290" w:history="1">
        <w:r w:rsidR="00003544" w:rsidRPr="00A23829">
          <w:rPr>
            <w:rStyle w:val="Hyperlink"/>
            <w:rFonts w:asciiTheme="minorHAnsi" w:eastAsiaTheme="majorEastAsia" w:hAnsiTheme="minorHAnsi" w:cstheme="minorHAnsi"/>
            <w:noProof/>
            <w:sz w:val="22"/>
            <w:szCs w:val="22"/>
            <w:lang w:val="en-GB"/>
          </w:rPr>
          <w:t>Table 3. Gender Responsive Index to evaluate the Project Addressing Sexual Bribery Experienced by Female Heads of Households, including Military Widows and War Widows in Sri Lanka to Enable Resilience and Sustained Peace</w:t>
        </w:r>
        <w:r w:rsidR="00003544" w:rsidRPr="00A23829">
          <w:rPr>
            <w:rFonts w:asciiTheme="minorHAnsi" w:hAnsiTheme="minorHAnsi" w:cstheme="minorHAnsi"/>
            <w:noProof/>
            <w:webHidden/>
            <w:sz w:val="22"/>
            <w:szCs w:val="22"/>
            <w:lang w:val="en-GB"/>
          </w:rPr>
          <w:tab/>
        </w:r>
        <w:r w:rsidR="00003544" w:rsidRPr="00A23829">
          <w:rPr>
            <w:rFonts w:asciiTheme="minorHAnsi" w:hAnsiTheme="minorHAnsi" w:cstheme="minorHAnsi"/>
            <w:noProof/>
            <w:webHidden/>
            <w:sz w:val="22"/>
            <w:szCs w:val="22"/>
            <w:lang w:val="en-GB"/>
          </w:rPr>
          <w:fldChar w:fldCharType="begin"/>
        </w:r>
        <w:r w:rsidR="00003544" w:rsidRPr="00A23829">
          <w:rPr>
            <w:rFonts w:asciiTheme="minorHAnsi" w:hAnsiTheme="minorHAnsi" w:cstheme="minorHAnsi"/>
            <w:noProof/>
            <w:webHidden/>
            <w:sz w:val="22"/>
            <w:szCs w:val="22"/>
            <w:lang w:val="en-GB"/>
          </w:rPr>
          <w:instrText xml:space="preserve"> PAGEREF _Toc52749290 \h </w:instrText>
        </w:r>
        <w:r w:rsidR="00003544" w:rsidRPr="00A23829">
          <w:rPr>
            <w:rFonts w:asciiTheme="minorHAnsi" w:hAnsiTheme="minorHAnsi" w:cstheme="minorHAnsi"/>
            <w:noProof/>
            <w:webHidden/>
            <w:sz w:val="22"/>
            <w:szCs w:val="22"/>
            <w:lang w:val="en-GB"/>
          </w:rPr>
        </w:r>
        <w:r w:rsidR="00003544" w:rsidRPr="00A23829">
          <w:rPr>
            <w:rFonts w:asciiTheme="minorHAnsi" w:hAnsiTheme="minorHAnsi" w:cstheme="minorHAnsi"/>
            <w:noProof/>
            <w:webHidden/>
            <w:sz w:val="22"/>
            <w:szCs w:val="22"/>
            <w:lang w:val="en-GB"/>
          </w:rPr>
          <w:fldChar w:fldCharType="separate"/>
        </w:r>
        <w:r w:rsidR="00003544" w:rsidRPr="00A23829">
          <w:rPr>
            <w:rFonts w:asciiTheme="minorHAnsi" w:hAnsiTheme="minorHAnsi" w:cstheme="minorHAnsi"/>
            <w:noProof/>
            <w:webHidden/>
            <w:sz w:val="22"/>
            <w:szCs w:val="22"/>
            <w:lang w:val="en-GB"/>
          </w:rPr>
          <w:t>16</w:t>
        </w:r>
        <w:r w:rsidR="00003544" w:rsidRPr="00A23829">
          <w:rPr>
            <w:rFonts w:asciiTheme="minorHAnsi" w:hAnsiTheme="minorHAnsi" w:cstheme="minorHAnsi"/>
            <w:noProof/>
            <w:webHidden/>
            <w:sz w:val="22"/>
            <w:szCs w:val="22"/>
            <w:lang w:val="en-GB"/>
          </w:rPr>
          <w:fldChar w:fldCharType="end"/>
        </w:r>
      </w:hyperlink>
    </w:p>
    <w:p w14:paraId="0EFEA996" w14:textId="01D9CDE8" w:rsidR="00003544" w:rsidRPr="00A23829" w:rsidRDefault="00297D8A">
      <w:pPr>
        <w:pStyle w:val="ndicedeilustraes"/>
        <w:tabs>
          <w:tab w:val="right" w:leader="dot" w:pos="8494"/>
        </w:tabs>
        <w:rPr>
          <w:rFonts w:asciiTheme="minorHAnsi" w:eastAsiaTheme="minorEastAsia" w:hAnsiTheme="minorHAnsi" w:cstheme="minorHAnsi"/>
          <w:noProof/>
          <w:sz w:val="22"/>
          <w:szCs w:val="22"/>
          <w:lang w:val="en-GB"/>
        </w:rPr>
      </w:pPr>
      <w:hyperlink w:anchor="_Toc52749291" w:history="1">
        <w:r w:rsidR="00003544" w:rsidRPr="00A23829">
          <w:rPr>
            <w:rStyle w:val="Hyperlink"/>
            <w:rFonts w:asciiTheme="minorHAnsi" w:eastAsiaTheme="majorEastAsia" w:hAnsiTheme="minorHAnsi" w:cstheme="minorHAnsi"/>
            <w:noProof/>
            <w:sz w:val="22"/>
            <w:szCs w:val="22"/>
            <w:lang w:val="en-GB"/>
          </w:rPr>
          <w:t>Table 4. Categories of Stakeholders to be interviewed</w:t>
        </w:r>
        <w:r w:rsidR="00003544" w:rsidRPr="00A23829">
          <w:rPr>
            <w:rFonts w:asciiTheme="minorHAnsi" w:hAnsiTheme="minorHAnsi" w:cstheme="minorHAnsi"/>
            <w:noProof/>
            <w:webHidden/>
            <w:sz w:val="22"/>
            <w:szCs w:val="22"/>
            <w:lang w:val="en-GB"/>
          </w:rPr>
          <w:tab/>
        </w:r>
        <w:r w:rsidR="00003544" w:rsidRPr="00A23829">
          <w:rPr>
            <w:rFonts w:asciiTheme="minorHAnsi" w:hAnsiTheme="minorHAnsi" w:cstheme="minorHAnsi"/>
            <w:noProof/>
            <w:webHidden/>
            <w:sz w:val="22"/>
            <w:szCs w:val="22"/>
            <w:lang w:val="en-GB"/>
          </w:rPr>
          <w:fldChar w:fldCharType="begin"/>
        </w:r>
        <w:r w:rsidR="00003544" w:rsidRPr="00A23829">
          <w:rPr>
            <w:rFonts w:asciiTheme="minorHAnsi" w:hAnsiTheme="minorHAnsi" w:cstheme="minorHAnsi"/>
            <w:noProof/>
            <w:webHidden/>
            <w:sz w:val="22"/>
            <w:szCs w:val="22"/>
            <w:lang w:val="en-GB"/>
          </w:rPr>
          <w:instrText xml:space="preserve"> PAGEREF _Toc52749291 \h </w:instrText>
        </w:r>
        <w:r w:rsidR="00003544" w:rsidRPr="00A23829">
          <w:rPr>
            <w:rFonts w:asciiTheme="minorHAnsi" w:hAnsiTheme="minorHAnsi" w:cstheme="minorHAnsi"/>
            <w:noProof/>
            <w:webHidden/>
            <w:sz w:val="22"/>
            <w:szCs w:val="22"/>
            <w:lang w:val="en-GB"/>
          </w:rPr>
        </w:r>
        <w:r w:rsidR="00003544" w:rsidRPr="00A23829">
          <w:rPr>
            <w:rFonts w:asciiTheme="minorHAnsi" w:hAnsiTheme="minorHAnsi" w:cstheme="minorHAnsi"/>
            <w:noProof/>
            <w:webHidden/>
            <w:sz w:val="22"/>
            <w:szCs w:val="22"/>
            <w:lang w:val="en-GB"/>
          </w:rPr>
          <w:fldChar w:fldCharType="separate"/>
        </w:r>
        <w:r w:rsidR="00003544" w:rsidRPr="00A23829">
          <w:rPr>
            <w:rFonts w:asciiTheme="minorHAnsi" w:hAnsiTheme="minorHAnsi" w:cstheme="minorHAnsi"/>
            <w:noProof/>
            <w:webHidden/>
            <w:sz w:val="22"/>
            <w:szCs w:val="22"/>
            <w:lang w:val="en-GB"/>
          </w:rPr>
          <w:t>18</w:t>
        </w:r>
        <w:r w:rsidR="00003544" w:rsidRPr="00A23829">
          <w:rPr>
            <w:rFonts w:asciiTheme="minorHAnsi" w:hAnsiTheme="minorHAnsi" w:cstheme="minorHAnsi"/>
            <w:noProof/>
            <w:webHidden/>
            <w:sz w:val="22"/>
            <w:szCs w:val="22"/>
            <w:lang w:val="en-GB"/>
          </w:rPr>
          <w:fldChar w:fldCharType="end"/>
        </w:r>
      </w:hyperlink>
    </w:p>
    <w:p w14:paraId="5ABCAA58" w14:textId="076D4083" w:rsidR="00003544" w:rsidRPr="00A23829" w:rsidRDefault="00297D8A">
      <w:pPr>
        <w:pStyle w:val="ndicedeilustraes"/>
        <w:tabs>
          <w:tab w:val="right" w:leader="dot" w:pos="8494"/>
        </w:tabs>
        <w:rPr>
          <w:rFonts w:asciiTheme="minorHAnsi" w:eastAsiaTheme="minorEastAsia" w:hAnsiTheme="minorHAnsi" w:cstheme="minorHAnsi"/>
          <w:noProof/>
          <w:sz w:val="22"/>
          <w:szCs w:val="22"/>
          <w:lang w:val="en-GB"/>
        </w:rPr>
      </w:pPr>
      <w:hyperlink w:anchor="_Toc52749292" w:history="1">
        <w:r w:rsidR="00003544" w:rsidRPr="00A23829">
          <w:rPr>
            <w:rStyle w:val="Hyperlink"/>
            <w:rFonts w:asciiTheme="minorHAnsi" w:eastAsiaTheme="majorEastAsia" w:hAnsiTheme="minorHAnsi" w:cstheme="minorHAnsi"/>
            <w:noProof/>
            <w:sz w:val="22"/>
            <w:szCs w:val="22"/>
            <w:lang w:val="en-GB"/>
          </w:rPr>
          <w:t>Table 5. Major components of implementation</w:t>
        </w:r>
        <w:r w:rsidR="00003544" w:rsidRPr="00A23829">
          <w:rPr>
            <w:rFonts w:asciiTheme="minorHAnsi" w:hAnsiTheme="minorHAnsi" w:cstheme="minorHAnsi"/>
            <w:noProof/>
            <w:webHidden/>
            <w:sz w:val="22"/>
            <w:szCs w:val="22"/>
            <w:lang w:val="en-GB"/>
          </w:rPr>
          <w:tab/>
        </w:r>
        <w:r w:rsidR="00003544" w:rsidRPr="00A23829">
          <w:rPr>
            <w:rFonts w:asciiTheme="minorHAnsi" w:hAnsiTheme="minorHAnsi" w:cstheme="minorHAnsi"/>
            <w:noProof/>
            <w:webHidden/>
            <w:sz w:val="22"/>
            <w:szCs w:val="22"/>
            <w:lang w:val="en-GB"/>
          </w:rPr>
          <w:fldChar w:fldCharType="begin"/>
        </w:r>
        <w:r w:rsidR="00003544" w:rsidRPr="00A23829">
          <w:rPr>
            <w:rFonts w:asciiTheme="minorHAnsi" w:hAnsiTheme="minorHAnsi" w:cstheme="minorHAnsi"/>
            <w:noProof/>
            <w:webHidden/>
            <w:sz w:val="22"/>
            <w:szCs w:val="22"/>
            <w:lang w:val="en-GB"/>
          </w:rPr>
          <w:instrText xml:space="preserve"> PAGEREF _Toc52749292 \h </w:instrText>
        </w:r>
        <w:r w:rsidR="00003544" w:rsidRPr="00A23829">
          <w:rPr>
            <w:rFonts w:asciiTheme="minorHAnsi" w:hAnsiTheme="minorHAnsi" w:cstheme="minorHAnsi"/>
            <w:noProof/>
            <w:webHidden/>
            <w:sz w:val="22"/>
            <w:szCs w:val="22"/>
            <w:lang w:val="en-GB"/>
          </w:rPr>
        </w:r>
        <w:r w:rsidR="00003544" w:rsidRPr="00A23829">
          <w:rPr>
            <w:rFonts w:asciiTheme="minorHAnsi" w:hAnsiTheme="minorHAnsi" w:cstheme="minorHAnsi"/>
            <w:noProof/>
            <w:webHidden/>
            <w:sz w:val="22"/>
            <w:szCs w:val="22"/>
            <w:lang w:val="en-GB"/>
          </w:rPr>
          <w:fldChar w:fldCharType="separate"/>
        </w:r>
        <w:r w:rsidR="00003544" w:rsidRPr="00A23829">
          <w:rPr>
            <w:rFonts w:asciiTheme="minorHAnsi" w:hAnsiTheme="minorHAnsi" w:cstheme="minorHAnsi"/>
            <w:noProof/>
            <w:webHidden/>
            <w:sz w:val="22"/>
            <w:szCs w:val="22"/>
            <w:lang w:val="en-GB"/>
          </w:rPr>
          <w:t>21</w:t>
        </w:r>
        <w:r w:rsidR="00003544" w:rsidRPr="00A23829">
          <w:rPr>
            <w:rFonts w:asciiTheme="minorHAnsi" w:hAnsiTheme="minorHAnsi" w:cstheme="minorHAnsi"/>
            <w:noProof/>
            <w:webHidden/>
            <w:sz w:val="22"/>
            <w:szCs w:val="22"/>
            <w:lang w:val="en-GB"/>
          </w:rPr>
          <w:fldChar w:fldCharType="end"/>
        </w:r>
      </w:hyperlink>
    </w:p>
    <w:p w14:paraId="12DFDD6B" w14:textId="1A862DD5" w:rsidR="00003544" w:rsidRPr="00A23829" w:rsidRDefault="00297D8A">
      <w:pPr>
        <w:pStyle w:val="ndicedeilustraes"/>
        <w:tabs>
          <w:tab w:val="right" w:leader="dot" w:pos="8494"/>
        </w:tabs>
        <w:rPr>
          <w:rFonts w:asciiTheme="minorHAnsi" w:eastAsiaTheme="minorEastAsia" w:hAnsiTheme="minorHAnsi" w:cstheme="minorHAnsi"/>
          <w:noProof/>
          <w:sz w:val="22"/>
          <w:szCs w:val="22"/>
          <w:lang w:val="en-GB"/>
        </w:rPr>
      </w:pPr>
      <w:hyperlink w:anchor="_Toc52749293" w:history="1">
        <w:r w:rsidR="00003544" w:rsidRPr="00A23829">
          <w:rPr>
            <w:rStyle w:val="Hyperlink"/>
            <w:rFonts w:asciiTheme="minorHAnsi" w:eastAsiaTheme="majorEastAsia" w:hAnsiTheme="minorHAnsi" w:cstheme="minorHAnsi"/>
            <w:noProof/>
            <w:sz w:val="22"/>
            <w:szCs w:val="22"/>
            <w:lang w:val="en-GB"/>
          </w:rPr>
          <w:t>Table 6. Timeline of project evaluation</w:t>
        </w:r>
        <w:r w:rsidR="00003544" w:rsidRPr="00A23829">
          <w:rPr>
            <w:rFonts w:asciiTheme="minorHAnsi" w:hAnsiTheme="minorHAnsi" w:cstheme="minorHAnsi"/>
            <w:noProof/>
            <w:webHidden/>
            <w:sz w:val="22"/>
            <w:szCs w:val="22"/>
            <w:lang w:val="en-GB"/>
          </w:rPr>
          <w:tab/>
        </w:r>
        <w:r w:rsidR="00003544" w:rsidRPr="00A23829">
          <w:rPr>
            <w:rFonts w:asciiTheme="minorHAnsi" w:hAnsiTheme="minorHAnsi" w:cstheme="minorHAnsi"/>
            <w:noProof/>
            <w:webHidden/>
            <w:sz w:val="22"/>
            <w:szCs w:val="22"/>
            <w:lang w:val="en-GB"/>
          </w:rPr>
          <w:fldChar w:fldCharType="begin"/>
        </w:r>
        <w:r w:rsidR="00003544" w:rsidRPr="00A23829">
          <w:rPr>
            <w:rFonts w:asciiTheme="minorHAnsi" w:hAnsiTheme="minorHAnsi" w:cstheme="minorHAnsi"/>
            <w:noProof/>
            <w:webHidden/>
            <w:sz w:val="22"/>
            <w:szCs w:val="22"/>
            <w:lang w:val="en-GB"/>
          </w:rPr>
          <w:instrText xml:space="preserve"> PAGEREF _Toc52749293 \h </w:instrText>
        </w:r>
        <w:r w:rsidR="00003544" w:rsidRPr="00A23829">
          <w:rPr>
            <w:rFonts w:asciiTheme="minorHAnsi" w:hAnsiTheme="minorHAnsi" w:cstheme="minorHAnsi"/>
            <w:noProof/>
            <w:webHidden/>
            <w:sz w:val="22"/>
            <w:szCs w:val="22"/>
            <w:lang w:val="en-GB"/>
          </w:rPr>
        </w:r>
        <w:r w:rsidR="00003544" w:rsidRPr="00A23829">
          <w:rPr>
            <w:rFonts w:asciiTheme="minorHAnsi" w:hAnsiTheme="minorHAnsi" w:cstheme="minorHAnsi"/>
            <w:noProof/>
            <w:webHidden/>
            <w:sz w:val="22"/>
            <w:szCs w:val="22"/>
            <w:lang w:val="en-GB"/>
          </w:rPr>
          <w:fldChar w:fldCharType="separate"/>
        </w:r>
        <w:r w:rsidR="00003544" w:rsidRPr="00A23829">
          <w:rPr>
            <w:rFonts w:asciiTheme="minorHAnsi" w:hAnsiTheme="minorHAnsi" w:cstheme="minorHAnsi"/>
            <w:noProof/>
            <w:webHidden/>
            <w:sz w:val="22"/>
            <w:szCs w:val="22"/>
            <w:lang w:val="en-GB"/>
          </w:rPr>
          <w:t>24</w:t>
        </w:r>
        <w:r w:rsidR="00003544" w:rsidRPr="00A23829">
          <w:rPr>
            <w:rFonts w:asciiTheme="minorHAnsi" w:hAnsiTheme="minorHAnsi" w:cstheme="minorHAnsi"/>
            <w:noProof/>
            <w:webHidden/>
            <w:sz w:val="22"/>
            <w:szCs w:val="22"/>
            <w:lang w:val="en-GB"/>
          </w:rPr>
          <w:fldChar w:fldCharType="end"/>
        </w:r>
      </w:hyperlink>
    </w:p>
    <w:p w14:paraId="313E177B" w14:textId="218D2774" w:rsidR="00003544" w:rsidRPr="00A23829" w:rsidRDefault="00297D8A">
      <w:pPr>
        <w:pStyle w:val="ndicedeilustraes"/>
        <w:tabs>
          <w:tab w:val="right" w:leader="dot" w:pos="8494"/>
        </w:tabs>
        <w:rPr>
          <w:rFonts w:asciiTheme="minorHAnsi" w:eastAsiaTheme="minorEastAsia" w:hAnsiTheme="minorHAnsi" w:cstheme="minorBidi"/>
          <w:noProof/>
          <w:sz w:val="22"/>
          <w:szCs w:val="22"/>
          <w:lang w:val="en-GB"/>
        </w:rPr>
      </w:pPr>
      <w:hyperlink w:anchor="_Toc52749294" w:history="1">
        <w:r w:rsidR="00003544" w:rsidRPr="00A23829">
          <w:rPr>
            <w:rStyle w:val="Hyperlink"/>
            <w:rFonts w:asciiTheme="minorHAnsi" w:eastAsiaTheme="majorEastAsia" w:hAnsiTheme="minorHAnsi" w:cstheme="minorHAnsi"/>
            <w:noProof/>
            <w:sz w:val="22"/>
            <w:szCs w:val="22"/>
            <w:lang w:val="en-GB"/>
          </w:rPr>
          <w:t>Table 7. Stakeholders involved in the project and their roles</w:t>
        </w:r>
        <w:r w:rsidR="00003544" w:rsidRPr="00A23829">
          <w:rPr>
            <w:rFonts w:asciiTheme="minorHAnsi" w:hAnsiTheme="minorHAnsi" w:cstheme="minorHAnsi"/>
            <w:noProof/>
            <w:webHidden/>
            <w:sz w:val="22"/>
            <w:szCs w:val="22"/>
            <w:lang w:val="en-GB"/>
          </w:rPr>
          <w:tab/>
        </w:r>
        <w:r w:rsidR="00003544" w:rsidRPr="00A23829">
          <w:rPr>
            <w:rFonts w:asciiTheme="minorHAnsi" w:hAnsiTheme="minorHAnsi" w:cstheme="minorHAnsi"/>
            <w:noProof/>
            <w:webHidden/>
            <w:sz w:val="22"/>
            <w:szCs w:val="22"/>
            <w:lang w:val="en-GB"/>
          </w:rPr>
          <w:fldChar w:fldCharType="begin"/>
        </w:r>
        <w:r w:rsidR="00003544" w:rsidRPr="00A23829">
          <w:rPr>
            <w:rFonts w:asciiTheme="minorHAnsi" w:hAnsiTheme="minorHAnsi" w:cstheme="minorHAnsi"/>
            <w:noProof/>
            <w:webHidden/>
            <w:sz w:val="22"/>
            <w:szCs w:val="22"/>
            <w:lang w:val="en-GB"/>
          </w:rPr>
          <w:instrText xml:space="preserve"> PAGEREF _Toc52749294 \h </w:instrText>
        </w:r>
        <w:r w:rsidR="00003544" w:rsidRPr="00A23829">
          <w:rPr>
            <w:rFonts w:asciiTheme="minorHAnsi" w:hAnsiTheme="minorHAnsi" w:cstheme="minorHAnsi"/>
            <w:noProof/>
            <w:webHidden/>
            <w:sz w:val="22"/>
            <w:szCs w:val="22"/>
            <w:lang w:val="en-GB"/>
          </w:rPr>
        </w:r>
        <w:r w:rsidR="00003544" w:rsidRPr="00A23829">
          <w:rPr>
            <w:rFonts w:asciiTheme="minorHAnsi" w:hAnsiTheme="minorHAnsi" w:cstheme="minorHAnsi"/>
            <w:noProof/>
            <w:webHidden/>
            <w:sz w:val="22"/>
            <w:szCs w:val="22"/>
            <w:lang w:val="en-GB"/>
          </w:rPr>
          <w:fldChar w:fldCharType="separate"/>
        </w:r>
        <w:r w:rsidR="00003544" w:rsidRPr="00A23829">
          <w:rPr>
            <w:rFonts w:asciiTheme="minorHAnsi" w:hAnsiTheme="minorHAnsi" w:cstheme="minorHAnsi"/>
            <w:noProof/>
            <w:webHidden/>
            <w:sz w:val="22"/>
            <w:szCs w:val="22"/>
            <w:lang w:val="en-GB"/>
          </w:rPr>
          <w:t>63</w:t>
        </w:r>
        <w:r w:rsidR="00003544" w:rsidRPr="00A23829">
          <w:rPr>
            <w:rFonts w:asciiTheme="minorHAnsi" w:hAnsiTheme="minorHAnsi" w:cstheme="minorHAnsi"/>
            <w:noProof/>
            <w:webHidden/>
            <w:sz w:val="22"/>
            <w:szCs w:val="22"/>
            <w:lang w:val="en-GB"/>
          </w:rPr>
          <w:fldChar w:fldCharType="end"/>
        </w:r>
      </w:hyperlink>
    </w:p>
    <w:p w14:paraId="0AD54DCD" w14:textId="63764336" w:rsidR="00A17E47" w:rsidRPr="00A23829" w:rsidRDefault="00EC5455" w:rsidP="00A17E47">
      <w:pPr>
        <w:rPr>
          <w:rFonts w:asciiTheme="minorHAnsi" w:hAnsiTheme="minorHAnsi" w:cstheme="minorHAnsi"/>
          <w:sz w:val="22"/>
          <w:szCs w:val="22"/>
          <w:lang w:val="en-GB"/>
        </w:rPr>
      </w:pPr>
      <w:r w:rsidRPr="00A23829">
        <w:rPr>
          <w:rFonts w:asciiTheme="minorHAnsi" w:hAnsiTheme="minorHAnsi" w:cstheme="minorHAnsi"/>
          <w:sz w:val="22"/>
          <w:szCs w:val="22"/>
          <w:lang w:val="en-GB"/>
        </w:rPr>
        <w:fldChar w:fldCharType="end"/>
      </w:r>
    </w:p>
    <w:p w14:paraId="341659B6" w14:textId="77777777" w:rsidR="00A17E47" w:rsidRPr="009F4D04" w:rsidRDefault="00A17E47" w:rsidP="00A17E47">
      <w:pPr>
        <w:rPr>
          <w:lang w:val="en-GB"/>
        </w:rPr>
      </w:pPr>
    </w:p>
    <w:p w14:paraId="587C6359" w14:textId="61773618" w:rsidR="00A17E47" w:rsidRPr="009F4D04" w:rsidRDefault="00A17E47" w:rsidP="00A17E47">
      <w:pPr>
        <w:rPr>
          <w:lang w:val="en-GB"/>
        </w:rPr>
      </w:pPr>
    </w:p>
    <w:p w14:paraId="3563125B" w14:textId="77777777" w:rsidR="009F7F2E" w:rsidRPr="009F4D04" w:rsidRDefault="009F7F2E" w:rsidP="00A17E47">
      <w:pPr>
        <w:rPr>
          <w:lang w:val="en-GB"/>
        </w:rPr>
      </w:pPr>
    </w:p>
    <w:p w14:paraId="02C9E482" w14:textId="1D8EF4E2" w:rsidR="00A54776" w:rsidRPr="009F4D04" w:rsidRDefault="00A54776" w:rsidP="00A23829">
      <w:pPr>
        <w:pStyle w:val="Ttulo1"/>
        <w:jc w:val="center"/>
        <w:rPr>
          <w:lang w:val="en-GB"/>
        </w:rPr>
      </w:pPr>
      <w:bookmarkStart w:id="3" w:name="_Toc53437910"/>
      <w:r w:rsidRPr="009F4D04">
        <w:rPr>
          <w:lang w:val="en-GB"/>
        </w:rPr>
        <w:lastRenderedPageBreak/>
        <w:t>LIST OF ABBREVIATIONS</w:t>
      </w:r>
      <w:bookmarkEnd w:id="3"/>
    </w:p>
    <w:p w14:paraId="1CE662BB" w14:textId="21481CFF" w:rsidR="00A54776" w:rsidRPr="009F4D04" w:rsidRDefault="00A54776" w:rsidP="00A54776">
      <w:pPr>
        <w:rPr>
          <w:lang w:val="en-GB" w:eastAsia="en-US"/>
        </w:rPr>
      </w:pPr>
    </w:p>
    <w:tbl>
      <w:tblPr>
        <w:tblStyle w:val="Tabelacomgrade"/>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7958"/>
      </w:tblGrid>
      <w:tr w:rsidR="0070418E" w:rsidRPr="009F4D04" w14:paraId="5BE418F3" w14:textId="77777777" w:rsidTr="00076EEB">
        <w:tc>
          <w:tcPr>
            <w:tcW w:w="973" w:type="dxa"/>
            <w:shd w:val="clear" w:color="auto" w:fill="auto"/>
          </w:tcPr>
          <w:p w14:paraId="7D3E4CDD" w14:textId="77777777" w:rsidR="0070418E" w:rsidRPr="009F4D04" w:rsidRDefault="0070418E"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CEJ</w:t>
            </w:r>
          </w:p>
        </w:tc>
        <w:tc>
          <w:tcPr>
            <w:tcW w:w="7958" w:type="dxa"/>
            <w:shd w:val="clear" w:color="auto" w:fill="auto"/>
          </w:tcPr>
          <w:p w14:paraId="5A17BE15" w14:textId="50F1DDA0" w:rsidR="0070418E"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Centre for Equality and Justice</w:t>
            </w:r>
          </w:p>
        </w:tc>
      </w:tr>
      <w:tr w:rsidR="00785A93" w:rsidRPr="009F4D04" w14:paraId="336322CB" w14:textId="77777777" w:rsidTr="00076EEB">
        <w:tc>
          <w:tcPr>
            <w:tcW w:w="973" w:type="dxa"/>
            <w:shd w:val="clear" w:color="auto" w:fill="auto"/>
          </w:tcPr>
          <w:p w14:paraId="179D1735" w14:textId="4F458F4A" w:rsidR="00785A93" w:rsidRPr="009F4D04" w:rsidRDefault="00785A93" w:rsidP="00076EEB">
            <w:pPr>
              <w:spacing w:before="240" w:after="240"/>
              <w:rPr>
                <w:rFonts w:asciiTheme="minorHAnsi" w:hAnsiTheme="minorHAnsi" w:cstheme="minorHAnsi"/>
                <w:sz w:val="22"/>
                <w:szCs w:val="22"/>
                <w:lang w:val="en-GB" w:eastAsia="en-US"/>
              </w:rPr>
            </w:pPr>
            <w:r w:rsidRPr="009F4D04">
              <w:rPr>
                <w:rFonts w:asciiTheme="minorHAnsi" w:eastAsiaTheme="minorHAnsi" w:hAnsiTheme="minorHAnsi" w:cstheme="minorBidi"/>
                <w:sz w:val="22"/>
                <w:szCs w:val="22"/>
                <w:lang w:val="en-GB" w:eastAsia="en-US"/>
              </w:rPr>
              <w:t>CIABOC</w:t>
            </w:r>
          </w:p>
        </w:tc>
        <w:tc>
          <w:tcPr>
            <w:tcW w:w="7958" w:type="dxa"/>
            <w:shd w:val="clear" w:color="auto" w:fill="auto"/>
          </w:tcPr>
          <w:p w14:paraId="00901ADC" w14:textId="3B69E4DA" w:rsidR="00785A93" w:rsidRPr="009F4D04" w:rsidRDefault="00785A93" w:rsidP="00076EEB">
            <w:pPr>
              <w:spacing w:before="240" w:after="240"/>
              <w:rPr>
                <w:rFonts w:asciiTheme="minorHAnsi" w:hAnsiTheme="minorHAnsi" w:cstheme="minorHAnsi"/>
                <w:sz w:val="22"/>
                <w:szCs w:val="22"/>
                <w:lang w:val="en-GB" w:eastAsia="en-US"/>
              </w:rPr>
            </w:pPr>
            <w:r w:rsidRPr="009F4D04">
              <w:rPr>
                <w:rFonts w:asciiTheme="minorHAnsi" w:eastAsiaTheme="minorHAnsi" w:hAnsiTheme="minorHAnsi" w:cstheme="minorBidi"/>
                <w:sz w:val="22"/>
                <w:szCs w:val="22"/>
                <w:lang w:val="en-GB" w:eastAsia="en-US"/>
              </w:rPr>
              <w:t>Commission to Investigate Allegations of Bribery or Corruption</w:t>
            </w:r>
          </w:p>
        </w:tc>
      </w:tr>
      <w:tr w:rsidR="0070418E" w:rsidRPr="009F4D04" w14:paraId="61F4391F" w14:textId="77777777" w:rsidTr="00076EEB">
        <w:tc>
          <w:tcPr>
            <w:tcW w:w="973" w:type="dxa"/>
            <w:shd w:val="clear" w:color="auto" w:fill="auto"/>
          </w:tcPr>
          <w:p w14:paraId="4A0AC99B" w14:textId="77777777" w:rsidR="0070418E" w:rsidRPr="009F4D04" w:rsidRDefault="0070418E"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CSO</w:t>
            </w:r>
          </w:p>
        </w:tc>
        <w:tc>
          <w:tcPr>
            <w:tcW w:w="7958" w:type="dxa"/>
            <w:shd w:val="clear" w:color="auto" w:fill="auto"/>
          </w:tcPr>
          <w:p w14:paraId="1AE518C7" w14:textId="20F28A3A" w:rsidR="0070418E"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Civil Society Organization</w:t>
            </w:r>
          </w:p>
        </w:tc>
      </w:tr>
      <w:tr w:rsidR="00076EEB" w:rsidRPr="009F4D04" w14:paraId="6B2F6ACE" w14:textId="77777777" w:rsidTr="00076EEB">
        <w:tc>
          <w:tcPr>
            <w:tcW w:w="973" w:type="dxa"/>
            <w:shd w:val="clear" w:color="auto" w:fill="auto"/>
          </w:tcPr>
          <w:p w14:paraId="10B50505" w14:textId="2C643E0F" w:rsidR="00076EEB" w:rsidRPr="009F4D04" w:rsidRDefault="00076EEB"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DAC</w:t>
            </w:r>
          </w:p>
        </w:tc>
        <w:tc>
          <w:tcPr>
            <w:tcW w:w="7958" w:type="dxa"/>
            <w:shd w:val="clear" w:color="auto" w:fill="auto"/>
          </w:tcPr>
          <w:p w14:paraId="0B8E3FBA" w14:textId="3F9D0FD5" w:rsidR="00076EEB" w:rsidRPr="009F4D04" w:rsidRDefault="00076EEB"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 xml:space="preserve">Development Assistance </w:t>
            </w:r>
            <w:proofErr w:type="spellStart"/>
            <w:r w:rsidR="00582CAA" w:rsidRPr="009F4D04">
              <w:rPr>
                <w:rFonts w:asciiTheme="minorHAnsi" w:hAnsiTheme="minorHAnsi" w:cstheme="minorHAnsi"/>
                <w:sz w:val="22"/>
                <w:szCs w:val="22"/>
                <w:lang w:val="en-GB" w:eastAsia="en-US"/>
              </w:rPr>
              <w:t>Committee</w:t>
            </w:r>
            <w:r w:rsidRPr="009F4D04">
              <w:rPr>
                <w:rFonts w:asciiTheme="minorHAnsi" w:hAnsiTheme="minorHAnsi" w:cstheme="minorHAnsi"/>
                <w:sz w:val="22"/>
                <w:szCs w:val="22"/>
                <w:lang w:val="en-GB" w:eastAsia="en-US"/>
              </w:rPr>
              <w:t>Commi</w:t>
            </w:r>
            <w:r w:rsidR="00BB53EC" w:rsidRPr="009F4D04">
              <w:rPr>
                <w:rFonts w:asciiTheme="minorHAnsi" w:hAnsiTheme="minorHAnsi" w:cstheme="minorHAnsi"/>
                <w:sz w:val="22"/>
                <w:szCs w:val="22"/>
                <w:lang w:val="en-GB" w:eastAsia="en-US"/>
              </w:rPr>
              <w:t>t</w:t>
            </w:r>
            <w:r w:rsidRPr="009F4D04">
              <w:rPr>
                <w:rFonts w:asciiTheme="minorHAnsi" w:hAnsiTheme="minorHAnsi" w:cstheme="minorHAnsi"/>
                <w:sz w:val="22"/>
                <w:szCs w:val="22"/>
                <w:lang w:val="en-GB" w:eastAsia="en-US"/>
              </w:rPr>
              <w:t>tee</w:t>
            </w:r>
            <w:proofErr w:type="spellEnd"/>
          </w:p>
        </w:tc>
      </w:tr>
      <w:tr w:rsidR="0070418E" w:rsidRPr="009F4D04" w14:paraId="767BE71B" w14:textId="77777777" w:rsidTr="00076EEB">
        <w:tc>
          <w:tcPr>
            <w:tcW w:w="973" w:type="dxa"/>
            <w:shd w:val="clear" w:color="auto" w:fill="auto"/>
          </w:tcPr>
          <w:p w14:paraId="55C3B686" w14:textId="49BE2E4A" w:rsidR="0070418E" w:rsidRPr="009F4D04" w:rsidRDefault="0070418E"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FHH</w:t>
            </w:r>
          </w:p>
        </w:tc>
        <w:tc>
          <w:tcPr>
            <w:tcW w:w="7958" w:type="dxa"/>
            <w:shd w:val="clear" w:color="auto" w:fill="auto"/>
          </w:tcPr>
          <w:p w14:paraId="503E0613" w14:textId="248722FE" w:rsidR="0070418E"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Female Heads of Households</w:t>
            </w:r>
          </w:p>
        </w:tc>
      </w:tr>
      <w:tr w:rsidR="0070418E" w:rsidRPr="009F4D04" w14:paraId="73C0FF4C" w14:textId="77777777" w:rsidTr="00076EEB">
        <w:tc>
          <w:tcPr>
            <w:tcW w:w="973" w:type="dxa"/>
            <w:shd w:val="clear" w:color="auto" w:fill="auto"/>
          </w:tcPr>
          <w:p w14:paraId="1B512813" w14:textId="77777777" w:rsidR="0070418E" w:rsidRPr="009F4D04" w:rsidRDefault="0070418E"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ISB</w:t>
            </w:r>
          </w:p>
        </w:tc>
        <w:tc>
          <w:tcPr>
            <w:tcW w:w="7958" w:type="dxa"/>
            <w:shd w:val="clear" w:color="auto" w:fill="auto"/>
          </w:tcPr>
          <w:p w14:paraId="137B1428" w14:textId="6FA59ED0" w:rsidR="0070418E"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Industrial Service Bureau</w:t>
            </w:r>
          </w:p>
        </w:tc>
      </w:tr>
      <w:tr w:rsidR="00076EEB" w:rsidRPr="009F4D04" w14:paraId="4F2DE2A0" w14:textId="77777777" w:rsidTr="00076EEB">
        <w:tc>
          <w:tcPr>
            <w:tcW w:w="973" w:type="dxa"/>
            <w:shd w:val="clear" w:color="auto" w:fill="auto"/>
          </w:tcPr>
          <w:p w14:paraId="52F039C7" w14:textId="0A4888E2" w:rsidR="00076EEB" w:rsidRPr="009F4D04" w:rsidRDefault="00076EEB"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OECD</w:t>
            </w:r>
          </w:p>
        </w:tc>
        <w:tc>
          <w:tcPr>
            <w:tcW w:w="7958" w:type="dxa"/>
            <w:shd w:val="clear" w:color="auto" w:fill="auto"/>
          </w:tcPr>
          <w:p w14:paraId="64E563AD" w14:textId="1BB7F469" w:rsidR="00076EEB" w:rsidRPr="009F4D04" w:rsidRDefault="00076EEB"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 xml:space="preserve">Organization for Economic Cooperation and Development </w:t>
            </w:r>
          </w:p>
        </w:tc>
      </w:tr>
      <w:tr w:rsidR="00FB3561" w:rsidRPr="009F4D04" w14:paraId="4DC63286" w14:textId="77777777" w:rsidTr="00076EEB">
        <w:tc>
          <w:tcPr>
            <w:tcW w:w="973" w:type="dxa"/>
            <w:shd w:val="clear" w:color="auto" w:fill="auto"/>
          </w:tcPr>
          <w:p w14:paraId="4E0EEC5D" w14:textId="75653574"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PBF</w:t>
            </w:r>
          </w:p>
        </w:tc>
        <w:tc>
          <w:tcPr>
            <w:tcW w:w="7958" w:type="dxa"/>
            <w:shd w:val="clear" w:color="auto" w:fill="auto"/>
          </w:tcPr>
          <w:p w14:paraId="2D8E790A" w14:textId="78C73967"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Peacebuilding Fund</w:t>
            </w:r>
          </w:p>
        </w:tc>
      </w:tr>
      <w:tr w:rsidR="00FB3561" w:rsidRPr="009F4D04" w14:paraId="53E57055" w14:textId="77777777" w:rsidTr="00076EEB">
        <w:tc>
          <w:tcPr>
            <w:tcW w:w="973" w:type="dxa"/>
            <w:shd w:val="clear" w:color="auto" w:fill="auto"/>
          </w:tcPr>
          <w:p w14:paraId="478D19DE" w14:textId="737CD495"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PBSO</w:t>
            </w:r>
          </w:p>
        </w:tc>
        <w:tc>
          <w:tcPr>
            <w:tcW w:w="7958" w:type="dxa"/>
            <w:shd w:val="clear" w:color="auto" w:fill="auto"/>
          </w:tcPr>
          <w:p w14:paraId="0B2635AA" w14:textId="16F44C7F"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UN Peacebuilding Support Office</w:t>
            </w:r>
          </w:p>
        </w:tc>
      </w:tr>
      <w:tr w:rsidR="00FB3561" w:rsidRPr="009F4D04" w14:paraId="3F940873" w14:textId="77777777" w:rsidTr="00076EEB">
        <w:tc>
          <w:tcPr>
            <w:tcW w:w="973" w:type="dxa"/>
            <w:shd w:val="clear" w:color="auto" w:fill="auto"/>
          </w:tcPr>
          <w:p w14:paraId="241341DA" w14:textId="7CB06742"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RPK</w:t>
            </w:r>
          </w:p>
        </w:tc>
        <w:tc>
          <w:tcPr>
            <w:tcW w:w="7958" w:type="dxa"/>
            <w:shd w:val="clear" w:color="auto" w:fill="auto"/>
          </w:tcPr>
          <w:p w14:paraId="11D1FAED" w14:textId="1DAD44C4" w:rsidR="00FB3561" w:rsidRPr="009F4D04" w:rsidRDefault="00FB3561" w:rsidP="00076EEB">
            <w:pPr>
              <w:spacing w:before="240" w:after="240"/>
              <w:rPr>
                <w:rFonts w:asciiTheme="minorHAnsi" w:hAnsiTheme="minorHAnsi" w:cstheme="minorHAnsi"/>
                <w:sz w:val="22"/>
                <w:szCs w:val="22"/>
                <w:lang w:val="en-GB" w:eastAsia="en-US"/>
              </w:rPr>
            </w:pPr>
            <w:proofErr w:type="spellStart"/>
            <w:r w:rsidRPr="009F4D04">
              <w:rPr>
                <w:rFonts w:asciiTheme="minorHAnsi" w:hAnsiTheme="minorHAnsi" w:cstheme="minorHAnsi"/>
                <w:sz w:val="22"/>
                <w:szCs w:val="22"/>
                <w:lang w:val="en-GB" w:eastAsia="en-US"/>
              </w:rPr>
              <w:t>Rajarata</w:t>
            </w:r>
            <w:proofErr w:type="spellEnd"/>
            <w:r w:rsidRPr="009F4D04">
              <w:rPr>
                <w:rFonts w:asciiTheme="minorHAnsi" w:hAnsiTheme="minorHAnsi" w:cstheme="minorHAnsi"/>
                <w:sz w:val="22"/>
                <w:szCs w:val="22"/>
                <w:lang w:val="en-GB" w:eastAsia="en-US"/>
              </w:rPr>
              <w:t xml:space="preserve"> </w:t>
            </w:r>
            <w:proofErr w:type="spellStart"/>
            <w:r w:rsidRPr="009F4D04">
              <w:rPr>
                <w:rFonts w:asciiTheme="minorHAnsi" w:hAnsiTheme="minorHAnsi" w:cstheme="minorHAnsi"/>
                <w:sz w:val="22"/>
                <w:szCs w:val="22"/>
                <w:lang w:val="en-GB" w:eastAsia="en-US"/>
              </w:rPr>
              <w:t>Praja</w:t>
            </w:r>
            <w:proofErr w:type="spellEnd"/>
            <w:r w:rsidRPr="009F4D04">
              <w:rPr>
                <w:rFonts w:asciiTheme="minorHAnsi" w:hAnsiTheme="minorHAnsi" w:cstheme="minorHAnsi"/>
                <w:sz w:val="22"/>
                <w:szCs w:val="22"/>
                <w:lang w:val="en-GB" w:eastAsia="en-US"/>
              </w:rPr>
              <w:t xml:space="preserve"> </w:t>
            </w:r>
            <w:proofErr w:type="spellStart"/>
            <w:r w:rsidRPr="009F4D04">
              <w:rPr>
                <w:rFonts w:asciiTheme="minorHAnsi" w:hAnsiTheme="minorHAnsi" w:cstheme="minorHAnsi"/>
                <w:sz w:val="22"/>
                <w:szCs w:val="22"/>
                <w:lang w:val="en-GB" w:eastAsia="en-US"/>
              </w:rPr>
              <w:t>Kendraya</w:t>
            </w:r>
            <w:proofErr w:type="spellEnd"/>
          </w:p>
        </w:tc>
      </w:tr>
      <w:tr w:rsidR="00FB3561" w:rsidRPr="009F4D04" w14:paraId="523C906E" w14:textId="77777777" w:rsidTr="00076EEB">
        <w:tc>
          <w:tcPr>
            <w:tcW w:w="973" w:type="dxa"/>
            <w:shd w:val="clear" w:color="auto" w:fill="auto"/>
          </w:tcPr>
          <w:p w14:paraId="2D150004" w14:textId="053CB7C9"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TR</w:t>
            </w:r>
          </w:p>
        </w:tc>
        <w:tc>
          <w:tcPr>
            <w:tcW w:w="7958" w:type="dxa"/>
            <w:shd w:val="clear" w:color="auto" w:fill="auto"/>
          </w:tcPr>
          <w:p w14:paraId="19AE63EF" w14:textId="05635657"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Term of Reference</w:t>
            </w:r>
          </w:p>
        </w:tc>
      </w:tr>
      <w:tr w:rsidR="00FB3561" w:rsidRPr="009F4D04" w14:paraId="1037255D" w14:textId="77777777" w:rsidTr="00076EEB">
        <w:tc>
          <w:tcPr>
            <w:tcW w:w="973" w:type="dxa"/>
            <w:shd w:val="clear" w:color="auto" w:fill="auto"/>
          </w:tcPr>
          <w:p w14:paraId="787DA62C" w14:textId="4EF4038C"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UNDAF</w:t>
            </w:r>
          </w:p>
        </w:tc>
        <w:tc>
          <w:tcPr>
            <w:tcW w:w="7958" w:type="dxa"/>
            <w:shd w:val="clear" w:color="auto" w:fill="auto"/>
          </w:tcPr>
          <w:p w14:paraId="075CDA80" w14:textId="0238F7B1"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United Nations Development Assistance Framework</w:t>
            </w:r>
          </w:p>
        </w:tc>
      </w:tr>
      <w:tr w:rsidR="00FB3561" w:rsidRPr="009F4D04" w14:paraId="5B129E86" w14:textId="77777777" w:rsidTr="00076EEB">
        <w:tc>
          <w:tcPr>
            <w:tcW w:w="973" w:type="dxa"/>
            <w:shd w:val="clear" w:color="auto" w:fill="auto"/>
          </w:tcPr>
          <w:p w14:paraId="2EA1117D" w14:textId="77777777"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UNDP</w:t>
            </w:r>
          </w:p>
        </w:tc>
        <w:tc>
          <w:tcPr>
            <w:tcW w:w="7958" w:type="dxa"/>
            <w:shd w:val="clear" w:color="auto" w:fill="auto"/>
          </w:tcPr>
          <w:p w14:paraId="7428C4CB" w14:textId="03430BB9"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United Nations Development Programme</w:t>
            </w:r>
          </w:p>
        </w:tc>
      </w:tr>
      <w:tr w:rsidR="00244B61" w:rsidRPr="009F4D04" w14:paraId="4C46A0D3" w14:textId="77777777" w:rsidTr="00076EEB">
        <w:tc>
          <w:tcPr>
            <w:tcW w:w="973" w:type="dxa"/>
            <w:shd w:val="clear" w:color="auto" w:fill="auto"/>
          </w:tcPr>
          <w:p w14:paraId="5AFD7F8A" w14:textId="334F4CEA" w:rsidR="00244B61" w:rsidRPr="009F4D04" w:rsidRDefault="00244B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 xml:space="preserve">UN Women </w:t>
            </w:r>
          </w:p>
        </w:tc>
        <w:tc>
          <w:tcPr>
            <w:tcW w:w="7958" w:type="dxa"/>
            <w:shd w:val="clear" w:color="auto" w:fill="auto"/>
          </w:tcPr>
          <w:p w14:paraId="4A12BF6D" w14:textId="04467A0A" w:rsidR="00244B61" w:rsidRPr="009F4D04" w:rsidRDefault="00244B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United Nations Entity for Gender Equality and the Empowerment of Women</w:t>
            </w:r>
          </w:p>
        </w:tc>
      </w:tr>
      <w:tr w:rsidR="00FB3561" w:rsidRPr="009F4D04" w14:paraId="251F3FA5" w14:textId="77777777" w:rsidTr="00076EEB">
        <w:tc>
          <w:tcPr>
            <w:tcW w:w="973" w:type="dxa"/>
            <w:shd w:val="clear" w:color="auto" w:fill="auto"/>
          </w:tcPr>
          <w:p w14:paraId="74586167" w14:textId="22049F56"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WRC</w:t>
            </w:r>
          </w:p>
        </w:tc>
        <w:tc>
          <w:tcPr>
            <w:tcW w:w="7958" w:type="dxa"/>
            <w:shd w:val="clear" w:color="auto" w:fill="auto"/>
          </w:tcPr>
          <w:p w14:paraId="7D9DADBE" w14:textId="029F9B48" w:rsidR="00FB3561" w:rsidRPr="009F4D04" w:rsidRDefault="00FB3561" w:rsidP="00076EEB">
            <w:pPr>
              <w:spacing w:before="240" w:after="240"/>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Women’s Resource Centre</w:t>
            </w:r>
          </w:p>
        </w:tc>
      </w:tr>
    </w:tbl>
    <w:p w14:paraId="140ED952" w14:textId="18B3D93C" w:rsidR="00A54776" w:rsidRPr="009F4D04" w:rsidRDefault="00A54776" w:rsidP="00A54776">
      <w:pPr>
        <w:rPr>
          <w:lang w:val="en-GB" w:eastAsia="en-US"/>
        </w:rPr>
      </w:pPr>
    </w:p>
    <w:p w14:paraId="46A1A059" w14:textId="41915019" w:rsidR="00A54776" w:rsidRPr="009F4D04" w:rsidRDefault="00A54776" w:rsidP="00A54776">
      <w:pPr>
        <w:rPr>
          <w:lang w:val="en-GB" w:eastAsia="en-US"/>
        </w:rPr>
      </w:pPr>
    </w:p>
    <w:p w14:paraId="7EBA99C8" w14:textId="57AA9187" w:rsidR="00A54776" w:rsidRPr="009F4D04" w:rsidRDefault="00A54776" w:rsidP="00A54776">
      <w:pPr>
        <w:rPr>
          <w:lang w:val="en-GB" w:eastAsia="en-US"/>
        </w:rPr>
      </w:pPr>
    </w:p>
    <w:p w14:paraId="459DDC42" w14:textId="54179F40" w:rsidR="00A54776" w:rsidRPr="009F4D04" w:rsidRDefault="00A54776" w:rsidP="00A54776">
      <w:pPr>
        <w:rPr>
          <w:lang w:val="en-GB" w:eastAsia="en-US"/>
        </w:rPr>
      </w:pPr>
    </w:p>
    <w:p w14:paraId="506E43EF" w14:textId="4D0F072C" w:rsidR="005271E1" w:rsidRPr="009F4D04" w:rsidRDefault="00AF79DB" w:rsidP="00B067C4">
      <w:pPr>
        <w:pStyle w:val="Ttulo1"/>
        <w:numPr>
          <w:ilvl w:val="0"/>
          <w:numId w:val="3"/>
        </w:numPr>
        <w:pBdr>
          <w:bottom w:val="single" w:sz="2" w:space="1" w:color="1F3864" w:themeColor="accent1" w:themeShade="80"/>
        </w:pBdr>
        <w:ind w:left="426" w:hanging="426"/>
        <w:rPr>
          <w:lang w:val="en-GB"/>
        </w:rPr>
      </w:pPr>
      <w:bookmarkStart w:id="4" w:name="_Toc53437911"/>
      <w:r w:rsidRPr="009F4D04">
        <w:rPr>
          <w:lang w:val="en-GB"/>
        </w:rPr>
        <w:lastRenderedPageBreak/>
        <w:t>I</w:t>
      </w:r>
      <w:r w:rsidR="00A5035C" w:rsidRPr="009F4D04">
        <w:rPr>
          <w:lang w:val="en-GB"/>
        </w:rPr>
        <w:t>ntroduction</w:t>
      </w:r>
      <w:bookmarkEnd w:id="4"/>
    </w:p>
    <w:p w14:paraId="1E9B50AC" w14:textId="77777777" w:rsidR="003B4089" w:rsidRPr="009F4D04" w:rsidRDefault="003B4089" w:rsidP="001B6D86">
      <w:pPr>
        <w:pStyle w:val="Ttulo2"/>
        <w:jc w:val="both"/>
        <w:rPr>
          <w:rFonts w:asciiTheme="minorHAnsi" w:eastAsiaTheme="minorHAnsi" w:hAnsiTheme="minorHAnsi" w:cstheme="minorBidi"/>
          <w:color w:val="auto"/>
          <w:sz w:val="22"/>
          <w:szCs w:val="22"/>
          <w:lang w:val="en-GB"/>
        </w:rPr>
      </w:pPr>
    </w:p>
    <w:p w14:paraId="72A0E6F2" w14:textId="42E8CFCF" w:rsidR="00244B61" w:rsidRPr="009F4D04" w:rsidRDefault="00244B61" w:rsidP="0003222B">
      <w:pPr>
        <w:jc w:val="both"/>
        <w:rPr>
          <w:rFonts w:asciiTheme="minorHAnsi" w:eastAsiaTheme="minorHAnsi" w:hAnsiTheme="minorHAnsi" w:cstheme="minorBidi"/>
          <w:sz w:val="22"/>
          <w:szCs w:val="22"/>
          <w:lang w:val="en-GB"/>
        </w:rPr>
      </w:pPr>
      <w:r w:rsidRPr="009F4D04">
        <w:rPr>
          <w:rFonts w:asciiTheme="minorHAnsi" w:eastAsiaTheme="minorHAnsi" w:hAnsiTheme="minorHAnsi" w:cstheme="minorBidi"/>
          <w:sz w:val="22"/>
          <w:szCs w:val="22"/>
          <w:lang w:val="en-GB"/>
        </w:rPr>
        <w:t xml:space="preserve">The purpose of this inception report </w:t>
      </w:r>
      <w:r w:rsidR="00A5035C" w:rsidRPr="009F4D04">
        <w:rPr>
          <w:rFonts w:asciiTheme="minorHAnsi" w:eastAsiaTheme="minorHAnsi" w:hAnsiTheme="minorHAnsi" w:cstheme="minorBidi"/>
          <w:sz w:val="22"/>
          <w:szCs w:val="22"/>
          <w:lang w:val="en-GB"/>
        </w:rPr>
        <w:t xml:space="preserve">is </w:t>
      </w:r>
      <w:r w:rsidRPr="009F4D04">
        <w:rPr>
          <w:rFonts w:asciiTheme="minorHAnsi" w:eastAsiaTheme="minorHAnsi" w:hAnsiTheme="minorHAnsi" w:cstheme="minorBidi"/>
          <w:sz w:val="22"/>
          <w:szCs w:val="22"/>
          <w:lang w:val="en-GB"/>
        </w:rPr>
        <w:t xml:space="preserve">to provide direction to the evaluation of the project Addressing Sexual Bribery Experienced by Female Heads of Households, including Military Widows and War Widows in Sri Lanka to Enable Resilience and Sustained Peace. </w:t>
      </w:r>
      <w:r w:rsidR="00A5035C" w:rsidRPr="009F4D04">
        <w:rPr>
          <w:rFonts w:asciiTheme="minorHAnsi" w:eastAsiaTheme="minorHAnsi" w:hAnsiTheme="minorHAnsi" w:cstheme="minorBidi"/>
          <w:sz w:val="22"/>
          <w:szCs w:val="22"/>
          <w:lang w:val="en-GB"/>
        </w:rPr>
        <w:t>In the inception phase, key actors were consulted, namely:</w:t>
      </w:r>
      <w:r w:rsidR="00BB7396" w:rsidRPr="009F4D04">
        <w:rPr>
          <w:rFonts w:asciiTheme="minorHAnsi" w:eastAsiaTheme="minorHAnsi" w:hAnsiTheme="minorHAnsi" w:cstheme="minorBidi"/>
          <w:sz w:val="22"/>
          <w:szCs w:val="22"/>
          <w:lang w:val="en-GB"/>
        </w:rPr>
        <w:t xml:space="preserve"> </w:t>
      </w:r>
      <w:r w:rsidR="00C95D0B" w:rsidRPr="009F4D04">
        <w:rPr>
          <w:rFonts w:asciiTheme="minorHAnsi" w:eastAsiaTheme="minorHAnsi" w:hAnsiTheme="minorHAnsi" w:cstheme="minorBidi"/>
          <w:sz w:val="22"/>
          <w:szCs w:val="22"/>
          <w:lang w:val="en-GB"/>
        </w:rPr>
        <w:t>The</w:t>
      </w:r>
      <w:r w:rsidR="00A5035C" w:rsidRPr="009F4D04">
        <w:rPr>
          <w:rFonts w:asciiTheme="minorHAnsi" w:eastAsiaTheme="minorHAnsi" w:hAnsiTheme="minorHAnsi" w:cstheme="minorBidi"/>
          <w:sz w:val="22"/>
          <w:szCs w:val="22"/>
          <w:lang w:val="en-GB"/>
        </w:rPr>
        <w:t xml:space="preserve"> Project manager and </w:t>
      </w:r>
      <w:r w:rsidR="00BB7396" w:rsidRPr="009F4D04">
        <w:rPr>
          <w:rFonts w:asciiTheme="minorHAnsi" w:eastAsiaTheme="minorHAnsi" w:hAnsiTheme="minorHAnsi" w:cstheme="minorBidi"/>
          <w:sz w:val="22"/>
          <w:szCs w:val="22"/>
          <w:lang w:val="en-GB"/>
        </w:rPr>
        <w:t xml:space="preserve">the </w:t>
      </w:r>
      <w:r w:rsidR="00A5035C" w:rsidRPr="009F4D04">
        <w:rPr>
          <w:rFonts w:asciiTheme="minorHAnsi" w:eastAsiaTheme="minorHAnsi" w:hAnsiTheme="minorHAnsi" w:cstheme="minorBidi"/>
          <w:sz w:val="22"/>
          <w:szCs w:val="22"/>
          <w:lang w:val="en-GB"/>
        </w:rPr>
        <w:t>Monitoring and Evaluation Specialist from UN Women, the United Nations Development Programme (UNDP) focal point and staff from the Peacebuilding Fund (P</w:t>
      </w:r>
      <w:r w:rsidR="0010104F">
        <w:rPr>
          <w:rFonts w:asciiTheme="minorHAnsi" w:eastAsiaTheme="minorHAnsi" w:hAnsiTheme="minorHAnsi" w:cstheme="minorBidi"/>
          <w:sz w:val="22"/>
          <w:szCs w:val="22"/>
          <w:lang w:val="en-GB"/>
        </w:rPr>
        <w:t>B</w:t>
      </w:r>
      <w:r w:rsidR="00A5035C" w:rsidRPr="009F4D04">
        <w:rPr>
          <w:rFonts w:asciiTheme="minorHAnsi" w:eastAsiaTheme="minorHAnsi" w:hAnsiTheme="minorHAnsi" w:cstheme="minorBidi"/>
          <w:sz w:val="22"/>
          <w:szCs w:val="22"/>
          <w:lang w:val="en-GB"/>
        </w:rPr>
        <w:t>F)</w:t>
      </w:r>
      <w:r w:rsidR="00BB7396" w:rsidRPr="009F4D04">
        <w:rPr>
          <w:rFonts w:asciiTheme="minorHAnsi" w:eastAsiaTheme="minorHAnsi" w:hAnsiTheme="minorHAnsi" w:cstheme="minorBidi"/>
          <w:sz w:val="22"/>
          <w:szCs w:val="22"/>
          <w:lang w:val="en-GB"/>
        </w:rPr>
        <w:t>, the funding partner and</w:t>
      </w:r>
      <w:r w:rsidR="00A5035C" w:rsidRPr="009F4D04">
        <w:rPr>
          <w:rFonts w:asciiTheme="minorHAnsi" w:eastAsiaTheme="minorHAnsi" w:hAnsiTheme="minorHAnsi" w:cstheme="minorBidi"/>
          <w:sz w:val="22"/>
          <w:szCs w:val="22"/>
          <w:lang w:val="en-GB"/>
        </w:rPr>
        <w:t xml:space="preserve"> responsible for overseeing the initiative. During this period, the evaluation team (international and national consultant) came together to review the key documents and the Terms of Reference to propose an evaluation design that is useful to promote learning to all the actors involved</w:t>
      </w:r>
      <w:r w:rsidR="00BB7396" w:rsidRPr="009F4D04">
        <w:rPr>
          <w:rFonts w:asciiTheme="minorHAnsi" w:eastAsiaTheme="minorHAnsi" w:hAnsiTheme="minorHAnsi" w:cstheme="minorBidi"/>
          <w:sz w:val="22"/>
          <w:szCs w:val="22"/>
          <w:lang w:val="en-GB"/>
        </w:rPr>
        <w:t>.</w:t>
      </w:r>
    </w:p>
    <w:p w14:paraId="334BD295" w14:textId="7EDA7A5D" w:rsidR="00A5035C" w:rsidRPr="009F4D04" w:rsidRDefault="00A5035C" w:rsidP="0003222B">
      <w:pPr>
        <w:jc w:val="both"/>
        <w:rPr>
          <w:rFonts w:asciiTheme="minorHAnsi" w:eastAsiaTheme="minorHAnsi" w:hAnsiTheme="minorHAnsi" w:cstheme="minorBidi"/>
          <w:sz w:val="22"/>
          <w:szCs w:val="22"/>
          <w:lang w:val="en-GB"/>
        </w:rPr>
      </w:pPr>
    </w:p>
    <w:p w14:paraId="1E9532A1" w14:textId="52276C34" w:rsidR="00A5035C" w:rsidRPr="009F4D04" w:rsidRDefault="00A5035C" w:rsidP="0003222B">
      <w:pPr>
        <w:jc w:val="both"/>
        <w:rPr>
          <w:rFonts w:asciiTheme="minorHAnsi" w:eastAsiaTheme="minorHAnsi" w:hAnsiTheme="minorHAnsi" w:cstheme="minorBidi"/>
          <w:sz w:val="22"/>
          <w:szCs w:val="22"/>
          <w:lang w:val="en-GB"/>
        </w:rPr>
      </w:pPr>
      <w:r w:rsidRPr="009F4D04">
        <w:rPr>
          <w:rFonts w:asciiTheme="minorHAnsi" w:eastAsiaTheme="minorHAnsi" w:hAnsiTheme="minorHAnsi" w:cstheme="minorBidi"/>
          <w:sz w:val="22"/>
          <w:szCs w:val="22"/>
          <w:lang w:val="en-GB"/>
        </w:rPr>
        <w:t>This document is composed of the following sections:</w:t>
      </w:r>
    </w:p>
    <w:p w14:paraId="4D6EECDE" w14:textId="1E7A0A24" w:rsidR="00A5035C" w:rsidRPr="009F4D04" w:rsidRDefault="00A5035C" w:rsidP="00C95D0B">
      <w:pPr>
        <w:pStyle w:val="PargrafodaLista"/>
        <w:numPr>
          <w:ilvl w:val="0"/>
          <w:numId w:val="44"/>
        </w:numPr>
        <w:spacing w:before="360" w:after="360"/>
        <w:ind w:left="992" w:hanging="567"/>
        <w:jc w:val="both"/>
        <w:rPr>
          <w:lang w:val="en-GB"/>
        </w:rPr>
      </w:pPr>
      <w:r w:rsidRPr="009F4D04">
        <w:rPr>
          <w:lang w:val="en-GB"/>
        </w:rPr>
        <w:t>Object of the evaluation: with the description of the key features of the project being evaluated</w:t>
      </w:r>
      <w:r w:rsidR="00A44580" w:rsidRPr="009F4D04">
        <w:rPr>
          <w:lang w:val="en-GB"/>
        </w:rPr>
        <w:t>;</w:t>
      </w:r>
    </w:p>
    <w:p w14:paraId="4C6EEACF" w14:textId="3DDD59D4"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 xml:space="preserve">Evaluation purpose, criteria and questions: </w:t>
      </w:r>
      <w:r w:rsidR="00BB7396" w:rsidRPr="009F4D04">
        <w:rPr>
          <w:lang w:val="en-GB"/>
        </w:rPr>
        <w:t>with</w:t>
      </w:r>
      <w:r w:rsidRPr="009F4D04">
        <w:rPr>
          <w:lang w:val="en-GB"/>
        </w:rPr>
        <w:t xml:space="preserve"> the objective of the evaluation</w:t>
      </w:r>
      <w:r w:rsidR="00A44580" w:rsidRPr="009F4D04">
        <w:rPr>
          <w:lang w:val="en-GB"/>
        </w:rPr>
        <w:t xml:space="preserve"> and the major issues which will be investigated during the evaluation process;</w:t>
      </w:r>
    </w:p>
    <w:p w14:paraId="06DF2B80" w14:textId="772C78A8"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Evaluation Methodology</w:t>
      </w:r>
      <w:r w:rsidR="00A44580" w:rsidRPr="009F4D04">
        <w:rPr>
          <w:lang w:val="en-GB"/>
        </w:rPr>
        <w:t xml:space="preserve">: </w:t>
      </w:r>
      <w:r w:rsidR="00BB7396" w:rsidRPr="009F4D04">
        <w:rPr>
          <w:lang w:val="en-GB"/>
        </w:rPr>
        <w:t>explaining</w:t>
      </w:r>
      <w:r w:rsidR="00A44580" w:rsidRPr="009F4D04">
        <w:rPr>
          <w:lang w:val="en-GB"/>
        </w:rPr>
        <w:t xml:space="preserve"> the approach to the evaluation and the methods which are going to be used;</w:t>
      </w:r>
    </w:p>
    <w:p w14:paraId="0A27DD08" w14:textId="4A489D08"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Methods of Analysis</w:t>
      </w:r>
      <w:r w:rsidR="00A44580" w:rsidRPr="009F4D04">
        <w:rPr>
          <w:lang w:val="en-GB"/>
        </w:rPr>
        <w:t xml:space="preserve">: </w:t>
      </w:r>
      <w:r w:rsidR="00BB7396" w:rsidRPr="009F4D04">
        <w:rPr>
          <w:lang w:val="en-GB"/>
        </w:rPr>
        <w:t>describing the</w:t>
      </w:r>
      <w:r w:rsidR="00A44580" w:rsidRPr="009F4D04">
        <w:rPr>
          <w:lang w:val="en-GB"/>
        </w:rPr>
        <w:t xml:space="preserve"> </w:t>
      </w:r>
      <w:r w:rsidR="00BB7396" w:rsidRPr="009F4D04">
        <w:rPr>
          <w:lang w:val="en-GB"/>
        </w:rPr>
        <w:t>evaluation team´s</w:t>
      </w:r>
      <w:r w:rsidR="00A44580" w:rsidRPr="009F4D04">
        <w:rPr>
          <w:lang w:val="en-GB"/>
        </w:rPr>
        <w:t xml:space="preserve"> method for qualitative analysis;</w:t>
      </w:r>
    </w:p>
    <w:p w14:paraId="7DCA8D7C" w14:textId="629F0921"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Major components of implementation</w:t>
      </w:r>
      <w:r w:rsidR="00A44580" w:rsidRPr="009F4D04">
        <w:rPr>
          <w:lang w:val="en-GB"/>
        </w:rPr>
        <w:t xml:space="preserve">: </w:t>
      </w:r>
      <w:r w:rsidR="00C95D0B" w:rsidRPr="009F4D04">
        <w:rPr>
          <w:lang w:val="en-GB"/>
        </w:rPr>
        <w:t>describing</w:t>
      </w:r>
      <w:r w:rsidR="00A44580" w:rsidRPr="009F4D04">
        <w:rPr>
          <w:lang w:val="en-GB"/>
        </w:rPr>
        <w:t xml:space="preserve"> the evaluation process with its key deliverables;</w:t>
      </w:r>
    </w:p>
    <w:p w14:paraId="6B84666E" w14:textId="7ACE98CE"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Stakeholder Analysis</w:t>
      </w:r>
      <w:r w:rsidR="00A44580" w:rsidRPr="009F4D04">
        <w:rPr>
          <w:lang w:val="en-GB"/>
        </w:rPr>
        <w:t xml:space="preserve">: the major stakeholders </w:t>
      </w:r>
      <w:r w:rsidR="00C95D0B" w:rsidRPr="009F4D04">
        <w:rPr>
          <w:lang w:val="en-GB"/>
        </w:rPr>
        <w:t>were</w:t>
      </w:r>
      <w:r w:rsidR="00A44580" w:rsidRPr="009F4D04">
        <w:rPr>
          <w:lang w:val="en-GB"/>
        </w:rPr>
        <w:t xml:space="preserve"> mapped and divided according to categories and roles so that </w:t>
      </w:r>
      <w:r w:rsidR="00C95D0B" w:rsidRPr="009F4D04">
        <w:rPr>
          <w:lang w:val="en-GB"/>
        </w:rPr>
        <w:t>to ensure no one is</w:t>
      </w:r>
      <w:r w:rsidR="00A44580" w:rsidRPr="009F4D04">
        <w:rPr>
          <w:lang w:val="en-GB"/>
        </w:rPr>
        <w:t xml:space="preserve"> missed;</w:t>
      </w:r>
    </w:p>
    <w:p w14:paraId="7AE480BD" w14:textId="063D93E5"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Ethics of the Evaluation</w:t>
      </w:r>
      <w:r w:rsidR="00A44580" w:rsidRPr="009F4D04">
        <w:rPr>
          <w:lang w:val="en-GB"/>
        </w:rPr>
        <w:t xml:space="preserve">: </w:t>
      </w:r>
      <w:r w:rsidR="00C95D0B" w:rsidRPr="009F4D04">
        <w:rPr>
          <w:lang w:val="en-GB"/>
        </w:rPr>
        <w:t>describing</w:t>
      </w:r>
      <w:r w:rsidR="00A44580" w:rsidRPr="009F4D04">
        <w:rPr>
          <w:lang w:val="en-GB"/>
        </w:rPr>
        <w:t xml:space="preserve"> the concerns around an evaluation which is around a very sensitive topic and the precautionary measures the evaluation team will have;</w:t>
      </w:r>
    </w:p>
    <w:p w14:paraId="6ABE6797" w14:textId="6424A034"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Timeline</w:t>
      </w:r>
      <w:r w:rsidR="00A44580" w:rsidRPr="009F4D04">
        <w:rPr>
          <w:lang w:val="en-GB"/>
        </w:rPr>
        <w:t xml:space="preserve">: </w:t>
      </w:r>
      <w:r w:rsidR="00C95D0B" w:rsidRPr="009F4D04">
        <w:rPr>
          <w:lang w:val="en-GB"/>
        </w:rPr>
        <w:t>pointing at</w:t>
      </w:r>
      <w:r w:rsidR="00A44580" w:rsidRPr="009F4D04">
        <w:rPr>
          <w:lang w:val="en-GB"/>
        </w:rPr>
        <w:t xml:space="preserve"> key dates for the deliveries along the whole evaluation process;</w:t>
      </w:r>
    </w:p>
    <w:p w14:paraId="4E14369A" w14:textId="47ADFF07"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Evaluation Matrix</w:t>
      </w:r>
      <w:r w:rsidR="00A44580" w:rsidRPr="009F4D04">
        <w:rPr>
          <w:lang w:val="en-GB"/>
        </w:rPr>
        <w:t xml:space="preserve">: </w:t>
      </w:r>
      <w:r w:rsidR="00C95D0B" w:rsidRPr="009F4D04">
        <w:rPr>
          <w:lang w:val="en-GB"/>
        </w:rPr>
        <w:t>presenting</w:t>
      </w:r>
      <w:r w:rsidR="00A44580" w:rsidRPr="009F4D04">
        <w:rPr>
          <w:lang w:val="en-GB"/>
        </w:rPr>
        <w:t xml:space="preserve"> the criteria/indicators which are going to be used to answer the evaluation questions, the sources of information, data collection tools and methods of analysis;</w:t>
      </w:r>
    </w:p>
    <w:p w14:paraId="15592790" w14:textId="570DE3E8"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Documents Reviewed</w:t>
      </w:r>
      <w:r w:rsidR="00A44580" w:rsidRPr="009F4D04">
        <w:rPr>
          <w:lang w:val="en-GB"/>
        </w:rPr>
        <w:t>: a full list of documents reviewed is presented for the purposes of making the report more solid and coherent;</w:t>
      </w:r>
      <w:r w:rsidRPr="009F4D04">
        <w:rPr>
          <w:lang w:val="en-GB"/>
        </w:rPr>
        <w:t xml:space="preserve"> </w:t>
      </w:r>
    </w:p>
    <w:p w14:paraId="19F7E54E" w14:textId="06ABCB46" w:rsidR="00A5035C" w:rsidRPr="009F4D04" w:rsidRDefault="00A5035C" w:rsidP="00A23829">
      <w:pPr>
        <w:pStyle w:val="PargrafodaLista"/>
        <w:numPr>
          <w:ilvl w:val="0"/>
          <w:numId w:val="44"/>
        </w:numPr>
        <w:spacing w:before="360" w:after="360"/>
        <w:ind w:left="992" w:hanging="567"/>
        <w:jc w:val="both"/>
        <w:rPr>
          <w:lang w:val="en-GB"/>
        </w:rPr>
      </w:pPr>
      <w:r w:rsidRPr="009F4D04">
        <w:rPr>
          <w:lang w:val="en-GB"/>
        </w:rPr>
        <w:t>Evaluation instruments</w:t>
      </w:r>
      <w:r w:rsidR="00A44580" w:rsidRPr="009F4D04">
        <w:rPr>
          <w:lang w:val="en-GB"/>
        </w:rPr>
        <w:t xml:space="preserve">: guides for semi-structured interviews </w:t>
      </w:r>
      <w:r w:rsidR="00297D8A">
        <w:rPr>
          <w:lang w:val="en-GB"/>
        </w:rPr>
        <w:t>are presented.</w:t>
      </w:r>
    </w:p>
    <w:p w14:paraId="3059D8D6" w14:textId="5A85A192" w:rsidR="00244B61" w:rsidRPr="009F4D04" w:rsidRDefault="00244B61" w:rsidP="0003222B">
      <w:pPr>
        <w:jc w:val="both"/>
        <w:rPr>
          <w:rFonts w:asciiTheme="minorHAnsi" w:eastAsiaTheme="minorHAnsi" w:hAnsiTheme="minorHAnsi" w:cstheme="minorBidi"/>
          <w:sz w:val="22"/>
          <w:szCs w:val="22"/>
          <w:lang w:val="en-GB"/>
        </w:rPr>
      </w:pPr>
    </w:p>
    <w:p w14:paraId="7F73A55C" w14:textId="4AD34CCD" w:rsidR="00A5035C" w:rsidRPr="009F4D04" w:rsidRDefault="00A44580" w:rsidP="0003222B">
      <w:pPr>
        <w:jc w:val="both"/>
        <w:rPr>
          <w:rFonts w:asciiTheme="minorHAnsi" w:eastAsiaTheme="minorHAnsi" w:hAnsiTheme="minorHAnsi" w:cstheme="minorBidi"/>
          <w:sz w:val="22"/>
          <w:szCs w:val="22"/>
          <w:lang w:val="en-GB"/>
        </w:rPr>
      </w:pPr>
      <w:r w:rsidRPr="009F4D04">
        <w:rPr>
          <w:rFonts w:asciiTheme="minorHAnsi" w:eastAsiaTheme="minorHAnsi" w:hAnsiTheme="minorHAnsi" w:cstheme="minorBidi"/>
          <w:sz w:val="22"/>
          <w:szCs w:val="22"/>
          <w:lang w:val="en-GB"/>
        </w:rPr>
        <w:t xml:space="preserve">This inception report incorporates feedback from the </w:t>
      </w:r>
      <w:r w:rsidR="00325284" w:rsidRPr="009F4D04">
        <w:rPr>
          <w:rFonts w:asciiTheme="minorHAnsi" w:eastAsiaTheme="minorHAnsi" w:hAnsiTheme="minorHAnsi" w:cstheme="minorBidi"/>
          <w:sz w:val="22"/>
          <w:szCs w:val="22"/>
          <w:lang w:val="en-GB"/>
        </w:rPr>
        <w:t>following stakeholders:</w:t>
      </w:r>
      <w:r w:rsidR="0092343A">
        <w:rPr>
          <w:rFonts w:asciiTheme="minorHAnsi" w:eastAsiaTheme="minorHAnsi" w:hAnsiTheme="minorHAnsi" w:cstheme="minorBidi"/>
          <w:sz w:val="22"/>
          <w:szCs w:val="22"/>
          <w:lang w:val="en-GB"/>
        </w:rPr>
        <w:t xml:space="preserve"> UN</w:t>
      </w:r>
      <w:r w:rsidRPr="009F4D04">
        <w:rPr>
          <w:rFonts w:asciiTheme="minorHAnsi" w:eastAsiaTheme="minorHAnsi" w:hAnsiTheme="minorHAnsi" w:cstheme="minorBidi"/>
          <w:sz w:val="22"/>
          <w:szCs w:val="22"/>
          <w:lang w:val="en-GB"/>
        </w:rPr>
        <w:t xml:space="preserve"> Women Sri Lanka, UN Women Regional Office and UNDP Sri Lanka</w:t>
      </w:r>
      <w:r w:rsidR="00325284" w:rsidRPr="009F4D04">
        <w:rPr>
          <w:rFonts w:asciiTheme="minorHAnsi" w:eastAsiaTheme="minorHAnsi" w:hAnsiTheme="minorHAnsi" w:cstheme="minorBidi"/>
          <w:sz w:val="22"/>
          <w:szCs w:val="22"/>
          <w:lang w:val="en-GB"/>
        </w:rPr>
        <w:t>.</w:t>
      </w:r>
    </w:p>
    <w:p w14:paraId="7B439C41" w14:textId="6BCE7367" w:rsidR="00C95D0B" w:rsidRPr="009F4D04" w:rsidRDefault="00C95D0B" w:rsidP="0003222B">
      <w:pPr>
        <w:jc w:val="both"/>
        <w:rPr>
          <w:rFonts w:asciiTheme="minorHAnsi" w:eastAsiaTheme="minorHAnsi" w:hAnsiTheme="minorHAnsi" w:cstheme="minorBidi"/>
          <w:sz w:val="22"/>
          <w:szCs w:val="22"/>
          <w:lang w:val="en-GB"/>
        </w:rPr>
      </w:pPr>
    </w:p>
    <w:p w14:paraId="6A2E381E" w14:textId="77777777" w:rsidR="00C95D0B" w:rsidRPr="009F4D04" w:rsidRDefault="00C95D0B" w:rsidP="0003222B">
      <w:pPr>
        <w:jc w:val="both"/>
        <w:rPr>
          <w:rFonts w:asciiTheme="minorHAnsi" w:eastAsiaTheme="minorHAnsi" w:hAnsiTheme="minorHAnsi" w:cstheme="minorBidi"/>
          <w:sz w:val="22"/>
          <w:szCs w:val="22"/>
          <w:lang w:val="en-GB"/>
        </w:rPr>
      </w:pPr>
    </w:p>
    <w:p w14:paraId="022DD852" w14:textId="33D0745E" w:rsidR="00FF0648" w:rsidRPr="009F4D04" w:rsidRDefault="00FF0648" w:rsidP="0003222B">
      <w:pPr>
        <w:jc w:val="both"/>
        <w:rPr>
          <w:rFonts w:asciiTheme="minorHAnsi" w:eastAsiaTheme="minorHAnsi" w:hAnsiTheme="minorHAnsi" w:cstheme="minorBidi"/>
          <w:sz w:val="22"/>
          <w:szCs w:val="22"/>
          <w:lang w:val="en-GB"/>
        </w:rPr>
      </w:pPr>
    </w:p>
    <w:p w14:paraId="356913D0" w14:textId="1B29DC12" w:rsidR="001A3DE4" w:rsidRPr="009F4D04" w:rsidRDefault="001A3DE4" w:rsidP="00FB2DB4">
      <w:pPr>
        <w:jc w:val="both"/>
        <w:rPr>
          <w:rFonts w:asciiTheme="minorHAnsi" w:eastAsiaTheme="minorHAnsi" w:hAnsiTheme="minorHAnsi" w:cstheme="minorBidi"/>
          <w:sz w:val="22"/>
          <w:szCs w:val="22"/>
          <w:lang w:val="en-GB"/>
        </w:rPr>
      </w:pPr>
    </w:p>
    <w:bookmarkStart w:id="5" w:name="_Toc52723765"/>
    <w:bookmarkStart w:id="6" w:name="_Toc52748520"/>
    <w:bookmarkStart w:id="7" w:name="_Toc52749050"/>
    <w:bookmarkStart w:id="8" w:name="_Toc52749298"/>
    <w:bookmarkStart w:id="9" w:name="_Toc52798776"/>
    <w:bookmarkStart w:id="10" w:name="_Toc52799018"/>
    <w:bookmarkStart w:id="11" w:name="_Toc53437912"/>
    <w:bookmarkEnd w:id="5"/>
    <w:bookmarkEnd w:id="6"/>
    <w:bookmarkEnd w:id="7"/>
    <w:bookmarkEnd w:id="8"/>
    <w:bookmarkEnd w:id="9"/>
    <w:bookmarkEnd w:id="10"/>
    <w:p w14:paraId="000B584A" w14:textId="6E2FE161" w:rsidR="00D134CD" w:rsidRPr="009F4D04" w:rsidRDefault="00A73D92" w:rsidP="00B067C4">
      <w:pPr>
        <w:pStyle w:val="Ttulo1"/>
        <w:numPr>
          <w:ilvl w:val="0"/>
          <w:numId w:val="3"/>
        </w:numPr>
        <w:pBdr>
          <w:bottom w:val="single" w:sz="4" w:space="1" w:color="1F3864" w:themeColor="accent1" w:themeShade="80"/>
        </w:pBdr>
        <w:ind w:left="426" w:hanging="426"/>
        <w:rPr>
          <w:lang w:val="en-GB"/>
        </w:rPr>
      </w:pPr>
      <w:r w:rsidRPr="009F4D04">
        <w:rPr>
          <w:noProof/>
          <w:lang w:val="en-GB"/>
        </w:rPr>
        <w:lastRenderedPageBreak/>
        <mc:AlternateContent>
          <mc:Choice Requires="wps">
            <w:drawing>
              <wp:anchor distT="0" distB="0" distL="114300" distR="114300" simplePos="0" relativeHeight="251658247" behindDoc="0" locked="0" layoutInCell="1" allowOverlap="1" wp14:anchorId="1B5928FA" wp14:editId="4685B9F0">
                <wp:simplePos x="0" y="0"/>
                <wp:positionH relativeFrom="page">
                  <wp:posOffset>1080135</wp:posOffset>
                </wp:positionH>
                <wp:positionV relativeFrom="paragraph">
                  <wp:posOffset>0</wp:posOffset>
                </wp:positionV>
                <wp:extent cx="15140403" cy="433070"/>
                <wp:effectExtent l="318" t="0" r="4762" b="4763"/>
                <wp:wrapNone/>
                <wp:docPr id="1" name="Retângulo 1"/>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7344EA1" id="Retângulo 1" o:spid="_x0000_s1026" style="position:absolute;margin-left:85.05pt;margin-top:0;width:1192.15pt;height:34.1pt;rotation:90;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" fillcolor="#4472c4" stroked="f" strokeweight="1pt">
                <w10:wrap anchorx="page"/>
              </v:rect>
            </w:pict>
          </mc:Fallback>
        </mc:AlternateContent>
      </w:r>
      <w:r w:rsidR="006D3308" w:rsidRPr="009F4D04">
        <w:rPr>
          <w:lang w:val="en-GB"/>
        </w:rPr>
        <w:t>Evaluation background</w:t>
      </w:r>
      <w:bookmarkEnd w:id="11"/>
    </w:p>
    <w:p w14:paraId="6D312E21" w14:textId="77777777" w:rsidR="00B757FC" w:rsidRPr="009F4D04" w:rsidRDefault="00B757FC" w:rsidP="00A5035C">
      <w:pPr>
        <w:jc w:val="both"/>
        <w:rPr>
          <w:rFonts w:asciiTheme="minorHAnsi" w:eastAsiaTheme="minorHAnsi" w:hAnsiTheme="minorHAnsi" w:cstheme="minorBidi"/>
          <w:sz w:val="22"/>
          <w:szCs w:val="22"/>
          <w:lang w:val="en-GB"/>
        </w:rPr>
      </w:pPr>
    </w:p>
    <w:p w14:paraId="132AC639" w14:textId="60825232" w:rsidR="0023787C" w:rsidRPr="009F4D04" w:rsidRDefault="001C6102" w:rsidP="00A5035C">
      <w:pPr>
        <w:jc w:val="both"/>
        <w:rPr>
          <w:rFonts w:asciiTheme="minorHAnsi" w:eastAsiaTheme="minorHAnsi" w:hAnsiTheme="minorHAnsi" w:cstheme="minorHAnsi"/>
          <w:sz w:val="22"/>
          <w:szCs w:val="22"/>
          <w:lang w:val="en-GB"/>
        </w:rPr>
      </w:pPr>
      <w:r w:rsidRPr="009F4D04">
        <w:rPr>
          <w:rFonts w:asciiTheme="minorHAnsi" w:eastAsiaTheme="minorHAnsi" w:hAnsiTheme="minorHAnsi" w:cstheme="minorHAnsi"/>
          <w:sz w:val="22"/>
          <w:szCs w:val="22"/>
          <w:lang w:val="en-GB"/>
        </w:rPr>
        <w:t>Sri Lanka has experienced nearly three-decades of armed conflict between the armed forces of the Government of Sri Lanka (</w:t>
      </w:r>
      <w:proofErr w:type="spellStart"/>
      <w:r w:rsidRPr="009F4D04">
        <w:rPr>
          <w:rFonts w:asciiTheme="minorHAnsi" w:eastAsiaTheme="minorHAnsi" w:hAnsiTheme="minorHAnsi" w:cstheme="minorHAnsi"/>
          <w:sz w:val="22"/>
          <w:szCs w:val="22"/>
          <w:lang w:val="en-GB"/>
        </w:rPr>
        <w:t>GoSL</w:t>
      </w:r>
      <w:proofErr w:type="spellEnd"/>
      <w:r w:rsidRPr="009F4D04">
        <w:rPr>
          <w:rFonts w:asciiTheme="minorHAnsi" w:eastAsiaTheme="minorHAnsi" w:hAnsiTheme="minorHAnsi" w:cstheme="minorHAnsi"/>
          <w:sz w:val="22"/>
          <w:szCs w:val="22"/>
          <w:lang w:val="en-GB"/>
        </w:rPr>
        <w:t>) and the Liberation Tigers of Tamil Eelam (LTTE) which officially came to an end in May 2009; a period characterised by waves of conflict, militarisation, and displacement (International Crisis Group, 2011).</w:t>
      </w:r>
      <w:r w:rsidRPr="009F4D04">
        <w:rPr>
          <w:rStyle w:val="Refdenotaderodap"/>
          <w:rFonts w:asciiTheme="minorHAnsi" w:eastAsiaTheme="minorHAnsi" w:hAnsiTheme="minorHAnsi" w:cstheme="minorHAnsi"/>
          <w:sz w:val="22"/>
          <w:szCs w:val="22"/>
          <w:lang w:val="en-GB"/>
        </w:rPr>
        <w:footnoteReference w:id="2"/>
      </w:r>
      <w:r w:rsidR="00E25F42" w:rsidRPr="009F4D04">
        <w:rPr>
          <w:rFonts w:asciiTheme="minorHAnsi" w:eastAsiaTheme="minorHAnsi" w:hAnsiTheme="minorHAnsi" w:cstheme="minorHAnsi"/>
          <w:sz w:val="22"/>
          <w:szCs w:val="22"/>
          <w:lang w:val="en-GB"/>
        </w:rPr>
        <w:t xml:space="preserve"> </w:t>
      </w:r>
      <w:r w:rsidR="0023787C" w:rsidRPr="009F4D04">
        <w:rPr>
          <w:rFonts w:asciiTheme="minorHAnsi" w:eastAsiaTheme="minorHAnsi" w:hAnsiTheme="minorHAnsi" w:cstheme="minorHAnsi"/>
          <w:sz w:val="22"/>
          <w:szCs w:val="22"/>
          <w:lang w:val="en-GB"/>
        </w:rPr>
        <w:t xml:space="preserve">While the root causes of the protracted war are multiple and complex, the post-independence politics of a majority-led leadership and the local and global political economic situation laid the foundations for violent social and political dissent. </w:t>
      </w:r>
      <w:r w:rsidR="00FB0D04" w:rsidRPr="009F4D04">
        <w:rPr>
          <w:rFonts w:asciiTheme="minorHAnsi" w:eastAsiaTheme="minorHAnsi" w:hAnsiTheme="minorHAnsi" w:cstheme="minorHAnsi"/>
          <w:sz w:val="22"/>
          <w:szCs w:val="22"/>
          <w:lang w:val="en-GB"/>
        </w:rPr>
        <w:t xml:space="preserve">Sri Lanka’s history of conflict is not limited to </w:t>
      </w:r>
      <w:r w:rsidR="00AF7F37" w:rsidRPr="009F4D04">
        <w:rPr>
          <w:rFonts w:asciiTheme="minorHAnsi" w:eastAsiaTheme="minorHAnsi" w:hAnsiTheme="minorHAnsi" w:cstheme="minorHAnsi"/>
          <w:sz w:val="22"/>
          <w:szCs w:val="22"/>
          <w:lang w:val="en-GB"/>
        </w:rPr>
        <w:t xml:space="preserve">the </w:t>
      </w:r>
      <w:r w:rsidR="00FB0D04" w:rsidRPr="009F4D04">
        <w:rPr>
          <w:rFonts w:asciiTheme="minorHAnsi" w:eastAsiaTheme="minorHAnsi" w:hAnsiTheme="minorHAnsi" w:cstheme="minorHAnsi"/>
          <w:sz w:val="22"/>
          <w:szCs w:val="22"/>
          <w:lang w:val="en-GB"/>
        </w:rPr>
        <w:t>civil war, with the country experiencing violent insurrections</w:t>
      </w:r>
      <w:r w:rsidR="00E23159" w:rsidRPr="009F4D04">
        <w:rPr>
          <w:rFonts w:asciiTheme="minorHAnsi" w:eastAsiaTheme="minorHAnsi" w:hAnsiTheme="minorHAnsi" w:cstheme="minorHAnsi"/>
          <w:sz w:val="22"/>
          <w:szCs w:val="22"/>
          <w:lang w:val="en-GB"/>
        </w:rPr>
        <w:t xml:space="preserve"> led</w:t>
      </w:r>
      <w:r w:rsidR="00FB0D04" w:rsidRPr="009F4D04">
        <w:rPr>
          <w:rFonts w:asciiTheme="minorHAnsi" w:eastAsiaTheme="minorHAnsi" w:hAnsiTheme="minorHAnsi" w:cstheme="minorHAnsi"/>
          <w:sz w:val="22"/>
          <w:szCs w:val="22"/>
          <w:lang w:val="en-GB"/>
        </w:rPr>
        <w:t xml:space="preserve"> by Sinhala youth </w:t>
      </w:r>
      <w:r w:rsidR="00AF7F37" w:rsidRPr="009F4D04">
        <w:rPr>
          <w:rFonts w:asciiTheme="minorHAnsi" w:eastAsiaTheme="minorHAnsi" w:hAnsiTheme="minorHAnsi" w:cstheme="minorHAnsi"/>
          <w:sz w:val="22"/>
          <w:szCs w:val="22"/>
          <w:lang w:val="en-GB"/>
        </w:rPr>
        <w:t xml:space="preserve">particularly in </w:t>
      </w:r>
      <w:r w:rsidR="00FB0D04" w:rsidRPr="009F4D04">
        <w:rPr>
          <w:rFonts w:asciiTheme="minorHAnsi" w:eastAsiaTheme="minorHAnsi" w:hAnsiTheme="minorHAnsi" w:cstheme="minorHAnsi"/>
          <w:sz w:val="22"/>
          <w:szCs w:val="22"/>
          <w:lang w:val="en-GB"/>
        </w:rPr>
        <w:t>198</w:t>
      </w:r>
      <w:r w:rsidR="00AF7F37" w:rsidRPr="009F4D04">
        <w:rPr>
          <w:rFonts w:asciiTheme="minorHAnsi" w:eastAsiaTheme="minorHAnsi" w:hAnsiTheme="minorHAnsi" w:cstheme="minorHAnsi"/>
          <w:sz w:val="22"/>
          <w:szCs w:val="22"/>
          <w:lang w:val="en-GB"/>
        </w:rPr>
        <w:t>7 across the south, central</w:t>
      </w:r>
      <w:r w:rsidR="00E23159" w:rsidRPr="009F4D04">
        <w:rPr>
          <w:rFonts w:asciiTheme="minorHAnsi" w:eastAsiaTheme="minorHAnsi" w:hAnsiTheme="minorHAnsi" w:cstheme="minorHAnsi"/>
          <w:sz w:val="22"/>
          <w:szCs w:val="22"/>
          <w:lang w:val="en-GB"/>
        </w:rPr>
        <w:t>,</w:t>
      </w:r>
      <w:r w:rsidR="00AF7F37" w:rsidRPr="009F4D04">
        <w:rPr>
          <w:rFonts w:asciiTheme="minorHAnsi" w:eastAsiaTheme="minorHAnsi" w:hAnsiTheme="minorHAnsi" w:cstheme="minorHAnsi"/>
          <w:sz w:val="22"/>
          <w:szCs w:val="22"/>
          <w:lang w:val="en-GB"/>
        </w:rPr>
        <w:t xml:space="preserve"> and western regions of the country.</w:t>
      </w:r>
      <w:r w:rsidR="00FB0D04" w:rsidRPr="009F4D04">
        <w:rPr>
          <w:rFonts w:asciiTheme="minorHAnsi" w:eastAsiaTheme="minorHAnsi" w:hAnsiTheme="minorHAnsi" w:cstheme="minorHAnsi"/>
          <w:sz w:val="22"/>
          <w:szCs w:val="22"/>
          <w:lang w:val="en-GB"/>
        </w:rPr>
        <w:t xml:space="preserve"> </w:t>
      </w:r>
      <w:r w:rsidR="0023787C" w:rsidRPr="009F4D04">
        <w:rPr>
          <w:rFonts w:asciiTheme="minorHAnsi" w:eastAsiaTheme="minorHAnsi" w:hAnsiTheme="minorHAnsi" w:cstheme="minorHAnsi"/>
          <w:sz w:val="22"/>
          <w:szCs w:val="22"/>
          <w:lang w:val="en-GB"/>
        </w:rPr>
        <w:t>The proliferation of militant groups in the north and east of Sri Lanka culminated into fully- fledged war in the early 1980s, with the LTTE emerging as a protagonist in the drawn-out conflict with the state. Intermittent conflict led to several waves of internal displacement, and the Indian Ocean tsunami of 2004 added to the number of internally displaced persons (IDPs) in war-affected regions of Sri Lanka (</w:t>
      </w:r>
      <w:proofErr w:type="spellStart"/>
      <w:r w:rsidR="0023787C" w:rsidRPr="009F4D04">
        <w:rPr>
          <w:rFonts w:asciiTheme="minorHAnsi" w:eastAsiaTheme="minorHAnsi" w:hAnsiTheme="minorHAnsi" w:cstheme="minorHAnsi"/>
          <w:sz w:val="22"/>
          <w:szCs w:val="22"/>
          <w:lang w:val="en-GB"/>
        </w:rPr>
        <w:t>Sanguhan</w:t>
      </w:r>
      <w:proofErr w:type="spellEnd"/>
      <w:r w:rsidR="0023787C" w:rsidRPr="009F4D04">
        <w:rPr>
          <w:rFonts w:asciiTheme="minorHAnsi" w:eastAsiaTheme="minorHAnsi" w:hAnsiTheme="minorHAnsi" w:cstheme="minorHAnsi"/>
          <w:sz w:val="22"/>
          <w:szCs w:val="22"/>
          <w:lang w:val="en-GB"/>
        </w:rPr>
        <w:t xml:space="preserve"> and </w:t>
      </w:r>
      <w:proofErr w:type="spellStart"/>
      <w:r w:rsidR="0023787C" w:rsidRPr="009F4D04">
        <w:rPr>
          <w:rFonts w:asciiTheme="minorHAnsi" w:eastAsiaTheme="minorHAnsi" w:hAnsiTheme="minorHAnsi" w:cstheme="minorHAnsi"/>
          <w:sz w:val="22"/>
          <w:szCs w:val="22"/>
          <w:lang w:val="en-GB"/>
        </w:rPr>
        <w:t>Gunasekara</w:t>
      </w:r>
      <w:proofErr w:type="spellEnd"/>
      <w:r w:rsidR="0023787C" w:rsidRPr="009F4D04">
        <w:rPr>
          <w:rFonts w:asciiTheme="minorHAnsi" w:eastAsiaTheme="minorHAnsi" w:hAnsiTheme="minorHAnsi" w:cstheme="minorHAnsi"/>
          <w:sz w:val="22"/>
          <w:szCs w:val="22"/>
          <w:lang w:val="en-GB"/>
        </w:rPr>
        <w:t>, 2017).</w:t>
      </w:r>
      <w:r w:rsidR="0023787C" w:rsidRPr="009F4D04">
        <w:rPr>
          <w:rStyle w:val="Refdenotaderodap"/>
          <w:rFonts w:asciiTheme="minorHAnsi" w:eastAsiaTheme="minorHAnsi" w:hAnsiTheme="minorHAnsi" w:cstheme="minorHAnsi"/>
          <w:sz w:val="22"/>
          <w:szCs w:val="22"/>
          <w:lang w:val="en-GB"/>
        </w:rPr>
        <w:footnoteReference w:id="3"/>
      </w:r>
    </w:p>
    <w:p w14:paraId="26B82CBD" w14:textId="77777777" w:rsidR="0023787C" w:rsidRPr="009F4D04" w:rsidRDefault="0023787C" w:rsidP="00A5035C">
      <w:pPr>
        <w:jc w:val="both"/>
        <w:rPr>
          <w:rFonts w:asciiTheme="minorHAnsi" w:eastAsiaTheme="minorHAnsi" w:hAnsiTheme="minorHAnsi" w:cstheme="minorHAnsi"/>
          <w:sz w:val="22"/>
          <w:szCs w:val="22"/>
          <w:lang w:val="en-GB"/>
        </w:rPr>
      </w:pPr>
    </w:p>
    <w:p w14:paraId="5C065B22" w14:textId="4A27A5E4" w:rsidR="00681391" w:rsidRPr="009F4D04" w:rsidRDefault="00E25F42" w:rsidP="00681391">
      <w:pPr>
        <w:jc w:val="both"/>
        <w:rPr>
          <w:rFonts w:asciiTheme="minorHAnsi" w:eastAsiaTheme="minorHAnsi" w:hAnsiTheme="minorHAnsi" w:cstheme="minorHAnsi"/>
          <w:sz w:val="22"/>
          <w:szCs w:val="22"/>
          <w:lang w:val="en-GB"/>
        </w:rPr>
      </w:pPr>
      <w:r w:rsidRPr="009F4D04">
        <w:rPr>
          <w:rFonts w:asciiTheme="minorHAnsi" w:eastAsiaTheme="minorHAnsi" w:hAnsiTheme="minorHAnsi" w:cstheme="minorHAnsi"/>
          <w:sz w:val="22"/>
          <w:szCs w:val="22"/>
          <w:lang w:val="en-GB"/>
        </w:rPr>
        <w:t>The period of armed conflict is attributed to the death and casualty of thousands of civilians, armed forces, and LTTE combatants, as well as multiple displacements, cases of physical and mental disabilities, and the destruction of homes and public property (</w:t>
      </w:r>
      <w:proofErr w:type="spellStart"/>
      <w:r w:rsidRPr="009F4D04">
        <w:rPr>
          <w:rFonts w:asciiTheme="minorHAnsi" w:eastAsiaTheme="minorHAnsi" w:hAnsiTheme="minorHAnsi" w:cstheme="minorHAnsi"/>
          <w:sz w:val="22"/>
          <w:szCs w:val="22"/>
          <w:lang w:val="en-GB"/>
        </w:rPr>
        <w:t>Jayasundere</w:t>
      </w:r>
      <w:proofErr w:type="spellEnd"/>
      <w:r w:rsidRPr="009F4D04">
        <w:rPr>
          <w:rFonts w:asciiTheme="minorHAnsi" w:eastAsiaTheme="minorHAnsi" w:hAnsiTheme="minorHAnsi" w:cstheme="minorHAnsi"/>
          <w:sz w:val="22"/>
          <w:szCs w:val="22"/>
          <w:lang w:val="en-GB"/>
        </w:rPr>
        <w:t xml:space="preserve"> &amp; </w:t>
      </w:r>
      <w:proofErr w:type="spellStart"/>
      <w:r w:rsidRPr="009F4D04">
        <w:rPr>
          <w:rFonts w:asciiTheme="minorHAnsi" w:eastAsiaTheme="minorHAnsi" w:hAnsiTheme="minorHAnsi" w:cstheme="minorHAnsi"/>
          <w:sz w:val="22"/>
          <w:szCs w:val="22"/>
          <w:lang w:val="en-GB"/>
        </w:rPr>
        <w:t>Weerackody</w:t>
      </w:r>
      <w:proofErr w:type="spellEnd"/>
      <w:r w:rsidRPr="009F4D04">
        <w:rPr>
          <w:rFonts w:asciiTheme="minorHAnsi" w:eastAsiaTheme="minorHAnsi" w:hAnsiTheme="minorHAnsi" w:cstheme="minorHAnsi"/>
          <w:sz w:val="22"/>
          <w:szCs w:val="22"/>
          <w:lang w:val="en-GB"/>
        </w:rPr>
        <w:t>, 2013).</w:t>
      </w:r>
      <w:r w:rsidRPr="009F4D04">
        <w:rPr>
          <w:rStyle w:val="Refdenotaderodap"/>
          <w:rFonts w:asciiTheme="minorHAnsi" w:eastAsiaTheme="minorHAnsi" w:hAnsiTheme="minorHAnsi" w:cstheme="minorHAnsi"/>
          <w:sz w:val="22"/>
          <w:szCs w:val="22"/>
          <w:lang w:val="en-GB"/>
        </w:rPr>
        <w:footnoteReference w:id="4"/>
      </w:r>
      <w:r w:rsidRPr="009F4D04">
        <w:rPr>
          <w:rFonts w:asciiTheme="minorHAnsi" w:eastAsiaTheme="minorHAnsi" w:hAnsiTheme="minorHAnsi" w:cstheme="minorHAnsi"/>
          <w:sz w:val="22"/>
          <w:szCs w:val="22"/>
          <w:lang w:val="en-GB"/>
        </w:rPr>
        <w:t xml:space="preserve"> </w:t>
      </w:r>
      <w:r w:rsidR="004B452E" w:rsidRPr="009F4D04">
        <w:rPr>
          <w:rFonts w:asciiTheme="minorHAnsi" w:eastAsiaTheme="minorHAnsi" w:hAnsiTheme="minorHAnsi" w:cstheme="minorHAnsi"/>
          <w:sz w:val="22"/>
          <w:szCs w:val="22"/>
          <w:lang w:val="en-GB"/>
        </w:rPr>
        <w:t>I</w:t>
      </w:r>
      <w:r w:rsidRPr="009F4D04">
        <w:rPr>
          <w:rFonts w:asciiTheme="minorHAnsi" w:eastAsiaTheme="minorHAnsi" w:hAnsiTheme="minorHAnsi" w:cstheme="minorHAnsi"/>
          <w:sz w:val="22"/>
          <w:szCs w:val="22"/>
          <w:lang w:val="en-GB"/>
        </w:rPr>
        <w:t>t is estimated that nearly 470,000 persons experienced displacement from their places of origin as a consequence of the armed conflict (Internal Displacement Monitoring Centre, 2012).</w:t>
      </w:r>
      <w:r w:rsidRPr="009F4D04">
        <w:rPr>
          <w:rStyle w:val="Refdenotaderodap"/>
          <w:rFonts w:asciiTheme="minorHAnsi" w:eastAsiaTheme="minorHAnsi" w:hAnsiTheme="minorHAnsi" w:cstheme="minorHAnsi"/>
          <w:sz w:val="22"/>
          <w:szCs w:val="22"/>
          <w:lang w:val="en-GB"/>
        </w:rPr>
        <w:footnoteReference w:id="5"/>
      </w:r>
      <w:r w:rsidR="00C85BA8" w:rsidRPr="009F4D04">
        <w:rPr>
          <w:rFonts w:asciiTheme="minorHAnsi" w:eastAsiaTheme="minorHAnsi" w:hAnsiTheme="minorHAnsi" w:cstheme="minorHAnsi"/>
          <w:sz w:val="22"/>
          <w:szCs w:val="22"/>
          <w:lang w:val="en-GB"/>
        </w:rPr>
        <w:t xml:space="preserve"> Upon return to their places of origin once the fighting had ceased, much of what they had known was no more; houses were damaged and destroyed, schools were razed to the ground, agricultural land was overgrown, fishing equipment destroyed, and the provision of basic services </w:t>
      </w:r>
      <w:r w:rsidR="00A3464E" w:rsidRPr="009F4D04">
        <w:rPr>
          <w:rFonts w:asciiTheme="minorHAnsi" w:eastAsiaTheme="minorHAnsi" w:hAnsiTheme="minorHAnsi" w:cstheme="minorHAnsi"/>
          <w:sz w:val="22"/>
          <w:szCs w:val="22"/>
          <w:lang w:val="en-GB"/>
        </w:rPr>
        <w:t>was</w:t>
      </w:r>
      <w:r w:rsidR="00C85BA8" w:rsidRPr="009F4D04">
        <w:rPr>
          <w:rFonts w:asciiTheme="minorHAnsi" w:eastAsiaTheme="minorHAnsi" w:hAnsiTheme="minorHAnsi" w:cstheme="minorHAnsi"/>
          <w:sz w:val="22"/>
          <w:szCs w:val="22"/>
          <w:lang w:val="en-GB"/>
        </w:rPr>
        <w:t xml:space="preserve"> stunted. With </w:t>
      </w:r>
      <w:r w:rsidR="00681391" w:rsidRPr="009F4D04">
        <w:rPr>
          <w:rFonts w:asciiTheme="minorHAnsi" w:eastAsiaTheme="minorHAnsi" w:hAnsiTheme="minorHAnsi" w:cstheme="minorHAnsi"/>
          <w:sz w:val="22"/>
          <w:szCs w:val="22"/>
          <w:lang w:val="en-GB"/>
        </w:rPr>
        <w:t>nearly 90,000 FHHs (UN, 2015)</w:t>
      </w:r>
      <w:r w:rsidR="00681391" w:rsidRPr="009F4D04">
        <w:rPr>
          <w:rStyle w:val="Refdenotaderodap"/>
          <w:rFonts w:asciiTheme="minorHAnsi" w:eastAsiaTheme="minorHAnsi" w:hAnsiTheme="minorHAnsi" w:cstheme="minorHAnsi"/>
          <w:sz w:val="22"/>
          <w:szCs w:val="22"/>
          <w:lang w:val="en-GB"/>
        </w:rPr>
        <w:footnoteReference w:id="6"/>
      </w:r>
      <w:r w:rsidR="00681391" w:rsidRPr="009F4D04">
        <w:rPr>
          <w:rFonts w:asciiTheme="minorHAnsi" w:eastAsiaTheme="minorHAnsi" w:hAnsiTheme="minorHAnsi" w:cstheme="minorHAnsi"/>
          <w:sz w:val="22"/>
          <w:szCs w:val="22"/>
          <w:lang w:val="en-GB"/>
        </w:rPr>
        <w:t xml:space="preserve"> estimated to be widowed at the end of the armed conflict, and FHHs accounting for approximately 23.5% of the total number of households in the country, the burden of responsibility on women to support their households is significant.</w:t>
      </w:r>
      <w:r w:rsidR="00212484" w:rsidRPr="009F4D04">
        <w:rPr>
          <w:rFonts w:asciiTheme="minorHAnsi" w:eastAsiaTheme="minorHAnsi" w:hAnsiTheme="minorHAnsi" w:cstheme="minorHAnsi"/>
          <w:sz w:val="22"/>
          <w:szCs w:val="22"/>
          <w:lang w:val="en-GB"/>
        </w:rPr>
        <w:t xml:space="preserve"> FHHs include widows of soldiers, LTTE cadres, and other militant cadres and widows of civilians. This category also includes women whose spouses are disabled or have divorced or abandoned them.</w:t>
      </w:r>
    </w:p>
    <w:p w14:paraId="0F609641" w14:textId="03EF2ADB" w:rsidR="006477BA" w:rsidRPr="009F4D04" w:rsidRDefault="00695143" w:rsidP="006477BA">
      <w:pPr>
        <w:pStyle w:val="NormalWeb"/>
        <w:shd w:val="clear" w:color="auto" w:fill="FFFFFF"/>
        <w:jc w:val="both"/>
        <w:rPr>
          <w:rFonts w:asciiTheme="minorHAnsi" w:hAnsiTheme="minorHAnsi" w:cstheme="minorHAnsi"/>
          <w:sz w:val="22"/>
          <w:szCs w:val="22"/>
          <w:lang w:val="en-GB" w:eastAsia="en-GB"/>
        </w:rPr>
      </w:pPr>
      <w:r w:rsidRPr="009F4D04">
        <w:rPr>
          <w:rFonts w:asciiTheme="minorHAnsi" w:hAnsiTheme="minorHAnsi" w:cstheme="minorHAnsi"/>
          <w:sz w:val="22"/>
          <w:szCs w:val="22"/>
          <w:lang w:val="en-GB"/>
        </w:rPr>
        <w:t xml:space="preserve">While women across the country were </w:t>
      </w:r>
      <w:r w:rsidR="00AF7F37" w:rsidRPr="009F4D04">
        <w:rPr>
          <w:rFonts w:asciiTheme="minorHAnsi" w:hAnsiTheme="minorHAnsi" w:cstheme="minorHAnsi"/>
          <w:sz w:val="22"/>
          <w:szCs w:val="22"/>
          <w:lang w:val="en-GB"/>
        </w:rPr>
        <w:t>affected by the conflict, they experienced different effects based on their ethnicity, class and socio-economic status.</w:t>
      </w:r>
      <w:r w:rsidR="00AE05AB" w:rsidRPr="009F4D04">
        <w:rPr>
          <w:rFonts w:asciiTheme="minorHAnsi" w:hAnsiTheme="minorHAnsi" w:cstheme="minorHAnsi"/>
          <w:sz w:val="22"/>
          <w:szCs w:val="22"/>
          <w:lang w:val="en-GB"/>
        </w:rPr>
        <w:t xml:space="preserve"> The change in roles and responsibilities for women within a deeply patriarchal society comes with its own challenges in terms of navigating the multiple burdens and exploitative conditions. </w:t>
      </w:r>
      <w:r w:rsidR="006477BA" w:rsidRPr="009F4D04">
        <w:rPr>
          <w:rFonts w:asciiTheme="minorHAnsi" w:hAnsiTheme="minorHAnsi" w:cstheme="minorHAnsi"/>
          <w:sz w:val="22"/>
          <w:szCs w:val="22"/>
          <w:lang w:val="en-GB"/>
        </w:rPr>
        <w:t>This is reflected</w:t>
      </w:r>
      <w:r w:rsidR="00AE05AB" w:rsidRPr="009F4D04">
        <w:rPr>
          <w:rFonts w:asciiTheme="minorHAnsi" w:hAnsiTheme="minorHAnsi" w:cstheme="minorHAnsi"/>
          <w:sz w:val="22"/>
          <w:szCs w:val="22"/>
          <w:lang w:val="en-GB"/>
        </w:rPr>
        <w:t xml:space="preserve"> to an extent</w:t>
      </w:r>
      <w:r w:rsidR="006477BA" w:rsidRPr="009F4D04">
        <w:rPr>
          <w:rFonts w:asciiTheme="minorHAnsi" w:hAnsiTheme="minorHAnsi" w:cstheme="minorHAnsi"/>
          <w:sz w:val="22"/>
          <w:szCs w:val="22"/>
          <w:lang w:val="en-GB"/>
        </w:rPr>
        <w:t xml:space="preserve"> in Sri Lanka’s female labour force participation rate which has continuously remained low at 30-35 percent in the past two decades, which is surprising given the high levels of educational </w:t>
      </w:r>
      <w:r w:rsidR="006477BA" w:rsidRPr="009F4D04">
        <w:rPr>
          <w:rFonts w:asciiTheme="minorHAnsi" w:hAnsiTheme="minorHAnsi" w:cstheme="minorHAnsi"/>
          <w:sz w:val="22"/>
          <w:szCs w:val="22"/>
          <w:lang w:val="en-GB"/>
        </w:rPr>
        <w:lastRenderedPageBreak/>
        <w:t>attainments and other social indicators compared to neighbouring countries in the region (</w:t>
      </w:r>
      <w:proofErr w:type="spellStart"/>
      <w:r w:rsidR="006477BA" w:rsidRPr="009F4D04">
        <w:rPr>
          <w:rFonts w:asciiTheme="minorHAnsi" w:hAnsiTheme="minorHAnsi" w:cstheme="minorHAnsi"/>
          <w:sz w:val="22"/>
          <w:szCs w:val="22"/>
          <w:lang w:val="en-GB"/>
        </w:rPr>
        <w:t>Ranaraja</w:t>
      </w:r>
      <w:proofErr w:type="spellEnd"/>
      <w:r w:rsidR="006477BA" w:rsidRPr="009F4D04">
        <w:rPr>
          <w:rFonts w:asciiTheme="minorHAnsi" w:hAnsiTheme="minorHAnsi" w:cstheme="minorHAnsi"/>
          <w:sz w:val="22"/>
          <w:szCs w:val="22"/>
          <w:lang w:val="en-GB"/>
        </w:rPr>
        <w:t xml:space="preserve">, </w:t>
      </w:r>
      <w:proofErr w:type="spellStart"/>
      <w:r w:rsidR="006477BA" w:rsidRPr="009F4D04">
        <w:rPr>
          <w:rFonts w:asciiTheme="minorHAnsi" w:hAnsiTheme="minorHAnsi" w:cstheme="minorHAnsi"/>
          <w:sz w:val="22"/>
          <w:szCs w:val="22"/>
          <w:lang w:val="en-GB"/>
        </w:rPr>
        <w:t>Hassendeen</w:t>
      </w:r>
      <w:proofErr w:type="spellEnd"/>
      <w:r w:rsidR="006477BA" w:rsidRPr="009F4D04">
        <w:rPr>
          <w:rFonts w:asciiTheme="minorHAnsi" w:hAnsiTheme="minorHAnsi" w:cstheme="minorHAnsi"/>
          <w:sz w:val="22"/>
          <w:szCs w:val="22"/>
          <w:lang w:val="en-GB"/>
        </w:rPr>
        <w:t xml:space="preserve"> &amp; </w:t>
      </w:r>
      <w:proofErr w:type="spellStart"/>
      <w:r w:rsidR="006477BA" w:rsidRPr="009F4D04">
        <w:rPr>
          <w:rFonts w:asciiTheme="minorHAnsi" w:hAnsiTheme="minorHAnsi" w:cstheme="minorHAnsi"/>
          <w:sz w:val="22"/>
          <w:szCs w:val="22"/>
          <w:lang w:val="en-GB"/>
        </w:rPr>
        <w:t>Gunatilaka</w:t>
      </w:r>
      <w:proofErr w:type="spellEnd"/>
      <w:r w:rsidR="006477BA" w:rsidRPr="009F4D04">
        <w:rPr>
          <w:rFonts w:asciiTheme="minorHAnsi" w:hAnsiTheme="minorHAnsi" w:cstheme="minorHAnsi"/>
          <w:sz w:val="22"/>
          <w:szCs w:val="22"/>
          <w:lang w:val="en-GB"/>
        </w:rPr>
        <w:t>, 2016);</w:t>
      </w:r>
      <w:r w:rsidR="006477BA" w:rsidRPr="009F4D04">
        <w:rPr>
          <w:rStyle w:val="Refdenotaderodap"/>
          <w:rFonts w:asciiTheme="minorHAnsi" w:hAnsiTheme="minorHAnsi" w:cstheme="minorHAnsi"/>
          <w:sz w:val="22"/>
          <w:szCs w:val="22"/>
          <w:lang w:val="en-GB"/>
        </w:rPr>
        <w:footnoteReference w:id="7"/>
      </w:r>
      <w:r w:rsidR="006477BA" w:rsidRPr="009F4D04">
        <w:rPr>
          <w:rFonts w:asciiTheme="minorHAnsi" w:hAnsiTheme="minorHAnsi" w:cstheme="minorHAnsi"/>
          <w:sz w:val="22"/>
          <w:szCs w:val="22"/>
          <w:lang w:val="en-GB"/>
        </w:rPr>
        <w:t xml:space="preserve"> indicative of the strong socio-cultural influences. </w:t>
      </w:r>
    </w:p>
    <w:p w14:paraId="4A847965" w14:textId="468419B1" w:rsidR="00E25F42" w:rsidRPr="009F4D04" w:rsidRDefault="006477BA">
      <w:pPr>
        <w:pStyle w:val="NormalWeb"/>
        <w:shd w:val="clear" w:color="auto" w:fill="FFFFFF"/>
        <w:jc w:val="both"/>
        <w:rPr>
          <w:rFonts w:asciiTheme="minorHAnsi" w:eastAsiaTheme="minorHAnsi" w:hAnsiTheme="minorHAnsi" w:cstheme="minorHAnsi"/>
          <w:sz w:val="22"/>
          <w:szCs w:val="22"/>
          <w:lang w:val="en-GB"/>
        </w:rPr>
      </w:pPr>
      <w:r w:rsidRPr="009F4D04">
        <w:rPr>
          <w:rFonts w:asciiTheme="minorHAnsi" w:eastAsiaTheme="minorHAnsi" w:hAnsiTheme="minorHAnsi" w:cstheme="minorHAnsi"/>
          <w:sz w:val="22"/>
          <w:szCs w:val="22"/>
          <w:lang w:val="en-GB"/>
        </w:rPr>
        <w:t xml:space="preserve">The decades of armed ethnic conflict in Sri Lanka were visibly gendered. While men were the main casualties of war, women were left to cope with the loss of family members due to death and disappearances of income earners. FHHs were thus propelled into additional responsibilities of income generation while continuing to engage in </w:t>
      </w:r>
      <w:proofErr w:type="spellStart"/>
      <w:r w:rsidRPr="009F4D04">
        <w:rPr>
          <w:rFonts w:asciiTheme="minorHAnsi" w:eastAsiaTheme="minorHAnsi" w:hAnsiTheme="minorHAnsi" w:cstheme="minorHAnsi"/>
          <w:sz w:val="22"/>
          <w:szCs w:val="22"/>
          <w:lang w:val="en-GB"/>
        </w:rPr>
        <w:t>carework</w:t>
      </w:r>
      <w:proofErr w:type="spellEnd"/>
      <w:r w:rsidRPr="009F4D04">
        <w:rPr>
          <w:rFonts w:asciiTheme="minorHAnsi" w:eastAsiaTheme="minorHAnsi" w:hAnsiTheme="minorHAnsi" w:cstheme="minorHAnsi"/>
          <w:sz w:val="22"/>
          <w:szCs w:val="22"/>
          <w:lang w:val="en-GB"/>
        </w:rPr>
        <w:t>.</w:t>
      </w:r>
      <w:r w:rsidR="007719B5" w:rsidRPr="009F4D04">
        <w:rPr>
          <w:rFonts w:asciiTheme="minorHAnsi" w:eastAsiaTheme="minorHAnsi" w:hAnsiTheme="minorHAnsi" w:cstheme="minorHAnsi"/>
          <w:sz w:val="22"/>
          <w:szCs w:val="22"/>
          <w:lang w:val="en-GB"/>
        </w:rPr>
        <w:t xml:space="preserve"> </w:t>
      </w:r>
      <w:r w:rsidR="00E23159" w:rsidRPr="009F4D04">
        <w:rPr>
          <w:rFonts w:asciiTheme="minorHAnsi" w:eastAsiaTheme="minorHAnsi" w:hAnsiTheme="minorHAnsi" w:cstheme="minorHAnsi"/>
          <w:sz w:val="22"/>
          <w:szCs w:val="22"/>
          <w:lang w:val="en-GB"/>
        </w:rPr>
        <w:t xml:space="preserve">Sri Lanka’s history is contextualised by militarization, a protracted armed conflict and the condoning of political violence </w:t>
      </w:r>
      <w:r w:rsidR="00311B92" w:rsidRPr="009F4D04">
        <w:rPr>
          <w:rFonts w:asciiTheme="minorHAnsi" w:eastAsiaTheme="minorHAnsi" w:hAnsiTheme="minorHAnsi" w:cstheme="minorHAnsi"/>
          <w:sz w:val="22"/>
          <w:szCs w:val="22"/>
          <w:lang w:val="en-GB"/>
        </w:rPr>
        <w:t xml:space="preserve">which has contributed </w:t>
      </w:r>
      <w:r w:rsidR="00A3464E" w:rsidRPr="009F4D04">
        <w:rPr>
          <w:rFonts w:asciiTheme="minorHAnsi" w:eastAsiaTheme="minorHAnsi" w:hAnsiTheme="minorHAnsi" w:cstheme="minorHAnsi"/>
          <w:sz w:val="22"/>
          <w:szCs w:val="22"/>
          <w:lang w:val="en-GB"/>
        </w:rPr>
        <w:t>towards a</w:t>
      </w:r>
      <w:r w:rsidR="00E23159" w:rsidRPr="009F4D04">
        <w:rPr>
          <w:rFonts w:asciiTheme="minorHAnsi" w:eastAsiaTheme="minorHAnsi" w:hAnsiTheme="minorHAnsi" w:cstheme="minorHAnsi"/>
          <w:sz w:val="22"/>
          <w:szCs w:val="22"/>
          <w:lang w:val="en-GB"/>
        </w:rPr>
        <w:t xml:space="preserve"> culture of violence and impunity in the country since the 1980s, with </w:t>
      </w:r>
      <w:r w:rsidR="00311B92" w:rsidRPr="009F4D04">
        <w:rPr>
          <w:rFonts w:asciiTheme="minorHAnsi" w:eastAsiaTheme="minorHAnsi" w:hAnsiTheme="minorHAnsi" w:cstheme="minorHAnsi"/>
          <w:sz w:val="22"/>
          <w:szCs w:val="22"/>
          <w:lang w:val="en-GB"/>
        </w:rPr>
        <w:t xml:space="preserve">a </w:t>
      </w:r>
      <w:r w:rsidR="00E23159" w:rsidRPr="009F4D04">
        <w:rPr>
          <w:rFonts w:asciiTheme="minorHAnsi" w:eastAsiaTheme="minorHAnsi" w:hAnsiTheme="minorHAnsi" w:cstheme="minorHAnsi"/>
          <w:sz w:val="22"/>
          <w:szCs w:val="22"/>
          <w:lang w:val="en-GB"/>
        </w:rPr>
        <w:t>significant impact on violence against women.</w:t>
      </w:r>
      <w:r w:rsidR="00D02BB9" w:rsidRPr="009F4D04">
        <w:rPr>
          <w:rFonts w:asciiTheme="minorHAnsi" w:eastAsiaTheme="minorHAnsi" w:hAnsiTheme="minorHAnsi" w:cstheme="minorHAnsi"/>
          <w:sz w:val="22"/>
          <w:szCs w:val="22"/>
          <w:lang w:val="en-GB"/>
        </w:rPr>
        <w:t xml:space="preserve"> Despite the guarantee of fundamental rights and non-discrimination towards women in Sri Lanka since the 1978 Constitution, the Women’s Rights Bill is yet to be approved; and women’s rights, ensured in international instruments— such as the Convention on the Elimination of All Forms of Discrimination against Women (CEDAW)—although ratified, have not yet been incorporated into national legislation.</w:t>
      </w:r>
      <w:r w:rsidR="00D02BB9" w:rsidRPr="009F4D04">
        <w:rPr>
          <w:rStyle w:val="Refdenotaderodap"/>
          <w:rFonts w:asciiTheme="minorHAnsi" w:eastAsiaTheme="minorHAnsi" w:hAnsiTheme="minorHAnsi" w:cstheme="minorHAnsi"/>
          <w:sz w:val="22"/>
          <w:szCs w:val="22"/>
          <w:lang w:val="en-GB"/>
        </w:rPr>
        <w:footnoteReference w:id="8"/>
      </w:r>
      <w:r w:rsidR="00D02BB9" w:rsidRPr="009F4D04">
        <w:rPr>
          <w:rFonts w:asciiTheme="minorHAnsi" w:eastAsiaTheme="minorHAnsi" w:hAnsiTheme="minorHAnsi" w:cstheme="minorHAnsi"/>
          <w:sz w:val="22"/>
          <w:szCs w:val="22"/>
          <w:lang w:val="en-GB"/>
        </w:rPr>
        <w:t xml:space="preserve"> Furthermore, gender-based discrimination still exists in instances of inheritance rights, in settlements, and in religious personal laws.</w:t>
      </w:r>
      <w:r w:rsidR="00D02BB9" w:rsidRPr="009F4D04">
        <w:rPr>
          <w:rStyle w:val="Refdenotaderodap"/>
          <w:rFonts w:asciiTheme="minorHAnsi" w:eastAsiaTheme="minorHAnsi" w:hAnsiTheme="minorHAnsi" w:cstheme="minorHAnsi"/>
          <w:sz w:val="22"/>
          <w:szCs w:val="22"/>
          <w:lang w:val="en-GB"/>
        </w:rPr>
        <w:footnoteReference w:id="9"/>
      </w:r>
      <w:r w:rsidR="00D02BB9" w:rsidRPr="009F4D04">
        <w:rPr>
          <w:rFonts w:asciiTheme="minorHAnsi" w:eastAsiaTheme="minorHAnsi" w:hAnsiTheme="minorHAnsi" w:cstheme="minorHAnsi"/>
          <w:sz w:val="22"/>
          <w:szCs w:val="22"/>
          <w:lang w:val="en-GB"/>
        </w:rPr>
        <w:t xml:space="preserve"> </w:t>
      </w:r>
      <w:r w:rsidR="00D10EE0" w:rsidRPr="009F4D04">
        <w:rPr>
          <w:rFonts w:asciiTheme="minorHAnsi" w:eastAsiaTheme="minorHAnsi" w:hAnsiTheme="minorHAnsi" w:cstheme="minorHAnsi"/>
          <w:sz w:val="22"/>
          <w:szCs w:val="22"/>
          <w:lang w:val="en-GB"/>
        </w:rPr>
        <w:t xml:space="preserve">Although Sri Lanka has measures in place to protect women against sexual and gender-based violence, a study by </w:t>
      </w:r>
      <w:proofErr w:type="spellStart"/>
      <w:r w:rsidR="00D10EE0" w:rsidRPr="009F4D04">
        <w:rPr>
          <w:rFonts w:asciiTheme="minorHAnsi" w:eastAsiaTheme="minorHAnsi" w:hAnsiTheme="minorHAnsi" w:cstheme="minorHAnsi"/>
          <w:sz w:val="22"/>
          <w:szCs w:val="22"/>
          <w:lang w:val="en-GB"/>
        </w:rPr>
        <w:t>Jayasundera</w:t>
      </w:r>
      <w:proofErr w:type="spellEnd"/>
      <w:r w:rsidR="00D10EE0" w:rsidRPr="009F4D04">
        <w:rPr>
          <w:rFonts w:asciiTheme="minorHAnsi" w:eastAsiaTheme="minorHAnsi" w:hAnsiTheme="minorHAnsi" w:cstheme="minorHAnsi"/>
          <w:sz w:val="22"/>
          <w:szCs w:val="22"/>
          <w:lang w:val="en-GB"/>
        </w:rPr>
        <w:t xml:space="preserve"> (2009) highlights that women in Sri Lanka still encounter issues due to the lack of enforcement of these laws.</w:t>
      </w:r>
      <w:r w:rsidR="00D10EE0" w:rsidRPr="009F4D04">
        <w:rPr>
          <w:rStyle w:val="Refdenotaderodap"/>
          <w:rFonts w:asciiTheme="minorHAnsi" w:eastAsiaTheme="minorHAnsi" w:hAnsiTheme="minorHAnsi" w:cstheme="minorHAnsi"/>
          <w:sz w:val="22"/>
          <w:szCs w:val="22"/>
          <w:lang w:val="en-GB"/>
        </w:rPr>
        <w:footnoteReference w:id="10"/>
      </w:r>
    </w:p>
    <w:p w14:paraId="16CA00CC" w14:textId="08E7139F" w:rsidR="00A06F1B" w:rsidRPr="009F4D04" w:rsidRDefault="00A3464E" w:rsidP="00A23829">
      <w:pPr>
        <w:pStyle w:val="NormalWeb"/>
        <w:shd w:val="clear" w:color="auto" w:fill="FFFFFF"/>
        <w:jc w:val="both"/>
        <w:rPr>
          <w:rFonts w:asciiTheme="minorHAnsi" w:eastAsiaTheme="minorHAnsi" w:hAnsiTheme="minorHAnsi" w:cstheme="minorHAnsi"/>
          <w:sz w:val="22"/>
          <w:szCs w:val="22"/>
          <w:lang w:val="en-GB"/>
        </w:rPr>
      </w:pPr>
      <w:r w:rsidRPr="009F4D04">
        <w:rPr>
          <w:rFonts w:asciiTheme="minorHAnsi" w:eastAsiaTheme="minorHAnsi" w:hAnsiTheme="minorHAnsi" w:cstheme="minorHAnsi"/>
          <w:sz w:val="22"/>
          <w:szCs w:val="22"/>
          <w:lang w:val="en-GB"/>
        </w:rPr>
        <w:t xml:space="preserve">Women are </w:t>
      </w:r>
      <w:r w:rsidR="00151484" w:rsidRPr="009F4D04">
        <w:rPr>
          <w:rFonts w:asciiTheme="minorHAnsi" w:eastAsiaTheme="minorHAnsi" w:hAnsiTheme="minorHAnsi" w:cstheme="minorHAnsi"/>
          <w:sz w:val="22"/>
          <w:szCs w:val="22"/>
          <w:lang w:val="en-GB"/>
        </w:rPr>
        <w:t xml:space="preserve">limited in their opportunities to work and seek new ways of life in structural ways, such as in transportation, just to give an example. </w:t>
      </w:r>
      <w:r w:rsidR="00A06F1B" w:rsidRPr="00A23829">
        <w:rPr>
          <w:rFonts w:asciiTheme="minorHAnsi" w:eastAsiaTheme="minorHAnsi" w:hAnsiTheme="minorHAnsi" w:cstheme="minorHAnsi"/>
          <w:sz w:val="22"/>
          <w:szCs w:val="22"/>
          <w:lang w:val="en-GB"/>
        </w:rPr>
        <w:t>According to a report by the UNFPA (2017), sexual harassment in public transport is among the key deterrents that restrict the movement of women for economic opportunities. The same report revealed that almost 90 percent of the surveyed women had experienced some form of sexual violence (ibid). These findings further reiterate how external conditions influence women’s choices and opportunities for engaging in economic opportunities outside the relative physical safety of their private sphere</w:t>
      </w:r>
      <w:r w:rsidR="00151484" w:rsidRPr="009F4D04">
        <w:rPr>
          <w:rFonts w:asciiTheme="minorHAnsi" w:eastAsiaTheme="minorHAnsi" w:hAnsiTheme="minorHAnsi" w:cstheme="minorHAnsi"/>
          <w:sz w:val="22"/>
          <w:szCs w:val="22"/>
          <w:lang w:val="en-GB"/>
        </w:rPr>
        <w:t>.</w:t>
      </w:r>
    </w:p>
    <w:p w14:paraId="46ECE836" w14:textId="07686A7E" w:rsidR="00D666DF" w:rsidRPr="009F4D04" w:rsidRDefault="00E25F42" w:rsidP="00D666DF">
      <w:pPr>
        <w:jc w:val="both"/>
        <w:rPr>
          <w:rFonts w:asciiTheme="minorHAnsi" w:eastAsiaTheme="minorHAnsi" w:hAnsiTheme="minorHAnsi" w:cstheme="minorHAnsi"/>
          <w:sz w:val="22"/>
          <w:szCs w:val="22"/>
          <w:lang w:val="en-GB"/>
        </w:rPr>
      </w:pPr>
      <w:r w:rsidRPr="009F4D04">
        <w:rPr>
          <w:rFonts w:asciiTheme="minorHAnsi" w:eastAsiaTheme="minorHAnsi" w:hAnsiTheme="minorHAnsi" w:cstheme="minorHAnsi"/>
          <w:sz w:val="22"/>
          <w:szCs w:val="22"/>
          <w:lang w:val="en-GB"/>
        </w:rPr>
        <w:t>A crippling consequence of the armed conflict as identified by Jayatilaka and Amirthalingam (2015) was the deterioration of livelihoods and the local economy.</w:t>
      </w:r>
      <w:r w:rsidR="004A67DB" w:rsidRPr="009F4D04">
        <w:rPr>
          <w:rFonts w:asciiTheme="minorHAnsi" w:eastAsiaTheme="minorHAnsi" w:hAnsiTheme="minorHAnsi" w:cstheme="minorHAnsi"/>
          <w:sz w:val="22"/>
          <w:szCs w:val="22"/>
          <w:lang w:val="en-GB"/>
        </w:rPr>
        <w:t xml:space="preserve"> </w:t>
      </w:r>
      <w:r w:rsidR="00151484" w:rsidRPr="009F4D04">
        <w:rPr>
          <w:rFonts w:asciiTheme="minorHAnsi" w:eastAsiaTheme="minorHAnsi" w:hAnsiTheme="minorHAnsi" w:cstheme="minorHAnsi"/>
          <w:sz w:val="22"/>
          <w:szCs w:val="22"/>
          <w:lang w:val="en-GB"/>
        </w:rPr>
        <w:t>It is a</w:t>
      </w:r>
      <w:r w:rsidR="004A67DB" w:rsidRPr="009F4D04">
        <w:rPr>
          <w:rFonts w:asciiTheme="minorHAnsi" w:eastAsiaTheme="minorHAnsi" w:hAnsiTheme="minorHAnsi" w:cstheme="minorHAnsi"/>
          <w:sz w:val="22"/>
          <w:szCs w:val="22"/>
          <w:lang w:val="en-GB"/>
        </w:rPr>
        <w:t xml:space="preserve"> burden increasingly born by FHHs as they navigate their new responsibilities towards supporting their households </w:t>
      </w:r>
      <w:r w:rsidR="00212484" w:rsidRPr="009F4D04">
        <w:rPr>
          <w:rFonts w:asciiTheme="minorHAnsi" w:eastAsiaTheme="minorHAnsi" w:hAnsiTheme="minorHAnsi" w:cstheme="minorHAnsi"/>
          <w:sz w:val="22"/>
          <w:szCs w:val="22"/>
          <w:lang w:val="en-GB"/>
        </w:rPr>
        <w:t>amidst economic deprivation, exclusion from inheritance, inability to vindicate property rights and lack of access to land (ICG,2011).</w:t>
      </w:r>
      <w:r w:rsidR="00212484" w:rsidRPr="009F4D04">
        <w:rPr>
          <w:rFonts w:asciiTheme="minorHAnsi" w:eastAsiaTheme="minorHAnsi" w:hAnsiTheme="minorHAnsi" w:cstheme="minorHAnsi"/>
          <w:sz w:val="22"/>
          <w:szCs w:val="22"/>
          <w:vertAlign w:val="superscript"/>
          <w:lang w:val="en-GB"/>
        </w:rPr>
        <w:footnoteReference w:id="11"/>
      </w:r>
      <w:r w:rsidR="004A67DB" w:rsidRPr="009F4D04">
        <w:rPr>
          <w:rFonts w:asciiTheme="minorHAnsi" w:eastAsiaTheme="minorHAnsi" w:hAnsiTheme="minorHAnsi" w:cstheme="minorHAnsi"/>
          <w:sz w:val="22"/>
          <w:szCs w:val="22"/>
          <w:lang w:val="en-GB"/>
        </w:rPr>
        <w:t xml:space="preserve"> FHHs with limited support systems,</w:t>
      </w:r>
      <w:r w:rsidR="00AE05AB" w:rsidRPr="009F4D04">
        <w:rPr>
          <w:rFonts w:asciiTheme="minorHAnsi" w:eastAsiaTheme="minorHAnsi" w:hAnsiTheme="minorHAnsi" w:cstheme="minorHAnsi"/>
          <w:sz w:val="22"/>
          <w:szCs w:val="22"/>
          <w:lang w:val="en-GB"/>
        </w:rPr>
        <w:t xml:space="preserve"> are particularly vulnerable in contexts where abuse of power and authority exists in </w:t>
      </w:r>
      <w:r w:rsidR="004A67DB" w:rsidRPr="009F4D04">
        <w:rPr>
          <w:rFonts w:asciiTheme="minorHAnsi" w:eastAsiaTheme="minorHAnsi" w:hAnsiTheme="minorHAnsi" w:cstheme="minorHAnsi"/>
          <w:sz w:val="22"/>
          <w:szCs w:val="22"/>
          <w:lang w:val="en-GB"/>
        </w:rPr>
        <w:t>accessing state and non-state assistance/services</w:t>
      </w:r>
      <w:r w:rsidR="00AE05AB" w:rsidRPr="009F4D04">
        <w:rPr>
          <w:rFonts w:asciiTheme="minorHAnsi" w:eastAsiaTheme="minorHAnsi" w:hAnsiTheme="minorHAnsi" w:cstheme="minorHAnsi"/>
          <w:sz w:val="22"/>
          <w:szCs w:val="22"/>
          <w:lang w:val="en-GB"/>
        </w:rPr>
        <w:t>,</w:t>
      </w:r>
      <w:r w:rsidR="004A67DB" w:rsidRPr="009F4D04">
        <w:rPr>
          <w:rFonts w:asciiTheme="minorHAnsi" w:eastAsiaTheme="minorHAnsi" w:hAnsiTheme="minorHAnsi" w:cstheme="minorHAnsi"/>
          <w:sz w:val="22"/>
          <w:szCs w:val="22"/>
          <w:lang w:val="en-GB"/>
        </w:rPr>
        <w:t xml:space="preserve"> </w:t>
      </w:r>
      <w:r w:rsidR="00AE05AB" w:rsidRPr="009F4D04">
        <w:rPr>
          <w:rFonts w:asciiTheme="minorHAnsi" w:eastAsiaTheme="minorHAnsi" w:hAnsiTheme="minorHAnsi" w:cstheme="minorHAnsi"/>
          <w:sz w:val="22"/>
          <w:szCs w:val="22"/>
          <w:lang w:val="en-GB"/>
        </w:rPr>
        <w:t xml:space="preserve">resulting </w:t>
      </w:r>
      <w:r w:rsidR="00151484" w:rsidRPr="009F4D04">
        <w:rPr>
          <w:rFonts w:asciiTheme="minorHAnsi" w:eastAsiaTheme="minorHAnsi" w:hAnsiTheme="minorHAnsi" w:cstheme="minorHAnsi"/>
          <w:sz w:val="22"/>
          <w:szCs w:val="22"/>
          <w:lang w:val="en-GB"/>
        </w:rPr>
        <w:t xml:space="preserve">in </w:t>
      </w:r>
      <w:r w:rsidR="00AE05AB" w:rsidRPr="009F4D04">
        <w:rPr>
          <w:rFonts w:asciiTheme="minorHAnsi" w:eastAsiaTheme="minorHAnsi" w:hAnsiTheme="minorHAnsi" w:cstheme="minorHAnsi"/>
          <w:sz w:val="22"/>
          <w:szCs w:val="22"/>
          <w:lang w:val="en-GB"/>
        </w:rPr>
        <w:t>instances of</w:t>
      </w:r>
      <w:r w:rsidR="004A67DB" w:rsidRPr="009F4D04">
        <w:rPr>
          <w:rFonts w:asciiTheme="minorHAnsi" w:eastAsiaTheme="minorHAnsi" w:hAnsiTheme="minorHAnsi" w:cstheme="minorHAnsi"/>
          <w:sz w:val="22"/>
          <w:szCs w:val="22"/>
          <w:lang w:val="en-GB"/>
        </w:rPr>
        <w:t xml:space="preserve"> coercion and transactional sex. In a report </w:t>
      </w:r>
      <w:r w:rsidR="000962B9" w:rsidRPr="009F4D04">
        <w:rPr>
          <w:rFonts w:asciiTheme="minorHAnsi" w:eastAsiaTheme="minorHAnsi" w:hAnsiTheme="minorHAnsi" w:cstheme="minorHAnsi"/>
          <w:sz w:val="22"/>
          <w:szCs w:val="22"/>
          <w:lang w:val="en-GB"/>
        </w:rPr>
        <w:t>published</w:t>
      </w:r>
      <w:r w:rsidR="004A67DB" w:rsidRPr="009F4D04">
        <w:rPr>
          <w:rFonts w:asciiTheme="minorHAnsi" w:eastAsiaTheme="minorHAnsi" w:hAnsiTheme="minorHAnsi" w:cstheme="minorHAnsi"/>
          <w:sz w:val="22"/>
          <w:szCs w:val="22"/>
          <w:lang w:val="en-GB"/>
        </w:rPr>
        <w:t xml:space="preserve"> by </w:t>
      </w:r>
      <w:r w:rsidR="004A67DB" w:rsidRPr="00A23829">
        <w:rPr>
          <w:rFonts w:asciiTheme="minorHAnsi" w:eastAsiaTheme="minorHAnsi" w:hAnsiTheme="minorHAnsi" w:cstheme="minorHAnsi"/>
          <w:sz w:val="22"/>
          <w:szCs w:val="22"/>
          <w:lang w:val="en-GB"/>
        </w:rPr>
        <w:t>the</w:t>
      </w:r>
      <w:r w:rsidR="004A67DB" w:rsidRPr="009F4D04">
        <w:rPr>
          <w:rFonts w:asciiTheme="minorHAnsi" w:eastAsiaTheme="minorHAnsi" w:hAnsiTheme="minorHAnsi" w:cstheme="minorHAnsi"/>
          <w:i/>
          <w:iCs/>
          <w:sz w:val="22"/>
          <w:szCs w:val="22"/>
          <w:lang w:val="en-GB"/>
        </w:rPr>
        <w:t xml:space="preserve"> ‘</w:t>
      </w:r>
      <w:r w:rsidR="004A67DB" w:rsidRPr="00A23829">
        <w:rPr>
          <w:rFonts w:asciiTheme="minorHAnsi" w:eastAsiaTheme="minorHAnsi" w:hAnsiTheme="minorHAnsi" w:cstheme="minorHAnsi"/>
          <w:sz w:val="22"/>
          <w:szCs w:val="22"/>
          <w:lang w:val="en-GB"/>
        </w:rPr>
        <w:t>Leader of the Opposition’s Commission on the Prevention of Violence against Women and the Girl Child</w:t>
      </w:r>
      <w:r w:rsidR="004A67DB" w:rsidRPr="009F4D04">
        <w:rPr>
          <w:rFonts w:asciiTheme="minorHAnsi" w:eastAsiaTheme="minorHAnsi" w:hAnsiTheme="minorHAnsi" w:cstheme="minorHAnsi"/>
          <w:sz w:val="22"/>
          <w:szCs w:val="22"/>
          <w:lang w:val="en-GB"/>
        </w:rPr>
        <w:t xml:space="preserve"> </w:t>
      </w:r>
      <w:r w:rsidR="00212484" w:rsidRPr="009F4D04">
        <w:rPr>
          <w:rFonts w:asciiTheme="minorHAnsi" w:eastAsiaTheme="minorHAnsi" w:hAnsiTheme="minorHAnsi" w:cstheme="minorHAnsi"/>
          <w:sz w:val="22"/>
          <w:szCs w:val="22"/>
          <w:lang w:val="en-GB"/>
        </w:rPr>
        <w:t>(</w:t>
      </w:r>
      <w:r w:rsidR="004A67DB" w:rsidRPr="009F4D04">
        <w:rPr>
          <w:rFonts w:asciiTheme="minorHAnsi" w:eastAsiaTheme="minorHAnsi" w:hAnsiTheme="minorHAnsi" w:cstheme="minorHAnsi"/>
          <w:sz w:val="22"/>
          <w:szCs w:val="22"/>
          <w:lang w:val="en-GB"/>
        </w:rPr>
        <w:t>2014</w:t>
      </w:r>
      <w:r w:rsidR="00212484" w:rsidRPr="009F4D04">
        <w:rPr>
          <w:rFonts w:asciiTheme="minorHAnsi" w:eastAsiaTheme="minorHAnsi" w:hAnsiTheme="minorHAnsi" w:cstheme="minorHAnsi"/>
          <w:sz w:val="22"/>
          <w:szCs w:val="22"/>
          <w:lang w:val="en-GB"/>
        </w:rPr>
        <w:t>)</w:t>
      </w:r>
      <w:r w:rsidR="004A67DB" w:rsidRPr="009F4D04">
        <w:rPr>
          <w:rStyle w:val="Refdenotaderodap"/>
          <w:rFonts w:asciiTheme="minorHAnsi" w:eastAsiaTheme="minorHAnsi" w:hAnsiTheme="minorHAnsi" w:cstheme="minorHAnsi"/>
          <w:sz w:val="22"/>
          <w:szCs w:val="22"/>
          <w:lang w:val="en-GB"/>
        </w:rPr>
        <w:footnoteReference w:id="12"/>
      </w:r>
      <w:r w:rsidR="000962B9" w:rsidRPr="009F4D04">
        <w:rPr>
          <w:rFonts w:asciiTheme="minorHAnsi" w:eastAsiaTheme="minorHAnsi" w:hAnsiTheme="minorHAnsi" w:cstheme="minorHAnsi"/>
          <w:sz w:val="22"/>
          <w:szCs w:val="22"/>
          <w:lang w:val="en-GB"/>
        </w:rPr>
        <w:t xml:space="preserve">, it documents instances of women having to offer sexual favours to access resources and food entitlements or to receive assistance for building homes, </w:t>
      </w:r>
      <w:r w:rsidR="000B25B4" w:rsidRPr="009F4D04">
        <w:rPr>
          <w:rFonts w:asciiTheme="minorHAnsi" w:eastAsiaTheme="minorHAnsi" w:hAnsiTheme="minorHAnsi" w:cstheme="minorHAnsi"/>
          <w:sz w:val="22"/>
          <w:szCs w:val="22"/>
          <w:lang w:val="en-GB"/>
        </w:rPr>
        <w:t xml:space="preserve">securing land rights, </w:t>
      </w:r>
      <w:r w:rsidR="000962B9" w:rsidRPr="009F4D04">
        <w:rPr>
          <w:rFonts w:asciiTheme="minorHAnsi" w:eastAsiaTheme="minorHAnsi" w:hAnsiTheme="minorHAnsi" w:cstheme="minorHAnsi"/>
          <w:sz w:val="22"/>
          <w:szCs w:val="22"/>
          <w:lang w:val="en-GB"/>
        </w:rPr>
        <w:t>accessing state facilities and jobs; and for certain military widows even in instances of accessing their partners’ pensions.</w:t>
      </w:r>
      <w:r w:rsidR="004A67DB" w:rsidRPr="009F4D04">
        <w:rPr>
          <w:rFonts w:asciiTheme="minorHAnsi" w:eastAsiaTheme="minorHAnsi" w:hAnsiTheme="minorHAnsi" w:cstheme="minorHAnsi"/>
          <w:sz w:val="22"/>
          <w:szCs w:val="22"/>
          <w:lang w:val="en-GB"/>
        </w:rPr>
        <w:t xml:space="preserve"> </w:t>
      </w:r>
      <w:r w:rsidR="00D666DF" w:rsidRPr="009F4D04">
        <w:rPr>
          <w:rFonts w:asciiTheme="minorHAnsi" w:eastAsiaTheme="minorHAnsi" w:hAnsiTheme="minorHAnsi" w:cstheme="minorHAnsi"/>
          <w:sz w:val="22"/>
          <w:szCs w:val="22"/>
          <w:lang w:val="en-GB"/>
        </w:rPr>
        <w:t>In a report published by the International Bar Association (2019)</w:t>
      </w:r>
      <w:r w:rsidR="00D666DF" w:rsidRPr="009F4D04">
        <w:rPr>
          <w:rStyle w:val="Refdenotaderodap"/>
          <w:rFonts w:asciiTheme="minorHAnsi" w:eastAsiaTheme="minorHAnsi" w:hAnsiTheme="minorHAnsi" w:cstheme="minorHAnsi"/>
          <w:sz w:val="22"/>
          <w:szCs w:val="22"/>
          <w:lang w:val="en-GB"/>
        </w:rPr>
        <w:footnoteReference w:id="13"/>
      </w:r>
      <w:r w:rsidR="00D666DF" w:rsidRPr="009F4D04">
        <w:rPr>
          <w:rFonts w:asciiTheme="minorHAnsi" w:eastAsiaTheme="minorHAnsi" w:hAnsiTheme="minorHAnsi" w:cstheme="minorHAnsi"/>
          <w:sz w:val="22"/>
          <w:szCs w:val="22"/>
          <w:lang w:val="en-GB"/>
        </w:rPr>
        <w:t xml:space="preserve"> the term ‘sextortion’ is used to define assistance and provisions offered to </w:t>
      </w:r>
      <w:r w:rsidR="00D666DF" w:rsidRPr="009F4D04">
        <w:rPr>
          <w:rFonts w:asciiTheme="minorHAnsi" w:eastAsiaTheme="minorHAnsi" w:hAnsiTheme="minorHAnsi" w:cstheme="minorHAnsi"/>
          <w:sz w:val="22"/>
          <w:szCs w:val="22"/>
          <w:lang w:val="en-GB"/>
        </w:rPr>
        <w:lastRenderedPageBreak/>
        <w:t xml:space="preserve">vulnerable women in return for sexual favours, where the need and desperation for survival is abused by individuals in positions of power in the absence of viable alternatives by those seeking assistance. It is recognised as an extreme breach of trust and misuse of power. </w:t>
      </w:r>
      <w:r w:rsidR="00B27D3E" w:rsidRPr="009F4D04">
        <w:rPr>
          <w:rFonts w:asciiTheme="minorHAnsi" w:eastAsiaTheme="minorHAnsi" w:hAnsiTheme="minorHAnsi" w:cstheme="minorHAnsi"/>
          <w:sz w:val="22"/>
          <w:szCs w:val="22"/>
          <w:lang w:val="en-GB"/>
        </w:rPr>
        <w:t>While it is a violation of Sri Lankan law for public officials to solicit bribes, the term ‘sexual bribery’ is not expressly mentioned in the Bribery Act, and the definition of “gratification” in the Interpretation section of the Bribery Act does not yet include sexual gratification as a form of gratification.</w:t>
      </w:r>
    </w:p>
    <w:p w14:paraId="44E3C0B4" w14:textId="77777777" w:rsidR="004A67DB" w:rsidRPr="009F4D04" w:rsidRDefault="004A67DB" w:rsidP="00A5035C">
      <w:pPr>
        <w:jc w:val="both"/>
        <w:rPr>
          <w:rFonts w:asciiTheme="minorHAnsi" w:eastAsiaTheme="minorHAnsi" w:hAnsiTheme="minorHAnsi" w:cstheme="minorHAnsi"/>
          <w:sz w:val="22"/>
          <w:szCs w:val="22"/>
          <w:lang w:val="en-GB"/>
        </w:rPr>
      </w:pPr>
    </w:p>
    <w:p w14:paraId="55A37314" w14:textId="4BCA2470" w:rsidR="00A5035C" w:rsidRPr="009F4D04" w:rsidRDefault="00A5035C" w:rsidP="00A5035C">
      <w:pPr>
        <w:jc w:val="both"/>
        <w:rPr>
          <w:rFonts w:asciiTheme="minorHAnsi" w:eastAsiaTheme="minorHAnsi" w:hAnsiTheme="minorHAnsi" w:cstheme="minorBidi"/>
          <w:sz w:val="22"/>
          <w:szCs w:val="22"/>
          <w:lang w:val="en-GB"/>
        </w:rPr>
      </w:pPr>
      <w:r w:rsidRPr="009F4D04">
        <w:rPr>
          <w:rFonts w:asciiTheme="minorHAnsi" w:eastAsiaTheme="minorHAnsi" w:hAnsiTheme="minorHAnsi" w:cstheme="minorBidi"/>
          <w:sz w:val="22"/>
          <w:szCs w:val="22"/>
          <w:lang w:val="en-GB"/>
        </w:rPr>
        <w:t>In Sri Lanka, this problem - neglected in the past - has been specially flagged by the research of the organization called FOKUS Women (</w:t>
      </w:r>
      <w:r w:rsidR="00DF1CB9" w:rsidRPr="009F4D04">
        <w:rPr>
          <w:rFonts w:asciiTheme="minorHAnsi" w:eastAsiaTheme="minorHAnsi" w:hAnsiTheme="minorHAnsi" w:cstheme="minorHAnsi"/>
          <w:sz w:val="22"/>
          <w:szCs w:val="22"/>
          <w:lang w:val="en-GB"/>
        </w:rPr>
        <w:t>now</w:t>
      </w:r>
      <w:r w:rsidRPr="009F4D04">
        <w:rPr>
          <w:rFonts w:asciiTheme="minorHAnsi" w:eastAsiaTheme="minorHAnsi" w:hAnsiTheme="minorHAnsi" w:cstheme="minorBidi"/>
          <w:sz w:val="22"/>
          <w:szCs w:val="22"/>
          <w:lang w:val="en-GB"/>
        </w:rPr>
        <w:t xml:space="preserve"> Centre for Equality and Justice), which published a number of studies showing how sexual bribery affected military widows and war widows in the country. UN Women together with United Nations Development Programme (UNDP) and the Centre for Equality and Justice (CEJ), proposed to the Peacebuilding Fund (PBF) a project with a focus on ´Addressing Sexual Bribery experienced by Female Heads of Households, including Military Widows and War Widows in Sri Lanka to enable resilience and sustained peace. ´</w:t>
      </w:r>
    </w:p>
    <w:p w14:paraId="2A20AC92" w14:textId="728F9E1E" w:rsidR="00D10EE0" w:rsidRPr="009F4D04" w:rsidRDefault="00D10EE0" w:rsidP="00A5035C">
      <w:pPr>
        <w:jc w:val="both"/>
        <w:rPr>
          <w:rFonts w:asciiTheme="minorHAnsi" w:eastAsiaTheme="minorHAnsi" w:hAnsiTheme="minorHAnsi" w:cstheme="minorBidi"/>
          <w:sz w:val="22"/>
          <w:szCs w:val="22"/>
          <w:lang w:val="en-GB"/>
        </w:rPr>
      </w:pPr>
    </w:p>
    <w:p w14:paraId="45F2E30C" w14:textId="1577CCAD" w:rsidR="006D3308" w:rsidRPr="009F4D04" w:rsidRDefault="006D3308" w:rsidP="00A23829">
      <w:pPr>
        <w:pStyle w:val="Ttulo1"/>
        <w:numPr>
          <w:ilvl w:val="0"/>
          <w:numId w:val="3"/>
        </w:numPr>
        <w:pBdr>
          <w:bottom w:val="single" w:sz="4" w:space="1" w:color="1F3864" w:themeColor="accent1" w:themeShade="80"/>
        </w:pBdr>
        <w:ind w:left="426" w:hanging="426"/>
        <w:rPr>
          <w:lang w:val="en-GB"/>
        </w:rPr>
      </w:pPr>
      <w:bookmarkStart w:id="12" w:name="_Toc53437913"/>
      <w:r w:rsidRPr="009F4D04">
        <w:rPr>
          <w:lang w:val="en-GB"/>
        </w:rPr>
        <w:t>Object of the evaluation</w:t>
      </w:r>
      <w:bookmarkEnd w:id="12"/>
    </w:p>
    <w:p w14:paraId="5473E8FC" w14:textId="77777777" w:rsidR="006D3308" w:rsidRPr="009F4D04" w:rsidRDefault="006D3308" w:rsidP="006D3308">
      <w:pPr>
        <w:jc w:val="both"/>
        <w:rPr>
          <w:rFonts w:asciiTheme="minorHAnsi" w:eastAsiaTheme="minorHAnsi" w:hAnsiTheme="minorHAnsi" w:cstheme="minorBidi"/>
          <w:sz w:val="22"/>
          <w:szCs w:val="22"/>
          <w:lang w:val="en-GB" w:eastAsia="en-US"/>
        </w:rPr>
      </w:pPr>
    </w:p>
    <w:p w14:paraId="4835A0E4" w14:textId="5B2CAD50" w:rsidR="00D666DF" w:rsidRPr="009F4D04" w:rsidRDefault="00684424" w:rsidP="00A23829">
      <w:pPr>
        <w:jc w:val="both"/>
        <w:rPr>
          <w:rFonts w:eastAsiaTheme="minorHAnsi"/>
          <w:lang w:val="en-GB"/>
        </w:rPr>
      </w:pPr>
      <w:r w:rsidRPr="00A23829">
        <w:rPr>
          <w:rFonts w:asciiTheme="minorHAnsi" w:eastAsiaTheme="minorHAnsi" w:hAnsiTheme="minorHAnsi" w:cstheme="minorBidi"/>
          <w:sz w:val="22"/>
          <w:szCs w:val="22"/>
          <w:lang w:val="en-GB" w:eastAsia="en-US"/>
        </w:rPr>
        <w:t xml:space="preserve">The project </w:t>
      </w:r>
      <w:r w:rsidR="00726E07" w:rsidRPr="00A23829">
        <w:rPr>
          <w:rFonts w:asciiTheme="minorHAnsi" w:eastAsiaTheme="minorHAnsi" w:hAnsiTheme="minorHAnsi" w:cstheme="minorBidi"/>
          <w:sz w:val="22"/>
          <w:szCs w:val="22"/>
          <w:lang w:val="en-GB" w:eastAsia="en-US"/>
        </w:rPr>
        <w:t>“</w:t>
      </w:r>
      <w:r w:rsidR="005725D7" w:rsidRPr="00A23829">
        <w:rPr>
          <w:rFonts w:asciiTheme="minorHAnsi" w:eastAsiaTheme="minorHAnsi" w:hAnsiTheme="minorHAnsi" w:cstheme="minorBidi"/>
          <w:sz w:val="22"/>
          <w:szCs w:val="22"/>
          <w:lang w:val="en-GB" w:eastAsia="en-US"/>
        </w:rPr>
        <w:t>Sexual Bribery Experienced by Female Heads of Households, including Military Widows and War Widows in Sri</w:t>
      </w:r>
      <w:r w:rsidRPr="00A23829">
        <w:rPr>
          <w:rFonts w:asciiTheme="minorHAnsi" w:eastAsiaTheme="minorHAnsi" w:hAnsiTheme="minorHAnsi" w:cstheme="minorBidi"/>
          <w:sz w:val="22"/>
          <w:szCs w:val="22"/>
          <w:lang w:val="en-GB" w:eastAsia="en-US"/>
        </w:rPr>
        <w:t xml:space="preserve"> </w:t>
      </w:r>
      <w:r w:rsidR="005725D7" w:rsidRPr="00A23829">
        <w:rPr>
          <w:rFonts w:asciiTheme="minorHAnsi" w:eastAsiaTheme="minorHAnsi" w:hAnsiTheme="minorHAnsi" w:cstheme="minorBidi"/>
          <w:sz w:val="22"/>
          <w:szCs w:val="22"/>
          <w:lang w:val="en-GB" w:eastAsia="en-US"/>
        </w:rPr>
        <w:t>Lanka to Enable Resilience and Sustained Peace” aims to empower Female Heads of Households</w:t>
      </w:r>
      <w:r w:rsidRPr="00A23829">
        <w:rPr>
          <w:rFonts w:asciiTheme="minorHAnsi" w:eastAsiaTheme="minorHAnsi" w:hAnsiTheme="minorHAnsi" w:cstheme="minorBidi"/>
          <w:sz w:val="22"/>
          <w:szCs w:val="22"/>
          <w:lang w:val="en-GB" w:eastAsia="en-US"/>
        </w:rPr>
        <w:t xml:space="preserve"> </w:t>
      </w:r>
      <w:r w:rsidR="005725D7" w:rsidRPr="00A23829">
        <w:rPr>
          <w:rFonts w:asciiTheme="minorHAnsi" w:eastAsiaTheme="minorHAnsi" w:hAnsiTheme="minorHAnsi" w:cstheme="minorBidi"/>
          <w:sz w:val="22"/>
          <w:szCs w:val="22"/>
          <w:lang w:val="en-GB" w:eastAsia="en-US"/>
        </w:rPr>
        <w:t>in the three target</w:t>
      </w:r>
      <w:r w:rsidRPr="00A23829">
        <w:rPr>
          <w:rFonts w:asciiTheme="minorHAnsi" w:eastAsiaTheme="minorHAnsi" w:hAnsiTheme="minorHAnsi" w:cstheme="minorBidi"/>
          <w:sz w:val="22"/>
          <w:szCs w:val="22"/>
          <w:lang w:val="en-GB" w:eastAsia="en-US"/>
        </w:rPr>
        <w:t xml:space="preserve"> </w:t>
      </w:r>
      <w:r w:rsidR="005725D7" w:rsidRPr="00A23829">
        <w:rPr>
          <w:rFonts w:asciiTheme="minorHAnsi" w:eastAsiaTheme="minorHAnsi" w:hAnsiTheme="minorHAnsi" w:cstheme="minorBidi"/>
          <w:sz w:val="22"/>
          <w:szCs w:val="22"/>
          <w:lang w:val="en-GB" w:eastAsia="en-US"/>
        </w:rPr>
        <w:t>districts of Kurunegala, Anuradhapura and Kilinochchi by addressing the high incidence of sexual bribery and</w:t>
      </w:r>
      <w:r w:rsidRPr="00A23829">
        <w:rPr>
          <w:rFonts w:asciiTheme="minorHAnsi" w:eastAsiaTheme="minorHAnsi" w:hAnsiTheme="minorHAnsi" w:cstheme="minorBidi"/>
          <w:sz w:val="22"/>
          <w:szCs w:val="22"/>
          <w:lang w:val="en-GB" w:eastAsia="en-US"/>
        </w:rPr>
        <w:t xml:space="preserve"> </w:t>
      </w:r>
      <w:r w:rsidR="005725D7" w:rsidRPr="00A23829">
        <w:rPr>
          <w:rFonts w:asciiTheme="minorHAnsi" w:eastAsiaTheme="minorHAnsi" w:hAnsiTheme="minorHAnsi" w:cstheme="minorBidi"/>
          <w:sz w:val="22"/>
          <w:szCs w:val="22"/>
          <w:lang w:val="en-GB" w:eastAsia="en-US"/>
        </w:rPr>
        <w:t>exploitation against them</w:t>
      </w:r>
      <w:r w:rsidRPr="00A23829">
        <w:rPr>
          <w:rFonts w:asciiTheme="minorHAnsi" w:eastAsiaTheme="minorHAnsi" w:hAnsiTheme="minorHAnsi" w:cstheme="minorBidi"/>
          <w:sz w:val="22"/>
          <w:szCs w:val="22"/>
          <w:lang w:val="en-GB" w:eastAsia="en-US"/>
        </w:rPr>
        <w:t xml:space="preserve">. The project which initially included only Military Widows (Sinhalese) and War Widows (Tamil) was expanded to consider </w:t>
      </w:r>
      <w:r w:rsidR="00726E07" w:rsidRPr="00A23829">
        <w:rPr>
          <w:rFonts w:asciiTheme="minorHAnsi" w:eastAsiaTheme="minorHAnsi" w:hAnsiTheme="minorHAnsi" w:cstheme="minorBidi"/>
          <w:sz w:val="22"/>
          <w:szCs w:val="22"/>
          <w:lang w:val="en-GB" w:eastAsia="en-US"/>
        </w:rPr>
        <w:t xml:space="preserve">other categories of </w:t>
      </w:r>
      <w:r w:rsidRPr="00A23829">
        <w:rPr>
          <w:rFonts w:asciiTheme="minorHAnsi" w:eastAsiaTheme="minorHAnsi" w:hAnsiTheme="minorHAnsi" w:cstheme="minorBidi"/>
          <w:sz w:val="22"/>
          <w:szCs w:val="22"/>
          <w:lang w:val="en-GB" w:eastAsia="en-US"/>
        </w:rPr>
        <w:t xml:space="preserve">Female Heads of Household </w:t>
      </w:r>
      <w:r w:rsidR="00726E07" w:rsidRPr="00A23829">
        <w:rPr>
          <w:rFonts w:asciiTheme="minorHAnsi" w:eastAsiaTheme="minorHAnsi" w:hAnsiTheme="minorHAnsi" w:cstheme="minorBidi"/>
          <w:sz w:val="22"/>
          <w:szCs w:val="22"/>
          <w:lang w:val="en-GB" w:eastAsia="en-US"/>
        </w:rPr>
        <w:t xml:space="preserve">which consist </w:t>
      </w:r>
      <w:r w:rsidR="00173DB7" w:rsidRPr="00A23829">
        <w:rPr>
          <w:rFonts w:asciiTheme="minorHAnsi" w:eastAsiaTheme="minorHAnsi" w:hAnsiTheme="minorHAnsi" w:cstheme="minorBidi"/>
          <w:sz w:val="22"/>
          <w:szCs w:val="22"/>
          <w:lang w:val="en-GB" w:eastAsia="en-US"/>
        </w:rPr>
        <w:t xml:space="preserve">of </w:t>
      </w:r>
      <w:r w:rsidR="00DF2AA3" w:rsidRPr="00A23829">
        <w:rPr>
          <w:rFonts w:asciiTheme="minorHAnsi" w:eastAsiaTheme="minorHAnsi" w:hAnsiTheme="minorHAnsi" w:cstheme="minorBidi"/>
          <w:sz w:val="22"/>
          <w:szCs w:val="22"/>
          <w:lang w:val="en-GB" w:eastAsia="en-US"/>
        </w:rPr>
        <w:t>women who are divorced, separated, abandoned, and those with disabled partners</w:t>
      </w:r>
      <w:r w:rsidR="00A6027F" w:rsidRPr="00A23829">
        <w:rPr>
          <w:rFonts w:asciiTheme="minorHAnsi" w:eastAsiaTheme="minorHAnsi" w:hAnsiTheme="minorHAnsi" w:cstheme="minorBidi"/>
          <w:sz w:val="22"/>
          <w:szCs w:val="22"/>
          <w:lang w:val="en-GB" w:eastAsia="en-US"/>
        </w:rPr>
        <w:t xml:space="preserve"> (also related to long-drawn effects of the armed ethnic conflict).</w:t>
      </w:r>
      <w:r w:rsidR="00D666DF" w:rsidRPr="00A23829">
        <w:rPr>
          <w:rFonts w:asciiTheme="minorHAnsi" w:eastAsiaTheme="minorHAnsi" w:hAnsiTheme="minorHAnsi" w:cstheme="minorBidi"/>
          <w:sz w:val="22"/>
          <w:szCs w:val="22"/>
          <w:lang w:val="en-GB" w:eastAsia="en-US"/>
        </w:rPr>
        <w:t xml:space="preserve"> The project also </w:t>
      </w:r>
      <w:r w:rsidR="00887AD8" w:rsidRPr="00A23829">
        <w:rPr>
          <w:rFonts w:asciiTheme="minorHAnsi" w:eastAsiaTheme="minorHAnsi" w:hAnsiTheme="minorHAnsi" w:cstheme="minorBidi"/>
          <w:sz w:val="22"/>
          <w:szCs w:val="22"/>
          <w:lang w:val="en-GB" w:eastAsia="en-US"/>
        </w:rPr>
        <w:t xml:space="preserve">intends to target public officials and institutions at a national level with the intention of improving the existing environment and response towards sexual bribery and exploitation. </w:t>
      </w:r>
    </w:p>
    <w:p w14:paraId="420D38DE" w14:textId="5C01ADF4" w:rsidR="00DF2AA3" w:rsidRPr="009F4D04" w:rsidRDefault="00DF2AA3" w:rsidP="00684424">
      <w:pPr>
        <w:autoSpaceDE w:val="0"/>
        <w:autoSpaceDN w:val="0"/>
        <w:adjustRightInd w:val="0"/>
        <w:jc w:val="both"/>
        <w:rPr>
          <w:rFonts w:asciiTheme="minorHAnsi" w:eastAsiaTheme="minorHAnsi" w:hAnsiTheme="minorHAnsi" w:cstheme="minorBidi"/>
          <w:sz w:val="22"/>
          <w:szCs w:val="22"/>
          <w:lang w:val="en-GB" w:eastAsia="en-US"/>
        </w:rPr>
      </w:pPr>
    </w:p>
    <w:p w14:paraId="1E7F8216" w14:textId="61B42166" w:rsidR="00684424" w:rsidRPr="009F4D04" w:rsidRDefault="00684424" w:rsidP="00684424">
      <w:pPr>
        <w:autoSpaceDE w:val="0"/>
        <w:autoSpaceDN w:val="0"/>
        <w:adjustRightInd w:val="0"/>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The project has two outcomes, namely: </w:t>
      </w:r>
    </w:p>
    <w:p w14:paraId="6017BC42" w14:textId="77777777" w:rsidR="005725D7" w:rsidRPr="009F4D04" w:rsidRDefault="005725D7" w:rsidP="005725D7">
      <w:pPr>
        <w:jc w:val="both"/>
        <w:rPr>
          <w:rFonts w:asciiTheme="minorHAnsi" w:eastAsiaTheme="minorHAnsi" w:hAnsiTheme="minorHAnsi" w:cstheme="minorBidi"/>
          <w:sz w:val="22"/>
          <w:szCs w:val="22"/>
          <w:lang w:val="en-GB" w:eastAsia="en-US"/>
        </w:rPr>
      </w:pPr>
    </w:p>
    <w:p w14:paraId="75BF6905" w14:textId="4B2CE64B" w:rsidR="00684424" w:rsidRPr="009F4D04" w:rsidRDefault="005725D7" w:rsidP="005725D7">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Outcome 1: Empowered Female Heads of Households (including military and war widows) have sustainable livelihoods, and access social support services with dignity; </w:t>
      </w:r>
    </w:p>
    <w:p w14:paraId="148BA04B" w14:textId="77777777" w:rsidR="00684424" w:rsidRPr="009F4D04" w:rsidRDefault="00684424" w:rsidP="005725D7">
      <w:pPr>
        <w:jc w:val="both"/>
        <w:rPr>
          <w:rFonts w:asciiTheme="minorHAnsi" w:eastAsiaTheme="minorHAnsi" w:hAnsiTheme="minorHAnsi" w:cstheme="minorBidi"/>
          <w:sz w:val="22"/>
          <w:szCs w:val="22"/>
          <w:lang w:val="en-GB" w:eastAsia="en-US"/>
        </w:rPr>
      </w:pPr>
    </w:p>
    <w:p w14:paraId="1829F026" w14:textId="77777777" w:rsidR="00684424" w:rsidRPr="009F4D04" w:rsidRDefault="005725D7" w:rsidP="005725D7">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Outcome 2: Increased commitment of public institutions to prevent and respond to sexual bribery and to protect Female Heads of Households (including military and war widows) from sexual exploitation. </w:t>
      </w:r>
    </w:p>
    <w:p w14:paraId="2B4C180B" w14:textId="596272DF" w:rsidR="00684424" w:rsidRPr="009F4D04" w:rsidRDefault="00684424" w:rsidP="005725D7">
      <w:pPr>
        <w:jc w:val="both"/>
        <w:rPr>
          <w:rFonts w:asciiTheme="minorHAnsi" w:eastAsiaTheme="minorHAnsi" w:hAnsiTheme="minorHAnsi" w:cstheme="minorBidi"/>
          <w:sz w:val="22"/>
          <w:szCs w:val="22"/>
          <w:lang w:val="en-GB" w:eastAsia="en-US"/>
        </w:rPr>
      </w:pPr>
    </w:p>
    <w:p w14:paraId="30DDB7D8" w14:textId="22BBC113" w:rsidR="00800A39" w:rsidRPr="009F4D04" w:rsidRDefault="00800A39" w:rsidP="005725D7">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The project envisioned to start with sensitization of women, building of collectives and work with media to be followed by professional training and giving of grants to allow women to improve their livelihoods</w:t>
      </w:r>
      <w:r w:rsidR="00947765" w:rsidRPr="009F4D04">
        <w:rPr>
          <w:rFonts w:asciiTheme="minorHAnsi" w:eastAsiaTheme="minorHAnsi" w:hAnsiTheme="minorHAnsi" w:cstheme="minorBidi"/>
          <w:sz w:val="22"/>
          <w:szCs w:val="22"/>
          <w:lang w:val="en-GB" w:eastAsia="en-US"/>
        </w:rPr>
        <w:t xml:space="preserve"> in order to reduce their dependence on service providers for assistance, as well as </w:t>
      </w:r>
      <w:r w:rsidR="00E171C6" w:rsidRPr="009F4D04">
        <w:rPr>
          <w:rFonts w:asciiTheme="minorHAnsi" w:eastAsiaTheme="minorHAnsi" w:hAnsiTheme="minorHAnsi" w:cstheme="minorBidi"/>
          <w:sz w:val="22"/>
          <w:szCs w:val="22"/>
          <w:lang w:val="en-GB" w:eastAsia="en-US"/>
        </w:rPr>
        <w:t>improve access to complaint mechanisms and legal assistance with regard to sexual bribery.</w:t>
      </w:r>
      <w:r w:rsidRPr="009F4D04">
        <w:rPr>
          <w:rFonts w:asciiTheme="minorHAnsi" w:eastAsiaTheme="minorHAnsi" w:hAnsiTheme="minorHAnsi" w:cstheme="minorBidi"/>
          <w:sz w:val="22"/>
          <w:szCs w:val="22"/>
          <w:lang w:val="en-GB" w:eastAsia="en-US"/>
        </w:rPr>
        <w:t xml:space="preserve"> In </w:t>
      </w:r>
      <w:proofErr w:type="gramStart"/>
      <w:r w:rsidRPr="009F4D04">
        <w:rPr>
          <w:rFonts w:asciiTheme="minorHAnsi" w:eastAsiaTheme="minorHAnsi" w:hAnsiTheme="minorHAnsi" w:cstheme="minorBidi"/>
          <w:sz w:val="22"/>
          <w:szCs w:val="22"/>
          <w:lang w:val="en-GB" w:eastAsia="en-US"/>
        </w:rPr>
        <w:t>parallel</w:t>
      </w:r>
      <w:r w:rsidR="00173DB7" w:rsidRPr="009F4D04">
        <w:rPr>
          <w:rFonts w:asciiTheme="minorHAnsi" w:eastAsiaTheme="minorHAnsi" w:hAnsiTheme="minorHAnsi" w:cstheme="minorBidi"/>
          <w:sz w:val="22"/>
          <w:szCs w:val="22"/>
          <w:lang w:val="en-GB" w:eastAsia="en-US"/>
        </w:rPr>
        <w:t>,</w:t>
      </w:r>
      <w:r w:rsidRPr="009F4D04">
        <w:rPr>
          <w:rFonts w:asciiTheme="minorHAnsi" w:eastAsiaTheme="minorHAnsi" w:hAnsiTheme="minorHAnsi" w:cstheme="minorBidi"/>
          <w:sz w:val="22"/>
          <w:szCs w:val="22"/>
          <w:lang w:val="en-GB" w:eastAsia="en-US"/>
        </w:rPr>
        <w:t xml:space="preserve"> </w:t>
      </w:r>
      <w:r w:rsidR="0002517C" w:rsidRPr="009F4D04">
        <w:rPr>
          <w:rFonts w:asciiTheme="minorHAnsi" w:eastAsiaTheme="minorHAnsi" w:hAnsiTheme="minorHAnsi" w:cstheme="minorBidi"/>
          <w:sz w:val="22"/>
          <w:szCs w:val="22"/>
          <w:lang w:val="en-GB" w:eastAsia="en-US"/>
        </w:rPr>
        <w:t xml:space="preserve"> key</w:t>
      </w:r>
      <w:proofErr w:type="gramEnd"/>
      <w:r w:rsidRPr="009F4D04">
        <w:rPr>
          <w:rFonts w:asciiTheme="minorHAnsi" w:eastAsiaTheme="minorHAnsi" w:hAnsiTheme="minorHAnsi" w:cstheme="minorBidi"/>
          <w:sz w:val="22"/>
          <w:szCs w:val="22"/>
          <w:lang w:val="en-GB" w:eastAsia="en-US"/>
        </w:rPr>
        <w:t xml:space="preserve"> government </w:t>
      </w:r>
      <w:r w:rsidR="0002517C" w:rsidRPr="009F4D04">
        <w:rPr>
          <w:rFonts w:asciiTheme="minorHAnsi" w:eastAsiaTheme="minorHAnsi" w:hAnsiTheme="minorHAnsi" w:cstheme="minorBidi"/>
          <w:sz w:val="22"/>
          <w:szCs w:val="22"/>
          <w:lang w:val="en-GB" w:eastAsia="en-US"/>
        </w:rPr>
        <w:t>officials w</w:t>
      </w:r>
      <w:r w:rsidR="006D3308" w:rsidRPr="009F4D04">
        <w:rPr>
          <w:rFonts w:asciiTheme="minorHAnsi" w:eastAsiaTheme="minorHAnsi" w:hAnsiTheme="minorHAnsi" w:cstheme="minorBidi"/>
          <w:sz w:val="22"/>
          <w:szCs w:val="22"/>
          <w:lang w:val="en-GB" w:eastAsia="en-US"/>
        </w:rPr>
        <w:t>ere meant to</w:t>
      </w:r>
      <w:r w:rsidR="0002517C" w:rsidRPr="009F4D04">
        <w:rPr>
          <w:rFonts w:asciiTheme="minorHAnsi" w:eastAsiaTheme="minorHAnsi" w:hAnsiTheme="minorHAnsi" w:cstheme="minorBidi"/>
          <w:sz w:val="22"/>
          <w:szCs w:val="22"/>
          <w:lang w:val="en-GB" w:eastAsia="en-US"/>
        </w:rPr>
        <w:t xml:space="preserve"> </w:t>
      </w:r>
      <w:r w:rsidRPr="009F4D04">
        <w:rPr>
          <w:rFonts w:asciiTheme="minorHAnsi" w:eastAsiaTheme="minorHAnsi" w:hAnsiTheme="minorHAnsi" w:cstheme="minorBidi"/>
          <w:sz w:val="22"/>
          <w:szCs w:val="22"/>
          <w:lang w:val="en-GB" w:eastAsia="en-US"/>
        </w:rPr>
        <w:t xml:space="preserve">receive training  </w:t>
      </w:r>
      <w:r w:rsidR="0002517C" w:rsidRPr="009F4D04">
        <w:rPr>
          <w:rFonts w:asciiTheme="minorHAnsi" w:eastAsiaTheme="minorHAnsi" w:hAnsiTheme="minorHAnsi" w:cstheme="minorBidi"/>
          <w:sz w:val="22"/>
          <w:szCs w:val="22"/>
          <w:lang w:val="en-GB" w:eastAsia="en-US"/>
        </w:rPr>
        <w:t xml:space="preserve">to strengthen their knowledge and attitudes </w:t>
      </w:r>
      <w:r w:rsidRPr="009F4D04">
        <w:rPr>
          <w:rFonts w:asciiTheme="minorHAnsi" w:eastAsiaTheme="minorHAnsi" w:hAnsiTheme="minorHAnsi" w:cstheme="minorBidi"/>
          <w:sz w:val="22"/>
          <w:szCs w:val="22"/>
          <w:lang w:val="en-GB" w:eastAsia="en-US"/>
        </w:rPr>
        <w:t xml:space="preserve">to </w:t>
      </w:r>
      <w:r w:rsidR="0002517C" w:rsidRPr="009F4D04">
        <w:rPr>
          <w:rFonts w:asciiTheme="minorHAnsi" w:eastAsiaTheme="minorHAnsi" w:hAnsiTheme="minorHAnsi" w:cstheme="minorBidi"/>
          <w:sz w:val="22"/>
          <w:szCs w:val="22"/>
          <w:lang w:val="en-GB" w:eastAsia="en-US"/>
        </w:rPr>
        <w:t xml:space="preserve">enhance their </w:t>
      </w:r>
      <w:r w:rsidR="006472A4" w:rsidRPr="009F4D04">
        <w:rPr>
          <w:rFonts w:asciiTheme="minorHAnsi" w:eastAsiaTheme="minorHAnsi" w:hAnsiTheme="minorHAnsi" w:cstheme="minorBidi"/>
          <w:sz w:val="22"/>
          <w:szCs w:val="22"/>
          <w:lang w:val="en-GB" w:eastAsia="en-US"/>
        </w:rPr>
        <w:t xml:space="preserve">awareness and </w:t>
      </w:r>
      <w:r w:rsidR="0002517C" w:rsidRPr="009F4D04">
        <w:rPr>
          <w:rFonts w:asciiTheme="minorHAnsi" w:eastAsiaTheme="minorHAnsi" w:hAnsiTheme="minorHAnsi" w:cstheme="minorBidi"/>
          <w:sz w:val="22"/>
          <w:szCs w:val="22"/>
          <w:lang w:val="en-GB" w:eastAsia="en-US"/>
        </w:rPr>
        <w:t xml:space="preserve">instil </w:t>
      </w:r>
      <w:r w:rsidRPr="009F4D04">
        <w:rPr>
          <w:rFonts w:asciiTheme="minorHAnsi" w:eastAsiaTheme="minorHAnsi" w:hAnsiTheme="minorHAnsi" w:cstheme="minorBidi"/>
          <w:sz w:val="22"/>
          <w:szCs w:val="22"/>
          <w:lang w:val="en-GB" w:eastAsia="en-US"/>
        </w:rPr>
        <w:t xml:space="preserve">responsibility </w:t>
      </w:r>
      <w:r w:rsidR="0002517C" w:rsidRPr="009F4D04">
        <w:rPr>
          <w:rFonts w:asciiTheme="minorHAnsi" w:eastAsiaTheme="minorHAnsi" w:hAnsiTheme="minorHAnsi" w:cstheme="minorBidi"/>
          <w:sz w:val="22"/>
          <w:szCs w:val="22"/>
          <w:lang w:val="en-GB" w:eastAsia="en-US"/>
        </w:rPr>
        <w:t xml:space="preserve">to prevent </w:t>
      </w:r>
      <w:r w:rsidR="006472A4" w:rsidRPr="009F4D04">
        <w:rPr>
          <w:rFonts w:asciiTheme="minorHAnsi" w:eastAsiaTheme="minorHAnsi" w:hAnsiTheme="minorHAnsi" w:cstheme="minorBidi"/>
          <w:sz w:val="22"/>
          <w:szCs w:val="22"/>
          <w:lang w:val="en-GB" w:eastAsia="en-US"/>
        </w:rPr>
        <w:t xml:space="preserve"> </w:t>
      </w:r>
      <w:r w:rsidRPr="009F4D04">
        <w:rPr>
          <w:rFonts w:asciiTheme="minorHAnsi" w:eastAsiaTheme="minorHAnsi" w:hAnsiTheme="minorHAnsi" w:cstheme="minorBidi"/>
          <w:sz w:val="22"/>
          <w:szCs w:val="22"/>
          <w:lang w:val="en-GB" w:eastAsia="en-US"/>
        </w:rPr>
        <w:t>sexual bribery</w:t>
      </w:r>
      <w:r w:rsidR="0002517C" w:rsidRPr="009F4D04">
        <w:rPr>
          <w:rFonts w:asciiTheme="minorHAnsi" w:eastAsiaTheme="minorHAnsi" w:hAnsiTheme="minorHAnsi" w:cstheme="minorBidi"/>
          <w:sz w:val="22"/>
          <w:szCs w:val="22"/>
          <w:lang w:val="en-GB" w:eastAsia="en-US"/>
        </w:rPr>
        <w:t xml:space="preserve"> and sexual exploitation</w:t>
      </w:r>
      <w:r w:rsidRPr="009F4D04">
        <w:rPr>
          <w:rFonts w:asciiTheme="minorHAnsi" w:eastAsiaTheme="minorHAnsi" w:hAnsiTheme="minorHAnsi" w:cstheme="minorBidi"/>
          <w:sz w:val="22"/>
          <w:szCs w:val="22"/>
          <w:lang w:val="en-GB" w:eastAsia="en-US"/>
        </w:rPr>
        <w:t xml:space="preserve">. </w:t>
      </w:r>
    </w:p>
    <w:p w14:paraId="393B30CD" w14:textId="77777777" w:rsidR="00800A39" w:rsidRPr="009F4D04" w:rsidRDefault="00800A39" w:rsidP="005725D7">
      <w:pPr>
        <w:jc w:val="both"/>
        <w:rPr>
          <w:rFonts w:asciiTheme="minorHAnsi" w:eastAsiaTheme="minorHAnsi" w:hAnsiTheme="minorHAnsi" w:cstheme="minorBidi"/>
          <w:sz w:val="22"/>
          <w:szCs w:val="22"/>
          <w:lang w:val="en-GB" w:eastAsia="en-US"/>
        </w:rPr>
      </w:pPr>
    </w:p>
    <w:p w14:paraId="45EFBF8A" w14:textId="7E034E6D" w:rsidR="00800A39" w:rsidRPr="009F4D04" w:rsidRDefault="00684424" w:rsidP="005725D7">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Under outcome 1, the project included actions on awareness and sensitization around the theme with resources such as puppetry and forum theatre in combination with </w:t>
      </w:r>
      <w:r w:rsidR="00027119" w:rsidRPr="009F4D04">
        <w:rPr>
          <w:rFonts w:asciiTheme="minorHAnsi" w:eastAsiaTheme="minorHAnsi" w:hAnsiTheme="minorHAnsi" w:cstheme="minorBidi"/>
          <w:sz w:val="22"/>
          <w:szCs w:val="22"/>
          <w:lang w:val="en-GB" w:eastAsia="en-US"/>
        </w:rPr>
        <w:t xml:space="preserve">a </w:t>
      </w:r>
      <w:r w:rsidRPr="009F4D04">
        <w:rPr>
          <w:rFonts w:asciiTheme="minorHAnsi" w:eastAsiaTheme="minorHAnsi" w:hAnsiTheme="minorHAnsi" w:cstheme="minorBidi"/>
          <w:sz w:val="22"/>
          <w:szCs w:val="22"/>
          <w:lang w:val="en-GB" w:eastAsia="en-US"/>
        </w:rPr>
        <w:t xml:space="preserve">nationwide social media campaign. This work was carried out by CEJ </w:t>
      </w:r>
      <w:r w:rsidR="00173DB7" w:rsidRPr="009F4D04">
        <w:rPr>
          <w:rFonts w:asciiTheme="minorHAnsi" w:eastAsiaTheme="minorHAnsi" w:hAnsiTheme="minorHAnsi" w:cstheme="minorBidi"/>
          <w:sz w:val="22"/>
          <w:szCs w:val="22"/>
          <w:lang w:val="en-GB" w:eastAsia="en-US"/>
        </w:rPr>
        <w:t xml:space="preserve">and its local implementation partners </w:t>
      </w:r>
      <w:proofErr w:type="spellStart"/>
      <w:r w:rsidR="00173DB7" w:rsidRPr="009F4D04">
        <w:rPr>
          <w:rFonts w:asciiTheme="minorHAnsi" w:eastAsiaTheme="minorHAnsi" w:hAnsiTheme="minorHAnsi" w:cstheme="minorBidi"/>
          <w:sz w:val="22"/>
          <w:szCs w:val="22"/>
          <w:lang w:val="en-GB" w:eastAsia="en-US"/>
        </w:rPr>
        <w:t>Rajarata</w:t>
      </w:r>
      <w:proofErr w:type="spellEnd"/>
      <w:r w:rsidR="00173DB7" w:rsidRPr="009F4D04">
        <w:rPr>
          <w:rFonts w:asciiTheme="minorHAnsi" w:eastAsiaTheme="minorHAnsi" w:hAnsiTheme="minorHAnsi" w:cstheme="minorBidi"/>
          <w:sz w:val="22"/>
          <w:szCs w:val="22"/>
          <w:lang w:val="en-GB" w:eastAsia="en-US"/>
        </w:rPr>
        <w:t xml:space="preserve"> </w:t>
      </w:r>
      <w:proofErr w:type="spellStart"/>
      <w:r w:rsidR="00173DB7" w:rsidRPr="009F4D04">
        <w:rPr>
          <w:rFonts w:asciiTheme="minorHAnsi" w:eastAsiaTheme="minorHAnsi" w:hAnsiTheme="minorHAnsi" w:cstheme="minorBidi"/>
          <w:sz w:val="22"/>
          <w:szCs w:val="22"/>
          <w:lang w:val="en-GB" w:eastAsia="en-US"/>
        </w:rPr>
        <w:t>Praja</w:t>
      </w:r>
      <w:proofErr w:type="spellEnd"/>
      <w:r w:rsidR="00173DB7" w:rsidRPr="009F4D04">
        <w:rPr>
          <w:rFonts w:asciiTheme="minorHAnsi" w:eastAsiaTheme="minorHAnsi" w:hAnsiTheme="minorHAnsi" w:cstheme="minorBidi"/>
          <w:sz w:val="22"/>
          <w:szCs w:val="22"/>
          <w:lang w:val="en-GB" w:eastAsia="en-US"/>
        </w:rPr>
        <w:t xml:space="preserve"> </w:t>
      </w:r>
      <w:proofErr w:type="spellStart"/>
      <w:r w:rsidR="00173DB7" w:rsidRPr="009F4D04">
        <w:rPr>
          <w:rFonts w:asciiTheme="minorHAnsi" w:eastAsiaTheme="minorHAnsi" w:hAnsiTheme="minorHAnsi" w:cstheme="minorBidi"/>
          <w:sz w:val="22"/>
          <w:szCs w:val="22"/>
          <w:lang w:val="en-GB" w:eastAsia="en-US"/>
        </w:rPr>
        <w:t>Kendraya</w:t>
      </w:r>
      <w:proofErr w:type="spellEnd"/>
      <w:r w:rsidR="00173DB7" w:rsidRPr="009F4D04">
        <w:rPr>
          <w:rFonts w:asciiTheme="minorHAnsi" w:eastAsiaTheme="minorHAnsi" w:hAnsiTheme="minorHAnsi" w:cstheme="minorBidi"/>
          <w:sz w:val="22"/>
          <w:szCs w:val="22"/>
          <w:lang w:val="en-GB" w:eastAsia="en-US"/>
        </w:rPr>
        <w:t xml:space="preserve"> (RPK), </w:t>
      </w:r>
      <w:r w:rsidR="0027684E" w:rsidRPr="009F4D04">
        <w:rPr>
          <w:rFonts w:asciiTheme="minorHAnsi" w:eastAsiaTheme="minorHAnsi" w:hAnsiTheme="minorHAnsi" w:cstheme="minorBidi"/>
          <w:sz w:val="22"/>
          <w:szCs w:val="22"/>
          <w:lang w:val="en-GB" w:eastAsia="en-US"/>
        </w:rPr>
        <w:t xml:space="preserve">Women’s Resource Centre (WRC), </w:t>
      </w:r>
      <w:proofErr w:type="spellStart"/>
      <w:r w:rsidR="0027684E" w:rsidRPr="009F4D04">
        <w:rPr>
          <w:rFonts w:asciiTheme="minorHAnsi" w:eastAsiaTheme="minorHAnsi" w:hAnsiTheme="minorHAnsi" w:cstheme="minorBidi"/>
          <w:sz w:val="22"/>
          <w:szCs w:val="22"/>
          <w:lang w:val="en-GB" w:eastAsia="en-US"/>
        </w:rPr>
        <w:t>Viluthu</w:t>
      </w:r>
      <w:proofErr w:type="spellEnd"/>
      <w:r w:rsidR="0002517C" w:rsidRPr="009F4D04">
        <w:rPr>
          <w:rFonts w:asciiTheme="minorHAnsi" w:eastAsiaTheme="minorHAnsi" w:hAnsiTheme="minorHAnsi" w:cstheme="minorBidi"/>
          <w:sz w:val="22"/>
          <w:szCs w:val="22"/>
          <w:lang w:val="en-GB" w:eastAsia="en-US"/>
        </w:rPr>
        <w:t xml:space="preserve"> </w:t>
      </w:r>
      <w:proofErr w:type="gramStart"/>
      <w:r w:rsidR="0002517C" w:rsidRPr="009F4D04">
        <w:rPr>
          <w:rFonts w:asciiTheme="minorHAnsi" w:eastAsiaTheme="minorHAnsi" w:hAnsiTheme="minorHAnsi" w:cstheme="minorBidi"/>
          <w:sz w:val="22"/>
          <w:szCs w:val="22"/>
          <w:lang w:val="en-GB" w:eastAsia="en-US"/>
        </w:rPr>
        <w:t xml:space="preserve">and </w:t>
      </w:r>
      <w:r w:rsidR="0027684E" w:rsidRPr="009F4D04">
        <w:rPr>
          <w:rFonts w:asciiTheme="minorHAnsi" w:eastAsiaTheme="minorHAnsi" w:hAnsiTheme="minorHAnsi" w:cstheme="minorBidi"/>
          <w:sz w:val="22"/>
          <w:szCs w:val="22"/>
          <w:lang w:val="en-GB" w:eastAsia="en-US"/>
        </w:rPr>
        <w:t xml:space="preserve"> Jaffna</w:t>
      </w:r>
      <w:proofErr w:type="gramEnd"/>
      <w:r w:rsidR="0027684E" w:rsidRPr="009F4D04">
        <w:rPr>
          <w:rFonts w:asciiTheme="minorHAnsi" w:eastAsiaTheme="minorHAnsi" w:hAnsiTheme="minorHAnsi" w:cstheme="minorBidi"/>
          <w:sz w:val="22"/>
          <w:szCs w:val="22"/>
          <w:lang w:val="en-GB" w:eastAsia="en-US"/>
        </w:rPr>
        <w:t xml:space="preserve"> Social </w:t>
      </w:r>
      <w:r w:rsidR="0027684E" w:rsidRPr="009F4D04">
        <w:rPr>
          <w:rFonts w:asciiTheme="minorHAnsi" w:eastAsiaTheme="minorHAnsi" w:hAnsiTheme="minorHAnsi" w:cstheme="minorBidi"/>
          <w:sz w:val="22"/>
          <w:szCs w:val="22"/>
          <w:lang w:val="en-GB" w:eastAsia="en-US"/>
        </w:rPr>
        <w:lastRenderedPageBreak/>
        <w:t xml:space="preserve">Action Centre (JSAC), </w:t>
      </w:r>
      <w:r w:rsidR="0002517C" w:rsidRPr="009F4D04">
        <w:rPr>
          <w:rFonts w:asciiTheme="minorHAnsi" w:eastAsiaTheme="minorHAnsi" w:hAnsiTheme="minorHAnsi" w:cstheme="minorBidi"/>
          <w:sz w:val="22"/>
          <w:szCs w:val="22"/>
          <w:lang w:val="en-GB" w:eastAsia="en-US"/>
        </w:rPr>
        <w:t xml:space="preserve">with the support of </w:t>
      </w:r>
      <w:r w:rsidR="00E171C6" w:rsidRPr="009F4D04">
        <w:rPr>
          <w:rFonts w:asciiTheme="minorHAnsi" w:eastAsiaTheme="minorHAnsi" w:hAnsiTheme="minorHAnsi" w:cstheme="minorBidi"/>
          <w:sz w:val="22"/>
          <w:szCs w:val="22"/>
          <w:lang w:val="en-GB" w:eastAsia="en-US"/>
        </w:rPr>
        <w:t xml:space="preserve">Power of Play and ACT4, </w:t>
      </w:r>
      <w:r w:rsidRPr="009F4D04">
        <w:rPr>
          <w:rFonts w:asciiTheme="minorHAnsi" w:eastAsiaTheme="minorHAnsi" w:hAnsiTheme="minorHAnsi" w:cstheme="minorBidi"/>
          <w:sz w:val="22"/>
          <w:szCs w:val="22"/>
          <w:lang w:val="en-GB" w:eastAsia="en-US"/>
        </w:rPr>
        <w:t xml:space="preserve"> </w:t>
      </w:r>
      <w:r w:rsidR="0002517C" w:rsidRPr="009F4D04">
        <w:rPr>
          <w:rFonts w:asciiTheme="minorHAnsi" w:eastAsiaTheme="minorHAnsi" w:hAnsiTheme="minorHAnsi" w:cstheme="minorBidi"/>
          <w:sz w:val="22"/>
          <w:szCs w:val="22"/>
          <w:lang w:val="en-GB" w:eastAsia="en-US"/>
        </w:rPr>
        <w:t xml:space="preserve">and </w:t>
      </w:r>
      <w:proofErr w:type="spellStart"/>
      <w:r w:rsidR="00A6027F" w:rsidRPr="009F4D04">
        <w:rPr>
          <w:rFonts w:asciiTheme="minorHAnsi" w:eastAsiaTheme="minorHAnsi" w:hAnsiTheme="minorHAnsi" w:cstheme="minorBidi"/>
          <w:sz w:val="22"/>
          <w:szCs w:val="22"/>
          <w:lang w:val="en-GB" w:eastAsia="en-US"/>
        </w:rPr>
        <w:t>Ngage</w:t>
      </w:r>
      <w:proofErr w:type="spellEnd"/>
      <w:r w:rsidR="00A6027F" w:rsidRPr="009F4D04">
        <w:rPr>
          <w:rFonts w:asciiTheme="minorHAnsi" w:eastAsiaTheme="minorHAnsi" w:hAnsiTheme="minorHAnsi" w:cstheme="minorBidi"/>
          <w:sz w:val="22"/>
          <w:szCs w:val="22"/>
          <w:lang w:val="en-GB" w:eastAsia="en-US"/>
        </w:rPr>
        <w:t xml:space="preserve"> Strategic Alliance - </w:t>
      </w:r>
      <w:r w:rsidRPr="009F4D04">
        <w:rPr>
          <w:rFonts w:asciiTheme="minorHAnsi" w:eastAsiaTheme="minorHAnsi" w:hAnsiTheme="minorHAnsi" w:cstheme="minorBidi"/>
          <w:sz w:val="22"/>
          <w:szCs w:val="22"/>
          <w:lang w:val="en-GB" w:eastAsia="en-US"/>
        </w:rPr>
        <w:t xml:space="preserve">a </w:t>
      </w:r>
      <w:r w:rsidR="00DE7A78" w:rsidRPr="009F4D04">
        <w:rPr>
          <w:rFonts w:asciiTheme="minorHAnsi" w:eastAsiaTheme="minorHAnsi" w:hAnsiTheme="minorHAnsi" w:cstheme="minorBidi"/>
          <w:sz w:val="22"/>
          <w:szCs w:val="22"/>
          <w:lang w:val="en-GB" w:eastAsia="en-US"/>
        </w:rPr>
        <w:t xml:space="preserve">media company </w:t>
      </w:r>
      <w:r w:rsidRPr="009F4D04">
        <w:rPr>
          <w:rFonts w:asciiTheme="minorHAnsi" w:eastAsiaTheme="minorHAnsi" w:hAnsiTheme="minorHAnsi" w:cstheme="minorBidi"/>
          <w:sz w:val="22"/>
          <w:szCs w:val="22"/>
          <w:lang w:val="en-GB" w:eastAsia="en-US"/>
        </w:rPr>
        <w:t xml:space="preserve">for the communication part. </w:t>
      </w:r>
      <w:r w:rsidR="00C00E3F" w:rsidRPr="009F4D04">
        <w:rPr>
          <w:rFonts w:asciiTheme="minorHAnsi" w:eastAsiaTheme="minorHAnsi" w:hAnsiTheme="minorHAnsi" w:cstheme="minorBidi"/>
          <w:sz w:val="22"/>
          <w:szCs w:val="22"/>
          <w:lang w:val="en-GB" w:eastAsia="en-US"/>
        </w:rPr>
        <w:t>The project progressed on helping to form women</w:t>
      </w:r>
      <w:r w:rsidR="00027119" w:rsidRPr="009F4D04">
        <w:rPr>
          <w:rFonts w:asciiTheme="minorHAnsi" w:eastAsiaTheme="minorHAnsi" w:hAnsiTheme="minorHAnsi" w:cstheme="minorBidi"/>
          <w:sz w:val="22"/>
          <w:szCs w:val="22"/>
          <w:lang w:val="en-GB" w:eastAsia="en-US"/>
        </w:rPr>
        <w:t>’s</w:t>
      </w:r>
      <w:r w:rsidR="00C00E3F" w:rsidRPr="009F4D04">
        <w:rPr>
          <w:rFonts w:asciiTheme="minorHAnsi" w:eastAsiaTheme="minorHAnsi" w:hAnsiTheme="minorHAnsi" w:cstheme="minorBidi"/>
          <w:sz w:val="22"/>
          <w:szCs w:val="22"/>
          <w:lang w:val="en-GB" w:eastAsia="en-US"/>
        </w:rPr>
        <w:t xml:space="preserve"> collectives and bringing out awareness of the issue and promoting media insertions. However, under outcome 1</w:t>
      </w:r>
      <w:r w:rsidR="006472A4" w:rsidRPr="009F4D04">
        <w:rPr>
          <w:rFonts w:asciiTheme="minorHAnsi" w:eastAsiaTheme="minorHAnsi" w:hAnsiTheme="minorHAnsi" w:cstheme="minorBidi"/>
          <w:sz w:val="22"/>
          <w:szCs w:val="22"/>
          <w:lang w:val="en-GB" w:eastAsia="en-US"/>
        </w:rPr>
        <w:t>, th</w:t>
      </w:r>
      <w:r w:rsidR="00C00E3F" w:rsidRPr="009F4D04">
        <w:rPr>
          <w:rFonts w:asciiTheme="minorHAnsi" w:eastAsiaTheme="minorHAnsi" w:hAnsiTheme="minorHAnsi" w:cstheme="minorBidi"/>
          <w:sz w:val="22"/>
          <w:szCs w:val="22"/>
          <w:lang w:val="en-GB" w:eastAsia="en-US"/>
        </w:rPr>
        <w:t>e delivery of a platform for women to register complain</w:t>
      </w:r>
      <w:r w:rsidR="00E171C6" w:rsidRPr="009F4D04">
        <w:rPr>
          <w:rFonts w:asciiTheme="minorHAnsi" w:eastAsiaTheme="minorHAnsi" w:hAnsiTheme="minorHAnsi" w:cstheme="minorBidi"/>
          <w:sz w:val="22"/>
          <w:szCs w:val="22"/>
          <w:lang w:val="en-GB" w:eastAsia="en-US"/>
        </w:rPr>
        <w:t>t</w:t>
      </w:r>
      <w:r w:rsidR="00C00E3F" w:rsidRPr="009F4D04">
        <w:rPr>
          <w:rFonts w:asciiTheme="minorHAnsi" w:eastAsiaTheme="minorHAnsi" w:hAnsiTheme="minorHAnsi" w:cstheme="minorBidi"/>
          <w:sz w:val="22"/>
          <w:szCs w:val="22"/>
          <w:lang w:val="en-GB" w:eastAsia="en-US"/>
        </w:rPr>
        <w:t>s</w:t>
      </w:r>
      <w:r w:rsidR="00E171C6" w:rsidRPr="009F4D04">
        <w:rPr>
          <w:rFonts w:asciiTheme="minorHAnsi" w:eastAsiaTheme="minorHAnsi" w:hAnsiTheme="minorHAnsi" w:cstheme="minorBidi"/>
          <w:sz w:val="22"/>
          <w:szCs w:val="22"/>
          <w:lang w:val="en-GB" w:eastAsia="en-US"/>
        </w:rPr>
        <w:t xml:space="preserve"> remotely</w:t>
      </w:r>
      <w:r w:rsidR="00C00E3F" w:rsidRPr="009F4D04">
        <w:rPr>
          <w:rFonts w:asciiTheme="minorHAnsi" w:eastAsiaTheme="minorHAnsi" w:hAnsiTheme="minorHAnsi" w:cstheme="minorBidi"/>
          <w:sz w:val="22"/>
          <w:szCs w:val="22"/>
          <w:lang w:val="en-GB" w:eastAsia="en-US"/>
        </w:rPr>
        <w:t xml:space="preserve"> against perpetrators of sexual bribery</w:t>
      </w:r>
      <w:r w:rsidR="006472A4" w:rsidRPr="009F4D04">
        <w:rPr>
          <w:rFonts w:asciiTheme="minorHAnsi" w:eastAsiaTheme="minorHAnsi" w:hAnsiTheme="minorHAnsi" w:cstheme="minorBidi"/>
          <w:sz w:val="22"/>
          <w:szCs w:val="22"/>
          <w:lang w:val="en-GB" w:eastAsia="en-US"/>
        </w:rPr>
        <w:t xml:space="preserve"> is still under way</w:t>
      </w:r>
      <w:r w:rsidR="00A6027F" w:rsidRPr="009F4D04">
        <w:rPr>
          <w:rFonts w:asciiTheme="minorHAnsi" w:eastAsiaTheme="minorHAnsi" w:hAnsiTheme="minorHAnsi" w:cstheme="minorBidi"/>
          <w:sz w:val="22"/>
          <w:szCs w:val="22"/>
          <w:lang w:val="en-GB" w:eastAsia="en-US"/>
        </w:rPr>
        <w:t xml:space="preserve"> along with</w:t>
      </w:r>
      <w:r w:rsidR="00A6027F" w:rsidRPr="00A23829">
        <w:rPr>
          <w:lang w:val="en-GB"/>
        </w:rPr>
        <w:t xml:space="preserve"> </w:t>
      </w:r>
      <w:r w:rsidR="00A6027F" w:rsidRPr="009F4D04">
        <w:rPr>
          <w:rFonts w:asciiTheme="minorHAnsi" w:eastAsiaTheme="minorHAnsi" w:hAnsiTheme="minorHAnsi" w:cstheme="minorBidi"/>
          <w:sz w:val="22"/>
          <w:szCs w:val="22"/>
          <w:lang w:val="en-GB" w:eastAsia="en-US"/>
        </w:rPr>
        <w:t>the trainings on ‘leadership and peac</w:t>
      </w:r>
      <w:r w:rsidR="00027119" w:rsidRPr="009F4D04">
        <w:rPr>
          <w:rFonts w:asciiTheme="minorHAnsi" w:eastAsiaTheme="minorHAnsi" w:hAnsiTheme="minorHAnsi" w:cstheme="minorBidi"/>
          <w:sz w:val="22"/>
          <w:szCs w:val="22"/>
          <w:lang w:val="en-GB" w:eastAsia="en-US"/>
        </w:rPr>
        <w:t>e</w:t>
      </w:r>
      <w:r w:rsidR="00A6027F" w:rsidRPr="009F4D04">
        <w:rPr>
          <w:rFonts w:asciiTheme="minorHAnsi" w:eastAsiaTheme="minorHAnsi" w:hAnsiTheme="minorHAnsi" w:cstheme="minorBidi"/>
          <w:sz w:val="22"/>
          <w:szCs w:val="22"/>
          <w:lang w:val="en-GB" w:eastAsia="en-US"/>
        </w:rPr>
        <w:t>building’ for FHHs from the same mobilised groups and collectives</w:t>
      </w:r>
      <w:r w:rsidR="006472A4" w:rsidRPr="009F4D04">
        <w:rPr>
          <w:rFonts w:asciiTheme="minorHAnsi" w:eastAsiaTheme="minorHAnsi" w:hAnsiTheme="minorHAnsi" w:cstheme="minorBidi"/>
          <w:sz w:val="22"/>
          <w:szCs w:val="22"/>
          <w:lang w:val="en-GB" w:eastAsia="en-US"/>
        </w:rPr>
        <w:t xml:space="preserve">. </w:t>
      </w:r>
      <w:r w:rsidR="00862D7B" w:rsidRPr="009F4D04">
        <w:rPr>
          <w:rFonts w:asciiTheme="minorHAnsi" w:eastAsiaTheme="minorHAnsi" w:hAnsiTheme="minorHAnsi" w:cstheme="minorBidi"/>
          <w:sz w:val="22"/>
          <w:szCs w:val="22"/>
          <w:lang w:val="en-GB" w:eastAsia="en-US"/>
        </w:rPr>
        <w:t>An additional element under outcome 1 was training given to FHH on how to identify and deal with children and adolescents at risk of substance abuse</w:t>
      </w:r>
      <w:r w:rsidR="00A6027F" w:rsidRPr="009F4D04">
        <w:rPr>
          <w:rFonts w:asciiTheme="minorHAnsi" w:eastAsiaTheme="minorHAnsi" w:hAnsiTheme="minorHAnsi" w:cstheme="minorBidi"/>
          <w:sz w:val="22"/>
          <w:szCs w:val="22"/>
          <w:lang w:val="en-GB" w:eastAsia="en-US"/>
        </w:rPr>
        <w:t xml:space="preserve"> (a component which has already been implemented by the project)</w:t>
      </w:r>
      <w:r w:rsidR="00862D7B" w:rsidRPr="009F4D04">
        <w:rPr>
          <w:rFonts w:asciiTheme="minorHAnsi" w:eastAsiaTheme="minorHAnsi" w:hAnsiTheme="minorHAnsi" w:cstheme="minorBidi"/>
          <w:sz w:val="22"/>
          <w:szCs w:val="22"/>
          <w:lang w:val="en-GB" w:eastAsia="en-US"/>
        </w:rPr>
        <w:t xml:space="preserve">. </w:t>
      </w:r>
    </w:p>
    <w:p w14:paraId="2CD92D3F" w14:textId="22A99F15" w:rsidR="00800A39" w:rsidRPr="009F4D04" w:rsidRDefault="00800A39" w:rsidP="005725D7">
      <w:pPr>
        <w:jc w:val="both"/>
        <w:rPr>
          <w:rFonts w:asciiTheme="minorHAnsi" w:eastAsiaTheme="minorHAnsi" w:hAnsiTheme="minorHAnsi" w:cstheme="minorBidi"/>
          <w:sz w:val="22"/>
          <w:szCs w:val="22"/>
          <w:lang w:val="en-GB" w:eastAsia="en-US"/>
        </w:rPr>
      </w:pPr>
    </w:p>
    <w:p w14:paraId="53FE40B5" w14:textId="08979032" w:rsidR="005420F3" w:rsidRPr="009F4D04" w:rsidRDefault="005420F3" w:rsidP="005420F3">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Under outcome </w:t>
      </w:r>
      <w:r w:rsidR="00D11F3C" w:rsidRPr="009F4D04">
        <w:rPr>
          <w:rFonts w:asciiTheme="minorHAnsi" w:eastAsiaTheme="minorHAnsi" w:hAnsiTheme="minorHAnsi" w:cstheme="minorBidi"/>
          <w:sz w:val="22"/>
          <w:szCs w:val="22"/>
          <w:lang w:val="en-GB" w:eastAsia="en-US"/>
        </w:rPr>
        <w:t>1</w:t>
      </w:r>
      <w:r w:rsidR="00A6027F" w:rsidRPr="009F4D04">
        <w:rPr>
          <w:rFonts w:asciiTheme="minorHAnsi" w:eastAsiaTheme="minorHAnsi" w:hAnsiTheme="minorHAnsi" w:cstheme="minorBidi"/>
          <w:sz w:val="22"/>
          <w:szCs w:val="22"/>
          <w:lang w:val="en-GB" w:eastAsia="en-US"/>
        </w:rPr>
        <w:t>, output 1.3</w:t>
      </w:r>
      <w:r w:rsidRPr="009F4D04">
        <w:rPr>
          <w:rFonts w:asciiTheme="minorHAnsi" w:eastAsiaTheme="minorHAnsi" w:hAnsiTheme="minorHAnsi" w:cstheme="minorBidi"/>
          <w:sz w:val="22"/>
          <w:szCs w:val="22"/>
          <w:lang w:val="en-GB" w:eastAsia="en-US"/>
        </w:rPr>
        <w:t xml:space="preserve">, the </w:t>
      </w:r>
      <w:r w:rsidR="00D11F3C" w:rsidRPr="009F4D04">
        <w:rPr>
          <w:rFonts w:asciiTheme="minorHAnsi" w:eastAsiaTheme="minorHAnsi" w:hAnsiTheme="minorHAnsi" w:cstheme="minorBidi"/>
          <w:sz w:val="22"/>
          <w:szCs w:val="22"/>
          <w:lang w:val="en-GB" w:eastAsia="en-US"/>
        </w:rPr>
        <w:t xml:space="preserve">economic sustainability component is </w:t>
      </w:r>
      <w:r w:rsidR="00F01CDD" w:rsidRPr="009F4D04">
        <w:rPr>
          <w:rFonts w:asciiTheme="minorHAnsi" w:eastAsiaTheme="minorHAnsi" w:hAnsiTheme="minorHAnsi" w:cstheme="minorBidi"/>
          <w:sz w:val="22"/>
          <w:szCs w:val="22"/>
          <w:lang w:val="en-GB" w:eastAsia="en-US"/>
        </w:rPr>
        <w:t xml:space="preserve">led by </w:t>
      </w:r>
      <w:r w:rsidR="00D11F3C" w:rsidRPr="009F4D04">
        <w:rPr>
          <w:rFonts w:asciiTheme="minorHAnsi" w:eastAsiaTheme="minorHAnsi" w:hAnsiTheme="minorHAnsi" w:cstheme="minorBidi"/>
          <w:sz w:val="22"/>
          <w:szCs w:val="22"/>
          <w:lang w:val="en-GB" w:eastAsia="en-US"/>
        </w:rPr>
        <w:t xml:space="preserve">two </w:t>
      </w:r>
      <w:r w:rsidRPr="009F4D04">
        <w:rPr>
          <w:rFonts w:asciiTheme="minorHAnsi" w:eastAsiaTheme="minorHAnsi" w:hAnsiTheme="minorHAnsi" w:cstheme="minorBidi"/>
          <w:sz w:val="22"/>
          <w:szCs w:val="22"/>
          <w:lang w:val="en-GB" w:eastAsia="en-US"/>
        </w:rPr>
        <w:t xml:space="preserve">partner organizations: Chrysalis, a civil society organization which helps to empower women through training, and the Industrial Service Bureau (ISB) which helps to promote entrepreneurship in the country. </w:t>
      </w:r>
      <w:proofErr w:type="gramStart"/>
      <w:r w:rsidRPr="009F4D04">
        <w:rPr>
          <w:rFonts w:asciiTheme="minorHAnsi" w:eastAsiaTheme="minorHAnsi" w:hAnsiTheme="minorHAnsi" w:cstheme="minorBidi"/>
          <w:sz w:val="22"/>
          <w:szCs w:val="22"/>
          <w:lang w:val="en-GB" w:eastAsia="en-US"/>
        </w:rPr>
        <w:t xml:space="preserve">The </w:t>
      </w:r>
      <w:r w:rsidR="00D11F3C" w:rsidRPr="009F4D04">
        <w:rPr>
          <w:rFonts w:asciiTheme="minorHAnsi" w:eastAsiaTheme="minorHAnsi" w:hAnsiTheme="minorHAnsi" w:cstheme="minorBidi"/>
          <w:sz w:val="22"/>
          <w:szCs w:val="22"/>
          <w:lang w:val="en-GB" w:eastAsia="en-US"/>
        </w:rPr>
        <w:t xml:space="preserve"> </w:t>
      </w:r>
      <w:r w:rsidRPr="009F4D04">
        <w:rPr>
          <w:rFonts w:asciiTheme="minorHAnsi" w:eastAsiaTheme="minorHAnsi" w:hAnsiTheme="minorHAnsi" w:cstheme="minorBidi"/>
          <w:sz w:val="22"/>
          <w:szCs w:val="22"/>
          <w:lang w:val="en-GB" w:eastAsia="en-US"/>
        </w:rPr>
        <w:t>trainings</w:t>
      </w:r>
      <w:proofErr w:type="gramEnd"/>
      <w:r w:rsidRPr="009F4D04">
        <w:rPr>
          <w:rFonts w:asciiTheme="minorHAnsi" w:eastAsiaTheme="minorHAnsi" w:hAnsiTheme="minorHAnsi" w:cstheme="minorBidi"/>
          <w:sz w:val="22"/>
          <w:szCs w:val="22"/>
          <w:lang w:val="en-GB" w:eastAsia="en-US"/>
        </w:rPr>
        <w:t xml:space="preserve"> </w:t>
      </w:r>
      <w:r w:rsidR="00D11F3C" w:rsidRPr="009F4D04">
        <w:rPr>
          <w:rFonts w:asciiTheme="minorHAnsi" w:eastAsiaTheme="minorHAnsi" w:hAnsiTheme="minorHAnsi" w:cstheme="minorBidi"/>
          <w:sz w:val="22"/>
          <w:szCs w:val="22"/>
          <w:lang w:val="en-GB" w:eastAsia="en-US"/>
        </w:rPr>
        <w:t xml:space="preserve">targeting economic resilience </w:t>
      </w:r>
      <w:r w:rsidRPr="009F4D04">
        <w:rPr>
          <w:rFonts w:asciiTheme="minorHAnsi" w:eastAsiaTheme="minorHAnsi" w:hAnsiTheme="minorHAnsi" w:cstheme="minorBidi"/>
          <w:sz w:val="22"/>
          <w:szCs w:val="22"/>
          <w:lang w:val="en-GB" w:eastAsia="en-US"/>
        </w:rPr>
        <w:t>were meant to start in early 2020, but due to COVID-19</w:t>
      </w:r>
      <w:r w:rsidR="00D11F3C" w:rsidRPr="009F4D04">
        <w:rPr>
          <w:rFonts w:asciiTheme="minorHAnsi" w:eastAsiaTheme="minorHAnsi" w:hAnsiTheme="minorHAnsi" w:cstheme="minorBidi"/>
          <w:sz w:val="22"/>
          <w:szCs w:val="22"/>
          <w:lang w:val="en-GB" w:eastAsia="en-US"/>
        </w:rPr>
        <w:t xml:space="preserve"> and other impeding factors mentioned earlier</w:t>
      </w:r>
      <w:r w:rsidRPr="009F4D04">
        <w:rPr>
          <w:rFonts w:asciiTheme="minorHAnsi" w:eastAsiaTheme="minorHAnsi" w:hAnsiTheme="minorHAnsi" w:cstheme="minorBidi"/>
          <w:sz w:val="22"/>
          <w:szCs w:val="22"/>
          <w:lang w:val="en-GB" w:eastAsia="en-US"/>
        </w:rPr>
        <w:t xml:space="preserve">, </w:t>
      </w:r>
      <w:r w:rsidR="000600CB" w:rsidRPr="009F4D04">
        <w:rPr>
          <w:rFonts w:asciiTheme="minorHAnsi" w:eastAsiaTheme="minorHAnsi" w:hAnsiTheme="minorHAnsi" w:cstheme="minorBidi"/>
          <w:sz w:val="22"/>
          <w:szCs w:val="22"/>
          <w:lang w:val="en-GB" w:eastAsia="en-US"/>
        </w:rPr>
        <w:t xml:space="preserve">they </w:t>
      </w:r>
      <w:r w:rsidRPr="009F4D04">
        <w:rPr>
          <w:rFonts w:asciiTheme="minorHAnsi" w:eastAsiaTheme="minorHAnsi" w:hAnsiTheme="minorHAnsi" w:cstheme="minorBidi"/>
          <w:sz w:val="22"/>
          <w:szCs w:val="22"/>
          <w:lang w:val="en-GB" w:eastAsia="en-US"/>
        </w:rPr>
        <w:t>are taking place as the evaluation is</w:t>
      </w:r>
      <w:r w:rsidR="000600CB" w:rsidRPr="009F4D04">
        <w:rPr>
          <w:rFonts w:asciiTheme="minorHAnsi" w:eastAsiaTheme="minorHAnsi" w:hAnsiTheme="minorHAnsi" w:cstheme="minorBidi"/>
          <w:sz w:val="22"/>
          <w:szCs w:val="22"/>
          <w:lang w:val="en-GB" w:eastAsia="en-US"/>
        </w:rPr>
        <w:t xml:space="preserve"> </w:t>
      </w:r>
      <w:r w:rsidRPr="009F4D04">
        <w:rPr>
          <w:rFonts w:asciiTheme="minorHAnsi" w:eastAsiaTheme="minorHAnsi" w:hAnsiTheme="minorHAnsi" w:cstheme="minorBidi"/>
          <w:sz w:val="22"/>
          <w:szCs w:val="22"/>
          <w:lang w:val="en-GB" w:eastAsia="en-US"/>
        </w:rPr>
        <w:t>carried out</w:t>
      </w:r>
      <w:r w:rsidR="00F01CDD" w:rsidRPr="009F4D04">
        <w:rPr>
          <w:rFonts w:asciiTheme="minorHAnsi" w:eastAsiaTheme="minorHAnsi" w:hAnsiTheme="minorHAnsi" w:cstheme="minorBidi"/>
          <w:sz w:val="22"/>
          <w:szCs w:val="22"/>
          <w:lang w:val="en-GB" w:eastAsia="en-US"/>
        </w:rPr>
        <w:t xml:space="preserve"> (they started </w:t>
      </w:r>
      <w:r w:rsidR="00027119" w:rsidRPr="009F4D04">
        <w:rPr>
          <w:rFonts w:asciiTheme="minorHAnsi" w:eastAsiaTheme="minorHAnsi" w:hAnsiTheme="minorHAnsi" w:cstheme="minorBidi"/>
          <w:sz w:val="22"/>
          <w:szCs w:val="22"/>
          <w:lang w:val="en-GB" w:eastAsia="en-US"/>
        </w:rPr>
        <w:t>i</w:t>
      </w:r>
      <w:r w:rsidR="00F01CDD" w:rsidRPr="009F4D04">
        <w:rPr>
          <w:rFonts w:asciiTheme="minorHAnsi" w:eastAsiaTheme="minorHAnsi" w:hAnsiTheme="minorHAnsi" w:cstheme="minorBidi"/>
          <w:sz w:val="22"/>
          <w:szCs w:val="22"/>
          <w:lang w:val="en-GB" w:eastAsia="en-US"/>
        </w:rPr>
        <w:t xml:space="preserve">n March and are </w:t>
      </w:r>
      <w:proofErr w:type="spellStart"/>
      <w:r w:rsidR="00F01CDD" w:rsidRPr="009F4D04">
        <w:rPr>
          <w:rFonts w:asciiTheme="minorHAnsi" w:eastAsiaTheme="minorHAnsi" w:hAnsiTheme="minorHAnsi" w:cstheme="minorBidi"/>
          <w:sz w:val="22"/>
          <w:szCs w:val="22"/>
          <w:lang w:val="en-GB" w:eastAsia="en-US"/>
        </w:rPr>
        <w:t>on going</w:t>
      </w:r>
      <w:proofErr w:type="spellEnd"/>
      <w:r w:rsidR="00F01CDD" w:rsidRPr="009F4D04">
        <w:rPr>
          <w:rFonts w:asciiTheme="minorHAnsi" w:eastAsiaTheme="minorHAnsi" w:hAnsiTheme="minorHAnsi" w:cstheme="minorBidi"/>
          <w:sz w:val="22"/>
          <w:szCs w:val="22"/>
          <w:lang w:val="en-GB" w:eastAsia="en-US"/>
        </w:rPr>
        <w:t xml:space="preserve"> as of Sept</w:t>
      </w:r>
      <w:r w:rsidR="000600CB" w:rsidRPr="009F4D04">
        <w:rPr>
          <w:rFonts w:asciiTheme="minorHAnsi" w:eastAsiaTheme="minorHAnsi" w:hAnsiTheme="minorHAnsi" w:cstheme="minorBidi"/>
          <w:sz w:val="22"/>
          <w:szCs w:val="22"/>
          <w:lang w:val="en-GB" w:eastAsia="en-US"/>
        </w:rPr>
        <w:t>/Oct</w:t>
      </w:r>
      <w:r w:rsidR="00F01CDD" w:rsidRPr="009F4D04">
        <w:rPr>
          <w:rFonts w:asciiTheme="minorHAnsi" w:eastAsiaTheme="minorHAnsi" w:hAnsiTheme="minorHAnsi" w:cstheme="minorBidi"/>
          <w:sz w:val="22"/>
          <w:szCs w:val="22"/>
          <w:lang w:val="en-GB" w:eastAsia="en-US"/>
        </w:rPr>
        <w:t xml:space="preserve"> 2020)</w:t>
      </w:r>
      <w:r w:rsidRPr="009F4D04">
        <w:rPr>
          <w:rFonts w:asciiTheme="minorHAnsi" w:eastAsiaTheme="minorHAnsi" w:hAnsiTheme="minorHAnsi" w:cstheme="minorBidi"/>
          <w:sz w:val="22"/>
          <w:szCs w:val="22"/>
          <w:lang w:val="en-GB" w:eastAsia="en-US"/>
        </w:rPr>
        <w:t xml:space="preserve">. The trainings are in the area of Product Development, Financial Literacy &amp; Business Planning, Marketing and Technology. </w:t>
      </w:r>
      <w:r w:rsidR="00D11F3C" w:rsidRPr="009F4D04">
        <w:rPr>
          <w:rFonts w:asciiTheme="minorHAnsi" w:eastAsiaTheme="minorHAnsi" w:hAnsiTheme="minorHAnsi" w:cstheme="minorBidi"/>
          <w:sz w:val="22"/>
          <w:szCs w:val="22"/>
          <w:lang w:val="en-GB" w:eastAsia="en-US"/>
        </w:rPr>
        <w:t xml:space="preserve"> </w:t>
      </w:r>
      <w:proofErr w:type="gramStart"/>
      <w:r w:rsidR="00D11F3C" w:rsidRPr="009F4D04">
        <w:rPr>
          <w:rFonts w:asciiTheme="minorHAnsi" w:eastAsiaTheme="minorHAnsi" w:hAnsiTheme="minorHAnsi" w:cstheme="minorBidi"/>
          <w:sz w:val="22"/>
          <w:szCs w:val="22"/>
          <w:lang w:val="en-GB" w:eastAsia="en-US"/>
        </w:rPr>
        <w:t xml:space="preserve">The </w:t>
      </w:r>
      <w:r w:rsidRPr="009F4D04">
        <w:rPr>
          <w:rFonts w:asciiTheme="minorHAnsi" w:eastAsiaTheme="minorHAnsi" w:hAnsiTheme="minorHAnsi" w:cstheme="minorBidi"/>
          <w:sz w:val="22"/>
          <w:szCs w:val="22"/>
          <w:lang w:val="en-GB" w:eastAsia="en-US"/>
        </w:rPr>
        <w:t xml:space="preserve"> beneficiaries</w:t>
      </w:r>
      <w:proofErr w:type="gramEnd"/>
      <w:r w:rsidRPr="009F4D04">
        <w:rPr>
          <w:rFonts w:asciiTheme="minorHAnsi" w:eastAsiaTheme="minorHAnsi" w:hAnsiTheme="minorHAnsi" w:cstheme="minorBidi"/>
          <w:sz w:val="22"/>
          <w:szCs w:val="22"/>
          <w:lang w:val="en-GB" w:eastAsia="en-US"/>
        </w:rPr>
        <w:t xml:space="preserve"> </w:t>
      </w:r>
      <w:r w:rsidR="00D11F3C" w:rsidRPr="009F4D04">
        <w:rPr>
          <w:rFonts w:asciiTheme="minorHAnsi" w:eastAsiaTheme="minorHAnsi" w:hAnsiTheme="minorHAnsi" w:cstheme="minorBidi"/>
          <w:sz w:val="22"/>
          <w:szCs w:val="22"/>
          <w:lang w:val="en-GB" w:eastAsia="en-US"/>
        </w:rPr>
        <w:t xml:space="preserve">are being </w:t>
      </w:r>
      <w:r w:rsidRPr="009F4D04">
        <w:rPr>
          <w:rFonts w:asciiTheme="minorHAnsi" w:eastAsiaTheme="minorHAnsi" w:hAnsiTheme="minorHAnsi" w:cstheme="minorBidi"/>
          <w:sz w:val="22"/>
          <w:szCs w:val="22"/>
          <w:lang w:val="en-GB" w:eastAsia="en-US"/>
        </w:rPr>
        <w:t xml:space="preserve">provided with grants for their </w:t>
      </w:r>
      <w:r w:rsidR="00D11F3C" w:rsidRPr="009F4D04">
        <w:rPr>
          <w:rFonts w:asciiTheme="minorHAnsi" w:eastAsiaTheme="minorHAnsi" w:hAnsiTheme="minorHAnsi" w:cstheme="minorBidi"/>
          <w:sz w:val="22"/>
          <w:szCs w:val="22"/>
          <w:lang w:val="en-GB" w:eastAsia="en-US"/>
        </w:rPr>
        <w:t xml:space="preserve">proposed </w:t>
      </w:r>
      <w:r w:rsidRPr="009F4D04">
        <w:rPr>
          <w:rFonts w:asciiTheme="minorHAnsi" w:eastAsiaTheme="minorHAnsi" w:hAnsiTheme="minorHAnsi" w:cstheme="minorBidi"/>
          <w:sz w:val="22"/>
          <w:szCs w:val="22"/>
          <w:lang w:val="en-GB" w:eastAsia="en-US"/>
        </w:rPr>
        <w:t>business</w:t>
      </w:r>
      <w:r w:rsidR="000600CB" w:rsidRPr="009F4D04">
        <w:rPr>
          <w:rFonts w:asciiTheme="minorHAnsi" w:eastAsiaTheme="minorHAnsi" w:hAnsiTheme="minorHAnsi" w:cstheme="minorBidi"/>
          <w:sz w:val="22"/>
          <w:szCs w:val="22"/>
          <w:lang w:val="en-GB" w:eastAsia="en-US"/>
        </w:rPr>
        <w:t xml:space="preserve"> </w:t>
      </w:r>
      <w:r w:rsidR="00D11F3C" w:rsidRPr="009F4D04">
        <w:rPr>
          <w:rFonts w:asciiTheme="minorHAnsi" w:eastAsiaTheme="minorHAnsi" w:hAnsiTheme="minorHAnsi" w:cstheme="minorBidi"/>
          <w:sz w:val="22"/>
          <w:szCs w:val="22"/>
          <w:lang w:val="en-GB" w:eastAsia="en-US"/>
        </w:rPr>
        <w:t xml:space="preserve">and </w:t>
      </w:r>
      <w:r w:rsidR="000600CB" w:rsidRPr="009F4D04">
        <w:rPr>
          <w:rFonts w:asciiTheme="minorHAnsi" w:eastAsiaTheme="minorHAnsi" w:hAnsiTheme="minorHAnsi" w:cstheme="minorBidi"/>
          <w:sz w:val="22"/>
          <w:szCs w:val="22"/>
          <w:lang w:val="en-GB" w:eastAsia="en-US"/>
        </w:rPr>
        <w:t xml:space="preserve">it </w:t>
      </w:r>
      <w:r w:rsidR="00D11F3C" w:rsidRPr="009F4D04">
        <w:rPr>
          <w:rFonts w:asciiTheme="minorHAnsi" w:eastAsiaTheme="minorHAnsi" w:hAnsiTheme="minorHAnsi" w:cstheme="minorBidi"/>
          <w:sz w:val="22"/>
          <w:szCs w:val="22"/>
          <w:lang w:val="en-GB" w:eastAsia="en-US"/>
        </w:rPr>
        <w:t xml:space="preserve">will culminate in an exhibition of their products in the form of </w:t>
      </w:r>
      <w:r w:rsidRPr="009F4D04">
        <w:rPr>
          <w:rFonts w:asciiTheme="minorHAnsi" w:eastAsiaTheme="minorHAnsi" w:hAnsiTheme="minorHAnsi" w:cstheme="minorBidi"/>
          <w:sz w:val="22"/>
          <w:szCs w:val="22"/>
          <w:lang w:val="en-GB" w:eastAsia="en-US"/>
        </w:rPr>
        <w:t xml:space="preserve"> diversity market fairs </w:t>
      </w:r>
      <w:r w:rsidR="00D11F3C" w:rsidRPr="009F4D04">
        <w:rPr>
          <w:rFonts w:asciiTheme="minorHAnsi" w:eastAsiaTheme="minorHAnsi" w:hAnsiTheme="minorHAnsi" w:cstheme="minorBidi"/>
          <w:sz w:val="22"/>
          <w:szCs w:val="22"/>
          <w:lang w:val="en-GB" w:eastAsia="en-US"/>
        </w:rPr>
        <w:t xml:space="preserve">in each of the 3 </w:t>
      </w:r>
      <w:r w:rsidRPr="009F4D04">
        <w:rPr>
          <w:rFonts w:asciiTheme="minorHAnsi" w:eastAsiaTheme="minorHAnsi" w:hAnsiTheme="minorHAnsi" w:cstheme="minorBidi"/>
          <w:sz w:val="22"/>
          <w:szCs w:val="22"/>
          <w:lang w:val="en-GB" w:eastAsia="en-US"/>
        </w:rPr>
        <w:t xml:space="preserve"> district</w:t>
      </w:r>
      <w:r w:rsidR="000600CB" w:rsidRPr="009F4D04">
        <w:rPr>
          <w:rFonts w:asciiTheme="minorHAnsi" w:eastAsiaTheme="minorHAnsi" w:hAnsiTheme="minorHAnsi" w:cstheme="minorBidi"/>
          <w:sz w:val="22"/>
          <w:szCs w:val="22"/>
          <w:lang w:val="en-GB" w:eastAsia="en-US"/>
        </w:rPr>
        <w:t>s</w:t>
      </w:r>
      <w:r w:rsidRPr="009F4D04">
        <w:rPr>
          <w:rFonts w:asciiTheme="minorHAnsi" w:eastAsiaTheme="minorHAnsi" w:hAnsiTheme="minorHAnsi" w:cstheme="minorBidi"/>
          <w:sz w:val="22"/>
          <w:szCs w:val="22"/>
          <w:lang w:val="en-GB" w:eastAsia="en-US"/>
        </w:rPr>
        <w:t xml:space="preserve">, </w:t>
      </w:r>
      <w:r w:rsidR="00D11F3C" w:rsidRPr="009F4D04">
        <w:rPr>
          <w:rFonts w:asciiTheme="minorHAnsi" w:eastAsiaTheme="minorHAnsi" w:hAnsiTheme="minorHAnsi" w:cstheme="minorBidi"/>
          <w:sz w:val="22"/>
          <w:szCs w:val="22"/>
          <w:lang w:val="en-GB" w:eastAsia="en-US"/>
        </w:rPr>
        <w:t xml:space="preserve">with open dialogue, exchange of knowledge </w:t>
      </w:r>
      <w:r w:rsidRPr="009F4D04">
        <w:rPr>
          <w:rFonts w:asciiTheme="minorHAnsi" w:eastAsiaTheme="minorHAnsi" w:hAnsiTheme="minorHAnsi" w:cstheme="minorBidi"/>
          <w:sz w:val="22"/>
          <w:szCs w:val="22"/>
          <w:lang w:val="en-GB" w:eastAsia="en-US"/>
        </w:rPr>
        <w:t>and peacebuilding and reconciliation workshops.</w:t>
      </w:r>
    </w:p>
    <w:p w14:paraId="26B7B34C" w14:textId="77777777" w:rsidR="00800A39" w:rsidRPr="009F4D04" w:rsidRDefault="00800A39" w:rsidP="005725D7">
      <w:pPr>
        <w:jc w:val="both"/>
        <w:rPr>
          <w:rFonts w:asciiTheme="minorHAnsi" w:eastAsiaTheme="minorHAnsi" w:hAnsiTheme="minorHAnsi" w:cstheme="minorBidi"/>
          <w:sz w:val="22"/>
          <w:szCs w:val="22"/>
          <w:lang w:val="en-GB" w:eastAsia="en-US"/>
        </w:rPr>
      </w:pPr>
    </w:p>
    <w:p w14:paraId="2FD1221D" w14:textId="75BDF235" w:rsidR="00B757FC" w:rsidRPr="009F4D04" w:rsidRDefault="00D11F3C" w:rsidP="00800A39">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U</w:t>
      </w:r>
      <w:r w:rsidR="00800A39" w:rsidRPr="009F4D04">
        <w:rPr>
          <w:rFonts w:asciiTheme="minorHAnsi" w:eastAsiaTheme="minorHAnsi" w:hAnsiTheme="minorHAnsi" w:cstheme="minorBidi"/>
          <w:sz w:val="22"/>
          <w:szCs w:val="22"/>
          <w:lang w:val="en-GB" w:eastAsia="en-US"/>
        </w:rPr>
        <w:t xml:space="preserve">nder </w:t>
      </w:r>
      <w:r w:rsidR="005725D7" w:rsidRPr="009F4D04">
        <w:rPr>
          <w:rFonts w:asciiTheme="minorHAnsi" w:eastAsiaTheme="minorHAnsi" w:hAnsiTheme="minorHAnsi" w:cstheme="minorBidi"/>
          <w:sz w:val="22"/>
          <w:szCs w:val="22"/>
          <w:lang w:val="en-GB" w:eastAsia="en-US"/>
        </w:rPr>
        <w:t xml:space="preserve">Outcome 2, </w:t>
      </w:r>
      <w:r w:rsidR="00800A39" w:rsidRPr="009F4D04">
        <w:rPr>
          <w:rFonts w:asciiTheme="minorHAnsi" w:eastAsiaTheme="minorHAnsi" w:hAnsiTheme="minorHAnsi" w:cstheme="minorBidi"/>
          <w:sz w:val="22"/>
          <w:szCs w:val="22"/>
          <w:lang w:val="en-GB" w:eastAsia="en-US"/>
        </w:rPr>
        <w:t xml:space="preserve">the main </w:t>
      </w:r>
      <w:r w:rsidR="006472A4" w:rsidRPr="009F4D04">
        <w:rPr>
          <w:rFonts w:asciiTheme="minorHAnsi" w:eastAsiaTheme="minorHAnsi" w:hAnsiTheme="minorHAnsi" w:cstheme="minorBidi"/>
          <w:sz w:val="22"/>
          <w:szCs w:val="22"/>
          <w:lang w:val="en-GB" w:eastAsia="en-US"/>
        </w:rPr>
        <w:t xml:space="preserve">government </w:t>
      </w:r>
      <w:r w:rsidR="005725D7" w:rsidRPr="009F4D04">
        <w:rPr>
          <w:rFonts w:asciiTheme="minorHAnsi" w:eastAsiaTheme="minorHAnsi" w:hAnsiTheme="minorHAnsi" w:cstheme="minorBidi"/>
          <w:sz w:val="22"/>
          <w:szCs w:val="22"/>
          <w:lang w:val="en-GB" w:eastAsia="en-US"/>
        </w:rPr>
        <w:t xml:space="preserve">partner </w:t>
      </w:r>
      <w:r w:rsidR="00F01CDD" w:rsidRPr="009F4D04">
        <w:rPr>
          <w:rFonts w:asciiTheme="minorHAnsi" w:eastAsiaTheme="minorHAnsi" w:hAnsiTheme="minorHAnsi" w:cstheme="minorBidi"/>
          <w:sz w:val="22"/>
          <w:szCs w:val="22"/>
          <w:lang w:val="en-GB" w:eastAsia="en-US"/>
        </w:rPr>
        <w:t xml:space="preserve">was </w:t>
      </w:r>
      <w:r w:rsidR="00025DEA" w:rsidRPr="009F4D04">
        <w:rPr>
          <w:rFonts w:asciiTheme="minorHAnsi" w:eastAsiaTheme="minorHAnsi" w:hAnsiTheme="minorHAnsi" w:cstheme="minorBidi"/>
          <w:sz w:val="22"/>
          <w:szCs w:val="22"/>
          <w:lang w:val="en-GB" w:eastAsia="en-US"/>
        </w:rPr>
        <w:t xml:space="preserve">the Ministry of Women and Child Affairs and Social Security (MWCA) </w:t>
      </w:r>
      <w:r w:rsidR="00027119" w:rsidRPr="009F4D04">
        <w:rPr>
          <w:rFonts w:asciiTheme="minorHAnsi" w:eastAsiaTheme="minorHAnsi" w:hAnsiTheme="minorHAnsi" w:cstheme="minorBidi"/>
          <w:sz w:val="22"/>
          <w:szCs w:val="22"/>
          <w:lang w:val="en-GB" w:eastAsia="en-US"/>
        </w:rPr>
        <w:t>and the Commission to Investigate Allegations of Bribery or Corruption (CIABOC).</w:t>
      </w:r>
      <w:r w:rsidR="00025DEA" w:rsidRPr="009F4D04">
        <w:rPr>
          <w:rFonts w:asciiTheme="minorHAnsi" w:eastAsiaTheme="minorHAnsi" w:hAnsiTheme="minorHAnsi" w:cstheme="minorBidi"/>
          <w:sz w:val="22"/>
          <w:szCs w:val="22"/>
          <w:lang w:val="en-GB" w:eastAsia="en-US"/>
        </w:rPr>
        <w:t xml:space="preserve"> </w:t>
      </w:r>
      <w:r w:rsidR="00027119" w:rsidRPr="009F4D04">
        <w:rPr>
          <w:rFonts w:asciiTheme="minorHAnsi" w:eastAsiaTheme="minorHAnsi" w:hAnsiTheme="minorHAnsi" w:cstheme="minorBidi"/>
          <w:sz w:val="22"/>
          <w:szCs w:val="22"/>
          <w:lang w:val="en-GB" w:eastAsia="en-US"/>
        </w:rPr>
        <w:t>The MWCA</w:t>
      </w:r>
      <w:r w:rsidR="00F01CDD" w:rsidRPr="009F4D04">
        <w:rPr>
          <w:rFonts w:asciiTheme="minorHAnsi" w:eastAsiaTheme="minorHAnsi" w:hAnsiTheme="minorHAnsi" w:cstheme="minorBidi"/>
          <w:sz w:val="22"/>
          <w:szCs w:val="22"/>
          <w:lang w:val="en-GB" w:eastAsia="en-US"/>
        </w:rPr>
        <w:t xml:space="preserve"> was replaced in the government structure </w:t>
      </w:r>
      <w:r w:rsidR="00027119" w:rsidRPr="009F4D04">
        <w:rPr>
          <w:rFonts w:asciiTheme="minorHAnsi" w:eastAsiaTheme="minorHAnsi" w:hAnsiTheme="minorHAnsi" w:cstheme="minorBidi"/>
          <w:sz w:val="22"/>
          <w:szCs w:val="22"/>
          <w:lang w:val="en-GB" w:eastAsia="en-US"/>
        </w:rPr>
        <w:t xml:space="preserve">in August 2020, </w:t>
      </w:r>
      <w:r w:rsidR="00F01CDD" w:rsidRPr="009F4D04">
        <w:rPr>
          <w:rFonts w:asciiTheme="minorHAnsi" w:eastAsiaTheme="minorHAnsi" w:hAnsiTheme="minorHAnsi" w:cstheme="minorBidi"/>
          <w:sz w:val="22"/>
          <w:szCs w:val="22"/>
          <w:lang w:val="en-GB" w:eastAsia="en-US"/>
        </w:rPr>
        <w:t>by the State Ministry of Women and Child Development, Pre-Schools and Primary Education, School Infrastructure and School Services.</w:t>
      </w:r>
      <w:r w:rsidR="00800A39" w:rsidRPr="009F4D04">
        <w:rPr>
          <w:rFonts w:asciiTheme="minorHAnsi" w:eastAsiaTheme="minorHAnsi" w:hAnsiTheme="minorHAnsi" w:cstheme="minorBidi"/>
          <w:sz w:val="22"/>
          <w:szCs w:val="22"/>
          <w:lang w:val="en-GB" w:eastAsia="en-US"/>
        </w:rPr>
        <w:t xml:space="preserve"> In this </w:t>
      </w:r>
      <w:proofErr w:type="gramStart"/>
      <w:r w:rsidR="00DC2D03" w:rsidRPr="009F4D04">
        <w:rPr>
          <w:rFonts w:asciiTheme="minorHAnsi" w:eastAsiaTheme="minorHAnsi" w:hAnsiTheme="minorHAnsi" w:cstheme="minorBidi"/>
          <w:sz w:val="22"/>
          <w:szCs w:val="22"/>
          <w:lang w:val="en-GB" w:eastAsia="en-US"/>
        </w:rPr>
        <w:t xml:space="preserve">area </w:t>
      </w:r>
      <w:r w:rsidR="00800A39" w:rsidRPr="009F4D04">
        <w:rPr>
          <w:rFonts w:asciiTheme="minorHAnsi" w:eastAsiaTheme="minorHAnsi" w:hAnsiTheme="minorHAnsi" w:cstheme="minorBidi"/>
          <w:sz w:val="22"/>
          <w:szCs w:val="22"/>
          <w:lang w:val="en-GB" w:eastAsia="en-US"/>
        </w:rPr>
        <w:t>,</w:t>
      </w:r>
      <w:proofErr w:type="gramEnd"/>
      <w:r w:rsidR="00356D1B" w:rsidRPr="009F4D04">
        <w:rPr>
          <w:rFonts w:asciiTheme="minorHAnsi" w:eastAsiaTheme="minorHAnsi" w:hAnsiTheme="minorHAnsi" w:cstheme="minorBidi"/>
          <w:sz w:val="22"/>
          <w:szCs w:val="22"/>
          <w:lang w:val="en-GB" w:eastAsia="en-US"/>
        </w:rPr>
        <w:t xml:space="preserve"> UN Women, UNDP and CEJ are engaged with  </w:t>
      </w:r>
      <w:r w:rsidR="00DC2D03" w:rsidRPr="009F4D04">
        <w:rPr>
          <w:rFonts w:asciiTheme="minorHAnsi" w:eastAsiaTheme="minorHAnsi" w:hAnsiTheme="minorHAnsi" w:cstheme="minorBidi"/>
          <w:sz w:val="22"/>
          <w:szCs w:val="22"/>
          <w:lang w:val="en-GB" w:eastAsia="en-US"/>
        </w:rPr>
        <w:t xml:space="preserve">UNDP taking the </w:t>
      </w:r>
      <w:r w:rsidR="00356D1B" w:rsidRPr="009F4D04">
        <w:rPr>
          <w:rFonts w:asciiTheme="minorHAnsi" w:eastAsiaTheme="minorHAnsi" w:hAnsiTheme="minorHAnsi" w:cstheme="minorBidi"/>
          <w:sz w:val="22"/>
          <w:szCs w:val="22"/>
          <w:lang w:val="en-GB" w:eastAsia="en-US"/>
        </w:rPr>
        <w:t xml:space="preserve">lead </w:t>
      </w:r>
      <w:r w:rsidR="00DC2D03" w:rsidRPr="009F4D04">
        <w:rPr>
          <w:rFonts w:asciiTheme="minorHAnsi" w:eastAsiaTheme="minorHAnsi" w:hAnsiTheme="minorHAnsi" w:cstheme="minorBidi"/>
          <w:sz w:val="22"/>
          <w:szCs w:val="22"/>
          <w:lang w:val="en-GB" w:eastAsia="en-US"/>
        </w:rPr>
        <w:t xml:space="preserve">with Ministry </w:t>
      </w:r>
      <w:r w:rsidR="00356D1B" w:rsidRPr="009F4D04">
        <w:rPr>
          <w:rFonts w:asciiTheme="minorHAnsi" w:eastAsiaTheme="minorHAnsi" w:hAnsiTheme="minorHAnsi" w:cstheme="minorBidi"/>
          <w:sz w:val="22"/>
          <w:szCs w:val="22"/>
          <w:lang w:val="en-GB" w:eastAsia="en-US"/>
        </w:rPr>
        <w:t xml:space="preserve">of </w:t>
      </w:r>
      <w:r w:rsidR="00DC2D03" w:rsidRPr="009F4D04">
        <w:rPr>
          <w:rFonts w:asciiTheme="minorHAnsi" w:eastAsiaTheme="minorHAnsi" w:hAnsiTheme="minorHAnsi" w:cstheme="minorBidi"/>
          <w:sz w:val="22"/>
          <w:szCs w:val="22"/>
          <w:lang w:val="en-GB" w:eastAsia="en-US"/>
        </w:rPr>
        <w:t>Women and Child Development  and CEJ leading discussion with CIABOC</w:t>
      </w:r>
      <w:r w:rsidR="00356D1B" w:rsidRPr="009F4D04">
        <w:rPr>
          <w:rFonts w:asciiTheme="minorHAnsi" w:eastAsiaTheme="minorHAnsi" w:hAnsiTheme="minorHAnsi" w:cstheme="minorBidi"/>
          <w:sz w:val="22"/>
          <w:szCs w:val="22"/>
          <w:lang w:val="en-GB" w:eastAsia="en-US"/>
        </w:rPr>
        <w:t xml:space="preserve">. </w:t>
      </w:r>
      <w:r w:rsidR="00800A39" w:rsidRPr="009F4D04">
        <w:rPr>
          <w:rFonts w:asciiTheme="minorHAnsi" w:eastAsiaTheme="minorHAnsi" w:hAnsiTheme="minorHAnsi" w:cstheme="minorBidi"/>
          <w:sz w:val="22"/>
          <w:szCs w:val="22"/>
          <w:lang w:val="en-GB" w:eastAsia="en-US"/>
        </w:rPr>
        <w:t xml:space="preserve">The project is helping to </w:t>
      </w:r>
      <w:r w:rsidR="005725D7" w:rsidRPr="009F4D04">
        <w:rPr>
          <w:rFonts w:asciiTheme="minorHAnsi" w:eastAsiaTheme="minorHAnsi" w:hAnsiTheme="minorHAnsi" w:cstheme="minorBidi"/>
          <w:sz w:val="22"/>
          <w:szCs w:val="22"/>
          <w:lang w:val="en-GB" w:eastAsia="en-US"/>
        </w:rPr>
        <w:t>strengthen existing institutional processes and structures within ministries, including anti</w:t>
      </w:r>
      <w:r w:rsidR="0002382F" w:rsidRPr="009F4D04">
        <w:rPr>
          <w:rFonts w:asciiTheme="minorHAnsi" w:eastAsiaTheme="minorHAnsi" w:hAnsiTheme="minorHAnsi" w:cstheme="minorBidi"/>
          <w:sz w:val="22"/>
          <w:szCs w:val="22"/>
          <w:lang w:val="en-GB" w:eastAsia="en-US"/>
        </w:rPr>
        <w:t>-</w:t>
      </w:r>
      <w:r w:rsidR="005725D7" w:rsidRPr="009F4D04">
        <w:rPr>
          <w:rFonts w:asciiTheme="minorHAnsi" w:eastAsiaTheme="minorHAnsi" w:hAnsiTheme="minorHAnsi" w:cstheme="minorBidi"/>
          <w:sz w:val="22"/>
          <w:szCs w:val="22"/>
          <w:lang w:val="en-GB" w:eastAsia="en-US"/>
        </w:rPr>
        <w:t>sexual harassment committees</w:t>
      </w:r>
      <w:r w:rsidR="00405E44" w:rsidRPr="009F4D04">
        <w:rPr>
          <w:rFonts w:asciiTheme="minorHAnsi" w:eastAsiaTheme="minorHAnsi" w:hAnsiTheme="minorHAnsi" w:cstheme="minorBidi"/>
          <w:sz w:val="22"/>
          <w:szCs w:val="22"/>
          <w:lang w:val="en-GB" w:eastAsia="en-US"/>
        </w:rPr>
        <w:t xml:space="preserve"> and expand the definition of bribery to explicitly include sexual bribery by public officials</w:t>
      </w:r>
      <w:r w:rsidR="00800A39" w:rsidRPr="009F4D04">
        <w:rPr>
          <w:rFonts w:asciiTheme="minorHAnsi" w:eastAsiaTheme="minorHAnsi" w:hAnsiTheme="minorHAnsi" w:cstheme="minorBidi"/>
          <w:sz w:val="22"/>
          <w:szCs w:val="22"/>
          <w:lang w:val="en-GB" w:eastAsia="en-US"/>
        </w:rPr>
        <w:t xml:space="preserve">. This front </w:t>
      </w:r>
      <w:r w:rsidR="00405E44" w:rsidRPr="009F4D04">
        <w:rPr>
          <w:rFonts w:asciiTheme="minorHAnsi" w:eastAsiaTheme="minorHAnsi" w:hAnsiTheme="minorHAnsi" w:cstheme="minorBidi"/>
          <w:sz w:val="22"/>
          <w:szCs w:val="22"/>
          <w:lang w:val="en-GB" w:eastAsia="en-US"/>
        </w:rPr>
        <w:t xml:space="preserve">also </w:t>
      </w:r>
      <w:r w:rsidR="00800A39" w:rsidRPr="009F4D04">
        <w:rPr>
          <w:rFonts w:asciiTheme="minorHAnsi" w:eastAsiaTheme="minorHAnsi" w:hAnsiTheme="minorHAnsi" w:cstheme="minorBidi"/>
          <w:sz w:val="22"/>
          <w:szCs w:val="22"/>
          <w:lang w:val="en-GB" w:eastAsia="en-US"/>
        </w:rPr>
        <w:t xml:space="preserve">includes training to be given to state officials at a central and local level. It is important to highlight that </w:t>
      </w:r>
      <w:r w:rsidR="00C00E3F" w:rsidRPr="009F4D04">
        <w:rPr>
          <w:rFonts w:asciiTheme="minorHAnsi" w:eastAsiaTheme="minorHAnsi" w:hAnsiTheme="minorHAnsi" w:cstheme="minorBidi"/>
          <w:sz w:val="22"/>
          <w:szCs w:val="22"/>
          <w:lang w:val="en-GB" w:eastAsia="en-US"/>
        </w:rPr>
        <w:t>engagement both at a central and local level is crucial, considering the diversity of the country in terms of language, culture and context.</w:t>
      </w:r>
    </w:p>
    <w:p w14:paraId="4BEBFDDE" w14:textId="7E289A69" w:rsidR="00B757FC" w:rsidRPr="009F4D04" w:rsidRDefault="00B757FC" w:rsidP="00800A39">
      <w:pPr>
        <w:jc w:val="both"/>
        <w:rPr>
          <w:rFonts w:asciiTheme="minorHAnsi" w:eastAsiaTheme="minorHAnsi" w:hAnsiTheme="minorHAnsi" w:cstheme="minorBidi"/>
          <w:sz w:val="22"/>
          <w:szCs w:val="22"/>
          <w:lang w:val="en-GB" w:eastAsia="en-US"/>
        </w:rPr>
      </w:pPr>
    </w:p>
    <w:p w14:paraId="37770983" w14:textId="540D0A2D" w:rsidR="00B757FC" w:rsidRPr="009F4D04" w:rsidRDefault="00B757FC" w:rsidP="00B757FC">
      <w:pPr>
        <w:jc w:val="both"/>
        <w:rPr>
          <w:rFonts w:asciiTheme="minorHAnsi" w:eastAsiaTheme="minorHAnsi" w:hAnsiTheme="minorHAnsi" w:cstheme="minorBidi"/>
          <w:sz w:val="22"/>
          <w:szCs w:val="22"/>
          <w:lang w:val="en-GB"/>
        </w:rPr>
      </w:pPr>
      <w:r w:rsidRPr="009F4D04">
        <w:rPr>
          <w:rFonts w:asciiTheme="minorHAnsi" w:eastAsiaTheme="minorHAnsi" w:hAnsiTheme="minorHAnsi" w:cstheme="minorBidi"/>
          <w:sz w:val="22"/>
          <w:szCs w:val="22"/>
          <w:lang w:val="en-GB"/>
        </w:rPr>
        <w:t xml:space="preserve">The above-mentioned project was approved by PBF in 2018 and officially started in November 2018 (as funds were disbursed from PBF, however the project proposal by the UN agencies indicated start date of January 2019) with a total budget of US$ 1,500,000 for a period of 18 months. On April 2020, the project was approved for a six-month no-cost extension with a new project closure date of 31 October 2020. As the no-cost extension comes to an end, this evaluation is carried out to look at what the project was able to achieve. A new extension is currently </w:t>
      </w:r>
      <w:r w:rsidR="000600CB" w:rsidRPr="009F4D04">
        <w:rPr>
          <w:rFonts w:asciiTheme="minorHAnsi" w:eastAsiaTheme="minorHAnsi" w:hAnsiTheme="minorHAnsi" w:cstheme="minorBidi"/>
          <w:sz w:val="22"/>
          <w:szCs w:val="22"/>
          <w:lang w:val="en-GB"/>
        </w:rPr>
        <w:t>being discussed</w:t>
      </w:r>
      <w:r w:rsidRPr="009F4D04">
        <w:rPr>
          <w:rFonts w:asciiTheme="minorHAnsi" w:eastAsiaTheme="minorHAnsi" w:hAnsiTheme="minorHAnsi" w:cstheme="minorBidi"/>
          <w:sz w:val="22"/>
          <w:szCs w:val="22"/>
          <w:lang w:val="en-GB"/>
        </w:rPr>
        <w:t xml:space="preserve"> between UN Women and PBF as the delivery rate of the project is still under 60%. </w:t>
      </w:r>
    </w:p>
    <w:p w14:paraId="6CB4B496" w14:textId="77777777" w:rsidR="00B757FC" w:rsidRPr="009F4D04" w:rsidRDefault="00B757FC" w:rsidP="00B757FC">
      <w:pPr>
        <w:jc w:val="both"/>
        <w:rPr>
          <w:rFonts w:asciiTheme="minorHAnsi" w:eastAsiaTheme="minorHAnsi" w:hAnsiTheme="minorHAnsi" w:cstheme="minorBidi"/>
          <w:sz w:val="22"/>
          <w:szCs w:val="22"/>
          <w:lang w:val="en-GB"/>
        </w:rPr>
      </w:pPr>
    </w:p>
    <w:p w14:paraId="6B80E210" w14:textId="57E998FA" w:rsidR="00B757FC" w:rsidRPr="009F4D04" w:rsidRDefault="00B757FC" w:rsidP="00B757FC">
      <w:pPr>
        <w:jc w:val="both"/>
        <w:rPr>
          <w:rFonts w:asciiTheme="minorHAnsi" w:eastAsiaTheme="minorHAnsi" w:hAnsiTheme="minorHAnsi" w:cstheme="minorBidi"/>
          <w:sz w:val="22"/>
          <w:szCs w:val="22"/>
          <w:lang w:val="en-GB"/>
        </w:rPr>
      </w:pPr>
      <w:r w:rsidRPr="009F4D04">
        <w:rPr>
          <w:rFonts w:asciiTheme="minorHAnsi" w:eastAsiaTheme="minorHAnsi" w:hAnsiTheme="minorHAnsi" w:cstheme="minorBidi"/>
          <w:sz w:val="22"/>
          <w:szCs w:val="22"/>
          <w:lang w:val="en-GB"/>
        </w:rPr>
        <w:t xml:space="preserve">Since the inception of the project in November 2018, the country was faced with four major </w:t>
      </w:r>
      <w:r w:rsidR="000D6E2D" w:rsidRPr="009F4D04">
        <w:rPr>
          <w:rFonts w:asciiTheme="minorHAnsi" w:eastAsiaTheme="minorHAnsi" w:hAnsiTheme="minorHAnsi" w:cstheme="minorBidi"/>
          <w:sz w:val="22"/>
          <w:szCs w:val="22"/>
          <w:lang w:val="en-GB"/>
        </w:rPr>
        <w:t>socio-political</w:t>
      </w:r>
      <w:r w:rsidRPr="009F4D04">
        <w:rPr>
          <w:rFonts w:asciiTheme="minorHAnsi" w:eastAsiaTheme="minorHAnsi" w:hAnsiTheme="minorHAnsi" w:cstheme="minorBidi"/>
          <w:sz w:val="22"/>
          <w:szCs w:val="22"/>
          <w:lang w:val="en-GB"/>
        </w:rPr>
        <w:t xml:space="preserve"> events </w:t>
      </w:r>
      <w:r w:rsidR="00B27D3E" w:rsidRPr="009F4D04">
        <w:rPr>
          <w:rFonts w:asciiTheme="minorHAnsi" w:eastAsiaTheme="minorHAnsi" w:hAnsiTheme="minorHAnsi" w:cstheme="minorBidi"/>
          <w:sz w:val="22"/>
          <w:szCs w:val="22"/>
          <w:lang w:val="en-GB"/>
        </w:rPr>
        <w:t>which affected the delivery of the project</w:t>
      </w:r>
      <w:r w:rsidRPr="009F4D04">
        <w:rPr>
          <w:rFonts w:asciiTheme="minorHAnsi" w:eastAsiaTheme="minorHAnsi" w:hAnsiTheme="minorHAnsi" w:cstheme="minorBidi"/>
          <w:sz w:val="22"/>
          <w:szCs w:val="22"/>
          <w:lang w:val="en-GB"/>
        </w:rPr>
        <w:t>: the Constitutional Crisis which took place in October 2018 and hampered government work until late January 2019; the Easter Sunday attacks in April 2019 which caused the death of 250 people, shifted the government’s focus towards security and resulted in increased ethnic tensions across the country (halting all programmes in the 3 districts)</w:t>
      </w:r>
      <w:r w:rsidR="00027119" w:rsidRPr="009F4D04">
        <w:rPr>
          <w:rFonts w:asciiTheme="minorHAnsi" w:eastAsiaTheme="minorHAnsi" w:hAnsiTheme="minorHAnsi" w:cstheme="minorBidi"/>
          <w:sz w:val="22"/>
          <w:szCs w:val="22"/>
          <w:lang w:val="en-GB"/>
        </w:rPr>
        <w:t>;</w:t>
      </w:r>
      <w:r w:rsidRPr="009F4D04">
        <w:rPr>
          <w:rFonts w:asciiTheme="minorHAnsi" w:eastAsiaTheme="minorHAnsi" w:hAnsiTheme="minorHAnsi" w:cstheme="minorBidi"/>
          <w:sz w:val="22"/>
          <w:szCs w:val="22"/>
          <w:lang w:val="en-GB"/>
        </w:rPr>
        <w:t xml:space="preserve"> the Presidential Election in November 2019 which captured the political agenda of the country; and  the challenges associated with COVID-19</w:t>
      </w:r>
      <w:r w:rsidR="005C1F38">
        <w:rPr>
          <w:rFonts w:asciiTheme="minorHAnsi" w:eastAsiaTheme="minorHAnsi" w:hAnsiTheme="minorHAnsi" w:cstheme="minorBidi"/>
          <w:sz w:val="22"/>
          <w:szCs w:val="22"/>
          <w:lang w:val="en-GB"/>
        </w:rPr>
        <w:t xml:space="preserve"> (which are still </w:t>
      </w:r>
      <w:r w:rsidR="005C1F38">
        <w:rPr>
          <w:rFonts w:asciiTheme="minorHAnsi" w:eastAsiaTheme="minorHAnsi" w:hAnsiTheme="minorHAnsi" w:cstheme="minorBidi"/>
          <w:sz w:val="22"/>
          <w:szCs w:val="22"/>
          <w:lang w:val="en-GB"/>
        </w:rPr>
        <w:lastRenderedPageBreak/>
        <w:t>present)</w:t>
      </w:r>
      <w:r w:rsidRPr="009F4D04">
        <w:rPr>
          <w:rFonts w:asciiTheme="minorHAnsi" w:eastAsiaTheme="minorHAnsi" w:hAnsiTheme="minorHAnsi" w:cstheme="minorBidi"/>
          <w:sz w:val="22"/>
          <w:szCs w:val="22"/>
          <w:lang w:val="en-GB"/>
        </w:rPr>
        <w:t xml:space="preserve"> heavily impacted operations in the country due to the imposition of island-wide curfew and mobility restrictions, especially in the beginning of the pandemic</w:t>
      </w:r>
      <w:r w:rsidR="005C1F38">
        <w:rPr>
          <w:rFonts w:asciiTheme="minorHAnsi" w:eastAsiaTheme="minorHAnsi" w:hAnsiTheme="minorHAnsi" w:cstheme="minorBidi"/>
          <w:sz w:val="22"/>
          <w:szCs w:val="22"/>
          <w:lang w:val="en-GB"/>
        </w:rPr>
        <w:t xml:space="preserve"> and lastly the Parliamentary elections in August 2020</w:t>
      </w:r>
      <w:r w:rsidR="00117D7F">
        <w:rPr>
          <w:rFonts w:asciiTheme="minorHAnsi" w:eastAsiaTheme="minorHAnsi" w:hAnsiTheme="minorHAnsi" w:cstheme="minorBidi"/>
          <w:sz w:val="22"/>
          <w:szCs w:val="22"/>
          <w:lang w:val="en-GB"/>
        </w:rPr>
        <w:t xml:space="preserve"> where </w:t>
      </w:r>
      <w:r w:rsidR="00650E69">
        <w:rPr>
          <w:rFonts w:asciiTheme="minorHAnsi" w:eastAsiaTheme="minorHAnsi" w:hAnsiTheme="minorHAnsi" w:cstheme="minorBidi"/>
          <w:sz w:val="22"/>
          <w:szCs w:val="22"/>
          <w:lang w:val="en-GB"/>
        </w:rPr>
        <w:t>further changes took place within Government &amp; Ministries</w:t>
      </w:r>
      <w:r w:rsidRPr="009F4D04">
        <w:rPr>
          <w:rFonts w:asciiTheme="minorHAnsi" w:eastAsiaTheme="minorHAnsi" w:hAnsiTheme="minorHAnsi" w:cstheme="minorBidi"/>
          <w:sz w:val="22"/>
          <w:szCs w:val="22"/>
          <w:lang w:val="en-GB"/>
        </w:rPr>
        <w:t>. These are some of the reasons which may have influenced the low delivery rate of the project up to Sept</w:t>
      </w:r>
      <w:r w:rsidR="000600CB" w:rsidRPr="009F4D04">
        <w:rPr>
          <w:rFonts w:asciiTheme="minorHAnsi" w:eastAsiaTheme="minorHAnsi" w:hAnsiTheme="minorHAnsi" w:cstheme="minorBidi"/>
          <w:sz w:val="22"/>
          <w:szCs w:val="22"/>
          <w:lang w:val="en-GB"/>
        </w:rPr>
        <w:t>/Oct</w:t>
      </w:r>
      <w:r w:rsidRPr="009F4D04">
        <w:rPr>
          <w:rFonts w:asciiTheme="minorHAnsi" w:eastAsiaTheme="minorHAnsi" w:hAnsiTheme="minorHAnsi" w:cstheme="minorBidi"/>
          <w:sz w:val="22"/>
          <w:szCs w:val="22"/>
          <w:lang w:val="en-GB"/>
        </w:rPr>
        <w:t xml:space="preserve"> 2020. </w:t>
      </w:r>
    </w:p>
    <w:p w14:paraId="081825EB" w14:textId="5CA0CA1F" w:rsidR="00FB22D1" w:rsidRPr="009F4D04" w:rsidRDefault="00C00E3F" w:rsidP="00800A39">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 </w:t>
      </w:r>
    </w:p>
    <w:p w14:paraId="2856A28F" w14:textId="56A287DD" w:rsidR="00A42411" w:rsidRPr="009F4D04" w:rsidRDefault="00A42411" w:rsidP="00E10B5E">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The reconstructed Theory of Change in the next page shows the rationale of the project with the activities listed, the outputs, outcomes and impact expected in terms of behaviour change at an individual and institutional level. It is important to highlight in this case, the assumptions added to the rationale of the project</w:t>
      </w:r>
      <w:r w:rsidR="00E10B5E" w:rsidRPr="009F4D04">
        <w:rPr>
          <w:rFonts w:asciiTheme="minorHAnsi" w:eastAsiaTheme="minorHAnsi" w:hAnsiTheme="minorHAnsi" w:cstheme="minorBidi"/>
          <w:sz w:val="22"/>
          <w:szCs w:val="22"/>
          <w:lang w:val="en-GB" w:eastAsia="en-US"/>
        </w:rPr>
        <w:t xml:space="preserve"> can be summarized as follows:</w:t>
      </w:r>
    </w:p>
    <w:p w14:paraId="34430EBD" w14:textId="77777777" w:rsidR="00E10B5E" w:rsidRPr="009F4D04" w:rsidRDefault="00E10B5E" w:rsidP="00A23829">
      <w:pPr>
        <w:jc w:val="both"/>
        <w:rPr>
          <w:lang w:val="en-GB"/>
        </w:rPr>
      </w:pPr>
    </w:p>
    <w:p w14:paraId="3CE0FE1C" w14:textId="58836AB5" w:rsidR="00A42411" w:rsidRPr="00A23829" w:rsidRDefault="00A42411" w:rsidP="00A23829">
      <w:pPr>
        <w:pStyle w:val="PargrafodaLista"/>
        <w:numPr>
          <w:ilvl w:val="0"/>
          <w:numId w:val="72"/>
        </w:numPr>
        <w:rPr>
          <w:lang w:val="en-GB"/>
        </w:rPr>
      </w:pPr>
      <w:r w:rsidRPr="00A23829">
        <w:rPr>
          <w:lang w:val="en-GB"/>
        </w:rPr>
        <w:t>FHH are willing to take part in the activities of the Project (collectives, events and other services);</w:t>
      </w:r>
    </w:p>
    <w:p w14:paraId="28429761" w14:textId="7A8ACAD7" w:rsidR="00A42411" w:rsidRPr="00A23829" w:rsidRDefault="00A42411" w:rsidP="00A23829">
      <w:pPr>
        <w:pStyle w:val="PargrafodaLista"/>
        <w:numPr>
          <w:ilvl w:val="0"/>
          <w:numId w:val="72"/>
        </w:numPr>
        <w:rPr>
          <w:lang w:val="en-GB"/>
        </w:rPr>
      </w:pPr>
      <w:r w:rsidRPr="00A23829">
        <w:rPr>
          <w:lang w:val="en-GB"/>
        </w:rPr>
        <w:t>Governme</w:t>
      </w:r>
      <w:r w:rsidR="00E10B5E" w:rsidRPr="009F4D04">
        <w:rPr>
          <w:lang w:val="en-GB"/>
        </w:rPr>
        <w:t>nt</w:t>
      </w:r>
      <w:r w:rsidRPr="00A23829">
        <w:rPr>
          <w:lang w:val="en-GB"/>
        </w:rPr>
        <w:t xml:space="preserve"> institutions and public officials in </w:t>
      </w:r>
      <w:proofErr w:type="spellStart"/>
      <w:r w:rsidRPr="00A23829">
        <w:rPr>
          <w:lang w:val="en-GB"/>
        </w:rPr>
        <w:t>diferen</w:t>
      </w:r>
      <w:r w:rsidR="00041637" w:rsidRPr="009F4D04">
        <w:rPr>
          <w:lang w:val="en-GB"/>
        </w:rPr>
        <w:t>t</w:t>
      </w:r>
      <w:proofErr w:type="spellEnd"/>
      <w:r w:rsidRPr="00A23829">
        <w:rPr>
          <w:lang w:val="en-GB"/>
        </w:rPr>
        <w:t xml:space="preserve"> levels are willing to get involved in the Project;</w:t>
      </w:r>
    </w:p>
    <w:p w14:paraId="65CD1378" w14:textId="5C6AF6D2" w:rsidR="00A42411" w:rsidRPr="00A23829" w:rsidRDefault="00A42411" w:rsidP="00A23829">
      <w:pPr>
        <w:pStyle w:val="PargrafodaLista"/>
        <w:numPr>
          <w:ilvl w:val="0"/>
          <w:numId w:val="72"/>
        </w:numPr>
        <w:rPr>
          <w:lang w:val="en-GB"/>
        </w:rPr>
      </w:pPr>
      <w:r w:rsidRPr="00A23829">
        <w:rPr>
          <w:lang w:val="en-GB"/>
        </w:rPr>
        <w:t>CSOs are able to engage with FHH;</w:t>
      </w:r>
    </w:p>
    <w:p w14:paraId="56857BCF" w14:textId="239A488A" w:rsidR="00A42411" w:rsidRPr="00A23829" w:rsidRDefault="00A42411" w:rsidP="00A23829">
      <w:pPr>
        <w:pStyle w:val="PargrafodaLista"/>
        <w:numPr>
          <w:ilvl w:val="0"/>
          <w:numId w:val="72"/>
        </w:numPr>
        <w:rPr>
          <w:lang w:val="en-GB"/>
        </w:rPr>
      </w:pPr>
      <w:r w:rsidRPr="00A23829">
        <w:rPr>
          <w:lang w:val="en-GB"/>
        </w:rPr>
        <w:t>FHHs have the skills to use the digital platform</w:t>
      </w:r>
      <w:r w:rsidR="00E60A1F">
        <w:rPr>
          <w:lang w:val="en-GB"/>
        </w:rPr>
        <w:t xml:space="preserve"> to complain </w:t>
      </w:r>
      <w:r w:rsidR="00D816C0">
        <w:rPr>
          <w:lang w:val="en-GB"/>
        </w:rPr>
        <w:t>on sexual bribery, sexual harassment &amp; exploitation</w:t>
      </w:r>
      <w:r w:rsidRPr="00A23829">
        <w:rPr>
          <w:lang w:val="en-GB"/>
        </w:rPr>
        <w:t xml:space="preserve"> and</w:t>
      </w:r>
      <w:r w:rsidR="00E10B5E" w:rsidRPr="009F4D04">
        <w:rPr>
          <w:lang w:val="en-GB"/>
        </w:rPr>
        <w:t xml:space="preserve"> </w:t>
      </w:r>
      <w:r w:rsidR="00D816C0">
        <w:rPr>
          <w:lang w:val="en-GB"/>
        </w:rPr>
        <w:t xml:space="preserve">are </w:t>
      </w:r>
      <w:r w:rsidR="002E1DFC">
        <w:rPr>
          <w:lang w:val="en-GB"/>
        </w:rPr>
        <w:t xml:space="preserve">also able to </w:t>
      </w:r>
      <w:r w:rsidR="00E10B5E" w:rsidRPr="009F4D04">
        <w:rPr>
          <w:lang w:val="en-GB"/>
        </w:rPr>
        <w:t>write</w:t>
      </w:r>
      <w:r w:rsidRPr="00A23829">
        <w:rPr>
          <w:lang w:val="en-GB"/>
        </w:rPr>
        <w:t xml:space="preserve"> business proposals;</w:t>
      </w:r>
      <w:r w:rsidR="00FA7F0D">
        <w:rPr>
          <w:lang w:val="en-GB"/>
        </w:rPr>
        <w:t xml:space="preserve"> </w:t>
      </w:r>
    </w:p>
    <w:p w14:paraId="04A2EC61" w14:textId="77777777" w:rsidR="00E10B5E" w:rsidRPr="009F4D04" w:rsidRDefault="00A42411" w:rsidP="00E10B5E">
      <w:pPr>
        <w:pStyle w:val="PargrafodaLista"/>
        <w:numPr>
          <w:ilvl w:val="0"/>
          <w:numId w:val="72"/>
        </w:numPr>
        <w:rPr>
          <w:lang w:val="en-GB"/>
        </w:rPr>
      </w:pPr>
      <w:r w:rsidRPr="00A23829">
        <w:rPr>
          <w:lang w:val="en-GB"/>
        </w:rPr>
        <w:t>FHH use their new skills to enhance their business.</w:t>
      </w:r>
    </w:p>
    <w:p w14:paraId="44F35B88" w14:textId="0282DECF" w:rsidR="00D3119F" w:rsidRPr="009F4D04" w:rsidRDefault="00E10B5E">
      <w:pPr>
        <w:jc w:val="both"/>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 xml:space="preserve">These assumptions will be explored in the course of the evaluation. They involve </w:t>
      </w:r>
      <w:r w:rsidRPr="009F4D04">
        <w:rPr>
          <w:rFonts w:asciiTheme="minorHAnsi" w:eastAsiaTheme="minorHAnsi" w:hAnsiTheme="minorHAnsi" w:cstheme="minorBidi"/>
          <w:sz w:val="22"/>
          <w:szCs w:val="22"/>
          <w:lang w:val="en-GB" w:eastAsia="en-US"/>
        </w:rPr>
        <w:t xml:space="preserve">asking the FHH to which extent they were motivated to participate in the project activities and mobilized to do so, asking Government officials about their engagement in the project, the actions taken and effectiveness of CSOs in mobilizing the FHH and to which extent FHH had the required skills to use the digital platform (even if under test) and write business proposals and finally, to which extent FHH actually used their new skills developed during the trainings to enhance their businesses. </w:t>
      </w:r>
      <w:r w:rsidR="001748C5">
        <w:rPr>
          <w:rFonts w:asciiTheme="minorHAnsi" w:eastAsiaTheme="minorHAnsi" w:hAnsiTheme="minorHAnsi" w:cstheme="minorBidi"/>
          <w:sz w:val="22"/>
          <w:szCs w:val="22"/>
          <w:lang w:val="en-GB" w:eastAsia="en-US"/>
        </w:rPr>
        <w:t>One further note is in order. T</w:t>
      </w:r>
      <w:r w:rsidR="00D3119F">
        <w:rPr>
          <w:rFonts w:asciiTheme="minorHAnsi" w:eastAsiaTheme="minorHAnsi" w:hAnsiTheme="minorHAnsi" w:cstheme="minorBidi"/>
          <w:sz w:val="22"/>
          <w:szCs w:val="22"/>
          <w:lang w:val="en-GB" w:eastAsia="en-US"/>
        </w:rPr>
        <w:t xml:space="preserve">he evaluation team is aware that the digital platform is still being implemented, but it was factored in the theory of change as part of the project design. </w:t>
      </w:r>
    </w:p>
    <w:p w14:paraId="2B062FAC" w14:textId="65AD8195" w:rsidR="00105D8B" w:rsidRPr="009F4D04" w:rsidRDefault="00105D8B" w:rsidP="00800A39">
      <w:pPr>
        <w:jc w:val="both"/>
        <w:rPr>
          <w:rFonts w:asciiTheme="minorHAnsi" w:eastAsiaTheme="minorHAnsi" w:hAnsiTheme="minorHAnsi" w:cstheme="minorBidi"/>
          <w:sz w:val="22"/>
          <w:szCs w:val="22"/>
          <w:lang w:val="en-GB" w:eastAsia="en-US"/>
        </w:rPr>
      </w:pPr>
    </w:p>
    <w:p w14:paraId="4C512AAA" w14:textId="18ABE841" w:rsidR="00105D8B" w:rsidRPr="009F4D04" w:rsidRDefault="00105D8B" w:rsidP="00800A39">
      <w:pPr>
        <w:jc w:val="both"/>
        <w:rPr>
          <w:rFonts w:asciiTheme="minorHAnsi" w:eastAsiaTheme="minorHAnsi" w:hAnsiTheme="minorHAnsi" w:cstheme="minorBidi"/>
          <w:sz w:val="22"/>
          <w:szCs w:val="22"/>
          <w:lang w:val="en-GB" w:eastAsia="en-US"/>
        </w:rPr>
      </w:pPr>
    </w:p>
    <w:p w14:paraId="15F9CA07" w14:textId="3B0ACCDE" w:rsidR="00105D8B" w:rsidRPr="009F4D04" w:rsidRDefault="00105D8B" w:rsidP="00800A39">
      <w:pPr>
        <w:jc w:val="both"/>
        <w:rPr>
          <w:rFonts w:asciiTheme="minorHAnsi" w:eastAsiaTheme="minorHAnsi" w:hAnsiTheme="minorHAnsi" w:cstheme="minorBidi"/>
          <w:sz w:val="22"/>
          <w:szCs w:val="22"/>
          <w:lang w:val="en-GB" w:eastAsia="en-US"/>
        </w:rPr>
      </w:pPr>
    </w:p>
    <w:p w14:paraId="28624428" w14:textId="3B3AE05A" w:rsidR="00105D8B" w:rsidRPr="009F4D04" w:rsidRDefault="00105D8B" w:rsidP="00800A39">
      <w:pPr>
        <w:jc w:val="both"/>
        <w:rPr>
          <w:rFonts w:asciiTheme="minorHAnsi" w:eastAsiaTheme="minorHAnsi" w:hAnsiTheme="minorHAnsi" w:cstheme="minorBidi"/>
          <w:sz w:val="22"/>
          <w:szCs w:val="22"/>
          <w:lang w:val="en-GB" w:eastAsia="en-US"/>
        </w:rPr>
      </w:pPr>
    </w:p>
    <w:p w14:paraId="5CBD9DA8" w14:textId="00B304EA" w:rsidR="00105D8B" w:rsidRPr="009F4D04" w:rsidRDefault="00105D8B" w:rsidP="00800A39">
      <w:pPr>
        <w:jc w:val="both"/>
        <w:rPr>
          <w:rFonts w:asciiTheme="minorHAnsi" w:eastAsiaTheme="minorHAnsi" w:hAnsiTheme="minorHAnsi" w:cstheme="minorBidi"/>
          <w:sz w:val="22"/>
          <w:szCs w:val="22"/>
          <w:lang w:val="en-GB" w:eastAsia="en-US"/>
        </w:rPr>
      </w:pPr>
    </w:p>
    <w:p w14:paraId="6ED032C9" w14:textId="2B28130D" w:rsidR="00105D8B" w:rsidRPr="009F4D04" w:rsidRDefault="00105D8B" w:rsidP="00800A39">
      <w:pPr>
        <w:jc w:val="both"/>
        <w:rPr>
          <w:rFonts w:asciiTheme="minorHAnsi" w:eastAsiaTheme="minorHAnsi" w:hAnsiTheme="minorHAnsi" w:cstheme="minorBidi"/>
          <w:sz w:val="22"/>
          <w:szCs w:val="22"/>
          <w:lang w:val="en-GB" w:eastAsia="en-US"/>
        </w:rPr>
      </w:pPr>
    </w:p>
    <w:p w14:paraId="3B6FB223" w14:textId="53D4DB40" w:rsidR="00105D8B" w:rsidRPr="009F4D04" w:rsidRDefault="00105D8B" w:rsidP="00800A39">
      <w:pPr>
        <w:jc w:val="both"/>
        <w:rPr>
          <w:rFonts w:asciiTheme="minorHAnsi" w:eastAsiaTheme="minorHAnsi" w:hAnsiTheme="minorHAnsi" w:cstheme="minorBidi"/>
          <w:sz w:val="22"/>
          <w:szCs w:val="22"/>
          <w:lang w:val="en-GB" w:eastAsia="en-US"/>
        </w:rPr>
      </w:pPr>
    </w:p>
    <w:p w14:paraId="27EBFA19" w14:textId="502654F4" w:rsidR="00105D8B" w:rsidRPr="009F4D04" w:rsidRDefault="00105D8B" w:rsidP="00800A39">
      <w:pPr>
        <w:jc w:val="both"/>
        <w:rPr>
          <w:rFonts w:asciiTheme="minorHAnsi" w:eastAsiaTheme="minorHAnsi" w:hAnsiTheme="minorHAnsi" w:cstheme="minorBidi"/>
          <w:sz w:val="22"/>
          <w:szCs w:val="22"/>
          <w:lang w:val="en-GB" w:eastAsia="en-US"/>
        </w:rPr>
      </w:pPr>
    </w:p>
    <w:p w14:paraId="699605C8" w14:textId="1CEBF115" w:rsidR="00105D8B" w:rsidRPr="009F4D04" w:rsidRDefault="00105D8B" w:rsidP="00800A39">
      <w:pPr>
        <w:jc w:val="both"/>
        <w:rPr>
          <w:rFonts w:asciiTheme="minorHAnsi" w:eastAsiaTheme="minorHAnsi" w:hAnsiTheme="minorHAnsi" w:cstheme="minorBidi"/>
          <w:sz w:val="22"/>
          <w:szCs w:val="22"/>
          <w:lang w:val="en-GB" w:eastAsia="en-US"/>
        </w:rPr>
      </w:pPr>
    </w:p>
    <w:p w14:paraId="7F2158C6" w14:textId="507B3696" w:rsidR="00105D8B" w:rsidRPr="009F4D04" w:rsidRDefault="00105D8B" w:rsidP="00800A39">
      <w:pPr>
        <w:jc w:val="both"/>
        <w:rPr>
          <w:rFonts w:asciiTheme="minorHAnsi" w:eastAsiaTheme="minorHAnsi" w:hAnsiTheme="minorHAnsi" w:cstheme="minorBidi"/>
          <w:sz w:val="22"/>
          <w:szCs w:val="22"/>
          <w:lang w:val="en-GB" w:eastAsia="en-US"/>
        </w:rPr>
      </w:pPr>
    </w:p>
    <w:p w14:paraId="21E9FD33" w14:textId="5D999F21" w:rsidR="00105D8B" w:rsidRPr="009F4D04" w:rsidRDefault="00105D8B" w:rsidP="00800A39">
      <w:pPr>
        <w:jc w:val="both"/>
        <w:rPr>
          <w:rFonts w:asciiTheme="minorHAnsi" w:eastAsiaTheme="minorHAnsi" w:hAnsiTheme="minorHAnsi" w:cstheme="minorBidi"/>
          <w:sz w:val="22"/>
          <w:szCs w:val="22"/>
          <w:lang w:val="en-GB" w:eastAsia="en-US"/>
        </w:rPr>
      </w:pPr>
    </w:p>
    <w:p w14:paraId="697A98F1" w14:textId="302BC8AB" w:rsidR="00105D8B" w:rsidRPr="009F4D04" w:rsidRDefault="00105D8B" w:rsidP="00800A39">
      <w:pPr>
        <w:jc w:val="both"/>
        <w:rPr>
          <w:rFonts w:asciiTheme="minorHAnsi" w:eastAsiaTheme="minorHAnsi" w:hAnsiTheme="minorHAnsi" w:cstheme="minorBidi"/>
          <w:sz w:val="22"/>
          <w:szCs w:val="22"/>
          <w:lang w:val="en-GB" w:eastAsia="en-US"/>
        </w:rPr>
      </w:pPr>
    </w:p>
    <w:p w14:paraId="1ABE0783" w14:textId="1B2F0948" w:rsidR="00105D8B" w:rsidRPr="009F4D04" w:rsidRDefault="00105D8B" w:rsidP="00800A39">
      <w:pPr>
        <w:jc w:val="both"/>
        <w:rPr>
          <w:rFonts w:asciiTheme="minorHAnsi" w:eastAsiaTheme="minorHAnsi" w:hAnsiTheme="minorHAnsi" w:cstheme="minorBidi"/>
          <w:sz w:val="22"/>
          <w:szCs w:val="22"/>
          <w:lang w:val="en-GB" w:eastAsia="en-US"/>
        </w:rPr>
      </w:pPr>
    </w:p>
    <w:p w14:paraId="7683CBC5" w14:textId="631C05F9" w:rsidR="00105D8B" w:rsidRPr="009F4D04" w:rsidRDefault="00105D8B" w:rsidP="00800A39">
      <w:pPr>
        <w:jc w:val="both"/>
        <w:rPr>
          <w:rFonts w:asciiTheme="minorHAnsi" w:eastAsiaTheme="minorHAnsi" w:hAnsiTheme="minorHAnsi" w:cstheme="minorBidi"/>
          <w:sz w:val="22"/>
          <w:szCs w:val="22"/>
          <w:lang w:val="en-GB" w:eastAsia="en-US"/>
        </w:rPr>
      </w:pPr>
    </w:p>
    <w:p w14:paraId="451DFF91" w14:textId="4739FFC7" w:rsidR="00105D8B" w:rsidRPr="009F4D04" w:rsidRDefault="00105D8B" w:rsidP="00800A39">
      <w:pPr>
        <w:jc w:val="both"/>
        <w:rPr>
          <w:rFonts w:asciiTheme="minorHAnsi" w:eastAsiaTheme="minorHAnsi" w:hAnsiTheme="minorHAnsi" w:cstheme="minorBidi"/>
          <w:sz w:val="22"/>
          <w:szCs w:val="22"/>
          <w:lang w:val="en-GB" w:eastAsia="en-US"/>
        </w:rPr>
      </w:pPr>
    </w:p>
    <w:p w14:paraId="17165009" w14:textId="682BAFE2" w:rsidR="00105D8B" w:rsidRPr="009F4D04" w:rsidRDefault="00105D8B" w:rsidP="00800A39">
      <w:pPr>
        <w:jc w:val="both"/>
        <w:rPr>
          <w:rFonts w:asciiTheme="minorHAnsi" w:eastAsiaTheme="minorHAnsi" w:hAnsiTheme="minorHAnsi" w:cstheme="minorBidi"/>
          <w:sz w:val="22"/>
          <w:szCs w:val="22"/>
          <w:lang w:val="en-GB" w:eastAsia="en-US"/>
        </w:rPr>
      </w:pPr>
    </w:p>
    <w:p w14:paraId="6F07525B" w14:textId="218927E0" w:rsidR="00105D8B" w:rsidRPr="009F4D04" w:rsidRDefault="00105D8B" w:rsidP="00800A39">
      <w:pPr>
        <w:jc w:val="both"/>
        <w:rPr>
          <w:rFonts w:asciiTheme="minorHAnsi" w:eastAsiaTheme="minorHAnsi" w:hAnsiTheme="minorHAnsi" w:cstheme="minorBidi"/>
          <w:sz w:val="22"/>
          <w:szCs w:val="22"/>
          <w:lang w:val="en-GB" w:eastAsia="en-US"/>
        </w:rPr>
      </w:pPr>
    </w:p>
    <w:p w14:paraId="25CB820F" w14:textId="7857C456" w:rsidR="00105D8B" w:rsidRPr="009F4D04" w:rsidRDefault="00105D8B" w:rsidP="00800A39">
      <w:pPr>
        <w:jc w:val="both"/>
        <w:rPr>
          <w:rFonts w:asciiTheme="minorHAnsi" w:eastAsiaTheme="minorHAnsi" w:hAnsiTheme="minorHAnsi" w:cstheme="minorBidi"/>
          <w:sz w:val="22"/>
          <w:szCs w:val="22"/>
          <w:lang w:val="en-GB" w:eastAsia="en-US"/>
        </w:rPr>
      </w:pPr>
    </w:p>
    <w:p w14:paraId="5A141C17" w14:textId="35AAC9D9" w:rsidR="00105D8B" w:rsidRPr="009F4D04" w:rsidRDefault="00105D8B" w:rsidP="00800A39">
      <w:pPr>
        <w:jc w:val="both"/>
        <w:rPr>
          <w:rFonts w:asciiTheme="minorHAnsi" w:eastAsiaTheme="minorHAnsi" w:hAnsiTheme="minorHAnsi" w:cstheme="minorBidi"/>
          <w:sz w:val="22"/>
          <w:szCs w:val="22"/>
          <w:lang w:val="en-GB" w:eastAsia="en-US"/>
        </w:rPr>
      </w:pPr>
    </w:p>
    <w:p w14:paraId="740E6D1C" w14:textId="58D7E29D" w:rsidR="00105D8B" w:rsidRPr="009F4D04" w:rsidRDefault="00105D8B" w:rsidP="00800A39">
      <w:pPr>
        <w:jc w:val="both"/>
        <w:rPr>
          <w:rFonts w:asciiTheme="minorHAnsi" w:eastAsiaTheme="minorHAnsi" w:hAnsiTheme="minorHAnsi" w:cstheme="minorBidi"/>
          <w:sz w:val="22"/>
          <w:szCs w:val="22"/>
          <w:lang w:val="en-GB" w:eastAsia="en-US"/>
        </w:rPr>
      </w:pPr>
    </w:p>
    <w:p w14:paraId="6D1D7973" w14:textId="4E2C2D74" w:rsidR="00105D8B" w:rsidRPr="009F4D04" w:rsidRDefault="00105D8B" w:rsidP="00800A39">
      <w:pPr>
        <w:jc w:val="both"/>
        <w:rPr>
          <w:rFonts w:asciiTheme="minorHAnsi" w:eastAsiaTheme="minorHAnsi" w:hAnsiTheme="minorHAnsi" w:cstheme="minorBidi"/>
          <w:sz w:val="22"/>
          <w:szCs w:val="22"/>
          <w:lang w:val="en-GB" w:eastAsia="en-US"/>
        </w:rPr>
      </w:pPr>
    </w:p>
    <w:p w14:paraId="0FD88F5D" w14:textId="67D7EAF1" w:rsidR="00105D8B" w:rsidRPr="009F4D04" w:rsidRDefault="00105D8B" w:rsidP="00800A39">
      <w:pPr>
        <w:jc w:val="both"/>
        <w:rPr>
          <w:rFonts w:asciiTheme="minorHAnsi" w:eastAsiaTheme="minorHAnsi" w:hAnsiTheme="minorHAnsi" w:cstheme="minorBidi"/>
          <w:sz w:val="22"/>
          <w:szCs w:val="22"/>
          <w:lang w:val="en-GB" w:eastAsia="en-US"/>
        </w:rPr>
      </w:pPr>
    </w:p>
    <w:p w14:paraId="615D13C3" w14:textId="613B4739" w:rsidR="00105D8B" w:rsidRPr="009F4D04" w:rsidRDefault="00105D8B" w:rsidP="00800A39">
      <w:pPr>
        <w:jc w:val="both"/>
        <w:rPr>
          <w:rFonts w:asciiTheme="minorHAnsi" w:eastAsiaTheme="minorHAnsi" w:hAnsiTheme="minorHAnsi" w:cstheme="minorBidi"/>
          <w:sz w:val="22"/>
          <w:szCs w:val="22"/>
          <w:lang w:val="en-GB" w:eastAsia="en-US"/>
        </w:rPr>
      </w:pPr>
    </w:p>
    <w:p w14:paraId="3A2845A7" w14:textId="411CA1EC" w:rsidR="00105D8B" w:rsidRPr="009F4D04" w:rsidRDefault="00105D8B" w:rsidP="00800A39">
      <w:pPr>
        <w:jc w:val="both"/>
        <w:rPr>
          <w:rFonts w:asciiTheme="minorHAnsi" w:eastAsiaTheme="minorHAnsi" w:hAnsiTheme="minorHAnsi" w:cstheme="minorBidi"/>
          <w:sz w:val="22"/>
          <w:szCs w:val="22"/>
          <w:lang w:val="en-GB" w:eastAsia="en-US"/>
        </w:rPr>
      </w:pPr>
    </w:p>
    <w:p w14:paraId="027CC2F7" w14:textId="74BE82E0" w:rsidR="00105D8B" w:rsidRPr="009F4D04" w:rsidRDefault="00105D8B" w:rsidP="00800A39">
      <w:pPr>
        <w:jc w:val="both"/>
        <w:rPr>
          <w:rFonts w:asciiTheme="minorHAnsi" w:eastAsiaTheme="minorHAnsi" w:hAnsiTheme="minorHAnsi" w:cstheme="minorBidi"/>
          <w:sz w:val="22"/>
          <w:szCs w:val="22"/>
          <w:lang w:val="en-GB" w:eastAsia="en-US"/>
        </w:rPr>
      </w:pPr>
    </w:p>
    <w:p w14:paraId="4BAFCE50" w14:textId="1DD61305" w:rsidR="00105D8B" w:rsidRPr="009F4D04" w:rsidRDefault="00105D8B" w:rsidP="00800A39">
      <w:pPr>
        <w:jc w:val="both"/>
        <w:rPr>
          <w:rFonts w:asciiTheme="minorHAnsi" w:eastAsiaTheme="minorHAnsi" w:hAnsiTheme="minorHAnsi" w:cstheme="minorBidi"/>
          <w:sz w:val="22"/>
          <w:szCs w:val="22"/>
          <w:lang w:val="en-GB" w:eastAsia="en-US"/>
        </w:rPr>
      </w:pPr>
    </w:p>
    <w:p w14:paraId="11AA03EA" w14:textId="77777777" w:rsidR="007A6D3A" w:rsidRPr="009F4D04" w:rsidRDefault="007A6D3A" w:rsidP="00A23829">
      <w:pPr>
        <w:jc w:val="both"/>
        <w:rPr>
          <w:rFonts w:asciiTheme="minorHAnsi" w:eastAsiaTheme="minorHAnsi" w:hAnsiTheme="minorHAnsi" w:cstheme="minorBidi"/>
          <w:sz w:val="22"/>
          <w:szCs w:val="22"/>
          <w:lang w:val="en-GB" w:eastAsia="en-US"/>
        </w:rPr>
        <w:sectPr w:rsidR="007A6D3A" w:rsidRPr="009F4D04" w:rsidSect="00FD5706">
          <w:type w:val="continuous"/>
          <w:pgSz w:w="11906" w:h="16838"/>
          <w:pgMar w:top="1417" w:right="1701" w:bottom="1417" w:left="1701" w:header="708" w:footer="708" w:gutter="0"/>
          <w:pgNumType w:start="1"/>
          <w:cols w:space="708"/>
          <w:titlePg/>
          <w:docGrid w:linePitch="360"/>
        </w:sectPr>
      </w:pPr>
    </w:p>
    <w:p w14:paraId="317014D0" w14:textId="38A4641C" w:rsidR="007A6D3A" w:rsidRPr="009F4D04" w:rsidRDefault="00E10B5E" w:rsidP="0009323B">
      <w:pPr>
        <w:ind w:left="-1560"/>
        <w:jc w:val="center"/>
        <w:rPr>
          <w:rFonts w:asciiTheme="minorHAnsi" w:eastAsiaTheme="minorHAnsi" w:hAnsiTheme="minorHAnsi" w:cstheme="minorBidi"/>
          <w:sz w:val="22"/>
          <w:szCs w:val="22"/>
          <w:lang w:val="en-GB" w:eastAsia="en-US"/>
        </w:rPr>
      </w:pPr>
      <w:r w:rsidRPr="009F4D04">
        <w:rPr>
          <w:noProof/>
          <w:lang w:val="en-GB"/>
        </w:rPr>
        <w:lastRenderedPageBreak/>
        <mc:AlternateContent>
          <mc:Choice Requires="wps">
            <w:drawing>
              <wp:anchor distT="0" distB="0" distL="114300" distR="114300" simplePos="0" relativeHeight="251678729" behindDoc="0" locked="0" layoutInCell="1" allowOverlap="1" wp14:anchorId="30AD5D55" wp14:editId="66B4BE68">
                <wp:simplePos x="0" y="0"/>
                <wp:positionH relativeFrom="column">
                  <wp:posOffset>2068527</wp:posOffset>
                </wp:positionH>
                <wp:positionV relativeFrom="paragraph">
                  <wp:posOffset>-279400</wp:posOffset>
                </wp:positionV>
                <wp:extent cx="4764405" cy="635"/>
                <wp:effectExtent l="0" t="0" r="0" b="0"/>
                <wp:wrapNone/>
                <wp:docPr id="29" name="Caixa de Texto 29"/>
                <wp:cNvGraphicFramePr/>
                <a:graphic xmlns:a="http://schemas.openxmlformats.org/drawingml/2006/main">
                  <a:graphicData uri="http://schemas.microsoft.com/office/word/2010/wordprocessingShape">
                    <wps:wsp>
                      <wps:cNvSpPr txBox="1"/>
                      <wps:spPr>
                        <a:xfrm>
                          <a:off x="0" y="0"/>
                          <a:ext cx="4764405" cy="635"/>
                        </a:xfrm>
                        <a:prstGeom prst="rect">
                          <a:avLst/>
                        </a:prstGeom>
                        <a:solidFill>
                          <a:prstClr val="white"/>
                        </a:solidFill>
                        <a:ln>
                          <a:noFill/>
                        </a:ln>
                      </wps:spPr>
                      <wps:txbx>
                        <w:txbxContent>
                          <w:p w14:paraId="6839E21C" w14:textId="4DC3A527" w:rsidR="00297D8A" w:rsidRPr="00A23829" w:rsidRDefault="00297D8A" w:rsidP="00A23829">
                            <w:pPr>
                              <w:pStyle w:val="Legenda"/>
                              <w:jc w:val="center"/>
                              <w:rPr>
                                <w:rFonts w:eastAsiaTheme="minorHAnsi"/>
                                <w:noProof/>
                                <w:color w:val="2F5496" w:themeColor="accent1" w:themeShade="BF"/>
                                <w:lang w:val="en-GB"/>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sidRPr="00A23829">
                              <w:rPr>
                                <w:noProof/>
                                <w:color w:val="2F5496" w:themeColor="accent1" w:themeShade="BF"/>
                              </w:rPr>
                              <w:t>1</w:t>
                            </w:r>
                            <w:r w:rsidRPr="00A23829">
                              <w:rPr>
                                <w:color w:val="2F5496" w:themeColor="accent1" w:themeShade="BF"/>
                              </w:rPr>
                              <w:fldChar w:fldCharType="end"/>
                            </w:r>
                            <w:r w:rsidRPr="00A23829">
                              <w:rPr>
                                <w:color w:val="2F5496" w:themeColor="accent1" w:themeShade="BF"/>
                              </w:rPr>
                              <w:t>. Reconstructed Theory of Change - Outcome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AD5D55" id="_x0000_t202" coordsize="21600,21600" o:spt="202" path="m,l,21600r21600,l21600,xe">
                <v:stroke joinstyle="miter"/>
                <v:path gradientshapeok="t" o:connecttype="rect"/>
              </v:shapetype>
              <v:shape id="Caixa de Texto 29" o:spid="_x0000_s1027" type="#_x0000_t202" style="position:absolute;left:0;text-align:left;margin-left:162.9pt;margin-top:-22pt;width:375.15pt;height:.05pt;z-index:25167872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" stroked="f">
                <v:textbox style="mso-fit-shape-to-text:t" inset="0,0,0,0">
                  <w:txbxContent>
                    <w:p w14:paraId="6839E21C" w14:textId="4DC3A527" w:rsidR="00297D8A" w:rsidRPr="00A23829" w:rsidRDefault="00297D8A" w:rsidP="00A23829">
                      <w:pPr>
                        <w:pStyle w:val="Legenda"/>
                        <w:jc w:val="center"/>
                        <w:rPr>
                          <w:rFonts w:eastAsiaTheme="minorHAnsi"/>
                          <w:noProof/>
                          <w:color w:val="2F5496" w:themeColor="accent1" w:themeShade="BF"/>
                          <w:lang w:val="en-GB"/>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sidRPr="00A23829">
                        <w:rPr>
                          <w:noProof/>
                          <w:color w:val="2F5496" w:themeColor="accent1" w:themeShade="BF"/>
                        </w:rPr>
                        <w:t>1</w:t>
                      </w:r>
                      <w:r w:rsidRPr="00A23829">
                        <w:rPr>
                          <w:color w:val="2F5496" w:themeColor="accent1" w:themeShade="BF"/>
                        </w:rPr>
                        <w:fldChar w:fldCharType="end"/>
                      </w:r>
                      <w:r w:rsidRPr="00A23829">
                        <w:rPr>
                          <w:color w:val="2F5496" w:themeColor="accent1" w:themeShade="BF"/>
                        </w:rPr>
                        <w:t>. Reconstructed Theory of Change - Outcome 1</w:t>
                      </w:r>
                    </w:p>
                  </w:txbxContent>
                </v:textbox>
              </v:shape>
            </w:pict>
          </mc:Fallback>
        </mc:AlternateContent>
      </w:r>
      <w:r w:rsidRPr="009F4D04">
        <w:rPr>
          <w:rFonts w:asciiTheme="minorHAnsi" w:eastAsiaTheme="minorHAnsi" w:hAnsiTheme="minorHAnsi" w:cstheme="minorBidi"/>
          <w:noProof/>
          <w:sz w:val="22"/>
          <w:szCs w:val="22"/>
          <w:lang w:val="en-GB" w:eastAsia="en-US"/>
        </w:rPr>
        <mc:AlternateContent>
          <mc:Choice Requires="wps">
            <w:drawing>
              <wp:anchor distT="0" distB="0" distL="114300" distR="114300" simplePos="0" relativeHeight="251676681" behindDoc="0" locked="0" layoutInCell="1" allowOverlap="1" wp14:anchorId="7732EE02" wp14:editId="6329978F">
                <wp:simplePos x="0" y="0"/>
                <wp:positionH relativeFrom="column">
                  <wp:posOffset>2083402</wp:posOffset>
                </wp:positionH>
                <wp:positionV relativeFrom="paragraph">
                  <wp:posOffset>-233647</wp:posOffset>
                </wp:positionV>
                <wp:extent cx="4764505" cy="264695"/>
                <wp:effectExtent l="0" t="0" r="0" b="2540"/>
                <wp:wrapNone/>
                <wp:docPr id="28" name="Retângulo 28"/>
                <wp:cNvGraphicFramePr/>
                <a:graphic xmlns:a="http://schemas.openxmlformats.org/drawingml/2006/main">
                  <a:graphicData uri="http://schemas.microsoft.com/office/word/2010/wordprocessingShape">
                    <wps:wsp>
                      <wps:cNvSpPr/>
                      <wps:spPr>
                        <a:xfrm>
                          <a:off x="0" y="0"/>
                          <a:ext cx="4764505" cy="2646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CD163" w14:textId="77777777" w:rsidR="00297D8A" w:rsidRDefault="00297D8A" w:rsidP="00A238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2EE02" id="Retângulo 28" o:spid="_x0000_s1028" style="position:absolute;left:0;text-align:left;margin-left:164.05pt;margin-top:-18.4pt;width:375.15pt;height:20.85pt;z-index:2516766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" filled="f" stroked="f" strokeweight="1pt">
                <v:textbox>
                  <w:txbxContent>
                    <w:p w14:paraId="47ECD163" w14:textId="77777777" w:rsidR="00297D8A" w:rsidRDefault="00297D8A" w:rsidP="00A23829">
                      <w:pPr>
                        <w:jc w:val="center"/>
                      </w:pPr>
                    </w:p>
                  </w:txbxContent>
                </v:textbox>
              </v:rect>
            </w:pict>
          </mc:Fallback>
        </mc:AlternateContent>
      </w:r>
      <w:r w:rsidR="0009323B" w:rsidRPr="009F4D04">
        <w:rPr>
          <w:rFonts w:asciiTheme="minorHAnsi" w:eastAsiaTheme="minorHAnsi" w:hAnsiTheme="minorHAnsi" w:cstheme="minorBidi"/>
          <w:noProof/>
          <w:sz w:val="22"/>
          <w:szCs w:val="22"/>
          <w:lang w:val="en-GB" w:eastAsia="en-US"/>
        </w:rPr>
        <w:drawing>
          <wp:inline distT="0" distB="0" distL="0" distR="0" wp14:anchorId="436F0F5E" wp14:editId="538A8322">
            <wp:extent cx="10031104" cy="6727825"/>
            <wp:effectExtent l="0" t="0" r="825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625" t="7284"/>
                    <a:stretch/>
                  </pic:blipFill>
                  <pic:spPr bwMode="auto">
                    <a:xfrm>
                      <a:off x="0" y="0"/>
                      <a:ext cx="10110304" cy="6780944"/>
                    </a:xfrm>
                    <a:prstGeom prst="rect">
                      <a:avLst/>
                    </a:prstGeom>
                    <a:ln>
                      <a:noFill/>
                    </a:ln>
                    <a:extLst>
                      <a:ext uri="{53640926-AAD7-44D8-BBD7-CCE9431645EC}">
                        <a14:shadowObscured xmlns:a14="http://schemas.microsoft.com/office/drawing/2010/main"/>
                      </a:ext>
                    </a:extLst>
                  </pic:spPr>
                </pic:pic>
              </a:graphicData>
            </a:graphic>
          </wp:inline>
        </w:drawing>
      </w:r>
    </w:p>
    <w:p w14:paraId="7A4ED79E" w14:textId="4C82B253" w:rsidR="00C1220B" w:rsidRPr="009F4D04" w:rsidRDefault="00E10B5E" w:rsidP="0009323B">
      <w:pPr>
        <w:ind w:left="-1560"/>
        <w:jc w:val="center"/>
        <w:rPr>
          <w:rFonts w:asciiTheme="minorHAnsi" w:eastAsiaTheme="minorHAnsi" w:hAnsiTheme="minorHAnsi" w:cstheme="minorBidi"/>
          <w:sz w:val="22"/>
          <w:szCs w:val="22"/>
          <w:lang w:val="en-GB" w:eastAsia="en-US"/>
        </w:rPr>
      </w:pPr>
      <w:r w:rsidRPr="009F4D04">
        <w:rPr>
          <w:noProof/>
          <w:lang w:val="en-GB"/>
        </w:rPr>
        <w:lastRenderedPageBreak/>
        <mc:AlternateContent>
          <mc:Choice Requires="wps">
            <w:drawing>
              <wp:anchor distT="0" distB="0" distL="114300" distR="114300" simplePos="0" relativeHeight="251680777" behindDoc="0" locked="0" layoutInCell="1" allowOverlap="1" wp14:anchorId="4CFFECF3" wp14:editId="001DEDB3">
                <wp:simplePos x="0" y="0"/>
                <wp:positionH relativeFrom="margin">
                  <wp:align>center</wp:align>
                </wp:positionH>
                <wp:positionV relativeFrom="paragraph">
                  <wp:posOffset>-41578</wp:posOffset>
                </wp:positionV>
                <wp:extent cx="4764405" cy="635"/>
                <wp:effectExtent l="0" t="0" r="0" b="0"/>
                <wp:wrapNone/>
                <wp:docPr id="30" name="Caixa de Texto 30"/>
                <wp:cNvGraphicFramePr/>
                <a:graphic xmlns:a="http://schemas.openxmlformats.org/drawingml/2006/main">
                  <a:graphicData uri="http://schemas.microsoft.com/office/word/2010/wordprocessingShape">
                    <wps:wsp>
                      <wps:cNvSpPr txBox="1"/>
                      <wps:spPr>
                        <a:xfrm>
                          <a:off x="0" y="0"/>
                          <a:ext cx="4764405" cy="635"/>
                        </a:xfrm>
                        <a:prstGeom prst="rect">
                          <a:avLst/>
                        </a:prstGeom>
                        <a:solidFill>
                          <a:prstClr val="white"/>
                        </a:solidFill>
                        <a:ln>
                          <a:noFill/>
                        </a:ln>
                      </wps:spPr>
                      <wps:txbx>
                        <w:txbxContent>
                          <w:p w14:paraId="253C6C88" w14:textId="1DAC3303" w:rsidR="00297D8A" w:rsidRPr="00A23829" w:rsidRDefault="00297D8A" w:rsidP="00A23829">
                            <w:pPr>
                              <w:pStyle w:val="Legenda"/>
                              <w:jc w:val="center"/>
                              <w:rPr>
                                <w:rFonts w:eastAsiaTheme="minorHAnsi"/>
                                <w:noProof/>
                                <w:color w:val="2F5496" w:themeColor="accent1" w:themeShade="BF"/>
                                <w:lang w:val="en-GB"/>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2</w:t>
                            </w:r>
                            <w:r w:rsidRPr="00A23829">
                              <w:rPr>
                                <w:color w:val="2F5496" w:themeColor="accent1" w:themeShade="BF"/>
                              </w:rPr>
                              <w:fldChar w:fldCharType="end"/>
                            </w:r>
                            <w:r w:rsidRPr="00A23829">
                              <w:rPr>
                                <w:color w:val="2F5496" w:themeColor="accent1" w:themeShade="BF"/>
                              </w:rPr>
                              <w:t xml:space="preserve">. Reconstructed Theory of Change - Outcome </w:t>
                            </w:r>
                            <w:r>
                              <w:rPr>
                                <w:color w:val="2F5496" w:themeColor="accent1" w:themeShade="BF"/>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FFECF3" id="Caixa de Texto 30" o:spid="_x0000_s1029" type="#_x0000_t202" style="position:absolute;left:0;text-align:left;margin-left:0;margin-top:-3.25pt;width:375.15pt;height:.05pt;z-index:251680777;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" stroked="f">
                <v:textbox style="mso-fit-shape-to-text:t" inset="0,0,0,0">
                  <w:txbxContent>
                    <w:p w14:paraId="253C6C88" w14:textId="1DAC3303" w:rsidR="00297D8A" w:rsidRPr="00A23829" w:rsidRDefault="00297D8A" w:rsidP="00A23829">
                      <w:pPr>
                        <w:pStyle w:val="Legenda"/>
                        <w:jc w:val="center"/>
                        <w:rPr>
                          <w:rFonts w:eastAsiaTheme="minorHAnsi"/>
                          <w:noProof/>
                          <w:color w:val="2F5496" w:themeColor="accent1" w:themeShade="BF"/>
                          <w:lang w:val="en-GB"/>
                        </w:rPr>
                      </w:pPr>
                      <w:r w:rsidRPr="00A23829">
                        <w:rPr>
                          <w:color w:val="2F5496" w:themeColor="accent1" w:themeShade="BF"/>
                        </w:rPr>
                        <w:t xml:space="preserve">Figure </w:t>
                      </w:r>
                      <w:r w:rsidRPr="00A23829">
                        <w:rPr>
                          <w:color w:val="2F5496" w:themeColor="accent1" w:themeShade="BF"/>
                        </w:rPr>
                        <w:fldChar w:fldCharType="begin"/>
                      </w:r>
                      <w:r w:rsidRPr="00A23829">
                        <w:rPr>
                          <w:color w:val="2F5496" w:themeColor="accent1" w:themeShade="BF"/>
                        </w:rPr>
                        <w:instrText xml:space="preserve"> SEQ Figure \* ARABIC </w:instrText>
                      </w:r>
                      <w:r w:rsidRPr="00A23829">
                        <w:rPr>
                          <w:color w:val="2F5496" w:themeColor="accent1" w:themeShade="BF"/>
                        </w:rPr>
                        <w:fldChar w:fldCharType="separate"/>
                      </w:r>
                      <w:r>
                        <w:rPr>
                          <w:noProof/>
                          <w:color w:val="2F5496" w:themeColor="accent1" w:themeShade="BF"/>
                        </w:rPr>
                        <w:t>2</w:t>
                      </w:r>
                      <w:r w:rsidRPr="00A23829">
                        <w:rPr>
                          <w:color w:val="2F5496" w:themeColor="accent1" w:themeShade="BF"/>
                        </w:rPr>
                        <w:fldChar w:fldCharType="end"/>
                      </w:r>
                      <w:r w:rsidRPr="00A23829">
                        <w:rPr>
                          <w:color w:val="2F5496" w:themeColor="accent1" w:themeShade="BF"/>
                        </w:rPr>
                        <w:t xml:space="preserve">. Reconstructed Theory of Change - Outcome </w:t>
                      </w:r>
                      <w:r>
                        <w:rPr>
                          <w:color w:val="2F5496" w:themeColor="accent1" w:themeShade="BF"/>
                        </w:rPr>
                        <w:t>2</w:t>
                      </w:r>
                    </w:p>
                  </w:txbxContent>
                </v:textbox>
                <w10:wrap anchorx="margin"/>
              </v:shape>
            </w:pict>
          </mc:Fallback>
        </mc:AlternateContent>
      </w:r>
    </w:p>
    <w:p w14:paraId="31959D9C" w14:textId="706E27C9" w:rsidR="00C1220B" w:rsidRPr="009F4D04" w:rsidRDefault="00C1220B" w:rsidP="00A23829">
      <w:pPr>
        <w:ind w:left="-1560"/>
        <w:jc w:val="center"/>
        <w:rPr>
          <w:rFonts w:asciiTheme="minorHAnsi" w:eastAsiaTheme="minorHAnsi" w:hAnsiTheme="minorHAnsi" w:cstheme="minorBidi"/>
          <w:sz w:val="22"/>
          <w:szCs w:val="22"/>
          <w:lang w:val="en-GB" w:eastAsia="en-US"/>
        </w:rPr>
        <w:sectPr w:rsidR="00C1220B" w:rsidRPr="009F4D04" w:rsidSect="00A23829">
          <w:type w:val="continuous"/>
          <w:pgSz w:w="16838" w:h="11906" w:orient="landscape"/>
          <w:pgMar w:top="993" w:right="395" w:bottom="1701" w:left="1418" w:header="709" w:footer="709" w:gutter="0"/>
          <w:cols w:space="708"/>
          <w:titlePg/>
          <w:docGrid w:linePitch="360"/>
        </w:sectPr>
      </w:pPr>
      <w:r w:rsidRPr="009F4D04">
        <w:rPr>
          <w:rFonts w:asciiTheme="minorHAnsi" w:eastAsiaTheme="minorHAnsi" w:hAnsiTheme="minorHAnsi" w:cstheme="minorBidi"/>
          <w:noProof/>
          <w:sz w:val="22"/>
          <w:szCs w:val="22"/>
          <w:lang w:val="en-GB" w:eastAsia="en-US"/>
        </w:rPr>
        <w:drawing>
          <wp:inline distT="0" distB="0" distL="0" distR="0" wp14:anchorId="4CF95097" wp14:editId="5135A5C4">
            <wp:extent cx="8652720" cy="5125453"/>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230" t="45493"/>
                    <a:stretch/>
                  </pic:blipFill>
                  <pic:spPr bwMode="auto">
                    <a:xfrm>
                      <a:off x="0" y="0"/>
                      <a:ext cx="8696565" cy="5151425"/>
                    </a:xfrm>
                    <a:prstGeom prst="rect">
                      <a:avLst/>
                    </a:prstGeom>
                    <a:ln>
                      <a:noFill/>
                    </a:ln>
                    <a:extLst>
                      <a:ext uri="{53640926-AAD7-44D8-BBD7-CCE9431645EC}">
                        <a14:shadowObscured xmlns:a14="http://schemas.microsoft.com/office/drawing/2010/main"/>
                      </a:ext>
                    </a:extLst>
                  </pic:spPr>
                </pic:pic>
              </a:graphicData>
            </a:graphic>
          </wp:inline>
        </w:drawing>
      </w:r>
    </w:p>
    <w:p w14:paraId="35A64D25" w14:textId="44D4475F" w:rsidR="00FB22D1" w:rsidRPr="009F4D04" w:rsidRDefault="00FB22D1" w:rsidP="00B067C4">
      <w:pPr>
        <w:pStyle w:val="Ttulo1"/>
        <w:numPr>
          <w:ilvl w:val="0"/>
          <w:numId w:val="3"/>
        </w:numPr>
        <w:pBdr>
          <w:bottom w:val="single" w:sz="4" w:space="1" w:color="2F5496" w:themeColor="accent1" w:themeShade="BF"/>
        </w:pBdr>
        <w:ind w:left="426" w:hanging="426"/>
        <w:rPr>
          <w:lang w:val="en-GB"/>
        </w:rPr>
      </w:pPr>
      <w:bookmarkStart w:id="13" w:name="_Toc52748523"/>
      <w:bookmarkStart w:id="14" w:name="_Toc52749053"/>
      <w:bookmarkStart w:id="15" w:name="_Toc52749301"/>
      <w:bookmarkStart w:id="16" w:name="_Toc52798779"/>
      <w:bookmarkStart w:id="17" w:name="_Toc52799021"/>
      <w:bookmarkStart w:id="18" w:name="_Toc53437914"/>
      <w:bookmarkEnd w:id="13"/>
      <w:bookmarkEnd w:id="14"/>
      <w:bookmarkEnd w:id="15"/>
      <w:bookmarkEnd w:id="16"/>
      <w:bookmarkEnd w:id="17"/>
      <w:r w:rsidRPr="009F4D04">
        <w:rPr>
          <w:lang w:val="en-GB"/>
        </w:rPr>
        <w:lastRenderedPageBreak/>
        <w:t>Evaluation Purpose</w:t>
      </w:r>
      <w:r w:rsidR="00276741" w:rsidRPr="009F4D04">
        <w:rPr>
          <w:lang w:val="en-GB"/>
        </w:rPr>
        <w:t xml:space="preserve">, </w:t>
      </w:r>
      <w:r w:rsidR="00F01CDD" w:rsidRPr="009F4D04">
        <w:rPr>
          <w:lang w:val="en-GB"/>
        </w:rPr>
        <w:t>Objectives and Scope</w:t>
      </w:r>
      <w:bookmarkEnd w:id="18"/>
    </w:p>
    <w:p w14:paraId="47EA5105" w14:textId="5211A25F" w:rsidR="00FB22D1" w:rsidRPr="009F4D04" w:rsidRDefault="00FB22D1" w:rsidP="00FB22D1">
      <w:pPr>
        <w:rPr>
          <w:lang w:val="en-GB" w:eastAsia="en-US"/>
        </w:rPr>
      </w:pPr>
    </w:p>
    <w:p w14:paraId="4063D67E" w14:textId="6EC81CB1" w:rsidR="00E10B5E" w:rsidRPr="009F4D04" w:rsidRDefault="00955F05" w:rsidP="00A5035C">
      <w:pPr>
        <w:jc w:val="both"/>
        <w:rPr>
          <w:rFonts w:asciiTheme="minorHAnsi" w:eastAsiaTheme="minorEastAsia" w:hAnsiTheme="minorHAnsi" w:cstheme="minorBidi"/>
          <w:sz w:val="22"/>
          <w:szCs w:val="22"/>
          <w:lang w:val="en-GB" w:eastAsia="en-US"/>
        </w:rPr>
      </w:pPr>
      <w:r w:rsidRPr="009F4D04">
        <w:rPr>
          <w:rFonts w:asciiTheme="minorHAnsi" w:eastAsiaTheme="minorEastAsia" w:hAnsiTheme="minorHAnsi" w:cstheme="minorBidi"/>
          <w:sz w:val="22"/>
          <w:szCs w:val="22"/>
          <w:lang w:val="en-GB" w:eastAsia="en-US"/>
        </w:rPr>
        <w:t>According to the Term of Reference (</w:t>
      </w:r>
      <w:proofErr w:type="spellStart"/>
      <w:r w:rsidRPr="009F4D04">
        <w:rPr>
          <w:rFonts w:asciiTheme="minorHAnsi" w:eastAsiaTheme="minorEastAsia" w:hAnsiTheme="minorHAnsi" w:cstheme="minorBidi"/>
          <w:sz w:val="22"/>
          <w:szCs w:val="22"/>
          <w:lang w:val="en-GB" w:eastAsia="en-US"/>
        </w:rPr>
        <w:t>ToR</w:t>
      </w:r>
      <w:proofErr w:type="spellEnd"/>
      <w:r w:rsidRPr="009F4D04">
        <w:rPr>
          <w:rFonts w:asciiTheme="minorHAnsi" w:eastAsiaTheme="minorEastAsia" w:hAnsiTheme="minorHAnsi" w:cstheme="minorBidi"/>
          <w:sz w:val="22"/>
          <w:szCs w:val="22"/>
          <w:lang w:val="en-GB" w:eastAsia="en-US"/>
        </w:rPr>
        <w:t xml:space="preserve">), the evaluation purpose is to bring evidence on progress towards peacebuilding impacts and examine the relevance, effectiveness, efficiency, sustainability and contributions towards gender equality objectives of the programmatic interventions for national and local stakeholders and rights-holders in all three target districts. </w:t>
      </w:r>
    </w:p>
    <w:p w14:paraId="1F6EA5F6" w14:textId="6E8A0A1E" w:rsidR="00A5035C" w:rsidRPr="009F4D04" w:rsidRDefault="00A5035C" w:rsidP="1A594012">
      <w:pPr>
        <w:jc w:val="both"/>
        <w:rPr>
          <w:rFonts w:asciiTheme="minorHAnsi" w:eastAsiaTheme="minorEastAsia" w:hAnsiTheme="minorHAnsi" w:cstheme="minorBidi"/>
          <w:sz w:val="22"/>
          <w:szCs w:val="22"/>
          <w:lang w:val="en-GB" w:eastAsia="en-US"/>
        </w:rPr>
      </w:pPr>
      <w:r w:rsidRPr="009F4D04">
        <w:rPr>
          <w:rFonts w:asciiTheme="minorHAnsi" w:eastAsiaTheme="minorHAnsi" w:hAnsiTheme="minorHAnsi" w:cstheme="minorBidi"/>
          <w:sz w:val="22"/>
          <w:szCs w:val="22"/>
          <w:lang w:val="en-GB"/>
        </w:rPr>
        <w:t xml:space="preserve">This evaluation is a </w:t>
      </w:r>
      <w:r w:rsidR="001748C5">
        <w:rPr>
          <w:rFonts w:asciiTheme="minorHAnsi" w:eastAsiaTheme="minorHAnsi" w:hAnsiTheme="minorHAnsi" w:cstheme="minorBidi"/>
          <w:sz w:val="22"/>
          <w:szCs w:val="22"/>
          <w:lang w:val="en-GB"/>
        </w:rPr>
        <w:t xml:space="preserve">contractual requirement by </w:t>
      </w:r>
      <w:r w:rsidRPr="009F4D04">
        <w:rPr>
          <w:rFonts w:asciiTheme="minorHAnsi" w:eastAsiaTheme="minorHAnsi" w:hAnsiTheme="minorHAnsi" w:cstheme="minorBidi"/>
          <w:sz w:val="22"/>
          <w:szCs w:val="22"/>
          <w:lang w:val="en-GB"/>
        </w:rPr>
        <w:t>PBF a</w:t>
      </w:r>
      <w:r w:rsidR="00F01CDD" w:rsidRPr="009F4D04">
        <w:rPr>
          <w:rFonts w:asciiTheme="minorHAnsi" w:eastAsiaTheme="minorHAnsi" w:hAnsiTheme="minorHAnsi" w:cstheme="minorBidi"/>
          <w:sz w:val="22"/>
          <w:szCs w:val="22"/>
          <w:lang w:val="en-GB"/>
        </w:rPr>
        <w:t>nd</w:t>
      </w:r>
      <w:r w:rsidRPr="009F4D04">
        <w:rPr>
          <w:rFonts w:asciiTheme="minorHAnsi" w:eastAsiaTheme="minorHAnsi" w:hAnsiTheme="minorHAnsi" w:cstheme="minorBidi"/>
          <w:sz w:val="22"/>
          <w:szCs w:val="22"/>
          <w:lang w:val="en-GB"/>
        </w:rPr>
        <w:t xml:space="preserve"> poses an opportunity to take stock of what has happened so far, help generate lessons and give recommendations for future steps within the project and further work in the </w:t>
      </w:r>
      <w:proofErr w:type="gramStart"/>
      <w:r w:rsidRPr="009F4D04">
        <w:rPr>
          <w:rFonts w:asciiTheme="minorHAnsi" w:eastAsiaTheme="minorHAnsi" w:hAnsiTheme="minorHAnsi" w:cstheme="minorBidi"/>
          <w:sz w:val="22"/>
          <w:szCs w:val="22"/>
          <w:lang w:val="en-GB"/>
        </w:rPr>
        <w:t>area.</w:t>
      </w:r>
      <w:r w:rsidR="00F01CDD" w:rsidRPr="009F4D04">
        <w:rPr>
          <w:rFonts w:asciiTheme="minorHAnsi" w:eastAsiaTheme="minorHAnsi" w:hAnsiTheme="minorHAnsi" w:cstheme="minorBidi"/>
          <w:sz w:val="22"/>
          <w:szCs w:val="22"/>
          <w:lang w:val="en-GB"/>
        </w:rPr>
        <w:t>.</w:t>
      </w:r>
      <w:proofErr w:type="gramEnd"/>
      <w:r w:rsidR="00F01CDD" w:rsidRPr="009F4D04">
        <w:rPr>
          <w:rFonts w:asciiTheme="minorHAnsi" w:eastAsiaTheme="minorHAnsi" w:hAnsiTheme="minorHAnsi" w:cstheme="minorBidi"/>
          <w:sz w:val="22"/>
          <w:szCs w:val="22"/>
          <w:lang w:val="en-GB"/>
        </w:rPr>
        <w:t xml:space="preserve"> </w:t>
      </w:r>
    </w:p>
    <w:p w14:paraId="676A36FF" w14:textId="77777777" w:rsidR="00FB22D1" w:rsidRPr="009F4D04" w:rsidRDefault="00FB22D1" w:rsidP="00FB22D1">
      <w:pPr>
        <w:rPr>
          <w:lang w:val="en-GB" w:eastAsia="en-US"/>
        </w:rPr>
      </w:pPr>
    </w:p>
    <w:p w14:paraId="53546F33" w14:textId="1809E588" w:rsidR="0092058C" w:rsidRPr="009F4D04" w:rsidRDefault="0092058C" w:rsidP="1A594012">
      <w:pPr>
        <w:jc w:val="both"/>
        <w:rPr>
          <w:rFonts w:asciiTheme="minorHAnsi" w:eastAsiaTheme="minorEastAsia" w:hAnsiTheme="minorHAnsi" w:cstheme="minorBidi"/>
          <w:sz w:val="22"/>
          <w:szCs w:val="22"/>
          <w:lang w:val="en-GB" w:eastAsia="en-US"/>
        </w:rPr>
      </w:pPr>
      <w:r w:rsidRPr="009F4D04">
        <w:rPr>
          <w:rFonts w:asciiTheme="minorHAnsi" w:eastAsiaTheme="minorEastAsia" w:hAnsiTheme="minorHAnsi" w:cstheme="minorBidi"/>
          <w:sz w:val="22"/>
          <w:szCs w:val="22"/>
          <w:lang w:val="en-GB" w:eastAsia="en-US"/>
        </w:rPr>
        <w:t>The evaluation will consider</w:t>
      </w:r>
      <w:r w:rsidR="006472A4" w:rsidRPr="009F4D04">
        <w:rPr>
          <w:rFonts w:asciiTheme="minorHAnsi" w:eastAsiaTheme="minorEastAsia" w:hAnsiTheme="minorHAnsi" w:cstheme="minorBidi"/>
          <w:sz w:val="22"/>
          <w:szCs w:val="22"/>
          <w:lang w:val="en-GB" w:eastAsia="en-US"/>
        </w:rPr>
        <w:t xml:space="preserve"> the</w:t>
      </w:r>
      <w:r w:rsidRPr="009F4D04">
        <w:rPr>
          <w:rFonts w:asciiTheme="minorHAnsi" w:eastAsiaTheme="minorEastAsia" w:hAnsiTheme="minorHAnsi" w:cstheme="minorBidi"/>
          <w:sz w:val="22"/>
          <w:szCs w:val="22"/>
          <w:lang w:val="en-GB" w:eastAsia="en-US"/>
        </w:rPr>
        <w:t xml:space="preserve"> </w:t>
      </w:r>
      <w:r w:rsidR="00076EEB" w:rsidRPr="009F4D04">
        <w:rPr>
          <w:rFonts w:asciiTheme="minorHAnsi" w:eastAsiaTheme="minorEastAsia" w:hAnsiTheme="minorHAnsi" w:cstheme="minorBidi"/>
          <w:sz w:val="22"/>
          <w:szCs w:val="22"/>
          <w:lang w:val="en-GB" w:eastAsia="en-US"/>
        </w:rPr>
        <w:t>Organization for Economic Cooperation and Development (</w:t>
      </w:r>
      <w:r w:rsidRPr="009F4D04">
        <w:rPr>
          <w:rFonts w:asciiTheme="minorHAnsi" w:eastAsiaTheme="minorEastAsia" w:hAnsiTheme="minorHAnsi" w:cstheme="minorBidi"/>
          <w:sz w:val="22"/>
          <w:szCs w:val="22"/>
          <w:lang w:val="en-GB" w:eastAsia="en-US"/>
        </w:rPr>
        <w:t>OECD</w:t>
      </w:r>
      <w:r w:rsidR="00076EEB" w:rsidRPr="009F4D04">
        <w:rPr>
          <w:rFonts w:asciiTheme="minorHAnsi" w:eastAsiaTheme="minorEastAsia" w:hAnsiTheme="minorHAnsi" w:cstheme="minorBidi"/>
          <w:sz w:val="22"/>
          <w:szCs w:val="22"/>
          <w:lang w:val="en-GB" w:eastAsia="en-US"/>
        </w:rPr>
        <w:t>) Development Assistance Committee´s (</w:t>
      </w:r>
      <w:r w:rsidRPr="009F4D04">
        <w:rPr>
          <w:rFonts w:asciiTheme="minorHAnsi" w:eastAsiaTheme="minorEastAsia" w:hAnsiTheme="minorHAnsi" w:cstheme="minorBidi"/>
          <w:sz w:val="22"/>
          <w:szCs w:val="22"/>
          <w:lang w:val="en-GB" w:eastAsia="en-US"/>
        </w:rPr>
        <w:t>DAC</w:t>
      </w:r>
      <w:r w:rsidR="00076EEB" w:rsidRPr="009F4D04">
        <w:rPr>
          <w:rFonts w:asciiTheme="minorHAnsi" w:eastAsiaTheme="minorEastAsia" w:hAnsiTheme="minorHAnsi" w:cstheme="minorBidi"/>
          <w:sz w:val="22"/>
          <w:szCs w:val="22"/>
          <w:lang w:val="en-GB" w:eastAsia="en-US"/>
        </w:rPr>
        <w:t>)</w:t>
      </w:r>
      <w:r w:rsidRPr="009F4D04">
        <w:rPr>
          <w:rFonts w:asciiTheme="minorHAnsi" w:eastAsiaTheme="minorEastAsia" w:hAnsiTheme="minorHAnsi" w:cstheme="minorBidi"/>
          <w:sz w:val="22"/>
          <w:szCs w:val="22"/>
          <w:lang w:val="en-GB" w:eastAsia="en-US"/>
        </w:rPr>
        <w:t xml:space="preserve"> dimensions of Relevance, Efficiency, Effectiveness</w:t>
      </w:r>
      <w:r w:rsidR="00276741" w:rsidRPr="009F4D04">
        <w:rPr>
          <w:rFonts w:asciiTheme="minorHAnsi" w:eastAsiaTheme="minorEastAsia" w:hAnsiTheme="minorHAnsi" w:cstheme="minorBidi"/>
          <w:sz w:val="22"/>
          <w:szCs w:val="22"/>
          <w:lang w:val="en-GB" w:eastAsia="en-US"/>
        </w:rPr>
        <w:t>, Impact, Sustainability a</w:t>
      </w:r>
      <w:r w:rsidRPr="009F4D04">
        <w:rPr>
          <w:rFonts w:asciiTheme="minorHAnsi" w:eastAsiaTheme="minorEastAsia" w:hAnsiTheme="minorHAnsi" w:cstheme="minorBidi"/>
          <w:sz w:val="22"/>
          <w:szCs w:val="22"/>
          <w:lang w:val="en-GB" w:eastAsia="en-US"/>
        </w:rPr>
        <w:t>nd Gender Equity and Human Rights</w:t>
      </w:r>
      <w:r w:rsidR="00276741" w:rsidRPr="009F4D04">
        <w:rPr>
          <w:rFonts w:asciiTheme="minorHAnsi" w:eastAsiaTheme="minorEastAsia" w:hAnsiTheme="minorHAnsi" w:cstheme="minorBidi"/>
          <w:sz w:val="22"/>
          <w:szCs w:val="22"/>
          <w:lang w:val="en-GB" w:eastAsia="en-US"/>
        </w:rPr>
        <w:t>.</w:t>
      </w:r>
      <w:r w:rsidR="006472A4" w:rsidRPr="009F4D04">
        <w:rPr>
          <w:rFonts w:asciiTheme="minorHAnsi" w:eastAsiaTheme="minorEastAsia" w:hAnsiTheme="minorHAnsi" w:cstheme="minorBidi"/>
          <w:sz w:val="22"/>
          <w:szCs w:val="22"/>
          <w:lang w:val="en-GB" w:eastAsia="en-US"/>
        </w:rPr>
        <w:t xml:space="preserve"> </w:t>
      </w:r>
      <w:r w:rsidR="00955F05" w:rsidRPr="009F4D04">
        <w:rPr>
          <w:rFonts w:asciiTheme="minorHAnsi" w:eastAsiaTheme="minorEastAsia" w:hAnsiTheme="minorHAnsi" w:cstheme="minorBidi"/>
          <w:sz w:val="22"/>
          <w:szCs w:val="22"/>
          <w:lang w:val="en-GB" w:eastAsia="en-US"/>
        </w:rPr>
        <w:t>It will also be conducted in accordance with the United Nations Evaluation Group Norms and Standards as well as the UN Women Evaluation Policy and Handbook</w:t>
      </w:r>
      <w:r w:rsidR="00E10B5E" w:rsidRPr="009F4D04">
        <w:rPr>
          <w:rFonts w:asciiTheme="minorHAnsi" w:eastAsiaTheme="minorEastAsia" w:hAnsiTheme="minorHAnsi" w:cstheme="minorBidi"/>
          <w:sz w:val="22"/>
          <w:szCs w:val="22"/>
          <w:lang w:val="en-GB" w:eastAsia="en-US"/>
        </w:rPr>
        <w:t xml:space="preserve"> (please see item on Ethics of the Evaluation)</w:t>
      </w:r>
      <w:r w:rsidR="00955F05" w:rsidRPr="009F4D04">
        <w:rPr>
          <w:rFonts w:asciiTheme="minorHAnsi" w:eastAsiaTheme="minorEastAsia" w:hAnsiTheme="minorHAnsi" w:cstheme="minorBidi"/>
          <w:sz w:val="22"/>
          <w:szCs w:val="22"/>
          <w:lang w:val="en-GB" w:eastAsia="en-US"/>
        </w:rPr>
        <w:t>.</w:t>
      </w:r>
      <w:r w:rsidR="006472A4" w:rsidRPr="009F4D04">
        <w:rPr>
          <w:rFonts w:asciiTheme="minorHAnsi" w:eastAsiaTheme="minorEastAsia" w:hAnsiTheme="minorHAnsi" w:cstheme="minorBidi"/>
          <w:sz w:val="22"/>
          <w:szCs w:val="22"/>
          <w:lang w:val="en-GB" w:eastAsia="en-US"/>
        </w:rPr>
        <w:t xml:space="preserve"> </w:t>
      </w:r>
      <w:r w:rsidR="00A966EA" w:rsidRPr="009F4D04">
        <w:rPr>
          <w:rFonts w:asciiTheme="minorHAnsi" w:eastAsiaTheme="minorEastAsia" w:hAnsiTheme="minorHAnsi" w:cstheme="minorBidi"/>
          <w:sz w:val="22"/>
          <w:szCs w:val="22"/>
          <w:lang w:val="en-GB" w:eastAsia="en-US"/>
        </w:rPr>
        <w:t xml:space="preserve">The following evaluation questions will guide </w:t>
      </w:r>
      <w:r w:rsidR="00432F42" w:rsidRPr="009F4D04">
        <w:rPr>
          <w:rFonts w:asciiTheme="minorHAnsi" w:eastAsiaTheme="minorEastAsia" w:hAnsiTheme="minorHAnsi" w:cstheme="minorBidi"/>
          <w:sz w:val="22"/>
          <w:szCs w:val="22"/>
          <w:lang w:val="en-GB" w:eastAsia="en-US"/>
        </w:rPr>
        <w:t xml:space="preserve">the </w:t>
      </w:r>
      <w:r w:rsidR="00A966EA" w:rsidRPr="009F4D04">
        <w:rPr>
          <w:rFonts w:asciiTheme="minorHAnsi" w:eastAsiaTheme="minorEastAsia" w:hAnsiTheme="minorHAnsi" w:cstheme="minorBidi"/>
          <w:sz w:val="22"/>
          <w:szCs w:val="22"/>
          <w:lang w:val="en-GB" w:eastAsia="en-US"/>
        </w:rPr>
        <w:t xml:space="preserve">evaluation process in each </w:t>
      </w:r>
      <w:r w:rsidR="006472A4" w:rsidRPr="009F4D04">
        <w:rPr>
          <w:rFonts w:asciiTheme="minorHAnsi" w:eastAsiaTheme="minorEastAsia" w:hAnsiTheme="minorHAnsi" w:cstheme="minorBidi"/>
          <w:sz w:val="22"/>
          <w:szCs w:val="22"/>
          <w:lang w:val="en-GB" w:eastAsia="en-US"/>
        </w:rPr>
        <w:t>criterion</w:t>
      </w:r>
      <w:r w:rsidR="00432F42" w:rsidRPr="009F4D04">
        <w:rPr>
          <w:rFonts w:asciiTheme="minorHAnsi" w:eastAsiaTheme="minorEastAsia" w:hAnsiTheme="minorHAnsi" w:cstheme="minorBidi"/>
          <w:sz w:val="22"/>
          <w:szCs w:val="22"/>
          <w:lang w:val="en-GB" w:eastAsia="en-US"/>
        </w:rPr>
        <w:t xml:space="preserve">. It is important to note that these questions were elaborated based on the </w:t>
      </w:r>
      <w:proofErr w:type="spellStart"/>
      <w:r w:rsidR="00432F42" w:rsidRPr="009F4D04">
        <w:rPr>
          <w:rFonts w:asciiTheme="minorHAnsi" w:eastAsiaTheme="minorEastAsia" w:hAnsiTheme="minorHAnsi" w:cstheme="minorBidi"/>
          <w:sz w:val="22"/>
          <w:szCs w:val="22"/>
          <w:lang w:val="en-GB" w:eastAsia="en-US"/>
        </w:rPr>
        <w:t>T</w:t>
      </w:r>
      <w:r w:rsidR="5A817C2A" w:rsidRPr="009F4D04">
        <w:rPr>
          <w:rFonts w:asciiTheme="minorHAnsi" w:eastAsiaTheme="minorEastAsia" w:hAnsiTheme="minorHAnsi" w:cstheme="minorBidi"/>
          <w:sz w:val="22"/>
          <w:szCs w:val="22"/>
          <w:lang w:val="en-GB" w:eastAsia="en-US"/>
        </w:rPr>
        <w:t>o</w:t>
      </w:r>
      <w:r w:rsidR="00432F42" w:rsidRPr="009F4D04">
        <w:rPr>
          <w:rFonts w:asciiTheme="minorHAnsi" w:eastAsiaTheme="minorEastAsia" w:hAnsiTheme="minorHAnsi" w:cstheme="minorBidi"/>
          <w:sz w:val="22"/>
          <w:szCs w:val="22"/>
          <w:lang w:val="en-GB" w:eastAsia="en-US"/>
        </w:rPr>
        <w:t>R</w:t>
      </w:r>
      <w:proofErr w:type="spellEnd"/>
      <w:r w:rsidR="00432F42" w:rsidRPr="009F4D04">
        <w:rPr>
          <w:rFonts w:asciiTheme="minorHAnsi" w:eastAsiaTheme="minorEastAsia" w:hAnsiTheme="minorHAnsi" w:cstheme="minorBidi"/>
          <w:sz w:val="22"/>
          <w:szCs w:val="22"/>
          <w:lang w:val="en-GB" w:eastAsia="en-US"/>
        </w:rPr>
        <w:t xml:space="preserve"> and they are detailed in the Evaluation Matrix in Appendix </w:t>
      </w:r>
      <w:r w:rsidR="00E10B5E" w:rsidRPr="009F4D04">
        <w:rPr>
          <w:rFonts w:asciiTheme="minorHAnsi" w:eastAsiaTheme="minorEastAsia" w:hAnsiTheme="minorHAnsi" w:cstheme="minorBidi"/>
          <w:sz w:val="22"/>
          <w:szCs w:val="22"/>
          <w:lang w:val="en-GB" w:eastAsia="en-US"/>
        </w:rPr>
        <w:t>B</w:t>
      </w:r>
      <w:r w:rsidR="00432F42" w:rsidRPr="009F4D04">
        <w:rPr>
          <w:rFonts w:asciiTheme="minorHAnsi" w:eastAsiaTheme="minorEastAsia" w:hAnsiTheme="minorHAnsi" w:cstheme="minorBidi"/>
          <w:sz w:val="22"/>
          <w:szCs w:val="22"/>
          <w:lang w:val="en-GB" w:eastAsia="en-US"/>
        </w:rPr>
        <w:t xml:space="preserve">. </w:t>
      </w:r>
      <w:r w:rsidR="00955F05" w:rsidRPr="009F4D04">
        <w:rPr>
          <w:rFonts w:asciiTheme="minorHAnsi" w:eastAsiaTheme="minorEastAsia" w:hAnsiTheme="minorHAnsi" w:cstheme="minorBidi"/>
          <w:sz w:val="22"/>
          <w:szCs w:val="22"/>
          <w:lang w:val="en-GB" w:eastAsia="en-US"/>
        </w:rPr>
        <w:t xml:space="preserve">All the dimensions proposed in the TOR are incorporated as </w:t>
      </w:r>
      <w:r w:rsidR="00E10B5E" w:rsidRPr="009F4D04">
        <w:rPr>
          <w:rFonts w:asciiTheme="minorHAnsi" w:eastAsiaTheme="minorEastAsia" w:hAnsiTheme="minorHAnsi" w:cstheme="minorBidi"/>
          <w:sz w:val="22"/>
          <w:szCs w:val="22"/>
          <w:lang w:val="en-GB" w:eastAsia="en-US"/>
        </w:rPr>
        <w:t xml:space="preserve">questions and also </w:t>
      </w:r>
      <w:r w:rsidR="00955F05" w:rsidRPr="009F4D04">
        <w:rPr>
          <w:rFonts w:asciiTheme="minorHAnsi" w:eastAsiaTheme="minorEastAsia" w:hAnsiTheme="minorHAnsi" w:cstheme="minorBidi"/>
          <w:sz w:val="22"/>
          <w:szCs w:val="22"/>
          <w:lang w:val="en-GB" w:eastAsia="en-US"/>
        </w:rPr>
        <w:t xml:space="preserve">criteria/indicators in the evaluation matrix. </w:t>
      </w:r>
    </w:p>
    <w:p w14:paraId="58A36B3C" w14:textId="1055B571" w:rsidR="00B70BD5" w:rsidRPr="009F4D04" w:rsidRDefault="00B70BD5" w:rsidP="0092058C">
      <w:pPr>
        <w:jc w:val="both"/>
        <w:rPr>
          <w:rFonts w:asciiTheme="minorHAnsi" w:eastAsiaTheme="minorHAnsi" w:hAnsiTheme="minorHAnsi" w:cstheme="minorBidi"/>
          <w:sz w:val="22"/>
          <w:szCs w:val="22"/>
          <w:lang w:val="en-GB" w:eastAsia="en-US"/>
        </w:rPr>
      </w:pPr>
    </w:p>
    <w:p w14:paraId="431E5EF5" w14:textId="1D0DC1CC" w:rsidR="00B70BD5" w:rsidRPr="009F4D04" w:rsidRDefault="00EC5455" w:rsidP="00EC5455">
      <w:pPr>
        <w:pStyle w:val="Legenda"/>
        <w:jc w:val="center"/>
        <w:rPr>
          <w:rFonts w:eastAsiaTheme="minorHAnsi"/>
          <w:color w:val="2F5496" w:themeColor="accent1" w:themeShade="BF"/>
          <w:lang w:val="en-GB"/>
        </w:rPr>
      </w:pPr>
      <w:bookmarkStart w:id="19" w:name="_Toc52749288"/>
      <w:r w:rsidRPr="009F4D04">
        <w:rPr>
          <w:color w:val="2F5496" w:themeColor="accent1" w:themeShade="BF"/>
          <w:lang w:val="en-GB"/>
        </w:rPr>
        <w:t xml:space="preserve">Table </w:t>
      </w:r>
      <w:r w:rsidRPr="009F4D04">
        <w:rPr>
          <w:color w:val="2F5496" w:themeColor="accent1" w:themeShade="BF"/>
          <w:lang w:val="en-GB"/>
        </w:rPr>
        <w:fldChar w:fldCharType="begin"/>
      </w:r>
      <w:r w:rsidRPr="009F4D04">
        <w:rPr>
          <w:color w:val="2F5496" w:themeColor="accent1" w:themeShade="BF"/>
          <w:lang w:val="en-GB"/>
        </w:rPr>
        <w:instrText xml:space="preserve"> SEQ Table \* ARABIC </w:instrText>
      </w:r>
      <w:r w:rsidRPr="009F4D04">
        <w:rPr>
          <w:color w:val="2F5496" w:themeColor="accent1" w:themeShade="BF"/>
          <w:lang w:val="en-GB"/>
        </w:rPr>
        <w:fldChar w:fldCharType="separate"/>
      </w:r>
      <w:r w:rsidR="00C7560B" w:rsidRPr="009F4D04">
        <w:rPr>
          <w:noProof/>
          <w:color w:val="2F5496" w:themeColor="accent1" w:themeShade="BF"/>
          <w:lang w:val="en-GB"/>
        </w:rPr>
        <w:t>1</w:t>
      </w:r>
      <w:r w:rsidRPr="009F4D04">
        <w:rPr>
          <w:color w:val="2F5496" w:themeColor="accent1" w:themeShade="BF"/>
          <w:lang w:val="en-GB"/>
        </w:rPr>
        <w:fldChar w:fldCharType="end"/>
      </w:r>
      <w:r w:rsidRPr="009F4D04">
        <w:rPr>
          <w:color w:val="2F5496" w:themeColor="accent1" w:themeShade="BF"/>
          <w:lang w:val="en-GB"/>
        </w:rPr>
        <w:t>. Evaluation Questions</w:t>
      </w:r>
      <w:bookmarkEnd w:id="19"/>
    </w:p>
    <w:tbl>
      <w:tblPr>
        <w:tblStyle w:val="TabeladeGrade5Escura-nfase51"/>
        <w:tblW w:w="9067" w:type="dxa"/>
        <w:tblLook w:val="04A0" w:firstRow="1" w:lastRow="0" w:firstColumn="1" w:lastColumn="0" w:noHBand="0" w:noVBand="1"/>
      </w:tblPr>
      <w:tblGrid>
        <w:gridCol w:w="1452"/>
        <w:gridCol w:w="7615"/>
      </w:tblGrid>
      <w:tr w:rsidR="00CC0F59" w:rsidRPr="009F4D04" w14:paraId="72832DC7" w14:textId="77777777" w:rsidTr="00CC0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3A2F6573" w14:textId="77777777" w:rsidR="00CC0F59" w:rsidRPr="00A23829" w:rsidRDefault="00CC0F59" w:rsidP="00003544">
            <w:pPr>
              <w:spacing w:before="120" w:after="120"/>
              <w:jc w:val="center"/>
              <w:rPr>
                <w:rFonts w:asciiTheme="minorHAnsi" w:hAnsiTheme="minorHAnsi" w:cstheme="minorHAnsi"/>
                <w:sz w:val="22"/>
                <w:szCs w:val="22"/>
                <w:lang w:val="en-GB"/>
              </w:rPr>
            </w:pPr>
            <w:r w:rsidRPr="00A23829">
              <w:rPr>
                <w:rFonts w:asciiTheme="minorHAnsi" w:hAnsiTheme="minorHAnsi" w:cstheme="minorHAnsi"/>
                <w:sz w:val="22"/>
                <w:szCs w:val="22"/>
                <w:lang w:val="en-GB"/>
              </w:rPr>
              <w:t>Criteria</w:t>
            </w:r>
          </w:p>
        </w:tc>
        <w:tc>
          <w:tcPr>
            <w:tcW w:w="7652" w:type="dxa"/>
          </w:tcPr>
          <w:p w14:paraId="4753BCEA" w14:textId="77777777" w:rsidR="00CC0F59" w:rsidRPr="00A23829" w:rsidRDefault="00CC0F59" w:rsidP="00003544">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23829">
              <w:rPr>
                <w:rFonts w:asciiTheme="minorHAnsi" w:hAnsiTheme="minorHAnsi" w:cstheme="minorHAnsi"/>
                <w:sz w:val="22"/>
                <w:szCs w:val="22"/>
                <w:lang w:val="en-GB"/>
              </w:rPr>
              <w:t>Evaluation Questions (EQ)</w:t>
            </w:r>
          </w:p>
        </w:tc>
      </w:tr>
      <w:tr w:rsidR="00CC0F59" w:rsidRPr="009F4D04" w14:paraId="54660319" w14:textId="77777777" w:rsidTr="00CC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2D802427" w14:textId="77777777" w:rsidR="00CC0F59" w:rsidRPr="00A23829" w:rsidRDefault="00CC0F59" w:rsidP="00003544">
            <w:pPr>
              <w:spacing w:before="120" w:after="120"/>
              <w:jc w:val="both"/>
              <w:rPr>
                <w:rFonts w:asciiTheme="minorHAnsi" w:hAnsiTheme="minorHAnsi" w:cstheme="minorHAnsi"/>
                <w:b w:val="0"/>
                <w:sz w:val="22"/>
                <w:szCs w:val="22"/>
                <w:lang w:val="en-GB"/>
              </w:rPr>
            </w:pPr>
            <w:r w:rsidRPr="00A23829">
              <w:rPr>
                <w:rFonts w:asciiTheme="minorHAnsi" w:hAnsiTheme="minorHAnsi" w:cstheme="minorHAnsi"/>
                <w:sz w:val="22"/>
                <w:szCs w:val="22"/>
                <w:lang w:val="en-GB"/>
              </w:rPr>
              <w:t>Relevance</w:t>
            </w:r>
          </w:p>
        </w:tc>
        <w:tc>
          <w:tcPr>
            <w:tcW w:w="7652" w:type="dxa"/>
          </w:tcPr>
          <w:p w14:paraId="27F7C58F" w14:textId="77777777" w:rsidR="00CC0F59" w:rsidRPr="00A23829" w:rsidRDefault="00CC0F59" w:rsidP="00003544">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23829">
              <w:rPr>
                <w:rFonts w:asciiTheme="minorHAnsi" w:hAnsiTheme="minorHAnsi" w:cstheme="minorHAnsi"/>
                <w:b/>
                <w:sz w:val="22"/>
                <w:szCs w:val="22"/>
                <w:lang w:val="en-GB"/>
              </w:rPr>
              <w:t>Evaluation question 1:</w:t>
            </w:r>
            <w:r w:rsidRPr="00A23829">
              <w:rPr>
                <w:rFonts w:asciiTheme="minorHAnsi" w:hAnsiTheme="minorHAnsi" w:cstheme="minorHAnsi"/>
                <w:bCs/>
                <w:sz w:val="22"/>
                <w:szCs w:val="22"/>
                <w:lang w:val="en-GB"/>
              </w:rPr>
              <w:t xml:space="preserve"> To what extent were the project’s strategies relevant to national and local contexts?</w:t>
            </w:r>
          </w:p>
          <w:p w14:paraId="6762CD2C" w14:textId="77777777" w:rsidR="00CC0F59" w:rsidRPr="00A23829" w:rsidRDefault="00CC0F59" w:rsidP="00003544">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GB"/>
              </w:rPr>
            </w:pPr>
            <w:r w:rsidRPr="00A23829">
              <w:rPr>
                <w:rFonts w:asciiTheme="minorHAnsi" w:hAnsiTheme="minorHAnsi" w:cstheme="minorHAnsi"/>
                <w:b/>
                <w:sz w:val="22"/>
                <w:szCs w:val="22"/>
                <w:lang w:val="en-GB"/>
              </w:rPr>
              <w:t xml:space="preserve">Evaluation question 2: </w:t>
            </w:r>
            <w:r w:rsidRPr="00A23829">
              <w:rPr>
                <w:rFonts w:asciiTheme="minorHAnsi" w:hAnsiTheme="minorHAnsi" w:cstheme="minorHAnsi"/>
                <w:sz w:val="22"/>
                <w:szCs w:val="22"/>
                <w:lang w:val="en-GB"/>
              </w:rPr>
              <w:t>To what extent did the project align with the needs and priorities of the intended beneficiaries and international standards on gender equality and women’s empowerment?</w:t>
            </w:r>
          </w:p>
        </w:tc>
      </w:tr>
      <w:tr w:rsidR="00CC0F59" w:rsidRPr="009F4D04" w14:paraId="542B184E" w14:textId="77777777" w:rsidTr="00CC0F59">
        <w:trPr>
          <w:trHeight w:val="4575"/>
        </w:trPr>
        <w:tc>
          <w:tcPr>
            <w:cnfStyle w:val="001000000000" w:firstRow="0" w:lastRow="0" w:firstColumn="1" w:lastColumn="0" w:oddVBand="0" w:evenVBand="0" w:oddHBand="0" w:evenHBand="0" w:firstRowFirstColumn="0" w:firstRowLastColumn="0" w:lastRowFirstColumn="0" w:lastRowLastColumn="0"/>
            <w:tcW w:w="1415" w:type="dxa"/>
          </w:tcPr>
          <w:p w14:paraId="6891C86C" w14:textId="77777777" w:rsidR="00CC0F59" w:rsidRPr="00A23829" w:rsidRDefault="00CC0F59" w:rsidP="00003544">
            <w:pPr>
              <w:spacing w:before="120" w:after="120"/>
              <w:jc w:val="both"/>
              <w:rPr>
                <w:rFonts w:asciiTheme="minorHAnsi" w:hAnsiTheme="minorHAnsi" w:cstheme="minorHAnsi"/>
                <w:b w:val="0"/>
                <w:bCs w:val="0"/>
                <w:sz w:val="22"/>
                <w:szCs w:val="22"/>
                <w:lang w:val="en-GB"/>
              </w:rPr>
            </w:pPr>
            <w:r w:rsidRPr="00A23829">
              <w:rPr>
                <w:rFonts w:asciiTheme="minorHAnsi" w:hAnsiTheme="minorHAnsi" w:cstheme="minorHAnsi"/>
                <w:sz w:val="22"/>
                <w:szCs w:val="22"/>
                <w:lang w:val="en-GB"/>
              </w:rPr>
              <w:t>Effectiveness</w:t>
            </w:r>
          </w:p>
          <w:p w14:paraId="3BC2B81E" w14:textId="77777777" w:rsidR="00CC0F59" w:rsidRPr="00A23829" w:rsidRDefault="00CC0F59" w:rsidP="00003544">
            <w:pPr>
              <w:spacing w:before="120" w:after="120"/>
              <w:jc w:val="both"/>
              <w:rPr>
                <w:rFonts w:asciiTheme="minorHAnsi" w:hAnsiTheme="minorHAnsi" w:cstheme="minorHAnsi"/>
                <w:bCs w:val="0"/>
                <w:sz w:val="22"/>
                <w:szCs w:val="22"/>
                <w:lang w:val="en-GB"/>
              </w:rPr>
            </w:pPr>
          </w:p>
          <w:p w14:paraId="381E2B6B" w14:textId="77777777" w:rsidR="00CC0F59" w:rsidRPr="00A23829" w:rsidRDefault="00CC0F59" w:rsidP="00003544">
            <w:pPr>
              <w:spacing w:before="120" w:after="120"/>
              <w:jc w:val="both"/>
              <w:rPr>
                <w:rFonts w:asciiTheme="minorHAnsi" w:hAnsiTheme="minorHAnsi" w:cstheme="minorHAnsi"/>
                <w:bCs w:val="0"/>
                <w:sz w:val="22"/>
                <w:szCs w:val="22"/>
                <w:lang w:val="en-GB"/>
              </w:rPr>
            </w:pPr>
          </w:p>
          <w:p w14:paraId="78747D83" w14:textId="77777777" w:rsidR="00CC0F59" w:rsidRPr="00A23829" w:rsidRDefault="00CC0F59" w:rsidP="00003544">
            <w:pPr>
              <w:spacing w:before="120" w:after="120"/>
              <w:jc w:val="both"/>
              <w:rPr>
                <w:rFonts w:asciiTheme="minorHAnsi" w:hAnsiTheme="minorHAnsi" w:cstheme="minorHAnsi"/>
                <w:bCs w:val="0"/>
                <w:sz w:val="22"/>
                <w:szCs w:val="22"/>
                <w:lang w:val="en-GB"/>
              </w:rPr>
            </w:pPr>
          </w:p>
          <w:p w14:paraId="27FFFC08" w14:textId="77777777" w:rsidR="00CC0F59" w:rsidRPr="00A23829" w:rsidRDefault="00CC0F59" w:rsidP="00003544">
            <w:pPr>
              <w:spacing w:before="120" w:after="120" w:line="259" w:lineRule="auto"/>
              <w:rPr>
                <w:rFonts w:asciiTheme="minorHAnsi" w:hAnsiTheme="minorHAnsi" w:cstheme="minorHAnsi"/>
                <w:b w:val="0"/>
                <w:sz w:val="22"/>
                <w:szCs w:val="22"/>
                <w:lang w:val="en-GB"/>
              </w:rPr>
            </w:pPr>
            <w:r w:rsidRPr="00A23829">
              <w:rPr>
                <w:rFonts w:asciiTheme="minorHAnsi" w:hAnsiTheme="minorHAnsi" w:cstheme="minorHAnsi"/>
                <w:sz w:val="22"/>
                <w:szCs w:val="22"/>
                <w:lang w:val="en-GB"/>
              </w:rPr>
              <w:t>Effectiveness and Gender Equality and Human Rights</w:t>
            </w:r>
          </w:p>
        </w:tc>
        <w:tc>
          <w:tcPr>
            <w:tcW w:w="7652" w:type="dxa"/>
          </w:tcPr>
          <w:p w14:paraId="2274990C" w14:textId="77777777" w:rsidR="00CC0F59" w:rsidRPr="00A23829" w:rsidRDefault="00CC0F59" w:rsidP="0000354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3:</w:t>
            </w:r>
            <w:r w:rsidRPr="00A23829">
              <w:rPr>
                <w:rFonts w:asciiTheme="minorHAnsi" w:hAnsiTheme="minorHAnsi" w:cstheme="minorHAnsi"/>
                <w:bCs/>
                <w:sz w:val="22"/>
                <w:szCs w:val="22"/>
                <w:lang w:val="en-GB"/>
              </w:rPr>
              <w:t xml:space="preserve"> To what extent did the project reach the planned results? </w:t>
            </w:r>
          </w:p>
          <w:p w14:paraId="6E20288A" w14:textId="77777777" w:rsidR="00CC0F59" w:rsidRPr="00A23829" w:rsidRDefault="00CC0F59" w:rsidP="0000354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Cs/>
                <w:sz w:val="22"/>
                <w:szCs w:val="22"/>
                <w:lang w:val="en-GB"/>
              </w:rPr>
              <w:t>Sub-questions: a) What were the reasons for the achievement or nonachievement of planned results?</w:t>
            </w:r>
          </w:p>
          <w:p w14:paraId="62C02566" w14:textId="77777777" w:rsidR="00CC0F59" w:rsidRPr="00A23829" w:rsidRDefault="00CC0F59" w:rsidP="00003544">
            <w:pPr>
              <w:spacing w:before="120" w:after="12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Cs/>
                <w:sz w:val="22"/>
                <w:szCs w:val="22"/>
                <w:lang w:val="en-GB"/>
              </w:rPr>
              <w:t xml:space="preserve">                            b) Were there any unexpected results or unintended consequences of the results both positive and negative?</w:t>
            </w:r>
          </w:p>
          <w:p w14:paraId="0067B039" w14:textId="77777777" w:rsidR="00CC0F59" w:rsidRPr="00A23829" w:rsidRDefault="00CC0F59" w:rsidP="00003544">
            <w:pPr>
              <w:spacing w:before="120" w:after="12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n-GB"/>
              </w:rPr>
            </w:pPr>
            <w:r w:rsidRPr="00A23829">
              <w:rPr>
                <w:rFonts w:asciiTheme="minorHAnsi" w:hAnsiTheme="minorHAnsi" w:cstheme="minorHAnsi"/>
                <w:b/>
                <w:sz w:val="22"/>
                <w:szCs w:val="22"/>
                <w:lang w:val="en-GB"/>
              </w:rPr>
              <w:t xml:space="preserve">Evaluation question 4:  </w:t>
            </w:r>
            <w:r w:rsidRPr="00A23829">
              <w:rPr>
                <w:rFonts w:asciiTheme="minorHAnsi" w:hAnsiTheme="minorHAnsi" w:cstheme="minorHAnsi"/>
                <w:sz w:val="22"/>
                <w:szCs w:val="22"/>
                <w:lang w:val="en-GB"/>
              </w:rPr>
              <w:t>To what extent did the project make timely adjustments to its strategy to maintain its relevance and effectiveness?</w:t>
            </w:r>
          </w:p>
          <w:p w14:paraId="24E018FB" w14:textId="77777777" w:rsidR="00CC0F59" w:rsidRPr="00A23829" w:rsidRDefault="00CC0F59" w:rsidP="0000354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5:</w:t>
            </w:r>
            <w:r w:rsidRPr="00A23829">
              <w:rPr>
                <w:rFonts w:asciiTheme="minorHAnsi" w:hAnsiTheme="minorHAnsi" w:cstheme="minorHAnsi"/>
                <w:bCs/>
                <w:sz w:val="22"/>
                <w:szCs w:val="22"/>
                <w:lang w:val="en-GB"/>
              </w:rPr>
              <w:t xml:space="preserve">  To what extend did the output level interventions translate into progress towards outcomes?</w:t>
            </w:r>
          </w:p>
          <w:p w14:paraId="442B1759" w14:textId="77777777" w:rsidR="00CC0F59" w:rsidRPr="00A23829" w:rsidRDefault="00CC0F59" w:rsidP="0000354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
                <w:sz w:val="22"/>
                <w:szCs w:val="22"/>
                <w:lang w:val="en-GB"/>
              </w:rPr>
              <w:t xml:space="preserve">Evaluation question 6: </w:t>
            </w:r>
            <w:r w:rsidRPr="00A23829">
              <w:rPr>
                <w:rFonts w:asciiTheme="minorHAnsi" w:hAnsiTheme="minorHAnsi" w:cstheme="minorHAnsi"/>
                <w:bCs/>
                <w:sz w:val="22"/>
                <w:szCs w:val="22"/>
                <w:lang w:val="en-GB"/>
              </w:rPr>
              <w:t>What measurable changes in gender equality and women’s empowerment have occurred as a result of the project?</w:t>
            </w:r>
          </w:p>
          <w:p w14:paraId="442B821B" w14:textId="77777777" w:rsidR="00CC0F59" w:rsidRPr="00A23829" w:rsidRDefault="00CC0F59" w:rsidP="00003544">
            <w:pPr>
              <w:spacing w:before="120" w:after="12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Cs/>
                <w:sz w:val="22"/>
                <w:szCs w:val="22"/>
                <w:lang w:val="en-GB"/>
              </w:rPr>
              <w:t xml:space="preserve">Sub-question: a) </w:t>
            </w:r>
            <w:r w:rsidRPr="00A23829">
              <w:rPr>
                <w:rFonts w:asciiTheme="minorHAnsi" w:hAnsiTheme="minorHAnsi" w:cstheme="minorHAnsi"/>
                <w:sz w:val="22"/>
                <w:szCs w:val="22"/>
                <w:lang w:val="en-GB"/>
              </w:rPr>
              <w:t>To what extent did the project address and respond to existing power dynamics and gender relations?</w:t>
            </w:r>
          </w:p>
        </w:tc>
      </w:tr>
      <w:tr w:rsidR="00CC0F59" w:rsidRPr="009F4D04" w14:paraId="7F727D0E" w14:textId="77777777" w:rsidTr="00CC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145041A7" w14:textId="77777777" w:rsidR="00CC0F59" w:rsidRPr="00A23829" w:rsidRDefault="00CC0F59" w:rsidP="00003544">
            <w:pPr>
              <w:spacing w:before="120" w:after="120"/>
              <w:rPr>
                <w:rFonts w:asciiTheme="minorHAnsi" w:hAnsiTheme="minorHAnsi" w:cstheme="minorHAnsi"/>
                <w:sz w:val="22"/>
                <w:szCs w:val="22"/>
                <w:lang w:val="en-GB"/>
              </w:rPr>
            </w:pPr>
            <w:r w:rsidRPr="00A23829">
              <w:rPr>
                <w:rFonts w:asciiTheme="minorHAnsi" w:hAnsiTheme="minorHAnsi" w:cstheme="minorHAnsi"/>
                <w:sz w:val="22"/>
                <w:szCs w:val="22"/>
                <w:lang w:val="en-GB"/>
              </w:rPr>
              <w:t>Efficiency</w:t>
            </w:r>
          </w:p>
        </w:tc>
        <w:tc>
          <w:tcPr>
            <w:tcW w:w="7652" w:type="dxa"/>
          </w:tcPr>
          <w:p w14:paraId="65F36AEC" w14:textId="77777777" w:rsidR="00CC0F59" w:rsidRPr="00A23829" w:rsidRDefault="00CC0F59" w:rsidP="00003544">
            <w:p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7:</w:t>
            </w:r>
            <w:r w:rsidRPr="00A23829">
              <w:rPr>
                <w:rFonts w:asciiTheme="minorHAnsi" w:hAnsiTheme="minorHAnsi" w:cstheme="minorHAnsi"/>
                <w:bCs/>
                <w:sz w:val="22"/>
                <w:szCs w:val="22"/>
                <w:lang w:val="en-GB"/>
              </w:rPr>
              <w:t xml:space="preserve"> Have financial and human resources been allocated sufficiently and strategically to achieve project outcomes?</w:t>
            </w:r>
          </w:p>
          <w:p w14:paraId="78FBCBE7" w14:textId="77777777" w:rsidR="001748C5" w:rsidRDefault="00CC0F59" w:rsidP="00003544">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Cs/>
                <w:sz w:val="22"/>
                <w:szCs w:val="22"/>
                <w:lang w:val="en-GB"/>
              </w:rPr>
              <w:lastRenderedPageBreak/>
              <w:t>Sub-question</w:t>
            </w:r>
            <w:r w:rsidR="001748C5">
              <w:rPr>
                <w:rFonts w:asciiTheme="minorHAnsi" w:hAnsiTheme="minorHAnsi" w:cstheme="minorHAnsi"/>
                <w:bCs/>
                <w:sz w:val="22"/>
                <w:szCs w:val="22"/>
                <w:lang w:val="en-GB"/>
              </w:rPr>
              <w:t>s</w:t>
            </w:r>
            <w:r w:rsidRPr="00A23829">
              <w:rPr>
                <w:rFonts w:asciiTheme="minorHAnsi" w:hAnsiTheme="minorHAnsi" w:cstheme="minorHAnsi"/>
                <w:bCs/>
                <w:sz w:val="22"/>
                <w:szCs w:val="22"/>
                <w:lang w:val="en-GB"/>
              </w:rPr>
              <w:t xml:space="preserve">: </w:t>
            </w:r>
          </w:p>
          <w:p w14:paraId="1F4CB608" w14:textId="77777777" w:rsidR="00CC0F59" w:rsidRDefault="00CC0F59" w:rsidP="001748C5">
            <w:pPr>
              <w:pStyle w:val="PargrafodaLista"/>
              <w:numPr>
                <w:ilvl w:val="0"/>
                <w:numId w:val="75"/>
              </w:numPr>
              <w:spacing w:before="120" w:after="12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r w:rsidRPr="001748C5">
              <w:rPr>
                <w:rFonts w:cstheme="minorHAnsi"/>
                <w:bCs/>
                <w:lang w:val="en-GB"/>
              </w:rPr>
              <w:t>Have the outputs been delivered in a timely manner?</w:t>
            </w:r>
          </w:p>
          <w:p w14:paraId="4659D5F9" w14:textId="466E57D7" w:rsidR="001748C5" w:rsidRPr="001748C5" w:rsidRDefault="001748C5" w:rsidP="00297D8A">
            <w:pPr>
              <w:pStyle w:val="PargrafodaLista"/>
              <w:numPr>
                <w:ilvl w:val="0"/>
                <w:numId w:val="75"/>
              </w:numPr>
              <w:spacing w:before="120" w:after="120"/>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r>
              <w:rPr>
                <w:rFonts w:cstheme="minorHAnsi"/>
                <w:bCs/>
                <w:lang w:val="en-GB"/>
              </w:rPr>
              <w:t>How can results be assessed in relation to resources allocated (value for money)?</w:t>
            </w:r>
          </w:p>
        </w:tc>
      </w:tr>
      <w:tr w:rsidR="00CC0F59" w:rsidRPr="009F4D04" w14:paraId="0703C3A4" w14:textId="77777777" w:rsidTr="00CC0F59">
        <w:tc>
          <w:tcPr>
            <w:cnfStyle w:val="001000000000" w:firstRow="0" w:lastRow="0" w:firstColumn="1" w:lastColumn="0" w:oddVBand="0" w:evenVBand="0" w:oddHBand="0" w:evenHBand="0" w:firstRowFirstColumn="0" w:firstRowLastColumn="0" w:lastRowFirstColumn="0" w:lastRowLastColumn="0"/>
            <w:tcW w:w="1415" w:type="dxa"/>
          </w:tcPr>
          <w:p w14:paraId="66348CDA" w14:textId="77777777" w:rsidR="00CC0F59" w:rsidRPr="00A23829" w:rsidRDefault="00CC0F59" w:rsidP="00003544">
            <w:pPr>
              <w:spacing w:before="120" w:after="120"/>
              <w:jc w:val="both"/>
              <w:rPr>
                <w:rFonts w:asciiTheme="minorHAnsi" w:hAnsiTheme="minorHAnsi" w:cstheme="minorHAnsi"/>
                <w:sz w:val="22"/>
                <w:szCs w:val="22"/>
                <w:lang w:val="en-GB"/>
              </w:rPr>
            </w:pPr>
            <w:r w:rsidRPr="00A23829">
              <w:rPr>
                <w:rFonts w:asciiTheme="minorHAnsi" w:hAnsiTheme="minorHAnsi" w:cstheme="minorHAnsi"/>
                <w:sz w:val="22"/>
                <w:szCs w:val="22"/>
                <w:lang w:val="en-GB"/>
              </w:rPr>
              <w:lastRenderedPageBreak/>
              <w:t>Impact</w:t>
            </w:r>
          </w:p>
        </w:tc>
        <w:tc>
          <w:tcPr>
            <w:tcW w:w="7652" w:type="dxa"/>
          </w:tcPr>
          <w:p w14:paraId="090C7053" w14:textId="77777777" w:rsidR="00CC0F59" w:rsidRPr="00A23829" w:rsidRDefault="00CC0F59" w:rsidP="0000354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8:</w:t>
            </w:r>
            <w:r w:rsidRPr="00A23829">
              <w:rPr>
                <w:rFonts w:asciiTheme="minorHAnsi" w:hAnsiTheme="minorHAnsi" w:cstheme="minorHAnsi"/>
                <w:bCs/>
                <w:sz w:val="22"/>
                <w:szCs w:val="22"/>
                <w:lang w:val="en-GB"/>
              </w:rPr>
              <w:t xml:space="preserve"> What measurable changes in women’s contribution to and participation in peacebuilding have occurred as a result of support provided by the project to target stakeholders?</w:t>
            </w:r>
          </w:p>
          <w:p w14:paraId="3D3DCD8F" w14:textId="77777777" w:rsidR="00CC0F59" w:rsidRPr="00A23829" w:rsidRDefault="00CC0F59" w:rsidP="00003544">
            <w:pPr>
              <w:spacing w:before="120" w:after="120" w:line="259"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Cs/>
                <w:sz w:val="22"/>
                <w:szCs w:val="22"/>
                <w:lang w:val="en-GB"/>
              </w:rPr>
              <w:t>Sub-question: a) What are the early indications of peacebuilding impact?</w:t>
            </w:r>
          </w:p>
        </w:tc>
      </w:tr>
      <w:tr w:rsidR="00CC0F59" w:rsidRPr="009F4D04" w14:paraId="2FE3B675" w14:textId="77777777" w:rsidTr="00CC0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36751224" w14:textId="77777777" w:rsidR="00CC0F59" w:rsidRPr="00A23829" w:rsidRDefault="00CC0F59" w:rsidP="00003544">
            <w:pPr>
              <w:spacing w:before="120" w:after="120"/>
              <w:jc w:val="both"/>
              <w:rPr>
                <w:rFonts w:asciiTheme="minorHAnsi" w:hAnsiTheme="minorHAnsi" w:cstheme="minorHAnsi"/>
                <w:b w:val="0"/>
                <w:sz w:val="22"/>
                <w:szCs w:val="22"/>
                <w:lang w:val="en-GB"/>
              </w:rPr>
            </w:pPr>
            <w:r w:rsidRPr="00A23829">
              <w:rPr>
                <w:rFonts w:asciiTheme="minorHAnsi" w:hAnsiTheme="minorHAnsi" w:cstheme="minorHAnsi"/>
                <w:sz w:val="22"/>
                <w:szCs w:val="22"/>
                <w:lang w:val="en-GB"/>
              </w:rPr>
              <w:t>Sustainability</w:t>
            </w:r>
          </w:p>
        </w:tc>
        <w:tc>
          <w:tcPr>
            <w:tcW w:w="7652" w:type="dxa"/>
          </w:tcPr>
          <w:p w14:paraId="4445C552" w14:textId="77777777" w:rsidR="00CC0F59" w:rsidRPr="00A23829" w:rsidRDefault="00CC0F59" w:rsidP="00003544">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9:</w:t>
            </w:r>
            <w:r w:rsidRPr="00A23829">
              <w:rPr>
                <w:rFonts w:asciiTheme="minorHAnsi" w:hAnsiTheme="minorHAnsi" w:cstheme="minorHAnsi"/>
                <w:bCs/>
                <w:sz w:val="22"/>
                <w:szCs w:val="22"/>
                <w:lang w:val="en-GB"/>
              </w:rPr>
              <w:t xml:space="preserve"> To what extent was capacity developed in order to ensure sustainability of efforts and benefits?</w:t>
            </w:r>
          </w:p>
          <w:p w14:paraId="43AFB740" w14:textId="77777777" w:rsidR="00CC0F59" w:rsidRPr="00A23829" w:rsidRDefault="00CC0F59" w:rsidP="00003544">
            <w:pPr>
              <w:spacing w:before="120" w:after="120" w:line="259"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GB"/>
              </w:rPr>
            </w:pPr>
            <w:r w:rsidRPr="00A23829">
              <w:rPr>
                <w:rFonts w:asciiTheme="minorHAnsi" w:hAnsiTheme="minorHAnsi" w:cstheme="minorHAnsi"/>
                <w:sz w:val="22"/>
                <w:szCs w:val="22"/>
                <w:lang w:val="en-GB"/>
              </w:rPr>
              <w:t>Sub-question:</w:t>
            </w:r>
            <w:r w:rsidRPr="00A23829">
              <w:rPr>
                <w:rFonts w:asciiTheme="minorHAnsi" w:hAnsiTheme="minorHAnsi" w:cstheme="minorHAnsi"/>
                <w:b/>
                <w:sz w:val="22"/>
                <w:szCs w:val="22"/>
                <w:lang w:val="en-GB"/>
              </w:rPr>
              <w:t xml:space="preserve"> </w:t>
            </w:r>
            <w:r w:rsidRPr="00A23829">
              <w:rPr>
                <w:rFonts w:asciiTheme="minorHAnsi" w:hAnsiTheme="minorHAnsi" w:cstheme="minorHAnsi"/>
                <w:sz w:val="22"/>
                <w:szCs w:val="22"/>
                <w:lang w:val="en-GB"/>
              </w:rPr>
              <w:t>a)</w:t>
            </w:r>
            <w:r w:rsidRPr="00A23829">
              <w:rPr>
                <w:rFonts w:asciiTheme="minorHAnsi" w:hAnsiTheme="minorHAnsi" w:cstheme="minorHAnsi"/>
                <w:b/>
                <w:sz w:val="22"/>
                <w:szCs w:val="22"/>
                <w:lang w:val="en-GB"/>
              </w:rPr>
              <w:t xml:space="preserve"> </w:t>
            </w:r>
            <w:r w:rsidRPr="00A23829">
              <w:rPr>
                <w:rFonts w:asciiTheme="minorHAnsi" w:hAnsiTheme="minorHAnsi" w:cstheme="minorHAnsi"/>
                <w:bCs/>
                <w:sz w:val="22"/>
                <w:szCs w:val="22"/>
                <w:lang w:val="en-GB"/>
              </w:rPr>
              <w:t>Are there any mechanisms developed and/or interventions linked with existing mechanisms at local and national levels to ensure continuation?</w:t>
            </w:r>
          </w:p>
          <w:p w14:paraId="4715F1A2" w14:textId="77777777" w:rsidR="00CC0F59" w:rsidRPr="00A23829" w:rsidRDefault="00CC0F59" w:rsidP="00003544">
            <w:pPr>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23829">
              <w:rPr>
                <w:rFonts w:asciiTheme="minorHAnsi" w:hAnsiTheme="minorHAnsi" w:cstheme="minorHAnsi"/>
                <w:b/>
                <w:sz w:val="22"/>
                <w:szCs w:val="22"/>
                <w:lang w:val="en-GB"/>
              </w:rPr>
              <w:t xml:space="preserve">Evaluation question 10:  </w:t>
            </w:r>
            <w:r w:rsidRPr="00A23829">
              <w:rPr>
                <w:rFonts w:asciiTheme="minorHAnsi" w:hAnsiTheme="minorHAnsi" w:cstheme="minorHAnsi"/>
                <w:sz w:val="22"/>
                <w:szCs w:val="22"/>
                <w:lang w:val="en-GB"/>
              </w:rPr>
              <w:t>Are national partners committed to continuing the project or elements of the project?</w:t>
            </w:r>
          </w:p>
        </w:tc>
      </w:tr>
      <w:tr w:rsidR="00CC0F59" w:rsidRPr="009F4D04" w14:paraId="1C158FC9" w14:textId="77777777" w:rsidTr="00CC0F59">
        <w:tc>
          <w:tcPr>
            <w:cnfStyle w:val="001000000000" w:firstRow="0" w:lastRow="0" w:firstColumn="1" w:lastColumn="0" w:oddVBand="0" w:evenVBand="0" w:oddHBand="0" w:evenHBand="0" w:firstRowFirstColumn="0" w:firstRowLastColumn="0" w:lastRowFirstColumn="0" w:lastRowLastColumn="0"/>
            <w:tcW w:w="1415" w:type="dxa"/>
          </w:tcPr>
          <w:p w14:paraId="4DDB81D7" w14:textId="77777777" w:rsidR="00CC0F59" w:rsidRPr="00A23829" w:rsidRDefault="00CC0F59" w:rsidP="00003544">
            <w:pPr>
              <w:spacing w:before="120" w:after="120"/>
              <w:rPr>
                <w:rFonts w:asciiTheme="minorHAnsi" w:hAnsiTheme="minorHAnsi" w:cstheme="minorHAnsi"/>
                <w:b w:val="0"/>
                <w:sz w:val="22"/>
                <w:szCs w:val="22"/>
                <w:lang w:val="en-GB"/>
              </w:rPr>
            </w:pPr>
            <w:r w:rsidRPr="00A23829">
              <w:rPr>
                <w:rFonts w:asciiTheme="minorHAnsi" w:hAnsiTheme="minorHAnsi" w:cstheme="minorHAnsi"/>
                <w:sz w:val="22"/>
                <w:szCs w:val="22"/>
                <w:lang w:val="en-GB"/>
              </w:rPr>
              <w:t>Gender Equality and Human Rights</w:t>
            </w:r>
          </w:p>
        </w:tc>
        <w:tc>
          <w:tcPr>
            <w:tcW w:w="7652" w:type="dxa"/>
          </w:tcPr>
          <w:p w14:paraId="7910FF0D" w14:textId="77777777" w:rsidR="00CC0F59" w:rsidRPr="00A23829" w:rsidRDefault="00CC0F59" w:rsidP="00003544">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en-GB"/>
              </w:rPr>
            </w:pPr>
            <w:r w:rsidRPr="00A23829">
              <w:rPr>
                <w:rFonts w:asciiTheme="minorHAnsi" w:hAnsiTheme="minorHAnsi" w:cstheme="minorHAnsi"/>
                <w:b/>
                <w:bCs/>
                <w:sz w:val="22"/>
                <w:szCs w:val="22"/>
                <w:lang w:val="en-GB"/>
              </w:rPr>
              <w:t>Evaluation Question 11:</w:t>
            </w:r>
            <w:r w:rsidRPr="00A23829">
              <w:rPr>
                <w:rFonts w:asciiTheme="minorHAnsi" w:hAnsiTheme="minorHAnsi" w:cstheme="minorHAnsi"/>
                <w:bCs/>
                <w:sz w:val="22"/>
                <w:szCs w:val="22"/>
                <w:lang w:val="en-GB"/>
              </w:rPr>
              <w:t xml:space="preserve"> To what extent did the project actively identify and include the most marginalized in Sri Lanka, ensuring no one is left behind?</w:t>
            </w:r>
          </w:p>
        </w:tc>
      </w:tr>
    </w:tbl>
    <w:p w14:paraId="165E7EBA" w14:textId="42305573" w:rsidR="00A966EA" w:rsidRPr="009F4D04" w:rsidRDefault="00A966EA" w:rsidP="00FB22D1">
      <w:pPr>
        <w:jc w:val="both"/>
        <w:rPr>
          <w:rFonts w:asciiTheme="minorHAnsi" w:eastAsiaTheme="minorHAnsi" w:hAnsiTheme="minorHAnsi" w:cstheme="minorBidi"/>
          <w:b/>
          <w:bCs/>
          <w:sz w:val="22"/>
          <w:szCs w:val="22"/>
          <w:lang w:val="en-GB"/>
        </w:rPr>
      </w:pPr>
    </w:p>
    <w:p w14:paraId="4D60BD73" w14:textId="5D5C9CF2" w:rsidR="00526BCC" w:rsidRPr="00A23829" w:rsidRDefault="00656B74" w:rsidP="00A23829">
      <w:pPr>
        <w:pStyle w:val="NormalWeb"/>
        <w:spacing w:before="0" w:beforeAutospacing="0" w:after="0" w:afterAutospacing="0" w:line="293" w:lineRule="atLeast"/>
        <w:jc w:val="both"/>
        <w:textAlignment w:val="baseline"/>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In terms of scope, the project will address results at a national (policy and procedures) and local level (FHH in the three districts involved in the project). </w:t>
      </w:r>
    </w:p>
    <w:p w14:paraId="1A7F1449" w14:textId="7F4A54CC" w:rsidR="00FB22D1" w:rsidRPr="009F4D04" w:rsidRDefault="00FB22D1" w:rsidP="00B067C4">
      <w:pPr>
        <w:pStyle w:val="Ttulo1"/>
        <w:numPr>
          <w:ilvl w:val="0"/>
          <w:numId w:val="3"/>
        </w:numPr>
        <w:pBdr>
          <w:bottom w:val="single" w:sz="4" w:space="1" w:color="2F5496" w:themeColor="accent1" w:themeShade="BF"/>
        </w:pBdr>
        <w:ind w:left="426" w:hanging="426"/>
        <w:rPr>
          <w:lang w:val="en-GB"/>
        </w:rPr>
      </w:pPr>
      <w:bookmarkStart w:id="20" w:name="_Toc52723768"/>
      <w:bookmarkStart w:id="21" w:name="_Toc52748525"/>
      <w:bookmarkStart w:id="22" w:name="_Toc52749055"/>
      <w:bookmarkStart w:id="23" w:name="_Toc52749303"/>
      <w:bookmarkStart w:id="24" w:name="_Toc52798781"/>
      <w:bookmarkStart w:id="25" w:name="_Toc52799023"/>
      <w:bookmarkStart w:id="26" w:name="_Toc53437915"/>
      <w:bookmarkEnd w:id="20"/>
      <w:bookmarkEnd w:id="21"/>
      <w:bookmarkEnd w:id="22"/>
      <w:bookmarkEnd w:id="23"/>
      <w:bookmarkEnd w:id="24"/>
      <w:bookmarkEnd w:id="25"/>
      <w:r w:rsidRPr="009F4D04">
        <w:rPr>
          <w:lang w:val="en-GB"/>
        </w:rPr>
        <w:t xml:space="preserve">Evaluation </w:t>
      </w:r>
      <w:r w:rsidR="00783D31" w:rsidRPr="009F4D04">
        <w:rPr>
          <w:lang w:val="en-GB"/>
        </w:rPr>
        <w:t>Methodology</w:t>
      </w:r>
      <w:bookmarkEnd w:id="26"/>
    </w:p>
    <w:p w14:paraId="1839FDA7" w14:textId="77777777" w:rsidR="00FB22D1" w:rsidRPr="009F4D04" w:rsidRDefault="00FB22D1" w:rsidP="00FB22D1">
      <w:pPr>
        <w:rPr>
          <w:lang w:val="en-GB"/>
        </w:rPr>
      </w:pPr>
    </w:p>
    <w:p w14:paraId="0F58D9F6" w14:textId="02AA3428" w:rsidR="00C7560B" w:rsidRPr="00A23829" w:rsidRDefault="00C7560B" w:rsidP="00A23829">
      <w:pPr>
        <w:pStyle w:val="Ttulo3"/>
        <w:numPr>
          <w:ilvl w:val="1"/>
          <w:numId w:val="3"/>
        </w:numPr>
        <w:ind w:left="426" w:hanging="426"/>
        <w:rPr>
          <w:rFonts w:asciiTheme="minorHAnsi" w:eastAsiaTheme="minorHAnsi" w:hAnsiTheme="minorHAnsi" w:cstheme="minorHAnsi"/>
          <w:sz w:val="22"/>
          <w:szCs w:val="22"/>
          <w:lang w:val="en-GB"/>
        </w:rPr>
      </w:pPr>
      <w:bookmarkStart w:id="27" w:name="_Toc53437916"/>
      <w:r w:rsidRPr="00A23829">
        <w:rPr>
          <w:rFonts w:asciiTheme="minorHAnsi" w:hAnsiTheme="minorHAnsi" w:cstheme="minorHAnsi"/>
          <w:lang w:val="en-GB"/>
        </w:rPr>
        <w:t>Overall methodological approach and design</w:t>
      </w:r>
      <w:bookmarkEnd w:id="27"/>
    </w:p>
    <w:p w14:paraId="5ABB4F32" w14:textId="77777777" w:rsidR="00C7560B" w:rsidRPr="009F4D04" w:rsidRDefault="00C7560B" w:rsidP="00E86A91">
      <w:pPr>
        <w:jc w:val="both"/>
        <w:rPr>
          <w:rFonts w:asciiTheme="minorHAnsi" w:eastAsiaTheme="minorHAnsi" w:hAnsiTheme="minorHAnsi" w:cstheme="minorBidi"/>
          <w:sz w:val="22"/>
          <w:szCs w:val="22"/>
          <w:lang w:val="en-GB" w:eastAsia="en-US"/>
        </w:rPr>
      </w:pPr>
    </w:p>
    <w:p w14:paraId="3D842FBE" w14:textId="25EE0960" w:rsidR="00313F65" w:rsidRPr="009F4D04" w:rsidRDefault="00390CA4" w:rsidP="00E86A91">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The methodology will respond to the indicators proposed for each evaluation question (See Appendix </w:t>
      </w:r>
      <w:r w:rsidR="00E86A91" w:rsidRPr="009F4D04">
        <w:rPr>
          <w:rFonts w:asciiTheme="minorHAnsi" w:eastAsiaTheme="minorHAnsi" w:hAnsiTheme="minorHAnsi" w:cstheme="minorBidi"/>
          <w:sz w:val="22"/>
          <w:szCs w:val="22"/>
          <w:lang w:val="en-GB" w:eastAsia="en-US"/>
        </w:rPr>
        <w:t>A</w:t>
      </w:r>
      <w:r w:rsidRPr="009F4D04">
        <w:rPr>
          <w:rFonts w:asciiTheme="minorHAnsi" w:eastAsiaTheme="minorHAnsi" w:hAnsiTheme="minorHAnsi" w:cstheme="minorBidi"/>
          <w:sz w:val="22"/>
          <w:szCs w:val="22"/>
          <w:lang w:val="en-GB" w:eastAsia="en-US"/>
        </w:rPr>
        <w:t>). A mix</w:t>
      </w:r>
      <w:r w:rsidR="00965A0B" w:rsidRPr="009F4D04">
        <w:rPr>
          <w:rFonts w:asciiTheme="minorHAnsi" w:eastAsiaTheme="minorHAnsi" w:hAnsiTheme="minorHAnsi" w:cstheme="minorBidi"/>
          <w:sz w:val="22"/>
          <w:szCs w:val="22"/>
          <w:lang w:val="en-GB" w:eastAsia="en-US"/>
        </w:rPr>
        <w:t>ed</w:t>
      </w:r>
      <w:r w:rsidRPr="009F4D04">
        <w:rPr>
          <w:rFonts w:asciiTheme="minorHAnsi" w:eastAsiaTheme="minorHAnsi" w:hAnsiTheme="minorHAnsi" w:cstheme="minorBidi"/>
          <w:sz w:val="22"/>
          <w:szCs w:val="22"/>
          <w:lang w:val="en-GB" w:eastAsia="en-US"/>
        </w:rPr>
        <w:t xml:space="preserve"> method approach is proposed. </w:t>
      </w:r>
      <w:r w:rsidR="00313F65" w:rsidRPr="009F4D04">
        <w:rPr>
          <w:rFonts w:asciiTheme="minorHAnsi" w:eastAsiaTheme="minorHAnsi" w:hAnsiTheme="minorHAnsi" w:cstheme="minorBidi"/>
          <w:sz w:val="22"/>
          <w:szCs w:val="22"/>
          <w:lang w:val="en-GB" w:eastAsia="en-US"/>
        </w:rPr>
        <w:t xml:space="preserve">The focus of the evaluation will be qualitative </w:t>
      </w:r>
      <w:r w:rsidRPr="009F4D04">
        <w:rPr>
          <w:rFonts w:asciiTheme="minorHAnsi" w:eastAsiaTheme="minorHAnsi" w:hAnsiTheme="minorHAnsi" w:cstheme="minorBidi"/>
          <w:sz w:val="22"/>
          <w:szCs w:val="22"/>
          <w:lang w:val="en-GB" w:eastAsia="en-US"/>
        </w:rPr>
        <w:t xml:space="preserve">and triangulation will be key in order to contrast different sources and reach a common ground which is based on evidence. </w:t>
      </w:r>
      <w:r w:rsidR="00313F65" w:rsidRPr="009F4D04">
        <w:rPr>
          <w:rFonts w:asciiTheme="minorHAnsi" w:eastAsiaTheme="minorHAnsi" w:hAnsiTheme="minorHAnsi" w:cstheme="minorBidi"/>
          <w:sz w:val="22"/>
          <w:szCs w:val="22"/>
          <w:lang w:val="en-GB" w:eastAsia="en-US"/>
        </w:rPr>
        <w:t xml:space="preserve">Triangulation will take place using a variety of information sources: official project documents, informants from the government, from the key UN agencies involved and also from the Civil Society Organizations participating in the project. The initial desk review already identified that there are </w:t>
      </w:r>
      <w:r w:rsidR="0031417A" w:rsidRPr="009F4D04">
        <w:rPr>
          <w:rFonts w:asciiTheme="minorHAnsi" w:eastAsiaTheme="minorHAnsi" w:hAnsiTheme="minorHAnsi" w:cstheme="minorBidi"/>
          <w:sz w:val="22"/>
          <w:szCs w:val="22"/>
          <w:lang w:val="en-GB" w:eastAsia="en-US"/>
        </w:rPr>
        <w:t>contrasting</w:t>
      </w:r>
      <w:r w:rsidR="00313F65" w:rsidRPr="009F4D04">
        <w:rPr>
          <w:rFonts w:asciiTheme="minorHAnsi" w:eastAsiaTheme="minorHAnsi" w:hAnsiTheme="minorHAnsi" w:cstheme="minorBidi"/>
          <w:sz w:val="22"/>
          <w:szCs w:val="22"/>
          <w:lang w:val="en-GB" w:eastAsia="en-US"/>
        </w:rPr>
        <w:t xml:space="preserve"> views about the </w:t>
      </w:r>
      <w:proofErr w:type="spellStart"/>
      <w:r w:rsidR="00313F65" w:rsidRPr="009F4D04">
        <w:rPr>
          <w:rFonts w:asciiTheme="minorHAnsi" w:eastAsiaTheme="minorHAnsi" w:hAnsiTheme="minorHAnsi" w:cstheme="minorBidi"/>
          <w:sz w:val="22"/>
          <w:szCs w:val="22"/>
          <w:lang w:val="en-GB" w:eastAsia="en-US"/>
        </w:rPr>
        <w:t>implemention</w:t>
      </w:r>
      <w:proofErr w:type="spellEnd"/>
      <w:r w:rsidR="00313F65" w:rsidRPr="009F4D04">
        <w:rPr>
          <w:rFonts w:asciiTheme="minorHAnsi" w:eastAsiaTheme="minorHAnsi" w:hAnsiTheme="minorHAnsi" w:cstheme="minorBidi"/>
          <w:sz w:val="22"/>
          <w:szCs w:val="22"/>
          <w:lang w:val="en-GB" w:eastAsia="en-US"/>
        </w:rPr>
        <w:t xml:space="preserve"> of the project. This will be further investigated in the course of the evaluation as to reach a picture that is able to present different perspectives of reality. Triangulation is about checking different sources and views in order to identify a broader understanding of what has actually taken place.  </w:t>
      </w:r>
    </w:p>
    <w:p w14:paraId="799738D2" w14:textId="72593628" w:rsidR="001E0D6A" w:rsidRPr="009F4D04" w:rsidRDefault="001E0D6A" w:rsidP="00E86A91">
      <w:pPr>
        <w:jc w:val="both"/>
        <w:rPr>
          <w:rFonts w:asciiTheme="minorHAnsi" w:eastAsiaTheme="minorHAnsi" w:hAnsiTheme="minorHAnsi" w:cstheme="minorBidi"/>
          <w:sz w:val="22"/>
          <w:szCs w:val="22"/>
          <w:lang w:val="en-GB" w:eastAsia="en-US"/>
        </w:rPr>
      </w:pPr>
    </w:p>
    <w:p w14:paraId="1EE02A94" w14:textId="40B306A7" w:rsidR="0011164E" w:rsidRPr="009F4D04" w:rsidRDefault="001E0D6A" w:rsidP="001E0D6A">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The evaluation design will be </w:t>
      </w:r>
      <w:r w:rsidR="0011164E" w:rsidRPr="009F4D04">
        <w:rPr>
          <w:rFonts w:asciiTheme="minorHAnsi" w:eastAsiaTheme="minorHAnsi" w:hAnsiTheme="minorHAnsi" w:cstheme="minorBidi"/>
          <w:sz w:val="22"/>
          <w:szCs w:val="22"/>
          <w:lang w:val="en-GB" w:eastAsia="en-US"/>
        </w:rPr>
        <w:t xml:space="preserve">a) </w:t>
      </w:r>
      <w:r w:rsidRPr="00A23829">
        <w:rPr>
          <w:rFonts w:asciiTheme="minorHAnsi" w:eastAsiaTheme="minorHAnsi" w:hAnsiTheme="minorHAnsi" w:cstheme="minorBidi"/>
          <w:i/>
          <w:sz w:val="22"/>
          <w:szCs w:val="22"/>
          <w:lang w:val="en-GB" w:eastAsia="en-US"/>
        </w:rPr>
        <w:t>participatory</w:t>
      </w:r>
      <w:r w:rsidRPr="009F4D04">
        <w:rPr>
          <w:rFonts w:asciiTheme="minorHAnsi" w:eastAsiaTheme="minorHAnsi" w:hAnsiTheme="minorHAnsi" w:cstheme="minorBidi"/>
          <w:sz w:val="22"/>
          <w:szCs w:val="22"/>
          <w:lang w:val="en-GB" w:eastAsia="en-US"/>
        </w:rPr>
        <w:t xml:space="preserve"> and </w:t>
      </w:r>
      <w:r w:rsidR="0011164E" w:rsidRPr="009F4D04">
        <w:rPr>
          <w:rFonts w:asciiTheme="minorHAnsi" w:eastAsiaTheme="minorHAnsi" w:hAnsiTheme="minorHAnsi" w:cstheme="minorBidi"/>
          <w:sz w:val="22"/>
          <w:szCs w:val="22"/>
          <w:lang w:val="en-GB" w:eastAsia="en-US"/>
        </w:rPr>
        <w:t>b) based</w:t>
      </w:r>
      <w:r w:rsidRPr="009F4D04">
        <w:rPr>
          <w:rFonts w:asciiTheme="minorHAnsi" w:eastAsiaTheme="minorHAnsi" w:hAnsiTheme="minorHAnsi" w:cstheme="minorBidi"/>
          <w:sz w:val="22"/>
          <w:szCs w:val="22"/>
          <w:lang w:val="en-GB" w:eastAsia="en-US"/>
        </w:rPr>
        <w:t xml:space="preserve"> on a </w:t>
      </w:r>
      <w:r w:rsidRPr="00A23829">
        <w:rPr>
          <w:rFonts w:asciiTheme="minorHAnsi" w:eastAsiaTheme="minorHAnsi" w:hAnsiTheme="minorHAnsi" w:cstheme="minorBidi"/>
          <w:i/>
          <w:sz w:val="22"/>
          <w:szCs w:val="22"/>
          <w:lang w:val="en-GB" w:eastAsia="en-US"/>
        </w:rPr>
        <w:t>4</w:t>
      </w:r>
      <w:r w:rsidRPr="00A23829">
        <w:rPr>
          <w:rFonts w:asciiTheme="minorHAnsi" w:eastAsiaTheme="minorHAnsi" w:hAnsiTheme="minorHAnsi" w:cstheme="minorBidi"/>
          <w:i/>
          <w:sz w:val="22"/>
          <w:szCs w:val="22"/>
          <w:vertAlign w:val="superscript"/>
          <w:lang w:val="en-GB" w:eastAsia="en-US"/>
        </w:rPr>
        <w:t>th</w:t>
      </w:r>
      <w:r w:rsidRPr="00A23829">
        <w:rPr>
          <w:rFonts w:asciiTheme="minorHAnsi" w:eastAsiaTheme="minorHAnsi" w:hAnsiTheme="minorHAnsi" w:cstheme="minorBidi"/>
          <w:i/>
          <w:sz w:val="22"/>
          <w:szCs w:val="22"/>
          <w:lang w:val="en-GB" w:eastAsia="en-US"/>
        </w:rPr>
        <w:t xml:space="preserve"> generation approach</w:t>
      </w:r>
      <w:r w:rsidR="0011164E" w:rsidRPr="009F4D04">
        <w:rPr>
          <w:rFonts w:asciiTheme="minorHAnsi" w:eastAsiaTheme="minorHAnsi" w:hAnsiTheme="minorHAnsi" w:cstheme="minorBidi"/>
          <w:i/>
          <w:sz w:val="22"/>
          <w:szCs w:val="22"/>
          <w:lang w:val="en-GB" w:eastAsia="en-US"/>
        </w:rPr>
        <w:t xml:space="preserve"> c) utilization focused and 4) attribute value to the project through a</w:t>
      </w:r>
      <w:r w:rsidR="0011164E" w:rsidRPr="009F4D04">
        <w:rPr>
          <w:lang w:val="en-GB"/>
        </w:rPr>
        <w:t xml:space="preserve"> </w:t>
      </w:r>
      <w:r w:rsidR="0011164E" w:rsidRPr="009F4D04">
        <w:rPr>
          <w:rFonts w:asciiTheme="minorHAnsi" w:eastAsiaTheme="minorHAnsi" w:hAnsiTheme="minorHAnsi" w:cstheme="minorBidi"/>
          <w:i/>
          <w:sz w:val="22"/>
          <w:szCs w:val="22"/>
          <w:lang w:val="en-GB" w:eastAsia="en-US"/>
        </w:rPr>
        <w:t>Gender Results Effectiveness Scale</w:t>
      </w:r>
      <w:r w:rsidRPr="009F4D04">
        <w:rPr>
          <w:rFonts w:asciiTheme="minorHAnsi" w:eastAsiaTheme="minorHAnsi" w:hAnsiTheme="minorHAnsi" w:cstheme="minorBidi"/>
          <w:sz w:val="22"/>
          <w:szCs w:val="22"/>
          <w:lang w:val="en-GB" w:eastAsia="en-US"/>
        </w:rPr>
        <w:t>.</w:t>
      </w:r>
      <w:r w:rsidR="0011164E" w:rsidRPr="009F4D04">
        <w:rPr>
          <w:rFonts w:asciiTheme="minorHAnsi" w:eastAsiaTheme="minorHAnsi" w:hAnsiTheme="minorHAnsi" w:cstheme="minorBidi"/>
          <w:sz w:val="22"/>
          <w:szCs w:val="22"/>
          <w:lang w:val="en-GB" w:eastAsia="en-US"/>
        </w:rPr>
        <w:t xml:space="preserve"> As for the participation (letter a), the evaluation proposes constant interaction with all key stakeholders. UN Women, UNDP and PBF should take part </w:t>
      </w:r>
      <w:proofErr w:type="spellStart"/>
      <w:r w:rsidR="0011164E" w:rsidRPr="009F4D04">
        <w:rPr>
          <w:rFonts w:asciiTheme="minorHAnsi" w:eastAsiaTheme="minorHAnsi" w:hAnsiTheme="minorHAnsi" w:cstheme="minorBidi"/>
          <w:sz w:val="22"/>
          <w:szCs w:val="22"/>
          <w:lang w:val="en-GB" w:eastAsia="en-US"/>
        </w:rPr>
        <w:t>throught</w:t>
      </w:r>
      <w:proofErr w:type="spellEnd"/>
      <w:r w:rsidR="0011164E" w:rsidRPr="009F4D04">
        <w:rPr>
          <w:rFonts w:asciiTheme="minorHAnsi" w:eastAsiaTheme="minorHAnsi" w:hAnsiTheme="minorHAnsi" w:cstheme="minorBidi"/>
          <w:sz w:val="22"/>
          <w:szCs w:val="22"/>
          <w:lang w:val="en-GB" w:eastAsia="en-US"/>
        </w:rPr>
        <w:t xml:space="preserve"> the whole evaluation process (initial consultation, data collection, presentation after field work, presentation of draft report and draft of recommendations). This is to ensure that the evaluation is useful for all the </w:t>
      </w:r>
      <w:r w:rsidR="0011164E" w:rsidRPr="009F4D04">
        <w:rPr>
          <w:rFonts w:asciiTheme="minorHAnsi" w:eastAsiaTheme="minorHAnsi" w:hAnsiTheme="minorHAnsi" w:cstheme="minorBidi"/>
          <w:sz w:val="22"/>
          <w:szCs w:val="22"/>
          <w:lang w:val="en-GB" w:eastAsia="en-US"/>
        </w:rPr>
        <w:lastRenderedPageBreak/>
        <w:t xml:space="preserve">partners involved. CEJ has not been involved up to this moment and should be one of the first key actors to be interviewed as they were heavily involved in project implementation. A close dialogue should also be in place between the evaluation team and UN Women to schedule the interviews which should be communicated officially to relevant stakeholders. The national consultant will help facilitate the schedule of interviews with UN Women. In addition, all the organizations implementing the project on the field will be heard and a strong part of the evaluation data will come from the </w:t>
      </w:r>
      <w:r w:rsidR="00297D8A">
        <w:rPr>
          <w:rFonts w:asciiTheme="minorHAnsi" w:eastAsiaTheme="minorHAnsi" w:hAnsiTheme="minorHAnsi" w:cstheme="minorBidi"/>
          <w:sz w:val="22"/>
          <w:szCs w:val="22"/>
          <w:lang w:val="en-GB" w:eastAsia="en-US"/>
        </w:rPr>
        <w:t>beneficiaries</w:t>
      </w:r>
      <w:r w:rsidR="0011164E" w:rsidRPr="009F4D04">
        <w:rPr>
          <w:rFonts w:asciiTheme="minorHAnsi" w:eastAsiaTheme="minorHAnsi" w:hAnsiTheme="minorHAnsi" w:cstheme="minorBidi"/>
          <w:sz w:val="22"/>
          <w:szCs w:val="22"/>
          <w:lang w:val="en-GB" w:eastAsia="en-US"/>
        </w:rPr>
        <w:t xml:space="preserve">, where the Female Heads of Households will be able to express their views about the intervention and give suggestions for the future. </w:t>
      </w:r>
    </w:p>
    <w:p w14:paraId="3B04C6D6" w14:textId="77777777" w:rsidR="0011164E" w:rsidRPr="009F4D04" w:rsidRDefault="0011164E" w:rsidP="001E0D6A">
      <w:pPr>
        <w:jc w:val="both"/>
        <w:rPr>
          <w:rFonts w:asciiTheme="minorHAnsi" w:eastAsiaTheme="minorHAnsi" w:hAnsiTheme="minorHAnsi" w:cstheme="minorBidi"/>
          <w:sz w:val="22"/>
          <w:szCs w:val="22"/>
          <w:lang w:val="en-GB" w:eastAsia="en-US"/>
        </w:rPr>
      </w:pPr>
    </w:p>
    <w:p w14:paraId="2AD0351B" w14:textId="0B1BD755" w:rsidR="001E0D6A" w:rsidRPr="009F4D04" w:rsidRDefault="0011164E" w:rsidP="001E0D6A">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As for letter b) on the </w:t>
      </w:r>
      <w:r w:rsidRPr="009F4D04">
        <w:rPr>
          <w:rFonts w:asciiTheme="minorHAnsi" w:eastAsiaTheme="minorHAnsi" w:hAnsiTheme="minorHAnsi" w:cstheme="minorBidi"/>
          <w:i/>
          <w:sz w:val="22"/>
          <w:szCs w:val="22"/>
          <w:lang w:val="en-GB" w:eastAsia="en-US"/>
        </w:rPr>
        <w:t>4</w:t>
      </w:r>
      <w:r w:rsidRPr="009F4D04">
        <w:rPr>
          <w:rFonts w:asciiTheme="minorHAnsi" w:eastAsiaTheme="minorHAnsi" w:hAnsiTheme="minorHAnsi" w:cstheme="minorBidi"/>
          <w:i/>
          <w:sz w:val="22"/>
          <w:szCs w:val="22"/>
          <w:vertAlign w:val="superscript"/>
          <w:lang w:val="en-GB" w:eastAsia="en-US"/>
        </w:rPr>
        <w:t>th</w:t>
      </w:r>
      <w:r w:rsidRPr="009F4D04">
        <w:rPr>
          <w:rFonts w:asciiTheme="minorHAnsi" w:eastAsiaTheme="minorHAnsi" w:hAnsiTheme="minorHAnsi" w:cstheme="minorBidi"/>
          <w:i/>
          <w:sz w:val="22"/>
          <w:szCs w:val="22"/>
          <w:lang w:val="en-GB" w:eastAsia="en-US"/>
        </w:rPr>
        <w:t xml:space="preserve"> generation approach, </w:t>
      </w:r>
      <w:r w:rsidRPr="00A23829">
        <w:rPr>
          <w:rFonts w:asciiTheme="minorHAnsi" w:eastAsiaTheme="minorHAnsi" w:hAnsiTheme="minorHAnsi" w:cstheme="minorBidi"/>
          <w:sz w:val="22"/>
          <w:szCs w:val="22"/>
          <w:lang w:val="en-GB" w:eastAsia="en-US"/>
        </w:rPr>
        <w:t>a</w:t>
      </w:r>
      <w:r w:rsidR="001E0D6A" w:rsidRPr="009F4D04">
        <w:rPr>
          <w:rFonts w:asciiTheme="minorHAnsi" w:eastAsiaTheme="minorHAnsi" w:hAnsiTheme="minorHAnsi" w:cstheme="minorBidi"/>
          <w:sz w:val="22"/>
          <w:szCs w:val="22"/>
          <w:lang w:val="en-GB" w:eastAsia="en-US"/>
        </w:rPr>
        <w:t>ccording Lincoln &amp; Guba</w:t>
      </w:r>
      <w:r w:rsidR="00656B74" w:rsidRPr="009F4D04">
        <w:rPr>
          <w:rStyle w:val="Refdenotaderodap"/>
          <w:rFonts w:asciiTheme="minorHAnsi" w:eastAsiaTheme="minorHAnsi" w:hAnsiTheme="minorHAnsi" w:cstheme="minorBidi"/>
          <w:sz w:val="22"/>
          <w:szCs w:val="22"/>
          <w:lang w:val="en-GB" w:eastAsia="en-US"/>
        </w:rPr>
        <w:footnoteReference w:id="14"/>
      </w:r>
      <w:r w:rsidR="001E0D6A" w:rsidRPr="009F4D04">
        <w:rPr>
          <w:rFonts w:asciiTheme="minorHAnsi" w:eastAsiaTheme="minorHAnsi" w:hAnsiTheme="minorHAnsi" w:cstheme="minorBidi"/>
          <w:sz w:val="22"/>
          <w:szCs w:val="22"/>
          <w:lang w:val="en-GB" w:eastAsia="en-US"/>
        </w:rPr>
        <w:t>,</w:t>
      </w:r>
      <w:r w:rsidRPr="009F4D04">
        <w:rPr>
          <w:rFonts w:asciiTheme="minorHAnsi" w:eastAsiaTheme="minorHAnsi" w:hAnsiTheme="minorHAnsi" w:cstheme="minorBidi"/>
          <w:sz w:val="22"/>
          <w:szCs w:val="22"/>
          <w:lang w:val="en-GB" w:eastAsia="en-US"/>
        </w:rPr>
        <w:t xml:space="preserve"> this type of </w:t>
      </w:r>
      <w:r w:rsidR="001E0D6A" w:rsidRPr="009F4D04">
        <w:rPr>
          <w:rFonts w:asciiTheme="minorHAnsi" w:eastAsiaTheme="minorHAnsi" w:hAnsiTheme="minorHAnsi" w:cstheme="minorBidi"/>
          <w:sz w:val="22"/>
          <w:szCs w:val="22"/>
          <w:lang w:val="en-GB" w:eastAsia="en-US"/>
        </w:rPr>
        <w:t xml:space="preserve">evaluation deal with the need of capturing multiple perspectives about a certain reality. This means </w:t>
      </w:r>
      <w:r w:rsidR="00656B74" w:rsidRPr="009F4D04">
        <w:rPr>
          <w:rFonts w:asciiTheme="minorHAnsi" w:eastAsiaTheme="minorHAnsi" w:hAnsiTheme="minorHAnsi" w:cstheme="minorBidi"/>
          <w:sz w:val="22"/>
          <w:szCs w:val="22"/>
          <w:lang w:val="en-GB" w:eastAsia="en-US"/>
        </w:rPr>
        <w:t>considering</w:t>
      </w:r>
      <w:r w:rsidR="001E0D6A" w:rsidRPr="009F4D04">
        <w:rPr>
          <w:rFonts w:asciiTheme="minorHAnsi" w:eastAsiaTheme="minorHAnsi" w:hAnsiTheme="minorHAnsi" w:cstheme="minorBidi"/>
          <w:sz w:val="22"/>
          <w:szCs w:val="22"/>
          <w:lang w:val="en-GB" w:eastAsia="en-US"/>
        </w:rPr>
        <w:t xml:space="preserve"> individual experiences and how they are shaped by their social reality (related to race, gender and history). This fits perfectly well in the context of the project where issues of gender, conflict and history are at the core of the initiative. In this sense, they suggest there is mutual causality, in which facts are not just generated in a sequence of cause and effect, but they mutually influence each other back and forth and in different directions. It is not only about UNDP and UN Women implementing a project and causing a chain of cause and effect, but also about how the actors on the ground influence UNDP, UN Women and other partners in their work and policy direction. The four</w:t>
      </w:r>
      <w:r w:rsidR="00656B74" w:rsidRPr="009F4D04">
        <w:rPr>
          <w:rFonts w:asciiTheme="minorHAnsi" w:eastAsiaTheme="minorHAnsi" w:hAnsiTheme="minorHAnsi" w:cstheme="minorBidi"/>
          <w:sz w:val="22"/>
          <w:szCs w:val="22"/>
          <w:lang w:val="en-GB" w:eastAsia="en-US"/>
        </w:rPr>
        <w:t>th</w:t>
      </w:r>
      <w:r w:rsidR="001E0D6A" w:rsidRPr="009F4D04">
        <w:rPr>
          <w:rFonts w:asciiTheme="minorHAnsi" w:eastAsiaTheme="minorHAnsi" w:hAnsiTheme="minorHAnsi" w:cstheme="minorBidi"/>
          <w:sz w:val="22"/>
          <w:szCs w:val="22"/>
          <w:lang w:val="en-GB" w:eastAsia="en-US"/>
        </w:rPr>
        <w:t xml:space="preserve"> generation of evaluation is also associated with use, how much and how the evaluation can contribute to affect change. It is also about using different types of methods so that different sources of information come together to offer a richer picture of reality. </w:t>
      </w:r>
    </w:p>
    <w:p w14:paraId="1092071B" w14:textId="5981A8DB" w:rsidR="001E0D6A" w:rsidRPr="009F4D04" w:rsidRDefault="0011164E" w:rsidP="001E0D6A">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 </w:t>
      </w:r>
    </w:p>
    <w:p w14:paraId="5E37CD79" w14:textId="2F9CD68D" w:rsidR="0011164E" w:rsidRPr="009F4D04" w:rsidRDefault="0011164E" w:rsidP="001E0D6A">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In terms of letter c) utilization focused, the evaluation team proposes to focus the work on producing results that are useful for all the organizations involved and consulting them step by step. The evaluation team used the inception phase to consult the key stakeholders and asked them what they really wanted to know to make the evaluation more useful. Their answers have guided the building of this document. </w:t>
      </w:r>
    </w:p>
    <w:p w14:paraId="2EDFA9C7" w14:textId="558106DE" w:rsidR="0011164E" w:rsidRPr="009F4D04" w:rsidRDefault="0011164E" w:rsidP="001E0D6A">
      <w:pPr>
        <w:jc w:val="both"/>
        <w:rPr>
          <w:rFonts w:asciiTheme="minorHAnsi" w:eastAsiaTheme="minorHAnsi" w:hAnsiTheme="minorHAnsi" w:cstheme="minorBidi"/>
          <w:sz w:val="22"/>
          <w:szCs w:val="22"/>
          <w:lang w:val="en-GB" w:eastAsia="en-US"/>
        </w:rPr>
      </w:pPr>
    </w:p>
    <w:p w14:paraId="4D27566C" w14:textId="7E45CA33" w:rsidR="001E0D6A" w:rsidRPr="009F4D04" w:rsidRDefault="0011164E" w:rsidP="0011164E">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In terms of the Gender Results Effectiveness Scale, the ev</w:t>
      </w:r>
      <w:r w:rsidR="001E0D6A" w:rsidRPr="009F4D04">
        <w:rPr>
          <w:rFonts w:asciiTheme="minorHAnsi" w:eastAsiaTheme="minorHAnsi" w:hAnsiTheme="minorHAnsi" w:cstheme="minorBidi"/>
          <w:sz w:val="22"/>
          <w:szCs w:val="22"/>
          <w:lang w:val="en-GB" w:eastAsia="en-US"/>
        </w:rPr>
        <w:t xml:space="preserve">aluation team </w:t>
      </w:r>
      <w:r w:rsidRPr="009F4D04">
        <w:rPr>
          <w:rFonts w:asciiTheme="minorHAnsi" w:eastAsiaTheme="minorHAnsi" w:hAnsiTheme="minorHAnsi" w:cstheme="minorBidi"/>
          <w:sz w:val="22"/>
          <w:szCs w:val="22"/>
          <w:lang w:val="en-GB" w:eastAsia="en-US"/>
        </w:rPr>
        <w:t xml:space="preserve">proposes to use this tool inspired by the document </w:t>
      </w:r>
      <w:r w:rsidR="001E0D6A" w:rsidRPr="009F4D04">
        <w:rPr>
          <w:rFonts w:asciiTheme="minorHAnsi" w:eastAsiaTheme="minorHAnsi" w:hAnsiTheme="minorHAnsi" w:cstheme="minorBidi"/>
          <w:sz w:val="22"/>
          <w:szCs w:val="22"/>
          <w:lang w:val="en-GB" w:eastAsia="en-US"/>
        </w:rPr>
        <w:t>UN Women’s Good Practices in Gender Responsive Evaluation document (2020).</w:t>
      </w:r>
      <w:r w:rsidR="001E0D6A" w:rsidRPr="009F4D04">
        <w:rPr>
          <w:rStyle w:val="Refdenotaderodap"/>
          <w:rFonts w:asciiTheme="minorHAnsi" w:eastAsiaTheme="minorHAnsi" w:hAnsiTheme="minorHAnsi" w:cstheme="minorBidi"/>
          <w:sz w:val="22"/>
          <w:szCs w:val="22"/>
          <w:lang w:val="en-GB" w:eastAsia="en-US"/>
        </w:rPr>
        <w:footnoteReference w:id="15"/>
      </w:r>
      <w:r w:rsidR="001E0D6A" w:rsidRPr="009F4D04">
        <w:rPr>
          <w:rFonts w:asciiTheme="minorHAnsi" w:eastAsiaTheme="minorHAnsi" w:hAnsiTheme="minorHAnsi" w:cstheme="minorBidi"/>
          <w:sz w:val="22"/>
          <w:szCs w:val="22"/>
          <w:lang w:val="en-GB" w:eastAsia="en-US"/>
        </w:rPr>
        <w:t xml:space="preserve"> </w:t>
      </w:r>
      <w:r w:rsidRPr="009F4D04">
        <w:rPr>
          <w:rFonts w:asciiTheme="minorHAnsi" w:eastAsiaTheme="minorHAnsi" w:hAnsiTheme="minorHAnsi" w:cstheme="minorBidi"/>
          <w:sz w:val="22"/>
          <w:szCs w:val="22"/>
          <w:lang w:val="en-GB" w:eastAsia="en-US"/>
        </w:rPr>
        <w:t xml:space="preserve">This document </w:t>
      </w:r>
      <w:proofErr w:type="gramStart"/>
      <w:r w:rsidRPr="009F4D04">
        <w:rPr>
          <w:rFonts w:asciiTheme="minorHAnsi" w:eastAsiaTheme="minorHAnsi" w:hAnsiTheme="minorHAnsi" w:cstheme="minorBidi"/>
          <w:sz w:val="22"/>
          <w:szCs w:val="22"/>
          <w:lang w:val="en-GB" w:eastAsia="en-US"/>
        </w:rPr>
        <w:t xml:space="preserve">shows </w:t>
      </w:r>
      <w:r w:rsidR="001E0D6A" w:rsidRPr="009F4D04">
        <w:rPr>
          <w:rFonts w:asciiTheme="minorHAnsi" w:eastAsiaTheme="minorHAnsi" w:hAnsiTheme="minorHAnsi" w:cstheme="minorBidi"/>
          <w:sz w:val="22"/>
          <w:szCs w:val="22"/>
          <w:lang w:val="en-GB" w:eastAsia="en-US"/>
        </w:rPr>
        <w:t xml:space="preserve"> </w:t>
      </w:r>
      <w:r w:rsidR="00F66A6A" w:rsidRPr="009F4D04">
        <w:rPr>
          <w:rFonts w:asciiTheme="minorHAnsi" w:eastAsiaTheme="minorHAnsi" w:hAnsiTheme="minorHAnsi" w:cstheme="minorBidi"/>
          <w:sz w:val="22"/>
          <w:szCs w:val="22"/>
          <w:lang w:val="en-GB" w:eastAsia="en-US"/>
        </w:rPr>
        <w:t>a</w:t>
      </w:r>
      <w:proofErr w:type="gramEnd"/>
      <w:r w:rsidR="00F66A6A" w:rsidRPr="009F4D04">
        <w:rPr>
          <w:rFonts w:asciiTheme="minorHAnsi" w:eastAsiaTheme="minorHAnsi" w:hAnsiTheme="minorHAnsi" w:cstheme="minorBidi"/>
          <w:sz w:val="22"/>
          <w:szCs w:val="22"/>
          <w:lang w:val="en-GB" w:eastAsia="en-US"/>
        </w:rPr>
        <w:t xml:space="preserve"> scale created in the context of t</w:t>
      </w:r>
      <w:r w:rsidRPr="009F4D04">
        <w:rPr>
          <w:rFonts w:asciiTheme="minorHAnsi" w:eastAsiaTheme="minorHAnsi" w:hAnsiTheme="minorHAnsi" w:cstheme="minorBidi"/>
          <w:sz w:val="22"/>
          <w:szCs w:val="22"/>
          <w:lang w:val="en-GB" w:eastAsia="en-US"/>
        </w:rPr>
        <w:t>he evaluation of the United Nations Development Programme (UNDP)</w:t>
      </w:r>
      <w:r w:rsidR="00F66A6A" w:rsidRPr="009F4D04">
        <w:rPr>
          <w:rFonts w:asciiTheme="minorHAnsi" w:eastAsiaTheme="minorHAnsi" w:hAnsiTheme="minorHAnsi" w:cstheme="minorBidi"/>
          <w:sz w:val="22"/>
          <w:szCs w:val="22"/>
          <w:lang w:val="en-GB" w:eastAsia="en-US"/>
        </w:rPr>
        <w:t xml:space="preserve"> </w:t>
      </w:r>
      <w:r w:rsidRPr="009F4D04">
        <w:rPr>
          <w:rFonts w:asciiTheme="minorHAnsi" w:eastAsiaTheme="minorHAnsi" w:hAnsiTheme="minorHAnsi" w:cstheme="minorBidi"/>
          <w:sz w:val="22"/>
          <w:szCs w:val="22"/>
          <w:lang w:val="en-GB" w:eastAsia="en-US"/>
        </w:rPr>
        <w:t xml:space="preserve">contribution </w:t>
      </w:r>
      <w:r w:rsidR="00F66A6A" w:rsidRPr="009F4D04">
        <w:rPr>
          <w:rFonts w:asciiTheme="minorHAnsi" w:eastAsiaTheme="minorHAnsi" w:hAnsiTheme="minorHAnsi" w:cstheme="minorBidi"/>
          <w:sz w:val="22"/>
          <w:szCs w:val="22"/>
          <w:lang w:val="en-GB" w:eastAsia="en-US"/>
        </w:rPr>
        <w:t>to Gender Equality and Women's Empowerment (GEWE). This scale is described below:</w:t>
      </w:r>
    </w:p>
    <w:p w14:paraId="1EC754E9" w14:textId="6F6F7E95" w:rsidR="00F66A6A" w:rsidRPr="009F4D04" w:rsidRDefault="00F66A6A" w:rsidP="0011164E">
      <w:pPr>
        <w:jc w:val="both"/>
        <w:rPr>
          <w:rFonts w:asciiTheme="minorHAnsi" w:eastAsiaTheme="minorHAnsi" w:hAnsiTheme="minorHAnsi" w:cstheme="minorBidi"/>
          <w:sz w:val="22"/>
          <w:szCs w:val="22"/>
          <w:lang w:val="en-GB" w:eastAsia="en-US"/>
        </w:rPr>
      </w:pPr>
    </w:p>
    <w:p w14:paraId="23580906" w14:textId="33E87CF9" w:rsidR="00F66A6A" w:rsidRPr="00A23829" w:rsidRDefault="00F66A6A" w:rsidP="00A23829">
      <w:pPr>
        <w:pStyle w:val="Legenda"/>
        <w:jc w:val="center"/>
        <w:rPr>
          <w:rFonts w:eastAsiaTheme="minorHAnsi"/>
          <w:color w:val="4472C4" w:themeColor="accent1"/>
          <w:lang w:val="en-GB"/>
        </w:rPr>
      </w:pPr>
      <w:bookmarkStart w:id="28" w:name="_Toc52749289"/>
      <w:r w:rsidRPr="00A23829">
        <w:rPr>
          <w:color w:val="4472C4" w:themeColor="accent1"/>
          <w:lang w:val="en-GB"/>
        </w:rPr>
        <w:t xml:space="preserve">Table </w:t>
      </w:r>
      <w:r w:rsidRPr="00A23829">
        <w:rPr>
          <w:color w:val="4472C4" w:themeColor="accent1"/>
          <w:lang w:val="en-GB"/>
        </w:rPr>
        <w:fldChar w:fldCharType="begin"/>
      </w:r>
      <w:r w:rsidRPr="00A23829">
        <w:rPr>
          <w:color w:val="4472C4" w:themeColor="accent1"/>
          <w:lang w:val="en-GB"/>
        </w:rPr>
        <w:instrText xml:space="preserve"> SEQ Table \* ARABIC </w:instrText>
      </w:r>
      <w:r w:rsidRPr="00A23829">
        <w:rPr>
          <w:color w:val="4472C4" w:themeColor="accent1"/>
          <w:lang w:val="en-GB"/>
        </w:rPr>
        <w:fldChar w:fldCharType="separate"/>
      </w:r>
      <w:r w:rsidR="00C7560B" w:rsidRPr="009F4D04">
        <w:rPr>
          <w:noProof/>
          <w:color w:val="4472C4" w:themeColor="accent1"/>
          <w:lang w:val="en-GB"/>
        </w:rPr>
        <w:t>2</w:t>
      </w:r>
      <w:r w:rsidRPr="00A23829">
        <w:rPr>
          <w:color w:val="4472C4" w:themeColor="accent1"/>
          <w:lang w:val="en-GB"/>
        </w:rPr>
        <w:fldChar w:fldCharType="end"/>
      </w:r>
      <w:r w:rsidRPr="00A23829">
        <w:rPr>
          <w:color w:val="4472C4" w:themeColor="accent1"/>
          <w:lang w:val="en-GB"/>
        </w:rPr>
        <w:t xml:space="preserve">. Gender Results Effectiveness Scale used in UNDP´s evaluation </w:t>
      </w:r>
      <w:proofErr w:type="spellStart"/>
      <w:r w:rsidRPr="00A23829">
        <w:rPr>
          <w:color w:val="4472C4" w:themeColor="accent1"/>
          <w:lang w:val="en-GB"/>
        </w:rPr>
        <w:t>fo</w:t>
      </w:r>
      <w:proofErr w:type="spellEnd"/>
      <w:r w:rsidRPr="00A23829">
        <w:rPr>
          <w:color w:val="4472C4" w:themeColor="accent1"/>
          <w:lang w:val="en-GB"/>
        </w:rPr>
        <w:t xml:space="preserve"> GEWE (2015).</w:t>
      </w:r>
      <w:bookmarkEnd w:id="28"/>
    </w:p>
    <w:tbl>
      <w:tblPr>
        <w:tblStyle w:val="Tabelacomgrade"/>
        <w:tblW w:w="0" w:type="auto"/>
        <w:tblLook w:val="04A0" w:firstRow="1" w:lastRow="0" w:firstColumn="1" w:lastColumn="0" w:noHBand="0" w:noVBand="1"/>
      </w:tblPr>
      <w:tblGrid>
        <w:gridCol w:w="2547"/>
        <w:gridCol w:w="5947"/>
      </w:tblGrid>
      <w:tr w:rsidR="00F66A6A" w:rsidRPr="009F4D04" w14:paraId="5FC7FD23" w14:textId="77777777" w:rsidTr="00A23829">
        <w:tc>
          <w:tcPr>
            <w:tcW w:w="2547" w:type="dxa"/>
            <w:shd w:val="clear" w:color="auto" w:fill="000000" w:themeFill="text1"/>
          </w:tcPr>
          <w:p w14:paraId="70691F87" w14:textId="4880F888" w:rsidR="00F66A6A" w:rsidRPr="009F4D04" w:rsidRDefault="00F66A6A" w:rsidP="00A23829">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Gender negative</w:t>
            </w:r>
          </w:p>
        </w:tc>
        <w:tc>
          <w:tcPr>
            <w:tcW w:w="5947" w:type="dxa"/>
          </w:tcPr>
          <w:p w14:paraId="0BEB5FD4" w14:textId="3A3F9080" w:rsidR="00F66A6A" w:rsidRPr="009F4D04" w:rsidRDefault="00F66A6A" w:rsidP="0011164E">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Result had a negative outcome aggravated or reinforced existing gender inequalities and norms</w:t>
            </w:r>
          </w:p>
        </w:tc>
      </w:tr>
      <w:tr w:rsidR="00F66A6A" w:rsidRPr="009F4D04" w14:paraId="6AF87985" w14:textId="77777777" w:rsidTr="00A23829">
        <w:tc>
          <w:tcPr>
            <w:tcW w:w="2547" w:type="dxa"/>
            <w:shd w:val="clear" w:color="auto" w:fill="A6A6A6" w:themeFill="background1" w:themeFillShade="A6"/>
          </w:tcPr>
          <w:p w14:paraId="16471F9A" w14:textId="15EE64A4" w:rsidR="00F66A6A" w:rsidRPr="009F4D04" w:rsidRDefault="00F66A6A" w:rsidP="00A23829">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Gender blind</w:t>
            </w:r>
          </w:p>
        </w:tc>
        <w:tc>
          <w:tcPr>
            <w:tcW w:w="5947" w:type="dxa"/>
          </w:tcPr>
          <w:p w14:paraId="41942266" w14:textId="01E036A5" w:rsidR="00F66A6A" w:rsidRPr="009F4D04" w:rsidRDefault="00F66A6A" w:rsidP="0011164E">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Result had no attention to gender, failed to acknowledge the different needs of men, women, girls and boys, or marginalized populations</w:t>
            </w:r>
          </w:p>
        </w:tc>
      </w:tr>
      <w:tr w:rsidR="00F66A6A" w:rsidRPr="009F4D04" w14:paraId="26F25AD2" w14:textId="77777777" w:rsidTr="00A23829">
        <w:tc>
          <w:tcPr>
            <w:tcW w:w="2547" w:type="dxa"/>
            <w:shd w:val="clear" w:color="auto" w:fill="FF0000"/>
          </w:tcPr>
          <w:p w14:paraId="595AD4AF" w14:textId="6CDD8162" w:rsidR="00F66A6A" w:rsidRPr="009F4D04" w:rsidRDefault="00F66A6A" w:rsidP="00A23829">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Gender targeted</w:t>
            </w:r>
          </w:p>
        </w:tc>
        <w:tc>
          <w:tcPr>
            <w:tcW w:w="5947" w:type="dxa"/>
          </w:tcPr>
          <w:p w14:paraId="0C9E10AC" w14:textId="1D58CE7F" w:rsidR="00F66A6A" w:rsidRPr="009F4D04" w:rsidRDefault="00F66A6A" w:rsidP="0011164E">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Result focused on the number of equity (50/50) of women, men or marginalized populations that were targeted.</w:t>
            </w:r>
          </w:p>
        </w:tc>
      </w:tr>
      <w:tr w:rsidR="00F66A6A" w:rsidRPr="009F4D04" w14:paraId="46855B07" w14:textId="77777777" w:rsidTr="00A23829">
        <w:tc>
          <w:tcPr>
            <w:tcW w:w="2547" w:type="dxa"/>
            <w:shd w:val="clear" w:color="auto" w:fill="FFC000" w:themeFill="accent4"/>
          </w:tcPr>
          <w:p w14:paraId="3A92F6F1" w14:textId="7883FF99" w:rsidR="00F66A6A" w:rsidRPr="009F4D04" w:rsidRDefault="00F66A6A" w:rsidP="00A23829">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Gender responsive</w:t>
            </w:r>
          </w:p>
        </w:tc>
        <w:tc>
          <w:tcPr>
            <w:tcW w:w="5947" w:type="dxa"/>
          </w:tcPr>
          <w:p w14:paraId="33184E6C" w14:textId="5EDD4F41" w:rsidR="00F66A6A" w:rsidRPr="009F4D04" w:rsidRDefault="00F66A6A" w:rsidP="0011164E">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Result addressed differential needs of men or women and addressed equitable distribution of benefits, resources, status </w:t>
            </w:r>
            <w:r w:rsidRPr="009F4D04">
              <w:rPr>
                <w:rFonts w:asciiTheme="minorHAnsi" w:eastAsiaTheme="minorHAnsi" w:hAnsiTheme="minorHAnsi" w:cstheme="minorBidi"/>
                <w:sz w:val="22"/>
                <w:szCs w:val="22"/>
                <w:lang w:val="en-GB" w:eastAsia="en-US"/>
              </w:rPr>
              <w:lastRenderedPageBreak/>
              <w:t>and rights but did not address root causes of inequalities in their lives</w:t>
            </w:r>
          </w:p>
        </w:tc>
      </w:tr>
      <w:tr w:rsidR="00F66A6A" w:rsidRPr="009F4D04" w14:paraId="779F0405" w14:textId="77777777" w:rsidTr="00A23829">
        <w:tc>
          <w:tcPr>
            <w:tcW w:w="2547" w:type="dxa"/>
            <w:shd w:val="clear" w:color="auto" w:fill="00B0F0"/>
          </w:tcPr>
          <w:p w14:paraId="0501F490" w14:textId="6182BBE7" w:rsidR="00F66A6A" w:rsidRPr="009F4D04" w:rsidRDefault="00F66A6A" w:rsidP="00A23829">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lastRenderedPageBreak/>
              <w:t xml:space="preserve">Gender transformative </w:t>
            </w:r>
          </w:p>
        </w:tc>
        <w:tc>
          <w:tcPr>
            <w:tcW w:w="5947" w:type="dxa"/>
          </w:tcPr>
          <w:p w14:paraId="26F64BFD" w14:textId="3616DA5D" w:rsidR="00F66A6A" w:rsidRPr="009F4D04" w:rsidRDefault="00F66A6A" w:rsidP="00F66A6A">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Result contributed to changes in norms, cultural values, power</w:t>
            </w:r>
          </w:p>
          <w:p w14:paraId="370FE3B2" w14:textId="6B98CF49" w:rsidR="00F66A6A" w:rsidRPr="009F4D04" w:rsidRDefault="00F66A6A">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structures and the roots of inequalities and discriminations</w:t>
            </w:r>
          </w:p>
        </w:tc>
      </w:tr>
    </w:tbl>
    <w:p w14:paraId="0AF473BE" w14:textId="37174228" w:rsidR="00F66A6A" w:rsidRPr="009F4D04" w:rsidRDefault="00F66A6A" w:rsidP="0011164E">
      <w:pPr>
        <w:jc w:val="both"/>
        <w:rPr>
          <w:rFonts w:asciiTheme="minorHAnsi" w:eastAsiaTheme="minorHAnsi" w:hAnsiTheme="minorHAnsi" w:cstheme="minorBidi"/>
          <w:sz w:val="22"/>
          <w:szCs w:val="22"/>
          <w:lang w:val="en-GB" w:eastAsia="en-US"/>
        </w:rPr>
      </w:pPr>
    </w:p>
    <w:p w14:paraId="1251D4EC" w14:textId="0A404EF4" w:rsidR="00F66A6A" w:rsidRPr="009F4D04" w:rsidRDefault="00C7560B" w:rsidP="0011164E">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Base</w:t>
      </w:r>
      <w:r w:rsidR="001D31D3" w:rsidRPr="009F4D04">
        <w:rPr>
          <w:rFonts w:asciiTheme="minorHAnsi" w:eastAsiaTheme="minorHAnsi" w:hAnsiTheme="minorHAnsi" w:cstheme="minorBidi"/>
          <w:sz w:val="22"/>
          <w:szCs w:val="22"/>
          <w:lang w:val="en-GB" w:eastAsia="en-US"/>
        </w:rPr>
        <w:t>d</w:t>
      </w:r>
      <w:r w:rsidRPr="009F4D04">
        <w:rPr>
          <w:rFonts w:asciiTheme="minorHAnsi" w:eastAsiaTheme="minorHAnsi" w:hAnsiTheme="minorHAnsi" w:cstheme="minorBidi"/>
          <w:sz w:val="22"/>
          <w:szCs w:val="22"/>
          <w:lang w:val="en-GB" w:eastAsia="en-US"/>
        </w:rPr>
        <w:t xml:space="preserve"> on the project framework and the rapid assessment, the project proposes to use the following Gender Responsive Scale to do an overall assessment of the project after the data collection and analysis:</w:t>
      </w:r>
    </w:p>
    <w:p w14:paraId="3403ED34" w14:textId="77777777" w:rsidR="00C7560B" w:rsidRPr="009F4D04" w:rsidRDefault="00C7560B" w:rsidP="00C7560B">
      <w:pPr>
        <w:pStyle w:val="Legenda"/>
        <w:jc w:val="center"/>
        <w:rPr>
          <w:color w:val="4472C4" w:themeColor="accent1"/>
          <w:lang w:val="en-GB"/>
        </w:rPr>
      </w:pPr>
    </w:p>
    <w:p w14:paraId="25CD09AC" w14:textId="70F9A38B" w:rsidR="00C7560B" w:rsidRPr="00A23829" w:rsidRDefault="00C7560B" w:rsidP="00A23829">
      <w:pPr>
        <w:pStyle w:val="Legenda"/>
        <w:jc w:val="center"/>
        <w:rPr>
          <w:color w:val="4472C4" w:themeColor="accent1"/>
          <w:lang w:val="en-GB"/>
        </w:rPr>
      </w:pPr>
      <w:bookmarkStart w:id="29" w:name="_Toc52749290"/>
      <w:r w:rsidRPr="00A23829">
        <w:rPr>
          <w:color w:val="4472C4" w:themeColor="accent1"/>
          <w:lang w:val="en-GB"/>
        </w:rPr>
        <w:t xml:space="preserve">Table </w:t>
      </w:r>
      <w:r w:rsidRPr="00A23829">
        <w:rPr>
          <w:color w:val="4472C4" w:themeColor="accent1"/>
          <w:lang w:val="en-GB"/>
        </w:rPr>
        <w:fldChar w:fldCharType="begin"/>
      </w:r>
      <w:r w:rsidRPr="00A23829">
        <w:rPr>
          <w:color w:val="4472C4" w:themeColor="accent1"/>
          <w:lang w:val="en-GB"/>
        </w:rPr>
        <w:instrText xml:space="preserve"> SEQ Table \* ARABIC </w:instrText>
      </w:r>
      <w:r w:rsidRPr="00A23829">
        <w:rPr>
          <w:color w:val="4472C4" w:themeColor="accent1"/>
          <w:lang w:val="en-GB"/>
        </w:rPr>
        <w:fldChar w:fldCharType="separate"/>
      </w:r>
      <w:r w:rsidRPr="00A23829">
        <w:rPr>
          <w:color w:val="4472C4" w:themeColor="accent1"/>
          <w:lang w:val="en-GB"/>
        </w:rPr>
        <w:t>3</w:t>
      </w:r>
      <w:r w:rsidRPr="00A23829">
        <w:rPr>
          <w:color w:val="4472C4" w:themeColor="accent1"/>
          <w:lang w:val="en-GB"/>
        </w:rPr>
        <w:fldChar w:fldCharType="end"/>
      </w:r>
      <w:r w:rsidRPr="00A23829">
        <w:rPr>
          <w:color w:val="4472C4" w:themeColor="accent1"/>
          <w:lang w:val="en-GB"/>
        </w:rPr>
        <w:t>. Gender Responsive Index to evaluate the Project Addressing Sexual Bribery Experienced by Female Heads of Households, including Military Widows and War Widows in Sri Lanka to Enable Resilience and Sustained Peace</w:t>
      </w:r>
      <w:bookmarkEnd w:id="29"/>
    </w:p>
    <w:tbl>
      <w:tblPr>
        <w:tblStyle w:val="Tabelacomgrade"/>
        <w:tblW w:w="0" w:type="auto"/>
        <w:tblLook w:val="04A0" w:firstRow="1" w:lastRow="0" w:firstColumn="1" w:lastColumn="0" w:noHBand="0" w:noVBand="1"/>
      </w:tblPr>
      <w:tblGrid>
        <w:gridCol w:w="2547"/>
        <w:gridCol w:w="5947"/>
      </w:tblGrid>
      <w:tr w:rsidR="00F66A6A" w:rsidRPr="009F4D04" w14:paraId="0E9C30FC" w14:textId="77777777" w:rsidTr="00003544">
        <w:tc>
          <w:tcPr>
            <w:tcW w:w="2547" w:type="dxa"/>
            <w:shd w:val="clear" w:color="auto" w:fill="000000" w:themeFill="text1"/>
          </w:tcPr>
          <w:p w14:paraId="7D639B2F" w14:textId="77777777" w:rsidR="00F66A6A" w:rsidRPr="009F4D04" w:rsidRDefault="00F66A6A" w:rsidP="00003544">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Gender negative</w:t>
            </w:r>
          </w:p>
        </w:tc>
        <w:tc>
          <w:tcPr>
            <w:tcW w:w="5947" w:type="dxa"/>
          </w:tcPr>
          <w:p w14:paraId="71456763" w14:textId="77777777" w:rsidR="00F66A6A" w:rsidRPr="009F4D04" w:rsidRDefault="00F66A6A" w:rsidP="00003544">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Result had a negative outcome aggravated or reinforced existing gender inequalities and norms</w:t>
            </w:r>
          </w:p>
        </w:tc>
      </w:tr>
      <w:tr w:rsidR="00F66A6A" w:rsidRPr="009F4D04" w14:paraId="1C4376FE" w14:textId="77777777" w:rsidTr="00003544">
        <w:tc>
          <w:tcPr>
            <w:tcW w:w="2547" w:type="dxa"/>
            <w:shd w:val="clear" w:color="auto" w:fill="FF0000"/>
          </w:tcPr>
          <w:p w14:paraId="1A94684E" w14:textId="77777777" w:rsidR="00F66A6A" w:rsidRPr="009F4D04" w:rsidRDefault="00F66A6A" w:rsidP="00003544">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Gender targeted</w:t>
            </w:r>
          </w:p>
        </w:tc>
        <w:tc>
          <w:tcPr>
            <w:tcW w:w="5947" w:type="dxa"/>
          </w:tcPr>
          <w:p w14:paraId="4A724164" w14:textId="40C27421" w:rsidR="00F66A6A" w:rsidRPr="009F4D04" w:rsidRDefault="00C7560B" w:rsidP="00003544">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Project was able to deliver key </w:t>
            </w:r>
            <w:proofErr w:type="spellStart"/>
            <w:r w:rsidRPr="009F4D04">
              <w:rPr>
                <w:rFonts w:asciiTheme="minorHAnsi" w:eastAsiaTheme="minorHAnsi" w:hAnsiTheme="minorHAnsi" w:cstheme="minorBidi"/>
                <w:sz w:val="22"/>
                <w:szCs w:val="22"/>
                <w:lang w:val="en-GB" w:eastAsia="en-US"/>
              </w:rPr>
              <w:t>outpus</w:t>
            </w:r>
            <w:proofErr w:type="spellEnd"/>
            <w:r w:rsidRPr="009F4D04">
              <w:rPr>
                <w:rFonts w:asciiTheme="minorHAnsi" w:eastAsiaTheme="minorHAnsi" w:hAnsiTheme="minorHAnsi" w:cstheme="minorBidi"/>
                <w:sz w:val="22"/>
                <w:szCs w:val="22"/>
                <w:lang w:val="en-GB" w:eastAsia="en-US"/>
              </w:rPr>
              <w:t xml:space="preserve"> of the project for vulnerable women. </w:t>
            </w:r>
          </w:p>
        </w:tc>
      </w:tr>
      <w:tr w:rsidR="00F66A6A" w:rsidRPr="009F4D04" w14:paraId="2E1D0DC8" w14:textId="77777777" w:rsidTr="00003544">
        <w:tc>
          <w:tcPr>
            <w:tcW w:w="2547" w:type="dxa"/>
            <w:shd w:val="clear" w:color="auto" w:fill="FFC000" w:themeFill="accent4"/>
          </w:tcPr>
          <w:p w14:paraId="6338A3B2" w14:textId="77777777" w:rsidR="00F66A6A" w:rsidRPr="009F4D04" w:rsidRDefault="00F66A6A" w:rsidP="00003544">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Gender responsive</w:t>
            </w:r>
          </w:p>
        </w:tc>
        <w:tc>
          <w:tcPr>
            <w:tcW w:w="5947" w:type="dxa"/>
          </w:tcPr>
          <w:p w14:paraId="0EECD110" w14:textId="189C1BBA" w:rsidR="00F66A6A" w:rsidRPr="009F4D04" w:rsidRDefault="00C7560B" w:rsidP="00003544">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Project had the right focus and </w:t>
            </w:r>
            <w:r w:rsidR="00F66A6A" w:rsidRPr="009F4D04">
              <w:rPr>
                <w:rFonts w:asciiTheme="minorHAnsi" w:eastAsiaTheme="minorHAnsi" w:hAnsiTheme="minorHAnsi" w:cstheme="minorBidi"/>
                <w:sz w:val="22"/>
                <w:szCs w:val="22"/>
                <w:lang w:val="en-GB" w:eastAsia="en-US"/>
              </w:rPr>
              <w:t xml:space="preserve">addressed needs of women </w:t>
            </w:r>
            <w:r w:rsidRPr="009F4D04">
              <w:rPr>
                <w:rFonts w:asciiTheme="minorHAnsi" w:eastAsiaTheme="minorHAnsi" w:hAnsiTheme="minorHAnsi" w:cstheme="minorBidi"/>
                <w:sz w:val="22"/>
                <w:szCs w:val="22"/>
                <w:lang w:val="en-GB" w:eastAsia="en-US"/>
              </w:rPr>
              <w:t xml:space="preserve">as voiced by them, helping them be more financially independent and well informed about their rights. Government has established or is in the way to establish regulations and protocols to better protect women. </w:t>
            </w:r>
          </w:p>
        </w:tc>
      </w:tr>
      <w:tr w:rsidR="00F66A6A" w:rsidRPr="009F4D04" w14:paraId="68A25802" w14:textId="77777777" w:rsidTr="00003544">
        <w:tc>
          <w:tcPr>
            <w:tcW w:w="2547" w:type="dxa"/>
            <w:shd w:val="clear" w:color="auto" w:fill="00B0F0"/>
          </w:tcPr>
          <w:p w14:paraId="2BA689A0" w14:textId="77777777" w:rsidR="00F66A6A" w:rsidRPr="009F4D04" w:rsidRDefault="00F66A6A" w:rsidP="00003544">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Gender transformative </w:t>
            </w:r>
          </w:p>
        </w:tc>
        <w:tc>
          <w:tcPr>
            <w:tcW w:w="5947" w:type="dxa"/>
          </w:tcPr>
          <w:p w14:paraId="5A757F52" w14:textId="2D654BF3" w:rsidR="00F66A6A" w:rsidRPr="009F4D04" w:rsidRDefault="00F66A6A" w:rsidP="00003544">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Result contributed to </w:t>
            </w:r>
            <w:r w:rsidR="00C7560B" w:rsidRPr="009F4D04">
              <w:rPr>
                <w:rFonts w:asciiTheme="minorHAnsi" w:eastAsiaTheme="minorHAnsi" w:hAnsiTheme="minorHAnsi" w:cstheme="minorBidi"/>
                <w:sz w:val="22"/>
                <w:szCs w:val="22"/>
                <w:lang w:val="en-GB" w:eastAsia="en-US"/>
              </w:rPr>
              <w:t>attitudinal change at both individual and institutional level – to treat women including widows with respect and dignity.</w:t>
            </w:r>
          </w:p>
        </w:tc>
      </w:tr>
    </w:tbl>
    <w:p w14:paraId="6A96A17C" w14:textId="6B366067" w:rsidR="00F66A6A" w:rsidRPr="009F4D04" w:rsidRDefault="00F66A6A" w:rsidP="0011164E">
      <w:pPr>
        <w:jc w:val="both"/>
        <w:rPr>
          <w:rFonts w:asciiTheme="minorHAnsi" w:eastAsiaTheme="minorHAnsi" w:hAnsiTheme="minorHAnsi" w:cstheme="minorBidi"/>
          <w:sz w:val="22"/>
          <w:szCs w:val="22"/>
          <w:lang w:val="en-GB" w:eastAsia="en-US"/>
        </w:rPr>
      </w:pPr>
    </w:p>
    <w:p w14:paraId="5C8BEE92" w14:textId="535802A7" w:rsidR="00B2270F" w:rsidRPr="009F4D04" w:rsidRDefault="00B2270F" w:rsidP="00B2270F">
      <w:pPr>
        <w:jc w:val="both"/>
        <w:rPr>
          <w:lang w:val="en-GB"/>
        </w:rPr>
      </w:pPr>
    </w:p>
    <w:p w14:paraId="10AF9859" w14:textId="77777777" w:rsidR="000C3E79" w:rsidRPr="009F4D04" w:rsidRDefault="000C3E79" w:rsidP="00A23829">
      <w:pPr>
        <w:pStyle w:val="Ttulo3"/>
        <w:numPr>
          <w:ilvl w:val="1"/>
          <w:numId w:val="3"/>
        </w:numPr>
        <w:ind w:left="426" w:hanging="426"/>
        <w:rPr>
          <w:rFonts w:cstheme="minorHAnsi"/>
          <w:lang w:val="en-GB"/>
        </w:rPr>
      </w:pPr>
      <w:bookmarkStart w:id="30" w:name="_Toc52748528"/>
      <w:bookmarkStart w:id="31" w:name="_Toc52749058"/>
      <w:bookmarkStart w:id="32" w:name="_Toc52749306"/>
      <w:bookmarkStart w:id="33" w:name="_Toc52798784"/>
      <w:bookmarkStart w:id="34" w:name="_Toc52799026"/>
      <w:bookmarkStart w:id="35" w:name="_Toc52748529"/>
      <w:bookmarkStart w:id="36" w:name="_Toc52749059"/>
      <w:bookmarkStart w:id="37" w:name="_Toc52749307"/>
      <w:bookmarkStart w:id="38" w:name="_Toc52798785"/>
      <w:bookmarkStart w:id="39" w:name="_Toc52799027"/>
      <w:bookmarkStart w:id="40" w:name="_Toc52748530"/>
      <w:bookmarkStart w:id="41" w:name="_Toc52749060"/>
      <w:bookmarkStart w:id="42" w:name="_Toc52749308"/>
      <w:bookmarkStart w:id="43" w:name="_Toc52798786"/>
      <w:bookmarkStart w:id="44" w:name="_Toc52799028"/>
      <w:bookmarkStart w:id="45" w:name="_Toc52748531"/>
      <w:bookmarkStart w:id="46" w:name="_Toc52749061"/>
      <w:bookmarkStart w:id="47" w:name="_Toc52749309"/>
      <w:bookmarkStart w:id="48" w:name="_Toc52798787"/>
      <w:bookmarkStart w:id="49" w:name="_Toc52799029"/>
      <w:bookmarkStart w:id="50" w:name="_Toc5343791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A23829">
        <w:rPr>
          <w:rFonts w:asciiTheme="minorHAnsi" w:hAnsiTheme="minorHAnsi" w:cstheme="minorHAnsi"/>
          <w:lang w:val="en-GB"/>
        </w:rPr>
        <w:t>Data Collection</w:t>
      </w:r>
      <w:bookmarkEnd w:id="50"/>
    </w:p>
    <w:p w14:paraId="3DADEACF" w14:textId="77777777" w:rsidR="00C7560B" w:rsidRPr="009F4D04" w:rsidRDefault="00C7560B">
      <w:pPr>
        <w:ind w:left="360"/>
        <w:jc w:val="both"/>
        <w:rPr>
          <w:rFonts w:asciiTheme="minorHAnsi" w:eastAsiaTheme="minorHAnsi" w:hAnsiTheme="minorHAnsi" w:cstheme="minorBidi"/>
          <w:sz w:val="22"/>
          <w:szCs w:val="22"/>
          <w:lang w:val="en-GB" w:eastAsia="en-US"/>
        </w:rPr>
      </w:pPr>
    </w:p>
    <w:p w14:paraId="752D38D8" w14:textId="017D4432" w:rsidR="00390CA4" w:rsidRPr="00A23829" w:rsidRDefault="00E86A91">
      <w:pPr>
        <w:jc w:val="both"/>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T</w:t>
      </w:r>
      <w:r w:rsidR="00390CA4" w:rsidRPr="00A23829">
        <w:rPr>
          <w:rFonts w:asciiTheme="minorHAnsi" w:eastAsiaTheme="minorHAnsi" w:hAnsiTheme="minorHAnsi" w:cstheme="minorBidi"/>
          <w:sz w:val="22"/>
          <w:szCs w:val="22"/>
          <w:lang w:val="en-GB" w:eastAsia="en-US"/>
        </w:rPr>
        <w:t>he methodology of the proposed evaluation will include:</w:t>
      </w:r>
    </w:p>
    <w:p w14:paraId="27B585CA" w14:textId="77777777" w:rsidR="00390CA4" w:rsidRPr="009F4D04" w:rsidRDefault="00390CA4" w:rsidP="00FB22D1">
      <w:pPr>
        <w:jc w:val="both"/>
        <w:rPr>
          <w:rFonts w:asciiTheme="minorHAnsi" w:eastAsiaTheme="minorHAnsi" w:hAnsiTheme="minorHAnsi" w:cstheme="minorBidi"/>
          <w:sz w:val="22"/>
          <w:szCs w:val="22"/>
          <w:lang w:val="en-GB" w:eastAsia="en-US"/>
        </w:rPr>
      </w:pPr>
    </w:p>
    <w:p w14:paraId="0FC0FF1D" w14:textId="77777777" w:rsidR="00FB22D1" w:rsidRPr="009F4D04" w:rsidRDefault="00FB22D1" w:rsidP="00B067C4">
      <w:pPr>
        <w:pStyle w:val="PargrafodaLista"/>
        <w:numPr>
          <w:ilvl w:val="0"/>
          <w:numId w:val="2"/>
        </w:numPr>
        <w:rPr>
          <w:b/>
          <w:bCs/>
          <w:lang w:val="en-GB"/>
        </w:rPr>
      </w:pPr>
      <w:r w:rsidRPr="009F4D04">
        <w:rPr>
          <w:b/>
          <w:bCs/>
          <w:lang w:val="en-GB"/>
        </w:rPr>
        <w:t>Desk review of relevant documents</w:t>
      </w:r>
      <w:r w:rsidRPr="009F4D04">
        <w:rPr>
          <w:lang w:val="en-GB"/>
        </w:rPr>
        <w:t>:</w:t>
      </w:r>
    </w:p>
    <w:p w14:paraId="7A07AD5C" w14:textId="16E79F2E" w:rsidR="00FB22D1" w:rsidRPr="009F4D04" w:rsidRDefault="00FB22D1" w:rsidP="00FB22D1">
      <w:pPr>
        <w:pStyle w:val="PargrafodaLista"/>
        <w:ind w:left="1080"/>
        <w:jc w:val="both"/>
        <w:rPr>
          <w:lang w:val="en-GB"/>
        </w:rPr>
      </w:pPr>
      <w:r w:rsidRPr="009F4D04">
        <w:rPr>
          <w:lang w:val="en-GB"/>
        </w:rPr>
        <w:t xml:space="preserve">The initial desk review </w:t>
      </w:r>
      <w:r w:rsidR="001C1605" w:rsidRPr="009F4D04">
        <w:rPr>
          <w:lang w:val="en-GB"/>
        </w:rPr>
        <w:t>has considered</w:t>
      </w:r>
      <w:r w:rsidRPr="009F4D04">
        <w:rPr>
          <w:lang w:val="en-GB"/>
        </w:rPr>
        <w:t xml:space="preserve"> all the key documents involved in the design and management of the project (project document, </w:t>
      </w:r>
      <w:r w:rsidR="00E86A91" w:rsidRPr="009F4D04">
        <w:rPr>
          <w:lang w:val="en-GB"/>
        </w:rPr>
        <w:t>monitoring spreadsheets, A</w:t>
      </w:r>
      <w:r w:rsidRPr="009F4D04">
        <w:rPr>
          <w:lang w:val="en-GB"/>
        </w:rPr>
        <w:t xml:space="preserve">nnual Project Progress Reports, </w:t>
      </w:r>
      <w:r w:rsidR="00E86A91" w:rsidRPr="009F4D04">
        <w:rPr>
          <w:lang w:val="en-GB"/>
        </w:rPr>
        <w:t>media reports,</w:t>
      </w:r>
      <w:r w:rsidRPr="009F4D04">
        <w:rPr>
          <w:lang w:val="en-GB"/>
        </w:rPr>
        <w:t xml:space="preserve"> </w:t>
      </w:r>
      <w:r w:rsidR="00E86A91" w:rsidRPr="009F4D04">
        <w:rPr>
          <w:lang w:val="en-GB"/>
        </w:rPr>
        <w:t xml:space="preserve">baseline survey, documents from the government, </w:t>
      </w:r>
      <w:r w:rsidR="00FD5706" w:rsidRPr="009F4D04">
        <w:rPr>
          <w:lang w:val="en-GB"/>
        </w:rPr>
        <w:t xml:space="preserve">list of planned business courses, selection criteria for beneficiaries </w:t>
      </w:r>
      <w:r w:rsidR="00E86A91" w:rsidRPr="009F4D04">
        <w:rPr>
          <w:lang w:val="en-GB"/>
        </w:rPr>
        <w:t>etc</w:t>
      </w:r>
      <w:r w:rsidRPr="009F4D04">
        <w:rPr>
          <w:lang w:val="en-GB"/>
        </w:rPr>
        <w:t>).</w:t>
      </w:r>
      <w:r w:rsidR="00FD5706" w:rsidRPr="009F4D04">
        <w:rPr>
          <w:lang w:val="en-GB"/>
        </w:rPr>
        <w:t xml:space="preserve"> For</w:t>
      </w:r>
      <w:r w:rsidR="000D3363" w:rsidRPr="009F4D04">
        <w:rPr>
          <w:lang w:val="en-GB"/>
        </w:rPr>
        <w:t xml:space="preserve"> the</w:t>
      </w:r>
      <w:r w:rsidR="00FD5706" w:rsidRPr="009F4D04">
        <w:rPr>
          <w:lang w:val="en-GB"/>
        </w:rPr>
        <w:t xml:space="preserve"> full list of documents, please refer to </w:t>
      </w:r>
      <w:r w:rsidR="00A05849" w:rsidRPr="009F4D04">
        <w:rPr>
          <w:lang w:val="en-GB"/>
        </w:rPr>
        <w:t>Appendix D</w:t>
      </w:r>
      <w:r w:rsidR="00FD5706" w:rsidRPr="009F4D04">
        <w:rPr>
          <w:lang w:val="en-GB"/>
        </w:rPr>
        <w:t xml:space="preserve">. </w:t>
      </w:r>
    </w:p>
    <w:p w14:paraId="2A91C638" w14:textId="330B5A42" w:rsidR="00B63F76" w:rsidRPr="009F4D04" w:rsidRDefault="00B63F76" w:rsidP="00FB22D1">
      <w:pPr>
        <w:pStyle w:val="PargrafodaLista"/>
        <w:ind w:left="1080"/>
        <w:jc w:val="both"/>
        <w:rPr>
          <w:lang w:val="en-GB"/>
        </w:rPr>
      </w:pPr>
    </w:p>
    <w:p w14:paraId="24C319B5" w14:textId="5A9A0A2C" w:rsidR="00A05849" w:rsidRPr="009F4D04" w:rsidRDefault="00B63F76">
      <w:pPr>
        <w:pStyle w:val="PargrafodaLista"/>
        <w:numPr>
          <w:ilvl w:val="0"/>
          <w:numId w:val="2"/>
        </w:numPr>
        <w:jc w:val="both"/>
        <w:rPr>
          <w:lang w:val="en-GB"/>
        </w:rPr>
      </w:pPr>
      <w:r w:rsidRPr="009F4D04">
        <w:rPr>
          <w:b/>
          <w:bCs/>
          <w:lang w:val="en-GB"/>
        </w:rPr>
        <w:t>Rapid assessment</w:t>
      </w:r>
      <w:r w:rsidRPr="009F4D04">
        <w:rPr>
          <w:lang w:val="en-GB"/>
        </w:rPr>
        <w:t>:</w:t>
      </w:r>
      <w:r w:rsidR="00C7560B" w:rsidRPr="009F4D04">
        <w:rPr>
          <w:lang w:val="en-GB"/>
        </w:rPr>
        <w:t xml:space="preserve"> </w:t>
      </w:r>
      <w:r w:rsidR="00A05849" w:rsidRPr="009F4D04">
        <w:rPr>
          <w:lang w:val="en-GB"/>
        </w:rPr>
        <w:t xml:space="preserve">based on the desk review of relevant documents and consultation of key stakeholders, a rapid assessment was carried out and is presented in Appendix A. The Rapid Assessment involved the following steps: a) assessment of the data available; b) brief critical analysis of the Monitoring and Evaluation Framework of the project; c) brief analysis of the consistency of the data available; d) refinement of evaluation demand and initial findings in each area to be investigated by the project. At each step, issues of concern were identified to discuss with </w:t>
      </w:r>
      <w:proofErr w:type="spellStart"/>
      <w:r w:rsidR="00A05849" w:rsidRPr="009F4D04">
        <w:rPr>
          <w:lang w:val="en-GB"/>
        </w:rPr>
        <w:t>comissioning</w:t>
      </w:r>
      <w:proofErr w:type="spellEnd"/>
      <w:r w:rsidR="00A05849" w:rsidRPr="009F4D04">
        <w:rPr>
          <w:lang w:val="en-GB"/>
        </w:rPr>
        <w:t xml:space="preserve"> organizations an</w:t>
      </w:r>
      <w:r w:rsidR="00A2672F" w:rsidRPr="009F4D04">
        <w:rPr>
          <w:lang w:val="en-GB"/>
        </w:rPr>
        <w:t>d</w:t>
      </w:r>
      <w:r w:rsidR="00A05849" w:rsidRPr="009F4D04">
        <w:rPr>
          <w:lang w:val="en-GB"/>
        </w:rPr>
        <w:t xml:space="preserve"> better plan the evaluation process. </w:t>
      </w:r>
      <w:r w:rsidR="001748C5">
        <w:rPr>
          <w:lang w:val="en-GB"/>
        </w:rPr>
        <w:t xml:space="preserve">In light of COVID-19, this Rapid Assessment became particularly important to help prepare the field work. </w:t>
      </w:r>
    </w:p>
    <w:p w14:paraId="2858EE1E" w14:textId="1CB3CA21" w:rsidR="00C7560B" w:rsidRPr="009F4D04" w:rsidRDefault="00C7560B" w:rsidP="00A23829">
      <w:pPr>
        <w:pStyle w:val="PargrafodaLista"/>
        <w:ind w:left="1080"/>
        <w:jc w:val="both"/>
        <w:rPr>
          <w:lang w:val="en-GB"/>
        </w:rPr>
      </w:pPr>
    </w:p>
    <w:p w14:paraId="79452E94" w14:textId="09D30585" w:rsidR="00FB22D1" w:rsidRPr="009F4D04" w:rsidRDefault="00FB22D1" w:rsidP="00B067C4">
      <w:pPr>
        <w:pStyle w:val="PargrafodaLista"/>
        <w:numPr>
          <w:ilvl w:val="0"/>
          <w:numId w:val="2"/>
        </w:numPr>
        <w:jc w:val="both"/>
        <w:rPr>
          <w:b/>
          <w:bCs/>
          <w:lang w:val="en-GB"/>
        </w:rPr>
      </w:pPr>
      <w:r w:rsidRPr="009F4D04">
        <w:rPr>
          <w:b/>
          <w:bCs/>
          <w:lang w:val="en-GB"/>
        </w:rPr>
        <w:t xml:space="preserve">Remote </w:t>
      </w:r>
      <w:r w:rsidR="00FD5706" w:rsidRPr="009F4D04">
        <w:rPr>
          <w:b/>
          <w:bCs/>
          <w:lang w:val="en-GB"/>
        </w:rPr>
        <w:t>and in person s</w:t>
      </w:r>
      <w:r w:rsidRPr="009F4D04">
        <w:rPr>
          <w:b/>
          <w:bCs/>
          <w:lang w:val="en-GB"/>
        </w:rPr>
        <w:t xml:space="preserve">emi-structured interviews: </w:t>
      </w:r>
      <w:r w:rsidRPr="009F4D04">
        <w:rPr>
          <w:lang w:val="en-GB"/>
        </w:rPr>
        <w:t xml:space="preserve">during the inception phase, desk review and consultation of stakeholders, a list of possible interviewees </w:t>
      </w:r>
      <w:r w:rsidR="003846B7" w:rsidRPr="009F4D04">
        <w:rPr>
          <w:lang w:val="en-GB"/>
        </w:rPr>
        <w:t>was drafted</w:t>
      </w:r>
      <w:r w:rsidRPr="009F4D04">
        <w:rPr>
          <w:lang w:val="en-GB"/>
        </w:rPr>
        <w:t xml:space="preserve"> </w:t>
      </w:r>
      <w:r w:rsidR="003846B7" w:rsidRPr="009F4D04">
        <w:rPr>
          <w:lang w:val="en-GB"/>
        </w:rPr>
        <w:t>to include</w:t>
      </w:r>
      <w:r w:rsidRPr="009F4D04">
        <w:rPr>
          <w:lang w:val="en-GB"/>
        </w:rPr>
        <w:t xml:space="preserve"> the key stakeholders </w:t>
      </w:r>
      <w:r w:rsidR="003846B7" w:rsidRPr="009F4D04">
        <w:rPr>
          <w:lang w:val="en-GB"/>
        </w:rPr>
        <w:t>that s</w:t>
      </w:r>
      <w:r w:rsidRPr="009F4D04">
        <w:rPr>
          <w:lang w:val="en-GB"/>
        </w:rPr>
        <w:t xml:space="preserve">hould go through a remote </w:t>
      </w:r>
      <w:r w:rsidR="00FD5706" w:rsidRPr="009F4D04">
        <w:rPr>
          <w:lang w:val="en-GB"/>
        </w:rPr>
        <w:t>or in person s</w:t>
      </w:r>
      <w:r w:rsidRPr="009F4D04">
        <w:rPr>
          <w:lang w:val="en-GB"/>
        </w:rPr>
        <w:t>emi-structured interview</w:t>
      </w:r>
      <w:r w:rsidR="00A05849" w:rsidRPr="009F4D04">
        <w:rPr>
          <w:lang w:val="en-GB"/>
        </w:rPr>
        <w:t xml:space="preserve"> </w:t>
      </w:r>
      <w:r w:rsidR="003846B7" w:rsidRPr="009F4D04">
        <w:rPr>
          <w:lang w:val="en-GB"/>
        </w:rPr>
        <w:t xml:space="preserve">(See Stakeholder Analysis in </w:t>
      </w:r>
      <w:r w:rsidR="001D332A">
        <w:rPr>
          <w:lang w:val="en-GB"/>
        </w:rPr>
        <w:t>Appendix F</w:t>
      </w:r>
      <w:r w:rsidR="003846B7" w:rsidRPr="009F4D04">
        <w:rPr>
          <w:lang w:val="en-GB"/>
        </w:rPr>
        <w:t>)</w:t>
      </w:r>
      <w:r w:rsidRPr="009F4D04">
        <w:rPr>
          <w:lang w:val="en-GB"/>
        </w:rPr>
        <w:t xml:space="preserve">. </w:t>
      </w:r>
      <w:r w:rsidR="0031417A" w:rsidRPr="009F4D04">
        <w:rPr>
          <w:lang w:val="en-GB"/>
        </w:rPr>
        <w:t>These include project staff and stakeholders</w:t>
      </w:r>
      <w:r w:rsidR="00100DFE" w:rsidRPr="009F4D04">
        <w:rPr>
          <w:lang w:val="en-GB"/>
        </w:rPr>
        <w:t xml:space="preserve"> from UN Women, UNDP</w:t>
      </w:r>
      <w:r w:rsidR="001D332A">
        <w:rPr>
          <w:lang w:val="en-GB"/>
        </w:rPr>
        <w:t xml:space="preserve"> and PBF </w:t>
      </w:r>
      <w:r w:rsidR="0031417A" w:rsidRPr="009F4D04">
        <w:rPr>
          <w:lang w:val="en-GB"/>
        </w:rPr>
        <w:t xml:space="preserve">in order to determine the nature of the interventions implemented, the objectives and outcomes. </w:t>
      </w:r>
      <w:r w:rsidR="00100DFE" w:rsidRPr="009F4D04">
        <w:rPr>
          <w:lang w:val="en-GB"/>
        </w:rPr>
        <w:t>National and District level government officials, l</w:t>
      </w:r>
      <w:r w:rsidR="0031417A" w:rsidRPr="009F4D04">
        <w:rPr>
          <w:lang w:val="en-GB"/>
        </w:rPr>
        <w:t>ocal-level project officers and officials in charge of implementation, as well as state service providers in the project locations in the districts of Kurunegala, Anuradhapura and Kilinochchi will be interviewed</w:t>
      </w:r>
      <w:r w:rsidR="00100DFE" w:rsidRPr="009F4D04">
        <w:rPr>
          <w:lang w:val="en-GB"/>
        </w:rPr>
        <w:t xml:space="preserve">. </w:t>
      </w:r>
      <w:r w:rsidR="00FD5706" w:rsidRPr="009F4D04">
        <w:rPr>
          <w:lang w:val="en-GB"/>
        </w:rPr>
        <w:t>The interviewees will be asked about their preference (for in person or remote interview) and even in case of in person interviews, both consultants will be present</w:t>
      </w:r>
      <w:r w:rsidR="006472A4" w:rsidRPr="009F4D04">
        <w:rPr>
          <w:lang w:val="en-GB"/>
        </w:rPr>
        <w:t xml:space="preserve"> (the international consultant will be connected via an on-line meeting platform).</w:t>
      </w:r>
      <w:r w:rsidR="00FD5706" w:rsidRPr="009F4D04">
        <w:rPr>
          <w:lang w:val="en-GB"/>
        </w:rPr>
        <w:t xml:space="preserve"> </w:t>
      </w:r>
      <w:r w:rsidR="00A05849" w:rsidRPr="009F4D04">
        <w:rPr>
          <w:lang w:val="en-GB"/>
        </w:rPr>
        <w:t xml:space="preserve">In face of the COVID-19 pandemic which has affected global travel, the field work is going to be carried out by the national consultant with remote assistance by the international consultant.  </w:t>
      </w:r>
    </w:p>
    <w:p w14:paraId="49735D58" w14:textId="77777777" w:rsidR="00FD5706" w:rsidRPr="009F4D04" w:rsidRDefault="00FD5706" w:rsidP="00FD5706">
      <w:pPr>
        <w:pStyle w:val="PargrafodaLista"/>
        <w:ind w:left="1080"/>
        <w:jc w:val="both"/>
        <w:rPr>
          <w:b/>
          <w:bCs/>
          <w:lang w:val="en-GB"/>
        </w:rPr>
      </w:pPr>
    </w:p>
    <w:p w14:paraId="71CD7324" w14:textId="2F1301EC" w:rsidR="00297D8A" w:rsidRDefault="00297D8A" w:rsidP="00B067C4">
      <w:pPr>
        <w:pStyle w:val="PargrafodaLista"/>
        <w:numPr>
          <w:ilvl w:val="0"/>
          <w:numId w:val="2"/>
        </w:numPr>
        <w:jc w:val="both"/>
        <w:rPr>
          <w:b/>
          <w:bCs/>
          <w:lang w:val="en-GB"/>
        </w:rPr>
      </w:pPr>
      <w:r>
        <w:rPr>
          <w:b/>
          <w:bCs/>
          <w:lang w:val="en-GB"/>
        </w:rPr>
        <w:t>Telephone survey</w:t>
      </w:r>
      <w:r w:rsidR="00FD5706" w:rsidRPr="009F4D04">
        <w:rPr>
          <w:b/>
          <w:bCs/>
          <w:lang w:val="en-GB"/>
        </w:rPr>
        <w:t xml:space="preserve">: </w:t>
      </w:r>
      <w:r w:rsidRPr="00297D8A">
        <w:rPr>
          <w:bCs/>
          <w:lang w:val="en-GB"/>
        </w:rPr>
        <w:t>in light of COVID-19</w:t>
      </w:r>
      <w:r>
        <w:rPr>
          <w:bCs/>
          <w:lang w:val="en-GB"/>
        </w:rPr>
        <w:t xml:space="preserve"> and</w:t>
      </w:r>
      <w:r w:rsidRPr="00297D8A">
        <w:rPr>
          <w:bCs/>
          <w:lang w:val="en-GB"/>
        </w:rPr>
        <w:t xml:space="preserve"> as this inception report was being reviewed</w:t>
      </w:r>
      <w:r>
        <w:rPr>
          <w:bCs/>
          <w:lang w:val="en-GB"/>
        </w:rPr>
        <w:t xml:space="preserve">, the evaluation team proposed to </w:t>
      </w:r>
      <w:proofErr w:type="spellStart"/>
      <w:r>
        <w:rPr>
          <w:bCs/>
          <w:lang w:val="en-GB"/>
        </w:rPr>
        <w:t>condut</w:t>
      </w:r>
      <w:proofErr w:type="spellEnd"/>
      <w:r>
        <w:rPr>
          <w:bCs/>
          <w:lang w:val="en-GB"/>
        </w:rPr>
        <w:t xml:space="preserve"> a Telephone Survey with the beneficiaries of the project in replacement of the Focus Group Discussions initially envisaged. The evaluation team will use the database of beneficiaries collectively built among the various partners as the starting point for the survey. It will also provide a budget estimate for the costs involved in hiring additional assistance for data collection and processing. The detailed outline of the survey which is being discussed with UN Women and UN</w:t>
      </w:r>
      <w:bookmarkStart w:id="51" w:name="_GoBack"/>
      <w:bookmarkEnd w:id="51"/>
      <w:r>
        <w:rPr>
          <w:bCs/>
          <w:lang w:val="en-GB"/>
        </w:rPr>
        <w:t xml:space="preserve">DP will be detailed in the evaluation report. </w:t>
      </w:r>
    </w:p>
    <w:p w14:paraId="71C73319" w14:textId="77777777" w:rsidR="00297D8A" w:rsidRPr="00297D8A" w:rsidRDefault="00297D8A" w:rsidP="00297D8A">
      <w:pPr>
        <w:pStyle w:val="PargrafodaLista"/>
        <w:rPr>
          <w:bCs/>
          <w:lang w:val="en-GB"/>
        </w:rPr>
      </w:pPr>
    </w:p>
    <w:p w14:paraId="6578B1F5" w14:textId="6161B900" w:rsidR="00350E28" w:rsidRPr="009F4D04" w:rsidRDefault="00350E28" w:rsidP="00FD5706">
      <w:pPr>
        <w:jc w:val="both"/>
        <w:rPr>
          <w:rFonts w:asciiTheme="minorHAnsi" w:eastAsiaTheme="minorHAnsi" w:hAnsiTheme="minorHAnsi" w:cstheme="minorBidi"/>
          <w:bCs/>
          <w:sz w:val="22"/>
          <w:szCs w:val="22"/>
          <w:lang w:val="en-GB" w:eastAsia="en-US"/>
        </w:rPr>
      </w:pPr>
      <w:r w:rsidRPr="009F4D04">
        <w:rPr>
          <w:rFonts w:asciiTheme="minorHAnsi" w:eastAsiaTheme="minorHAnsi" w:hAnsiTheme="minorHAnsi" w:cstheme="minorBidi"/>
          <w:bCs/>
          <w:sz w:val="22"/>
          <w:szCs w:val="22"/>
          <w:lang w:val="en-GB" w:eastAsia="en-US"/>
        </w:rPr>
        <w:t xml:space="preserve">It is important to mention that the Monitoring and Evaluation framework developed by the project </w:t>
      </w:r>
      <w:r w:rsidR="00D310D8" w:rsidRPr="009F4D04">
        <w:rPr>
          <w:rFonts w:asciiTheme="minorHAnsi" w:eastAsiaTheme="minorHAnsi" w:hAnsiTheme="minorHAnsi" w:cstheme="minorBidi"/>
          <w:bCs/>
          <w:sz w:val="22"/>
          <w:szCs w:val="22"/>
          <w:lang w:val="en-GB" w:eastAsia="en-US"/>
        </w:rPr>
        <w:t xml:space="preserve">proposes </w:t>
      </w:r>
      <w:r w:rsidRPr="009F4D04">
        <w:rPr>
          <w:rFonts w:asciiTheme="minorHAnsi" w:eastAsiaTheme="minorHAnsi" w:hAnsiTheme="minorHAnsi" w:cstheme="minorBidi"/>
          <w:bCs/>
          <w:sz w:val="22"/>
          <w:szCs w:val="22"/>
          <w:lang w:val="en-GB" w:eastAsia="en-US"/>
        </w:rPr>
        <w:t>a Baseline and End line survey with the purpose of measuring</w:t>
      </w:r>
      <w:r w:rsidR="00D310D8" w:rsidRPr="009F4D04">
        <w:rPr>
          <w:rFonts w:asciiTheme="minorHAnsi" w:eastAsiaTheme="minorHAnsi" w:hAnsiTheme="minorHAnsi" w:cstheme="minorBidi"/>
          <w:bCs/>
          <w:sz w:val="22"/>
          <w:szCs w:val="22"/>
          <w:lang w:val="en-GB" w:eastAsia="en-US"/>
        </w:rPr>
        <w:t xml:space="preserve"> the</w:t>
      </w:r>
      <w:r w:rsidRPr="009F4D04">
        <w:rPr>
          <w:rFonts w:asciiTheme="minorHAnsi" w:eastAsiaTheme="minorHAnsi" w:hAnsiTheme="minorHAnsi" w:cstheme="minorBidi"/>
          <w:bCs/>
          <w:sz w:val="22"/>
          <w:szCs w:val="22"/>
          <w:lang w:val="en-GB" w:eastAsia="en-US"/>
        </w:rPr>
        <w:t xml:space="preserve"> achievements </w:t>
      </w:r>
      <w:r w:rsidR="00D310D8" w:rsidRPr="009F4D04">
        <w:rPr>
          <w:rFonts w:asciiTheme="minorHAnsi" w:eastAsiaTheme="minorHAnsi" w:hAnsiTheme="minorHAnsi" w:cstheme="minorBidi"/>
          <w:bCs/>
          <w:sz w:val="22"/>
          <w:szCs w:val="22"/>
          <w:lang w:val="en-GB" w:eastAsia="en-US"/>
        </w:rPr>
        <w:t>of</w:t>
      </w:r>
      <w:r w:rsidRPr="009F4D04">
        <w:rPr>
          <w:rFonts w:asciiTheme="minorHAnsi" w:eastAsiaTheme="minorHAnsi" w:hAnsiTheme="minorHAnsi" w:cstheme="minorBidi"/>
          <w:bCs/>
          <w:sz w:val="22"/>
          <w:szCs w:val="22"/>
          <w:lang w:val="en-GB" w:eastAsia="en-US"/>
        </w:rPr>
        <w:t xml:space="preserve"> the project. However, during the process of desk review, the evaluation </w:t>
      </w:r>
      <w:r w:rsidR="00D310D8" w:rsidRPr="009F4D04">
        <w:rPr>
          <w:rFonts w:asciiTheme="minorHAnsi" w:eastAsiaTheme="minorHAnsi" w:hAnsiTheme="minorHAnsi" w:cstheme="minorBidi"/>
          <w:bCs/>
          <w:sz w:val="22"/>
          <w:szCs w:val="22"/>
          <w:lang w:val="en-GB" w:eastAsia="en-US"/>
        </w:rPr>
        <w:t xml:space="preserve">team </w:t>
      </w:r>
      <w:r w:rsidRPr="009F4D04">
        <w:rPr>
          <w:rFonts w:asciiTheme="minorHAnsi" w:eastAsiaTheme="minorHAnsi" w:hAnsiTheme="minorHAnsi" w:cstheme="minorBidi"/>
          <w:bCs/>
          <w:sz w:val="22"/>
          <w:szCs w:val="22"/>
          <w:lang w:val="en-GB" w:eastAsia="en-US"/>
        </w:rPr>
        <w:t>decided not to carry out an End line survey for the following reasons:</w:t>
      </w:r>
    </w:p>
    <w:p w14:paraId="7D03191A" w14:textId="77777777" w:rsidR="00D310D8" w:rsidRPr="009F4D04" w:rsidRDefault="00D310D8" w:rsidP="00FD5706">
      <w:pPr>
        <w:jc w:val="both"/>
        <w:rPr>
          <w:rFonts w:asciiTheme="minorHAnsi" w:eastAsiaTheme="minorHAnsi" w:hAnsiTheme="minorHAnsi" w:cstheme="minorBidi"/>
          <w:bCs/>
          <w:sz w:val="22"/>
          <w:szCs w:val="22"/>
          <w:lang w:val="en-GB" w:eastAsia="en-US"/>
        </w:rPr>
      </w:pPr>
    </w:p>
    <w:p w14:paraId="0155D337" w14:textId="2A86E319" w:rsidR="00350E28" w:rsidRPr="009F4D04" w:rsidRDefault="00350E28" w:rsidP="00350E28">
      <w:pPr>
        <w:pStyle w:val="PargrafodaLista"/>
        <w:numPr>
          <w:ilvl w:val="0"/>
          <w:numId w:val="25"/>
        </w:numPr>
        <w:jc w:val="both"/>
        <w:rPr>
          <w:bCs/>
          <w:lang w:val="en-GB"/>
        </w:rPr>
      </w:pPr>
      <w:r w:rsidRPr="009F4D04">
        <w:rPr>
          <w:bCs/>
          <w:lang w:val="en-GB"/>
        </w:rPr>
        <w:t xml:space="preserve">The study which is considered the baseline survey was carried </w:t>
      </w:r>
      <w:r w:rsidR="00D310D8" w:rsidRPr="009F4D04">
        <w:rPr>
          <w:bCs/>
          <w:lang w:val="en-GB"/>
        </w:rPr>
        <w:t xml:space="preserve">out </w:t>
      </w:r>
      <w:r w:rsidRPr="009F4D04">
        <w:rPr>
          <w:bCs/>
          <w:lang w:val="en-GB"/>
        </w:rPr>
        <w:t xml:space="preserve">in September 2019 after the </w:t>
      </w:r>
      <w:r w:rsidR="00D310D8" w:rsidRPr="009F4D04">
        <w:rPr>
          <w:bCs/>
          <w:lang w:val="en-GB"/>
        </w:rPr>
        <w:t>work</w:t>
      </w:r>
      <w:r w:rsidRPr="009F4D04">
        <w:rPr>
          <w:bCs/>
          <w:lang w:val="en-GB"/>
        </w:rPr>
        <w:t xml:space="preserve"> of building collectives and</w:t>
      </w:r>
      <w:r w:rsidR="00D310D8" w:rsidRPr="009F4D04">
        <w:rPr>
          <w:bCs/>
          <w:lang w:val="en-GB"/>
        </w:rPr>
        <w:t xml:space="preserve"> part of the s</w:t>
      </w:r>
      <w:r w:rsidRPr="009F4D04">
        <w:rPr>
          <w:bCs/>
          <w:lang w:val="en-GB"/>
        </w:rPr>
        <w:t>ensitization activities of the project</w:t>
      </w:r>
      <w:r w:rsidR="00D310D8" w:rsidRPr="009F4D04">
        <w:rPr>
          <w:bCs/>
          <w:lang w:val="en-GB"/>
        </w:rPr>
        <w:t xml:space="preserve"> (which means the data collected is after phase 0 of the project)</w:t>
      </w:r>
      <w:r w:rsidRPr="009F4D04">
        <w:rPr>
          <w:bCs/>
          <w:lang w:val="en-GB"/>
        </w:rPr>
        <w:t>;</w:t>
      </w:r>
    </w:p>
    <w:p w14:paraId="0594175F" w14:textId="68A977C9" w:rsidR="00350E28" w:rsidRPr="009F4D04" w:rsidRDefault="00350E28" w:rsidP="00350E28">
      <w:pPr>
        <w:pStyle w:val="PargrafodaLista"/>
        <w:numPr>
          <w:ilvl w:val="0"/>
          <w:numId w:val="25"/>
        </w:numPr>
        <w:jc w:val="both"/>
        <w:rPr>
          <w:bCs/>
          <w:lang w:val="en-GB"/>
        </w:rPr>
      </w:pPr>
      <w:r w:rsidRPr="009F4D04">
        <w:rPr>
          <w:bCs/>
          <w:lang w:val="en-GB"/>
        </w:rPr>
        <w:t>From September 2019 up to September 2020, the project faced many implementation delays</w:t>
      </w:r>
      <w:r w:rsidR="000D3363" w:rsidRPr="009F4D04">
        <w:rPr>
          <w:bCs/>
          <w:lang w:val="en-GB"/>
        </w:rPr>
        <w:t>,</w:t>
      </w:r>
      <w:r w:rsidRPr="009F4D04">
        <w:rPr>
          <w:bCs/>
          <w:lang w:val="en-GB"/>
        </w:rPr>
        <w:t xml:space="preserve"> and few core project actions have been carried out</w:t>
      </w:r>
      <w:r w:rsidR="00D310D8" w:rsidRPr="009F4D04">
        <w:rPr>
          <w:bCs/>
          <w:lang w:val="en-GB"/>
        </w:rPr>
        <w:t xml:space="preserve"> (which means there is not much impact to expect since then)</w:t>
      </w:r>
      <w:r w:rsidRPr="009F4D04">
        <w:rPr>
          <w:bCs/>
          <w:lang w:val="en-GB"/>
        </w:rPr>
        <w:t>;</w:t>
      </w:r>
    </w:p>
    <w:p w14:paraId="7F850EF9" w14:textId="0EEF2379" w:rsidR="00350E28" w:rsidRPr="009F4D04" w:rsidRDefault="00350E28" w:rsidP="00350E28">
      <w:pPr>
        <w:pStyle w:val="PargrafodaLista"/>
        <w:numPr>
          <w:ilvl w:val="0"/>
          <w:numId w:val="25"/>
        </w:numPr>
        <w:jc w:val="both"/>
        <w:rPr>
          <w:bCs/>
          <w:lang w:val="en-GB"/>
        </w:rPr>
      </w:pPr>
      <w:r w:rsidRPr="009F4D04">
        <w:rPr>
          <w:bCs/>
          <w:lang w:val="en-GB"/>
        </w:rPr>
        <w:t xml:space="preserve">The reports mention a survey fatigue from the part of project beneficiaries as many different actors of the project asked </w:t>
      </w:r>
      <w:r w:rsidR="00D310D8" w:rsidRPr="009F4D04">
        <w:rPr>
          <w:bCs/>
          <w:lang w:val="en-GB"/>
        </w:rPr>
        <w:t xml:space="preserve">them research </w:t>
      </w:r>
      <w:r w:rsidRPr="009F4D04">
        <w:rPr>
          <w:bCs/>
          <w:lang w:val="en-GB"/>
        </w:rPr>
        <w:t xml:space="preserve">questions </w:t>
      </w:r>
      <w:r w:rsidR="00D310D8" w:rsidRPr="009F4D04">
        <w:rPr>
          <w:bCs/>
          <w:lang w:val="en-GB"/>
        </w:rPr>
        <w:t>leading to complain</w:t>
      </w:r>
      <w:r w:rsidR="000D3363" w:rsidRPr="009F4D04">
        <w:rPr>
          <w:bCs/>
          <w:lang w:val="en-GB"/>
        </w:rPr>
        <w:t>t</w:t>
      </w:r>
      <w:r w:rsidR="00D310D8" w:rsidRPr="009F4D04">
        <w:rPr>
          <w:bCs/>
          <w:lang w:val="en-GB"/>
        </w:rPr>
        <w:t>s from their part</w:t>
      </w:r>
      <w:r w:rsidRPr="009F4D04">
        <w:rPr>
          <w:bCs/>
          <w:lang w:val="en-GB"/>
        </w:rPr>
        <w:t>;</w:t>
      </w:r>
    </w:p>
    <w:p w14:paraId="309AEDDA" w14:textId="7712264C" w:rsidR="00350E28" w:rsidRPr="009F4D04" w:rsidRDefault="00350E28" w:rsidP="00350E28">
      <w:pPr>
        <w:pStyle w:val="PargrafodaLista"/>
        <w:numPr>
          <w:ilvl w:val="0"/>
          <w:numId w:val="25"/>
        </w:numPr>
        <w:jc w:val="both"/>
        <w:rPr>
          <w:bCs/>
          <w:lang w:val="en-GB"/>
        </w:rPr>
      </w:pPr>
      <w:r w:rsidRPr="009F4D04">
        <w:rPr>
          <w:bCs/>
          <w:lang w:val="en-GB"/>
        </w:rPr>
        <w:t>A survey with beneficiaries would demand extra assistance given to the national consultant which ha</w:t>
      </w:r>
      <w:r w:rsidR="00D310D8" w:rsidRPr="009F4D04">
        <w:rPr>
          <w:bCs/>
          <w:lang w:val="en-GB"/>
        </w:rPr>
        <w:t>s</w:t>
      </w:r>
      <w:r w:rsidRPr="009F4D04">
        <w:rPr>
          <w:bCs/>
          <w:lang w:val="en-GB"/>
        </w:rPr>
        <w:t xml:space="preserve"> not been budgeted for in the evaluation.</w:t>
      </w:r>
    </w:p>
    <w:p w14:paraId="77EBEC9B" w14:textId="3DD65997" w:rsidR="00350E28" w:rsidRPr="009F4D04" w:rsidRDefault="00350E28" w:rsidP="00350E28">
      <w:pPr>
        <w:jc w:val="both"/>
        <w:rPr>
          <w:rFonts w:asciiTheme="minorHAnsi" w:eastAsiaTheme="minorHAnsi" w:hAnsiTheme="minorHAnsi" w:cstheme="minorBidi"/>
          <w:bCs/>
          <w:sz w:val="22"/>
          <w:szCs w:val="22"/>
          <w:lang w:val="en-GB" w:eastAsia="en-US"/>
        </w:rPr>
      </w:pPr>
      <w:r w:rsidRPr="009F4D04">
        <w:rPr>
          <w:rFonts w:asciiTheme="minorHAnsi" w:eastAsiaTheme="minorHAnsi" w:hAnsiTheme="minorHAnsi" w:cstheme="minorBidi"/>
          <w:bCs/>
          <w:sz w:val="22"/>
          <w:szCs w:val="22"/>
          <w:lang w:val="en-GB" w:eastAsia="en-US"/>
        </w:rPr>
        <w:t xml:space="preserve">In light of these circumstances and considering the delivery rate of the project, a survey was not considered appropriate to be carried out by the </w:t>
      </w:r>
      <w:r w:rsidR="00D310D8" w:rsidRPr="009F4D04">
        <w:rPr>
          <w:rFonts w:asciiTheme="minorHAnsi" w:eastAsiaTheme="minorHAnsi" w:hAnsiTheme="minorHAnsi" w:cstheme="minorBidi"/>
          <w:bCs/>
          <w:sz w:val="22"/>
          <w:szCs w:val="22"/>
          <w:lang w:val="en-GB" w:eastAsia="en-US"/>
        </w:rPr>
        <w:t xml:space="preserve">evaluation </w:t>
      </w:r>
      <w:r w:rsidRPr="009F4D04">
        <w:rPr>
          <w:rFonts w:asciiTheme="minorHAnsi" w:eastAsiaTheme="minorHAnsi" w:hAnsiTheme="minorHAnsi" w:cstheme="minorBidi"/>
          <w:bCs/>
          <w:sz w:val="22"/>
          <w:szCs w:val="22"/>
          <w:lang w:val="en-GB" w:eastAsia="en-US"/>
        </w:rPr>
        <w:t xml:space="preserve">team at this point. The focus will be on the quantitative data arriving from the desk review (secondary data) and also on the qualitative data from the interviews and carried out with specific groups of FHH </w:t>
      </w:r>
      <w:r w:rsidR="00D310D8" w:rsidRPr="009F4D04">
        <w:rPr>
          <w:rFonts w:asciiTheme="minorHAnsi" w:eastAsiaTheme="minorHAnsi" w:hAnsiTheme="minorHAnsi" w:cstheme="minorBidi"/>
          <w:bCs/>
          <w:sz w:val="22"/>
          <w:szCs w:val="22"/>
          <w:lang w:val="en-GB" w:eastAsia="en-US"/>
        </w:rPr>
        <w:t>and</w:t>
      </w:r>
      <w:r w:rsidR="00BD0A01" w:rsidRPr="009F4D04">
        <w:rPr>
          <w:rFonts w:asciiTheme="minorHAnsi" w:eastAsiaTheme="minorHAnsi" w:hAnsiTheme="minorHAnsi" w:cstheme="minorBidi"/>
          <w:bCs/>
          <w:sz w:val="22"/>
          <w:szCs w:val="22"/>
          <w:lang w:val="en-GB" w:eastAsia="en-US"/>
        </w:rPr>
        <w:t xml:space="preserve"> both female </w:t>
      </w:r>
      <w:r w:rsidR="00BD0A01" w:rsidRPr="009F4D04">
        <w:rPr>
          <w:rFonts w:asciiTheme="minorHAnsi" w:eastAsiaTheme="minorHAnsi" w:hAnsiTheme="minorHAnsi" w:cstheme="minorBidi"/>
          <w:bCs/>
          <w:sz w:val="22"/>
          <w:szCs w:val="22"/>
          <w:lang w:val="en-GB" w:eastAsia="en-US"/>
        </w:rPr>
        <w:lastRenderedPageBreak/>
        <w:t>and</w:t>
      </w:r>
      <w:r w:rsidR="00D310D8" w:rsidRPr="009F4D04">
        <w:rPr>
          <w:rFonts w:asciiTheme="minorHAnsi" w:eastAsiaTheme="minorHAnsi" w:hAnsiTheme="minorHAnsi" w:cstheme="minorBidi"/>
          <w:bCs/>
          <w:sz w:val="22"/>
          <w:szCs w:val="22"/>
          <w:lang w:val="en-GB" w:eastAsia="en-US"/>
        </w:rPr>
        <w:t xml:space="preserve"> male public servants </w:t>
      </w:r>
      <w:r w:rsidRPr="009F4D04">
        <w:rPr>
          <w:rFonts w:asciiTheme="minorHAnsi" w:eastAsiaTheme="minorHAnsi" w:hAnsiTheme="minorHAnsi" w:cstheme="minorBidi"/>
          <w:bCs/>
          <w:sz w:val="22"/>
          <w:szCs w:val="22"/>
          <w:lang w:val="en-GB" w:eastAsia="en-US"/>
        </w:rPr>
        <w:t xml:space="preserve">who have actually engaged in project activities. </w:t>
      </w:r>
      <w:r w:rsidR="00A730D0" w:rsidRPr="009F4D04">
        <w:rPr>
          <w:rFonts w:asciiTheme="minorHAnsi" w:eastAsiaTheme="minorHAnsi" w:hAnsiTheme="minorHAnsi" w:cstheme="minorBidi"/>
          <w:bCs/>
          <w:sz w:val="22"/>
          <w:szCs w:val="22"/>
          <w:lang w:val="en-GB" w:eastAsia="en-US"/>
        </w:rPr>
        <w:t xml:space="preserve">The quantitative data in this case will be mainly from the reports of the number of trainings, activities and beneficiaries involved. </w:t>
      </w:r>
    </w:p>
    <w:p w14:paraId="6E18E012" w14:textId="12432201" w:rsidR="00FB22D1" w:rsidRPr="009F4D04" w:rsidRDefault="00FB22D1" w:rsidP="00E52BE7">
      <w:pPr>
        <w:jc w:val="both"/>
        <w:rPr>
          <w:b/>
          <w:bCs/>
          <w:lang w:val="en-GB"/>
        </w:rPr>
      </w:pPr>
    </w:p>
    <w:p w14:paraId="285CFA2F" w14:textId="17F76B0F" w:rsidR="00CB5AF8" w:rsidRPr="00A23829" w:rsidRDefault="00CB5AF8" w:rsidP="00A23829">
      <w:pPr>
        <w:pStyle w:val="Ttulo3"/>
        <w:numPr>
          <w:ilvl w:val="1"/>
          <w:numId w:val="3"/>
        </w:numPr>
        <w:ind w:left="426" w:hanging="426"/>
        <w:rPr>
          <w:rFonts w:asciiTheme="minorHAnsi" w:hAnsiTheme="minorHAnsi" w:cstheme="minorHAnsi"/>
          <w:lang w:val="en-GB"/>
        </w:rPr>
      </w:pPr>
      <w:bookmarkStart w:id="52" w:name="_Toc52748533"/>
      <w:bookmarkStart w:id="53" w:name="_Toc52749063"/>
      <w:bookmarkStart w:id="54" w:name="_Toc52749311"/>
      <w:bookmarkStart w:id="55" w:name="_Toc52798789"/>
      <w:bookmarkStart w:id="56" w:name="_Toc52799031"/>
      <w:bookmarkStart w:id="57" w:name="_Toc52748534"/>
      <w:bookmarkStart w:id="58" w:name="_Toc52749064"/>
      <w:bookmarkStart w:id="59" w:name="_Toc52749312"/>
      <w:bookmarkStart w:id="60" w:name="_Toc52798790"/>
      <w:bookmarkStart w:id="61" w:name="_Toc52799032"/>
      <w:bookmarkStart w:id="62" w:name="_Toc52748535"/>
      <w:bookmarkStart w:id="63" w:name="_Toc52749065"/>
      <w:bookmarkStart w:id="64" w:name="_Toc52749313"/>
      <w:bookmarkStart w:id="65" w:name="_Toc52798791"/>
      <w:bookmarkStart w:id="66" w:name="_Toc52799033"/>
      <w:bookmarkStart w:id="67" w:name="_Toc53437918"/>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A23829">
        <w:rPr>
          <w:rFonts w:asciiTheme="minorHAnsi" w:hAnsiTheme="minorHAnsi" w:cstheme="minorHAnsi"/>
          <w:lang w:val="en-GB"/>
        </w:rPr>
        <w:t>Sampling</w:t>
      </w:r>
      <w:bookmarkEnd w:id="67"/>
    </w:p>
    <w:p w14:paraId="22F799FE" w14:textId="4A7121C5" w:rsidR="00A730D0" w:rsidRPr="00A23829" w:rsidRDefault="00CB5AF8" w:rsidP="00B8517A">
      <w:pPr>
        <w:jc w:val="both"/>
        <w:rPr>
          <w:lang w:val="en-GB"/>
        </w:rPr>
      </w:pPr>
      <w:r w:rsidRPr="00A23829">
        <w:rPr>
          <w:rFonts w:asciiTheme="minorHAnsi" w:eastAsiaTheme="minorHAnsi" w:hAnsiTheme="minorHAnsi" w:cstheme="minorBidi"/>
          <w:bCs/>
          <w:sz w:val="22"/>
          <w:szCs w:val="22"/>
          <w:lang w:val="en-GB" w:eastAsia="en-US"/>
        </w:rPr>
        <w:t>During the inception process, a stakeholder analysis was carried out, considering who the major actors are and their role in the project, as to identify the list of people to take part in the semi-structured interviews. In addition, in the semi-structured interviews, actors will be asked to refer to other relevant stakeholders who should be considered in the process</w:t>
      </w:r>
      <w:r w:rsidR="00B8517A" w:rsidRPr="009F4D04">
        <w:rPr>
          <w:rFonts w:asciiTheme="minorHAnsi" w:eastAsiaTheme="minorHAnsi" w:hAnsiTheme="minorHAnsi" w:cstheme="minorBidi"/>
          <w:bCs/>
          <w:sz w:val="22"/>
          <w:szCs w:val="22"/>
          <w:lang w:val="en-GB" w:eastAsia="en-US"/>
        </w:rPr>
        <w:t xml:space="preserve"> (snowball sampling). T</w:t>
      </w:r>
      <w:r w:rsidR="00A730D0" w:rsidRPr="00A23829">
        <w:rPr>
          <w:rFonts w:asciiTheme="minorHAnsi" w:eastAsiaTheme="minorHAnsi" w:hAnsiTheme="minorHAnsi" w:cstheme="minorBidi"/>
          <w:bCs/>
          <w:sz w:val="22"/>
          <w:szCs w:val="22"/>
          <w:lang w:val="en-GB" w:eastAsia="en-US"/>
        </w:rPr>
        <w:t>he table below presents a list of interviewees by type.</w:t>
      </w:r>
      <w:r w:rsidR="00A730D0" w:rsidRPr="00A23829">
        <w:rPr>
          <w:lang w:val="en-GB"/>
        </w:rPr>
        <w:t xml:space="preserve">  </w:t>
      </w:r>
    </w:p>
    <w:p w14:paraId="71295ECD" w14:textId="77777777" w:rsidR="00B8517A" w:rsidRPr="009F4D04" w:rsidRDefault="00B8517A" w:rsidP="00A23829">
      <w:pPr>
        <w:jc w:val="both"/>
        <w:rPr>
          <w:bCs/>
        </w:rPr>
      </w:pPr>
    </w:p>
    <w:p w14:paraId="72213348" w14:textId="6337C966" w:rsidR="00A730D0" w:rsidRPr="00A23829" w:rsidRDefault="00A730D0" w:rsidP="00A730D0">
      <w:pPr>
        <w:pStyle w:val="Legenda"/>
        <w:jc w:val="center"/>
        <w:rPr>
          <w:i/>
          <w:iCs/>
          <w:color w:val="0070C0"/>
          <w:lang w:val="en-GB"/>
        </w:rPr>
      </w:pPr>
      <w:bookmarkStart w:id="68" w:name="_Toc24788531"/>
      <w:bookmarkStart w:id="69" w:name="_Toc52749291"/>
      <w:r w:rsidRPr="00A23829">
        <w:rPr>
          <w:color w:val="0070C0"/>
          <w:lang w:val="en-GB"/>
        </w:rPr>
        <w:t xml:space="preserve">Table </w:t>
      </w:r>
      <w:r w:rsidRPr="00A23829">
        <w:rPr>
          <w:i/>
          <w:color w:val="0070C0"/>
          <w:lang w:val="en-GB"/>
        </w:rPr>
        <w:fldChar w:fldCharType="begin"/>
      </w:r>
      <w:r w:rsidRPr="00A23829">
        <w:rPr>
          <w:color w:val="0070C0"/>
          <w:lang w:val="en-GB"/>
        </w:rPr>
        <w:instrText xml:space="preserve"> SEQ Table \* ARABIC </w:instrText>
      </w:r>
      <w:r w:rsidRPr="00A23829">
        <w:rPr>
          <w:i/>
          <w:color w:val="0070C0"/>
          <w:lang w:val="en-GB"/>
        </w:rPr>
        <w:fldChar w:fldCharType="separate"/>
      </w:r>
      <w:r w:rsidR="00C7560B" w:rsidRPr="00A23829">
        <w:rPr>
          <w:noProof/>
          <w:color w:val="0070C0"/>
          <w:lang w:val="en-GB"/>
        </w:rPr>
        <w:t>4</w:t>
      </w:r>
      <w:r w:rsidRPr="00A23829">
        <w:rPr>
          <w:i/>
          <w:color w:val="0070C0"/>
          <w:lang w:val="en-GB"/>
        </w:rPr>
        <w:fldChar w:fldCharType="end"/>
      </w:r>
      <w:r w:rsidRPr="00A23829">
        <w:rPr>
          <w:color w:val="0070C0"/>
          <w:lang w:val="en-GB"/>
        </w:rPr>
        <w:t>. Categories of Stakeholders</w:t>
      </w:r>
      <w:r w:rsidR="00B8517A" w:rsidRPr="00A23829">
        <w:rPr>
          <w:color w:val="0070C0"/>
          <w:lang w:val="en-GB"/>
        </w:rPr>
        <w:t xml:space="preserve"> to be</w:t>
      </w:r>
      <w:r w:rsidRPr="00A23829">
        <w:rPr>
          <w:color w:val="0070C0"/>
          <w:lang w:val="en-GB"/>
        </w:rPr>
        <w:t xml:space="preserve"> interviewed</w:t>
      </w:r>
      <w:bookmarkEnd w:id="68"/>
      <w:bookmarkEnd w:id="69"/>
      <w:r w:rsidR="00C7186E">
        <w:rPr>
          <w:color w:val="0070C0"/>
          <w:lang w:val="en-GB"/>
        </w:rPr>
        <w:t xml:space="preserve"> </w:t>
      </w:r>
    </w:p>
    <w:tbl>
      <w:tblPr>
        <w:tblStyle w:val="TabeladeGrade4-nfase1"/>
        <w:tblW w:w="6379" w:type="dxa"/>
        <w:jc w:val="center"/>
        <w:tblLayout w:type="fixed"/>
        <w:tblLook w:val="04A0" w:firstRow="1" w:lastRow="0" w:firstColumn="1" w:lastColumn="0" w:noHBand="0" w:noVBand="1"/>
      </w:tblPr>
      <w:tblGrid>
        <w:gridCol w:w="4395"/>
        <w:gridCol w:w="1984"/>
      </w:tblGrid>
      <w:tr w:rsidR="001D31D3" w:rsidRPr="009F4D04" w14:paraId="5549F5D9" w14:textId="77777777" w:rsidTr="00A23829">
        <w:trPr>
          <w:cnfStyle w:val="100000000000" w:firstRow="1" w:lastRow="0" w:firstColumn="0" w:lastColumn="0" w:oddVBand="0" w:evenVBand="0" w:oddHBand="0"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4395" w:type="dxa"/>
          </w:tcPr>
          <w:p w14:paraId="7EB952C7" w14:textId="77777777" w:rsidR="00A730D0" w:rsidRPr="00A23829" w:rsidRDefault="00A730D0" w:rsidP="00082673">
            <w:pPr>
              <w:spacing w:before="120" w:after="120"/>
              <w:jc w:val="center"/>
              <w:rPr>
                <w:rFonts w:asciiTheme="minorHAnsi" w:eastAsiaTheme="minorEastAsia" w:hAnsiTheme="minorHAnsi" w:cstheme="minorBidi"/>
                <w:b w:val="0"/>
                <w:color w:val="000000" w:themeColor="text1"/>
                <w:sz w:val="20"/>
                <w:szCs w:val="20"/>
                <w:lang w:val="en-GB" w:eastAsia="en-US"/>
              </w:rPr>
            </w:pPr>
            <w:r w:rsidRPr="00A23829">
              <w:rPr>
                <w:rFonts w:asciiTheme="minorHAnsi" w:eastAsiaTheme="minorEastAsia" w:hAnsiTheme="minorHAnsi" w:cstheme="minorBidi"/>
                <w:color w:val="000000" w:themeColor="text1"/>
                <w:sz w:val="20"/>
                <w:szCs w:val="20"/>
                <w:lang w:val="en-GB" w:eastAsia="en-US"/>
              </w:rPr>
              <w:t>Category</w:t>
            </w:r>
          </w:p>
        </w:tc>
        <w:tc>
          <w:tcPr>
            <w:tcW w:w="1984" w:type="dxa"/>
          </w:tcPr>
          <w:p w14:paraId="26A9A5CA" w14:textId="77777777" w:rsidR="00A730D0" w:rsidRPr="00A23829" w:rsidRDefault="00A730D0" w:rsidP="00A23829">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color w:val="000000" w:themeColor="text1"/>
                <w:sz w:val="20"/>
                <w:szCs w:val="20"/>
                <w:lang w:val="en-GB" w:eastAsia="en-US"/>
              </w:rPr>
            </w:pPr>
            <w:r w:rsidRPr="00A23829">
              <w:rPr>
                <w:rFonts w:asciiTheme="minorHAnsi" w:eastAsiaTheme="minorEastAsia" w:hAnsiTheme="minorHAnsi" w:cstheme="minorBidi"/>
                <w:color w:val="000000" w:themeColor="text1"/>
                <w:sz w:val="20"/>
                <w:szCs w:val="20"/>
                <w:lang w:val="en-GB" w:eastAsia="en-US"/>
              </w:rPr>
              <w:t>Number</w:t>
            </w:r>
          </w:p>
        </w:tc>
      </w:tr>
      <w:tr w:rsidR="00006498" w:rsidRPr="009F4D04" w14:paraId="065196FF" w14:textId="77777777" w:rsidTr="00A238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Pr>
          <w:p w14:paraId="3606F41A" w14:textId="3C1BBB22" w:rsidR="00006498" w:rsidRPr="00A23829" w:rsidRDefault="00006498" w:rsidP="00082673">
            <w:pPr>
              <w:spacing w:before="120" w:after="120"/>
              <w:rPr>
                <w:rFonts w:asciiTheme="minorHAnsi" w:eastAsiaTheme="minorEastAsia" w:hAnsiTheme="minorHAnsi" w:cstheme="minorBidi"/>
                <w:color w:val="000000" w:themeColor="text1"/>
                <w:sz w:val="20"/>
                <w:szCs w:val="20"/>
                <w:lang w:val="en-GB" w:eastAsia="en-US"/>
              </w:rPr>
            </w:pPr>
            <w:r w:rsidRPr="00A23829">
              <w:rPr>
                <w:rFonts w:asciiTheme="minorHAnsi" w:eastAsiaTheme="minorEastAsia" w:hAnsiTheme="minorHAnsi" w:cstheme="minorBidi"/>
                <w:color w:val="000000" w:themeColor="text1"/>
                <w:sz w:val="20"/>
                <w:szCs w:val="20"/>
                <w:lang w:val="en-GB" w:eastAsia="en-US"/>
              </w:rPr>
              <w:t>Rightsholders</w:t>
            </w:r>
          </w:p>
        </w:tc>
        <w:tc>
          <w:tcPr>
            <w:tcW w:w="1984" w:type="dxa"/>
          </w:tcPr>
          <w:p w14:paraId="43CF648F" w14:textId="6E363C32" w:rsidR="00006498" w:rsidRPr="00A23829" w:rsidRDefault="00297D8A" w:rsidP="00A23829">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Cs/>
                <w:color w:val="000000" w:themeColor="text1"/>
                <w:sz w:val="20"/>
                <w:szCs w:val="20"/>
                <w:lang w:val="en-GB" w:eastAsia="en-US"/>
              </w:rPr>
            </w:pPr>
            <w:r>
              <w:rPr>
                <w:rFonts w:asciiTheme="minorHAnsi" w:eastAsiaTheme="minorEastAsia" w:hAnsiTheme="minorHAnsi" w:cstheme="minorBidi"/>
                <w:bCs/>
                <w:color w:val="000000" w:themeColor="text1"/>
                <w:sz w:val="20"/>
                <w:szCs w:val="20"/>
                <w:lang w:val="en-GB" w:eastAsia="en-US"/>
              </w:rPr>
              <w:t>12</w:t>
            </w:r>
          </w:p>
        </w:tc>
      </w:tr>
      <w:tr w:rsidR="00006498" w:rsidRPr="009F4D04" w14:paraId="56BD53F5" w14:textId="77777777" w:rsidTr="00A23829">
        <w:trPr>
          <w:jc w:val="center"/>
        </w:trPr>
        <w:tc>
          <w:tcPr>
            <w:cnfStyle w:val="001000000000" w:firstRow="0" w:lastRow="0" w:firstColumn="1" w:lastColumn="0" w:oddVBand="0" w:evenVBand="0" w:oddHBand="0" w:evenHBand="0" w:firstRowFirstColumn="0" w:firstRowLastColumn="0" w:lastRowFirstColumn="0" w:lastRowLastColumn="0"/>
            <w:tcW w:w="4395" w:type="dxa"/>
          </w:tcPr>
          <w:p w14:paraId="6FD9F9C7" w14:textId="5CA26600" w:rsidR="00006498" w:rsidRPr="00A23829" w:rsidRDefault="00006498" w:rsidP="00082673">
            <w:pPr>
              <w:spacing w:before="120" w:after="120"/>
              <w:rPr>
                <w:rFonts w:asciiTheme="minorHAnsi" w:eastAsiaTheme="minorEastAsia" w:hAnsiTheme="minorHAnsi" w:cstheme="minorBidi"/>
                <w:color w:val="000000" w:themeColor="text1"/>
                <w:sz w:val="20"/>
                <w:szCs w:val="20"/>
                <w:lang w:val="en-GB" w:eastAsia="en-US"/>
              </w:rPr>
            </w:pPr>
            <w:r w:rsidRPr="00A23829">
              <w:rPr>
                <w:rFonts w:asciiTheme="minorHAnsi" w:eastAsiaTheme="minorEastAsia" w:hAnsiTheme="minorHAnsi" w:cstheme="minorBidi"/>
                <w:color w:val="000000" w:themeColor="text1"/>
                <w:sz w:val="20"/>
                <w:szCs w:val="20"/>
                <w:lang w:val="en-GB" w:eastAsia="en-US"/>
              </w:rPr>
              <w:t>Local Government staff</w:t>
            </w:r>
          </w:p>
        </w:tc>
        <w:tc>
          <w:tcPr>
            <w:tcW w:w="1984" w:type="dxa"/>
          </w:tcPr>
          <w:p w14:paraId="18502C39" w14:textId="31B04AD1" w:rsidR="00006498" w:rsidRPr="00A23829" w:rsidRDefault="00297D8A" w:rsidP="00A23829">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Cs/>
                <w:color w:val="000000" w:themeColor="text1"/>
                <w:sz w:val="20"/>
                <w:szCs w:val="20"/>
                <w:lang w:val="en-GB" w:eastAsia="en-US"/>
              </w:rPr>
            </w:pPr>
            <w:r>
              <w:rPr>
                <w:rFonts w:asciiTheme="minorHAnsi" w:eastAsiaTheme="minorEastAsia" w:hAnsiTheme="minorHAnsi" w:cstheme="minorBidi"/>
                <w:bCs/>
                <w:color w:val="000000" w:themeColor="text1"/>
                <w:sz w:val="20"/>
                <w:szCs w:val="20"/>
                <w:lang w:val="en-GB" w:eastAsia="en-US"/>
              </w:rPr>
              <w:t>6</w:t>
            </w:r>
          </w:p>
        </w:tc>
      </w:tr>
      <w:tr w:rsidR="00006498" w:rsidRPr="009F4D04" w14:paraId="6E551264" w14:textId="77777777" w:rsidTr="00A238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Pr>
          <w:p w14:paraId="4C2CCB0B" w14:textId="626F92E5" w:rsidR="00006498" w:rsidRPr="00A23829" w:rsidRDefault="00006498" w:rsidP="00082673">
            <w:pPr>
              <w:spacing w:before="120" w:after="120"/>
              <w:rPr>
                <w:rFonts w:asciiTheme="minorHAnsi" w:eastAsiaTheme="minorEastAsia" w:hAnsiTheme="minorHAnsi" w:cstheme="minorBidi"/>
                <w:color w:val="000000" w:themeColor="text1"/>
                <w:sz w:val="20"/>
                <w:szCs w:val="20"/>
                <w:lang w:val="en-GB" w:eastAsia="en-US"/>
              </w:rPr>
            </w:pPr>
            <w:r w:rsidRPr="00A23829">
              <w:rPr>
                <w:rFonts w:asciiTheme="minorHAnsi" w:eastAsiaTheme="minorEastAsia" w:hAnsiTheme="minorHAnsi" w:cstheme="minorBidi"/>
                <w:color w:val="000000" w:themeColor="text1"/>
                <w:sz w:val="20"/>
                <w:szCs w:val="20"/>
                <w:lang w:val="en-GB" w:eastAsia="en-US"/>
              </w:rPr>
              <w:t>Implementing CSO</w:t>
            </w:r>
            <w:r w:rsidR="008710BF">
              <w:rPr>
                <w:rFonts w:asciiTheme="minorHAnsi" w:eastAsiaTheme="minorEastAsia" w:hAnsiTheme="minorHAnsi" w:cstheme="minorBidi"/>
                <w:color w:val="000000" w:themeColor="text1"/>
                <w:sz w:val="20"/>
                <w:szCs w:val="20"/>
                <w:lang w:val="en-GB" w:eastAsia="en-US"/>
              </w:rPr>
              <w:t>s and private partners</w:t>
            </w:r>
          </w:p>
        </w:tc>
        <w:tc>
          <w:tcPr>
            <w:tcW w:w="1984" w:type="dxa"/>
          </w:tcPr>
          <w:p w14:paraId="6D764C2B" w14:textId="3E46A3B2" w:rsidR="00006498" w:rsidRPr="00A23829" w:rsidRDefault="008710BF" w:rsidP="00F37C6D">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Cs/>
                <w:color w:val="000000" w:themeColor="text1"/>
                <w:sz w:val="20"/>
                <w:szCs w:val="20"/>
                <w:lang w:val="en-GB" w:eastAsia="en-US"/>
              </w:rPr>
            </w:pPr>
            <w:r>
              <w:rPr>
                <w:rFonts w:asciiTheme="minorHAnsi" w:eastAsiaTheme="minorEastAsia" w:hAnsiTheme="minorHAnsi" w:cstheme="minorBidi"/>
                <w:bCs/>
                <w:color w:val="000000" w:themeColor="text1"/>
                <w:sz w:val="20"/>
                <w:szCs w:val="20"/>
                <w:lang w:val="en-GB" w:eastAsia="en-US"/>
              </w:rPr>
              <w:t>13</w:t>
            </w:r>
          </w:p>
        </w:tc>
      </w:tr>
      <w:tr w:rsidR="00006498" w:rsidRPr="009F4D04" w14:paraId="407B9526" w14:textId="77777777" w:rsidTr="00A23829">
        <w:trPr>
          <w:jc w:val="center"/>
        </w:trPr>
        <w:tc>
          <w:tcPr>
            <w:cnfStyle w:val="001000000000" w:firstRow="0" w:lastRow="0" w:firstColumn="1" w:lastColumn="0" w:oddVBand="0" w:evenVBand="0" w:oddHBand="0" w:evenHBand="0" w:firstRowFirstColumn="0" w:firstRowLastColumn="0" w:lastRowFirstColumn="0" w:lastRowLastColumn="0"/>
            <w:tcW w:w="4395" w:type="dxa"/>
          </w:tcPr>
          <w:p w14:paraId="25AF7116" w14:textId="29BB2585" w:rsidR="00006498" w:rsidRPr="00A23829" w:rsidRDefault="00006498" w:rsidP="00082673">
            <w:pPr>
              <w:spacing w:before="120" w:after="120"/>
              <w:rPr>
                <w:rFonts w:asciiTheme="minorHAnsi" w:eastAsiaTheme="minorEastAsia" w:hAnsiTheme="minorHAnsi" w:cstheme="minorBidi"/>
                <w:color w:val="000000" w:themeColor="text1"/>
                <w:sz w:val="20"/>
                <w:szCs w:val="20"/>
                <w:lang w:val="en-GB" w:eastAsia="en-US"/>
              </w:rPr>
            </w:pPr>
            <w:r w:rsidRPr="00A23829">
              <w:rPr>
                <w:rFonts w:asciiTheme="minorHAnsi" w:eastAsiaTheme="minorEastAsia" w:hAnsiTheme="minorHAnsi" w:cstheme="minorBidi"/>
                <w:color w:val="000000" w:themeColor="text1"/>
                <w:sz w:val="20"/>
                <w:szCs w:val="20"/>
                <w:lang w:val="en-GB" w:eastAsia="en-US"/>
              </w:rPr>
              <w:t>Funding recipient UN organizations (RUNOs)</w:t>
            </w:r>
          </w:p>
        </w:tc>
        <w:tc>
          <w:tcPr>
            <w:tcW w:w="1984" w:type="dxa"/>
          </w:tcPr>
          <w:p w14:paraId="56922AAA" w14:textId="0B9B2753" w:rsidR="00006498" w:rsidRPr="00A23829" w:rsidRDefault="00006498" w:rsidP="00F37C6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Cs/>
                <w:color w:val="000000" w:themeColor="text1"/>
                <w:sz w:val="20"/>
                <w:szCs w:val="20"/>
                <w:lang w:val="en-GB" w:eastAsia="en-US"/>
              </w:rPr>
            </w:pPr>
            <w:r w:rsidRPr="00A23829">
              <w:rPr>
                <w:rFonts w:asciiTheme="minorHAnsi" w:eastAsiaTheme="minorEastAsia" w:hAnsiTheme="minorHAnsi" w:cstheme="minorBidi"/>
                <w:bCs/>
                <w:color w:val="000000" w:themeColor="text1"/>
                <w:sz w:val="20"/>
                <w:szCs w:val="20"/>
                <w:lang w:val="en-GB" w:eastAsia="en-US"/>
              </w:rPr>
              <w:t>4</w:t>
            </w:r>
          </w:p>
        </w:tc>
      </w:tr>
      <w:tr w:rsidR="00006498" w:rsidRPr="009F4D04" w14:paraId="5F58CD57" w14:textId="77777777" w:rsidTr="00A238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Pr>
          <w:p w14:paraId="116959E8" w14:textId="77777777" w:rsidR="00006498" w:rsidRPr="00A23829" w:rsidRDefault="00006498" w:rsidP="00082673">
            <w:pPr>
              <w:spacing w:before="120" w:after="120"/>
              <w:rPr>
                <w:rFonts w:asciiTheme="minorHAnsi" w:eastAsiaTheme="minorEastAsia" w:hAnsiTheme="minorHAnsi" w:cstheme="minorBidi"/>
                <w:b w:val="0"/>
                <w:color w:val="000000" w:themeColor="text1"/>
                <w:sz w:val="20"/>
                <w:szCs w:val="20"/>
                <w:lang w:val="en-GB" w:eastAsia="en-US"/>
              </w:rPr>
            </w:pPr>
            <w:r w:rsidRPr="00A23829">
              <w:rPr>
                <w:rFonts w:asciiTheme="minorHAnsi" w:eastAsiaTheme="minorEastAsia" w:hAnsiTheme="minorHAnsi" w:cstheme="minorBidi"/>
                <w:color w:val="000000" w:themeColor="text1"/>
                <w:sz w:val="20"/>
                <w:szCs w:val="20"/>
                <w:lang w:val="en-GB" w:eastAsia="en-US"/>
              </w:rPr>
              <w:t xml:space="preserve">National Government Officials </w:t>
            </w:r>
          </w:p>
        </w:tc>
        <w:tc>
          <w:tcPr>
            <w:tcW w:w="1984" w:type="dxa"/>
          </w:tcPr>
          <w:p w14:paraId="11AAC51E" w14:textId="3EDA96B1" w:rsidR="00006498" w:rsidRPr="00A23829" w:rsidRDefault="00006498" w:rsidP="00F37C6D">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Cs/>
                <w:color w:val="000000" w:themeColor="text1"/>
                <w:sz w:val="20"/>
                <w:szCs w:val="20"/>
                <w:lang w:val="en-GB" w:eastAsia="en-US"/>
              </w:rPr>
            </w:pPr>
            <w:r w:rsidRPr="00A23829">
              <w:rPr>
                <w:rFonts w:asciiTheme="minorHAnsi" w:eastAsiaTheme="minorEastAsia" w:hAnsiTheme="minorHAnsi" w:cstheme="minorBidi"/>
                <w:bCs/>
                <w:color w:val="000000" w:themeColor="text1"/>
                <w:sz w:val="20"/>
                <w:szCs w:val="20"/>
                <w:lang w:val="en-GB" w:eastAsia="en-US"/>
              </w:rPr>
              <w:t>5</w:t>
            </w:r>
          </w:p>
        </w:tc>
      </w:tr>
      <w:tr w:rsidR="00006498" w:rsidRPr="009F4D04" w14:paraId="6A8F39E4" w14:textId="77777777" w:rsidTr="00A23829">
        <w:trPr>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4E4C24E0" w14:textId="77777777" w:rsidR="00006498" w:rsidRPr="00A23829" w:rsidRDefault="00006498" w:rsidP="00082673">
            <w:pPr>
              <w:spacing w:before="120" w:after="120"/>
              <w:rPr>
                <w:rFonts w:asciiTheme="minorHAnsi" w:eastAsiaTheme="minorEastAsia" w:hAnsiTheme="minorHAnsi" w:cstheme="minorBidi"/>
                <w:b w:val="0"/>
                <w:color w:val="000000" w:themeColor="text1"/>
                <w:sz w:val="20"/>
                <w:szCs w:val="20"/>
                <w:lang w:val="en-GB" w:eastAsia="en-US"/>
              </w:rPr>
            </w:pPr>
            <w:r w:rsidRPr="00A23829">
              <w:rPr>
                <w:rFonts w:asciiTheme="minorHAnsi" w:eastAsiaTheme="minorEastAsia" w:hAnsiTheme="minorHAnsi" w:cstheme="minorBidi"/>
                <w:color w:val="000000" w:themeColor="text1"/>
                <w:sz w:val="20"/>
                <w:szCs w:val="20"/>
                <w:lang w:val="en-GB" w:eastAsia="en-US"/>
              </w:rPr>
              <w:t>Development Partners</w:t>
            </w:r>
          </w:p>
        </w:tc>
        <w:tc>
          <w:tcPr>
            <w:tcW w:w="1984" w:type="dxa"/>
            <w:shd w:val="clear" w:color="auto" w:fill="auto"/>
          </w:tcPr>
          <w:p w14:paraId="5A2F7B04" w14:textId="62D3D78B" w:rsidR="00006498" w:rsidRPr="00A23829" w:rsidRDefault="00006498" w:rsidP="00F37C6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Cs/>
                <w:color w:val="000000" w:themeColor="text1"/>
                <w:sz w:val="20"/>
                <w:szCs w:val="20"/>
                <w:lang w:val="en-GB" w:eastAsia="en-US"/>
              </w:rPr>
            </w:pPr>
            <w:r w:rsidRPr="00A23829">
              <w:rPr>
                <w:rFonts w:asciiTheme="minorHAnsi" w:eastAsiaTheme="minorEastAsia" w:hAnsiTheme="minorHAnsi" w:cstheme="minorBidi"/>
                <w:bCs/>
                <w:color w:val="000000" w:themeColor="text1"/>
                <w:sz w:val="20"/>
                <w:szCs w:val="20"/>
                <w:lang w:val="en-GB" w:eastAsia="en-US"/>
              </w:rPr>
              <w:t>2</w:t>
            </w:r>
          </w:p>
        </w:tc>
      </w:tr>
      <w:tr w:rsidR="00006498" w:rsidRPr="009F4D04" w14:paraId="0D626F25" w14:textId="77777777" w:rsidTr="00A238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Pr>
          <w:p w14:paraId="249C1189" w14:textId="77777777" w:rsidR="00006498" w:rsidRPr="00A23829" w:rsidRDefault="00006498" w:rsidP="00082673">
            <w:pPr>
              <w:spacing w:before="120" w:after="120"/>
              <w:rPr>
                <w:rFonts w:asciiTheme="minorHAnsi" w:eastAsiaTheme="minorEastAsia" w:hAnsiTheme="minorHAnsi" w:cstheme="minorBidi"/>
                <w:b w:val="0"/>
                <w:color w:val="000000" w:themeColor="text1"/>
                <w:sz w:val="20"/>
                <w:szCs w:val="20"/>
                <w:lang w:val="en-GB" w:eastAsia="en-US"/>
              </w:rPr>
            </w:pPr>
            <w:r w:rsidRPr="00A23829">
              <w:rPr>
                <w:rFonts w:asciiTheme="minorHAnsi" w:eastAsiaTheme="minorEastAsia" w:hAnsiTheme="minorHAnsi" w:cstheme="minorBidi"/>
                <w:color w:val="000000" w:themeColor="text1"/>
                <w:sz w:val="20"/>
                <w:szCs w:val="20"/>
                <w:lang w:val="en-GB" w:eastAsia="en-US"/>
              </w:rPr>
              <w:t xml:space="preserve">Total </w:t>
            </w:r>
          </w:p>
        </w:tc>
        <w:tc>
          <w:tcPr>
            <w:tcW w:w="1984" w:type="dxa"/>
          </w:tcPr>
          <w:p w14:paraId="12597822" w14:textId="5333091E" w:rsidR="00006498" w:rsidRPr="00A23829" w:rsidRDefault="00297D8A" w:rsidP="00F37C6D">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Cs/>
                <w:color w:val="000000" w:themeColor="text1"/>
                <w:sz w:val="20"/>
                <w:szCs w:val="20"/>
                <w:lang w:val="en-GB" w:eastAsia="en-US"/>
              </w:rPr>
            </w:pPr>
            <w:r>
              <w:rPr>
                <w:rFonts w:asciiTheme="minorHAnsi" w:eastAsiaTheme="minorEastAsia" w:hAnsiTheme="minorHAnsi" w:cstheme="minorBidi"/>
                <w:bCs/>
                <w:color w:val="000000" w:themeColor="text1"/>
                <w:sz w:val="20"/>
                <w:szCs w:val="20"/>
                <w:lang w:val="en-GB" w:eastAsia="en-US"/>
              </w:rPr>
              <w:t>42</w:t>
            </w:r>
          </w:p>
        </w:tc>
      </w:tr>
    </w:tbl>
    <w:p w14:paraId="324B4386" w14:textId="77777777" w:rsidR="00297D8A" w:rsidRDefault="00297D8A" w:rsidP="00297D8A">
      <w:pPr>
        <w:pStyle w:val="Ttulo3"/>
        <w:ind w:left="426"/>
        <w:rPr>
          <w:rFonts w:asciiTheme="minorHAnsi" w:hAnsiTheme="minorHAnsi" w:cstheme="minorHAnsi"/>
          <w:lang w:val="en-GB"/>
        </w:rPr>
      </w:pPr>
      <w:bookmarkStart w:id="70" w:name="_Toc52749067"/>
      <w:bookmarkStart w:id="71" w:name="_Toc52749315"/>
      <w:bookmarkStart w:id="72" w:name="_Toc52798793"/>
      <w:bookmarkStart w:id="73" w:name="_Toc52799035"/>
      <w:bookmarkStart w:id="74" w:name="_Toc52749068"/>
      <w:bookmarkStart w:id="75" w:name="_Toc52749316"/>
      <w:bookmarkStart w:id="76" w:name="_Toc52798794"/>
      <w:bookmarkStart w:id="77" w:name="_Toc52799036"/>
      <w:bookmarkStart w:id="78" w:name="_Toc52749069"/>
      <w:bookmarkStart w:id="79" w:name="_Toc52749317"/>
      <w:bookmarkStart w:id="80" w:name="_Toc52798795"/>
      <w:bookmarkStart w:id="81" w:name="_Toc52799037"/>
      <w:bookmarkEnd w:id="70"/>
      <w:bookmarkEnd w:id="71"/>
      <w:bookmarkEnd w:id="72"/>
      <w:bookmarkEnd w:id="73"/>
      <w:bookmarkEnd w:id="74"/>
      <w:bookmarkEnd w:id="75"/>
      <w:bookmarkEnd w:id="76"/>
      <w:bookmarkEnd w:id="77"/>
      <w:bookmarkEnd w:id="78"/>
      <w:bookmarkEnd w:id="79"/>
      <w:bookmarkEnd w:id="80"/>
      <w:bookmarkEnd w:id="81"/>
    </w:p>
    <w:p w14:paraId="08E7191B" w14:textId="66825D89" w:rsidR="00ED26D0" w:rsidRPr="00A23829" w:rsidRDefault="00ED26D0" w:rsidP="00A23829">
      <w:pPr>
        <w:pStyle w:val="Ttulo3"/>
        <w:numPr>
          <w:ilvl w:val="1"/>
          <w:numId w:val="3"/>
        </w:numPr>
        <w:ind w:left="426" w:hanging="426"/>
        <w:rPr>
          <w:rFonts w:asciiTheme="minorHAnsi" w:hAnsiTheme="minorHAnsi" w:cstheme="minorHAnsi"/>
          <w:lang w:val="en-GB"/>
        </w:rPr>
      </w:pPr>
      <w:bookmarkStart w:id="82" w:name="_Toc53437919"/>
      <w:r w:rsidRPr="00A23829">
        <w:rPr>
          <w:rFonts w:asciiTheme="minorHAnsi" w:hAnsiTheme="minorHAnsi" w:cstheme="minorHAnsi"/>
          <w:lang w:val="en-GB"/>
        </w:rPr>
        <w:t>Methods of Analysis</w:t>
      </w:r>
      <w:bookmarkEnd w:id="82"/>
    </w:p>
    <w:p w14:paraId="3060F9D2" w14:textId="30CCA7C0" w:rsidR="00ED26D0" w:rsidRPr="009F4D04" w:rsidRDefault="00ED26D0" w:rsidP="00ED26D0">
      <w:pPr>
        <w:pStyle w:val="EstiloRelatrio-TextoCorrido"/>
      </w:pPr>
      <w:r w:rsidRPr="009F4D04">
        <w:t xml:space="preserve">The evaluation </w:t>
      </w:r>
      <w:r w:rsidR="00D4275A" w:rsidRPr="009F4D04">
        <w:t>will combine</w:t>
      </w:r>
      <w:r w:rsidRPr="009F4D04">
        <w:t xml:space="preserve"> a number of methods of analysis: 1) Identification of key themes and contents in the desk review; 2) </w:t>
      </w:r>
      <w:r w:rsidR="00E6034D" w:rsidRPr="009F4D04">
        <w:t>Review of quantitative data in the project documents</w:t>
      </w:r>
      <w:r w:rsidRPr="009F4D04">
        <w:t xml:space="preserve">, 3) a standard method used by the </w:t>
      </w:r>
      <w:r w:rsidR="00D310D8" w:rsidRPr="009F4D04">
        <w:t>international</w:t>
      </w:r>
      <w:r w:rsidRPr="009F4D04">
        <w:t xml:space="preserve"> consultant when dealing with qualitative data which is explained below and summarizes the evaluation process. </w:t>
      </w:r>
    </w:p>
    <w:p w14:paraId="364C35AF" w14:textId="68A08A1A" w:rsidR="003064F4" w:rsidRPr="009F4D04" w:rsidRDefault="003064F4" w:rsidP="00ED26D0">
      <w:pPr>
        <w:pStyle w:val="EstiloRelatrio-TextoCorrido"/>
      </w:pPr>
      <w:r w:rsidRPr="009F4D04">
        <w:t xml:space="preserve">One important concern of this project is that involves distinct ethnic groups. The evaluation team will be very careful about flagging the different </w:t>
      </w:r>
      <w:proofErr w:type="spellStart"/>
      <w:r w:rsidRPr="009F4D04">
        <w:t>perpsectives</w:t>
      </w:r>
      <w:proofErr w:type="spellEnd"/>
      <w:r w:rsidRPr="009F4D04">
        <w:t xml:space="preserve"> of the two groups as to ensure that both groups are heard. These differences will be </w:t>
      </w:r>
      <w:r w:rsidR="001D31D3" w:rsidRPr="009F4D04">
        <w:t>considered</w:t>
      </w:r>
      <w:r w:rsidRPr="009F4D04">
        <w:t xml:space="preserve"> when analysing implementation achievements and gaps during the course of the project. </w:t>
      </w:r>
    </w:p>
    <w:p w14:paraId="135CBFB7" w14:textId="5D589E07" w:rsidR="00ED26D0" w:rsidRPr="009F4D04" w:rsidRDefault="00ED26D0" w:rsidP="00B067C4">
      <w:pPr>
        <w:pStyle w:val="PargrafodaLista"/>
        <w:numPr>
          <w:ilvl w:val="0"/>
          <w:numId w:val="13"/>
        </w:numPr>
        <w:spacing w:before="240" w:after="240"/>
        <w:jc w:val="both"/>
        <w:rPr>
          <w:lang w:val="en-GB"/>
        </w:rPr>
      </w:pPr>
      <w:r w:rsidRPr="009F4D04">
        <w:rPr>
          <w:u w:val="single"/>
          <w:lang w:val="en-GB"/>
        </w:rPr>
        <w:t>First review of individual interviews:</w:t>
      </w:r>
      <w:r w:rsidRPr="009F4D04">
        <w:rPr>
          <w:lang w:val="en-GB"/>
        </w:rPr>
        <w:t xml:space="preserve"> the text from the interviews which was recorded </w:t>
      </w:r>
      <w:r w:rsidR="00D4275A" w:rsidRPr="009F4D04">
        <w:rPr>
          <w:lang w:val="en-GB"/>
        </w:rPr>
        <w:t>will be</w:t>
      </w:r>
      <w:r w:rsidRPr="009F4D04">
        <w:rPr>
          <w:lang w:val="en-GB"/>
        </w:rPr>
        <w:t xml:space="preserve"> initially reviewed and cleaned where typos and missing text </w:t>
      </w:r>
      <w:r w:rsidR="00D4275A" w:rsidRPr="009F4D04">
        <w:rPr>
          <w:lang w:val="en-GB"/>
        </w:rPr>
        <w:t>will be</w:t>
      </w:r>
      <w:r w:rsidRPr="009F4D04">
        <w:rPr>
          <w:lang w:val="en-GB"/>
        </w:rPr>
        <w:t xml:space="preserve"> corrected. In this step, initial patterns </w:t>
      </w:r>
      <w:r w:rsidR="00D4275A" w:rsidRPr="009F4D04">
        <w:rPr>
          <w:lang w:val="en-GB"/>
        </w:rPr>
        <w:t>are to be</w:t>
      </w:r>
      <w:r w:rsidRPr="009F4D04">
        <w:rPr>
          <w:lang w:val="en-GB"/>
        </w:rPr>
        <w:t xml:space="preserve"> identified and quotes highlighted in the transcripts. Data </w:t>
      </w:r>
      <w:r w:rsidR="00D4275A" w:rsidRPr="009F4D04">
        <w:rPr>
          <w:lang w:val="en-GB"/>
        </w:rPr>
        <w:t>will be</w:t>
      </w:r>
      <w:r w:rsidRPr="009F4D04">
        <w:rPr>
          <w:lang w:val="en-GB"/>
        </w:rPr>
        <w:t xml:space="preserve"> organized according to the evaluation questions and indicators of the evaluation matrix</w:t>
      </w:r>
      <w:r w:rsidR="00BB30D5" w:rsidRPr="009F4D04">
        <w:rPr>
          <w:lang w:val="en-GB"/>
        </w:rPr>
        <w:t xml:space="preserve"> as an overall framework. </w:t>
      </w:r>
      <w:r w:rsidR="001D31D3" w:rsidRPr="009F4D04">
        <w:rPr>
          <w:lang w:val="en-GB"/>
        </w:rPr>
        <w:t>However,</w:t>
      </w:r>
      <w:r w:rsidR="00BB30D5" w:rsidRPr="009F4D04">
        <w:rPr>
          <w:lang w:val="en-GB"/>
        </w:rPr>
        <w:t xml:space="preserve"> the different perspectives from the stakeholders will be acknowledged through the presentation of the key findings according to each indicator</w:t>
      </w:r>
      <w:r w:rsidR="00267668" w:rsidRPr="009F4D04">
        <w:rPr>
          <w:lang w:val="en-GB"/>
        </w:rPr>
        <w:t xml:space="preserve">. </w:t>
      </w:r>
      <w:r w:rsidRPr="009F4D04">
        <w:rPr>
          <w:lang w:val="en-GB"/>
        </w:rPr>
        <w:t xml:space="preserve">This important step </w:t>
      </w:r>
      <w:r w:rsidR="00D4275A" w:rsidRPr="009F4D04">
        <w:rPr>
          <w:lang w:val="en-GB"/>
        </w:rPr>
        <w:t>will help</w:t>
      </w:r>
      <w:r w:rsidRPr="009F4D04">
        <w:rPr>
          <w:lang w:val="en-GB"/>
        </w:rPr>
        <w:t xml:space="preserve"> the </w:t>
      </w:r>
      <w:r w:rsidR="00D310D8" w:rsidRPr="009F4D04">
        <w:rPr>
          <w:lang w:val="en-GB"/>
        </w:rPr>
        <w:t>evaluation team</w:t>
      </w:r>
      <w:r w:rsidRPr="009F4D04">
        <w:rPr>
          <w:lang w:val="en-GB"/>
        </w:rPr>
        <w:t xml:space="preserve"> to review the key points that have emerged. The insights and patterns identified </w:t>
      </w:r>
      <w:r w:rsidR="00D4275A" w:rsidRPr="009F4D04">
        <w:rPr>
          <w:lang w:val="en-GB"/>
        </w:rPr>
        <w:t>will go</w:t>
      </w:r>
      <w:r w:rsidRPr="009F4D04">
        <w:rPr>
          <w:lang w:val="en-GB"/>
        </w:rPr>
        <w:t xml:space="preserve"> to an </w:t>
      </w:r>
      <w:r w:rsidR="002730B6" w:rsidRPr="009F4D04">
        <w:rPr>
          <w:lang w:val="en-GB"/>
        </w:rPr>
        <w:lastRenderedPageBreak/>
        <w:t>‘</w:t>
      </w:r>
      <w:r w:rsidRPr="009F4D04">
        <w:rPr>
          <w:lang w:val="en-GB"/>
        </w:rPr>
        <w:t>evaluation diary</w:t>
      </w:r>
      <w:r w:rsidR="002730B6" w:rsidRPr="009F4D04">
        <w:rPr>
          <w:lang w:val="en-GB"/>
        </w:rPr>
        <w:t>’</w:t>
      </w:r>
      <w:r w:rsidRPr="009F4D04">
        <w:rPr>
          <w:lang w:val="en-GB"/>
        </w:rPr>
        <w:t xml:space="preserve"> which help build the key messages of the evaluation which </w:t>
      </w:r>
      <w:r w:rsidR="00D4275A" w:rsidRPr="009F4D04">
        <w:rPr>
          <w:lang w:val="en-GB"/>
        </w:rPr>
        <w:t xml:space="preserve">will be fit into the </w:t>
      </w:r>
      <w:proofErr w:type="gramStart"/>
      <w:r w:rsidRPr="009F4D04">
        <w:rPr>
          <w:lang w:val="en-GB"/>
        </w:rPr>
        <w:t>findings</w:t>
      </w:r>
      <w:proofErr w:type="gramEnd"/>
      <w:r w:rsidRPr="009F4D04">
        <w:rPr>
          <w:lang w:val="en-GB"/>
        </w:rPr>
        <w:t xml:space="preserve"> sections </w:t>
      </w:r>
      <w:r w:rsidR="00D4275A" w:rsidRPr="009F4D04">
        <w:rPr>
          <w:lang w:val="en-GB"/>
        </w:rPr>
        <w:t>of</w:t>
      </w:r>
      <w:r w:rsidRPr="009F4D04">
        <w:rPr>
          <w:lang w:val="en-GB"/>
        </w:rPr>
        <w:t xml:space="preserve"> the evaluation report and signal possible conclusions and recommendations to be further thought through </w:t>
      </w:r>
      <w:r w:rsidR="000D3363" w:rsidRPr="009F4D04">
        <w:rPr>
          <w:lang w:val="en-GB"/>
        </w:rPr>
        <w:t xml:space="preserve">in </w:t>
      </w:r>
      <w:r w:rsidRPr="009F4D04">
        <w:rPr>
          <w:lang w:val="en-GB"/>
        </w:rPr>
        <w:t xml:space="preserve">the analytical process. </w:t>
      </w:r>
    </w:p>
    <w:p w14:paraId="68337B76" w14:textId="77777777" w:rsidR="00ED26D0" w:rsidRPr="009F4D04" w:rsidRDefault="00ED26D0" w:rsidP="00ED26D0">
      <w:pPr>
        <w:pStyle w:val="PargrafodaLista"/>
        <w:spacing w:before="240" w:after="240"/>
        <w:jc w:val="both"/>
        <w:rPr>
          <w:lang w:val="en-GB"/>
        </w:rPr>
      </w:pPr>
    </w:p>
    <w:p w14:paraId="1A144F9C" w14:textId="22F34C00" w:rsidR="00ED26D0" w:rsidRPr="009F4D04" w:rsidRDefault="00ED26D0" w:rsidP="00B067C4">
      <w:pPr>
        <w:pStyle w:val="PargrafodaLista"/>
        <w:numPr>
          <w:ilvl w:val="0"/>
          <w:numId w:val="13"/>
        </w:numPr>
        <w:spacing w:before="240" w:after="240"/>
        <w:jc w:val="both"/>
        <w:rPr>
          <w:u w:val="single"/>
          <w:lang w:val="en-GB"/>
        </w:rPr>
      </w:pPr>
      <w:r w:rsidRPr="009F4D04">
        <w:rPr>
          <w:u w:val="single"/>
          <w:lang w:val="en-GB"/>
        </w:rPr>
        <w:t>Organization of report by evaluation question and indicators/criteria:</w:t>
      </w:r>
      <w:r w:rsidRPr="009F4D04">
        <w:rPr>
          <w:lang w:val="en-GB"/>
        </w:rPr>
        <w:t xml:space="preserve"> the structure of the report </w:t>
      </w:r>
      <w:r w:rsidR="00D4275A" w:rsidRPr="009F4D04">
        <w:rPr>
          <w:lang w:val="en-GB"/>
        </w:rPr>
        <w:t>will be set</w:t>
      </w:r>
      <w:r w:rsidRPr="009F4D04">
        <w:rPr>
          <w:lang w:val="en-GB"/>
        </w:rPr>
        <w:t xml:space="preserve"> according to the evaluation questions and indicators/criteria presented in the inception report. During this stage, key patterns and insights from step 1 </w:t>
      </w:r>
      <w:r w:rsidR="00D4275A" w:rsidRPr="009F4D04">
        <w:rPr>
          <w:lang w:val="en-GB"/>
        </w:rPr>
        <w:t>will be</w:t>
      </w:r>
      <w:r w:rsidRPr="009F4D04">
        <w:rPr>
          <w:lang w:val="en-GB"/>
        </w:rPr>
        <w:t xml:space="preserve"> placed </w:t>
      </w:r>
      <w:r w:rsidR="00D4275A" w:rsidRPr="009F4D04">
        <w:rPr>
          <w:lang w:val="en-GB"/>
        </w:rPr>
        <w:t xml:space="preserve">in the draft evaluation report </w:t>
      </w:r>
      <w:r w:rsidRPr="009F4D04">
        <w:rPr>
          <w:lang w:val="en-GB"/>
        </w:rPr>
        <w:t xml:space="preserve">to be further developed. </w:t>
      </w:r>
      <w:r w:rsidR="00BB30D5" w:rsidRPr="009F4D04">
        <w:rPr>
          <w:lang w:val="en-GB"/>
        </w:rPr>
        <w:t xml:space="preserve">Potential </w:t>
      </w:r>
      <w:r w:rsidRPr="009F4D04">
        <w:rPr>
          <w:lang w:val="en-GB"/>
        </w:rPr>
        <w:t xml:space="preserve">lessons learned and recommendations </w:t>
      </w:r>
      <w:r w:rsidR="00D4275A" w:rsidRPr="009F4D04">
        <w:rPr>
          <w:lang w:val="en-GB"/>
        </w:rPr>
        <w:t xml:space="preserve">will </w:t>
      </w:r>
      <w:r w:rsidRPr="009F4D04">
        <w:rPr>
          <w:lang w:val="en-GB"/>
        </w:rPr>
        <w:t xml:space="preserve">also </w:t>
      </w:r>
      <w:r w:rsidR="00BB30D5" w:rsidRPr="009F4D04">
        <w:rPr>
          <w:lang w:val="en-GB"/>
        </w:rPr>
        <w:t>be identified</w:t>
      </w:r>
      <w:r w:rsidR="00622266">
        <w:rPr>
          <w:lang w:val="en-GB"/>
        </w:rPr>
        <w:t xml:space="preserve"> </w:t>
      </w:r>
      <w:r w:rsidRPr="009F4D04">
        <w:rPr>
          <w:lang w:val="en-GB"/>
        </w:rPr>
        <w:t xml:space="preserve">for </w:t>
      </w:r>
      <w:r w:rsidR="00D4275A" w:rsidRPr="009F4D04">
        <w:rPr>
          <w:lang w:val="en-GB"/>
        </w:rPr>
        <w:t xml:space="preserve">helping </w:t>
      </w:r>
      <w:r w:rsidRPr="009F4D04">
        <w:rPr>
          <w:lang w:val="en-GB"/>
        </w:rPr>
        <w:t xml:space="preserve">the evaluator not to lose any insights and data identified in this area. </w:t>
      </w:r>
    </w:p>
    <w:p w14:paraId="183EE32C" w14:textId="77777777" w:rsidR="00ED26D0" w:rsidRPr="009F4D04" w:rsidRDefault="00ED26D0" w:rsidP="00ED26D0">
      <w:pPr>
        <w:pStyle w:val="PargrafodaLista"/>
        <w:rPr>
          <w:u w:val="single"/>
          <w:lang w:val="en-GB"/>
        </w:rPr>
      </w:pPr>
    </w:p>
    <w:p w14:paraId="3F9DDE1C" w14:textId="6AB75A90" w:rsidR="00ED26D0" w:rsidRPr="009F4D04" w:rsidRDefault="00ED26D0" w:rsidP="00B067C4">
      <w:pPr>
        <w:pStyle w:val="PargrafodaLista"/>
        <w:numPr>
          <w:ilvl w:val="0"/>
          <w:numId w:val="13"/>
        </w:numPr>
        <w:spacing w:before="240" w:after="240"/>
        <w:jc w:val="both"/>
        <w:rPr>
          <w:u w:val="single"/>
          <w:lang w:val="en-GB"/>
        </w:rPr>
      </w:pPr>
      <w:r w:rsidRPr="009F4D04">
        <w:rPr>
          <w:u w:val="single"/>
          <w:lang w:val="en-GB"/>
        </w:rPr>
        <w:t>Insertion of qualitative data by evaluation question:</w:t>
      </w:r>
      <w:r w:rsidRPr="009F4D04">
        <w:rPr>
          <w:lang w:val="en-GB"/>
        </w:rPr>
        <w:t xml:space="preserve"> as the structure </w:t>
      </w:r>
      <w:r w:rsidR="00D4275A" w:rsidRPr="009F4D04">
        <w:rPr>
          <w:lang w:val="en-GB"/>
        </w:rPr>
        <w:t>is</w:t>
      </w:r>
      <w:r w:rsidRPr="009F4D04">
        <w:rPr>
          <w:lang w:val="en-GB"/>
        </w:rPr>
        <w:t xml:space="preserve"> set and key points identified, relevant parts of the interviews </w:t>
      </w:r>
      <w:r w:rsidR="00D4275A" w:rsidRPr="009F4D04">
        <w:rPr>
          <w:lang w:val="en-GB"/>
        </w:rPr>
        <w:t>will be</w:t>
      </w:r>
      <w:r w:rsidRPr="009F4D04">
        <w:rPr>
          <w:lang w:val="en-GB"/>
        </w:rPr>
        <w:t xml:space="preserve"> </w:t>
      </w:r>
      <w:r w:rsidR="00D4275A" w:rsidRPr="009F4D04">
        <w:rPr>
          <w:lang w:val="en-GB"/>
        </w:rPr>
        <w:t xml:space="preserve">used for </w:t>
      </w:r>
      <w:r w:rsidRPr="009F4D04">
        <w:rPr>
          <w:lang w:val="en-GB"/>
        </w:rPr>
        <w:t xml:space="preserve">quotes to support the arguments and key ideas already identified in Steps 1 and 2. </w:t>
      </w:r>
      <w:r w:rsidR="00BB30D5" w:rsidRPr="009F4D04">
        <w:rPr>
          <w:lang w:val="en-GB"/>
        </w:rPr>
        <w:t>It is important to empha</w:t>
      </w:r>
      <w:r w:rsidR="009B565C" w:rsidRPr="009F4D04">
        <w:rPr>
          <w:lang w:val="en-GB"/>
        </w:rPr>
        <w:t>si</w:t>
      </w:r>
      <w:r w:rsidR="00BB30D5" w:rsidRPr="009F4D04">
        <w:rPr>
          <w:lang w:val="en-GB"/>
        </w:rPr>
        <w:t xml:space="preserve">se that the evaluation team will be very careful about not identifying the participants of the evaluation and any particular situation which may link the quote with the respondent. </w:t>
      </w:r>
      <w:r w:rsidRPr="009F4D04">
        <w:rPr>
          <w:lang w:val="en-GB"/>
        </w:rPr>
        <w:t xml:space="preserve">Contrasting </w:t>
      </w:r>
      <w:r w:rsidR="00D4275A" w:rsidRPr="009F4D04">
        <w:rPr>
          <w:lang w:val="en-GB"/>
        </w:rPr>
        <w:t>views will be</w:t>
      </w:r>
      <w:r w:rsidRPr="009F4D04">
        <w:rPr>
          <w:lang w:val="en-GB"/>
        </w:rPr>
        <w:t xml:space="preserve"> presented as to give a more accurate picture of what </w:t>
      </w:r>
      <w:r w:rsidR="00756E3C" w:rsidRPr="009F4D04">
        <w:rPr>
          <w:lang w:val="en-GB"/>
        </w:rPr>
        <w:t>was found</w:t>
      </w:r>
      <w:r w:rsidR="00D4275A" w:rsidRPr="009F4D04">
        <w:rPr>
          <w:lang w:val="en-GB"/>
        </w:rPr>
        <w:t xml:space="preserve"> in the process</w:t>
      </w:r>
      <w:r w:rsidRPr="009F4D04">
        <w:rPr>
          <w:lang w:val="en-GB"/>
        </w:rPr>
        <w:t xml:space="preserve">. Along the qualitative analysis of indicators/criteria, there </w:t>
      </w:r>
      <w:r w:rsidR="00D4275A" w:rsidRPr="009F4D04">
        <w:rPr>
          <w:lang w:val="en-GB"/>
        </w:rPr>
        <w:t xml:space="preserve">will also be </w:t>
      </w:r>
      <w:r w:rsidRPr="009F4D04">
        <w:rPr>
          <w:lang w:val="en-GB"/>
        </w:rPr>
        <w:t xml:space="preserve">a quantitative analysis in order to complement the arguments around the key findings </w:t>
      </w:r>
      <w:r w:rsidR="00D4275A" w:rsidRPr="009F4D04">
        <w:rPr>
          <w:lang w:val="en-GB"/>
        </w:rPr>
        <w:t>identified</w:t>
      </w:r>
      <w:r w:rsidRPr="009F4D04">
        <w:rPr>
          <w:lang w:val="en-GB"/>
        </w:rPr>
        <w:t xml:space="preserve">. </w:t>
      </w:r>
      <w:r w:rsidR="00BB30D5" w:rsidRPr="009F4D04">
        <w:rPr>
          <w:lang w:val="en-GB"/>
        </w:rPr>
        <w:t xml:space="preserve">The quantitative analysis will involve simple frequency and descriptive statistics related to the project documents. </w:t>
      </w:r>
    </w:p>
    <w:p w14:paraId="0D13A18E" w14:textId="63C8DE72" w:rsidR="00ED26D0" w:rsidRPr="009F4D04" w:rsidRDefault="00ED26D0" w:rsidP="00ED26D0">
      <w:pPr>
        <w:pStyle w:val="PargrafodaLista"/>
        <w:jc w:val="both"/>
        <w:rPr>
          <w:lang w:val="en-GB"/>
        </w:rPr>
      </w:pPr>
    </w:p>
    <w:p w14:paraId="1B2CFB54" w14:textId="77777777" w:rsidR="000C3E79" w:rsidRPr="00A23829" w:rsidRDefault="000C3E79" w:rsidP="00A23829">
      <w:pPr>
        <w:pStyle w:val="Ttulo3"/>
        <w:numPr>
          <w:ilvl w:val="1"/>
          <w:numId w:val="3"/>
        </w:numPr>
        <w:ind w:left="426" w:hanging="426"/>
        <w:rPr>
          <w:rFonts w:asciiTheme="minorHAnsi" w:hAnsiTheme="minorHAnsi" w:cstheme="minorHAnsi"/>
          <w:lang w:val="en-GB"/>
        </w:rPr>
      </w:pPr>
      <w:bookmarkStart w:id="83" w:name="_Toc53437920"/>
      <w:r w:rsidRPr="00A23829">
        <w:rPr>
          <w:rFonts w:asciiTheme="minorHAnsi" w:hAnsiTheme="minorHAnsi" w:cstheme="minorHAnsi"/>
          <w:lang w:val="en-GB"/>
        </w:rPr>
        <w:t>Limitations and risks involved</w:t>
      </w:r>
      <w:bookmarkEnd w:id="83"/>
    </w:p>
    <w:p w14:paraId="27B281E9" w14:textId="77777777" w:rsidR="000C3E79" w:rsidRPr="00A23829" w:rsidRDefault="000C3E79" w:rsidP="00A23829">
      <w:pPr>
        <w:jc w:val="both"/>
        <w:rPr>
          <w:highlight w:val="yellow"/>
          <w:lang w:val="en-GB" w:eastAsia="en-US"/>
        </w:rPr>
      </w:pPr>
    </w:p>
    <w:p w14:paraId="4B7F040F" w14:textId="3D5AA769" w:rsidR="001919D3" w:rsidRPr="009F4D04" w:rsidRDefault="00FA566C" w:rsidP="001919D3">
      <w:pPr>
        <w:jc w:val="both"/>
        <w:rPr>
          <w:rFonts w:asciiTheme="minorHAnsi" w:hAnsiTheme="minorHAnsi" w:cstheme="minorHAnsi"/>
          <w:sz w:val="22"/>
          <w:szCs w:val="22"/>
          <w:lang w:val="en-GB" w:eastAsia="en-US"/>
        </w:rPr>
      </w:pPr>
      <w:r w:rsidRPr="009F4D04">
        <w:rPr>
          <w:rFonts w:asciiTheme="minorHAnsi" w:hAnsiTheme="minorHAnsi" w:cstheme="minorHAnsi"/>
          <w:sz w:val="22"/>
          <w:szCs w:val="22"/>
          <w:lang w:val="en-GB" w:eastAsia="en-US"/>
        </w:rPr>
        <w:t>The project document identifies four risk and potential mitigation strategies (pages 17-18)</w:t>
      </w:r>
      <w:r w:rsidR="001919D3" w:rsidRPr="009F4D04">
        <w:rPr>
          <w:rFonts w:asciiTheme="minorHAnsi" w:hAnsiTheme="minorHAnsi" w:cstheme="minorHAnsi"/>
          <w:sz w:val="22"/>
          <w:szCs w:val="22"/>
          <w:lang w:val="en-GB" w:eastAsia="en-US"/>
        </w:rPr>
        <w:t xml:space="preserve"> reproduced below: </w:t>
      </w:r>
    </w:p>
    <w:p w14:paraId="77D8A796" w14:textId="3834FCEA" w:rsidR="001919D3" w:rsidRPr="009F4D04" w:rsidRDefault="001919D3" w:rsidP="001919D3">
      <w:pPr>
        <w:pStyle w:val="NormalWeb"/>
        <w:numPr>
          <w:ilvl w:val="0"/>
          <w:numId w:val="65"/>
        </w:numPr>
        <w:shd w:val="clear" w:color="auto" w:fill="FFFFFF"/>
        <w:jc w:val="both"/>
        <w:rPr>
          <w:rFonts w:asciiTheme="minorHAnsi" w:hAnsiTheme="minorHAnsi" w:cstheme="minorHAnsi"/>
          <w:sz w:val="22"/>
          <w:szCs w:val="22"/>
          <w:lang w:val="en-GB"/>
        </w:rPr>
      </w:pPr>
      <w:r w:rsidRPr="009F4D04">
        <w:rPr>
          <w:rFonts w:asciiTheme="minorHAnsi" w:hAnsiTheme="minorHAnsi" w:cstheme="minorHAnsi"/>
          <w:sz w:val="22"/>
          <w:szCs w:val="22"/>
          <w:lang w:val="en-GB"/>
        </w:rPr>
        <w:t xml:space="preserve">Reduced momentum and de- prioritisation of peacebuilding and reconciliation at the national level. </w:t>
      </w:r>
    </w:p>
    <w:p w14:paraId="455AB9CE" w14:textId="18C9F9A5" w:rsidR="001919D3" w:rsidRPr="009F4D04" w:rsidRDefault="001919D3" w:rsidP="001919D3">
      <w:pPr>
        <w:pStyle w:val="NormalWeb"/>
        <w:numPr>
          <w:ilvl w:val="0"/>
          <w:numId w:val="65"/>
        </w:numPr>
        <w:shd w:val="clear" w:color="auto" w:fill="FFFFFF"/>
        <w:jc w:val="both"/>
        <w:rPr>
          <w:rFonts w:asciiTheme="minorHAnsi" w:hAnsiTheme="minorHAnsi" w:cstheme="minorHAnsi"/>
          <w:sz w:val="22"/>
          <w:szCs w:val="22"/>
          <w:lang w:val="en-GB"/>
        </w:rPr>
      </w:pPr>
      <w:r w:rsidRPr="009F4D04">
        <w:rPr>
          <w:rFonts w:asciiTheme="minorHAnsi" w:hAnsiTheme="minorHAnsi" w:cstheme="minorHAnsi"/>
          <w:sz w:val="22"/>
          <w:szCs w:val="22"/>
          <w:lang w:val="en-GB"/>
        </w:rPr>
        <w:t xml:space="preserve">Public officials and key institutions are reluctant to engage/participate in sensitisation programmes. </w:t>
      </w:r>
    </w:p>
    <w:p w14:paraId="662FA6A4" w14:textId="2CD7EE69" w:rsidR="001919D3" w:rsidRPr="009F4D04" w:rsidRDefault="001919D3" w:rsidP="001919D3">
      <w:pPr>
        <w:pStyle w:val="NormalWeb"/>
        <w:numPr>
          <w:ilvl w:val="0"/>
          <w:numId w:val="65"/>
        </w:numPr>
        <w:shd w:val="clear" w:color="auto" w:fill="FFFFFF"/>
        <w:jc w:val="both"/>
        <w:rPr>
          <w:rFonts w:asciiTheme="minorHAnsi" w:hAnsiTheme="minorHAnsi" w:cstheme="minorHAnsi"/>
          <w:sz w:val="22"/>
          <w:szCs w:val="22"/>
          <w:lang w:val="en-GB"/>
        </w:rPr>
      </w:pPr>
      <w:r w:rsidRPr="009F4D04">
        <w:rPr>
          <w:rFonts w:asciiTheme="minorHAnsi" w:hAnsiTheme="minorHAnsi" w:cstheme="minorHAnsi"/>
          <w:sz w:val="22"/>
          <w:szCs w:val="22"/>
          <w:lang w:val="en-GB"/>
        </w:rPr>
        <w:t xml:space="preserve">Fear of reprisals results in reluctance of female heads of households, including military widows and war widows to participate. </w:t>
      </w:r>
    </w:p>
    <w:p w14:paraId="0A02018B" w14:textId="686540B2" w:rsidR="001919D3" w:rsidRPr="009F4D04" w:rsidRDefault="001919D3" w:rsidP="001919D3">
      <w:pPr>
        <w:pStyle w:val="NormalWeb"/>
        <w:numPr>
          <w:ilvl w:val="0"/>
          <w:numId w:val="65"/>
        </w:numPr>
        <w:shd w:val="clear" w:color="auto" w:fill="FFFFFF"/>
        <w:jc w:val="both"/>
        <w:rPr>
          <w:rFonts w:asciiTheme="minorHAnsi" w:hAnsiTheme="minorHAnsi" w:cstheme="minorHAnsi"/>
          <w:sz w:val="22"/>
          <w:szCs w:val="22"/>
          <w:lang w:val="en-GB" w:eastAsia="en-GB"/>
        </w:rPr>
      </w:pPr>
      <w:r w:rsidRPr="009F4D04">
        <w:rPr>
          <w:rFonts w:asciiTheme="minorHAnsi" w:hAnsiTheme="minorHAnsi" w:cstheme="minorHAnsi"/>
          <w:sz w:val="22"/>
          <w:szCs w:val="22"/>
          <w:lang w:val="en-GB"/>
        </w:rPr>
        <w:t xml:space="preserve">Female heads of households, including military widows are not inclined to engage in peer-exchanges programmes with female heads of households, including war widows of the North, due to prejudices held, having lost their husbands to the conflict, and vice versa. </w:t>
      </w:r>
    </w:p>
    <w:p w14:paraId="0023BD88" w14:textId="3D63C394" w:rsidR="004A6BC8" w:rsidRDefault="001919D3">
      <w:pPr>
        <w:pStyle w:val="NormalWeb"/>
        <w:shd w:val="clear" w:color="auto" w:fill="FFFFFF"/>
        <w:jc w:val="both"/>
        <w:rPr>
          <w:rFonts w:asciiTheme="minorHAnsi" w:hAnsiTheme="minorHAnsi" w:cstheme="minorHAnsi"/>
          <w:sz w:val="22"/>
          <w:szCs w:val="22"/>
          <w:lang w:val="en-GB"/>
        </w:rPr>
      </w:pPr>
      <w:r w:rsidRPr="009F4D04">
        <w:rPr>
          <w:rFonts w:asciiTheme="minorHAnsi" w:hAnsiTheme="minorHAnsi" w:cstheme="minorHAnsi"/>
          <w:sz w:val="22"/>
          <w:szCs w:val="22"/>
          <w:lang w:val="en-GB"/>
        </w:rPr>
        <w:t>The risks identified above</w:t>
      </w:r>
      <w:r w:rsidR="00210ADA" w:rsidRPr="009F4D04">
        <w:rPr>
          <w:rFonts w:asciiTheme="minorHAnsi" w:hAnsiTheme="minorHAnsi" w:cstheme="minorHAnsi"/>
          <w:sz w:val="22"/>
          <w:szCs w:val="22"/>
          <w:lang w:val="en-GB"/>
        </w:rPr>
        <w:t xml:space="preserve"> </w:t>
      </w:r>
      <w:r w:rsidRPr="009F4D04">
        <w:rPr>
          <w:rFonts w:asciiTheme="minorHAnsi" w:hAnsiTheme="minorHAnsi" w:cstheme="minorHAnsi"/>
          <w:sz w:val="22"/>
          <w:szCs w:val="22"/>
          <w:lang w:val="en-GB"/>
        </w:rPr>
        <w:t xml:space="preserve">continue to hold true, </w:t>
      </w:r>
      <w:r w:rsidR="00210ADA" w:rsidRPr="009F4D04">
        <w:rPr>
          <w:rFonts w:asciiTheme="minorHAnsi" w:hAnsiTheme="minorHAnsi" w:cstheme="minorHAnsi"/>
          <w:sz w:val="22"/>
          <w:szCs w:val="22"/>
          <w:lang w:val="en-GB"/>
        </w:rPr>
        <w:t xml:space="preserve">with the likelihood of the risk increasing as a result of changes in socio-political conditions since the inception of this project, particularly as result of the delays in </w:t>
      </w:r>
      <w:proofErr w:type="spellStart"/>
      <w:r w:rsidR="00210ADA" w:rsidRPr="009F4D04">
        <w:rPr>
          <w:rFonts w:asciiTheme="minorHAnsi" w:hAnsiTheme="minorHAnsi" w:cstheme="minorHAnsi"/>
          <w:sz w:val="22"/>
          <w:szCs w:val="22"/>
          <w:lang w:val="en-GB"/>
        </w:rPr>
        <w:t>implentation</w:t>
      </w:r>
      <w:proofErr w:type="spellEnd"/>
      <w:r w:rsidR="00A435EA" w:rsidRPr="009F4D04">
        <w:rPr>
          <w:rFonts w:asciiTheme="minorHAnsi" w:hAnsiTheme="minorHAnsi" w:cstheme="minorHAnsi"/>
          <w:sz w:val="22"/>
          <w:szCs w:val="22"/>
          <w:lang w:val="en-GB"/>
        </w:rPr>
        <w:t xml:space="preserve"> (1,2)</w:t>
      </w:r>
      <w:r w:rsidR="00210ADA" w:rsidRPr="009F4D04">
        <w:rPr>
          <w:rFonts w:asciiTheme="minorHAnsi" w:hAnsiTheme="minorHAnsi" w:cstheme="minorHAnsi"/>
          <w:sz w:val="22"/>
          <w:szCs w:val="22"/>
          <w:lang w:val="en-GB"/>
        </w:rPr>
        <w:t xml:space="preserve">. The second risk identified with regard to the limited buy-in of public officials to participate or engage in sensitisation programmes is a result of the changing government and persons in charge, limiting the opportunity to benefit from the mitigation strategy identified. With regard to the third risk identified, </w:t>
      </w:r>
      <w:r w:rsidR="00A435EA" w:rsidRPr="009F4D04">
        <w:rPr>
          <w:rFonts w:asciiTheme="minorHAnsi" w:hAnsiTheme="minorHAnsi" w:cstheme="minorHAnsi"/>
          <w:sz w:val="22"/>
          <w:szCs w:val="22"/>
          <w:lang w:val="en-GB"/>
        </w:rPr>
        <w:t>the project indicators shared</w:t>
      </w:r>
      <w:r w:rsidR="00210ADA" w:rsidRPr="009F4D04">
        <w:rPr>
          <w:rFonts w:asciiTheme="minorHAnsi" w:hAnsiTheme="minorHAnsi" w:cstheme="minorHAnsi"/>
          <w:sz w:val="22"/>
          <w:szCs w:val="22"/>
          <w:lang w:val="en-GB"/>
        </w:rPr>
        <w:t xml:space="preserve"> </w:t>
      </w:r>
      <w:r w:rsidR="00A435EA" w:rsidRPr="009F4D04">
        <w:rPr>
          <w:rFonts w:asciiTheme="minorHAnsi" w:hAnsiTheme="minorHAnsi" w:cstheme="minorHAnsi"/>
          <w:sz w:val="22"/>
          <w:szCs w:val="22"/>
          <w:lang w:val="en-GB"/>
        </w:rPr>
        <w:t xml:space="preserve">indicate that there has been no increase in the number of reported incidents of sexual bribery or exploitation since the implementation of the project and the formation of the community groups. It is possible that the deployment of the online and offline mobile app may have an impact through increased anonymity. However, it is not possible to ascertain its </w:t>
      </w:r>
      <w:r w:rsidR="00A435EA" w:rsidRPr="009F4D04">
        <w:rPr>
          <w:rFonts w:asciiTheme="minorHAnsi" w:hAnsiTheme="minorHAnsi" w:cstheme="minorHAnsi"/>
          <w:sz w:val="22"/>
          <w:szCs w:val="22"/>
          <w:lang w:val="en-GB"/>
        </w:rPr>
        <w:lastRenderedPageBreak/>
        <w:t xml:space="preserve">effectiveness without its deployment and the ability to assess the results. For the fourth risk identified, a possible mitigation measure not identified would be </w:t>
      </w:r>
      <w:r w:rsidR="00281BA5" w:rsidRPr="009F4D04">
        <w:rPr>
          <w:rFonts w:asciiTheme="minorHAnsi" w:hAnsiTheme="minorHAnsi" w:cstheme="minorHAnsi"/>
          <w:sz w:val="22"/>
          <w:szCs w:val="22"/>
          <w:lang w:val="en-GB"/>
        </w:rPr>
        <w:t xml:space="preserve">to approach FHHs who are bi-lingual (Sinhala and Tamil) which could help beneficiaries interact and share common experiences, particularly among FHHs who have never travelled outside their localities. Furthermore, it is not possible to assess the viability of this risk identified as the diversity fairs have not been implemented at the time of compiling this report. </w:t>
      </w:r>
    </w:p>
    <w:p w14:paraId="63D7634A" w14:textId="438576FE" w:rsidR="001919D3" w:rsidRPr="00A23829" w:rsidRDefault="00210ADA" w:rsidP="00A23829">
      <w:pPr>
        <w:pStyle w:val="NormalWeb"/>
        <w:shd w:val="clear" w:color="auto" w:fill="FFFFFF"/>
        <w:jc w:val="both"/>
        <w:rPr>
          <w:rFonts w:asciiTheme="minorHAnsi" w:hAnsiTheme="minorHAnsi" w:cstheme="minorHAnsi"/>
          <w:sz w:val="22"/>
          <w:szCs w:val="22"/>
          <w:lang w:val="en-GB"/>
        </w:rPr>
      </w:pPr>
      <w:r w:rsidRPr="009F4D04">
        <w:rPr>
          <w:rFonts w:asciiTheme="minorHAnsi" w:hAnsiTheme="minorHAnsi" w:cstheme="minorHAnsi"/>
          <w:sz w:val="22"/>
          <w:szCs w:val="22"/>
          <w:lang w:val="en-GB"/>
        </w:rPr>
        <w:t>Additional risk factor</w:t>
      </w:r>
      <w:r w:rsidR="00AE3CE9" w:rsidRPr="009F4D04">
        <w:rPr>
          <w:rFonts w:asciiTheme="minorHAnsi" w:hAnsiTheme="minorHAnsi" w:cstheme="minorHAnsi"/>
          <w:sz w:val="22"/>
          <w:szCs w:val="22"/>
          <w:lang w:val="en-GB"/>
        </w:rPr>
        <w:t>s</w:t>
      </w:r>
      <w:r w:rsidRPr="009F4D04">
        <w:rPr>
          <w:rFonts w:asciiTheme="minorHAnsi" w:hAnsiTheme="minorHAnsi" w:cstheme="minorHAnsi"/>
          <w:sz w:val="22"/>
          <w:szCs w:val="22"/>
          <w:lang w:val="en-GB"/>
        </w:rPr>
        <w:t xml:space="preserve"> not identified at the outset relate to the impact of COVID19</w:t>
      </w:r>
      <w:r w:rsidR="00281BA5" w:rsidRPr="009F4D04">
        <w:rPr>
          <w:rFonts w:asciiTheme="minorHAnsi" w:hAnsiTheme="minorHAnsi" w:cstheme="minorHAnsi"/>
          <w:sz w:val="22"/>
          <w:szCs w:val="22"/>
          <w:lang w:val="en-GB"/>
        </w:rPr>
        <w:t xml:space="preserve"> and its impact as a result of limited movement across state lines</w:t>
      </w:r>
      <w:r w:rsidR="00AE3CE9" w:rsidRPr="009F4D04">
        <w:rPr>
          <w:rFonts w:asciiTheme="minorHAnsi" w:hAnsiTheme="minorHAnsi" w:cstheme="minorHAnsi"/>
          <w:sz w:val="22"/>
          <w:szCs w:val="22"/>
          <w:lang w:val="en-GB"/>
        </w:rPr>
        <w:t>;</w:t>
      </w:r>
      <w:r w:rsidR="00281BA5" w:rsidRPr="009F4D04">
        <w:rPr>
          <w:rFonts w:asciiTheme="minorHAnsi" w:hAnsiTheme="minorHAnsi" w:cstheme="minorHAnsi"/>
          <w:sz w:val="22"/>
          <w:szCs w:val="22"/>
          <w:lang w:val="en-GB"/>
        </w:rPr>
        <w:t xml:space="preserve"> and increased ethno-religiou</w:t>
      </w:r>
      <w:r w:rsidR="00AE3CE9" w:rsidRPr="009F4D04">
        <w:rPr>
          <w:rFonts w:asciiTheme="minorHAnsi" w:hAnsiTheme="minorHAnsi" w:cstheme="minorHAnsi"/>
          <w:sz w:val="22"/>
          <w:szCs w:val="22"/>
          <w:lang w:val="en-GB"/>
        </w:rPr>
        <w:t>s</w:t>
      </w:r>
      <w:r w:rsidR="00281BA5" w:rsidRPr="009F4D04">
        <w:rPr>
          <w:rFonts w:asciiTheme="minorHAnsi" w:hAnsiTheme="minorHAnsi" w:cstheme="minorHAnsi"/>
          <w:sz w:val="22"/>
          <w:szCs w:val="22"/>
          <w:lang w:val="en-GB"/>
        </w:rPr>
        <w:t xml:space="preserve"> and nationalist sentiments since the election of the incumbent government </w:t>
      </w:r>
      <w:r w:rsidR="00AE3CE9" w:rsidRPr="009F4D04">
        <w:rPr>
          <w:rFonts w:asciiTheme="minorHAnsi" w:hAnsiTheme="minorHAnsi" w:cstheme="minorHAnsi"/>
          <w:sz w:val="22"/>
          <w:szCs w:val="22"/>
          <w:lang w:val="en-GB"/>
        </w:rPr>
        <w:t xml:space="preserve">particularly in </w:t>
      </w:r>
      <w:proofErr w:type="spellStart"/>
      <w:r w:rsidR="00AE3CE9" w:rsidRPr="009F4D04">
        <w:rPr>
          <w:rFonts w:asciiTheme="minorHAnsi" w:hAnsiTheme="minorHAnsi" w:cstheme="minorHAnsi"/>
          <w:sz w:val="22"/>
          <w:szCs w:val="22"/>
          <w:lang w:val="en-GB"/>
        </w:rPr>
        <w:t>Killinochchi</w:t>
      </w:r>
      <w:proofErr w:type="spellEnd"/>
      <w:r w:rsidR="00AE3CE9" w:rsidRPr="009F4D04">
        <w:rPr>
          <w:rFonts w:asciiTheme="minorHAnsi" w:hAnsiTheme="minorHAnsi" w:cstheme="minorHAnsi"/>
          <w:sz w:val="22"/>
          <w:szCs w:val="22"/>
          <w:lang w:val="en-GB"/>
        </w:rPr>
        <w:t xml:space="preserve"> in the northern province of Sri Lanka, which is a minority dominant district</w:t>
      </w:r>
      <w:r w:rsidR="00281BA5" w:rsidRPr="009F4D04">
        <w:rPr>
          <w:rFonts w:asciiTheme="minorHAnsi" w:hAnsiTheme="minorHAnsi" w:cstheme="minorHAnsi"/>
          <w:sz w:val="22"/>
          <w:szCs w:val="22"/>
          <w:lang w:val="en-GB"/>
        </w:rPr>
        <w:t xml:space="preserve">. </w:t>
      </w:r>
      <w:r w:rsidR="00AE3CE9" w:rsidRPr="00A23829">
        <w:rPr>
          <w:rFonts w:asciiTheme="minorHAnsi" w:hAnsiTheme="minorHAnsi" w:cstheme="minorHAnsi"/>
          <w:sz w:val="22"/>
          <w:szCs w:val="22"/>
          <w:lang w:val="en-GB"/>
        </w:rPr>
        <w:t>The risks identified will be assessed in conjunction with the mitigation strategies and</w:t>
      </w:r>
      <w:r w:rsidR="001D31D3" w:rsidRPr="009F4D04">
        <w:rPr>
          <w:rFonts w:asciiTheme="minorHAnsi" w:hAnsiTheme="minorHAnsi" w:cstheme="minorHAnsi"/>
          <w:sz w:val="22"/>
          <w:szCs w:val="22"/>
          <w:lang w:val="en-GB"/>
        </w:rPr>
        <w:t xml:space="preserve"> c</w:t>
      </w:r>
      <w:r w:rsidR="00AE3CE9" w:rsidRPr="00A23829">
        <w:rPr>
          <w:rFonts w:asciiTheme="minorHAnsi" w:hAnsiTheme="minorHAnsi" w:cstheme="minorHAnsi"/>
          <w:sz w:val="22"/>
          <w:szCs w:val="22"/>
          <w:lang w:val="en-GB"/>
        </w:rPr>
        <w:t xml:space="preserve">onsidered when evaluating the degree of success of the project implementation in the final report. </w:t>
      </w:r>
    </w:p>
    <w:p w14:paraId="7C9B7CA5" w14:textId="2178CF1B" w:rsidR="00AE3CE9" w:rsidRPr="009F4D04" w:rsidRDefault="00AE3CE9" w:rsidP="001D31D3">
      <w:pPr>
        <w:pStyle w:val="NormalWeb"/>
        <w:shd w:val="clear" w:color="auto" w:fill="FFFFFF"/>
        <w:jc w:val="both"/>
        <w:rPr>
          <w:rFonts w:asciiTheme="minorHAnsi" w:hAnsiTheme="minorHAnsi" w:cstheme="minorHAnsi"/>
          <w:sz w:val="22"/>
          <w:szCs w:val="22"/>
          <w:lang w:val="en-GB"/>
        </w:rPr>
      </w:pPr>
      <w:r w:rsidRPr="00A23829">
        <w:rPr>
          <w:rFonts w:asciiTheme="minorHAnsi" w:hAnsiTheme="minorHAnsi" w:cstheme="minorHAnsi"/>
          <w:sz w:val="22"/>
          <w:szCs w:val="22"/>
          <w:lang w:val="en-GB"/>
        </w:rPr>
        <w:t xml:space="preserve">At </w:t>
      </w:r>
      <w:r w:rsidR="009B565C" w:rsidRPr="009F4D04">
        <w:rPr>
          <w:rFonts w:asciiTheme="minorHAnsi" w:hAnsiTheme="minorHAnsi" w:cstheme="minorHAnsi"/>
          <w:sz w:val="22"/>
          <w:szCs w:val="22"/>
          <w:lang w:val="en-GB"/>
        </w:rPr>
        <w:t>the time of writing the inception report</w:t>
      </w:r>
      <w:r w:rsidRPr="00A23829">
        <w:rPr>
          <w:rFonts w:asciiTheme="minorHAnsi" w:hAnsiTheme="minorHAnsi" w:cstheme="minorHAnsi"/>
          <w:sz w:val="22"/>
          <w:szCs w:val="22"/>
          <w:lang w:val="en-GB"/>
        </w:rPr>
        <w:t xml:space="preserve">, there are no mobility restrictions in </w:t>
      </w:r>
      <w:r w:rsidR="009B565C" w:rsidRPr="009F4D04">
        <w:rPr>
          <w:rFonts w:asciiTheme="minorHAnsi" w:hAnsiTheme="minorHAnsi" w:cstheme="minorHAnsi"/>
          <w:sz w:val="22"/>
          <w:szCs w:val="22"/>
          <w:lang w:val="en-GB"/>
        </w:rPr>
        <w:t>the three project locations</w:t>
      </w:r>
      <w:r w:rsidRPr="00A23829">
        <w:rPr>
          <w:rFonts w:asciiTheme="minorHAnsi" w:hAnsiTheme="minorHAnsi" w:cstheme="minorHAnsi"/>
          <w:sz w:val="22"/>
          <w:szCs w:val="22"/>
          <w:lang w:val="en-GB"/>
        </w:rPr>
        <w:t xml:space="preserve"> on account of COVID19. If</w:t>
      </w:r>
      <w:r w:rsidR="00B10B14" w:rsidRPr="009F4D04">
        <w:rPr>
          <w:rFonts w:asciiTheme="minorHAnsi" w:hAnsiTheme="minorHAnsi" w:cstheme="minorHAnsi"/>
          <w:sz w:val="22"/>
          <w:szCs w:val="22"/>
          <w:lang w:val="en-GB"/>
        </w:rPr>
        <w:t xml:space="preserve"> the</w:t>
      </w:r>
      <w:r w:rsidRPr="00A23829">
        <w:rPr>
          <w:rFonts w:asciiTheme="minorHAnsi" w:hAnsiTheme="minorHAnsi" w:cstheme="minorHAnsi"/>
          <w:sz w:val="22"/>
          <w:szCs w:val="22"/>
          <w:lang w:val="en-GB"/>
        </w:rPr>
        <w:t xml:space="preserve"> situation changes, in-person interviews will be </w:t>
      </w:r>
      <w:r w:rsidR="00C51874" w:rsidRPr="009F4D04">
        <w:rPr>
          <w:rFonts w:asciiTheme="minorHAnsi" w:hAnsiTheme="minorHAnsi" w:cstheme="minorHAnsi"/>
          <w:sz w:val="22"/>
          <w:szCs w:val="22"/>
          <w:lang w:val="en-GB"/>
        </w:rPr>
        <w:t>conducted</w:t>
      </w:r>
      <w:r w:rsidRPr="00A23829">
        <w:rPr>
          <w:rFonts w:asciiTheme="minorHAnsi" w:hAnsiTheme="minorHAnsi" w:cstheme="minorHAnsi"/>
          <w:sz w:val="22"/>
          <w:szCs w:val="22"/>
          <w:lang w:val="en-GB"/>
        </w:rPr>
        <w:t xml:space="preserve"> </w:t>
      </w:r>
      <w:r w:rsidR="009B565C" w:rsidRPr="009F4D04">
        <w:rPr>
          <w:rFonts w:asciiTheme="minorHAnsi" w:hAnsiTheme="minorHAnsi" w:cstheme="minorHAnsi"/>
          <w:sz w:val="22"/>
          <w:szCs w:val="22"/>
          <w:lang w:val="en-GB"/>
        </w:rPr>
        <w:t xml:space="preserve">virtually to </w:t>
      </w:r>
      <w:r w:rsidR="00B10B14" w:rsidRPr="009F4D04">
        <w:rPr>
          <w:rFonts w:asciiTheme="minorHAnsi" w:hAnsiTheme="minorHAnsi" w:cstheme="minorHAnsi"/>
          <w:sz w:val="22"/>
          <w:szCs w:val="22"/>
          <w:lang w:val="en-GB"/>
        </w:rPr>
        <w:t>ensure the safety of</w:t>
      </w:r>
      <w:r w:rsidRPr="00A23829">
        <w:rPr>
          <w:rFonts w:asciiTheme="minorHAnsi" w:hAnsiTheme="minorHAnsi" w:cstheme="minorHAnsi"/>
          <w:sz w:val="22"/>
          <w:szCs w:val="22"/>
          <w:lang w:val="en-GB"/>
        </w:rPr>
        <w:t xml:space="preserve"> the beneficiaries, project </w:t>
      </w:r>
      <w:r w:rsidR="001D31D3" w:rsidRPr="009F4D04">
        <w:rPr>
          <w:rFonts w:asciiTheme="minorHAnsi" w:hAnsiTheme="minorHAnsi" w:cstheme="minorHAnsi"/>
          <w:sz w:val="22"/>
          <w:szCs w:val="22"/>
          <w:lang w:val="en-GB"/>
        </w:rPr>
        <w:t>staff and</w:t>
      </w:r>
      <w:r w:rsidRPr="00A23829">
        <w:rPr>
          <w:rFonts w:asciiTheme="minorHAnsi" w:hAnsiTheme="minorHAnsi" w:cstheme="minorHAnsi"/>
          <w:sz w:val="22"/>
          <w:szCs w:val="22"/>
          <w:lang w:val="en-GB"/>
        </w:rPr>
        <w:t xml:space="preserve"> the evaluators</w:t>
      </w:r>
      <w:r w:rsidR="000219FA" w:rsidRPr="00A23829">
        <w:rPr>
          <w:rFonts w:asciiTheme="minorHAnsi" w:hAnsiTheme="minorHAnsi" w:cstheme="minorHAnsi"/>
          <w:sz w:val="22"/>
          <w:szCs w:val="22"/>
          <w:lang w:val="en-GB"/>
        </w:rPr>
        <w:t>. In such an instance, while remote interviews would be possible with key persons</w:t>
      </w:r>
      <w:r w:rsidRPr="00A23829">
        <w:rPr>
          <w:rFonts w:asciiTheme="minorHAnsi" w:hAnsiTheme="minorHAnsi" w:cstheme="minorHAnsi"/>
          <w:sz w:val="22"/>
          <w:szCs w:val="22"/>
          <w:lang w:val="en-GB"/>
        </w:rPr>
        <w:t xml:space="preserve">, recent experience has indicated that virtual interactions </w:t>
      </w:r>
      <w:r w:rsidR="00B10B14" w:rsidRPr="009F4D04">
        <w:rPr>
          <w:rFonts w:asciiTheme="minorHAnsi" w:hAnsiTheme="minorHAnsi" w:cstheme="minorHAnsi"/>
          <w:sz w:val="22"/>
          <w:szCs w:val="22"/>
          <w:lang w:val="en-GB"/>
        </w:rPr>
        <w:t xml:space="preserve">with beneficiaries </w:t>
      </w:r>
      <w:r w:rsidRPr="00A23829">
        <w:rPr>
          <w:rFonts w:asciiTheme="minorHAnsi" w:hAnsiTheme="minorHAnsi" w:cstheme="minorHAnsi"/>
          <w:sz w:val="22"/>
          <w:szCs w:val="22"/>
          <w:lang w:val="en-GB"/>
        </w:rPr>
        <w:t xml:space="preserve">have limitations in terms of establishing rapport and confidence, particularly with regard to sensitive content </w:t>
      </w:r>
      <w:r w:rsidR="000219FA" w:rsidRPr="00A23829">
        <w:rPr>
          <w:rFonts w:asciiTheme="minorHAnsi" w:hAnsiTheme="minorHAnsi" w:cstheme="minorHAnsi"/>
          <w:sz w:val="22"/>
          <w:szCs w:val="22"/>
          <w:lang w:val="en-GB"/>
        </w:rPr>
        <w:t>as is covered through this project</w:t>
      </w:r>
      <w:r w:rsidRPr="00A23829">
        <w:rPr>
          <w:rFonts w:asciiTheme="minorHAnsi" w:hAnsiTheme="minorHAnsi" w:cstheme="minorHAnsi"/>
          <w:sz w:val="22"/>
          <w:szCs w:val="22"/>
          <w:lang w:val="en-GB"/>
        </w:rPr>
        <w:t xml:space="preserve">. </w:t>
      </w:r>
      <w:r w:rsidR="00B10B14" w:rsidRPr="009F4D04">
        <w:rPr>
          <w:rFonts w:asciiTheme="minorHAnsi" w:hAnsiTheme="minorHAnsi" w:cstheme="minorHAnsi"/>
          <w:sz w:val="22"/>
          <w:szCs w:val="22"/>
          <w:lang w:val="en-GB"/>
        </w:rPr>
        <w:t>As a result, f</w:t>
      </w:r>
      <w:r w:rsidR="000219FA" w:rsidRPr="00A23829">
        <w:rPr>
          <w:rFonts w:asciiTheme="minorHAnsi" w:hAnsiTheme="minorHAnsi" w:cstheme="minorHAnsi"/>
          <w:sz w:val="22"/>
          <w:szCs w:val="22"/>
          <w:lang w:val="en-GB"/>
        </w:rPr>
        <w:t>ocus group interactions with the female community groups may also be hampered in the event of mobility restrictions</w:t>
      </w:r>
      <w:r w:rsidR="00574397" w:rsidRPr="009F4D04">
        <w:rPr>
          <w:rFonts w:asciiTheme="minorHAnsi" w:hAnsiTheme="minorHAnsi" w:cstheme="minorHAnsi"/>
          <w:sz w:val="22"/>
          <w:szCs w:val="22"/>
          <w:lang w:val="en-GB"/>
        </w:rPr>
        <w:t>. In such</w:t>
      </w:r>
      <w:r w:rsidR="00E85B35" w:rsidRPr="009F4D04">
        <w:rPr>
          <w:rFonts w:asciiTheme="minorHAnsi" w:hAnsiTheme="minorHAnsi" w:cstheme="minorHAnsi"/>
          <w:sz w:val="22"/>
          <w:szCs w:val="22"/>
          <w:lang w:val="en-GB"/>
        </w:rPr>
        <w:t xml:space="preserve"> an</w:t>
      </w:r>
      <w:r w:rsidR="00574397" w:rsidRPr="009F4D04">
        <w:rPr>
          <w:rFonts w:asciiTheme="minorHAnsi" w:hAnsiTheme="minorHAnsi" w:cstheme="minorHAnsi"/>
          <w:sz w:val="22"/>
          <w:szCs w:val="22"/>
          <w:lang w:val="en-GB"/>
        </w:rPr>
        <w:t xml:space="preserve"> instance, </w:t>
      </w:r>
      <w:r w:rsidR="00081B97" w:rsidRPr="009F4D04">
        <w:rPr>
          <w:rFonts w:asciiTheme="minorHAnsi" w:hAnsiTheme="minorHAnsi" w:cstheme="minorHAnsi"/>
          <w:sz w:val="22"/>
          <w:szCs w:val="22"/>
          <w:lang w:val="en-GB"/>
        </w:rPr>
        <w:t>data collection through focus group discussions with project beneficiaries</w:t>
      </w:r>
      <w:r w:rsidR="00574397" w:rsidRPr="009F4D04">
        <w:rPr>
          <w:rFonts w:asciiTheme="minorHAnsi" w:hAnsiTheme="minorHAnsi" w:cstheme="minorHAnsi"/>
          <w:sz w:val="22"/>
          <w:szCs w:val="22"/>
          <w:lang w:val="en-GB"/>
        </w:rPr>
        <w:t xml:space="preserve"> will have to</w:t>
      </w:r>
      <w:r w:rsidR="00081B97" w:rsidRPr="009F4D04">
        <w:rPr>
          <w:rFonts w:asciiTheme="minorHAnsi" w:hAnsiTheme="minorHAnsi" w:cstheme="minorHAnsi"/>
          <w:sz w:val="22"/>
          <w:szCs w:val="22"/>
          <w:lang w:val="en-GB"/>
        </w:rPr>
        <w:t xml:space="preserve"> be revised and conducted in close coordination with </w:t>
      </w:r>
      <w:r w:rsidR="00574397" w:rsidRPr="009F4D04">
        <w:rPr>
          <w:rFonts w:asciiTheme="minorHAnsi" w:hAnsiTheme="minorHAnsi" w:cstheme="minorHAnsi"/>
          <w:sz w:val="22"/>
          <w:szCs w:val="22"/>
          <w:lang w:val="en-GB"/>
        </w:rPr>
        <w:t xml:space="preserve">local implementation partners to establish virtual </w:t>
      </w:r>
      <w:r w:rsidR="00081B97" w:rsidRPr="009F4D04">
        <w:rPr>
          <w:rFonts w:asciiTheme="minorHAnsi" w:hAnsiTheme="minorHAnsi" w:cstheme="minorHAnsi"/>
          <w:sz w:val="22"/>
          <w:szCs w:val="22"/>
          <w:lang w:val="en-GB"/>
        </w:rPr>
        <w:t>interactions despite recognising the possible bias in information collected in this manner.</w:t>
      </w:r>
      <w:r w:rsidR="00F27526" w:rsidRPr="009F4D04">
        <w:rPr>
          <w:rFonts w:asciiTheme="minorHAnsi" w:hAnsiTheme="minorHAnsi" w:cstheme="minorHAnsi"/>
          <w:sz w:val="22"/>
          <w:szCs w:val="22"/>
          <w:lang w:val="en-GB"/>
        </w:rPr>
        <w:t xml:space="preserve"> The viability of this option will be discussed with CEJ during the forthcoming meeting scheduled. </w:t>
      </w:r>
    </w:p>
    <w:p w14:paraId="409E0FFF" w14:textId="0AD8922A" w:rsidR="001D31D3" w:rsidRPr="009F4D04" w:rsidRDefault="001D31D3" w:rsidP="001D31D3">
      <w:pPr>
        <w:pStyle w:val="NormalWeb"/>
        <w:shd w:val="clear" w:color="auto" w:fill="FFFFFF"/>
        <w:jc w:val="both"/>
        <w:rPr>
          <w:rFonts w:asciiTheme="minorHAnsi" w:hAnsiTheme="minorHAnsi" w:cstheme="minorHAnsi"/>
          <w:sz w:val="22"/>
          <w:szCs w:val="22"/>
          <w:lang w:val="en-GB"/>
        </w:rPr>
      </w:pPr>
    </w:p>
    <w:p w14:paraId="2A34C2CC" w14:textId="3EC2EBD6" w:rsidR="00FB22D1" w:rsidRPr="009F4D04" w:rsidRDefault="00BB30D5" w:rsidP="00B067C4">
      <w:pPr>
        <w:pStyle w:val="Ttulo1"/>
        <w:numPr>
          <w:ilvl w:val="0"/>
          <w:numId w:val="3"/>
        </w:numPr>
        <w:pBdr>
          <w:bottom w:val="single" w:sz="4" w:space="1" w:color="2F5496" w:themeColor="accent1" w:themeShade="BF"/>
        </w:pBdr>
        <w:ind w:left="426" w:hanging="426"/>
        <w:rPr>
          <w:lang w:val="en-GB"/>
        </w:rPr>
      </w:pPr>
      <w:bookmarkStart w:id="84" w:name="_Toc52798798"/>
      <w:bookmarkStart w:id="85" w:name="_Toc52799040"/>
      <w:bookmarkStart w:id="86" w:name="_Toc52748539"/>
      <w:bookmarkStart w:id="87" w:name="_Toc52749072"/>
      <w:bookmarkStart w:id="88" w:name="_Toc52749320"/>
      <w:bookmarkStart w:id="89" w:name="_Toc52798799"/>
      <w:bookmarkStart w:id="90" w:name="_Toc52799041"/>
      <w:bookmarkStart w:id="91" w:name="_Toc52748541"/>
      <w:bookmarkStart w:id="92" w:name="_Toc52749074"/>
      <w:bookmarkStart w:id="93" w:name="_Toc52749322"/>
      <w:bookmarkStart w:id="94" w:name="_Toc52798801"/>
      <w:bookmarkStart w:id="95" w:name="_Toc52799043"/>
      <w:bookmarkStart w:id="96" w:name="_Toc52748543"/>
      <w:bookmarkStart w:id="97" w:name="_Toc52749076"/>
      <w:bookmarkStart w:id="98" w:name="_Toc52749324"/>
      <w:bookmarkStart w:id="99" w:name="_Toc52798803"/>
      <w:bookmarkStart w:id="100" w:name="_Toc52799045"/>
      <w:bookmarkStart w:id="101" w:name="_Toc52748545"/>
      <w:bookmarkStart w:id="102" w:name="_Toc52749078"/>
      <w:bookmarkStart w:id="103" w:name="_Toc52749326"/>
      <w:bookmarkStart w:id="104" w:name="_Toc52798805"/>
      <w:bookmarkStart w:id="105" w:name="_Toc52799047"/>
      <w:bookmarkStart w:id="106" w:name="_Toc52748546"/>
      <w:bookmarkStart w:id="107" w:name="_Toc52749079"/>
      <w:bookmarkStart w:id="108" w:name="_Toc52749327"/>
      <w:bookmarkStart w:id="109" w:name="_Toc52798806"/>
      <w:bookmarkStart w:id="110" w:name="_Toc52799048"/>
      <w:bookmarkStart w:id="111" w:name="_Toc52748548"/>
      <w:bookmarkStart w:id="112" w:name="_Toc52749081"/>
      <w:bookmarkStart w:id="113" w:name="_Toc52749329"/>
      <w:bookmarkStart w:id="114" w:name="_Toc52798808"/>
      <w:bookmarkStart w:id="115" w:name="_Toc52799050"/>
      <w:bookmarkStart w:id="116" w:name="_Toc52748549"/>
      <w:bookmarkStart w:id="117" w:name="_Toc52749082"/>
      <w:bookmarkStart w:id="118" w:name="_Toc52749330"/>
      <w:bookmarkStart w:id="119" w:name="_Toc52798809"/>
      <w:bookmarkStart w:id="120" w:name="_Toc52799051"/>
      <w:bookmarkStart w:id="121" w:name="_Toc52748550"/>
      <w:bookmarkStart w:id="122" w:name="_Toc52749083"/>
      <w:bookmarkStart w:id="123" w:name="_Toc52749331"/>
      <w:bookmarkStart w:id="124" w:name="_Toc52798810"/>
      <w:bookmarkStart w:id="125" w:name="_Toc52799052"/>
      <w:bookmarkStart w:id="126" w:name="_Toc52748551"/>
      <w:bookmarkStart w:id="127" w:name="_Toc52749084"/>
      <w:bookmarkStart w:id="128" w:name="_Toc52749332"/>
      <w:bookmarkStart w:id="129" w:name="_Toc52798811"/>
      <w:bookmarkStart w:id="130" w:name="_Toc52799053"/>
      <w:bookmarkStart w:id="131" w:name="_Toc52748552"/>
      <w:bookmarkStart w:id="132" w:name="_Toc52749085"/>
      <w:bookmarkStart w:id="133" w:name="_Toc52749333"/>
      <w:bookmarkStart w:id="134" w:name="_Toc52798812"/>
      <w:bookmarkStart w:id="135" w:name="_Toc52799054"/>
      <w:bookmarkStart w:id="136" w:name="_Toc52748553"/>
      <w:bookmarkStart w:id="137" w:name="_Toc52749086"/>
      <w:bookmarkStart w:id="138" w:name="_Toc52749334"/>
      <w:bookmarkStart w:id="139" w:name="_Toc52798813"/>
      <w:bookmarkStart w:id="140" w:name="_Toc52799055"/>
      <w:bookmarkStart w:id="141" w:name="_Toc52748554"/>
      <w:bookmarkStart w:id="142" w:name="_Toc52749087"/>
      <w:bookmarkStart w:id="143" w:name="_Toc52749335"/>
      <w:bookmarkStart w:id="144" w:name="_Toc52798814"/>
      <w:bookmarkStart w:id="145" w:name="_Toc52799056"/>
      <w:bookmarkStart w:id="146" w:name="_Toc52748555"/>
      <w:bookmarkStart w:id="147" w:name="_Toc52749088"/>
      <w:bookmarkStart w:id="148" w:name="_Toc52749336"/>
      <w:bookmarkStart w:id="149" w:name="_Toc52798815"/>
      <w:bookmarkStart w:id="150" w:name="_Toc52799057"/>
      <w:bookmarkStart w:id="151" w:name="_Toc52748556"/>
      <w:bookmarkStart w:id="152" w:name="_Toc52749089"/>
      <w:bookmarkStart w:id="153" w:name="_Toc52749337"/>
      <w:bookmarkStart w:id="154" w:name="_Toc52798816"/>
      <w:bookmarkStart w:id="155" w:name="_Toc52799058"/>
      <w:bookmarkStart w:id="156" w:name="_Toc53437921"/>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9F4D04">
        <w:rPr>
          <w:lang w:val="en-GB"/>
        </w:rPr>
        <w:t>Evaluation Workplan</w:t>
      </w:r>
      <w:bookmarkEnd w:id="156"/>
      <w:r w:rsidRPr="009F4D04">
        <w:rPr>
          <w:lang w:val="en-GB"/>
        </w:rPr>
        <w:t xml:space="preserve"> </w:t>
      </w:r>
    </w:p>
    <w:p w14:paraId="4521E340" w14:textId="77777777" w:rsidR="00FB22D1" w:rsidRPr="009F4D04" w:rsidRDefault="00FB22D1" w:rsidP="00FB22D1">
      <w:pPr>
        <w:rPr>
          <w:lang w:val="en-GB"/>
        </w:rPr>
      </w:pPr>
    </w:p>
    <w:p w14:paraId="4017F19B" w14:textId="769DFB97" w:rsidR="00FB22D1" w:rsidRPr="009F4D04" w:rsidRDefault="00FB22D1" w:rsidP="000F639D">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According to the Terms of Reference, four components should be involved in implementing the evaluation process, which are described as follows:</w:t>
      </w:r>
    </w:p>
    <w:p w14:paraId="25C9D514" w14:textId="278CD543" w:rsidR="00C5728C" w:rsidRPr="009F4D04" w:rsidRDefault="00C5728C" w:rsidP="00FB22D1">
      <w:pPr>
        <w:rPr>
          <w:rFonts w:asciiTheme="minorHAnsi" w:eastAsiaTheme="minorHAnsi" w:hAnsiTheme="minorHAnsi" w:cstheme="minorBidi"/>
          <w:sz w:val="22"/>
          <w:szCs w:val="22"/>
          <w:lang w:val="en-GB" w:eastAsia="en-US"/>
        </w:rPr>
      </w:pPr>
    </w:p>
    <w:p w14:paraId="60DE3212" w14:textId="56DE3586" w:rsidR="00C5728C" w:rsidRPr="009F4D04" w:rsidRDefault="00C5728C" w:rsidP="00C5728C">
      <w:pPr>
        <w:pStyle w:val="Legenda"/>
        <w:jc w:val="center"/>
        <w:rPr>
          <w:color w:val="2F5496" w:themeColor="accent1" w:themeShade="BF"/>
          <w:lang w:val="en-GB"/>
        </w:rPr>
      </w:pPr>
      <w:bookmarkStart w:id="157" w:name="_Toc52749292"/>
      <w:r w:rsidRPr="009F4D04">
        <w:rPr>
          <w:color w:val="2F5496" w:themeColor="accent1" w:themeShade="BF"/>
          <w:lang w:val="en-GB"/>
        </w:rPr>
        <w:t xml:space="preserve">Table </w:t>
      </w:r>
      <w:r w:rsidRPr="009F4D04">
        <w:rPr>
          <w:color w:val="2F5496" w:themeColor="accent1" w:themeShade="BF"/>
          <w:lang w:val="en-GB"/>
        </w:rPr>
        <w:fldChar w:fldCharType="begin"/>
      </w:r>
      <w:r w:rsidRPr="009F4D04">
        <w:rPr>
          <w:color w:val="2F5496" w:themeColor="accent1" w:themeShade="BF"/>
          <w:lang w:val="en-GB"/>
        </w:rPr>
        <w:instrText xml:space="preserve"> SEQ Table \* ARABIC </w:instrText>
      </w:r>
      <w:r w:rsidRPr="009F4D04">
        <w:rPr>
          <w:color w:val="2F5496" w:themeColor="accent1" w:themeShade="BF"/>
          <w:lang w:val="en-GB"/>
        </w:rPr>
        <w:fldChar w:fldCharType="separate"/>
      </w:r>
      <w:r w:rsidR="00950930">
        <w:rPr>
          <w:noProof/>
          <w:color w:val="2F5496" w:themeColor="accent1" w:themeShade="BF"/>
          <w:lang w:val="en-GB"/>
        </w:rPr>
        <w:t>5</w:t>
      </w:r>
      <w:r w:rsidRPr="009F4D04">
        <w:rPr>
          <w:color w:val="2F5496" w:themeColor="accent1" w:themeShade="BF"/>
          <w:lang w:val="en-GB"/>
        </w:rPr>
        <w:fldChar w:fldCharType="end"/>
      </w:r>
      <w:r w:rsidRPr="009F4D04">
        <w:rPr>
          <w:color w:val="2F5496" w:themeColor="accent1" w:themeShade="BF"/>
          <w:lang w:val="en-GB"/>
        </w:rPr>
        <w:t>. Major components of implementation</w:t>
      </w:r>
      <w:bookmarkEnd w:id="157"/>
    </w:p>
    <w:tbl>
      <w:tblPr>
        <w:tblStyle w:val="TabeladeGrade5Escura-nfase1"/>
        <w:tblW w:w="0" w:type="auto"/>
        <w:tblLook w:val="04A0" w:firstRow="1" w:lastRow="0" w:firstColumn="1" w:lastColumn="0" w:noHBand="0" w:noVBand="1"/>
      </w:tblPr>
      <w:tblGrid>
        <w:gridCol w:w="3823"/>
        <w:gridCol w:w="4671"/>
      </w:tblGrid>
      <w:tr w:rsidR="00FB22D1" w:rsidRPr="009F4D04" w14:paraId="1264E257" w14:textId="77777777" w:rsidTr="000F63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00A4A0D" w14:textId="77777777" w:rsidR="00FB22D1" w:rsidRPr="009F4D04" w:rsidRDefault="00FB22D1" w:rsidP="000B742E">
            <w:pPr>
              <w:jc w:val="center"/>
              <w:rPr>
                <w:rFonts w:asciiTheme="minorHAnsi" w:eastAsiaTheme="minorHAnsi" w:hAnsiTheme="minorHAnsi" w:cstheme="minorBidi"/>
                <w:b w:val="0"/>
                <w:bCs w:val="0"/>
                <w:sz w:val="26"/>
                <w:szCs w:val="26"/>
                <w:lang w:val="en-GB" w:eastAsia="en-US"/>
              </w:rPr>
            </w:pPr>
            <w:r w:rsidRPr="009F4D04">
              <w:rPr>
                <w:rFonts w:asciiTheme="minorHAnsi" w:eastAsiaTheme="minorHAnsi" w:hAnsiTheme="minorHAnsi" w:cstheme="minorBidi"/>
                <w:b w:val="0"/>
                <w:bCs w:val="0"/>
                <w:sz w:val="26"/>
                <w:szCs w:val="26"/>
                <w:lang w:val="en-GB" w:eastAsia="en-US"/>
              </w:rPr>
              <w:t>Component</w:t>
            </w:r>
          </w:p>
        </w:tc>
        <w:tc>
          <w:tcPr>
            <w:tcW w:w="4671" w:type="dxa"/>
          </w:tcPr>
          <w:p w14:paraId="45C785CD" w14:textId="77777777" w:rsidR="00FB22D1" w:rsidRPr="009F4D04" w:rsidRDefault="00FB22D1" w:rsidP="000B742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bCs w:val="0"/>
                <w:sz w:val="26"/>
                <w:szCs w:val="26"/>
                <w:lang w:val="en-GB" w:eastAsia="en-US"/>
              </w:rPr>
            </w:pPr>
            <w:r w:rsidRPr="009F4D04">
              <w:rPr>
                <w:rFonts w:asciiTheme="minorHAnsi" w:eastAsiaTheme="minorHAnsi" w:hAnsiTheme="minorHAnsi" w:cstheme="minorBidi"/>
                <w:b w:val="0"/>
                <w:bCs w:val="0"/>
                <w:sz w:val="26"/>
                <w:szCs w:val="26"/>
                <w:lang w:val="en-GB" w:eastAsia="en-US"/>
              </w:rPr>
              <w:t>Steps involved</w:t>
            </w:r>
          </w:p>
        </w:tc>
      </w:tr>
      <w:tr w:rsidR="00FB22D1" w:rsidRPr="009F4D04" w14:paraId="08E638DF" w14:textId="77777777" w:rsidTr="000F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34BE76A" w14:textId="77777777" w:rsidR="00FB22D1" w:rsidRPr="009F4D04" w:rsidRDefault="00FB22D1" w:rsidP="000B742E">
            <w:pP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Desk Review and Inception Report </w:t>
            </w:r>
          </w:p>
          <w:p w14:paraId="51F9B61B" w14:textId="77777777" w:rsidR="00FB22D1" w:rsidRPr="009F4D04" w:rsidRDefault="00FB22D1" w:rsidP="000B742E">
            <w:pPr>
              <w:rPr>
                <w:rFonts w:asciiTheme="minorHAnsi" w:eastAsiaTheme="minorHAnsi" w:hAnsiTheme="minorHAnsi" w:cstheme="minorBidi"/>
                <w:sz w:val="22"/>
                <w:szCs w:val="22"/>
                <w:lang w:val="en-GB" w:eastAsia="en-US"/>
              </w:rPr>
            </w:pPr>
          </w:p>
        </w:tc>
        <w:tc>
          <w:tcPr>
            <w:tcW w:w="4671" w:type="dxa"/>
          </w:tcPr>
          <w:p w14:paraId="73CC1986" w14:textId="26842B3F" w:rsidR="00FB22D1" w:rsidRPr="009F4D04" w:rsidRDefault="00FB22D1" w:rsidP="00B067C4">
            <w:pPr>
              <w:pStyle w:val="PargrafodaLista"/>
              <w:numPr>
                <w:ilvl w:val="0"/>
                <w:numId w:val="5"/>
              </w:numPr>
              <w:spacing w:before="120" w:after="120"/>
              <w:ind w:left="448" w:hanging="357"/>
              <w:cnfStyle w:val="000000100000" w:firstRow="0" w:lastRow="0" w:firstColumn="0" w:lastColumn="0" w:oddVBand="0" w:evenVBand="0" w:oddHBand="1" w:evenHBand="0" w:firstRowFirstColumn="0" w:firstRowLastColumn="0" w:lastRowFirstColumn="0" w:lastRowLastColumn="0"/>
              <w:rPr>
                <w:lang w:val="en-GB"/>
              </w:rPr>
            </w:pPr>
            <w:r w:rsidRPr="009F4D04">
              <w:rPr>
                <w:lang w:val="en-GB"/>
              </w:rPr>
              <w:t>Kick-off meeting</w:t>
            </w:r>
            <w:r w:rsidR="00D310D8" w:rsidRPr="009F4D04">
              <w:rPr>
                <w:lang w:val="en-GB"/>
              </w:rPr>
              <w:t>s</w:t>
            </w:r>
            <w:r w:rsidRPr="009F4D04">
              <w:rPr>
                <w:lang w:val="en-GB"/>
              </w:rPr>
              <w:t xml:space="preserve"> with </w:t>
            </w:r>
            <w:r w:rsidR="00E6034D" w:rsidRPr="009F4D04">
              <w:rPr>
                <w:lang w:val="en-GB"/>
              </w:rPr>
              <w:t xml:space="preserve">UN Women, CEJ, UNDP and PBF </w:t>
            </w:r>
          </w:p>
          <w:p w14:paraId="77FC2336" w14:textId="77777777" w:rsidR="00FB22D1" w:rsidRPr="009F4D04" w:rsidRDefault="00FB22D1" w:rsidP="00B067C4">
            <w:pPr>
              <w:pStyle w:val="PargrafodaLista"/>
              <w:numPr>
                <w:ilvl w:val="0"/>
                <w:numId w:val="5"/>
              </w:numPr>
              <w:spacing w:before="120" w:after="120"/>
              <w:ind w:left="448" w:hanging="357"/>
              <w:cnfStyle w:val="000000100000" w:firstRow="0" w:lastRow="0" w:firstColumn="0" w:lastColumn="0" w:oddVBand="0" w:evenVBand="0" w:oddHBand="1" w:evenHBand="0" w:firstRowFirstColumn="0" w:firstRowLastColumn="0" w:lastRowFirstColumn="0" w:lastRowLastColumn="0"/>
              <w:rPr>
                <w:lang w:val="en-GB"/>
              </w:rPr>
            </w:pPr>
            <w:r w:rsidRPr="009F4D04">
              <w:rPr>
                <w:lang w:val="en-GB"/>
              </w:rPr>
              <w:t>Stakeholder analysis</w:t>
            </w:r>
          </w:p>
          <w:p w14:paraId="1EDFC070" w14:textId="77777777" w:rsidR="00FB22D1" w:rsidRPr="009F4D04" w:rsidRDefault="00FB22D1" w:rsidP="00B067C4">
            <w:pPr>
              <w:pStyle w:val="PargrafodaLista"/>
              <w:numPr>
                <w:ilvl w:val="0"/>
                <w:numId w:val="5"/>
              </w:numPr>
              <w:spacing w:before="120" w:after="120"/>
              <w:ind w:left="448" w:hanging="357"/>
              <w:cnfStyle w:val="000000100000" w:firstRow="0" w:lastRow="0" w:firstColumn="0" w:lastColumn="0" w:oddVBand="0" w:evenVBand="0" w:oddHBand="1" w:evenHBand="0" w:firstRowFirstColumn="0" w:firstRowLastColumn="0" w:lastRowFirstColumn="0" w:lastRowLastColumn="0"/>
              <w:rPr>
                <w:lang w:val="en-GB"/>
              </w:rPr>
            </w:pPr>
            <w:r w:rsidRPr="009F4D04">
              <w:rPr>
                <w:lang w:val="en-GB"/>
              </w:rPr>
              <w:t>Drafting of the inception report (with the design of the evaluation including data collection tools)</w:t>
            </w:r>
          </w:p>
        </w:tc>
      </w:tr>
      <w:tr w:rsidR="00FB22D1" w:rsidRPr="009F4D04" w14:paraId="4F1B784D" w14:textId="77777777" w:rsidTr="000F639D">
        <w:tc>
          <w:tcPr>
            <w:cnfStyle w:val="001000000000" w:firstRow="0" w:lastRow="0" w:firstColumn="1" w:lastColumn="0" w:oddVBand="0" w:evenVBand="0" w:oddHBand="0" w:evenHBand="0" w:firstRowFirstColumn="0" w:firstRowLastColumn="0" w:lastRowFirstColumn="0" w:lastRowLastColumn="0"/>
            <w:tcW w:w="3823" w:type="dxa"/>
          </w:tcPr>
          <w:p w14:paraId="03206EA0" w14:textId="77777777" w:rsidR="00FB22D1" w:rsidRPr="009F4D04" w:rsidRDefault="00FB22D1" w:rsidP="000B742E">
            <w:pP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Data Collection </w:t>
            </w:r>
          </w:p>
        </w:tc>
        <w:tc>
          <w:tcPr>
            <w:tcW w:w="4671" w:type="dxa"/>
          </w:tcPr>
          <w:p w14:paraId="5F2D6F80" w14:textId="3F82D618" w:rsidR="00FB22D1" w:rsidRPr="009F4D04" w:rsidRDefault="00FB22D1" w:rsidP="00B067C4">
            <w:pPr>
              <w:pStyle w:val="PargrafodaLista"/>
              <w:numPr>
                <w:ilvl w:val="0"/>
                <w:numId w:val="5"/>
              </w:numPr>
              <w:ind w:left="310" w:hanging="283"/>
              <w:cnfStyle w:val="000000000000" w:firstRow="0" w:lastRow="0" w:firstColumn="0" w:lastColumn="0" w:oddVBand="0" w:evenVBand="0" w:oddHBand="0" w:evenHBand="0" w:firstRowFirstColumn="0" w:firstRowLastColumn="0" w:lastRowFirstColumn="0" w:lastRowLastColumn="0"/>
              <w:rPr>
                <w:lang w:val="en-GB"/>
              </w:rPr>
            </w:pPr>
            <w:r w:rsidRPr="009F4D04">
              <w:rPr>
                <w:lang w:val="en-GB"/>
              </w:rPr>
              <w:t>Remote</w:t>
            </w:r>
            <w:r w:rsidR="00790CE9" w:rsidRPr="009F4D04">
              <w:rPr>
                <w:lang w:val="en-GB"/>
              </w:rPr>
              <w:t>/in-person</w:t>
            </w:r>
            <w:r w:rsidRPr="009F4D04">
              <w:rPr>
                <w:lang w:val="en-GB"/>
              </w:rPr>
              <w:t xml:space="preserve"> semi-structured interviews</w:t>
            </w:r>
          </w:p>
          <w:p w14:paraId="0314BEC3" w14:textId="6A2634FF" w:rsidR="00BB30D5" w:rsidRPr="009F4D04" w:rsidRDefault="00BB30D5" w:rsidP="00B067C4">
            <w:pPr>
              <w:pStyle w:val="PargrafodaLista"/>
              <w:numPr>
                <w:ilvl w:val="0"/>
                <w:numId w:val="5"/>
              </w:numPr>
              <w:ind w:left="310" w:hanging="283"/>
              <w:cnfStyle w:val="000000000000" w:firstRow="0" w:lastRow="0" w:firstColumn="0" w:lastColumn="0" w:oddVBand="0" w:evenVBand="0" w:oddHBand="0" w:evenHBand="0" w:firstRowFirstColumn="0" w:firstRowLastColumn="0" w:lastRowFirstColumn="0" w:lastRowLastColumn="0"/>
              <w:rPr>
                <w:lang w:val="en-GB"/>
              </w:rPr>
            </w:pPr>
            <w:r w:rsidRPr="009F4D04">
              <w:rPr>
                <w:lang w:val="en-GB"/>
              </w:rPr>
              <w:t>In-depth document review in addition to the inception phase</w:t>
            </w:r>
          </w:p>
          <w:p w14:paraId="4F8C1D80" w14:textId="2E36A031" w:rsidR="00E6034D" w:rsidRPr="009F4D04" w:rsidRDefault="00E6034D" w:rsidP="00B067C4">
            <w:pPr>
              <w:pStyle w:val="PargrafodaLista"/>
              <w:numPr>
                <w:ilvl w:val="0"/>
                <w:numId w:val="5"/>
              </w:numPr>
              <w:ind w:left="310" w:hanging="283"/>
              <w:cnfStyle w:val="000000000000" w:firstRow="0" w:lastRow="0" w:firstColumn="0" w:lastColumn="0" w:oddVBand="0" w:evenVBand="0" w:oddHBand="0" w:evenHBand="0" w:firstRowFirstColumn="0" w:firstRowLastColumn="0" w:lastRowFirstColumn="0" w:lastRowLastColumn="0"/>
              <w:rPr>
                <w:lang w:val="en-GB"/>
              </w:rPr>
            </w:pPr>
            <w:r w:rsidRPr="009F4D04">
              <w:rPr>
                <w:lang w:val="en-GB"/>
              </w:rPr>
              <w:t>Focus Groups Discussions in the three project</w:t>
            </w:r>
            <w:r w:rsidR="00790CE9" w:rsidRPr="009F4D04">
              <w:rPr>
                <w:lang w:val="en-GB"/>
              </w:rPr>
              <w:t xml:space="preserve"> locations</w:t>
            </w:r>
            <w:r w:rsidR="00297D8A">
              <w:rPr>
                <w:lang w:val="en-GB"/>
              </w:rPr>
              <w:t xml:space="preserve"> (now under discussion)</w:t>
            </w:r>
          </w:p>
          <w:p w14:paraId="6D1B65C0" w14:textId="485A09B8" w:rsidR="00FB22D1" w:rsidRPr="009F4D04" w:rsidRDefault="00FB22D1" w:rsidP="00B067C4">
            <w:pPr>
              <w:pStyle w:val="PargrafodaLista"/>
              <w:numPr>
                <w:ilvl w:val="0"/>
                <w:numId w:val="5"/>
              </w:numPr>
              <w:ind w:left="310" w:hanging="283"/>
              <w:cnfStyle w:val="000000000000" w:firstRow="0" w:lastRow="0" w:firstColumn="0" w:lastColumn="0" w:oddVBand="0" w:evenVBand="0" w:oddHBand="0" w:evenHBand="0" w:firstRowFirstColumn="0" w:firstRowLastColumn="0" w:lastRowFirstColumn="0" w:lastRowLastColumn="0"/>
              <w:rPr>
                <w:lang w:val="en-GB"/>
              </w:rPr>
            </w:pPr>
            <w:r w:rsidRPr="009F4D04">
              <w:rPr>
                <w:lang w:val="en-GB"/>
              </w:rPr>
              <w:lastRenderedPageBreak/>
              <w:t>Debriefing (presentation) to key stakeholders</w:t>
            </w:r>
            <w:r w:rsidR="00B63F76" w:rsidRPr="009F4D04">
              <w:rPr>
                <w:lang w:val="en-GB"/>
              </w:rPr>
              <w:t xml:space="preserve"> (as agreed with UN Women, PBF and UNDP)</w:t>
            </w:r>
            <w:r w:rsidRPr="009F4D04">
              <w:rPr>
                <w:lang w:val="en-GB"/>
              </w:rPr>
              <w:t xml:space="preserve"> of preliminary findings after semi-structured interviews. </w:t>
            </w:r>
          </w:p>
        </w:tc>
      </w:tr>
      <w:tr w:rsidR="00FB22D1" w:rsidRPr="009F4D04" w14:paraId="5110F599" w14:textId="77777777" w:rsidTr="000F6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BE2FE0F" w14:textId="77777777" w:rsidR="00FB22D1" w:rsidRPr="009F4D04" w:rsidRDefault="00FB22D1" w:rsidP="000B742E">
            <w:pP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lastRenderedPageBreak/>
              <w:t>Draft Evaluation Report and Case Studies</w:t>
            </w:r>
          </w:p>
          <w:p w14:paraId="7E39685A" w14:textId="77777777" w:rsidR="00FB22D1" w:rsidRPr="009F4D04" w:rsidRDefault="00FB22D1" w:rsidP="000B742E">
            <w:pPr>
              <w:rPr>
                <w:rFonts w:asciiTheme="minorHAnsi" w:eastAsiaTheme="minorHAnsi" w:hAnsiTheme="minorHAnsi" w:cstheme="minorBidi"/>
                <w:sz w:val="22"/>
                <w:szCs w:val="22"/>
                <w:lang w:val="en-GB" w:eastAsia="en-US"/>
              </w:rPr>
            </w:pPr>
          </w:p>
        </w:tc>
        <w:tc>
          <w:tcPr>
            <w:tcW w:w="4671" w:type="dxa"/>
          </w:tcPr>
          <w:p w14:paraId="7B653BE7" w14:textId="77777777" w:rsidR="00FB22D1" w:rsidRPr="009F4D04" w:rsidRDefault="00FB22D1" w:rsidP="00B067C4">
            <w:pPr>
              <w:pStyle w:val="PargrafodaLista"/>
              <w:numPr>
                <w:ilvl w:val="0"/>
                <w:numId w:val="5"/>
              </w:numPr>
              <w:ind w:left="310" w:hanging="310"/>
              <w:cnfStyle w:val="000000100000" w:firstRow="0" w:lastRow="0" w:firstColumn="0" w:lastColumn="0" w:oddVBand="0" w:evenVBand="0" w:oddHBand="1" w:evenHBand="0" w:firstRowFirstColumn="0" w:firstRowLastColumn="0" w:lastRowFirstColumn="0" w:lastRowLastColumn="0"/>
              <w:rPr>
                <w:lang w:val="en-GB"/>
              </w:rPr>
            </w:pPr>
            <w:r w:rsidRPr="009F4D04">
              <w:rPr>
                <w:lang w:val="en-GB"/>
              </w:rPr>
              <w:t>Writing of draft evaluation report with key findings and lessons learned (max 40 pages, excluding annexes).</w:t>
            </w:r>
          </w:p>
          <w:p w14:paraId="30D0B087" w14:textId="4B7CF7BE" w:rsidR="00FB22D1" w:rsidRPr="009F4D04" w:rsidRDefault="00FB22D1" w:rsidP="00E6034D">
            <w:pPr>
              <w:pStyle w:val="PargrafodaLista"/>
              <w:numPr>
                <w:ilvl w:val="0"/>
                <w:numId w:val="5"/>
              </w:numPr>
              <w:ind w:left="310" w:hanging="310"/>
              <w:cnfStyle w:val="000000100000" w:firstRow="0" w:lastRow="0" w:firstColumn="0" w:lastColumn="0" w:oddVBand="0" w:evenVBand="0" w:oddHBand="1" w:evenHBand="0" w:firstRowFirstColumn="0" w:firstRowLastColumn="0" w:lastRowFirstColumn="0" w:lastRowLastColumn="0"/>
              <w:rPr>
                <w:lang w:val="en-GB"/>
              </w:rPr>
            </w:pPr>
            <w:r w:rsidRPr="009F4D04">
              <w:rPr>
                <w:lang w:val="en-GB"/>
              </w:rPr>
              <w:t xml:space="preserve">Presentation of Draft report </w:t>
            </w:r>
            <w:r w:rsidR="00B63F76" w:rsidRPr="009F4D04">
              <w:rPr>
                <w:lang w:val="en-GB"/>
              </w:rPr>
              <w:t>for a larger audience of stakeholders</w:t>
            </w:r>
          </w:p>
        </w:tc>
      </w:tr>
      <w:tr w:rsidR="00FB22D1" w:rsidRPr="009F4D04" w14:paraId="6BD22151" w14:textId="77777777" w:rsidTr="000F639D">
        <w:tc>
          <w:tcPr>
            <w:cnfStyle w:val="001000000000" w:firstRow="0" w:lastRow="0" w:firstColumn="1" w:lastColumn="0" w:oddVBand="0" w:evenVBand="0" w:oddHBand="0" w:evenHBand="0" w:firstRowFirstColumn="0" w:firstRowLastColumn="0" w:lastRowFirstColumn="0" w:lastRowLastColumn="0"/>
            <w:tcW w:w="3823" w:type="dxa"/>
          </w:tcPr>
          <w:p w14:paraId="12AABE29" w14:textId="77777777" w:rsidR="00FB22D1" w:rsidRPr="009F4D04" w:rsidRDefault="00FB22D1" w:rsidP="000B742E">
            <w:pP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Final Evaluation Report</w:t>
            </w:r>
          </w:p>
          <w:p w14:paraId="3B4DDAA0" w14:textId="77777777" w:rsidR="00FB22D1" w:rsidRPr="009F4D04" w:rsidRDefault="00FB22D1" w:rsidP="000B742E">
            <w:pPr>
              <w:rPr>
                <w:rFonts w:asciiTheme="minorHAnsi" w:eastAsiaTheme="minorHAnsi" w:hAnsiTheme="minorHAnsi" w:cstheme="minorBidi"/>
                <w:sz w:val="22"/>
                <w:szCs w:val="22"/>
                <w:lang w:val="en-GB" w:eastAsia="en-US"/>
              </w:rPr>
            </w:pPr>
          </w:p>
        </w:tc>
        <w:tc>
          <w:tcPr>
            <w:tcW w:w="4671" w:type="dxa"/>
          </w:tcPr>
          <w:p w14:paraId="34C8FAA7" w14:textId="77777777" w:rsidR="00FB22D1" w:rsidRPr="009F4D04" w:rsidRDefault="00FB22D1" w:rsidP="00B067C4">
            <w:pPr>
              <w:pStyle w:val="PargrafodaLista"/>
              <w:numPr>
                <w:ilvl w:val="0"/>
                <w:numId w:val="5"/>
              </w:numPr>
              <w:ind w:left="310" w:hanging="310"/>
              <w:cnfStyle w:val="000000000000" w:firstRow="0" w:lastRow="0" w:firstColumn="0" w:lastColumn="0" w:oddVBand="0" w:evenVBand="0" w:oddHBand="0" w:evenHBand="0" w:firstRowFirstColumn="0" w:firstRowLastColumn="0" w:lastRowFirstColumn="0" w:lastRowLastColumn="0"/>
              <w:rPr>
                <w:lang w:val="en-GB"/>
              </w:rPr>
            </w:pPr>
            <w:r w:rsidRPr="009F4D04">
              <w:rPr>
                <w:lang w:val="en-GB"/>
              </w:rPr>
              <w:t xml:space="preserve">Review of report based on the feedback received. </w:t>
            </w:r>
          </w:p>
          <w:p w14:paraId="1D4499EF" w14:textId="77777777" w:rsidR="00FB22D1" w:rsidRPr="009F4D04" w:rsidRDefault="00FB22D1" w:rsidP="00B067C4">
            <w:pPr>
              <w:pStyle w:val="PargrafodaLista"/>
              <w:numPr>
                <w:ilvl w:val="0"/>
                <w:numId w:val="5"/>
              </w:numPr>
              <w:ind w:left="310" w:hanging="310"/>
              <w:cnfStyle w:val="000000000000" w:firstRow="0" w:lastRow="0" w:firstColumn="0" w:lastColumn="0" w:oddVBand="0" w:evenVBand="0" w:oddHBand="0" w:evenHBand="0" w:firstRowFirstColumn="0" w:firstRowLastColumn="0" w:lastRowFirstColumn="0" w:lastRowLastColumn="0"/>
              <w:rPr>
                <w:lang w:val="en-GB"/>
              </w:rPr>
            </w:pPr>
            <w:r w:rsidRPr="009F4D04">
              <w:rPr>
                <w:lang w:val="en-GB"/>
              </w:rPr>
              <w:t>Delivery of final evaluation report.</w:t>
            </w:r>
          </w:p>
        </w:tc>
      </w:tr>
    </w:tbl>
    <w:p w14:paraId="775502CE" w14:textId="56DE4819" w:rsidR="00FB22D1" w:rsidRPr="009F4D04" w:rsidRDefault="00FB22D1" w:rsidP="00FB22D1">
      <w:pPr>
        <w:rPr>
          <w:rFonts w:asciiTheme="minorHAnsi" w:eastAsiaTheme="minorHAnsi" w:hAnsiTheme="minorHAnsi" w:cstheme="minorBidi"/>
          <w:sz w:val="22"/>
          <w:szCs w:val="22"/>
          <w:lang w:val="en-GB" w:eastAsia="en-US"/>
        </w:rPr>
      </w:pPr>
    </w:p>
    <w:p w14:paraId="32086AFF" w14:textId="30E77CAE" w:rsidR="00BB30D5" w:rsidRPr="009F4D04" w:rsidRDefault="00BB30D5" w:rsidP="00BB30D5">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The work will also be divided between the national and international consultant according to the following responsibilities:</w:t>
      </w:r>
    </w:p>
    <w:p w14:paraId="07FD8C69" w14:textId="77777777" w:rsidR="00BB30D5" w:rsidRPr="009F4D04" w:rsidRDefault="00BB30D5" w:rsidP="00BB30D5">
      <w:pPr>
        <w:jc w:val="both"/>
        <w:rPr>
          <w:rFonts w:asciiTheme="minorHAnsi" w:eastAsiaTheme="minorHAnsi" w:hAnsiTheme="minorHAnsi" w:cstheme="minorBidi"/>
          <w:sz w:val="22"/>
          <w:szCs w:val="22"/>
          <w:lang w:val="en-GB" w:eastAsia="en-US"/>
        </w:rPr>
      </w:pPr>
    </w:p>
    <w:p w14:paraId="25004E78" w14:textId="77777777" w:rsidR="00BB30D5" w:rsidRPr="009F4D04" w:rsidRDefault="00BB30D5" w:rsidP="00BB30D5">
      <w:pPr>
        <w:jc w:val="both"/>
        <w:rPr>
          <w:rFonts w:asciiTheme="minorHAnsi" w:eastAsiaTheme="minorHAnsi" w:hAnsiTheme="minorHAnsi" w:cstheme="minorBidi"/>
          <w:b/>
          <w:sz w:val="22"/>
          <w:szCs w:val="22"/>
          <w:lang w:val="en-GB" w:eastAsia="en-US"/>
        </w:rPr>
      </w:pPr>
      <w:r w:rsidRPr="009F4D04">
        <w:rPr>
          <w:rFonts w:asciiTheme="minorHAnsi" w:eastAsiaTheme="minorHAnsi" w:hAnsiTheme="minorHAnsi" w:cstheme="minorBidi"/>
          <w:b/>
          <w:sz w:val="22"/>
          <w:szCs w:val="22"/>
          <w:lang w:val="en-GB" w:eastAsia="en-US"/>
        </w:rPr>
        <w:t>International Consultant:</w:t>
      </w:r>
    </w:p>
    <w:p w14:paraId="17CF1F86" w14:textId="77777777" w:rsidR="00BB30D5" w:rsidRPr="009F4D04" w:rsidRDefault="00BB30D5" w:rsidP="00BB30D5">
      <w:pPr>
        <w:pStyle w:val="PargrafodaLista"/>
        <w:numPr>
          <w:ilvl w:val="0"/>
          <w:numId w:val="47"/>
        </w:numPr>
        <w:jc w:val="both"/>
        <w:rPr>
          <w:lang w:val="en-GB"/>
        </w:rPr>
      </w:pPr>
      <w:r w:rsidRPr="009F4D04">
        <w:rPr>
          <w:lang w:val="en-GB"/>
        </w:rPr>
        <w:t>Overall work supervision</w:t>
      </w:r>
    </w:p>
    <w:p w14:paraId="7FF9078E" w14:textId="77777777" w:rsidR="00BB30D5" w:rsidRPr="009F4D04" w:rsidRDefault="00BB30D5" w:rsidP="00BB30D5">
      <w:pPr>
        <w:pStyle w:val="PargrafodaLista"/>
        <w:numPr>
          <w:ilvl w:val="0"/>
          <w:numId w:val="47"/>
        </w:numPr>
        <w:jc w:val="both"/>
        <w:rPr>
          <w:lang w:val="en-GB"/>
        </w:rPr>
      </w:pPr>
      <w:r w:rsidRPr="009F4D04">
        <w:rPr>
          <w:lang w:val="en-GB"/>
        </w:rPr>
        <w:t>Overall responsibility for inception report</w:t>
      </w:r>
    </w:p>
    <w:p w14:paraId="0FA3D56A" w14:textId="77777777" w:rsidR="00BB30D5" w:rsidRPr="009F4D04" w:rsidRDefault="00BB30D5" w:rsidP="00BB30D5">
      <w:pPr>
        <w:pStyle w:val="PargrafodaLista"/>
        <w:numPr>
          <w:ilvl w:val="0"/>
          <w:numId w:val="47"/>
        </w:numPr>
        <w:jc w:val="both"/>
        <w:rPr>
          <w:lang w:val="en-GB"/>
        </w:rPr>
      </w:pPr>
      <w:r w:rsidRPr="009F4D04">
        <w:rPr>
          <w:lang w:val="en-GB"/>
        </w:rPr>
        <w:t>Remote data collection whenever possible (considering the limits related to the language and the travel restrictions due to COVID-19)</w:t>
      </w:r>
    </w:p>
    <w:p w14:paraId="1B3EFCAE" w14:textId="77777777" w:rsidR="00BB30D5" w:rsidRPr="009F4D04" w:rsidRDefault="00BB30D5" w:rsidP="00BB30D5">
      <w:pPr>
        <w:pStyle w:val="PargrafodaLista"/>
        <w:numPr>
          <w:ilvl w:val="0"/>
          <w:numId w:val="47"/>
        </w:numPr>
        <w:jc w:val="both"/>
        <w:rPr>
          <w:lang w:val="en-GB"/>
        </w:rPr>
      </w:pPr>
      <w:r w:rsidRPr="009F4D04">
        <w:rPr>
          <w:lang w:val="en-GB"/>
        </w:rPr>
        <w:t>Presentation of results from data collection with national consultant</w:t>
      </w:r>
    </w:p>
    <w:p w14:paraId="5A706963" w14:textId="77777777" w:rsidR="00BB30D5" w:rsidRPr="009F4D04" w:rsidRDefault="00BB30D5" w:rsidP="00BB30D5">
      <w:pPr>
        <w:pStyle w:val="PargrafodaLista"/>
        <w:numPr>
          <w:ilvl w:val="0"/>
          <w:numId w:val="47"/>
        </w:numPr>
        <w:jc w:val="both"/>
        <w:rPr>
          <w:lang w:val="en-GB"/>
        </w:rPr>
      </w:pPr>
      <w:r w:rsidRPr="009F4D04">
        <w:rPr>
          <w:lang w:val="en-GB"/>
        </w:rPr>
        <w:t>Overall responsibility for evaluation report</w:t>
      </w:r>
    </w:p>
    <w:p w14:paraId="2587F46D" w14:textId="77777777" w:rsidR="00BB30D5" w:rsidRPr="009F4D04" w:rsidRDefault="00BB30D5" w:rsidP="00BB30D5">
      <w:pPr>
        <w:pStyle w:val="PargrafodaLista"/>
        <w:numPr>
          <w:ilvl w:val="0"/>
          <w:numId w:val="47"/>
        </w:numPr>
        <w:jc w:val="both"/>
        <w:rPr>
          <w:lang w:val="en-GB"/>
        </w:rPr>
      </w:pPr>
      <w:r w:rsidRPr="009F4D04">
        <w:rPr>
          <w:lang w:val="en-GB"/>
        </w:rPr>
        <w:t>Presentation of evaluation report</w:t>
      </w:r>
    </w:p>
    <w:p w14:paraId="6BB8BDEE" w14:textId="77777777" w:rsidR="00BB30D5" w:rsidRPr="009F4D04" w:rsidRDefault="00BB30D5" w:rsidP="00BB30D5">
      <w:pPr>
        <w:pStyle w:val="PargrafodaLista"/>
        <w:numPr>
          <w:ilvl w:val="0"/>
          <w:numId w:val="47"/>
        </w:numPr>
        <w:jc w:val="both"/>
        <w:rPr>
          <w:lang w:val="en-GB"/>
        </w:rPr>
      </w:pPr>
      <w:r w:rsidRPr="009F4D04">
        <w:rPr>
          <w:lang w:val="en-GB"/>
        </w:rPr>
        <w:t>Overall responsibility for delivering the evaluation report</w:t>
      </w:r>
    </w:p>
    <w:p w14:paraId="295B467A" w14:textId="77777777" w:rsidR="00BB30D5" w:rsidRPr="009F4D04" w:rsidRDefault="00BB30D5" w:rsidP="00BB30D5">
      <w:pPr>
        <w:jc w:val="both"/>
        <w:rPr>
          <w:rFonts w:asciiTheme="minorHAnsi" w:eastAsiaTheme="minorHAnsi" w:hAnsiTheme="minorHAnsi" w:cstheme="minorBidi"/>
          <w:sz w:val="22"/>
          <w:szCs w:val="22"/>
          <w:lang w:val="en-GB" w:eastAsia="en-US"/>
        </w:rPr>
      </w:pPr>
    </w:p>
    <w:p w14:paraId="2DAB8944" w14:textId="77777777" w:rsidR="00BB30D5" w:rsidRPr="009F4D04" w:rsidRDefault="00BB30D5" w:rsidP="00BB30D5">
      <w:pPr>
        <w:jc w:val="both"/>
        <w:rPr>
          <w:rFonts w:asciiTheme="minorHAnsi" w:eastAsiaTheme="minorHAnsi" w:hAnsiTheme="minorHAnsi" w:cstheme="minorBidi"/>
          <w:b/>
          <w:sz w:val="22"/>
          <w:szCs w:val="22"/>
          <w:lang w:val="en-GB" w:eastAsia="en-US"/>
        </w:rPr>
      </w:pPr>
      <w:r w:rsidRPr="009F4D04">
        <w:rPr>
          <w:rFonts w:asciiTheme="minorHAnsi" w:eastAsiaTheme="minorHAnsi" w:hAnsiTheme="minorHAnsi" w:cstheme="minorBidi"/>
          <w:b/>
          <w:sz w:val="22"/>
          <w:szCs w:val="22"/>
          <w:lang w:val="en-GB" w:eastAsia="en-US"/>
        </w:rPr>
        <w:t>National Consultant:</w:t>
      </w:r>
    </w:p>
    <w:p w14:paraId="28BDD277" w14:textId="77777777" w:rsidR="00BB30D5" w:rsidRPr="009F4D04" w:rsidRDefault="00BB30D5" w:rsidP="00BB30D5">
      <w:pPr>
        <w:pStyle w:val="PargrafodaLista"/>
        <w:numPr>
          <w:ilvl w:val="0"/>
          <w:numId w:val="47"/>
        </w:numPr>
        <w:jc w:val="both"/>
        <w:rPr>
          <w:lang w:val="en-GB"/>
        </w:rPr>
      </w:pPr>
      <w:r w:rsidRPr="009F4D04">
        <w:rPr>
          <w:lang w:val="en-GB"/>
        </w:rPr>
        <w:t>Assistance with writing the inception report</w:t>
      </w:r>
    </w:p>
    <w:p w14:paraId="153FF421" w14:textId="77777777" w:rsidR="00BB30D5" w:rsidRPr="009F4D04" w:rsidRDefault="00BB30D5" w:rsidP="00BB30D5">
      <w:pPr>
        <w:pStyle w:val="PargrafodaLista"/>
        <w:numPr>
          <w:ilvl w:val="0"/>
          <w:numId w:val="47"/>
        </w:numPr>
        <w:jc w:val="both"/>
        <w:rPr>
          <w:lang w:val="en-GB"/>
        </w:rPr>
      </w:pPr>
      <w:r w:rsidRPr="009F4D04">
        <w:rPr>
          <w:lang w:val="en-GB"/>
        </w:rPr>
        <w:t>Scheduling interviews</w:t>
      </w:r>
    </w:p>
    <w:p w14:paraId="518541BF" w14:textId="77777777" w:rsidR="00BB30D5" w:rsidRPr="009F4D04" w:rsidRDefault="00BB30D5" w:rsidP="00BB30D5">
      <w:pPr>
        <w:pStyle w:val="PargrafodaLista"/>
        <w:numPr>
          <w:ilvl w:val="0"/>
          <w:numId w:val="47"/>
        </w:numPr>
        <w:jc w:val="both"/>
        <w:rPr>
          <w:lang w:val="en-GB"/>
        </w:rPr>
      </w:pPr>
      <w:r w:rsidRPr="009F4D04">
        <w:rPr>
          <w:lang w:val="en-GB"/>
        </w:rPr>
        <w:t>Preparation of field work</w:t>
      </w:r>
    </w:p>
    <w:p w14:paraId="032C7B93" w14:textId="77777777" w:rsidR="00BB30D5" w:rsidRPr="009F4D04" w:rsidRDefault="00BB30D5" w:rsidP="00BB30D5">
      <w:pPr>
        <w:pStyle w:val="PargrafodaLista"/>
        <w:numPr>
          <w:ilvl w:val="0"/>
          <w:numId w:val="47"/>
        </w:numPr>
        <w:jc w:val="both"/>
        <w:rPr>
          <w:lang w:val="en-GB"/>
        </w:rPr>
      </w:pPr>
      <w:r w:rsidRPr="009F4D04">
        <w:rPr>
          <w:lang w:val="en-GB"/>
        </w:rPr>
        <w:t>Carrying out interviews with international consultant</w:t>
      </w:r>
    </w:p>
    <w:p w14:paraId="5C8D5E0A" w14:textId="77777777" w:rsidR="00BB30D5" w:rsidRPr="009F4D04" w:rsidRDefault="00BB30D5" w:rsidP="00BB30D5">
      <w:pPr>
        <w:pStyle w:val="PargrafodaLista"/>
        <w:numPr>
          <w:ilvl w:val="0"/>
          <w:numId w:val="47"/>
        </w:numPr>
        <w:jc w:val="both"/>
        <w:rPr>
          <w:lang w:val="en-GB"/>
        </w:rPr>
      </w:pPr>
      <w:r w:rsidRPr="009F4D04">
        <w:rPr>
          <w:lang w:val="en-GB"/>
        </w:rPr>
        <w:t>Assistance with writing the evaluation Report</w:t>
      </w:r>
    </w:p>
    <w:p w14:paraId="365D9138" w14:textId="77777777" w:rsidR="00BB30D5" w:rsidRPr="009F4D04" w:rsidRDefault="00BB30D5" w:rsidP="00BB30D5">
      <w:pPr>
        <w:pStyle w:val="PargrafodaLista"/>
        <w:numPr>
          <w:ilvl w:val="0"/>
          <w:numId w:val="47"/>
        </w:numPr>
        <w:jc w:val="both"/>
        <w:rPr>
          <w:lang w:val="en-GB"/>
        </w:rPr>
      </w:pPr>
      <w:r w:rsidRPr="009F4D04">
        <w:rPr>
          <w:lang w:val="en-GB"/>
        </w:rPr>
        <w:t>Assistance with the presentations of results to key stakeholders</w:t>
      </w:r>
    </w:p>
    <w:p w14:paraId="3E98E4F7" w14:textId="61555142" w:rsidR="00BB30D5" w:rsidRPr="009F4D04" w:rsidRDefault="004A6BC8" w:rsidP="00BB30D5">
      <w:pPr>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The two consultants will be working closely together in order to add the knowledge of the local context to the knowledge of international evaluation procedures and the </w:t>
      </w:r>
      <w:r w:rsidRPr="00A23829">
        <w:rPr>
          <w:rFonts w:asciiTheme="minorHAnsi" w:eastAsiaTheme="minorHAnsi" w:hAnsiTheme="minorHAnsi" w:cstheme="minorBidi"/>
          <w:i/>
          <w:sz w:val="22"/>
          <w:szCs w:val="22"/>
          <w:lang w:val="en-GB" w:eastAsia="en-US"/>
        </w:rPr>
        <w:t>modus operandi</w:t>
      </w:r>
      <w:r>
        <w:rPr>
          <w:rFonts w:asciiTheme="minorHAnsi" w:eastAsiaTheme="minorHAnsi" w:hAnsiTheme="minorHAnsi" w:cstheme="minorBidi"/>
          <w:sz w:val="22"/>
          <w:szCs w:val="22"/>
          <w:lang w:val="en-GB" w:eastAsia="en-US"/>
        </w:rPr>
        <w:t xml:space="preserve"> of the United Nations. </w:t>
      </w:r>
    </w:p>
    <w:p w14:paraId="77B46F99" w14:textId="602A2C8D" w:rsidR="00E6034D" w:rsidRPr="009F4D04" w:rsidRDefault="00E6034D" w:rsidP="00FB22D1">
      <w:pPr>
        <w:rPr>
          <w:rFonts w:asciiTheme="minorHAnsi" w:eastAsiaTheme="minorHAnsi" w:hAnsiTheme="minorHAnsi" w:cstheme="minorBidi"/>
          <w:sz w:val="22"/>
          <w:szCs w:val="22"/>
          <w:lang w:val="en-GB" w:eastAsia="en-US"/>
        </w:rPr>
      </w:pPr>
    </w:p>
    <w:bookmarkStart w:id="158" w:name="_Toc52748558"/>
    <w:bookmarkStart w:id="159" w:name="_Toc52749091"/>
    <w:bookmarkStart w:id="160" w:name="_Toc52749339"/>
    <w:bookmarkStart w:id="161" w:name="_Toc52798818"/>
    <w:bookmarkStart w:id="162" w:name="_Toc52799060"/>
    <w:bookmarkStart w:id="163" w:name="_Toc52748559"/>
    <w:bookmarkStart w:id="164" w:name="_Toc52749092"/>
    <w:bookmarkStart w:id="165" w:name="_Toc52749340"/>
    <w:bookmarkStart w:id="166" w:name="_Toc52798819"/>
    <w:bookmarkStart w:id="167" w:name="_Toc52799061"/>
    <w:bookmarkStart w:id="168" w:name="_Toc52748560"/>
    <w:bookmarkStart w:id="169" w:name="_Toc52749093"/>
    <w:bookmarkStart w:id="170" w:name="_Toc52749341"/>
    <w:bookmarkStart w:id="171" w:name="_Toc52798820"/>
    <w:bookmarkStart w:id="172" w:name="_Toc52799062"/>
    <w:bookmarkStart w:id="173" w:name="_Toc52723774"/>
    <w:bookmarkStart w:id="174" w:name="_Toc52748561"/>
    <w:bookmarkStart w:id="175" w:name="_Toc52749094"/>
    <w:bookmarkStart w:id="176" w:name="_Toc52749342"/>
    <w:bookmarkStart w:id="177" w:name="_Toc52798821"/>
    <w:bookmarkStart w:id="178" w:name="_Toc52799063"/>
    <w:bookmarkStart w:id="179" w:name="_Toc52723776"/>
    <w:bookmarkStart w:id="180" w:name="_Toc52748563"/>
    <w:bookmarkStart w:id="181" w:name="_Toc52749096"/>
    <w:bookmarkStart w:id="182" w:name="_Toc52749344"/>
    <w:bookmarkStart w:id="183" w:name="_Toc52798823"/>
    <w:bookmarkStart w:id="184" w:name="_Toc52799065"/>
    <w:bookmarkStart w:id="185" w:name="_Toc52723778"/>
    <w:bookmarkStart w:id="186" w:name="_Toc52748565"/>
    <w:bookmarkStart w:id="187" w:name="_Toc52749098"/>
    <w:bookmarkStart w:id="188" w:name="_Toc52749346"/>
    <w:bookmarkStart w:id="189" w:name="_Toc52798825"/>
    <w:bookmarkStart w:id="190" w:name="_Toc52799067"/>
    <w:bookmarkStart w:id="191" w:name="_Toc52723780"/>
    <w:bookmarkStart w:id="192" w:name="_Toc52748567"/>
    <w:bookmarkStart w:id="193" w:name="_Toc52749100"/>
    <w:bookmarkStart w:id="194" w:name="_Toc52749348"/>
    <w:bookmarkStart w:id="195" w:name="_Toc52798827"/>
    <w:bookmarkStart w:id="196" w:name="_Toc52799069"/>
    <w:bookmarkStart w:id="197" w:name="_Toc52723782"/>
    <w:bookmarkStart w:id="198" w:name="_Toc52748569"/>
    <w:bookmarkStart w:id="199" w:name="_Toc52749102"/>
    <w:bookmarkStart w:id="200" w:name="_Toc52749350"/>
    <w:bookmarkStart w:id="201" w:name="_Toc52798829"/>
    <w:bookmarkStart w:id="202" w:name="_Toc52799071"/>
    <w:bookmarkStart w:id="203" w:name="_Toc52723784"/>
    <w:bookmarkStart w:id="204" w:name="_Toc52748571"/>
    <w:bookmarkStart w:id="205" w:name="_Toc52749104"/>
    <w:bookmarkStart w:id="206" w:name="_Toc52749352"/>
    <w:bookmarkStart w:id="207" w:name="_Toc52798831"/>
    <w:bookmarkStart w:id="208" w:name="_Toc52799073"/>
    <w:bookmarkStart w:id="209" w:name="_Toc52723786"/>
    <w:bookmarkStart w:id="210" w:name="_Toc52748573"/>
    <w:bookmarkStart w:id="211" w:name="_Toc52749106"/>
    <w:bookmarkStart w:id="212" w:name="_Toc52749354"/>
    <w:bookmarkStart w:id="213" w:name="_Toc52798833"/>
    <w:bookmarkStart w:id="214" w:name="_Toc52799075"/>
    <w:bookmarkStart w:id="215" w:name="_Toc52723788"/>
    <w:bookmarkStart w:id="216" w:name="_Toc52748575"/>
    <w:bookmarkStart w:id="217" w:name="_Toc52749108"/>
    <w:bookmarkStart w:id="218" w:name="_Toc52749356"/>
    <w:bookmarkStart w:id="219" w:name="_Toc52798835"/>
    <w:bookmarkStart w:id="220" w:name="_Toc52799077"/>
    <w:bookmarkStart w:id="221" w:name="_Toc52723790"/>
    <w:bookmarkStart w:id="222" w:name="_Toc52748577"/>
    <w:bookmarkStart w:id="223" w:name="_Toc52749110"/>
    <w:bookmarkStart w:id="224" w:name="_Toc52749358"/>
    <w:bookmarkStart w:id="225" w:name="_Toc52798837"/>
    <w:bookmarkStart w:id="226" w:name="_Toc52799079"/>
    <w:bookmarkStart w:id="227" w:name="_Toc52723791"/>
    <w:bookmarkStart w:id="228" w:name="_Toc52748578"/>
    <w:bookmarkStart w:id="229" w:name="_Toc52749111"/>
    <w:bookmarkStart w:id="230" w:name="_Toc52749359"/>
    <w:bookmarkStart w:id="231" w:name="_Toc52798838"/>
    <w:bookmarkStart w:id="232" w:name="_Toc52799080"/>
    <w:bookmarkStart w:id="233" w:name="_Toc52723792"/>
    <w:bookmarkStart w:id="234" w:name="_Toc52748579"/>
    <w:bookmarkStart w:id="235" w:name="_Toc52749112"/>
    <w:bookmarkStart w:id="236" w:name="_Toc52749360"/>
    <w:bookmarkStart w:id="237" w:name="_Toc52798839"/>
    <w:bookmarkStart w:id="238" w:name="_Toc52799081"/>
    <w:bookmarkStart w:id="239" w:name="_Toc52723794"/>
    <w:bookmarkStart w:id="240" w:name="_Toc52748581"/>
    <w:bookmarkStart w:id="241" w:name="_Toc52749114"/>
    <w:bookmarkStart w:id="242" w:name="_Toc52749362"/>
    <w:bookmarkStart w:id="243" w:name="_Toc52798841"/>
    <w:bookmarkStart w:id="244" w:name="_Toc52799083"/>
    <w:bookmarkStart w:id="245" w:name="_Toc52723795"/>
    <w:bookmarkStart w:id="246" w:name="_Toc52748582"/>
    <w:bookmarkStart w:id="247" w:name="_Toc52749115"/>
    <w:bookmarkStart w:id="248" w:name="_Toc52749363"/>
    <w:bookmarkStart w:id="249" w:name="_Toc52798842"/>
    <w:bookmarkStart w:id="250" w:name="_Toc52799084"/>
    <w:bookmarkStart w:id="251" w:name="_Toc52723796"/>
    <w:bookmarkStart w:id="252" w:name="_Toc52748583"/>
    <w:bookmarkStart w:id="253" w:name="_Toc52749116"/>
    <w:bookmarkStart w:id="254" w:name="_Toc52749364"/>
    <w:bookmarkStart w:id="255" w:name="_Toc52798843"/>
    <w:bookmarkStart w:id="256" w:name="_Toc52799085"/>
    <w:bookmarkStart w:id="257" w:name="_Toc52723797"/>
    <w:bookmarkStart w:id="258" w:name="_Toc52748584"/>
    <w:bookmarkStart w:id="259" w:name="_Toc52749117"/>
    <w:bookmarkStart w:id="260" w:name="_Toc52749365"/>
    <w:bookmarkStart w:id="261" w:name="_Toc52798844"/>
    <w:bookmarkStart w:id="262" w:name="_Toc52799086"/>
    <w:bookmarkStart w:id="263" w:name="_Toc52723798"/>
    <w:bookmarkStart w:id="264" w:name="_Toc52748585"/>
    <w:bookmarkStart w:id="265" w:name="_Toc52749118"/>
    <w:bookmarkStart w:id="266" w:name="_Toc52749366"/>
    <w:bookmarkStart w:id="267" w:name="_Toc52798845"/>
    <w:bookmarkStart w:id="268" w:name="_Toc52799087"/>
    <w:bookmarkStart w:id="269" w:name="_Toc52723799"/>
    <w:bookmarkStart w:id="270" w:name="_Toc52748586"/>
    <w:bookmarkStart w:id="271" w:name="_Toc52749119"/>
    <w:bookmarkStart w:id="272" w:name="_Toc52749367"/>
    <w:bookmarkStart w:id="273" w:name="_Toc52798846"/>
    <w:bookmarkStart w:id="274" w:name="_Toc52799088"/>
    <w:bookmarkStart w:id="275" w:name="_Toc52723800"/>
    <w:bookmarkStart w:id="276" w:name="_Toc52748587"/>
    <w:bookmarkStart w:id="277" w:name="_Toc52749120"/>
    <w:bookmarkStart w:id="278" w:name="_Toc52749368"/>
    <w:bookmarkStart w:id="279" w:name="_Toc52798847"/>
    <w:bookmarkStart w:id="280" w:name="_Toc52799089"/>
    <w:bookmarkStart w:id="281" w:name="_Toc52723801"/>
    <w:bookmarkStart w:id="282" w:name="_Toc52748588"/>
    <w:bookmarkStart w:id="283" w:name="_Toc52749121"/>
    <w:bookmarkStart w:id="284" w:name="_Toc52749369"/>
    <w:bookmarkStart w:id="285" w:name="_Toc52798848"/>
    <w:bookmarkStart w:id="286" w:name="_Toc52799090"/>
    <w:bookmarkStart w:id="287" w:name="_Toc52723802"/>
    <w:bookmarkStart w:id="288" w:name="_Toc52748589"/>
    <w:bookmarkStart w:id="289" w:name="_Toc52749122"/>
    <w:bookmarkStart w:id="290" w:name="_Toc52749370"/>
    <w:bookmarkStart w:id="291" w:name="_Toc52798849"/>
    <w:bookmarkStart w:id="292" w:name="_Toc52799091"/>
    <w:bookmarkStart w:id="293" w:name="_Toc52723803"/>
    <w:bookmarkStart w:id="294" w:name="_Toc52748590"/>
    <w:bookmarkStart w:id="295" w:name="_Toc52749123"/>
    <w:bookmarkStart w:id="296" w:name="_Toc52749371"/>
    <w:bookmarkStart w:id="297" w:name="_Toc52798850"/>
    <w:bookmarkStart w:id="298" w:name="_Toc52799092"/>
    <w:bookmarkStart w:id="299" w:name="_Toc52723804"/>
    <w:bookmarkStart w:id="300" w:name="_Toc52748591"/>
    <w:bookmarkStart w:id="301" w:name="_Toc52749124"/>
    <w:bookmarkStart w:id="302" w:name="_Toc52749372"/>
    <w:bookmarkStart w:id="303" w:name="_Toc52798851"/>
    <w:bookmarkStart w:id="304" w:name="_Toc52799093"/>
    <w:bookmarkStart w:id="305" w:name="_Toc52723805"/>
    <w:bookmarkStart w:id="306" w:name="_Toc52748592"/>
    <w:bookmarkStart w:id="307" w:name="_Toc52749125"/>
    <w:bookmarkStart w:id="308" w:name="_Toc52749373"/>
    <w:bookmarkStart w:id="309" w:name="_Toc52798852"/>
    <w:bookmarkStart w:id="310" w:name="_Toc52799094"/>
    <w:bookmarkStart w:id="311" w:name="_Toc52723806"/>
    <w:bookmarkStart w:id="312" w:name="_Toc52748593"/>
    <w:bookmarkStart w:id="313" w:name="_Toc52749126"/>
    <w:bookmarkStart w:id="314" w:name="_Toc52749374"/>
    <w:bookmarkStart w:id="315" w:name="_Toc52798853"/>
    <w:bookmarkStart w:id="316" w:name="_Toc52799095"/>
    <w:bookmarkStart w:id="317" w:name="_Toc52723807"/>
    <w:bookmarkStart w:id="318" w:name="_Toc52748594"/>
    <w:bookmarkStart w:id="319" w:name="_Toc52749127"/>
    <w:bookmarkStart w:id="320" w:name="_Toc52749375"/>
    <w:bookmarkStart w:id="321" w:name="_Toc52798854"/>
    <w:bookmarkStart w:id="322" w:name="_Toc52799096"/>
    <w:bookmarkStart w:id="323" w:name="_Toc52723808"/>
    <w:bookmarkStart w:id="324" w:name="_Toc52748595"/>
    <w:bookmarkStart w:id="325" w:name="_Toc52749128"/>
    <w:bookmarkStart w:id="326" w:name="_Toc52749376"/>
    <w:bookmarkStart w:id="327" w:name="_Toc52798855"/>
    <w:bookmarkStart w:id="328" w:name="_Toc52799097"/>
    <w:bookmarkStart w:id="329" w:name="_Toc52723816"/>
    <w:bookmarkStart w:id="330" w:name="_Toc52748603"/>
    <w:bookmarkStart w:id="331" w:name="_Toc52749136"/>
    <w:bookmarkStart w:id="332" w:name="_Toc52749384"/>
    <w:bookmarkStart w:id="333" w:name="_Toc52798863"/>
    <w:bookmarkStart w:id="334" w:name="_Toc52799105"/>
    <w:bookmarkStart w:id="335" w:name="_Toc52723822"/>
    <w:bookmarkStart w:id="336" w:name="_Toc52748609"/>
    <w:bookmarkStart w:id="337" w:name="_Toc52749142"/>
    <w:bookmarkStart w:id="338" w:name="_Toc52749390"/>
    <w:bookmarkStart w:id="339" w:name="_Toc52798869"/>
    <w:bookmarkStart w:id="340" w:name="_Toc52799111"/>
    <w:bookmarkStart w:id="341" w:name="_Toc52723828"/>
    <w:bookmarkStart w:id="342" w:name="_Toc52748615"/>
    <w:bookmarkStart w:id="343" w:name="_Toc52749148"/>
    <w:bookmarkStart w:id="344" w:name="_Toc52749396"/>
    <w:bookmarkStart w:id="345" w:name="_Toc52798875"/>
    <w:bookmarkStart w:id="346" w:name="_Toc52799117"/>
    <w:bookmarkStart w:id="347" w:name="_Toc52723834"/>
    <w:bookmarkStart w:id="348" w:name="_Toc52748621"/>
    <w:bookmarkStart w:id="349" w:name="_Toc52749154"/>
    <w:bookmarkStart w:id="350" w:name="_Toc52749402"/>
    <w:bookmarkStart w:id="351" w:name="_Toc52798881"/>
    <w:bookmarkStart w:id="352" w:name="_Toc52799123"/>
    <w:bookmarkStart w:id="353" w:name="_Toc52723840"/>
    <w:bookmarkStart w:id="354" w:name="_Toc52748627"/>
    <w:bookmarkStart w:id="355" w:name="_Toc52749160"/>
    <w:bookmarkStart w:id="356" w:name="_Toc52749408"/>
    <w:bookmarkStart w:id="357" w:name="_Toc52798887"/>
    <w:bookmarkStart w:id="358" w:name="_Toc52799129"/>
    <w:bookmarkStart w:id="359" w:name="_Toc52723846"/>
    <w:bookmarkStart w:id="360" w:name="_Toc52748633"/>
    <w:bookmarkStart w:id="361" w:name="_Toc52749166"/>
    <w:bookmarkStart w:id="362" w:name="_Toc52749414"/>
    <w:bookmarkStart w:id="363" w:name="_Toc52798893"/>
    <w:bookmarkStart w:id="364" w:name="_Toc52799135"/>
    <w:bookmarkStart w:id="365" w:name="_Toc52723852"/>
    <w:bookmarkStart w:id="366" w:name="_Toc52748639"/>
    <w:bookmarkStart w:id="367" w:name="_Toc52749172"/>
    <w:bookmarkStart w:id="368" w:name="_Toc52749420"/>
    <w:bookmarkStart w:id="369" w:name="_Toc52798899"/>
    <w:bookmarkStart w:id="370" w:name="_Toc52799141"/>
    <w:bookmarkStart w:id="371" w:name="_Toc52723858"/>
    <w:bookmarkStart w:id="372" w:name="_Toc52748645"/>
    <w:bookmarkStart w:id="373" w:name="_Toc52749178"/>
    <w:bookmarkStart w:id="374" w:name="_Toc52749426"/>
    <w:bookmarkStart w:id="375" w:name="_Toc52798905"/>
    <w:bookmarkStart w:id="376" w:name="_Toc52799147"/>
    <w:bookmarkStart w:id="377" w:name="_Toc52723864"/>
    <w:bookmarkStart w:id="378" w:name="_Toc52748651"/>
    <w:bookmarkStart w:id="379" w:name="_Toc52749184"/>
    <w:bookmarkStart w:id="380" w:name="_Toc52749432"/>
    <w:bookmarkStart w:id="381" w:name="_Toc52798911"/>
    <w:bookmarkStart w:id="382" w:name="_Toc52799153"/>
    <w:bookmarkStart w:id="383" w:name="_Toc52723870"/>
    <w:bookmarkStart w:id="384" w:name="_Toc52748657"/>
    <w:bookmarkStart w:id="385" w:name="_Toc52749190"/>
    <w:bookmarkStart w:id="386" w:name="_Toc52749438"/>
    <w:bookmarkStart w:id="387" w:name="_Toc52798917"/>
    <w:bookmarkStart w:id="388" w:name="_Toc52799159"/>
    <w:bookmarkStart w:id="389" w:name="_Toc52723876"/>
    <w:bookmarkStart w:id="390" w:name="_Toc52748663"/>
    <w:bookmarkStart w:id="391" w:name="_Toc52749196"/>
    <w:bookmarkStart w:id="392" w:name="_Toc52749444"/>
    <w:bookmarkStart w:id="393" w:name="_Toc52798923"/>
    <w:bookmarkStart w:id="394" w:name="_Toc52799165"/>
    <w:bookmarkStart w:id="395" w:name="_Toc52723882"/>
    <w:bookmarkStart w:id="396" w:name="_Toc52748669"/>
    <w:bookmarkStart w:id="397" w:name="_Toc52749202"/>
    <w:bookmarkStart w:id="398" w:name="_Toc52749450"/>
    <w:bookmarkStart w:id="399" w:name="_Toc52798929"/>
    <w:bookmarkStart w:id="400" w:name="_Toc52799171"/>
    <w:bookmarkStart w:id="401" w:name="_Toc52723888"/>
    <w:bookmarkStart w:id="402" w:name="_Toc52748675"/>
    <w:bookmarkStart w:id="403" w:name="_Toc52749208"/>
    <w:bookmarkStart w:id="404" w:name="_Toc52749456"/>
    <w:bookmarkStart w:id="405" w:name="_Toc52798935"/>
    <w:bookmarkStart w:id="406" w:name="_Toc52799177"/>
    <w:bookmarkStart w:id="407" w:name="_Toc52723894"/>
    <w:bookmarkStart w:id="408" w:name="_Toc52748681"/>
    <w:bookmarkStart w:id="409" w:name="_Toc52749214"/>
    <w:bookmarkStart w:id="410" w:name="_Toc52749462"/>
    <w:bookmarkStart w:id="411" w:name="_Toc52798941"/>
    <w:bookmarkStart w:id="412" w:name="_Toc52799183"/>
    <w:bookmarkStart w:id="413" w:name="_Toc52723900"/>
    <w:bookmarkStart w:id="414" w:name="_Toc52748687"/>
    <w:bookmarkStart w:id="415" w:name="_Toc52749220"/>
    <w:bookmarkStart w:id="416" w:name="_Toc52749468"/>
    <w:bookmarkStart w:id="417" w:name="_Toc52798947"/>
    <w:bookmarkStart w:id="418" w:name="_Toc52799189"/>
    <w:bookmarkStart w:id="419" w:name="_Toc52723906"/>
    <w:bookmarkStart w:id="420" w:name="_Toc52748693"/>
    <w:bookmarkStart w:id="421" w:name="_Toc52749226"/>
    <w:bookmarkStart w:id="422" w:name="_Toc52749474"/>
    <w:bookmarkStart w:id="423" w:name="_Toc52798953"/>
    <w:bookmarkStart w:id="424" w:name="_Toc52799195"/>
    <w:bookmarkStart w:id="425" w:name="_Toc52723912"/>
    <w:bookmarkStart w:id="426" w:name="_Toc52748699"/>
    <w:bookmarkStart w:id="427" w:name="_Toc52749232"/>
    <w:bookmarkStart w:id="428" w:name="_Toc52749480"/>
    <w:bookmarkStart w:id="429" w:name="_Toc52798959"/>
    <w:bookmarkStart w:id="430" w:name="_Toc52799201"/>
    <w:bookmarkStart w:id="431" w:name="_Toc52723918"/>
    <w:bookmarkStart w:id="432" w:name="_Toc52748705"/>
    <w:bookmarkStart w:id="433" w:name="_Toc52749238"/>
    <w:bookmarkStart w:id="434" w:name="_Toc52749486"/>
    <w:bookmarkStart w:id="435" w:name="_Toc52798965"/>
    <w:bookmarkStart w:id="436" w:name="_Toc52799207"/>
    <w:bookmarkStart w:id="437" w:name="_Toc52723924"/>
    <w:bookmarkStart w:id="438" w:name="_Toc52748711"/>
    <w:bookmarkStart w:id="439" w:name="_Toc52749244"/>
    <w:bookmarkStart w:id="440" w:name="_Toc52749492"/>
    <w:bookmarkStart w:id="441" w:name="_Toc52798971"/>
    <w:bookmarkStart w:id="442" w:name="_Toc52799213"/>
    <w:bookmarkStart w:id="443" w:name="_Toc52723930"/>
    <w:bookmarkStart w:id="444" w:name="_Toc52748717"/>
    <w:bookmarkStart w:id="445" w:name="_Toc52749250"/>
    <w:bookmarkStart w:id="446" w:name="_Toc52749498"/>
    <w:bookmarkStart w:id="447" w:name="_Toc52798977"/>
    <w:bookmarkStart w:id="448" w:name="_Toc52799219"/>
    <w:bookmarkStart w:id="449" w:name="_Toc52723936"/>
    <w:bookmarkStart w:id="450" w:name="_Toc52748723"/>
    <w:bookmarkStart w:id="451" w:name="_Toc52749256"/>
    <w:bookmarkStart w:id="452" w:name="_Toc52749504"/>
    <w:bookmarkStart w:id="453" w:name="_Toc52798983"/>
    <w:bookmarkStart w:id="454" w:name="_Toc52799225"/>
    <w:bookmarkStart w:id="455" w:name="_Toc52723945"/>
    <w:bookmarkStart w:id="456" w:name="_Toc52748732"/>
    <w:bookmarkStart w:id="457" w:name="_Toc52749265"/>
    <w:bookmarkStart w:id="458" w:name="_Toc52749513"/>
    <w:bookmarkStart w:id="459" w:name="_Toc52798992"/>
    <w:bookmarkStart w:id="460" w:name="_Toc52799234"/>
    <w:bookmarkStart w:id="461" w:name="_Toc52723951"/>
    <w:bookmarkStart w:id="462" w:name="_Toc52748738"/>
    <w:bookmarkStart w:id="463" w:name="_Toc52749271"/>
    <w:bookmarkStart w:id="464" w:name="_Toc52749519"/>
    <w:bookmarkStart w:id="465" w:name="_Toc52798998"/>
    <w:bookmarkStart w:id="466" w:name="_Toc52799240"/>
    <w:bookmarkStart w:id="467" w:name="_Toc52723957"/>
    <w:bookmarkStart w:id="468" w:name="_Toc52748744"/>
    <w:bookmarkStart w:id="469" w:name="_Toc52749277"/>
    <w:bookmarkStart w:id="470" w:name="_Toc52749525"/>
    <w:bookmarkStart w:id="471" w:name="_Toc52799004"/>
    <w:bookmarkStart w:id="472" w:name="_Toc52799246"/>
    <w:bookmarkStart w:id="473" w:name="_Toc5343792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14:paraId="697F6D7A" w14:textId="53F840BA" w:rsidR="00FB22D1" w:rsidRPr="009F4D04" w:rsidRDefault="00FB22D1" w:rsidP="00A23829">
      <w:pPr>
        <w:pStyle w:val="Ttulo1"/>
        <w:numPr>
          <w:ilvl w:val="0"/>
          <w:numId w:val="3"/>
        </w:numPr>
        <w:pBdr>
          <w:bottom w:val="single" w:sz="4" w:space="1" w:color="2F5496" w:themeColor="accent1" w:themeShade="BF"/>
        </w:pBdr>
        <w:ind w:left="426" w:hanging="426"/>
        <w:rPr>
          <w:lang w:val="en-GB"/>
        </w:rPr>
      </w:pPr>
      <w:r w:rsidRPr="009F4D04">
        <w:rPr>
          <w:noProof/>
          <w:lang w:val="en-GB"/>
        </w:rPr>
        <mc:AlternateContent>
          <mc:Choice Requires="wps">
            <w:drawing>
              <wp:anchor distT="0" distB="0" distL="114300" distR="114300" simplePos="0" relativeHeight="251670537" behindDoc="0" locked="0" layoutInCell="1" allowOverlap="1" wp14:anchorId="721BAF32" wp14:editId="2B1D0D2C">
                <wp:simplePos x="0" y="0"/>
                <wp:positionH relativeFrom="page">
                  <wp:posOffset>1080135</wp:posOffset>
                </wp:positionH>
                <wp:positionV relativeFrom="paragraph">
                  <wp:posOffset>-635</wp:posOffset>
                </wp:positionV>
                <wp:extent cx="15140403" cy="433070"/>
                <wp:effectExtent l="318" t="0" r="4762" b="4763"/>
                <wp:wrapNone/>
                <wp:docPr id="14" name="Retângulo 19"/>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2968E6A" id="Retângulo 19" o:spid="_x0000_s1026" style="position:absolute;margin-left:85.05pt;margin-top:-.05pt;width:1192.15pt;height:34.1pt;rotation:90;z-index:2516705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" fillcolor="#4472c4" stroked="f" strokeweight="1pt">
                <w10:wrap anchorx="page"/>
              </v:rect>
            </w:pict>
          </mc:Fallback>
        </mc:AlternateContent>
      </w:r>
      <w:r w:rsidRPr="009F4D04">
        <w:rPr>
          <w:noProof/>
          <w:lang w:val="en-GB"/>
        </w:rPr>
        <mc:AlternateContent>
          <mc:Choice Requires="wps">
            <w:drawing>
              <wp:anchor distT="0" distB="0" distL="114300" distR="114300" simplePos="0" relativeHeight="251658240" behindDoc="0" locked="0" layoutInCell="1" allowOverlap="1" wp14:anchorId="721BAF32" wp14:editId="2B1D0D2C">
                <wp:simplePos x="0" y="0"/>
                <wp:positionH relativeFrom="page">
                  <wp:posOffset>1080135</wp:posOffset>
                </wp:positionH>
                <wp:positionV relativeFrom="paragraph">
                  <wp:posOffset>-635</wp:posOffset>
                </wp:positionV>
                <wp:extent cx="15140403" cy="433070"/>
                <wp:effectExtent l="318" t="0" r="4762" b="4763"/>
                <wp:wrapNone/>
                <wp:docPr id="19" name="Retângulo 19"/>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A597166" id="Retângulo 19" o:spid="_x0000_s1026" style="position:absolute;margin-left:85.05pt;margin-top:-.05pt;width:1192.15pt;height:34.1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" fillcolor="#4472c4" stroked="f" strokeweight="1pt">
                <w10:wrap anchorx="page"/>
              </v:rect>
            </w:pict>
          </mc:Fallback>
        </mc:AlternateContent>
      </w:r>
      <w:r w:rsidRPr="009F4D04">
        <w:rPr>
          <w:lang w:val="en-GB"/>
        </w:rPr>
        <w:t>Ethics of the evaluation</w:t>
      </w:r>
      <w:bookmarkEnd w:id="473"/>
    </w:p>
    <w:p w14:paraId="5897DFDF" w14:textId="77777777" w:rsidR="00FB22D1" w:rsidRPr="009F4D04" w:rsidRDefault="00FB22D1" w:rsidP="00FB22D1">
      <w:pPr>
        <w:rPr>
          <w:lang w:val="en-GB"/>
        </w:rPr>
      </w:pPr>
    </w:p>
    <w:p w14:paraId="09D566D6" w14:textId="4D2E35FA" w:rsidR="00C57C77" w:rsidRPr="009F4D04" w:rsidRDefault="00FB22D1" w:rsidP="004573D4">
      <w:pPr>
        <w:pStyle w:val="SemEspaamento"/>
        <w:jc w:val="both"/>
        <w:rPr>
          <w:lang w:val="en-GB"/>
        </w:rPr>
      </w:pPr>
      <w:r w:rsidRPr="009F4D04">
        <w:rPr>
          <w:lang w:val="en-GB"/>
        </w:rPr>
        <w:t xml:space="preserve">The evaluation will be based in the principles set by the United Nations Evaluation Group in the document ´Norms and Standards for Evaluation´ which has served as a landmark document for the United Nations and beyond. The UNEG guidelines for Integrating Human Rights and Gender Equality in Evaluations will also be used in the process. All the participants will be briefed about the confidentiality of the information </w:t>
      </w:r>
      <w:r w:rsidR="002730B6" w:rsidRPr="009F4D04">
        <w:rPr>
          <w:lang w:val="en-GB"/>
        </w:rPr>
        <w:t xml:space="preserve">which </w:t>
      </w:r>
      <w:r w:rsidRPr="009F4D04">
        <w:rPr>
          <w:lang w:val="en-GB"/>
        </w:rPr>
        <w:t xml:space="preserve">will only be used upon the direct authorization of </w:t>
      </w:r>
      <w:r w:rsidRPr="009F4D04">
        <w:rPr>
          <w:lang w:val="en-GB"/>
        </w:rPr>
        <w:lastRenderedPageBreak/>
        <w:t xml:space="preserve">each stakeholder. </w:t>
      </w:r>
      <w:r w:rsidR="00C57C77" w:rsidRPr="009F4D04">
        <w:rPr>
          <w:lang w:val="en-GB"/>
        </w:rPr>
        <w:t xml:space="preserve">In addition, the participants will also be informed that they have the right not to answer questions they do not feel </w:t>
      </w:r>
      <w:proofErr w:type="spellStart"/>
      <w:r w:rsidR="00C57C77" w:rsidRPr="009F4D04">
        <w:rPr>
          <w:lang w:val="en-GB"/>
        </w:rPr>
        <w:t>confortable</w:t>
      </w:r>
      <w:proofErr w:type="spellEnd"/>
      <w:r w:rsidR="00C57C77" w:rsidRPr="009F4D04">
        <w:rPr>
          <w:lang w:val="en-GB"/>
        </w:rPr>
        <w:t xml:space="preserve"> with or to stop the interview at any time. </w:t>
      </w:r>
    </w:p>
    <w:p w14:paraId="7D60C94C" w14:textId="77777777" w:rsidR="00C57C77" w:rsidRPr="009F4D04" w:rsidRDefault="00C57C77" w:rsidP="004573D4">
      <w:pPr>
        <w:pStyle w:val="SemEspaamento"/>
        <w:jc w:val="both"/>
        <w:rPr>
          <w:lang w:val="en-GB"/>
        </w:rPr>
      </w:pPr>
    </w:p>
    <w:p w14:paraId="677B9D4E" w14:textId="6A79B771" w:rsidR="00824957" w:rsidRPr="009F4D04" w:rsidRDefault="00E6034D" w:rsidP="004573D4">
      <w:pPr>
        <w:pStyle w:val="SemEspaamento"/>
        <w:jc w:val="both"/>
        <w:rPr>
          <w:lang w:val="en-GB"/>
        </w:rPr>
      </w:pPr>
      <w:r w:rsidRPr="009F4D04">
        <w:rPr>
          <w:lang w:val="en-GB"/>
        </w:rPr>
        <w:t xml:space="preserve">This project deals with a particularly sensitive issue. Considering the sensitivity of the topic and the survey fatigue which has already been mentioned, the evaluation team will restrict the questions </w:t>
      </w:r>
      <w:proofErr w:type="spellStart"/>
      <w:r w:rsidR="00297D8A">
        <w:rPr>
          <w:lang w:val="en-GB"/>
        </w:rPr>
        <w:t>tp</w:t>
      </w:r>
      <w:proofErr w:type="spellEnd"/>
      <w:r w:rsidR="00297D8A">
        <w:rPr>
          <w:lang w:val="en-GB"/>
        </w:rPr>
        <w:t xml:space="preserve"> the beneficiaries</w:t>
      </w:r>
      <w:r w:rsidRPr="009F4D04">
        <w:rPr>
          <w:lang w:val="en-GB"/>
        </w:rPr>
        <w:t xml:space="preserve"> to the impact of the project activities in </w:t>
      </w:r>
      <w:r w:rsidR="007B02F6" w:rsidRPr="009F4D04">
        <w:rPr>
          <w:lang w:val="en-GB"/>
        </w:rPr>
        <w:t xml:space="preserve">women´s </w:t>
      </w:r>
      <w:r w:rsidRPr="009F4D04">
        <w:rPr>
          <w:lang w:val="en-GB"/>
        </w:rPr>
        <w:t xml:space="preserve">overall empowerment, not touching upon the </w:t>
      </w:r>
      <w:r w:rsidR="00395AAD" w:rsidRPr="009F4D04">
        <w:rPr>
          <w:lang w:val="en-GB"/>
        </w:rPr>
        <w:t xml:space="preserve">individual </w:t>
      </w:r>
      <w:r w:rsidR="007B02F6" w:rsidRPr="009F4D04">
        <w:rPr>
          <w:lang w:val="en-GB"/>
        </w:rPr>
        <w:t>problem</w:t>
      </w:r>
      <w:r w:rsidR="00395AAD" w:rsidRPr="009F4D04">
        <w:rPr>
          <w:lang w:val="en-GB"/>
        </w:rPr>
        <w:t>s</w:t>
      </w:r>
      <w:r w:rsidR="007B02F6" w:rsidRPr="009F4D04">
        <w:rPr>
          <w:lang w:val="en-GB"/>
        </w:rPr>
        <w:t xml:space="preserve"> of </w:t>
      </w:r>
      <w:r w:rsidR="007D67C4" w:rsidRPr="009F4D04">
        <w:rPr>
          <w:lang w:val="en-GB"/>
        </w:rPr>
        <w:t xml:space="preserve">sexual bribery they might have been faced with. The project will deal with the target group as Female Heads of Households not making a distinction between war widows, military widows or women affected by sexual bribery. </w:t>
      </w:r>
      <w:r w:rsidR="002A0A03" w:rsidRPr="009F4D04">
        <w:rPr>
          <w:lang w:val="en-GB"/>
        </w:rPr>
        <w:t xml:space="preserve">The evaluation will also consider </w:t>
      </w:r>
      <w:r w:rsidR="004573D4" w:rsidRPr="009F4D04">
        <w:rPr>
          <w:lang w:val="en-GB"/>
        </w:rPr>
        <w:t xml:space="preserve">the Ethical and safety recommendations for intervention research on violence against women from the World Health Organization with a focus on: 1) </w:t>
      </w:r>
      <w:r w:rsidR="002A0A03" w:rsidRPr="009F4D04">
        <w:rPr>
          <w:lang w:val="en-GB"/>
        </w:rPr>
        <w:t>safety of respondents and the research team</w:t>
      </w:r>
      <w:r w:rsidR="004573D4" w:rsidRPr="009F4D04">
        <w:rPr>
          <w:lang w:val="en-GB"/>
        </w:rPr>
        <w:t>; 2) p</w:t>
      </w:r>
      <w:r w:rsidR="002A0A03" w:rsidRPr="009F4D04">
        <w:rPr>
          <w:lang w:val="en-GB"/>
        </w:rPr>
        <w:t>rotecting confidentiality</w:t>
      </w:r>
      <w:r w:rsidR="004573D4" w:rsidRPr="009F4D04">
        <w:rPr>
          <w:lang w:val="en-GB"/>
        </w:rPr>
        <w:t>; 3) careful selection and training of research assistants in the field; 4) gather</w:t>
      </w:r>
      <w:r w:rsidR="00395AAD" w:rsidRPr="009F4D04">
        <w:rPr>
          <w:lang w:val="en-GB"/>
        </w:rPr>
        <w:t>ing of</w:t>
      </w:r>
      <w:r w:rsidR="004573D4" w:rsidRPr="009F4D04">
        <w:rPr>
          <w:lang w:val="en-GB"/>
        </w:rPr>
        <w:t xml:space="preserve"> information on assistance available for women at a local level in case of their reques</w:t>
      </w:r>
      <w:r w:rsidR="00BD0A01" w:rsidRPr="009F4D04">
        <w:rPr>
          <w:lang w:val="en-GB"/>
        </w:rPr>
        <w:t>t and</w:t>
      </w:r>
      <w:r w:rsidR="004573D4" w:rsidRPr="009F4D04">
        <w:rPr>
          <w:lang w:val="en-GB"/>
        </w:rPr>
        <w:t xml:space="preserve"> 5) ensure careful presentation and interpretation of data so that it is used </w:t>
      </w:r>
      <w:r w:rsidR="00395AAD" w:rsidRPr="009F4D04">
        <w:rPr>
          <w:lang w:val="en-GB"/>
        </w:rPr>
        <w:t xml:space="preserve">to </w:t>
      </w:r>
      <w:r w:rsidR="002A0A03" w:rsidRPr="009F4D04">
        <w:rPr>
          <w:lang w:val="en-GB"/>
        </w:rPr>
        <w:t>advance policy and intervention development</w:t>
      </w:r>
      <w:r w:rsidR="00BD0A01" w:rsidRPr="009F4D04">
        <w:rPr>
          <w:lang w:val="en-GB"/>
        </w:rPr>
        <w:t>.</w:t>
      </w:r>
    </w:p>
    <w:p w14:paraId="2650BA03" w14:textId="77777777" w:rsidR="00081B97" w:rsidRPr="009F4D04" w:rsidRDefault="00081B97" w:rsidP="004573D4">
      <w:pPr>
        <w:pStyle w:val="SemEspaamento"/>
        <w:jc w:val="both"/>
        <w:rPr>
          <w:lang w:val="en-GB"/>
        </w:rPr>
      </w:pPr>
    </w:p>
    <w:p w14:paraId="249D0BF1" w14:textId="00D994F6" w:rsidR="002B78A1" w:rsidRPr="009F4D04" w:rsidRDefault="002B78A1" w:rsidP="004573D4">
      <w:pPr>
        <w:pStyle w:val="SemEspaamento"/>
        <w:jc w:val="both"/>
        <w:rPr>
          <w:lang w:val="en-GB"/>
        </w:rPr>
      </w:pPr>
      <w:r w:rsidRPr="009F4D04">
        <w:rPr>
          <w:lang w:val="en-GB"/>
        </w:rPr>
        <w:t xml:space="preserve">The research assistants in the field will receive guidance on: a) the objectives of the evaluation; b) the careful handling of the topic; c) the respect that should be in place towards all the participants (mindful about the topics of the discussion); c) services available for the women who request them. It is important to note that the services available for women who had </w:t>
      </w:r>
      <w:r w:rsidR="004A6BC8">
        <w:rPr>
          <w:lang w:val="en-GB"/>
        </w:rPr>
        <w:t>experienced</w:t>
      </w:r>
      <w:r w:rsidRPr="009F4D04">
        <w:rPr>
          <w:lang w:val="en-GB"/>
        </w:rPr>
        <w:t xml:space="preserve"> any type of abuse have already been mapped by the national consultant and is already available for the field work. </w:t>
      </w:r>
    </w:p>
    <w:p w14:paraId="289F0EF8" w14:textId="61275F5E" w:rsidR="002B78A1" w:rsidRPr="009F4D04" w:rsidRDefault="002B78A1" w:rsidP="004573D4">
      <w:pPr>
        <w:pStyle w:val="SemEspaamento"/>
        <w:jc w:val="both"/>
        <w:rPr>
          <w:lang w:val="en-GB"/>
        </w:rPr>
      </w:pPr>
    </w:p>
    <w:p w14:paraId="1F053CDB" w14:textId="0CF56EB9" w:rsidR="00955F05" w:rsidRDefault="002B78A1" w:rsidP="004573D4">
      <w:pPr>
        <w:pStyle w:val="SemEspaamento"/>
        <w:jc w:val="both"/>
        <w:rPr>
          <w:rFonts w:eastAsiaTheme="minorEastAsia"/>
          <w:lang w:val="en-GB"/>
        </w:rPr>
      </w:pPr>
      <w:r w:rsidRPr="009F4D04">
        <w:rPr>
          <w:lang w:val="en-GB"/>
        </w:rPr>
        <w:t>Moreover, d</w:t>
      </w:r>
      <w:r w:rsidR="00955F05" w:rsidRPr="009F4D04">
        <w:rPr>
          <w:rFonts w:eastAsiaTheme="minorEastAsia"/>
          <w:lang w:val="en-GB"/>
        </w:rPr>
        <w:t xml:space="preserve">ue to the overall context of the country, the COVID-19 challenge and the sensitivity of the issue, the evaluation will heavily consider the principle of ´Do No Harm´, which consists of a careful and deep respect towards beneficiaries and special caution about not increasing conflict. </w:t>
      </w:r>
      <w:r w:rsidR="00F11323" w:rsidRPr="009F4D04">
        <w:rPr>
          <w:rFonts w:eastAsiaTheme="minorEastAsia"/>
          <w:lang w:val="en-GB"/>
        </w:rPr>
        <w:t xml:space="preserve">At the end of all interactions with beneficiaries, information will be provided on service providers they could reach out to for social and legal assistance. </w:t>
      </w:r>
    </w:p>
    <w:p w14:paraId="3EA57604" w14:textId="718925A6" w:rsidR="004A6BC8" w:rsidRPr="009F4D04" w:rsidRDefault="004A6BC8" w:rsidP="004573D4">
      <w:pPr>
        <w:pStyle w:val="SemEspaamento"/>
        <w:jc w:val="both"/>
        <w:rPr>
          <w:rFonts w:eastAsiaTheme="minorEastAsia"/>
          <w:lang w:val="en-GB"/>
        </w:rPr>
      </w:pPr>
      <w:r>
        <w:rPr>
          <w:rFonts w:eastAsiaTheme="minorEastAsia"/>
          <w:lang w:val="en-GB"/>
        </w:rPr>
        <w:t xml:space="preserve">The UNEG principles used for this evaluation are detailed below </w:t>
      </w:r>
      <w:r w:rsidR="00950930">
        <w:rPr>
          <w:rFonts w:eastAsiaTheme="minorEastAsia"/>
          <w:lang w:val="en-GB"/>
        </w:rPr>
        <w:t>to ensure they are truly incorporated in the evaluation process from the beginning to the end. They are as follows:</w:t>
      </w:r>
    </w:p>
    <w:p w14:paraId="376E296F" w14:textId="18384CC9" w:rsidR="00246CF4" w:rsidRPr="009F4D04" w:rsidRDefault="00246CF4" w:rsidP="004573D4">
      <w:pPr>
        <w:pStyle w:val="SemEspaamento"/>
        <w:jc w:val="both"/>
        <w:rPr>
          <w:lang w:val="en-GB"/>
        </w:rPr>
      </w:pPr>
    </w:p>
    <w:p w14:paraId="34CEB39F" w14:textId="77777777" w:rsidR="00246CF4" w:rsidRPr="009F4D04" w:rsidRDefault="00246CF4" w:rsidP="00A23829">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Utility: the evaluation will serve the </w:t>
      </w:r>
      <w:proofErr w:type="spellStart"/>
      <w:r w:rsidRPr="009F4D04">
        <w:rPr>
          <w:rFonts w:asciiTheme="minorHAnsi" w:eastAsiaTheme="minorHAnsi" w:hAnsiTheme="minorHAnsi" w:cstheme="minorBidi"/>
          <w:sz w:val="22"/>
          <w:szCs w:val="22"/>
          <w:lang w:val="en-GB" w:eastAsia="en-US"/>
        </w:rPr>
        <w:t>diferente</w:t>
      </w:r>
      <w:proofErr w:type="spellEnd"/>
      <w:r w:rsidRPr="009F4D04">
        <w:rPr>
          <w:rFonts w:asciiTheme="minorHAnsi" w:eastAsiaTheme="minorHAnsi" w:hAnsiTheme="minorHAnsi" w:cstheme="minorBidi"/>
          <w:sz w:val="22"/>
          <w:szCs w:val="22"/>
          <w:lang w:val="en-GB" w:eastAsia="en-US"/>
        </w:rPr>
        <w:t xml:space="preserve"> stakeholders involved with the purpose of helping with decision making and answering the questions posed by the </w:t>
      </w:r>
      <w:proofErr w:type="spellStart"/>
      <w:r w:rsidRPr="009F4D04">
        <w:rPr>
          <w:rFonts w:asciiTheme="minorHAnsi" w:eastAsiaTheme="minorHAnsi" w:hAnsiTheme="minorHAnsi" w:cstheme="minorBidi"/>
          <w:sz w:val="22"/>
          <w:szCs w:val="22"/>
          <w:lang w:val="en-GB" w:eastAsia="en-US"/>
        </w:rPr>
        <w:t>comissioning</w:t>
      </w:r>
      <w:proofErr w:type="spellEnd"/>
      <w:r w:rsidRPr="009F4D04">
        <w:rPr>
          <w:rFonts w:asciiTheme="minorHAnsi" w:eastAsiaTheme="minorHAnsi" w:hAnsiTheme="minorHAnsi" w:cstheme="minorBidi"/>
          <w:sz w:val="22"/>
          <w:szCs w:val="22"/>
          <w:lang w:val="en-GB" w:eastAsia="en-US"/>
        </w:rPr>
        <w:t xml:space="preserve"> organizations. </w:t>
      </w:r>
    </w:p>
    <w:p w14:paraId="78CDAA55" w14:textId="0AAFEA68" w:rsidR="00246CF4" w:rsidRPr="009F4D04" w:rsidRDefault="00246CF4" w:rsidP="00A23829">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Necessity: the evaluation will be conducted bearing in mind that </w:t>
      </w:r>
      <w:r w:rsidR="00950930">
        <w:rPr>
          <w:rFonts w:asciiTheme="minorHAnsi" w:eastAsiaTheme="minorHAnsi" w:hAnsiTheme="minorHAnsi" w:cstheme="minorBidi"/>
          <w:sz w:val="22"/>
          <w:szCs w:val="22"/>
          <w:lang w:val="en-GB" w:eastAsia="en-US"/>
        </w:rPr>
        <w:t>i</w:t>
      </w:r>
      <w:r w:rsidRPr="009F4D04">
        <w:rPr>
          <w:rFonts w:asciiTheme="minorHAnsi" w:eastAsiaTheme="minorHAnsi" w:hAnsiTheme="minorHAnsi" w:cstheme="minorBidi"/>
          <w:sz w:val="22"/>
          <w:szCs w:val="22"/>
          <w:lang w:val="en-GB" w:eastAsia="en-US"/>
        </w:rPr>
        <w:t>t is needed for the Project team to enhance learning and accountabilit</w:t>
      </w:r>
      <w:r w:rsidR="00950930">
        <w:rPr>
          <w:rFonts w:asciiTheme="minorHAnsi" w:eastAsiaTheme="minorHAnsi" w:hAnsiTheme="minorHAnsi" w:cstheme="minorBidi"/>
          <w:sz w:val="22"/>
          <w:szCs w:val="22"/>
          <w:lang w:val="en-GB" w:eastAsia="en-US"/>
        </w:rPr>
        <w:t>y. I</w:t>
      </w:r>
      <w:r w:rsidRPr="009F4D04">
        <w:rPr>
          <w:rFonts w:asciiTheme="minorHAnsi" w:eastAsiaTheme="minorHAnsi" w:hAnsiTheme="minorHAnsi" w:cstheme="minorBidi"/>
          <w:sz w:val="22"/>
          <w:szCs w:val="22"/>
          <w:lang w:val="en-GB" w:eastAsia="en-US"/>
        </w:rPr>
        <w:t xml:space="preserve">t will not be arbitrary and will respect time and resources devoted to it. </w:t>
      </w:r>
    </w:p>
    <w:p w14:paraId="050C7B57" w14:textId="301A1FB0" w:rsidR="00246CF4" w:rsidRPr="009F4D04" w:rsidRDefault="00246CF4" w:rsidP="00A23829">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Independence: the evaluation shall be free of bias. The evaluation team will exercise its Independence, attributing value to the Project based on evidence and not only on any personal interest of any kind. I</w:t>
      </w:r>
      <w:r w:rsidR="00950930">
        <w:rPr>
          <w:rFonts w:asciiTheme="minorHAnsi" w:eastAsiaTheme="minorHAnsi" w:hAnsiTheme="minorHAnsi" w:cstheme="minorBidi"/>
          <w:sz w:val="22"/>
          <w:szCs w:val="22"/>
          <w:lang w:val="en-GB" w:eastAsia="en-US"/>
        </w:rPr>
        <w:t>f</w:t>
      </w:r>
      <w:r w:rsidRPr="009F4D04">
        <w:rPr>
          <w:rFonts w:asciiTheme="minorHAnsi" w:eastAsiaTheme="minorHAnsi" w:hAnsiTheme="minorHAnsi" w:cstheme="minorBidi"/>
          <w:sz w:val="22"/>
          <w:szCs w:val="22"/>
          <w:lang w:val="en-GB" w:eastAsia="en-US"/>
        </w:rPr>
        <w:t xml:space="preserve"> this becomes compromised by any pressure, </w:t>
      </w:r>
      <w:r w:rsidR="00950930">
        <w:rPr>
          <w:rFonts w:asciiTheme="minorHAnsi" w:eastAsiaTheme="minorHAnsi" w:hAnsiTheme="minorHAnsi" w:cstheme="minorBidi"/>
          <w:sz w:val="22"/>
          <w:szCs w:val="22"/>
          <w:lang w:val="en-GB" w:eastAsia="en-US"/>
        </w:rPr>
        <w:t>the evaluation team</w:t>
      </w:r>
      <w:r w:rsidRPr="009F4D04">
        <w:rPr>
          <w:rFonts w:asciiTheme="minorHAnsi" w:eastAsiaTheme="minorHAnsi" w:hAnsiTheme="minorHAnsi" w:cstheme="minorBidi"/>
          <w:sz w:val="22"/>
          <w:szCs w:val="22"/>
          <w:lang w:val="en-GB" w:eastAsia="en-US"/>
        </w:rPr>
        <w:t xml:space="preserve"> will </w:t>
      </w:r>
      <w:r w:rsidR="00950930">
        <w:rPr>
          <w:rFonts w:asciiTheme="minorHAnsi" w:eastAsiaTheme="minorHAnsi" w:hAnsiTheme="minorHAnsi" w:cstheme="minorBidi"/>
          <w:sz w:val="22"/>
          <w:szCs w:val="22"/>
          <w:lang w:val="en-GB" w:eastAsia="en-US"/>
        </w:rPr>
        <w:t>report</w:t>
      </w:r>
      <w:r w:rsidRPr="009F4D04">
        <w:rPr>
          <w:rFonts w:asciiTheme="minorHAnsi" w:eastAsiaTheme="minorHAnsi" w:hAnsiTheme="minorHAnsi" w:cstheme="minorBidi"/>
          <w:sz w:val="22"/>
          <w:szCs w:val="22"/>
          <w:lang w:val="en-GB" w:eastAsia="en-US"/>
        </w:rPr>
        <w:t xml:space="preserve"> accordingly. </w:t>
      </w:r>
    </w:p>
    <w:p w14:paraId="4AE460D7" w14:textId="15812608" w:rsidR="00246CF4"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Impartiality: every initiative has its own merit and setbacks. The evaluation will aim to be balanced in terms of showing both sides of what has taken place in the course of Project implementation. In order to ensure this, </w:t>
      </w:r>
      <w:proofErr w:type="spellStart"/>
      <w:r w:rsidRPr="009F4D04">
        <w:rPr>
          <w:rFonts w:asciiTheme="minorHAnsi" w:eastAsiaTheme="minorHAnsi" w:hAnsiTheme="minorHAnsi" w:cstheme="minorBidi"/>
          <w:sz w:val="22"/>
          <w:szCs w:val="22"/>
          <w:lang w:val="en-GB" w:eastAsia="en-US"/>
        </w:rPr>
        <w:t>diferente</w:t>
      </w:r>
      <w:proofErr w:type="spellEnd"/>
      <w:r w:rsidRPr="009F4D04">
        <w:rPr>
          <w:rFonts w:asciiTheme="minorHAnsi" w:eastAsiaTheme="minorHAnsi" w:hAnsiTheme="minorHAnsi" w:cstheme="minorBidi"/>
          <w:sz w:val="22"/>
          <w:szCs w:val="22"/>
          <w:lang w:val="en-GB" w:eastAsia="en-US"/>
        </w:rPr>
        <w:t xml:space="preserve"> perspectives will be heard and incorporated in the report. The evaluators will be very mindful of their own cultural and social background as </w:t>
      </w:r>
      <w:r w:rsidR="00950930">
        <w:rPr>
          <w:rFonts w:asciiTheme="minorHAnsi" w:eastAsiaTheme="minorHAnsi" w:hAnsiTheme="minorHAnsi" w:cstheme="minorBidi"/>
          <w:sz w:val="22"/>
          <w:szCs w:val="22"/>
          <w:lang w:val="en-GB" w:eastAsia="en-US"/>
        </w:rPr>
        <w:t>to avoid</w:t>
      </w:r>
      <w:r w:rsidRPr="009F4D04">
        <w:rPr>
          <w:rFonts w:asciiTheme="minorHAnsi" w:eastAsiaTheme="minorHAnsi" w:hAnsiTheme="minorHAnsi" w:cstheme="minorBidi"/>
          <w:sz w:val="22"/>
          <w:szCs w:val="22"/>
          <w:lang w:val="en-GB" w:eastAsia="en-US"/>
        </w:rPr>
        <w:t xml:space="preserve"> bias based on their own profile.  </w:t>
      </w:r>
    </w:p>
    <w:p w14:paraId="366406B3" w14:textId="628C091E" w:rsidR="00246CF4"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Credibility: the evaluation will be based on rigor design, data collection, observation and analysis so that it is credible </w:t>
      </w:r>
      <w:r w:rsidR="00950930">
        <w:rPr>
          <w:rFonts w:asciiTheme="minorHAnsi" w:eastAsiaTheme="minorHAnsi" w:hAnsiTheme="minorHAnsi" w:cstheme="minorBidi"/>
          <w:sz w:val="22"/>
          <w:szCs w:val="22"/>
          <w:lang w:val="en-GB" w:eastAsia="en-US"/>
        </w:rPr>
        <w:t>and of</w:t>
      </w:r>
      <w:r w:rsidRPr="009F4D04">
        <w:rPr>
          <w:rFonts w:asciiTheme="minorHAnsi" w:eastAsiaTheme="minorHAnsi" w:hAnsiTheme="minorHAnsi" w:cstheme="minorBidi"/>
          <w:sz w:val="22"/>
          <w:szCs w:val="22"/>
          <w:lang w:val="en-GB" w:eastAsia="en-US"/>
        </w:rPr>
        <w:t xml:space="preserve"> high quality. Arguments should</w:t>
      </w:r>
      <w:r w:rsidR="00950930">
        <w:rPr>
          <w:rFonts w:asciiTheme="minorHAnsi" w:eastAsiaTheme="minorHAnsi" w:hAnsiTheme="minorHAnsi" w:cstheme="minorBidi"/>
          <w:sz w:val="22"/>
          <w:szCs w:val="22"/>
          <w:lang w:val="en-GB" w:eastAsia="en-US"/>
        </w:rPr>
        <w:t xml:space="preserve"> be</w:t>
      </w:r>
      <w:r w:rsidRPr="009F4D04">
        <w:rPr>
          <w:rFonts w:asciiTheme="minorHAnsi" w:eastAsiaTheme="minorHAnsi" w:hAnsiTheme="minorHAnsi" w:cstheme="minorBidi"/>
          <w:sz w:val="22"/>
          <w:szCs w:val="22"/>
          <w:lang w:val="en-GB" w:eastAsia="en-US"/>
        </w:rPr>
        <w:t xml:space="preserve"> coherent, structured and logical as to allow clarity and comprehensiveness. </w:t>
      </w:r>
    </w:p>
    <w:p w14:paraId="3661DEC3" w14:textId="2207D722" w:rsidR="00246CF4"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lastRenderedPageBreak/>
        <w:t xml:space="preserve">Conflicts of Interest: the evaluation team has no conflict of interest in </w:t>
      </w:r>
      <w:proofErr w:type="gramStart"/>
      <w:r w:rsidRPr="009F4D04">
        <w:rPr>
          <w:rFonts w:asciiTheme="minorHAnsi" w:eastAsiaTheme="minorHAnsi" w:hAnsiTheme="minorHAnsi" w:cstheme="minorBidi"/>
          <w:sz w:val="22"/>
          <w:szCs w:val="22"/>
          <w:lang w:val="en-GB" w:eastAsia="en-US"/>
        </w:rPr>
        <w:t>the  evaluation</w:t>
      </w:r>
      <w:proofErr w:type="gramEnd"/>
      <w:r w:rsidRPr="009F4D04">
        <w:rPr>
          <w:rFonts w:asciiTheme="minorHAnsi" w:eastAsiaTheme="minorHAnsi" w:hAnsiTheme="minorHAnsi" w:cstheme="minorBidi"/>
          <w:sz w:val="22"/>
          <w:szCs w:val="22"/>
          <w:lang w:val="en-GB" w:eastAsia="en-US"/>
        </w:rPr>
        <w:t xml:space="preserve">. But, if any conflict of interest arises, it </w:t>
      </w:r>
      <w:r w:rsidR="00950930">
        <w:rPr>
          <w:rFonts w:asciiTheme="minorHAnsi" w:eastAsiaTheme="minorHAnsi" w:hAnsiTheme="minorHAnsi" w:cstheme="minorBidi"/>
          <w:sz w:val="22"/>
          <w:szCs w:val="22"/>
          <w:lang w:val="en-GB" w:eastAsia="en-US"/>
        </w:rPr>
        <w:t>shall</w:t>
      </w:r>
      <w:r w:rsidRPr="009F4D04">
        <w:rPr>
          <w:rFonts w:asciiTheme="minorHAnsi" w:eastAsiaTheme="minorHAnsi" w:hAnsiTheme="minorHAnsi" w:cstheme="minorBidi"/>
          <w:sz w:val="22"/>
          <w:szCs w:val="22"/>
          <w:lang w:val="en-GB" w:eastAsia="en-US"/>
        </w:rPr>
        <w:t xml:space="preserve"> deal with it openly and honestly. </w:t>
      </w:r>
    </w:p>
    <w:p w14:paraId="63ABC198" w14:textId="4F170814" w:rsidR="00246CF4"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Honesty and Integrity: the evaluation team is experienced with evaluations for the United Nations and will work considering </w:t>
      </w:r>
      <w:r w:rsidR="00950930">
        <w:rPr>
          <w:rFonts w:asciiTheme="minorHAnsi" w:eastAsiaTheme="minorHAnsi" w:hAnsiTheme="minorHAnsi" w:cstheme="minorBidi"/>
          <w:sz w:val="22"/>
          <w:szCs w:val="22"/>
          <w:lang w:val="en-GB" w:eastAsia="en-US"/>
        </w:rPr>
        <w:t>its</w:t>
      </w:r>
      <w:r w:rsidRPr="009F4D04">
        <w:rPr>
          <w:rFonts w:asciiTheme="minorHAnsi" w:eastAsiaTheme="minorHAnsi" w:hAnsiTheme="minorHAnsi" w:cstheme="minorBidi"/>
          <w:sz w:val="22"/>
          <w:szCs w:val="22"/>
          <w:lang w:val="en-GB" w:eastAsia="en-US"/>
        </w:rPr>
        <w:t xml:space="preserve"> capacity. It will openly point at the limitations of the evaluation in the report and be honest about the results it finds.</w:t>
      </w:r>
    </w:p>
    <w:p w14:paraId="4F2ECD7E" w14:textId="3C0B1FE2" w:rsidR="00246CF4"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Accountability: the evaluation team is committed to completing the evaluation within the timeframe and budget agreed as per signed in the contract. </w:t>
      </w:r>
    </w:p>
    <w:p w14:paraId="11D2F1A7" w14:textId="365D29A3" w:rsidR="00957E1A" w:rsidRPr="009F4D04" w:rsidRDefault="00957E1A"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Information protection: this evaluation will inform everyone about data management and protect the </w:t>
      </w:r>
      <w:proofErr w:type="spellStart"/>
      <w:r w:rsidRPr="009F4D04">
        <w:rPr>
          <w:rFonts w:asciiTheme="minorHAnsi" w:eastAsiaTheme="minorHAnsi" w:hAnsiTheme="minorHAnsi" w:cstheme="minorBidi"/>
          <w:sz w:val="22"/>
          <w:szCs w:val="22"/>
          <w:lang w:val="en-GB" w:eastAsia="en-US"/>
        </w:rPr>
        <w:t>confidentialy</w:t>
      </w:r>
      <w:proofErr w:type="spellEnd"/>
      <w:r w:rsidRPr="009F4D04">
        <w:rPr>
          <w:rFonts w:asciiTheme="minorHAnsi" w:eastAsiaTheme="minorHAnsi" w:hAnsiTheme="minorHAnsi" w:cstheme="minorBidi"/>
          <w:sz w:val="22"/>
          <w:szCs w:val="22"/>
          <w:lang w:val="en-GB" w:eastAsia="en-US"/>
        </w:rPr>
        <w:t xml:space="preserve"> of the Information provided by stakeholders and other actors involved in the evaluation. </w:t>
      </w:r>
    </w:p>
    <w:p w14:paraId="2DB0EAD2" w14:textId="3B0A2FB9" w:rsidR="00246CF4"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Respect for Dignity and Diversity</w:t>
      </w:r>
      <w:r w:rsidR="00957E1A" w:rsidRPr="009F4D04">
        <w:rPr>
          <w:rFonts w:asciiTheme="minorHAnsi" w:eastAsiaTheme="minorHAnsi" w:hAnsiTheme="minorHAnsi" w:cstheme="minorBidi"/>
          <w:sz w:val="22"/>
          <w:szCs w:val="22"/>
          <w:lang w:val="en-GB" w:eastAsia="en-US"/>
        </w:rPr>
        <w:t xml:space="preserve">: the evaluation </w:t>
      </w:r>
      <w:proofErr w:type="spellStart"/>
      <w:r w:rsidR="00957E1A" w:rsidRPr="009F4D04">
        <w:rPr>
          <w:rFonts w:asciiTheme="minorHAnsi" w:eastAsiaTheme="minorHAnsi" w:hAnsiTheme="minorHAnsi" w:cstheme="minorBidi"/>
          <w:sz w:val="22"/>
          <w:szCs w:val="22"/>
          <w:lang w:val="en-GB" w:eastAsia="en-US"/>
        </w:rPr>
        <w:t>tem</w:t>
      </w:r>
      <w:proofErr w:type="spellEnd"/>
      <w:r w:rsidR="00957E1A" w:rsidRPr="009F4D04">
        <w:rPr>
          <w:rFonts w:asciiTheme="minorHAnsi" w:eastAsiaTheme="minorHAnsi" w:hAnsiTheme="minorHAnsi" w:cstheme="minorBidi"/>
          <w:sz w:val="22"/>
          <w:szCs w:val="22"/>
          <w:lang w:val="en-GB" w:eastAsia="en-US"/>
        </w:rPr>
        <w:t xml:space="preserve"> will </w:t>
      </w:r>
      <w:proofErr w:type="gramStart"/>
      <w:r w:rsidR="00957E1A" w:rsidRPr="009F4D04">
        <w:rPr>
          <w:rFonts w:asciiTheme="minorHAnsi" w:eastAsiaTheme="minorHAnsi" w:hAnsiTheme="minorHAnsi" w:cstheme="minorBidi"/>
          <w:sz w:val="22"/>
          <w:szCs w:val="22"/>
          <w:lang w:val="en-GB" w:eastAsia="en-US"/>
        </w:rPr>
        <w:t>take into account</w:t>
      </w:r>
      <w:proofErr w:type="gramEnd"/>
      <w:r w:rsidR="00957E1A" w:rsidRPr="009F4D04">
        <w:rPr>
          <w:rFonts w:asciiTheme="minorHAnsi" w:eastAsiaTheme="minorHAnsi" w:hAnsiTheme="minorHAnsi" w:cstheme="minorBidi"/>
          <w:sz w:val="22"/>
          <w:szCs w:val="22"/>
          <w:lang w:val="en-GB" w:eastAsia="en-US"/>
        </w:rPr>
        <w:t xml:space="preserve"> and respect the </w:t>
      </w:r>
      <w:proofErr w:type="spellStart"/>
      <w:r w:rsidR="00957E1A" w:rsidRPr="009F4D04">
        <w:rPr>
          <w:rFonts w:asciiTheme="minorHAnsi" w:eastAsiaTheme="minorHAnsi" w:hAnsiTheme="minorHAnsi" w:cstheme="minorBidi"/>
          <w:sz w:val="22"/>
          <w:szCs w:val="22"/>
          <w:lang w:val="en-GB" w:eastAsia="en-US"/>
        </w:rPr>
        <w:t>diferences</w:t>
      </w:r>
      <w:proofErr w:type="spellEnd"/>
      <w:r w:rsidR="00957E1A" w:rsidRPr="009F4D04">
        <w:rPr>
          <w:rFonts w:asciiTheme="minorHAnsi" w:eastAsiaTheme="minorHAnsi" w:hAnsiTheme="minorHAnsi" w:cstheme="minorBidi"/>
          <w:sz w:val="22"/>
          <w:szCs w:val="22"/>
          <w:lang w:val="en-GB" w:eastAsia="en-US"/>
        </w:rPr>
        <w:t xml:space="preserve"> in culture, local custo</w:t>
      </w:r>
      <w:r w:rsidR="00950930">
        <w:rPr>
          <w:rFonts w:asciiTheme="minorHAnsi" w:eastAsiaTheme="minorHAnsi" w:hAnsiTheme="minorHAnsi" w:cstheme="minorBidi"/>
          <w:sz w:val="22"/>
          <w:szCs w:val="22"/>
          <w:lang w:val="en-GB" w:eastAsia="en-US"/>
        </w:rPr>
        <w:t>m</w:t>
      </w:r>
      <w:r w:rsidR="00957E1A" w:rsidRPr="009F4D04">
        <w:rPr>
          <w:rFonts w:asciiTheme="minorHAnsi" w:eastAsiaTheme="minorHAnsi" w:hAnsiTheme="minorHAnsi" w:cstheme="minorBidi"/>
          <w:sz w:val="22"/>
          <w:szCs w:val="22"/>
          <w:lang w:val="en-GB" w:eastAsia="en-US"/>
        </w:rPr>
        <w:t xml:space="preserve">s, religious </w:t>
      </w:r>
      <w:proofErr w:type="spellStart"/>
      <w:r w:rsidR="00957E1A" w:rsidRPr="009F4D04">
        <w:rPr>
          <w:rFonts w:asciiTheme="minorHAnsi" w:eastAsiaTheme="minorHAnsi" w:hAnsiTheme="minorHAnsi" w:cstheme="minorBidi"/>
          <w:sz w:val="22"/>
          <w:szCs w:val="22"/>
          <w:lang w:val="en-GB" w:eastAsia="en-US"/>
        </w:rPr>
        <w:t>beliefes</w:t>
      </w:r>
      <w:proofErr w:type="spellEnd"/>
      <w:r w:rsidR="00957E1A" w:rsidRPr="009F4D04">
        <w:rPr>
          <w:rFonts w:asciiTheme="minorHAnsi" w:eastAsiaTheme="minorHAnsi" w:hAnsiTheme="minorHAnsi" w:cstheme="minorBidi"/>
          <w:sz w:val="22"/>
          <w:szCs w:val="22"/>
          <w:lang w:val="en-GB" w:eastAsia="en-US"/>
        </w:rPr>
        <w:t xml:space="preserve"> and practices, disability, age and ethnicity, respecting all the individuals who are part</w:t>
      </w:r>
      <w:r w:rsidR="00950930">
        <w:rPr>
          <w:rFonts w:asciiTheme="minorHAnsi" w:eastAsiaTheme="minorHAnsi" w:hAnsiTheme="minorHAnsi" w:cstheme="minorBidi"/>
          <w:sz w:val="22"/>
          <w:szCs w:val="22"/>
          <w:lang w:val="en-GB" w:eastAsia="en-US"/>
        </w:rPr>
        <w:t xml:space="preserve"> o</w:t>
      </w:r>
      <w:r w:rsidR="00957E1A" w:rsidRPr="009F4D04">
        <w:rPr>
          <w:rFonts w:asciiTheme="minorHAnsi" w:eastAsiaTheme="minorHAnsi" w:hAnsiTheme="minorHAnsi" w:cstheme="minorBidi"/>
          <w:sz w:val="22"/>
          <w:szCs w:val="22"/>
          <w:lang w:val="en-GB" w:eastAsia="en-US"/>
        </w:rPr>
        <w:t xml:space="preserve">f the evaluation process. </w:t>
      </w:r>
    </w:p>
    <w:p w14:paraId="3D1FEC92" w14:textId="07AB322F" w:rsidR="00246CF4" w:rsidRPr="009F4D04" w:rsidRDefault="00957E1A" w:rsidP="00957E1A">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Respect for individual will and sensitivity towards vulnerability: individuals will be respected in their right to participate or not in the </w:t>
      </w:r>
      <w:proofErr w:type="spellStart"/>
      <w:r w:rsidRPr="009F4D04">
        <w:rPr>
          <w:rFonts w:asciiTheme="minorHAnsi" w:eastAsiaTheme="minorHAnsi" w:hAnsiTheme="minorHAnsi" w:cstheme="minorBidi"/>
          <w:sz w:val="22"/>
          <w:szCs w:val="22"/>
          <w:lang w:val="en-GB" w:eastAsia="en-US"/>
        </w:rPr>
        <w:t>evaluaiton</w:t>
      </w:r>
      <w:proofErr w:type="spellEnd"/>
      <w:r w:rsidRPr="009F4D04">
        <w:rPr>
          <w:rFonts w:asciiTheme="minorHAnsi" w:eastAsiaTheme="minorHAnsi" w:hAnsiTheme="minorHAnsi" w:cstheme="minorBidi"/>
          <w:sz w:val="22"/>
          <w:szCs w:val="22"/>
          <w:lang w:val="en-GB" w:eastAsia="en-US"/>
        </w:rPr>
        <w:t xml:space="preserve">. The evaluation will also seek to hear the ones who are more vulnerable and ensure their inputs are included in the evaluation report. Special care will be taken in the case of participation of children and Young people. </w:t>
      </w:r>
    </w:p>
    <w:p w14:paraId="7088E89A" w14:textId="77777777" w:rsidR="00A36806" w:rsidRPr="009F4D04" w:rsidRDefault="00957E1A"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Redress: stakeholders will be informed if they want to seek redress for any problem suffered in the course of the evaluation or the actions it covers. </w:t>
      </w:r>
    </w:p>
    <w:p w14:paraId="68129AF2" w14:textId="77777777" w:rsidR="00A36806"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Confidentiality</w:t>
      </w:r>
      <w:r w:rsidR="00A36806" w:rsidRPr="009F4D04">
        <w:rPr>
          <w:rFonts w:asciiTheme="minorHAnsi" w:eastAsiaTheme="minorHAnsi" w:hAnsiTheme="minorHAnsi" w:cstheme="minorBidi"/>
          <w:sz w:val="22"/>
          <w:szCs w:val="22"/>
          <w:lang w:val="en-GB" w:eastAsia="en-US"/>
        </w:rPr>
        <w:t xml:space="preserve">: participants will be briefed about their right to provide Information in confidence. Information in the report will be disclosed in a way not to reveal the identity of informants. </w:t>
      </w:r>
    </w:p>
    <w:p w14:paraId="4B9DBB50" w14:textId="77777777" w:rsidR="00A36806"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Avoidance of Harm</w:t>
      </w:r>
      <w:r w:rsidR="00A36806" w:rsidRPr="009F4D04">
        <w:rPr>
          <w:rFonts w:asciiTheme="minorHAnsi" w:eastAsiaTheme="minorHAnsi" w:hAnsiTheme="minorHAnsi" w:cstheme="minorBidi"/>
          <w:sz w:val="22"/>
          <w:szCs w:val="22"/>
          <w:lang w:val="en-GB" w:eastAsia="en-US"/>
        </w:rPr>
        <w:t xml:space="preserve">: the evaluation will seek to minimize risks and burdens on the participants of the evaluation. </w:t>
      </w:r>
    </w:p>
    <w:p w14:paraId="0B89F707" w14:textId="6A05D563" w:rsidR="00A36806"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Accuracy, Completeness and Reliability</w:t>
      </w:r>
      <w:r w:rsidR="00A36806" w:rsidRPr="009F4D04">
        <w:rPr>
          <w:rFonts w:asciiTheme="minorHAnsi" w:eastAsiaTheme="minorHAnsi" w:hAnsiTheme="minorHAnsi" w:cstheme="minorBidi"/>
          <w:sz w:val="22"/>
          <w:szCs w:val="22"/>
          <w:lang w:val="en-GB" w:eastAsia="en-US"/>
        </w:rPr>
        <w:t xml:space="preserve">: the evaluation team will seek to present the most </w:t>
      </w:r>
      <w:proofErr w:type="spellStart"/>
      <w:r w:rsidR="00A36806" w:rsidRPr="009F4D04">
        <w:rPr>
          <w:rFonts w:asciiTheme="minorHAnsi" w:eastAsiaTheme="minorHAnsi" w:hAnsiTheme="minorHAnsi" w:cstheme="minorBidi"/>
          <w:sz w:val="22"/>
          <w:szCs w:val="22"/>
          <w:lang w:val="en-GB" w:eastAsia="en-US"/>
        </w:rPr>
        <w:t>accurante</w:t>
      </w:r>
      <w:proofErr w:type="spellEnd"/>
      <w:r w:rsidR="00A36806" w:rsidRPr="009F4D04">
        <w:rPr>
          <w:rFonts w:asciiTheme="minorHAnsi" w:eastAsiaTheme="minorHAnsi" w:hAnsiTheme="minorHAnsi" w:cstheme="minorBidi"/>
          <w:sz w:val="22"/>
          <w:szCs w:val="22"/>
          <w:lang w:val="en-GB" w:eastAsia="en-US"/>
        </w:rPr>
        <w:t xml:space="preserve">, complete and reliable report it is able to, according to its capacity and in its best will and </w:t>
      </w:r>
      <w:r w:rsidR="00950930">
        <w:rPr>
          <w:rFonts w:asciiTheme="minorHAnsi" w:eastAsiaTheme="minorHAnsi" w:hAnsiTheme="minorHAnsi" w:cstheme="minorBidi"/>
          <w:sz w:val="22"/>
          <w:szCs w:val="22"/>
          <w:lang w:val="en-GB" w:eastAsia="en-US"/>
        </w:rPr>
        <w:t>faith.</w:t>
      </w:r>
    </w:p>
    <w:p w14:paraId="096D9252" w14:textId="77777777" w:rsidR="00A36806"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Transparency</w:t>
      </w:r>
      <w:r w:rsidR="00A36806" w:rsidRPr="009F4D04">
        <w:rPr>
          <w:rFonts w:asciiTheme="minorHAnsi" w:eastAsiaTheme="minorHAnsi" w:hAnsiTheme="minorHAnsi" w:cstheme="minorBidi"/>
          <w:sz w:val="22"/>
          <w:szCs w:val="22"/>
          <w:lang w:val="en-GB" w:eastAsia="en-US"/>
        </w:rPr>
        <w:t xml:space="preserve">: the evaluation will make the commissioners of the evaluation informed of all the evaluation procedures and steps in the course of the evaluation. </w:t>
      </w:r>
    </w:p>
    <w:p w14:paraId="1569B26C" w14:textId="77777777" w:rsidR="00A36806" w:rsidRPr="009F4D04" w:rsidRDefault="00246CF4" w:rsidP="00246CF4">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Reporting</w:t>
      </w:r>
      <w:r w:rsidR="00A36806" w:rsidRPr="009F4D04">
        <w:rPr>
          <w:rFonts w:asciiTheme="minorHAnsi" w:eastAsiaTheme="minorHAnsi" w:hAnsiTheme="minorHAnsi" w:cstheme="minorBidi"/>
          <w:sz w:val="22"/>
          <w:szCs w:val="22"/>
          <w:lang w:val="en-GB" w:eastAsia="en-US"/>
        </w:rPr>
        <w:t xml:space="preserve">: the evaluation team will make the evaluation report available for the </w:t>
      </w:r>
      <w:proofErr w:type="spellStart"/>
      <w:r w:rsidR="00A36806" w:rsidRPr="009F4D04">
        <w:rPr>
          <w:rFonts w:asciiTheme="minorHAnsi" w:eastAsiaTheme="minorHAnsi" w:hAnsiTheme="minorHAnsi" w:cstheme="minorBidi"/>
          <w:sz w:val="22"/>
          <w:szCs w:val="22"/>
          <w:lang w:val="en-GB" w:eastAsia="en-US"/>
        </w:rPr>
        <w:t>comissioning</w:t>
      </w:r>
      <w:proofErr w:type="spellEnd"/>
      <w:r w:rsidR="00A36806" w:rsidRPr="009F4D04">
        <w:rPr>
          <w:rFonts w:asciiTheme="minorHAnsi" w:eastAsiaTheme="minorHAnsi" w:hAnsiTheme="minorHAnsi" w:cstheme="minorBidi"/>
          <w:sz w:val="22"/>
          <w:szCs w:val="22"/>
          <w:lang w:val="en-GB" w:eastAsia="en-US"/>
        </w:rPr>
        <w:t xml:space="preserve"> organizations and encourage them to share with the other stakeholders.</w:t>
      </w:r>
    </w:p>
    <w:p w14:paraId="30BC3581" w14:textId="75F00188" w:rsidR="00246CF4" w:rsidRPr="009F4D04" w:rsidRDefault="00246CF4" w:rsidP="00A23829">
      <w:pPr>
        <w:numPr>
          <w:ilvl w:val="0"/>
          <w:numId w:val="48"/>
        </w:numPr>
        <w:spacing w:after="160" w:line="259" w:lineRule="auto"/>
        <w:contextualSpacing/>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Omissions and wrongdoing</w:t>
      </w:r>
      <w:r w:rsidR="00A36806" w:rsidRPr="009F4D04">
        <w:rPr>
          <w:rFonts w:asciiTheme="minorHAnsi" w:eastAsiaTheme="minorHAnsi" w:hAnsiTheme="minorHAnsi" w:cstheme="minorBidi"/>
          <w:sz w:val="22"/>
          <w:szCs w:val="22"/>
          <w:lang w:val="en-GB" w:eastAsia="en-US"/>
        </w:rPr>
        <w:t xml:space="preserve">: if the evaluation finds evidence of any wrong-doing or unethical conduct it will inform the Evaluation Manager. </w:t>
      </w:r>
    </w:p>
    <w:p w14:paraId="69443B67" w14:textId="5CCE887F" w:rsidR="00A36806" w:rsidRPr="009F4D04" w:rsidRDefault="00A36806" w:rsidP="004573D4">
      <w:pPr>
        <w:pStyle w:val="SemEspaamento"/>
        <w:jc w:val="both"/>
        <w:rPr>
          <w:lang w:val="en-GB"/>
        </w:rPr>
      </w:pPr>
      <w:r w:rsidRPr="009F4D04">
        <w:rPr>
          <w:lang w:val="en-GB"/>
        </w:rPr>
        <w:t>Lastly, it is important to note that the data from this evaluation will be stored in the evaluators Personal Computers with passwords and this raw data will not be shared to any parties outside the commissioning organizations. Data in the report will be anonymized.</w:t>
      </w:r>
    </w:p>
    <w:bookmarkStart w:id="474" w:name="_Toc53437923"/>
    <w:p w14:paraId="1A386EC2" w14:textId="7CD81419" w:rsidR="00FB22D1" w:rsidRPr="009F4D04" w:rsidRDefault="00FB22D1" w:rsidP="00AB100B">
      <w:pPr>
        <w:pStyle w:val="Ttulo1"/>
        <w:numPr>
          <w:ilvl w:val="0"/>
          <w:numId w:val="30"/>
        </w:numPr>
        <w:pBdr>
          <w:bottom w:val="single" w:sz="4" w:space="1" w:color="2F5496" w:themeColor="accent1" w:themeShade="BF"/>
        </w:pBdr>
        <w:ind w:left="426" w:hanging="426"/>
        <w:rPr>
          <w:lang w:val="en-GB"/>
        </w:rPr>
      </w:pPr>
      <w:r w:rsidRPr="009F4D04">
        <w:rPr>
          <w:noProof/>
          <w:lang w:val="en-GB"/>
        </w:rPr>
        <mc:AlternateContent>
          <mc:Choice Requires="wps">
            <w:drawing>
              <wp:anchor distT="0" distB="0" distL="114300" distR="114300" simplePos="0" relativeHeight="251672585" behindDoc="0" locked="0" layoutInCell="1" allowOverlap="1" wp14:anchorId="148F1C24" wp14:editId="51374BAC">
                <wp:simplePos x="0" y="0"/>
                <wp:positionH relativeFrom="page">
                  <wp:posOffset>1080135</wp:posOffset>
                </wp:positionH>
                <wp:positionV relativeFrom="paragraph">
                  <wp:posOffset>-635</wp:posOffset>
                </wp:positionV>
                <wp:extent cx="15140403" cy="433070"/>
                <wp:effectExtent l="318" t="0" r="4762" b="4763"/>
                <wp:wrapNone/>
                <wp:docPr id="17" name="Retângulo 4"/>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ABE3A7A" id="Retângulo 4" o:spid="_x0000_s1026" style="position:absolute;margin-left:85.05pt;margin-top:-.05pt;width:1192.15pt;height:34.1pt;rotation:90;z-index:2516725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" fillcolor="#4472c4" stroked="f" strokeweight="1pt">
                <w10:wrap anchorx="page"/>
              </v:rect>
            </w:pict>
          </mc:Fallback>
        </mc:AlternateContent>
      </w:r>
      <w:r w:rsidRPr="009F4D04">
        <w:rPr>
          <w:noProof/>
          <w:lang w:val="en-GB"/>
        </w:rPr>
        <mc:AlternateContent>
          <mc:Choice Requires="wps">
            <w:drawing>
              <wp:anchor distT="0" distB="0" distL="114300" distR="114300" simplePos="0" relativeHeight="251658241" behindDoc="0" locked="0" layoutInCell="1" allowOverlap="1" wp14:anchorId="148F1C24" wp14:editId="51374BAC">
                <wp:simplePos x="0" y="0"/>
                <wp:positionH relativeFrom="page">
                  <wp:posOffset>1080135</wp:posOffset>
                </wp:positionH>
                <wp:positionV relativeFrom="paragraph">
                  <wp:posOffset>-635</wp:posOffset>
                </wp:positionV>
                <wp:extent cx="15140403" cy="433070"/>
                <wp:effectExtent l="318" t="0" r="4762" b="4763"/>
                <wp:wrapNone/>
                <wp:docPr id="4" name="Retângulo 4"/>
                <wp:cNvGraphicFramePr/>
                <a:graphic xmlns:a="http://schemas.openxmlformats.org/drawingml/2006/main">
                  <a:graphicData uri="http://schemas.microsoft.com/office/word/2010/wordprocessingShape">
                    <wps:wsp>
                      <wps:cNvSpPr/>
                      <wps:spPr>
                        <a:xfrm rot="5400000">
                          <a:off x="0" y="0"/>
                          <a:ext cx="15140403" cy="4330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6F554A4" id="Retângulo 4" o:spid="_x0000_s1026" style="position:absolute;margin-left:85.05pt;margin-top:-.05pt;width:1192.15pt;height:34.1pt;rotation:9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" fillcolor="#4472c4" stroked="f" strokeweight="1pt">
                <w10:wrap anchorx="page"/>
              </v:rect>
            </w:pict>
          </mc:Fallback>
        </mc:AlternateContent>
      </w:r>
      <w:r w:rsidR="008D262F" w:rsidRPr="009F4D04">
        <w:rPr>
          <w:lang w:val="en-GB"/>
        </w:rPr>
        <w:t xml:space="preserve"> </w:t>
      </w:r>
      <w:r w:rsidRPr="009F4D04">
        <w:rPr>
          <w:lang w:val="en-GB"/>
        </w:rPr>
        <w:t>Timeline</w:t>
      </w:r>
      <w:bookmarkEnd w:id="474"/>
    </w:p>
    <w:p w14:paraId="01FDD522" w14:textId="29B4917B" w:rsidR="00FB22D1" w:rsidRPr="009F4D04" w:rsidRDefault="00FB22D1" w:rsidP="00FB22D1">
      <w:pPr>
        <w:pStyle w:val="SemEspaamento"/>
        <w:jc w:val="both"/>
        <w:rPr>
          <w:lang w:val="en-GB"/>
        </w:rPr>
      </w:pPr>
    </w:p>
    <w:p w14:paraId="0F3DD4A2" w14:textId="4E096D9A" w:rsidR="007542F7" w:rsidRPr="009F4D04" w:rsidRDefault="007542F7" w:rsidP="007542F7">
      <w:pPr>
        <w:pStyle w:val="Legenda"/>
        <w:jc w:val="center"/>
        <w:rPr>
          <w:color w:val="2F5496" w:themeColor="accent1" w:themeShade="BF"/>
          <w:lang w:val="en-GB"/>
        </w:rPr>
      </w:pPr>
      <w:bookmarkStart w:id="475" w:name="_Toc52749293"/>
      <w:r w:rsidRPr="009F4D04">
        <w:rPr>
          <w:color w:val="2F5496" w:themeColor="accent1" w:themeShade="BF"/>
          <w:lang w:val="en-GB"/>
        </w:rPr>
        <w:t xml:space="preserve">Table </w:t>
      </w:r>
      <w:r w:rsidRPr="009F4D04">
        <w:rPr>
          <w:color w:val="2F5496" w:themeColor="accent1" w:themeShade="BF"/>
          <w:lang w:val="en-GB"/>
        </w:rPr>
        <w:fldChar w:fldCharType="begin"/>
      </w:r>
      <w:r w:rsidRPr="009F4D04">
        <w:rPr>
          <w:color w:val="2F5496" w:themeColor="accent1" w:themeShade="BF"/>
          <w:lang w:val="en-GB"/>
        </w:rPr>
        <w:instrText xml:space="preserve"> SEQ Table \* ARABIC </w:instrText>
      </w:r>
      <w:r w:rsidRPr="009F4D04">
        <w:rPr>
          <w:color w:val="2F5496" w:themeColor="accent1" w:themeShade="BF"/>
          <w:lang w:val="en-GB"/>
        </w:rPr>
        <w:fldChar w:fldCharType="separate"/>
      </w:r>
      <w:r w:rsidR="008709BB" w:rsidRPr="009F4D04">
        <w:rPr>
          <w:noProof/>
          <w:color w:val="2F5496" w:themeColor="accent1" w:themeShade="BF"/>
          <w:lang w:val="en-GB"/>
        </w:rPr>
        <w:t>6</w:t>
      </w:r>
      <w:r w:rsidRPr="009F4D04">
        <w:rPr>
          <w:color w:val="2F5496" w:themeColor="accent1" w:themeShade="BF"/>
          <w:lang w:val="en-GB"/>
        </w:rPr>
        <w:fldChar w:fldCharType="end"/>
      </w:r>
      <w:r w:rsidRPr="009F4D04">
        <w:rPr>
          <w:color w:val="2F5496" w:themeColor="accent1" w:themeShade="BF"/>
          <w:lang w:val="en-GB"/>
        </w:rPr>
        <w:t>. Timeline of project evaluation</w:t>
      </w:r>
      <w:bookmarkEnd w:id="475"/>
      <w:r w:rsidR="00082673">
        <w:rPr>
          <w:color w:val="2F5496" w:themeColor="accent1" w:themeShade="BF"/>
          <w:lang w:val="en-GB"/>
        </w:rPr>
        <w:t>*</w:t>
      </w:r>
    </w:p>
    <w:tbl>
      <w:tblPr>
        <w:tblStyle w:val="TabeladeGrade1Clara-nfase5"/>
        <w:tblW w:w="8931" w:type="dxa"/>
        <w:tblInd w:w="-5" w:type="dxa"/>
        <w:tblLayout w:type="fixed"/>
        <w:tblLook w:val="04A0" w:firstRow="1" w:lastRow="0" w:firstColumn="1" w:lastColumn="0" w:noHBand="0" w:noVBand="1"/>
      </w:tblPr>
      <w:tblGrid>
        <w:gridCol w:w="1986"/>
        <w:gridCol w:w="496"/>
        <w:gridCol w:w="496"/>
        <w:gridCol w:w="496"/>
        <w:gridCol w:w="496"/>
        <w:gridCol w:w="496"/>
        <w:gridCol w:w="496"/>
        <w:gridCol w:w="567"/>
        <w:gridCol w:w="425"/>
        <w:gridCol w:w="496"/>
        <w:gridCol w:w="496"/>
        <w:gridCol w:w="496"/>
        <w:gridCol w:w="496"/>
        <w:gridCol w:w="496"/>
        <w:gridCol w:w="497"/>
      </w:tblGrid>
      <w:tr w:rsidR="007D67C4" w:rsidRPr="009F4D04" w14:paraId="6AEA3D46" w14:textId="77777777" w:rsidTr="00A238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shd w:val="clear" w:color="auto" w:fill="0070C0"/>
          </w:tcPr>
          <w:p w14:paraId="13ECCB68" w14:textId="56A5622F" w:rsidR="007D67C4" w:rsidRPr="009F4D04" w:rsidRDefault="007D67C4" w:rsidP="00D73EBB">
            <w:pPr>
              <w:pStyle w:val="SemEspaamento"/>
              <w:spacing w:before="120" w:after="120"/>
              <w:jc w:val="center"/>
              <w:rPr>
                <w:sz w:val="20"/>
                <w:szCs w:val="20"/>
                <w:lang w:val="en-GB"/>
              </w:rPr>
            </w:pPr>
            <w:r w:rsidRPr="009F4D04">
              <w:rPr>
                <w:sz w:val="20"/>
                <w:szCs w:val="20"/>
                <w:lang w:val="en-GB"/>
              </w:rPr>
              <w:t>Month</w:t>
            </w:r>
          </w:p>
        </w:tc>
        <w:tc>
          <w:tcPr>
            <w:tcW w:w="1984" w:type="dxa"/>
            <w:gridSpan w:val="4"/>
            <w:shd w:val="clear" w:color="auto" w:fill="0070C0"/>
          </w:tcPr>
          <w:p w14:paraId="02669671" w14:textId="42442FFE" w:rsidR="007D67C4" w:rsidRPr="009F4D04" w:rsidRDefault="007D67C4" w:rsidP="00D73EBB">
            <w:pPr>
              <w:pStyle w:val="SemEspaamento"/>
              <w:spacing w:before="120" w:after="120"/>
              <w:jc w:val="center"/>
              <w:cnfStyle w:val="100000000000" w:firstRow="1" w:lastRow="0" w:firstColumn="0" w:lastColumn="0" w:oddVBand="0" w:evenVBand="0" w:oddHBand="0" w:evenHBand="0" w:firstRowFirstColumn="0" w:firstRowLastColumn="0" w:lastRowFirstColumn="0" w:lastRowLastColumn="0"/>
              <w:rPr>
                <w:bCs w:val="0"/>
                <w:sz w:val="20"/>
                <w:szCs w:val="20"/>
                <w:lang w:val="en-GB"/>
              </w:rPr>
            </w:pPr>
            <w:r w:rsidRPr="009F4D04">
              <w:rPr>
                <w:sz w:val="20"/>
                <w:szCs w:val="20"/>
                <w:lang w:val="en-GB"/>
              </w:rPr>
              <w:t>September</w:t>
            </w:r>
          </w:p>
        </w:tc>
        <w:tc>
          <w:tcPr>
            <w:tcW w:w="1984" w:type="dxa"/>
            <w:gridSpan w:val="4"/>
            <w:shd w:val="clear" w:color="auto" w:fill="0070C0"/>
          </w:tcPr>
          <w:p w14:paraId="08EA7230" w14:textId="4E71E55C" w:rsidR="007D67C4" w:rsidRPr="009F4D04" w:rsidRDefault="007D67C4" w:rsidP="00D73EBB">
            <w:pPr>
              <w:pStyle w:val="SemEspaamento"/>
              <w:spacing w:before="120" w:after="120"/>
              <w:jc w:val="center"/>
              <w:cnfStyle w:val="100000000000" w:firstRow="1" w:lastRow="0" w:firstColumn="0" w:lastColumn="0" w:oddVBand="0" w:evenVBand="0" w:oddHBand="0" w:evenHBand="0" w:firstRowFirstColumn="0" w:firstRowLastColumn="0" w:lastRowFirstColumn="0" w:lastRowLastColumn="0"/>
              <w:rPr>
                <w:bCs w:val="0"/>
                <w:sz w:val="20"/>
                <w:szCs w:val="20"/>
                <w:lang w:val="en-GB"/>
              </w:rPr>
            </w:pPr>
            <w:r w:rsidRPr="009F4D04">
              <w:rPr>
                <w:sz w:val="20"/>
                <w:szCs w:val="20"/>
                <w:lang w:val="en-GB"/>
              </w:rPr>
              <w:t>October</w:t>
            </w:r>
          </w:p>
        </w:tc>
        <w:tc>
          <w:tcPr>
            <w:tcW w:w="1984" w:type="dxa"/>
            <w:gridSpan w:val="4"/>
            <w:shd w:val="clear" w:color="auto" w:fill="0070C0"/>
          </w:tcPr>
          <w:p w14:paraId="6F233693" w14:textId="157E9BEB" w:rsidR="007D67C4" w:rsidRPr="009F4D04" w:rsidRDefault="007D67C4" w:rsidP="00D73EBB">
            <w:pPr>
              <w:pStyle w:val="SemEspaamento"/>
              <w:spacing w:before="120" w:after="120"/>
              <w:jc w:val="center"/>
              <w:cnfStyle w:val="100000000000" w:firstRow="1" w:lastRow="0" w:firstColumn="0" w:lastColumn="0" w:oddVBand="0" w:evenVBand="0" w:oddHBand="0" w:evenHBand="0" w:firstRowFirstColumn="0" w:firstRowLastColumn="0" w:lastRowFirstColumn="0" w:lastRowLastColumn="0"/>
              <w:rPr>
                <w:bCs w:val="0"/>
                <w:sz w:val="20"/>
                <w:szCs w:val="20"/>
                <w:lang w:val="en-GB"/>
              </w:rPr>
            </w:pPr>
            <w:r w:rsidRPr="009F4D04">
              <w:rPr>
                <w:sz w:val="20"/>
                <w:szCs w:val="20"/>
                <w:lang w:val="en-GB"/>
              </w:rPr>
              <w:t>November</w:t>
            </w:r>
          </w:p>
        </w:tc>
        <w:tc>
          <w:tcPr>
            <w:tcW w:w="993" w:type="dxa"/>
            <w:gridSpan w:val="2"/>
            <w:shd w:val="clear" w:color="auto" w:fill="0070C0"/>
          </w:tcPr>
          <w:p w14:paraId="32406187" w14:textId="46A1251D" w:rsidR="007D67C4" w:rsidRPr="009F4D04" w:rsidRDefault="007D67C4" w:rsidP="00D73EBB">
            <w:pPr>
              <w:pStyle w:val="SemEspaamento"/>
              <w:spacing w:before="120" w:after="120"/>
              <w:jc w:val="center"/>
              <w:cnfStyle w:val="100000000000" w:firstRow="1" w:lastRow="0" w:firstColumn="0" w:lastColumn="0" w:oddVBand="0" w:evenVBand="0" w:oddHBand="0" w:evenHBand="0" w:firstRowFirstColumn="0" w:firstRowLastColumn="0" w:lastRowFirstColumn="0" w:lastRowLastColumn="0"/>
              <w:rPr>
                <w:bCs w:val="0"/>
                <w:sz w:val="20"/>
                <w:szCs w:val="20"/>
                <w:lang w:val="en-GB"/>
              </w:rPr>
            </w:pPr>
            <w:r w:rsidRPr="009F4D04">
              <w:rPr>
                <w:bCs w:val="0"/>
                <w:sz w:val="20"/>
                <w:szCs w:val="20"/>
                <w:lang w:val="en-GB"/>
              </w:rPr>
              <w:t>Dec</w:t>
            </w:r>
          </w:p>
        </w:tc>
      </w:tr>
      <w:tr w:rsidR="00E73B07" w:rsidRPr="009F4D04" w14:paraId="2B81F475" w14:textId="5DA5E906" w:rsidTr="00A23829">
        <w:tc>
          <w:tcPr>
            <w:cnfStyle w:val="001000000000" w:firstRow="0" w:lastRow="0" w:firstColumn="1" w:lastColumn="0" w:oddVBand="0" w:evenVBand="0" w:oddHBand="0" w:evenHBand="0" w:firstRowFirstColumn="0" w:firstRowLastColumn="0" w:lastRowFirstColumn="0" w:lastRowLastColumn="0"/>
            <w:tcW w:w="1986" w:type="dxa"/>
            <w:shd w:val="clear" w:color="auto" w:fill="0070C0"/>
          </w:tcPr>
          <w:p w14:paraId="0D39763F" w14:textId="77777777" w:rsidR="007D67C4" w:rsidRPr="009F4D04" w:rsidRDefault="007D67C4" w:rsidP="00D73EBB">
            <w:pPr>
              <w:pStyle w:val="SemEspaamento"/>
              <w:spacing w:before="120" w:after="120"/>
              <w:jc w:val="center"/>
              <w:rPr>
                <w:sz w:val="20"/>
                <w:szCs w:val="20"/>
                <w:lang w:val="en-GB"/>
              </w:rPr>
            </w:pPr>
            <w:r w:rsidRPr="009F4D04">
              <w:rPr>
                <w:sz w:val="20"/>
                <w:szCs w:val="20"/>
                <w:lang w:val="en-GB"/>
              </w:rPr>
              <w:t>Activity/Week</w:t>
            </w:r>
          </w:p>
        </w:tc>
        <w:tc>
          <w:tcPr>
            <w:tcW w:w="496" w:type="dxa"/>
            <w:shd w:val="clear" w:color="auto" w:fill="0070C0"/>
          </w:tcPr>
          <w:p w14:paraId="707A14A4"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1</w:t>
            </w:r>
          </w:p>
        </w:tc>
        <w:tc>
          <w:tcPr>
            <w:tcW w:w="496" w:type="dxa"/>
            <w:shd w:val="clear" w:color="auto" w:fill="0070C0"/>
          </w:tcPr>
          <w:p w14:paraId="1676DBE8"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2</w:t>
            </w:r>
          </w:p>
        </w:tc>
        <w:tc>
          <w:tcPr>
            <w:tcW w:w="496" w:type="dxa"/>
            <w:shd w:val="clear" w:color="auto" w:fill="0070C0"/>
          </w:tcPr>
          <w:p w14:paraId="68DEFE5D"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3</w:t>
            </w:r>
          </w:p>
        </w:tc>
        <w:tc>
          <w:tcPr>
            <w:tcW w:w="496" w:type="dxa"/>
            <w:shd w:val="clear" w:color="auto" w:fill="0070C0"/>
          </w:tcPr>
          <w:p w14:paraId="4DD120A2"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4</w:t>
            </w:r>
          </w:p>
        </w:tc>
        <w:tc>
          <w:tcPr>
            <w:tcW w:w="496" w:type="dxa"/>
            <w:shd w:val="clear" w:color="auto" w:fill="0070C0"/>
          </w:tcPr>
          <w:p w14:paraId="6ADDC170"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1</w:t>
            </w:r>
          </w:p>
        </w:tc>
        <w:tc>
          <w:tcPr>
            <w:tcW w:w="496" w:type="dxa"/>
            <w:shd w:val="clear" w:color="auto" w:fill="0070C0"/>
          </w:tcPr>
          <w:p w14:paraId="5852D6AE"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2</w:t>
            </w:r>
          </w:p>
        </w:tc>
        <w:tc>
          <w:tcPr>
            <w:tcW w:w="567" w:type="dxa"/>
            <w:shd w:val="clear" w:color="auto" w:fill="0070C0"/>
          </w:tcPr>
          <w:p w14:paraId="7D02A7C0"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3</w:t>
            </w:r>
          </w:p>
        </w:tc>
        <w:tc>
          <w:tcPr>
            <w:tcW w:w="425" w:type="dxa"/>
            <w:shd w:val="clear" w:color="auto" w:fill="0070C0"/>
          </w:tcPr>
          <w:p w14:paraId="69EA6915"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4</w:t>
            </w:r>
          </w:p>
        </w:tc>
        <w:tc>
          <w:tcPr>
            <w:tcW w:w="496" w:type="dxa"/>
            <w:shd w:val="clear" w:color="auto" w:fill="0070C0"/>
          </w:tcPr>
          <w:p w14:paraId="60CE400A"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1</w:t>
            </w:r>
          </w:p>
        </w:tc>
        <w:tc>
          <w:tcPr>
            <w:tcW w:w="496" w:type="dxa"/>
            <w:shd w:val="clear" w:color="auto" w:fill="0070C0"/>
          </w:tcPr>
          <w:p w14:paraId="637BB1AC"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2</w:t>
            </w:r>
          </w:p>
        </w:tc>
        <w:tc>
          <w:tcPr>
            <w:tcW w:w="496" w:type="dxa"/>
            <w:shd w:val="clear" w:color="auto" w:fill="0070C0"/>
          </w:tcPr>
          <w:p w14:paraId="1B5BFEDC"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3</w:t>
            </w:r>
          </w:p>
        </w:tc>
        <w:tc>
          <w:tcPr>
            <w:tcW w:w="496" w:type="dxa"/>
            <w:shd w:val="clear" w:color="auto" w:fill="0070C0"/>
          </w:tcPr>
          <w:p w14:paraId="334CFC90" w14:textId="7777777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4</w:t>
            </w:r>
          </w:p>
        </w:tc>
        <w:tc>
          <w:tcPr>
            <w:tcW w:w="496" w:type="dxa"/>
            <w:shd w:val="clear" w:color="auto" w:fill="0070C0"/>
          </w:tcPr>
          <w:p w14:paraId="4DC806A2" w14:textId="2F199165"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1</w:t>
            </w:r>
          </w:p>
        </w:tc>
        <w:tc>
          <w:tcPr>
            <w:tcW w:w="497" w:type="dxa"/>
            <w:shd w:val="clear" w:color="auto" w:fill="0070C0"/>
          </w:tcPr>
          <w:p w14:paraId="40E973DB" w14:textId="02EB8A97" w:rsidR="007D67C4" w:rsidRPr="009F4D04" w:rsidRDefault="007D67C4" w:rsidP="00D73EBB">
            <w:pPr>
              <w:pStyle w:val="SemEspaamento"/>
              <w:spacing w:before="120" w:after="120"/>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9F4D04">
              <w:rPr>
                <w:b/>
                <w:bCs/>
                <w:sz w:val="20"/>
                <w:szCs w:val="20"/>
                <w:lang w:val="en-GB"/>
              </w:rPr>
              <w:t>2</w:t>
            </w:r>
          </w:p>
        </w:tc>
      </w:tr>
      <w:tr w:rsidR="007D67C4" w:rsidRPr="009F4D04" w14:paraId="587798A7" w14:textId="570E68E1" w:rsidTr="00A23829">
        <w:tc>
          <w:tcPr>
            <w:cnfStyle w:val="001000000000" w:firstRow="0" w:lastRow="0" w:firstColumn="1" w:lastColumn="0" w:oddVBand="0" w:evenVBand="0" w:oddHBand="0" w:evenHBand="0" w:firstRowFirstColumn="0" w:firstRowLastColumn="0" w:lastRowFirstColumn="0" w:lastRowLastColumn="0"/>
            <w:tcW w:w="1986" w:type="dxa"/>
          </w:tcPr>
          <w:p w14:paraId="338C05AB" w14:textId="47F0378C" w:rsidR="007D67C4" w:rsidRPr="009F4D04" w:rsidRDefault="007D67C4" w:rsidP="00D73EBB">
            <w:pPr>
              <w:pStyle w:val="SemEspaamento"/>
              <w:spacing w:before="120" w:after="120"/>
              <w:jc w:val="both"/>
              <w:rPr>
                <w:b w:val="0"/>
                <w:bCs w:val="0"/>
                <w:sz w:val="20"/>
                <w:szCs w:val="20"/>
                <w:lang w:val="en-GB"/>
              </w:rPr>
            </w:pPr>
            <w:r w:rsidRPr="009F4D04">
              <w:rPr>
                <w:b w:val="0"/>
                <w:bCs w:val="0"/>
                <w:sz w:val="20"/>
                <w:szCs w:val="20"/>
                <w:lang w:val="en-GB"/>
              </w:rPr>
              <w:t>Initial Meeting</w:t>
            </w:r>
          </w:p>
        </w:tc>
        <w:tc>
          <w:tcPr>
            <w:tcW w:w="496" w:type="dxa"/>
            <w:shd w:val="clear" w:color="auto" w:fill="8EAADB" w:themeFill="accent1" w:themeFillTint="99"/>
          </w:tcPr>
          <w:p w14:paraId="1DC250CF"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2A2C6F4"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9B7497E"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078B523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06DE1A78"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1AA2532"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47619A1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06618DFF"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7912C1A"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755D1B0"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25A2A8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81E2B80"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365CBCC2"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5EDA752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7D67C4" w:rsidRPr="009F4D04" w14:paraId="1BF6F4AD" w14:textId="7DCD24D8" w:rsidTr="00A23829">
        <w:tc>
          <w:tcPr>
            <w:cnfStyle w:val="001000000000" w:firstRow="0" w:lastRow="0" w:firstColumn="1" w:lastColumn="0" w:oddVBand="0" w:evenVBand="0" w:oddHBand="0" w:evenHBand="0" w:firstRowFirstColumn="0" w:firstRowLastColumn="0" w:lastRowFirstColumn="0" w:lastRowLastColumn="0"/>
            <w:tcW w:w="1986" w:type="dxa"/>
          </w:tcPr>
          <w:p w14:paraId="7F281F9F" w14:textId="77777777" w:rsidR="007D67C4" w:rsidRPr="009F4D04" w:rsidRDefault="007D67C4" w:rsidP="00D73EBB">
            <w:pPr>
              <w:pStyle w:val="SemEspaamento"/>
              <w:spacing w:before="120" w:after="120"/>
              <w:jc w:val="both"/>
              <w:rPr>
                <w:b w:val="0"/>
                <w:bCs w:val="0"/>
                <w:sz w:val="20"/>
                <w:szCs w:val="20"/>
                <w:lang w:val="en-GB"/>
              </w:rPr>
            </w:pPr>
            <w:r w:rsidRPr="009F4D04">
              <w:rPr>
                <w:b w:val="0"/>
                <w:bCs w:val="0"/>
                <w:sz w:val="20"/>
                <w:szCs w:val="20"/>
                <w:lang w:val="en-GB"/>
              </w:rPr>
              <w:lastRenderedPageBreak/>
              <w:t>Desk Review</w:t>
            </w:r>
          </w:p>
        </w:tc>
        <w:tc>
          <w:tcPr>
            <w:tcW w:w="496" w:type="dxa"/>
            <w:shd w:val="clear" w:color="auto" w:fill="auto"/>
          </w:tcPr>
          <w:p w14:paraId="4152189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hemeFill="accent1" w:themeFillTint="99"/>
          </w:tcPr>
          <w:p w14:paraId="058710A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hemeFill="accent1" w:themeFillTint="99"/>
          </w:tcPr>
          <w:p w14:paraId="2995E94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722F4C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31541A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31853322"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5E077C6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603CB8E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48EAAA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0355A47"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59D52391"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0C26058"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831788E"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420B5DD7"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7D67C4" w:rsidRPr="009F4D04" w14:paraId="4EF1DC25" w14:textId="491BE62F" w:rsidTr="00A23829">
        <w:tc>
          <w:tcPr>
            <w:cnfStyle w:val="001000000000" w:firstRow="0" w:lastRow="0" w:firstColumn="1" w:lastColumn="0" w:oddVBand="0" w:evenVBand="0" w:oddHBand="0" w:evenHBand="0" w:firstRowFirstColumn="0" w:firstRowLastColumn="0" w:lastRowFirstColumn="0" w:lastRowLastColumn="0"/>
            <w:tcW w:w="1986" w:type="dxa"/>
          </w:tcPr>
          <w:p w14:paraId="6C15491E" w14:textId="77777777" w:rsidR="007D67C4" w:rsidRPr="009F4D04" w:rsidRDefault="007D67C4" w:rsidP="00D73EBB">
            <w:pPr>
              <w:pStyle w:val="SemEspaamento"/>
              <w:spacing w:before="120" w:after="120"/>
              <w:jc w:val="both"/>
              <w:rPr>
                <w:b w:val="0"/>
                <w:bCs w:val="0"/>
                <w:sz w:val="20"/>
                <w:szCs w:val="20"/>
                <w:lang w:val="en-GB"/>
              </w:rPr>
            </w:pPr>
            <w:r w:rsidRPr="009F4D04">
              <w:rPr>
                <w:b w:val="0"/>
                <w:bCs w:val="0"/>
                <w:sz w:val="20"/>
                <w:szCs w:val="20"/>
                <w:lang w:val="en-GB"/>
              </w:rPr>
              <w:t>Draft Inception report</w:t>
            </w:r>
          </w:p>
        </w:tc>
        <w:tc>
          <w:tcPr>
            <w:tcW w:w="496" w:type="dxa"/>
            <w:shd w:val="clear" w:color="auto" w:fill="auto"/>
          </w:tcPr>
          <w:p w14:paraId="07A2ED8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07FF23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hemeFill="accent1" w:themeFillTint="99"/>
          </w:tcPr>
          <w:p w14:paraId="177B35F1"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CD126DB"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2ECC844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6FADCF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10FC261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344EB825"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AFB3137"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219BF9A7"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7C53A01"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44F3D5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0E91590E"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4E5A7430"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7D67C4" w:rsidRPr="009F4D04" w14:paraId="729D8267" w14:textId="7F282A7A" w:rsidTr="00A23829">
        <w:tc>
          <w:tcPr>
            <w:cnfStyle w:val="001000000000" w:firstRow="0" w:lastRow="0" w:firstColumn="1" w:lastColumn="0" w:oddVBand="0" w:evenVBand="0" w:oddHBand="0" w:evenHBand="0" w:firstRowFirstColumn="0" w:firstRowLastColumn="0" w:lastRowFirstColumn="0" w:lastRowLastColumn="0"/>
            <w:tcW w:w="1986" w:type="dxa"/>
          </w:tcPr>
          <w:p w14:paraId="2F975C99" w14:textId="77777777" w:rsidR="007D67C4" w:rsidRPr="009F4D04" w:rsidRDefault="007D67C4" w:rsidP="00D73EBB">
            <w:pPr>
              <w:pStyle w:val="SemEspaamento"/>
              <w:spacing w:before="120" w:after="120"/>
              <w:jc w:val="both"/>
              <w:rPr>
                <w:b w:val="0"/>
                <w:bCs w:val="0"/>
                <w:sz w:val="20"/>
                <w:szCs w:val="20"/>
                <w:lang w:val="en-GB"/>
              </w:rPr>
            </w:pPr>
            <w:r w:rsidRPr="009F4D04">
              <w:rPr>
                <w:b w:val="0"/>
                <w:bCs w:val="0"/>
                <w:sz w:val="20"/>
                <w:szCs w:val="20"/>
                <w:lang w:val="en-GB"/>
              </w:rPr>
              <w:t>Final inception report</w:t>
            </w:r>
          </w:p>
        </w:tc>
        <w:tc>
          <w:tcPr>
            <w:tcW w:w="496" w:type="dxa"/>
            <w:shd w:val="clear" w:color="auto" w:fill="auto"/>
          </w:tcPr>
          <w:p w14:paraId="5CC8154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02E5FBE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BFD60A0"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hemeFill="accent1" w:themeFillTint="99"/>
          </w:tcPr>
          <w:p w14:paraId="5270AB3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764A28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ABC47E5"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241F0C2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56215C9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58E966A4"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0D13895B"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189317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73C628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A5BC36E"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42F290BE"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7D67C4" w:rsidRPr="009F4D04" w14:paraId="008D9411" w14:textId="6EA79DC4" w:rsidTr="00A23829">
        <w:tc>
          <w:tcPr>
            <w:cnfStyle w:val="001000000000" w:firstRow="0" w:lastRow="0" w:firstColumn="1" w:lastColumn="0" w:oddVBand="0" w:evenVBand="0" w:oddHBand="0" w:evenHBand="0" w:firstRowFirstColumn="0" w:firstRowLastColumn="0" w:lastRowFirstColumn="0" w:lastRowLastColumn="0"/>
            <w:tcW w:w="1986" w:type="dxa"/>
          </w:tcPr>
          <w:p w14:paraId="1FA098B0" w14:textId="29F2BC4E" w:rsidR="007D67C4" w:rsidRPr="009F4D04" w:rsidRDefault="007D67C4" w:rsidP="00D73EBB">
            <w:pPr>
              <w:pStyle w:val="SemEspaamento"/>
              <w:spacing w:before="120" w:after="120"/>
              <w:jc w:val="both"/>
              <w:rPr>
                <w:b w:val="0"/>
                <w:bCs w:val="0"/>
                <w:sz w:val="20"/>
                <w:szCs w:val="20"/>
                <w:lang w:val="en-GB"/>
              </w:rPr>
            </w:pPr>
            <w:r w:rsidRPr="009F4D04">
              <w:rPr>
                <w:b w:val="0"/>
                <w:bCs w:val="0"/>
                <w:sz w:val="20"/>
                <w:szCs w:val="20"/>
                <w:lang w:val="en-GB"/>
              </w:rPr>
              <w:t>Semi-structured interviews</w:t>
            </w:r>
            <w:r w:rsidR="00B94C49" w:rsidRPr="009F4D04">
              <w:rPr>
                <w:b w:val="0"/>
                <w:bCs w:val="0"/>
                <w:sz w:val="20"/>
                <w:szCs w:val="20"/>
                <w:lang w:val="en-GB"/>
              </w:rPr>
              <w:t xml:space="preserve"> </w:t>
            </w:r>
          </w:p>
        </w:tc>
        <w:tc>
          <w:tcPr>
            <w:tcW w:w="496" w:type="dxa"/>
          </w:tcPr>
          <w:p w14:paraId="6F0E67B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16AE824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3FC95FC5"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2B6BF151"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hemeFill="accent1" w:themeFillTint="99"/>
          </w:tcPr>
          <w:p w14:paraId="671587B7"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00468C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04343FF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63876808"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5CAEF1AB"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3E7A0324"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9D743A2"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024A899A"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C3294A0"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2F5C52C1"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73B07" w:rsidRPr="009F4D04" w14:paraId="2BF03956" w14:textId="77777777" w:rsidTr="00A23829">
        <w:tc>
          <w:tcPr>
            <w:cnfStyle w:val="001000000000" w:firstRow="0" w:lastRow="0" w:firstColumn="1" w:lastColumn="0" w:oddVBand="0" w:evenVBand="0" w:oddHBand="0" w:evenHBand="0" w:firstRowFirstColumn="0" w:firstRowLastColumn="0" w:lastRowFirstColumn="0" w:lastRowLastColumn="0"/>
            <w:tcW w:w="1986" w:type="dxa"/>
          </w:tcPr>
          <w:p w14:paraId="36A99AFB" w14:textId="5A7F683B" w:rsidR="007D67C4" w:rsidRPr="009F4D04" w:rsidRDefault="00297D8A" w:rsidP="00D73EBB">
            <w:pPr>
              <w:pStyle w:val="SemEspaamento"/>
              <w:spacing w:before="120" w:after="120"/>
              <w:jc w:val="both"/>
              <w:rPr>
                <w:b w:val="0"/>
                <w:bCs w:val="0"/>
                <w:sz w:val="20"/>
                <w:szCs w:val="20"/>
                <w:lang w:val="en-GB"/>
              </w:rPr>
            </w:pPr>
            <w:r>
              <w:rPr>
                <w:b w:val="0"/>
                <w:bCs w:val="0"/>
                <w:sz w:val="20"/>
                <w:szCs w:val="20"/>
                <w:lang w:val="en-GB"/>
              </w:rPr>
              <w:t>Data Collection</w:t>
            </w:r>
          </w:p>
        </w:tc>
        <w:tc>
          <w:tcPr>
            <w:tcW w:w="496" w:type="dxa"/>
          </w:tcPr>
          <w:p w14:paraId="23AB680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01C37E8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43DA1002"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FA4E61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41B9DCE"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hemeFill="accent1" w:themeFillTint="99"/>
          </w:tcPr>
          <w:p w14:paraId="0281AA14"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8EAADB" w:themeFill="accent1" w:themeFillTint="99"/>
          </w:tcPr>
          <w:p w14:paraId="43666442"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8EAADB"/>
          </w:tcPr>
          <w:p w14:paraId="4A210B2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0B5931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00D97F01"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32E9F725"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54BB1F9B"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29B8687F"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228D9094"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73B07" w:rsidRPr="009F4D04" w14:paraId="15BDC066" w14:textId="03DF74FB" w:rsidTr="00A23829">
        <w:tc>
          <w:tcPr>
            <w:cnfStyle w:val="001000000000" w:firstRow="0" w:lastRow="0" w:firstColumn="1" w:lastColumn="0" w:oddVBand="0" w:evenVBand="0" w:oddHBand="0" w:evenHBand="0" w:firstRowFirstColumn="0" w:firstRowLastColumn="0" w:lastRowFirstColumn="0" w:lastRowLastColumn="0"/>
            <w:tcW w:w="1986" w:type="dxa"/>
          </w:tcPr>
          <w:p w14:paraId="52760FB7" w14:textId="77777777" w:rsidR="007D67C4" w:rsidRPr="009F4D04" w:rsidRDefault="007D67C4" w:rsidP="00D73EBB">
            <w:pPr>
              <w:pStyle w:val="SemEspaamento"/>
              <w:spacing w:before="120" w:after="120"/>
              <w:jc w:val="both"/>
              <w:rPr>
                <w:b w:val="0"/>
                <w:bCs w:val="0"/>
                <w:sz w:val="20"/>
                <w:szCs w:val="20"/>
                <w:lang w:val="en-GB"/>
              </w:rPr>
            </w:pPr>
            <w:r w:rsidRPr="009F4D04">
              <w:rPr>
                <w:b w:val="0"/>
                <w:bCs w:val="0"/>
                <w:sz w:val="20"/>
                <w:szCs w:val="20"/>
                <w:lang w:val="en-GB"/>
              </w:rPr>
              <w:t>Debriefing preliminary findings</w:t>
            </w:r>
          </w:p>
        </w:tc>
        <w:tc>
          <w:tcPr>
            <w:tcW w:w="496" w:type="dxa"/>
          </w:tcPr>
          <w:p w14:paraId="1645D185"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0F838D3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44CD7622"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939D98F"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5B5C094E"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4DDE4A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7F9ABDE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6E7426E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cPr>
          <w:p w14:paraId="7905399E" w14:textId="558C8C9C" w:rsidR="007D67C4" w:rsidRPr="00A23829"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b/>
                <w:sz w:val="20"/>
                <w:lang w:val="en-GB"/>
              </w:rPr>
            </w:pPr>
            <w:r w:rsidRPr="00A23829">
              <w:rPr>
                <w:b/>
                <w:sz w:val="20"/>
                <w:szCs w:val="20"/>
                <w:lang w:val="en-GB"/>
              </w:rPr>
              <w:t>05</w:t>
            </w:r>
          </w:p>
        </w:tc>
        <w:tc>
          <w:tcPr>
            <w:tcW w:w="496" w:type="dxa"/>
            <w:shd w:val="clear" w:color="auto" w:fill="auto"/>
          </w:tcPr>
          <w:p w14:paraId="58804A2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CAA69DA"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0ABB14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2BBB2CF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2E9783DF"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73B07" w:rsidRPr="009F4D04" w14:paraId="75832CA4" w14:textId="05AACED1" w:rsidTr="00A23829">
        <w:tc>
          <w:tcPr>
            <w:cnfStyle w:val="001000000000" w:firstRow="0" w:lastRow="0" w:firstColumn="1" w:lastColumn="0" w:oddVBand="0" w:evenVBand="0" w:oddHBand="0" w:evenHBand="0" w:firstRowFirstColumn="0" w:firstRowLastColumn="0" w:lastRowFirstColumn="0" w:lastRowLastColumn="0"/>
            <w:tcW w:w="1986" w:type="dxa"/>
          </w:tcPr>
          <w:p w14:paraId="2B8AD256" w14:textId="0057BE91" w:rsidR="007D67C4" w:rsidRPr="009F4D04" w:rsidRDefault="007D67C4" w:rsidP="00D73EBB">
            <w:pPr>
              <w:pStyle w:val="SemEspaamento"/>
              <w:spacing w:before="120" w:after="120"/>
              <w:jc w:val="both"/>
              <w:rPr>
                <w:b w:val="0"/>
                <w:bCs w:val="0"/>
                <w:sz w:val="20"/>
                <w:szCs w:val="20"/>
                <w:lang w:val="en-GB"/>
              </w:rPr>
            </w:pPr>
            <w:r w:rsidRPr="009F4D04">
              <w:rPr>
                <w:b w:val="0"/>
                <w:bCs w:val="0"/>
                <w:sz w:val="20"/>
                <w:szCs w:val="20"/>
                <w:lang w:val="en-GB"/>
              </w:rPr>
              <w:t>Draft evaluation report and power point</w:t>
            </w:r>
          </w:p>
        </w:tc>
        <w:tc>
          <w:tcPr>
            <w:tcW w:w="496" w:type="dxa"/>
          </w:tcPr>
          <w:p w14:paraId="07B3F97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1E7559D7"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17045544"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C47C21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07EE6CB0"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0CC5E7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1B512D30"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143F4D20"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5B7E916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cPr>
          <w:p w14:paraId="219DE368" w14:textId="3C841B47" w:rsidR="007D67C4" w:rsidRPr="00A23829"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b/>
                <w:sz w:val="20"/>
                <w:lang w:val="en-GB"/>
              </w:rPr>
            </w:pPr>
            <w:r w:rsidRPr="00A23829">
              <w:rPr>
                <w:b/>
                <w:sz w:val="20"/>
                <w:szCs w:val="20"/>
                <w:lang w:val="en-GB"/>
              </w:rPr>
              <w:t>13</w:t>
            </w:r>
          </w:p>
        </w:tc>
        <w:tc>
          <w:tcPr>
            <w:tcW w:w="496" w:type="dxa"/>
            <w:shd w:val="clear" w:color="auto" w:fill="auto"/>
          </w:tcPr>
          <w:p w14:paraId="4129DA55"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DA9C8A4"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2CEFF08"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04CCE260"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73B07" w:rsidRPr="009F4D04" w14:paraId="4829CE45" w14:textId="544B05A8" w:rsidTr="00A23829">
        <w:tc>
          <w:tcPr>
            <w:cnfStyle w:val="001000000000" w:firstRow="0" w:lastRow="0" w:firstColumn="1" w:lastColumn="0" w:oddVBand="0" w:evenVBand="0" w:oddHBand="0" w:evenHBand="0" w:firstRowFirstColumn="0" w:firstRowLastColumn="0" w:lastRowFirstColumn="0" w:lastRowLastColumn="0"/>
            <w:tcW w:w="1986" w:type="dxa"/>
          </w:tcPr>
          <w:p w14:paraId="6935001A" w14:textId="6CA45254" w:rsidR="007D67C4" w:rsidRPr="009F4D04" w:rsidRDefault="007D67C4" w:rsidP="00D73EBB">
            <w:pPr>
              <w:pStyle w:val="SemEspaamento"/>
              <w:spacing w:before="120" w:after="120"/>
              <w:jc w:val="both"/>
              <w:rPr>
                <w:b w:val="0"/>
                <w:bCs w:val="0"/>
                <w:sz w:val="20"/>
                <w:szCs w:val="20"/>
                <w:lang w:val="en-GB"/>
              </w:rPr>
            </w:pPr>
            <w:r w:rsidRPr="009F4D04">
              <w:rPr>
                <w:b w:val="0"/>
                <w:bCs w:val="0"/>
                <w:sz w:val="20"/>
                <w:szCs w:val="20"/>
                <w:lang w:val="en-GB"/>
              </w:rPr>
              <w:t>Presentation to the Project team</w:t>
            </w:r>
          </w:p>
        </w:tc>
        <w:tc>
          <w:tcPr>
            <w:tcW w:w="496" w:type="dxa"/>
          </w:tcPr>
          <w:p w14:paraId="3151DCA8"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2C8AF27F"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6985C754"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C3CCF8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53F1A0F1"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7B81AE9"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6CED42EB"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652D2F5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17D6A08"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cPr>
          <w:p w14:paraId="13597772" w14:textId="1E5146A2" w:rsidR="007D67C4" w:rsidRPr="00A23829"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b/>
                <w:sz w:val="20"/>
                <w:lang w:val="en-GB"/>
              </w:rPr>
            </w:pPr>
            <w:r w:rsidRPr="00A23829">
              <w:rPr>
                <w:b/>
                <w:sz w:val="20"/>
                <w:szCs w:val="20"/>
                <w:lang w:val="en-GB"/>
              </w:rPr>
              <w:t>13</w:t>
            </w:r>
          </w:p>
        </w:tc>
        <w:tc>
          <w:tcPr>
            <w:tcW w:w="496" w:type="dxa"/>
            <w:shd w:val="clear" w:color="auto" w:fill="auto"/>
          </w:tcPr>
          <w:p w14:paraId="6A480F47"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97EFFD7"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25A7B33E"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5D24F3AB"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73B07" w:rsidRPr="009F4D04" w14:paraId="54B2DB64" w14:textId="77777777" w:rsidTr="00A23829">
        <w:tc>
          <w:tcPr>
            <w:cnfStyle w:val="001000000000" w:firstRow="0" w:lastRow="0" w:firstColumn="1" w:lastColumn="0" w:oddVBand="0" w:evenVBand="0" w:oddHBand="0" w:evenHBand="0" w:firstRowFirstColumn="0" w:firstRowLastColumn="0" w:lastRowFirstColumn="0" w:lastRowLastColumn="0"/>
            <w:tcW w:w="1986" w:type="dxa"/>
          </w:tcPr>
          <w:p w14:paraId="19B0F9F7" w14:textId="604BD593" w:rsidR="00992217" w:rsidRPr="009F4D04" w:rsidRDefault="00992217" w:rsidP="00D73EBB">
            <w:pPr>
              <w:pStyle w:val="SemEspaamento"/>
              <w:spacing w:before="120" w:after="120"/>
              <w:jc w:val="both"/>
              <w:rPr>
                <w:b w:val="0"/>
                <w:bCs w:val="0"/>
                <w:sz w:val="20"/>
                <w:szCs w:val="20"/>
                <w:lang w:val="en-GB"/>
              </w:rPr>
            </w:pPr>
            <w:r w:rsidRPr="009F4D04">
              <w:rPr>
                <w:b w:val="0"/>
                <w:bCs w:val="0"/>
                <w:sz w:val="20"/>
                <w:szCs w:val="20"/>
                <w:lang w:val="en-GB"/>
              </w:rPr>
              <w:t>Review of Draft report by commissioning organizations</w:t>
            </w:r>
          </w:p>
        </w:tc>
        <w:tc>
          <w:tcPr>
            <w:tcW w:w="496" w:type="dxa"/>
          </w:tcPr>
          <w:p w14:paraId="3572253D"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770B6AF3"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0C12EBA9"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CE75DC7"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3057BA6"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4657FC5"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24E39B0F"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4AC056E8"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4FD2CE8F"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654B1A57"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hemeFill="accent1" w:themeFillTint="99"/>
          </w:tcPr>
          <w:p w14:paraId="0D3E6602" w14:textId="7D4A6E60" w:rsidR="00992217" w:rsidRPr="00A23829"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b/>
                <w:sz w:val="20"/>
                <w:szCs w:val="20"/>
                <w:lang w:val="en-GB"/>
              </w:rPr>
            </w:pPr>
            <w:r w:rsidRPr="00A23829">
              <w:rPr>
                <w:b/>
                <w:sz w:val="20"/>
                <w:szCs w:val="20"/>
                <w:lang w:val="en-GB"/>
              </w:rPr>
              <w:t>20</w:t>
            </w:r>
          </w:p>
        </w:tc>
        <w:tc>
          <w:tcPr>
            <w:tcW w:w="496" w:type="dxa"/>
            <w:shd w:val="clear" w:color="auto" w:fill="FFFFFF" w:themeFill="background1"/>
          </w:tcPr>
          <w:p w14:paraId="2DDC0B82"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FFFFFF" w:themeFill="background1"/>
          </w:tcPr>
          <w:p w14:paraId="6DB23737"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7" w:type="dxa"/>
            <w:shd w:val="clear" w:color="auto" w:fill="auto"/>
          </w:tcPr>
          <w:p w14:paraId="68FD33A3" w14:textId="77777777" w:rsidR="00992217" w:rsidRPr="009F4D04"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73B07" w:rsidRPr="009F4D04" w14:paraId="776C8FEF" w14:textId="6DA4C7B4" w:rsidTr="00A23829">
        <w:tc>
          <w:tcPr>
            <w:cnfStyle w:val="001000000000" w:firstRow="0" w:lastRow="0" w:firstColumn="1" w:lastColumn="0" w:oddVBand="0" w:evenVBand="0" w:oddHBand="0" w:evenHBand="0" w:firstRowFirstColumn="0" w:firstRowLastColumn="0" w:lastRowFirstColumn="0" w:lastRowLastColumn="0"/>
            <w:tcW w:w="1986" w:type="dxa"/>
          </w:tcPr>
          <w:p w14:paraId="06DB0DE1" w14:textId="77777777" w:rsidR="007D67C4" w:rsidRPr="009F4D04" w:rsidRDefault="007D67C4" w:rsidP="00D73EBB">
            <w:pPr>
              <w:pStyle w:val="SemEspaamento"/>
              <w:spacing w:before="120" w:after="120"/>
              <w:jc w:val="both"/>
              <w:rPr>
                <w:b w:val="0"/>
                <w:bCs w:val="0"/>
                <w:sz w:val="20"/>
                <w:szCs w:val="20"/>
                <w:lang w:val="en-GB"/>
              </w:rPr>
            </w:pPr>
            <w:r w:rsidRPr="009F4D04">
              <w:rPr>
                <w:b w:val="0"/>
                <w:bCs w:val="0"/>
                <w:sz w:val="20"/>
                <w:szCs w:val="20"/>
                <w:lang w:val="en-GB"/>
              </w:rPr>
              <w:t>Final evaluation report</w:t>
            </w:r>
          </w:p>
        </w:tc>
        <w:tc>
          <w:tcPr>
            <w:tcW w:w="496" w:type="dxa"/>
          </w:tcPr>
          <w:p w14:paraId="1CB017EE"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2A92B8D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tcPr>
          <w:p w14:paraId="59CAC0FD"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525A876B"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60A0815"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79E5034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67" w:type="dxa"/>
            <w:shd w:val="clear" w:color="auto" w:fill="auto"/>
          </w:tcPr>
          <w:p w14:paraId="61BB286F"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25" w:type="dxa"/>
            <w:shd w:val="clear" w:color="auto" w:fill="auto"/>
          </w:tcPr>
          <w:p w14:paraId="640B1758"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188B6FD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auto"/>
          </w:tcPr>
          <w:p w14:paraId="384DB7DC"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FFFFFF" w:themeFill="background1"/>
          </w:tcPr>
          <w:p w14:paraId="18935455"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hemeFill="accent1" w:themeFillTint="99"/>
          </w:tcPr>
          <w:p w14:paraId="6716F973"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496" w:type="dxa"/>
            <w:shd w:val="clear" w:color="auto" w:fill="8EAADB"/>
          </w:tcPr>
          <w:p w14:paraId="27228E0A" w14:textId="66644827" w:rsidR="007D67C4" w:rsidRPr="00A23829" w:rsidRDefault="00992217"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b/>
                <w:sz w:val="20"/>
                <w:lang w:val="en-GB"/>
              </w:rPr>
            </w:pPr>
            <w:r w:rsidRPr="00A23829">
              <w:rPr>
                <w:b/>
                <w:sz w:val="20"/>
                <w:szCs w:val="20"/>
                <w:lang w:val="en-GB"/>
              </w:rPr>
              <w:t>04</w:t>
            </w:r>
          </w:p>
        </w:tc>
        <w:tc>
          <w:tcPr>
            <w:tcW w:w="497" w:type="dxa"/>
            <w:shd w:val="clear" w:color="auto" w:fill="auto"/>
          </w:tcPr>
          <w:p w14:paraId="658E2366" w14:textId="77777777" w:rsidR="007D67C4" w:rsidRPr="009F4D04" w:rsidRDefault="007D67C4" w:rsidP="00D73EBB">
            <w:pPr>
              <w:pStyle w:val="SemEspaamento"/>
              <w:spacing w:before="120" w:after="120"/>
              <w:jc w:val="both"/>
              <w:cnfStyle w:val="000000000000" w:firstRow="0" w:lastRow="0" w:firstColumn="0" w:lastColumn="0" w:oddVBand="0" w:evenVBand="0" w:oddHBand="0" w:evenHBand="0" w:firstRowFirstColumn="0" w:firstRowLastColumn="0" w:lastRowFirstColumn="0" w:lastRowLastColumn="0"/>
              <w:rPr>
                <w:sz w:val="20"/>
                <w:szCs w:val="20"/>
                <w:lang w:val="en-GB"/>
              </w:rPr>
            </w:pPr>
          </w:p>
        </w:tc>
      </w:tr>
    </w:tbl>
    <w:p w14:paraId="20DB78FC" w14:textId="61D6A870" w:rsidR="00082673" w:rsidRPr="00A23829" w:rsidRDefault="00082673" w:rsidP="00A23829">
      <w:pPr>
        <w:pStyle w:val="Ttulo1"/>
        <w:pBdr>
          <w:bottom w:val="single" w:sz="4" w:space="1" w:color="2F5496" w:themeColor="accent1" w:themeShade="BF"/>
        </w:pBdr>
        <w:rPr>
          <w:rFonts w:asciiTheme="minorHAnsi" w:eastAsiaTheme="minorHAnsi" w:hAnsiTheme="minorHAnsi" w:cstheme="minorBidi"/>
          <w:color w:val="auto"/>
          <w:sz w:val="22"/>
          <w:szCs w:val="22"/>
          <w:lang w:val="en-GB"/>
        </w:rPr>
      </w:pPr>
      <w:bookmarkStart w:id="476" w:name="_Toc53437924"/>
      <w:r>
        <w:rPr>
          <w:rFonts w:asciiTheme="minorHAnsi" w:eastAsiaTheme="minorHAnsi" w:hAnsiTheme="minorHAnsi" w:cstheme="minorBidi"/>
          <w:color w:val="auto"/>
          <w:sz w:val="22"/>
          <w:szCs w:val="22"/>
          <w:lang w:val="en-GB"/>
        </w:rPr>
        <w:t>*</w:t>
      </w:r>
      <w:r w:rsidRPr="00A23829">
        <w:rPr>
          <w:rFonts w:asciiTheme="minorHAnsi" w:eastAsiaTheme="minorHAnsi" w:hAnsiTheme="minorHAnsi" w:cstheme="minorBidi"/>
          <w:color w:val="auto"/>
          <w:sz w:val="22"/>
          <w:szCs w:val="22"/>
          <w:lang w:val="en-GB"/>
        </w:rPr>
        <w:t>In the event that COVID19 related mobility rest</w:t>
      </w:r>
      <w:r>
        <w:rPr>
          <w:rFonts w:asciiTheme="minorHAnsi" w:eastAsiaTheme="minorHAnsi" w:hAnsiTheme="minorHAnsi" w:cstheme="minorBidi"/>
          <w:color w:val="auto"/>
          <w:sz w:val="22"/>
          <w:szCs w:val="22"/>
          <w:lang w:val="en-GB"/>
        </w:rPr>
        <w:t>r</w:t>
      </w:r>
      <w:r w:rsidRPr="00A23829">
        <w:rPr>
          <w:rFonts w:asciiTheme="minorHAnsi" w:eastAsiaTheme="minorHAnsi" w:hAnsiTheme="minorHAnsi" w:cstheme="minorBidi"/>
          <w:color w:val="auto"/>
          <w:sz w:val="22"/>
          <w:szCs w:val="22"/>
          <w:lang w:val="en-GB"/>
        </w:rPr>
        <w:t>ictions are imposed, the proposed field data collection timeline may be subject to variation, affecting the subsequent outputs proposed.</w:t>
      </w:r>
      <w:bookmarkEnd w:id="476"/>
    </w:p>
    <w:p w14:paraId="47BED2E5" w14:textId="1FFF5137" w:rsidR="00992217" w:rsidRPr="00A23829" w:rsidRDefault="00992217" w:rsidP="00A23829">
      <w:pPr>
        <w:pStyle w:val="Ttulo1"/>
        <w:numPr>
          <w:ilvl w:val="0"/>
          <w:numId w:val="30"/>
        </w:numPr>
        <w:pBdr>
          <w:bottom w:val="single" w:sz="4" w:space="1" w:color="2F5496" w:themeColor="accent1" w:themeShade="BF"/>
        </w:pBdr>
        <w:ind w:left="426" w:hanging="426"/>
        <w:rPr>
          <w:lang w:val="en-GB"/>
        </w:rPr>
      </w:pPr>
      <w:bookmarkStart w:id="477" w:name="_Toc53437925"/>
      <w:r w:rsidRPr="00A23829">
        <w:rPr>
          <w:lang w:val="en-GB"/>
        </w:rPr>
        <w:t>Quality assurance and Evaluation Management</w:t>
      </w:r>
      <w:bookmarkEnd w:id="477"/>
    </w:p>
    <w:p w14:paraId="5546A2BB" w14:textId="14BDEFCC" w:rsidR="00992217" w:rsidRPr="009F4D04" w:rsidRDefault="00992217" w:rsidP="00D73EBB">
      <w:pPr>
        <w:spacing w:after="160" w:line="259" w:lineRule="auto"/>
        <w:rPr>
          <w:lang w:val="en-GB"/>
        </w:rPr>
      </w:pPr>
    </w:p>
    <w:p w14:paraId="55A5314F" w14:textId="02E3CB2C" w:rsidR="00992217" w:rsidRPr="009F4D04" w:rsidRDefault="00992217" w:rsidP="00992217">
      <w:pPr>
        <w:spacing w:after="160" w:line="259" w:lineRule="auto"/>
        <w:jc w:val="both"/>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U</w:t>
      </w:r>
      <w:r w:rsidRPr="009F4D04">
        <w:rPr>
          <w:rFonts w:asciiTheme="minorHAnsi" w:eastAsiaTheme="minorHAnsi" w:hAnsiTheme="minorHAnsi" w:cstheme="minorBidi"/>
          <w:sz w:val="22"/>
          <w:szCs w:val="22"/>
          <w:lang w:val="en-GB" w:eastAsia="en-US"/>
        </w:rPr>
        <w:t>N</w:t>
      </w:r>
      <w:r w:rsidRPr="00A23829">
        <w:rPr>
          <w:rFonts w:asciiTheme="minorHAnsi" w:eastAsiaTheme="minorHAnsi" w:hAnsiTheme="minorHAnsi" w:cstheme="minorBidi"/>
          <w:sz w:val="22"/>
          <w:szCs w:val="22"/>
          <w:lang w:val="en-GB" w:eastAsia="en-US"/>
        </w:rPr>
        <w:t xml:space="preserve"> Women has developed a Global Evaluation Reports Assessment and Analysis System (GERAAS). The purpose of GERASS </w:t>
      </w:r>
      <w:r w:rsidR="00F27526" w:rsidRPr="009F4D04">
        <w:rPr>
          <w:rFonts w:asciiTheme="minorHAnsi" w:eastAsiaTheme="minorHAnsi" w:hAnsiTheme="minorHAnsi" w:cstheme="minorBidi"/>
          <w:sz w:val="22"/>
          <w:szCs w:val="22"/>
          <w:lang w:val="en-GB" w:eastAsia="en-US"/>
        </w:rPr>
        <w:t xml:space="preserve">is </w:t>
      </w:r>
      <w:r w:rsidRPr="00A23829">
        <w:rPr>
          <w:rFonts w:asciiTheme="minorHAnsi" w:eastAsiaTheme="minorHAnsi" w:hAnsiTheme="minorHAnsi" w:cstheme="minorBidi"/>
          <w:sz w:val="22"/>
          <w:szCs w:val="22"/>
          <w:lang w:val="en-GB" w:eastAsia="en-US"/>
        </w:rPr>
        <w:t>t</w:t>
      </w:r>
      <w:r w:rsidR="00F27526" w:rsidRPr="009F4D04">
        <w:rPr>
          <w:rFonts w:asciiTheme="minorHAnsi" w:eastAsiaTheme="minorHAnsi" w:hAnsiTheme="minorHAnsi" w:cstheme="minorBidi"/>
          <w:sz w:val="22"/>
          <w:szCs w:val="22"/>
          <w:lang w:val="en-GB" w:eastAsia="en-US"/>
        </w:rPr>
        <w:t>o</w:t>
      </w:r>
      <w:r w:rsidRPr="00A23829">
        <w:rPr>
          <w:rFonts w:asciiTheme="minorHAnsi" w:eastAsiaTheme="minorHAnsi" w:hAnsiTheme="minorHAnsi" w:cstheme="minorBidi"/>
          <w:sz w:val="22"/>
          <w:szCs w:val="22"/>
          <w:lang w:val="en-GB" w:eastAsia="en-US"/>
        </w:rPr>
        <w:t xml:space="preserve"> give guidance and an Evaluation Quality Assessment to review evaluations carried out by the institution. It is guided by UNEG norms and standards</w:t>
      </w:r>
      <w:r w:rsidRPr="009F4D04">
        <w:rPr>
          <w:rFonts w:asciiTheme="minorHAnsi" w:eastAsiaTheme="minorHAnsi" w:hAnsiTheme="minorHAnsi" w:cstheme="minorBidi"/>
          <w:sz w:val="22"/>
          <w:szCs w:val="22"/>
          <w:lang w:val="en-GB" w:eastAsia="en-US"/>
        </w:rPr>
        <w:t xml:space="preserve">. The evaluation team consulted the GERASS matrix and is aware of the expectations for this evaluation process and delivery of final evaluation product. </w:t>
      </w:r>
    </w:p>
    <w:p w14:paraId="64FBB01C" w14:textId="77F60F07" w:rsidR="004040C5" w:rsidRPr="009F4D04" w:rsidRDefault="004040C5" w:rsidP="00992217">
      <w:pPr>
        <w:spacing w:after="160" w:line="259" w:lineRule="auto"/>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According to the Term of Reference for </w:t>
      </w:r>
      <w:r w:rsidR="00F27526" w:rsidRPr="009F4D04">
        <w:rPr>
          <w:rFonts w:asciiTheme="minorHAnsi" w:eastAsiaTheme="minorHAnsi" w:hAnsiTheme="minorHAnsi" w:cstheme="minorBidi"/>
          <w:sz w:val="22"/>
          <w:szCs w:val="22"/>
          <w:lang w:val="en-GB" w:eastAsia="en-US"/>
        </w:rPr>
        <w:t>t</w:t>
      </w:r>
      <w:r w:rsidRPr="009F4D04">
        <w:rPr>
          <w:rFonts w:asciiTheme="minorHAnsi" w:eastAsiaTheme="minorHAnsi" w:hAnsiTheme="minorHAnsi" w:cstheme="minorBidi"/>
          <w:sz w:val="22"/>
          <w:szCs w:val="22"/>
          <w:lang w:val="en-GB" w:eastAsia="en-US"/>
        </w:rPr>
        <w:t xml:space="preserve">his evaluation an </w:t>
      </w:r>
      <w:r w:rsidRPr="00A23829">
        <w:rPr>
          <w:rFonts w:asciiTheme="minorHAnsi" w:eastAsiaTheme="minorHAnsi" w:hAnsiTheme="minorHAnsi" w:cstheme="minorBidi"/>
          <w:sz w:val="22"/>
          <w:szCs w:val="22"/>
          <w:lang w:val="en-GB" w:eastAsia="en-US"/>
        </w:rPr>
        <w:t xml:space="preserve">Evaluation Management (EMG) and Evaluation Reference (ERG) </w:t>
      </w:r>
      <w:r w:rsidRPr="009F4D04">
        <w:rPr>
          <w:rFonts w:asciiTheme="minorHAnsi" w:eastAsiaTheme="minorHAnsi" w:hAnsiTheme="minorHAnsi" w:cstheme="minorBidi"/>
          <w:sz w:val="22"/>
          <w:szCs w:val="22"/>
          <w:lang w:val="en-GB" w:eastAsia="en-US"/>
        </w:rPr>
        <w:t>group</w:t>
      </w:r>
      <w:r w:rsidRPr="00A23829">
        <w:rPr>
          <w:rFonts w:asciiTheme="minorHAnsi" w:eastAsiaTheme="minorHAnsi" w:hAnsiTheme="minorHAnsi" w:cstheme="minorBidi"/>
          <w:sz w:val="22"/>
          <w:szCs w:val="22"/>
          <w:lang w:val="en-GB" w:eastAsia="en-US"/>
        </w:rPr>
        <w:t xml:space="preserve"> will be established </w:t>
      </w:r>
      <w:r w:rsidRPr="009F4D04">
        <w:rPr>
          <w:rFonts w:asciiTheme="minorHAnsi" w:eastAsiaTheme="minorHAnsi" w:hAnsiTheme="minorHAnsi" w:cstheme="minorBidi"/>
          <w:sz w:val="22"/>
          <w:szCs w:val="22"/>
          <w:lang w:val="en-GB" w:eastAsia="en-US"/>
        </w:rPr>
        <w:t>to oversee and facilitate the evaluation process. The EMG will be composed by UN Women and UNDP program and M&amp;E focal points for the project under evaluation, a regional evaluation specialist at the UN Women Regional Office for Asia and the Pacific</w:t>
      </w:r>
      <w:r w:rsidR="00F27526" w:rsidRPr="009F4D04">
        <w:rPr>
          <w:rFonts w:asciiTheme="minorHAnsi" w:eastAsiaTheme="minorHAnsi" w:hAnsiTheme="minorHAnsi" w:cstheme="minorBidi"/>
          <w:sz w:val="22"/>
          <w:szCs w:val="22"/>
          <w:lang w:val="en-GB" w:eastAsia="en-US"/>
        </w:rPr>
        <w:t>,</w:t>
      </w:r>
      <w:r w:rsidRPr="009F4D04">
        <w:rPr>
          <w:rFonts w:asciiTheme="minorHAnsi" w:eastAsiaTheme="minorHAnsi" w:hAnsiTheme="minorHAnsi" w:cstheme="minorBidi"/>
          <w:sz w:val="22"/>
          <w:szCs w:val="22"/>
          <w:lang w:val="en-GB" w:eastAsia="en-US"/>
        </w:rPr>
        <w:t xml:space="preserve"> and representatives from main CSO partner, CEJ and will be chaired by a representative of the senior management at UN Women Sri Lanka. They are the ones </w:t>
      </w:r>
      <w:r w:rsidR="00F27526" w:rsidRPr="009F4D04">
        <w:rPr>
          <w:rFonts w:asciiTheme="minorHAnsi" w:eastAsiaTheme="minorHAnsi" w:hAnsiTheme="minorHAnsi" w:cstheme="minorBidi"/>
          <w:sz w:val="22"/>
          <w:szCs w:val="22"/>
          <w:lang w:val="en-GB" w:eastAsia="en-US"/>
        </w:rPr>
        <w:t xml:space="preserve">who </w:t>
      </w:r>
      <w:r w:rsidRPr="009F4D04">
        <w:rPr>
          <w:rFonts w:asciiTheme="minorHAnsi" w:eastAsiaTheme="minorHAnsi" w:hAnsiTheme="minorHAnsi" w:cstheme="minorBidi"/>
          <w:sz w:val="22"/>
          <w:szCs w:val="22"/>
          <w:lang w:val="en-GB" w:eastAsia="en-US"/>
        </w:rPr>
        <w:t xml:space="preserve">will be responsible to produce a management response after the evaluation within one month of the approval of the final evaluation report and also share the findings.  </w:t>
      </w:r>
    </w:p>
    <w:p w14:paraId="76E26068" w14:textId="77832088" w:rsidR="004040C5" w:rsidRPr="009F4D04" w:rsidRDefault="004040C5" w:rsidP="00992217">
      <w:pPr>
        <w:spacing w:after="160" w:line="259" w:lineRule="auto"/>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lastRenderedPageBreak/>
        <w:t>T</w:t>
      </w:r>
      <w:r w:rsidRPr="00A23829">
        <w:rPr>
          <w:rFonts w:asciiTheme="minorHAnsi" w:eastAsiaTheme="minorHAnsi" w:hAnsiTheme="minorHAnsi" w:cstheme="minorBidi"/>
          <w:sz w:val="22"/>
          <w:szCs w:val="22"/>
          <w:lang w:val="en-GB" w:eastAsia="en-US"/>
        </w:rPr>
        <w:t xml:space="preserve">he ERG will </w:t>
      </w:r>
      <w:r w:rsidRPr="009F4D04">
        <w:rPr>
          <w:rFonts w:asciiTheme="minorHAnsi" w:eastAsiaTheme="minorHAnsi" w:hAnsiTheme="minorHAnsi" w:cstheme="minorBidi"/>
          <w:sz w:val="22"/>
          <w:szCs w:val="22"/>
          <w:lang w:val="en-GB" w:eastAsia="en-US"/>
        </w:rPr>
        <w:t xml:space="preserve">have a </w:t>
      </w:r>
      <w:r w:rsidRPr="00A23829">
        <w:rPr>
          <w:rFonts w:asciiTheme="minorHAnsi" w:eastAsiaTheme="minorHAnsi" w:hAnsiTheme="minorHAnsi" w:cstheme="minorBidi"/>
          <w:sz w:val="22"/>
          <w:szCs w:val="22"/>
          <w:lang w:val="en-GB" w:eastAsia="en-US"/>
        </w:rPr>
        <w:t xml:space="preserve">technical specialist at UN Women Regional Office and a PBSO representative. </w:t>
      </w:r>
      <w:r w:rsidRPr="009F4D04">
        <w:rPr>
          <w:rFonts w:asciiTheme="minorHAnsi" w:eastAsiaTheme="minorHAnsi" w:hAnsiTheme="minorHAnsi" w:cstheme="minorBidi"/>
          <w:sz w:val="22"/>
          <w:szCs w:val="22"/>
          <w:lang w:val="en-GB" w:eastAsia="en-US"/>
        </w:rPr>
        <w:t xml:space="preserve">It will be consulted to provide feedback to strengthen the evaluation process and related </w:t>
      </w:r>
      <w:proofErr w:type="spellStart"/>
      <w:r w:rsidRPr="009F4D04">
        <w:rPr>
          <w:rFonts w:asciiTheme="minorHAnsi" w:eastAsiaTheme="minorHAnsi" w:hAnsiTheme="minorHAnsi" w:cstheme="minorBidi"/>
          <w:sz w:val="22"/>
          <w:szCs w:val="22"/>
          <w:lang w:val="en-GB" w:eastAsia="en-US"/>
        </w:rPr>
        <w:t>deliberables</w:t>
      </w:r>
      <w:proofErr w:type="spellEnd"/>
      <w:r w:rsidRPr="009F4D04">
        <w:rPr>
          <w:rFonts w:asciiTheme="minorHAnsi" w:eastAsiaTheme="minorHAnsi" w:hAnsiTheme="minorHAnsi" w:cstheme="minorBidi"/>
          <w:sz w:val="22"/>
          <w:szCs w:val="22"/>
          <w:lang w:val="en-GB" w:eastAsia="en-US"/>
        </w:rPr>
        <w:t xml:space="preserve">. A template will be used by UN Women to provide comments to the evaluation team and the evaluation team will keep record of all the changes made, always sending to the evaluation commissioners a clean copy of the deliverable and one with the history of changes. </w:t>
      </w:r>
    </w:p>
    <w:p w14:paraId="415F5FED" w14:textId="1DFE2B15" w:rsidR="001D31D3" w:rsidRPr="009F4D04" w:rsidRDefault="004040C5">
      <w:pPr>
        <w:spacing w:after="160" w:line="259" w:lineRule="auto"/>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The international consultant will do the overall guidance of the evaluation and will be responsible for assuring the quality of the field work and also of the key deliverables. </w:t>
      </w:r>
    </w:p>
    <w:p w14:paraId="67ED846D" w14:textId="4CF78BC0" w:rsidR="00992217" w:rsidRPr="009F4D04" w:rsidRDefault="00992217">
      <w:pPr>
        <w:spacing w:after="160" w:line="259" w:lineRule="auto"/>
        <w:rPr>
          <w:rFonts w:asciiTheme="minorHAnsi" w:eastAsiaTheme="minorHAnsi" w:hAnsiTheme="minorHAnsi" w:cstheme="minorBidi"/>
          <w:sz w:val="22"/>
          <w:szCs w:val="22"/>
          <w:lang w:val="en-GB" w:eastAsia="en-US"/>
        </w:rPr>
        <w:sectPr w:rsidR="00992217" w:rsidRPr="009F4D04" w:rsidSect="00F66A6A">
          <w:pgSz w:w="11906" w:h="16838"/>
          <w:pgMar w:top="1417" w:right="1701" w:bottom="1417" w:left="1701" w:header="708" w:footer="708" w:gutter="0"/>
          <w:cols w:space="708"/>
          <w:titlePg/>
          <w:docGrid w:linePitch="360"/>
        </w:sectPr>
      </w:pPr>
    </w:p>
    <w:p w14:paraId="5FE04322" w14:textId="0E8D33DC" w:rsidR="00BD12FB" w:rsidRPr="009F4D04" w:rsidRDefault="00BD12FB" w:rsidP="00BD12FB">
      <w:pPr>
        <w:pStyle w:val="Ttulo1"/>
        <w:jc w:val="center"/>
        <w:rPr>
          <w:lang w:val="en-GB"/>
        </w:rPr>
      </w:pPr>
      <w:bookmarkStart w:id="478" w:name="_Toc53437926"/>
      <w:r w:rsidRPr="009F4D04">
        <w:rPr>
          <w:lang w:val="en-GB"/>
        </w:rPr>
        <w:lastRenderedPageBreak/>
        <w:t xml:space="preserve">Appendix A. </w:t>
      </w:r>
      <w:r w:rsidR="00DC4B56" w:rsidRPr="009F4D04">
        <w:rPr>
          <w:lang w:val="en-GB"/>
        </w:rPr>
        <w:t>Rapid Assessment</w:t>
      </w:r>
      <w:bookmarkEnd w:id="478"/>
    </w:p>
    <w:p w14:paraId="2ED18844" w14:textId="37656C79" w:rsidR="00DC4B56" w:rsidRPr="009F4D04" w:rsidRDefault="00DC4B56" w:rsidP="00DC4B56">
      <w:pPr>
        <w:rPr>
          <w:lang w:val="en-GB" w:eastAsia="en-US"/>
        </w:rPr>
      </w:pPr>
    </w:p>
    <w:tbl>
      <w:tblPr>
        <w:tblStyle w:val="Tabelacomgrade"/>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8474"/>
      </w:tblGrid>
      <w:tr w:rsidR="00DC4B56" w:rsidRPr="009F4D04" w14:paraId="2308CBF9" w14:textId="77777777" w:rsidTr="00A23829">
        <w:tc>
          <w:tcPr>
            <w:tcW w:w="8494" w:type="dxa"/>
          </w:tcPr>
          <w:p w14:paraId="77521551" w14:textId="67D4AE44" w:rsidR="00DC4B56" w:rsidRPr="00A23829" w:rsidRDefault="00DC4B56" w:rsidP="00A23829">
            <w:pPr>
              <w:spacing w:before="120" w:after="120"/>
              <w:jc w:val="both"/>
              <w:rPr>
                <w:rFonts w:asciiTheme="minorHAnsi" w:hAnsiTheme="minorHAnsi" w:cstheme="minorHAnsi"/>
                <w:sz w:val="22"/>
                <w:szCs w:val="22"/>
                <w:lang w:val="en-GB" w:eastAsia="en-US"/>
              </w:rPr>
            </w:pPr>
            <w:bookmarkStart w:id="479" w:name="_Hlk52747774"/>
            <w:r w:rsidRPr="00A23829">
              <w:rPr>
                <w:rFonts w:asciiTheme="minorHAnsi" w:hAnsiTheme="minorHAnsi" w:cstheme="minorHAnsi"/>
                <w:b/>
                <w:sz w:val="22"/>
                <w:szCs w:val="22"/>
                <w:lang w:val="en-GB" w:eastAsia="en-US"/>
              </w:rPr>
              <w:t>Project:</w:t>
            </w:r>
            <w:r w:rsidRPr="00A23829">
              <w:rPr>
                <w:sz w:val="22"/>
                <w:szCs w:val="22"/>
                <w:lang w:val="en-GB"/>
              </w:rPr>
              <w:t xml:space="preserve"> </w:t>
            </w:r>
            <w:r w:rsidRPr="00A23829">
              <w:rPr>
                <w:rFonts w:asciiTheme="minorHAnsi" w:hAnsiTheme="minorHAnsi" w:cstheme="minorHAnsi"/>
                <w:sz w:val="22"/>
                <w:szCs w:val="22"/>
                <w:lang w:val="en-GB" w:eastAsia="en-US"/>
              </w:rPr>
              <w:t>Addressing Sexual Bribery Experienced by Female Heads of Households, including Military Widows and War Widows in Sri Lanka to Enable Resilience and Sustained Peace</w:t>
            </w:r>
          </w:p>
        </w:tc>
      </w:tr>
      <w:tr w:rsidR="00DC4B56" w:rsidRPr="009F4D04" w14:paraId="521AB196" w14:textId="77777777" w:rsidTr="00A23829">
        <w:tc>
          <w:tcPr>
            <w:tcW w:w="8494" w:type="dxa"/>
          </w:tcPr>
          <w:p w14:paraId="756C2D81" w14:textId="76F9CA59" w:rsidR="00DC4B56" w:rsidRPr="00A23829" w:rsidRDefault="00DC4B56" w:rsidP="00A23829">
            <w:pPr>
              <w:spacing w:before="120" w:after="120"/>
              <w:rPr>
                <w:rFonts w:asciiTheme="minorHAnsi" w:hAnsiTheme="minorHAnsi" w:cstheme="minorHAnsi"/>
                <w:b/>
                <w:sz w:val="22"/>
                <w:szCs w:val="22"/>
                <w:lang w:val="en-GB" w:eastAsia="en-US"/>
              </w:rPr>
            </w:pPr>
            <w:r w:rsidRPr="00A23829">
              <w:rPr>
                <w:rFonts w:asciiTheme="minorHAnsi" w:hAnsiTheme="minorHAnsi" w:cstheme="minorHAnsi"/>
                <w:b/>
                <w:sz w:val="22"/>
                <w:szCs w:val="22"/>
                <w:lang w:val="en-GB" w:eastAsia="en-US"/>
              </w:rPr>
              <w:t>Period:</w:t>
            </w:r>
            <w:r w:rsidRPr="00A23829">
              <w:rPr>
                <w:rFonts w:asciiTheme="minorHAnsi" w:hAnsiTheme="minorHAnsi" w:cstheme="minorHAnsi"/>
                <w:sz w:val="22"/>
                <w:szCs w:val="22"/>
                <w:lang w:val="en-GB" w:eastAsia="en-US"/>
              </w:rPr>
              <w:t xml:space="preserve"> November 2018-September 2020</w:t>
            </w:r>
          </w:p>
        </w:tc>
      </w:tr>
      <w:tr w:rsidR="00A55167" w:rsidRPr="009F4D04" w14:paraId="077702D4" w14:textId="77777777" w:rsidTr="00DC4B56">
        <w:tc>
          <w:tcPr>
            <w:tcW w:w="8494" w:type="dxa"/>
          </w:tcPr>
          <w:p w14:paraId="6F1ABFA7" w14:textId="77777777" w:rsidR="00A55167" w:rsidRPr="009F4D04" w:rsidRDefault="00A55167" w:rsidP="00A55167">
            <w:pPr>
              <w:spacing w:before="120" w:after="120"/>
              <w:rPr>
                <w:rFonts w:asciiTheme="minorHAnsi" w:hAnsiTheme="minorHAnsi" w:cstheme="minorHAnsi"/>
                <w:sz w:val="22"/>
                <w:szCs w:val="22"/>
                <w:lang w:val="en-GB" w:eastAsia="en-US"/>
              </w:rPr>
            </w:pPr>
            <w:r w:rsidRPr="009F4D04">
              <w:rPr>
                <w:rFonts w:asciiTheme="minorHAnsi" w:hAnsiTheme="minorHAnsi" w:cstheme="minorHAnsi"/>
                <w:b/>
                <w:sz w:val="22"/>
                <w:szCs w:val="22"/>
                <w:lang w:val="en-GB" w:eastAsia="en-US"/>
              </w:rPr>
              <w:t xml:space="preserve">Methodology: </w:t>
            </w:r>
            <w:r w:rsidRPr="009F4D04">
              <w:rPr>
                <w:rFonts w:asciiTheme="minorHAnsi" w:hAnsiTheme="minorHAnsi" w:cstheme="minorHAnsi"/>
                <w:sz w:val="22"/>
                <w:szCs w:val="22"/>
                <w:lang w:val="en-GB" w:eastAsia="en-US"/>
              </w:rPr>
              <w:t>Desk review of secondary data (documents related to project) and consultation with the following stakeholders</w:t>
            </w:r>
          </w:p>
          <w:p w14:paraId="70375111" w14:textId="77777777" w:rsidR="00A55167" w:rsidRPr="009F4D04" w:rsidRDefault="00A55167" w:rsidP="00A55167">
            <w:pPr>
              <w:pStyle w:val="PargrafodaLista"/>
              <w:numPr>
                <w:ilvl w:val="0"/>
                <w:numId w:val="69"/>
              </w:numPr>
              <w:spacing w:before="120" w:after="120"/>
              <w:rPr>
                <w:rFonts w:cstheme="minorHAnsi"/>
                <w:lang w:val="en-GB"/>
              </w:rPr>
            </w:pPr>
            <w:r w:rsidRPr="009F4D04">
              <w:rPr>
                <w:rFonts w:cstheme="minorHAnsi"/>
                <w:lang w:val="en-GB"/>
              </w:rPr>
              <w:t>UN Women Sri Lanka</w:t>
            </w:r>
          </w:p>
          <w:p w14:paraId="152DEC7E" w14:textId="77777777" w:rsidR="00A55167" w:rsidRPr="009F4D04" w:rsidRDefault="00A55167" w:rsidP="00A55167">
            <w:pPr>
              <w:pStyle w:val="PargrafodaLista"/>
              <w:numPr>
                <w:ilvl w:val="0"/>
                <w:numId w:val="69"/>
              </w:numPr>
              <w:spacing w:before="120" w:after="120"/>
              <w:rPr>
                <w:rFonts w:cstheme="minorHAnsi"/>
                <w:lang w:val="en-GB"/>
              </w:rPr>
            </w:pPr>
            <w:r w:rsidRPr="009F4D04">
              <w:rPr>
                <w:rFonts w:cstheme="minorHAnsi"/>
                <w:lang w:val="en-GB"/>
              </w:rPr>
              <w:t>United Nations Development Programme Sri Lanka</w:t>
            </w:r>
          </w:p>
          <w:p w14:paraId="39803B7D" w14:textId="0CBA029E" w:rsidR="00A55167" w:rsidRPr="00A23829" w:rsidRDefault="00A55167" w:rsidP="00A23829">
            <w:pPr>
              <w:pStyle w:val="PargrafodaLista"/>
              <w:numPr>
                <w:ilvl w:val="0"/>
                <w:numId w:val="69"/>
              </w:numPr>
              <w:spacing w:before="120" w:after="120"/>
              <w:rPr>
                <w:rFonts w:cstheme="minorHAnsi"/>
                <w:b/>
                <w:lang w:val="en-GB"/>
              </w:rPr>
            </w:pPr>
            <w:r w:rsidRPr="009F4D04">
              <w:rPr>
                <w:rFonts w:cstheme="minorHAnsi"/>
                <w:lang w:val="en-GB"/>
              </w:rPr>
              <w:t>Peacebuilding Fund</w:t>
            </w:r>
          </w:p>
        </w:tc>
      </w:tr>
      <w:tr w:rsidR="00DC4B56" w:rsidRPr="009F4D04" w14:paraId="60F83570" w14:textId="77777777" w:rsidTr="00A23829">
        <w:tc>
          <w:tcPr>
            <w:tcW w:w="8494" w:type="dxa"/>
            <w:shd w:val="clear" w:color="auto" w:fill="8EAADB" w:themeFill="accent1" w:themeFillTint="99"/>
          </w:tcPr>
          <w:p w14:paraId="2385D990" w14:textId="5A0B3492" w:rsidR="00A55167" w:rsidRPr="00A23829" w:rsidRDefault="00A55167" w:rsidP="00A23829">
            <w:pPr>
              <w:spacing w:before="120" w:after="120"/>
              <w:rPr>
                <w:rFonts w:asciiTheme="minorHAnsi" w:hAnsiTheme="minorHAnsi" w:cstheme="minorHAnsi"/>
                <w:b/>
                <w:sz w:val="22"/>
                <w:szCs w:val="22"/>
                <w:lang w:val="en-GB"/>
              </w:rPr>
            </w:pPr>
            <w:r w:rsidRPr="00A23829">
              <w:rPr>
                <w:rFonts w:asciiTheme="minorHAnsi" w:hAnsiTheme="minorHAnsi" w:cstheme="minorHAnsi"/>
                <w:b/>
                <w:sz w:val="22"/>
                <w:szCs w:val="22"/>
                <w:lang w:val="en-GB"/>
              </w:rPr>
              <w:t>Issues of concern:</w:t>
            </w:r>
            <w:r w:rsidRPr="009F4D04">
              <w:rPr>
                <w:rFonts w:asciiTheme="minorHAnsi" w:hAnsiTheme="minorHAnsi" w:cstheme="minorHAnsi"/>
                <w:sz w:val="22"/>
                <w:szCs w:val="22"/>
                <w:lang w:val="en-GB"/>
              </w:rPr>
              <w:t xml:space="preserve"> </w:t>
            </w:r>
            <w:r w:rsidR="00EB2D2E" w:rsidRPr="009F4D04">
              <w:rPr>
                <w:rFonts w:asciiTheme="minorHAnsi" w:hAnsiTheme="minorHAnsi" w:cstheme="minorHAnsi"/>
                <w:sz w:val="22"/>
                <w:szCs w:val="22"/>
                <w:lang w:val="en-GB"/>
              </w:rPr>
              <w:t>The</w:t>
            </w:r>
            <w:r w:rsidRPr="009F4D04">
              <w:rPr>
                <w:rFonts w:asciiTheme="minorHAnsi" w:hAnsiTheme="minorHAnsi" w:cstheme="minorHAnsi"/>
                <w:sz w:val="22"/>
                <w:szCs w:val="22"/>
                <w:lang w:val="en-GB"/>
              </w:rPr>
              <w:t xml:space="preserve"> Centre for Equality and Justice (</w:t>
            </w:r>
            <w:r w:rsidRPr="00A23829">
              <w:rPr>
                <w:rFonts w:asciiTheme="minorHAnsi" w:hAnsiTheme="minorHAnsi" w:cstheme="minorHAnsi"/>
                <w:sz w:val="22"/>
                <w:szCs w:val="22"/>
                <w:lang w:val="en-GB"/>
              </w:rPr>
              <w:t>CEJ</w:t>
            </w:r>
            <w:r w:rsidRPr="009F4D04">
              <w:rPr>
                <w:rFonts w:asciiTheme="minorHAnsi" w:hAnsiTheme="minorHAnsi" w:cstheme="minorHAnsi"/>
                <w:sz w:val="22"/>
                <w:szCs w:val="22"/>
                <w:lang w:val="en-GB"/>
              </w:rPr>
              <w:t>)</w:t>
            </w:r>
            <w:r w:rsidRPr="00A23829">
              <w:rPr>
                <w:rFonts w:asciiTheme="minorHAnsi" w:hAnsiTheme="minorHAnsi" w:cstheme="minorHAnsi"/>
                <w:sz w:val="22"/>
                <w:szCs w:val="22"/>
                <w:lang w:val="en-GB"/>
              </w:rPr>
              <w:t xml:space="preserve"> is being consulted after the delivery of inception report to help feed into the inception process and prepare fieldwork.</w:t>
            </w:r>
            <w:r w:rsidRPr="009F4D04">
              <w:rPr>
                <w:rFonts w:asciiTheme="minorHAnsi" w:hAnsiTheme="minorHAnsi" w:cstheme="minorHAnsi"/>
                <w:sz w:val="22"/>
                <w:szCs w:val="22"/>
                <w:lang w:val="en-GB"/>
              </w:rPr>
              <w:t xml:space="preserve"> </w:t>
            </w:r>
          </w:p>
        </w:tc>
      </w:tr>
      <w:tr w:rsidR="00DC4B56" w:rsidRPr="009F4D04" w14:paraId="4B185F81" w14:textId="77777777" w:rsidTr="00A23829">
        <w:tc>
          <w:tcPr>
            <w:tcW w:w="8494" w:type="dxa"/>
          </w:tcPr>
          <w:p w14:paraId="307E0753" w14:textId="77777777" w:rsidR="00DC4B56" w:rsidRPr="009F4D04" w:rsidRDefault="00DC4B56" w:rsidP="00DC4B56">
            <w:pPr>
              <w:spacing w:before="120" w:after="120"/>
              <w:rPr>
                <w:rFonts w:asciiTheme="minorHAnsi" w:hAnsiTheme="minorHAnsi" w:cstheme="minorHAnsi"/>
                <w:b/>
                <w:sz w:val="22"/>
                <w:szCs w:val="22"/>
                <w:lang w:val="en-GB" w:eastAsia="en-US"/>
              </w:rPr>
            </w:pPr>
            <w:r w:rsidRPr="009F4D04">
              <w:rPr>
                <w:rFonts w:asciiTheme="minorHAnsi" w:hAnsiTheme="minorHAnsi" w:cstheme="minorHAnsi"/>
                <w:b/>
                <w:sz w:val="22"/>
                <w:szCs w:val="22"/>
                <w:lang w:val="en-GB" w:eastAsia="en-US"/>
              </w:rPr>
              <w:t>Overview of data available:</w:t>
            </w:r>
          </w:p>
          <w:p w14:paraId="3EE89271" w14:textId="77777777" w:rsidR="00A55167" w:rsidRPr="009F4D04" w:rsidRDefault="00A55167" w:rsidP="00A55167">
            <w:pPr>
              <w:numPr>
                <w:ilvl w:val="0"/>
                <w:numId w:val="70"/>
              </w:num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Project documents and later revised results framework</w:t>
            </w:r>
          </w:p>
          <w:p w14:paraId="7B46E193" w14:textId="77777777" w:rsidR="00A55167" w:rsidRPr="009F4D04" w:rsidRDefault="00A55167" w:rsidP="00A55167">
            <w:pPr>
              <w:numPr>
                <w:ilvl w:val="0"/>
                <w:numId w:val="70"/>
              </w:num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Needs assessments available (Qualitative study on the training needs of female heads of households including military and war widows in Kilinochchi, Kurunegala and Anuradhapura)</w:t>
            </w:r>
          </w:p>
          <w:p w14:paraId="6948AD26" w14:textId="77777777" w:rsidR="00A55167" w:rsidRPr="009F4D04" w:rsidRDefault="00A55167" w:rsidP="00A55167">
            <w:pPr>
              <w:numPr>
                <w:ilvl w:val="0"/>
                <w:numId w:val="70"/>
              </w:num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Baseline data (Mapping study of women’s self- help groups in Anuradhapura, Kilinochchi and Kurunegala, Sri Lanka and Study on perceptions of reconciliation and peacebuilding among female heads of households including military and war widows in Kilinochchi, Kurunegala and Anuradhapura</w:t>
            </w:r>
          </w:p>
          <w:p w14:paraId="2427889C" w14:textId="77777777" w:rsidR="00A55167" w:rsidRPr="009F4D04" w:rsidRDefault="00A55167" w:rsidP="00A55167">
            <w:pPr>
              <w:numPr>
                <w:ilvl w:val="0"/>
                <w:numId w:val="70"/>
              </w:num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Monitoring tracker</w:t>
            </w:r>
          </w:p>
          <w:p w14:paraId="1BB0A18A" w14:textId="77777777" w:rsidR="00A55167" w:rsidRPr="009F4D04" w:rsidRDefault="00A55167" w:rsidP="00A55167">
            <w:pPr>
              <w:numPr>
                <w:ilvl w:val="0"/>
                <w:numId w:val="70"/>
              </w:num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Quarterly reports by implementing partner </w:t>
            </w:r>
          </w:p>
          <w:p w14:paraId="6231EEF1" w14:textId="77777777" w:rsidR="00A55167" w:rsidRPr="009F4D04" w:rsidRDefault="00A55167" w:rsidP="00A55167">
            <w:pPr>
              <w:numPr>
                <w:ilvl w:val="0"/>
                <w:numId w:val="70"/>
              </w:num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Reports from activities and outputs delivered (guidelines, manuals, legislation, training records, minutes)</w:t>
            </w:r>
          </w:p>
          <w:p w14:paraId="30A87C27" w14:textId="77777777" w:rsidR="00A55167" w:rsidRPr="009F4D04" w:rsidRDefault="00A55167" w:rsidP="00A55167">
            <w:pPr>
              <w:numPr>
                <w:ilvl w:val="0"/>
                <w:numId w:val="70"/>
              </w:num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Financial reports</w:t>
            </w:r>
          </w:p>
          <w:p w14:paraId="4AAFAD86" w14:textId="77777777" w:rsidR="00A55167" w:rsidRPr="009F4D04" w:rsidRDefault="00A55167" w:rsidP="00A55167">
            <w:pPr>
              <w:numPr>
                <w:ilvl w:val="0"/>
                <w:numId w:val="70"/>
              </w:num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Evaluation guidelines (GERASS Independent Evaluation and Audit Services, UN Women Global Evaluation Quality, Assessment and Rating matrix, Global Evaluation Report Assessment and Analysis System (GERAAS) Guiding Note</w:t>
            </w:r>
          </w:p>
          <w:p w14:paraId="426691DC" w14:textId="77777777" w:rsidR="00DC4B56" w:rsidRPr="009F4D04" w:rsidRDefault="00A55167" w:rsidP="00A55167">
            <w:pPr>
              <w:numPr>
                <w:ilvl w:val="0"/>
                <w:numId w:val="70"/>
              </w:num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Ethical guidance (UNEG, WHO) </w:t>
            </w:r>
          </w:p>
          <w:p w14:paraId="2D26F882" w14:textId="7AECA0F9" w:rsidR="00A55167" w:rsidRPr="00A23829" w:rsidRDefault="00A55167" w:rsidP="00A23829">
            <w:pPr>
              <w:spacing w:after="160" w:line="259" w:lineRule="auto"/>
              <w:contextualSpacing/>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The documents were suf</w:t>
            </w:r>
            <w:r w:rsidR="009F4D04">
              <w:rPr>
                <w:rFonts w:asciiTheme="minorHAnsi" w:eastAsiaTheme="minorHAnsi" w:hAnsiTheme="minorHAnsi" w:cstheme="minorBidi"/>
                <w:sz w:val="22"/>
                <w:szCs w:val="22"/>
                <w:lang w:val="en-GB" w:eastAsia="en-US"/>
              </w:rPr>
              <w:t xml:space="preserve">ficient </w:t>
            </w:r>
            <w:r w:rsidRPr="009F4D04">
              <w:rPr>
                <w:rFonts w:asciiTheme="minorHAnsi" w:eastAsiaTheme="minorHAnsi" w:hAnsiTheme="minorHAnsi" w:cstheme="minorBidi"/>
                <w:sz w:val="22"/>
                <w:szCs w:val="22"/>
                <w:lang w:val="en-GB" w:eastAsia="en-US"/>
              </w:rPr>
              <w:t>for the inception phase.</w:t>
            </w:r>
          </w:p>
        </w:tc>
      </w:tr>
      <w:tr w:rsidR="00DC4B56" w:rsidRPr="009F4D04" w14:paraId="116DDE04" w14:textId="77777777" w:rsidTr="00A23829">
        <w:tc>
          <w:tcPr>
            <w:tcW w:w="8494" w:type="dxa"/>
            <w:shd w:val="clear" w:color="auto" w:fill="8EAADB" w:themeFill="accent1" w:themeFillTint="99"/>
          </w:tcPr>
          <w:p w14:paraId="0114AE43" w14:textId="683FF4A0" w:rsidR="00DC4B56" w:rsidRPr="00A23829" w:rsidRDefault="00A55167" w:rsidP="00A23829">
            <w:pPr>
              <w:spacing w:before="120" w:after="120"/>
              <w:rPr>
                <w:sz w:val="22"/>
                <w:szCs w:val="22"/>
                <w:lang w:val="en-GB" w:eastAsia="en-US"/>
              </w:rPr>
            </w:pPr>
            <w:r w:rsidRPr="009F4D04">
              <w:rPr>
                <w:rFonts w:asciiTheme="minorHAnsi" w:hAnsiTheme="minorHAnsi" w:cstheme="minorHAnsi"/>
                <w:b/>
                <w:sz w:val="22"/>
                <w:szCs w:val="22"/>
                <w:lang w:val="en-GB"/>
              </w:rPr>
              <w:t>Issues of concern:</w:t>
            </w:r>
            <w:r w:rsidRPr="009F4D04">
              <w:rPr>
                <w:rFonts w:asciiTheme="minorHAnsi" w:hAnsiTheme="minorHAnsi" w:cstheme="minorHAnsi"/>
                <w:sz w:val="22"/>
                <w:szCs w:val="22"/>
                <w:lang w:val="en-GB"/>
              </w:rPr>
              <w:t xml:space="preserve"> None. The documentation provided was enough for the inception phase.</w:t>
            </w:r>
          </w:p>
        </w:tc>
      </w:tr>
      <w:tr w:rsidR="009E2646" w:rsidRPr="009F4D04" w14:paraId="5F5403C6" w14:textId="77777777" w:rsidTr="00DC4B56">
        <w:tc>
          <w:tcPr>
            <w:tcW w:w="8494" w:type="dxa"/>
          </w:tcPr>
          <w:p w14:paraId="15C6A2E0" w14:textId="77777777" w:rsidR="009E2646" w:rsidRPr="009F4D04" w:rsidRDefault="009E2646" w:rsidP="00EB2D2E">
            <w:pPr>
              <w:spacing w:before="120" w:after="120"/>
              <w:jc w:val="both"/>
              <w:rPr>
                <w:rFonts w:asciiTheme="minorHAnsi" w:hAnsiTheme="minorHAnsi" w:cstheme="minorHAnsi"/>
                <w:b/>
                <w:sz w:val="22"/>
                <w:szCs w:val="22"/>
                <w:lang w:val="en-GB" w:eastAsia="en-US"/>
              </w:rPr>
            </w:pPr>
            <w:r w:rsidRPr="009F4D04">
              <w:rPr>
                <w:rFonts w:asciiTheme="minorHAnsi" w:hAnsiTheme="minorHAnsi" w:cstheme="minorHAnsi"/>
                <w:b/>
                <w:sz w:val="22"/>
                <w:szCs w:val="22"/>
                <w:lang w:val="en-GB" w:eastAsia="en-US"/>
              </w:rPr>
              <w:t>Monitoring and Evaluation Framework:</w:t>
            </w:r>
          </w:p>
          <w:p w14:paraId="2EDF7679" w14:textId="01C07AC8" w:rsidR="00E309CA" w:rsidRPr="009F4D04" w:rsidRDefault="009E2646" w:rsidP="00EB2D2E">
            <w:pPr>
              <w:spacing w:before="120" w:after="120"/>
              <w:jc w:val="both"/>
              <w:rPr>
                <w:rFonts w:asciiTheme="minorHAnsi" w:hAnsiTheme="minorHAnsi" w:cstheme="minorHAnsi"/>
                <w:sz w:val="22"/>
                <w:szCs w:val="22"/>
                <w:lang w:val="en-GB" w:eastAsia="en-US"/>
              </w:rPr>
            </w:pPr>
            <w:r w:rsidRPr="00A23829">
              <w:rPr>
                <w:rFonts w:asciiTheme="minorHAnsi" w:hAnsiTheme="minorHAnsi" w:cstheme="minorHAnsi"/>
                <w:i/>
                <w:sz w:val="22"/>
                <w:szCs w:val="22"/>
                <w:u w:val="single"/>
                <w:lang w:val="en-GB" w:eastAsia="en-US"/>
              </w:rPr>
              <w:t>Consistency of data available:</w:t>
            </w:r>
            <w:r w:rsidR="00E309CA" w:rsidRPr="009F4D04">
              <w:rPr>
                <w:rFonts w:asciiTheme="minorHAnsi" w:hAnsiTheme="minorHAnsi" w:cstheme="minorHAnsi"/>
                <w:i/>
                <w:sz w:val="22"/>
                <w:szCs w:val="22"/>
                <w:u w:val="single"/>
                <w:lang w:val="en-GB" w:eastAsia="en-US"/>
              </w:rPr>
              <w:t xml:space="preserve"> </w:t>
            </w:r>
            <w:r w:rsidR="00E309CA" w:rsidRPr="009F4D04">
              <w:rPr>
                <w:rFonts w:asciiTheme="minorHAnsi" w:hAnsiTheme="minorHAnsi" w:cstheme="minorHAnsi"/>
                <w:sz w:val="22"/>
                <w:szCs w:val="22"/>
                <w:lang w:val="en-GB" w:eastAsia="en-US"/>
              </w:rPr>
              <w:t xml:space="preserve">the project produced a monitoring excel sheet which helped with the process of following the evolution of indicators and also a baseline assessment. However, the baseline study was carried out </w:t>
            </w:r>
            <w:r w:rsidR="00A64A0B">
              <w:rPr>
                <w:rFonts w:asciiTheme="minorHAnsi" w:hAnsiTheme="minorHAnsi" w:cstheme="minorHAnsi"/>
                <w:sz w:val="22"/>
                <w:szCs w:val="22"/>
                <w:lang w:val="en-GB" w:eastAsia="en-US"/>
              </w:rPr>
              <w:t>between</w:t>
            </w:r>
            <w:r w:rsidR="00E309CA" w:rsidRPr="009F4D04">
              <w:rPr>
                <w:rFonts w:asciiTheme="minorHAnsi" w:hAnsiTheme="minorHAnsi" w:cstheme="minorHAnsi"/>
                <w:sz w:val="22"/>
                <w:szCs w:val="22"/>
                <w:lang w:val="en-GB" w:eastAsia="en-US"/>
              </w:rPr>
              <w:t xml:space="preserve"> September</w:t>
            </w:r>
            <w:r w:rsidR="00A64A0B">
              <w:rPr>
                <w:rFonts w:asciiTheme="minorHAnsi" w:hAnsiTheme="minorHAnsi" w:cstheme="minorHAnsi"/>
                <w:sz w:val="22"/>
                <w:szCs w:val="22"/>
                <w:lang w:val="en-GB" w:eastAsia="en-US"/>
              </w:rPr>
              <w:t xml:space="preserve"> to November</w:t>
            </w:r>
            <w:r w:rsidR="00E309CA" w:rsidRPr="009F4D04">
              <w:rPr>
                <w:rFonts w:asciiTheme="minorHAnsi" w:hAnsiTheme="minorHAnsi" w:cstheme="minorHAnsi"/>
                <w:sz w:val="22"/>
                <w:szCs w:val="22"/>
                <w:lang w:val="en-GB" w:eastAsia="en-US"/>
              </w:rPr>
              <w:t xml:space="preserve"> 20</w:t>
            </w:r>
            <w:r w:rsidR="00A64A0B">
              <w:rPr>
                <w:rFonts w:asciiTheme="minorHAnsi" w:hAnsiTheme="minorHAnsi" w:cstheme="minorHAnsi"/>
                <w:sz w:val="22"/>
                <w:szCs w:val="22"/>
                <w:lang w:val="en-GB" w:eastAsia="en-US"/>
              </w:rPr>
              <w:t>19</w:t>
            </w:r>
            <w:r w:rsidR="00E309CA" w:rsidRPr="009F4D04">
              <w:rPr>
                <w:rFonts w:asciiTheme="minorHAnsi" w:hAnsiTheme="minorHAnsi" w:cstheme="minorHAnsi"/>
                <w:sz w:val="22"/>
                <w:szCs w:val="22"/>
                <w:lang w:val="en-GB" w:eastAsia="en-US"/>
              </w:rPr>
              <w:t xml:space="preserve">, </w:t>
            </w:r>
            <w:r w:rsidR="00950930">
              <w:rPr>
                <w:rFonts w:asciiTheme="minorHAnsi" w:hAnsiTheme="minorHAnsi" w:cstheme="minorHAnsi"/>
                <w:sz w:val="22"/>
                <w:szCs w:val="22"/>
                <w:lang w:val="en-GB" w:eastAsia="en-US"/>
              </w:rPr>
              <w:t xml:space="preserve">one year </w:t>
            </w:r>
            <w:r w:rsidR="00E309CA" w:rsidRPr="009F4D04">
              <w:rPr>
                <w:rFonts w:asciiTheme="minorHAnsi" w:hAnsiTheme="minorHAnsi" w:cstheme="minorHAnsi"/>
                <w:sz w:val="22"/>
                <w:szCs w:val="22"/>
                <w:lang w:val="en-GB" w:eastAsia="en-US"/>
              </w:rPr>
              <w:t xml:space="preserve">after the launch of the </w:t>
            </w:r>
            <w:r w:rsidR="00A64A0B">
              <w:rPr>
                <w:rFonts w:asciiTheme="minorHAnsi" w:hAnsiTheme="minorHAnsi" w:cstheme="minorHAnsi"/>
                <w:sz w:val="22"/>
                <w:szCs w:val="22"/>
                <w:lang w:val="en-GB" w:eastAsia="en-US"/>
              </w:rPr>
              <w:t>project</w:t>
            </w:r>
            <w:r w:rsidR="00E309CA" w:rsidRPr="009F4D04">
              <w:rPr>
                <w:rFonts w:asciiTheme="minorHAnsi" w:hAnsiTheme="minorHAnsi" w:cstheme="minorHAnsi"/>
                <w:sz w:val="22"/>
                <w:szCs w:val="22"/>
                <w:lang w:val="en-GB" w:eastAsia="en-US"/>
              </w:rPr>
              <w:t>. Due to the low delivery of the project in the period Sept/20</w:t>
            </w:r>
            <w:r w:rsidR="00A64A0B">
              <w:rPr>
                <w:rFonts w:asciiTheme="minorHAnsi" w:hAnsiTheme="minorHAnsi" w:cstheme="minorHAnsi"/>
                <w:sz w:val="22"/>
                <w:szCs w:val="22"/>
                <w:lang w:val="en-GB" w:eastAsia="en-US"/>
              </w:rPr>
              <w:t>19</w:t>
            </w:r>
            <w:r w:rsidR="00E309CA" w:rsidRPr="009F4D04">
              <w:rPr>
                <w:rFonts w:asciiTheme="minorHAnsi" w:hAnsiTheme="minorHAnsi" w:cstheme="minorHAnsi"/>
                <w:sz w:val="22"/>
                <w:szCs w:val="22"/>
                <w:lang w:val="en-GB" w:eastAsia="en-US"/>
              </w:rPr>
              <w:t xml:space="preserve"> – July/202</w:t>
            </w:r>
            <w:r w:rsidR="00A64A0B">
              <w:rPr>
                <w:rFonts w:asciiTheme="minorHAnsi" w:hAnsiTheme="minorHAnsi" w:cstheme="minorHAnsi"/>
                <w:sz w:val="22"/>
                <w:szCs w:val="22"/>
                <w:lang w:val="en-GB" w:eastAsia="en-US"/>
              </w:rPr>
              <w:t>0</w:t>
            </w:r>
            <w:r w:rsidR="00E309CA" w:rsidRPr="009F4D04">
              <w:rPr>
                <w:rFonts w:asciiTheme="minorHAnsi" w:hAnsiTheme="minorHAnsi" w:cstheme="minorHAnsi"/>
                <w:sz w:val="22"/>
                <w:szCs w:val="22"/>
                <w:lang w:val="en-GB" w:eastAsia="en-US"/>
              </w:rPr>
              <w:t xml:space="preserve">, the evaluation team concluded it would not be timely to carry out a survey for an </w:t>
            </w:r>
            <w:proofErr w:type="spellStart"/>
            <w:r w:rsidR="00E309CA" w:rsidRPr="009F4D04">
              <w:rPr>
                <w:rFonts w:asciiTheme="minorHAnsi" w:hAnsiTheme="minorHAnsi" w:cstheme="minorHAnsi"/>
                <w:sz w:val="22"/>
                <w:szCs w:val="22"/>
                <w:lang w:val="en-GB" w:eastAsia="en-US"/>
              </w:rPr>
              <w:t>endline</w:t>
            </w:r>
            <w:proofErr w:type="spellEnd"/>
            <w:r w:rsidR="00E309CA" w:rsidRPr="009F4D04">
              <w:rPr>
                <w:rFonts w:asciiTheme="minorHAnsi" w:hAnsiTheme="minorHAnsi" w:cstheme="minorHAnsi"/>
                <w:sz w:val="22"/>
                <w:szCs w:val="22"/>
                <w:lang w:val="en-GB" w:eastAsia="en-US"/>
              </w:rPr>
              <w:t xml:space="preserve"> study. </w:t>
            </w:r>
          </w:p>
          <w:p w14:paraId="1B7AD0D4" w14:textId="5CFBFB85" w:rsidR="00E309CA" w:rsidRPr="009F4D04" w:rsidRDefault="009E2646" w:rsidP="00E309CA">
            <w:pPr>
              <w:spacing w:before="120" w:after="120"/>
              <w:jc w:val="both"/>
              <w:rPr>
                <w:rFonts w:asciiTheme="minorHAnsi" w:hAnsiTheme="minorHAnsi" w:cstheme="minorHAnsi"/>
                <w:i/>
                <w:sz w:val="22"/>
                <w:szCs w:val="22"/>
                <w:u w:val="single"/>
                <w:lang w:val="en-GB" w:eastAsia="en-US"/>
              </w:rPr>
            </w:pPr>
            <w:r w:rsidRPr="00A23829">
              <w:rPr>
                <w:rFonts w:asciiTheme="minorHAnsi" w:hAnsiTheme="minorHAnsi" w:cstheme="minorHAnsi"/>
                <w:i/>
                <w:sz w:val="22"/>
                <w:szCs w:val="22"/>
                <w:u w:val="single"/>
                <w:lang w:val="en-GB" w:eastAsia="en-US"/>
              </w:rPr>
              <w:t>Project indicators:</w:t>
            </w:r>
            <w:r w:rsidR="00E309CA" w:rsidRPr="00A23829">
              <w:rPr>
                <w:rFonts w:asciiTheme="minorHAnsi" w:hAnsiTheme="minorHAnsi" w:cstheme="minorHAnsi"/>
                <w:i/>
                <w:sz w:val="22"/>
                <w:szCs w:val="22"/>
                <w:lang w:val="en-GB" w:eastAsia="en-US"/>
              </w:rPr>
              <w:t xml:space="preserve"> </w:t>
            </w:r>
            <w:r w:rsidR="00E309CA" w:rsidRPr="00A23829">
              <w:rPr>
                <w:rFonts w:asciiTheme="minorHAnsi" w:hAnsiTheme="minorHAnsi" w:cstheme="minorHAnsi"/>
                <w:sz w:val="22"/>
                <w:szCs w:val="22"/>
                <w:lang w:val="en-GB" w:eastAsia="en-US"/>
              </w:rPr>
              <w:t>there is data available for almost all indicators and the project evaluation will</w:t>
            </w:r>
            <w:r w:rsidR="009F4D04">
              <w:rPr>
                <w:rFonts w:asciiTheme="minorHAnsi" w:hAnsiTheme="minorHAnsi" w:cstheme="minorHAnsi"/>
                <w:sz w:val="22"/>
                <w:szCs w:val="22"/>
                <w:lang w:val="en-GB" w:eastAsia="en-US"/>
              </w:rPr>
              <w:t xml:space="preserve"> be</w:t>
            </w:r>
            <w:r w:rsidR="00E309CA" w:rsidRPr="00A23829">
              <w:rPr>
                <w:rFonts w:asciiTheme="minorHAnsi" w:hAnsiTheme="minorHAnsi" w:cstheme="minorHAnsi"/>
                <w:sz w:val="22"/>
                <w:szCs w:val="22"/>
                <w:lang w:val="en-GB" w:eastAsia="en-US"/>
              </w:rPr>
              <w:t xml:space="preserve"> able to explore almost all indicators, except for two</w:t>
            </w:r>
            <w:r w:rsidR="009F4D04">
              <w:rPr>
                <w:rFonts w:asciiTheme="minorHAnsi" w:hAnsiTheme="minorHAnsi" w:cstheme="minorHAnsi"/>
                <w:sz w:val="22"/>
                <w:szCs w:val="22"/>
                <w:lang w:val="en-GB" w:eastAsia="en-US"/>
              </w:rPr>
              <w:t>:</w:t>
            </w:r>
            <w:r w:rsidR="00E309CA" w:rsidRPr="009F4D04">
              <w:rPr>
                <w:rFonts w:asciiTheme="minorHAnsi" w:hAnsiTheme="minorHAnsi" w:cstheme="minorHAnsi"/>
                <w:i/>
                <w:sz w:val="22"/>
                <w:szCs w:val="22"/>
                <w:u w:val="single"/>
                <w:lang w:val="en-GB" w:eastAsia="en-US"/>
              </w:rPr>
              <w:t xml:space="preserve"> </w:t>
            </w:r>
          </w:p>
          <w:p w14:paraId="4861DBFE" w14:textId="55CDC208" w:rsidR="00E309CA" w:rsidRPr="00A23829" w:rsidRDefault="00E309CA" w:rsidP="00A23829">
            <w:pPr>
              <w:pStyle w:val="SemEspaamento"/>
              <w:ind w:left="445" w:right="303"/>
              <w:rPr>
                <w:sz w:val="20"/>
                <w:szCs w:val="20"/>
                <w:lang w:val="en-GB"/>
              </w:rPr>
            </w:pPr>
            <w:r w:rsidRPr="00A23829">
              <w:rPr>
                <w:sz w:val="20"/>
                <w:szCs w:val="20"/>
                <w:lang w:val="en-GB"/>
              </w:rPr>
              <w:lastRenderedPageBreak/>
              <w:t>% of Female Heads of Households – FHH (including military and war widows) who are subjected to sexual bribery and sexual exploitation when accessing services.</w:t>
            </w:r>
          </w:p>
          <w:p w14:paraId="6683178A" w14:textId="77777777" w:rsidR="00FC5340" w:rsidRPr="009F4D04" w:rsidRDefault="00FC5340" w:rsidP="00E309CA">
            <w:pPr>
              <w:pStyle w:val="SemEspaamento"/>
              <w:ind w:left="445" w:right="303"/>
              <w:rPr>
                <w:sz w:val="20"/>
                <w:szCs w:val="20"/>
                <w:lang w:val="en-GB"/>
              </w:rPr>
            </w:pPr>
          </w:p>
          <w:p w14:paraId="47569C73" w14:textId="1FEC9EB7" w:rsidR="009E2646" w:rsidRPr="009F4D04" w:rsidRDefault="00E309CA" w:rsidP="00E309CA">
            <w:pPr>
              <w:pStyle w:val="SemEspaamento"/>
              <w:ind w:left="445" w:right="303"/>
              <w:rPr>
                <w:sz w:val="20"/>
                <w:szCs w:val="20"/>
                <w:lang w:val="en-GB"/>
              </w:rPr>
            </w:pPr>
            <w:r w:rsidRPr="00A23829">
              <w:rPr>
                <w:sz w:val="20"/>
                <w:szCs w:val="20"/>
                <w:lang w:val="en-GB"/>
              </w:rPr>
              <w:t># of FHH (including military and war widows) that are members of collectives formed/strengthened who have increased knowledge of their rights, disaggregated by type of widow</w:t>
            </w:r>
          </w:p>
          <w:p w14:paraId="5391A44D" w14:textId="1559054D" w:rsidR="00524650" w:rsidRPr="009F4D04" w:rsidRDefault="00524650" w:rsidP="00E309CA">
            <w:pPr>
              <w:pStyle w:val="SemEspaamento"/>
              <w:ind w:left="445" w:right="303"/>
              <w:rPr>
                <w:sz w:val="20"/>
                <w:szCs w:val="20"/>
                <w:lang w:val="en-GB"/>
              </w:rPr>
            </w:pPr>
          </w:p>
          <w:p w14:paraId="132D20F5" w14:textId="4B197196" w:rsidR="00524650" w:rsidRPr="00A23829" w:rsidRDefault="00524650" w:rsidP="00524650">
            <w:pPr>
              <w:pStyle w:val="SemEspaamento"/>
              <w:ind w:right="303"/>
              <w:rPr>
                <w:lang w:val="en-GB"/>
              </w:rPr>
            </w:pPr>
            <w:r w:rsidRPr="00A23829">
              <w:rPr>
                <w:lang w:val="en-GB"/>
              </w:rPr>
              <w:t>In the fir</w:t>
            </w:r>
            <w:r w:rsidR="009F4D04">
              <w:rPr>
                <w:lang w:val="en-GB"/>
              </w:rPr>
              <w:t>s</w:t>
            </w:r>
            <w:r w:rsidRPr="00A23829">
              <w:rPr>
                <w:lang w:val="en-GB"/>
              </w:rPr>
              <w:t xml:space="preserve">t case, the baseline study mentioned surveyed 217 beneficiaries to collect these data. As the evaluation will not carry an </w:t>
            </w:r>
            <w:proofErr w:type="spellStart"/>
            <w:r w:rsidRPr="00A23829">
              <w:rPr>
                <w:lang w:val="en-GB"/>
              </w:rPr>
              <w:t>endline</w:t>
            </w:r>
            <w:proofErr w:type="spellEnd"/>
            <w:r w:rsidRPr="00A23829">
              <w:rPr>
                <w:lang w:val="en-GB"/>
              </w:rPr>
              <w:t xml:space="preserve"> survey for the </w:t>
            </w:r>
            <w:r w:rsidRPr="009F4D04">
              <w:rPr>
                <w:lang w:val="en-GB"/>
              </w:rPr>
              <w:t>above-mentioned</w:t>
            </w:r>
            <w:r w:rsidRPr="00A23829">
              <w:rPr>
                <w:lang w:val="en-GB"/>
              </w:rPr>
              <w:t xml:space="preserve"> reasons </w:t>
            </w:r>
            <w:r w:rsidR="00A64A0B">
              <w:rPr>
                <w:lang w:val="en-GB"/>
              </w:rPr>
              <w:t>of</w:t>
            </w:r>
            <w:r w:rsidRPr="00A23829">
              <w:rPr>
                <w:lang w:val="en-GB"/>
              </w:rPr>
              <w:t xml:space="preserve"> </w:t>
            </w:r>
            <w:r w:rsidR="00A64A0B">
              <w:rPr>
                <w:lang w:val="en-GB"/>
              </w:rPr>
              <w:t>c</w:t>
            </w:r>
            <w:r w:rsidRPr="00A23829">
              <w:rPr>
                <w:lang w:val="en-GB"/>
              </w:rPr>
              <w:t xml:space="preserve">onsistency of </w:t>
            </w:r>
            <w:r w:rsidR="00A64A0B">
              <w:rPr>
                <w:lang w:val="en-GB"/>
              </w:rPr>
              <w:t>d</w:t>
            </w:r>
            <w:r w:rsidRPr="00A23829">
              <w:rPr>
                <w:lang w:val="en-GB"/>
              </w:rPr>
              <w:t xml:space="preserve">ata </w:t>
            </w:r>
            <w:r w:rsidR="00A64A0B">
              <w:rPr>
                <w:lang w:val="en-GB"/>
              </w:rPr>
              <w:t>a</w:t>
            </w:r>
            <w:r w:rsidRPr="00A23829">
              <w:rPr>
                <w:lang w:val="en-GB"/>
              </w:rPr>
              <w:t>vailable and</w:t>
            </w:r>
            <w:r w:rsidR="009F4D04">
              <w:rPr>
                <w:lang w:val="en-GB"/>
              </w:rPr>
              <w:t xml:space="preserve"> as</w:t>
            </w:r>
            <w:r w:rsidRPr="00A23829">
              <w:rPr>
                <w:lang w:val="en-GB"/>
              </w:rPr>
              <w:t xml:space="preserve"> also explained in the Methodology Section of this report, this data will not be available.</w:t>
            </w:r>
          </w:p>
          <w:p w14:paraId="7E928659" w14:textId="5638FD57" w:rsidR="00524650" w:rsidRPr="00A23829" w:rsidRDefault="00524650" w:rsidP="00524650">
            <w:pPr>
              <w:pStyle w:val="SemEspaamento"/>
              <w:ind w:right="303"/>
              <w:rPr>
                <w:lang w:val="en-GB"/>
              </w:rPr>
            </w:pPr>
          </w:p>
          <w:p w14:paraId="635BD9EE" w14:textId="6E316767" w:rsidR="00524650" w:rsidRPr="00A23829" w:rsidRDefault="00524650" w:rsidP="00524650">
            <w:pPr>
              <w:pStyle w:val="SemEspaamento"/>
              <w:ind w:right="303"/>
              <w:rPr>
                <w:lang w:val="en-GB"/>
              </w:rPr>
            </w:pPr>
            <w:r w:rsidRPr="00A23829">
              <w:rPr>
                <w:lang w:val="en-GB"/>
              </w:rPr>
              <w:t xml:space="preserve">The second indicator will not be available for the same reason. Therefore, the evaluation team proposes to adapt it to a qualitative indicator which should read as follows: </w:t>
            </w:r>
          </w:p>
          <w:p w14:paraId="7858D2C0" w14:textId="029A052B" w:rsidR="00524650" w:rsidRPr="009F4D04" w:rsidRDefault="00524650" w:rsidP="00524650">
            <w:pPr>
              <w:pStyle w:val="SemEspaamento"/>
              <w:ind w:right="303"/>
              <w:rPr>
                <w:sz w:val="20"/>
                <w:szCs w:val="20"/>
                <w:lang w:val="en-GB"/>
              </w:rPr>
            </w:pPr>
          </w:p>
          <w:p w14:paraId="6ABFE8D4" w14:textId="16C5726A" w:rsidR="009E2646" w:rsidRPr="00A23829" w:rsidRDefault="00524650" w:rsidP="00A23829">
            <w:pPr>
              <w:pStyle w:val="SemEspaamento"/>
              <w:ind w:left="445" w:right="303"/>
              <w:rPr>
                <w:sz w:val="20"/>
                <w:szCs w:val="20"/>
                <w:lang w:val="en-GB"/>
              </w:rPr>
            </w:pPr>
            <w:r w:rsidRPr="009F4D04">
              <w:rPr>
                <w:sz w:val="20"/>
                <w:szCs w:val="20"/>
                <w:lang w:val="en-GB"/>
              </w:rPr>
              <w:t>FHH (including military and war widows) that are members of collectives formed/strengthened report to have increased knowledge of their rights, disaggregated by type of widow (in a scale 1-3, where 1 is not increased, 2- increased to a certain extent, 3 – increased to a great extent).</w:t>
            </w:r>
          </w:p>
        </w:tc>
      </w:tr>
      <w:tr w:rsidR="00A55167" w:rsidRPr="009F4D04" w14:paraId="736B18D9" w14:textId="77777777" w:rsidTr="00DC4B56">
        <w:tc>
          <w:tcPr>
            <w:tcW w:w="8494" w:type="dxa"/>
          </w:tcPr>
          <w:p w14:paraId="112FD781" w14:textId="2A2762C2" w:rsidR="00A55167" w:rsidRPr="009F4D04" w:rsidRDefault="00A55167" w:rsidP="00A23829">
            <w:pPr>
              <w:spacing w:before="120" w:after="120"/>
              <w:jc w:val="both"/>
              <w:rPr>
                <w:rFonts w:asciiTheme="minorHAnsi" w:hAnsiTheme="minorHAnsi" w:cstheme="minorHAnsi"/>
                <w:b/>
                <w:sz w:val="22"/>
                <w:szCs w:val="22"/>
                <w:lang w:val="en-GB" w:eastAsia="en-US"/>
              </w:rPr>
            </w:pPr>
            <w:r w:rsidRPr="009F4D04">
              <w:rPr>
                <w:rFonts w:asciiTheme="minorHAnsi" w:hAnsiTheme="minorHAnsi" w:cstheme="minorHAnsi"/>
                <w:b/>
                <w:sz w:val="22"/>
                <w:szCs w:val="22"/>
                <w:lang w:val="en-GB" w:eastAsia="en-US"/>
              </w:rPr>
              <w:lastRenderedPageBreak/>
              <w:t xml:space="preserve">Refinement of evaluation demand: </w:t>
            </w:r>
            <w:r w:rsidR="00A64A0B">
              <w:rPr>
                <w:rFonts w:asciiTheme="minorHAnsi" w:hAnsiTheme="minorHAnsi" w:cstheme="minorHAnsi"/>
                <w:sz w:val="22"/>
                <w:szCs w:val="22"/>
                <w:lang w:val="en-GB" w:eastAsia="en-US"/>
              </w:rPr>
              <w:t>B</w:t>
            </w:r>
            <w:r w:rsidRPr="00A23829">
              <w:rPr>
                <w:rFonts w:asciiTheme="minorHAnsi" w:hAnsiTheme="minorHAnsi" w:cstheme="minorHAnsi"/>
                <w:sz w:val="22"/>
                <w:szCs w:val="22"/>
                <w:lang w:val="en-GB" w:eastAsia="en-US"/>
              </w:rPr>
              <w:t xml:space="preserve">eyond being a </w:t>
            </w:r>
            <w:r w:rsidR="00EB2D2E" w:rsidRPr="009F4D04">
              <w:rPr>
                <w:rFonts w:asciiTheme="minorHAnsi" w:hAnsiTheme="minorHAnsi" w:cstheme="minorHAnsi"/>
                <w:sz w:val="22"/>
                <w:szCs w:val="22"/>
                <w:lang w:val="en-GB" w:eastAsia="en-US"/>
              </w:rPr>
              <w:t>standard procedure</w:t>
            </w:r>
            <w:r w:rsidRPr="00A23829">
              <w:rPr>
                <w:rFonts w:asciiTheme="minorHAnsi" w:hAnsiTheme="minorHAnsi" w:cstheme="minorHAnsi"/>
                <w:sz w:val="22"/>
                <w:szCs w:val="22"/>
                <w:lang w:val="en-GB" w:eastAsia="en-US"/>
              </w:rPr>
              <w:t xml:space="preserve"> for PBF to have its projects evaluated, </w:t>
            </w:r>
            <w:r w:rsidR="00EB2D2E" w:rsidRPr="00A23829">
              <w:rPr>
                <w:rFonts w:asciiTheme="minorHAnsi" w:hAnsiTheme="minorHAnsi" w:cstheme="minorHAnsi"/>
                <w:sz w:val="22"/>
                <w:szCs w:val="22"/>
                <w:lang w:val="en-GB" w:eastAsia="en-US"/>
              </w:rPr>
              <w:t>PBF informed the evaluation team that this evaluation will help feed into the evaluation of PBF portfolio in the country which involves several projects. The support of PBF in the country is coming to an end</w:t>
            </w:r>
            <w:r w:rsidR="00EB2D2E" w:rsidRPr="009F4D04">
              <w:rPr>
                <w:rFonts w:asciiTheme="minorHAnsi" w:hAnsiTheme="minorHAnsi" w:cstheme="minorHAnsi"/>
                <w:sz w:val="22"/>
                <w:szCs w:val="22"/>
                <w:lang w:val="en-GB" w:eastAsia="en-US"/>
              </w:rPr>
              <w:t xml:space="preserve"> at the end of 2020</w:t>
            </w:r>
            <w:r w:rsidR="00EB2D2E" w:rsidRPr="00A23829">
              <w:rPr>
                <w:rFonts w:asciiTheme="minorHAnsi" w:hAnsiTheme="minorHAnsi" w:cstheme="minorHAnsi"/>
                <w:sz w:val="22"/>
                <w:szCs w:val="22"/>
                <w:lang w:val="en-GB" w:eastAsia="en-US"/>
              </w:rPr>
              <w:t xml:space="preserve"> and it is very likely it will not be renewed</w:t>
            </w:r>
            <w:r w:rsidR="00EB2D2E" w:rsidRPr="009F4D04">
              <w:rPr>
                <w:rFonts w:asciiTheme="minorHAnsi" w:hAnsiTheme="minorHAnsi" w:cstheme="minorHAnsi"/>
                <w:sz w:val="22"/>
                <w:szCs w:val="22"/>
                <w:lang w:val="en-GB" w:eastAsia="en-US"/>
              </w:rPr>
              <w:t xml:space="preserve">. Hence, providing lessons learned for future interventions in other countries and even in Sri Lanka in other interventions is expected by PBF. </w:t>
            </w:r>
          </w:p>
        </w:tc>
      </w:tr>
      <w:tr w:rsidR="00EB2D2E" w:rsidRPr="009F4D04" w14:paraId="7B7FDDB0" w14:textId="77777777" w:rsidTr="00A23829">
        <w:tc>
          <w:tcPr>
            <w:tcW w:w="8494" w:type="dxa"/>
            <w:shd w:val="clear" w:color="auto" w:fill="8EAADB" w:themeFill="accent1" w:themeFillTint="99"/>
          </w:tcPr>
          <w:p w14:paraId="07770177" w14:textId="6F64B00F" w:rsidR="00EB2D2E" w:rsidRPr="009F4D04" w:rsidRDefault="00EB2D2E" w:rsidP="00DC4B56">
            <w:pPr>
              <w:spacing w:before="120" w:after="120"/>
              <w:rPr>
                <w:rFonts w:asciiTheme="minorHAnsi" w:hAnsiTheme="minorHAnsi" w:cstheme="minorHAnsi"/>
                <w:b/>
                <w:sz w:val="22"/>
                <w:szCs w:val="22"/>
                <w:lang w:val="en-GB" w:eastAsia="en-US"/>
              </w:rPr>
            </w:pPr>
            <w:r w:rsidRPr="009F4D04">
              <w:rPr>
                <w:rFonts w:asciiTheme="minorHAnsi" w:hAnsiTheme="minorHAnsi" w:cstheme="minorHAnsi"/>
                <w:b/>
                <w:sz w:val="22"/>
                <w:szCs w:val="22"/>
                <w:lang w:val="en-GB" w:eastAsia="en-US"/>
              </w:rPr>
              <w:t xml:space="preserve">Issues of concern: </w:t>
            </w:r>
            <w:r w:rsidRPr="00A23829">
              <w:rPr>
                <w:rFonts w:asciiTheme="minorHAnsi" w:hAnsiTheme="minorHAnsi" w:cstheme="minorHAnsi"/>
                <w:sz w:val="22"/>
                <w:szCs w:val="22"/>
                <w:lang w:val="en-GB" w:eastAsia="en-US"/>
              </w:rPr>
              <w:t xml:space="preserve">The delivery of the project is still under 60%, there will not be enough time to </w:t>
            </w:r>
            <w:r w:rsidRPr="009F4D04">
              <w:rPr>
                <w:rFonts w:asciiTheme="minorHAnsi" w:hAnsiTheme="minorHAnsi" w:cstheme="minorHAnsi"/>
                <w:sz w:val="22"/>
                <w:szCs w:val="22"/>
                <w:lang w:val="en-GB" w:eastAsia="en-US"/>
              </w:rPr>
              <w:t xml:space="preserve">fully deliver on the outputs expected. The evaluation will focus on what has been achieved so far and try to generate lessons for future interventions in activities that have </w:t>
            </w:r>
            <w:r w:rsidR="00A64A0B">
              <w:rPr>
                <w:rFonts w:asciiTheme="minorHAnsi" w:hAnsiTheme="minorHAnsi" w:cstheme="minorHAnsi"/>
                <w:sz w:val="22"/>
                <w:szCs w:val="22"/>
                <w:lang w:val="en-GB" w:eastAsia="en-US"/>
              </w:rPr>
              <w:t xml:space="preserve">been </w:t>
            </w:r>
            <w:r w:rsidRPr="009F4D04">
              <w:rPr>
                <w:rFonts w:asciiTheme="minorHAnsi" w:hAnsiTheme="minorHAnsi" w:cstheme="minorHAnsi"/>
                <w:sz w:val="22"/>
                <w:szCs w:val="22"/>
                <w:lang w:val="en-GB" w:eastAsia="en-US"/>
              </w:rPr>
              <w:t xml:space="preserve">delivered and may have the potential to be replicated (e.g. Puppet Theatre etc). </w:t>
            </w:r>
            <w:r w:rsidRPr="009F4D04">
              <w:rPr>
                <w:rFonts w:asciiTheme="minorHAnsi" w:hAnsiTheme="minorHAnsi" w:cstheme="minorHAnsi"/>
                <w:b/>
                <w:sz w:val="22"/>
                <w:szCs w:val="22"/>
                <w:lang w:val="en-GB" w:eastAsia="en-US"/>
              </w:rPr>
              <w:t xml:space="preserve"> </w:t>
            </w:r>
          </w:p>
        </w:tc>
      </w:tr>
      <w:tr w:rsidR="00DC4B56" w:rsidRPr="009F4D04" w14:paraId="560EF64A" w14:textId="77777777" w:rsidTr="00A23829">
        <w:tc>
          <w:tcPr>
            <w:tcW w:w="8494" w:type="dxa"/>
          </w:tcPr>
          <w:p w14:paraId="147C3317" w14:textId="77777777" w:rsidR="00DC4B56" w:rsidRPr="00A23829" w:rsidRDefault="00DC4B56" w:rsidP="00A23829">
            <w:pPr>
              <w:spacing w:before="120" w:after="120"/>
              <w:rPr>
                <w:rFonts w:asciiTheme="minorHAnsi" w:hAnsiTheme="minorHAnsi" w:cstheme="minorHAnsi"/>
                <w:b/>
                <w:sz w:val="22"/>
                <w:szCs w:val="22"/>
                <w:lang w:val="en-GB" w:eastAsia="en-US"/>
              </w:rPr>
            </w:pPr>
            <w:r w:rsidRPr="00A23829">
              <w:rPr>
                <w:rFonts w:asciiTheme="minorHAnsi" w:hAnsiTheme="minorHAnsi" w:cstheme="minorHAnsi"/>
                <w:b/>
                <w:sz w:val="22"/>
                <w:szCs w:val="22"/>
                <w:lang w:val="en-GB" w:eastAsia="en-US"/>
              </w:rPr>
              <w:t>Initial findings in each area to be investigated by the project:</w:t>
            </w:r>
          </w:p>
          <w:p w14:paraId="77A66B68" w14:textId="44046918" w:rsidR="00DC4B56" w:rsidRPr="00A23829" w:rsidRDefault="00DC4B56" w:rsidP="00A23829">
            <w:pPr>
              <w:spacing w:before="120" w:after="120"/>
              <w:rPr>
                <w:rFonts w:asciiTheme="minorHAnsi" w:hAnsiTheme="minorHAnsi" w:cstheme="minorHAnsi"/>
                <w:sz w:val="22"/>
                <w:szCs w:val="22"/>
                <w:lang w:val="en-GB" w:eastAsia="en-US"/>
              </w:rPr>
            </w:pPr>
            <w:r w:rsidRPr="00A23829">
              <w:rPr>
                <w:rFonts w:asciiTheme="minorHAnsi" w:hAnsiTheme="minorHAnsi" w:cstheme="minorHAnsi"/>
                <w:i/>
                <w:sz w:val="22"/>
                <w:szCs w:val="22"/>
                <w:u w:val="single"/>
                <w:lang w:val="en-GB" w:eastAsia="en-US"/>
              </w:rPr>
              <w:t>Relevance:</w:t>
            </w:r>
            <w:r w:rsidR="00EB2D2E" w:rsidRPr="009F4D04">
              <w:rPr>
                <w:rFonts w:asciiTheme="minorHAnsi" w:hAnsiTheme="minorHAnsi" w:cstheme="minorHAnsi"/>
                <w:sz w:val="22"/>
                <w:szCs w:val="22"/>
                <w:lang w:val="en-GB" w:eastAsia="en-US"/>
              </w:rPr>
              <w:t xml:space="preserve"> </w:t>
            </w:r>
            <w:r w:rsidR="007F06C3">
              <w:rPr>
                <w:rFonts w:asciiTheme="minorHAnsi" w:hAnsiTheme="minorHAnsi" w:cstheme="minorHAnsi"/>
                <w:sz w:val="22"/>
                <w:szCs w:val="22"/>
                <w:lang w:val="en-GB" w:eastAsia="en-US"/>
              </w:rPr>
              <w:t>T</w:t>
            </w:r>
            <w:r w:rsidR="00EB2D2E" w:rsidRPr="009F4D04">
              <w:rPr>
                <w:rFonts w:asciiTheme="minorHAnsi" w:hAnsiTheme="minorHAnsi" w:cstheme="minorHAnsi"/>
                <w:sz w:val="22"/>
                <w:szCs w:val="22"/>
                <w:lang w:val="en-GB" w:eastAsia="en-US"/>
              </w:rPr>
              <w:t>he intervention area of the project is very sensitive (sexual bribery related to public officials). The organization which was entitled of the project from the part of the government has been demobilized and dispersed</w:t>
            </w:r>
            <w:r w:rsidR="009E2646" w:rsidRPr="009F4D04">
              <w:rPr>
                <w:rFonts w:asciiTheme="minorHAnsi" w:hAnsiTheme="minorHAnsi" w:cstheme="minorHAnsi"/>
                <w:sz w:val="22"/>
                <w:szCs w:val="22"/>
                <w:lang w:val="en-GB" w:eastAsia="en-US"/>
              </w:rPr>
              <w:t>. This points to an issue of concern to be further investigated in the course of the evaluation. To which extent was the project timely and aligned with government priorities at the time of inception or priorities have changed with the new government? Both past and current government officials will be consulted in order to bring a balanced and broader perspective to the evaluation.</w:t>
            </w:r>
          </w:p>
          <w:p w14:paraId="26EC9894" w14:textId="493FD274" w:rsidR="00DC4B56" w:rsidRPr="00A23829" w:rsidRDefault="00DC4B56" w:rsidP="00A23829">
            <w:pPr>
              <w:spacing w:before="120" w:after="120"/>
              <w:jc w:val="both"/>
              <w:rPr>
                <w:rFonts w:asciiTheme="minorHAnsi" w:hAnsiTheme="minorHAnsi" w:cstheme="minorHAnsi"/>
                <w:i/>
                <w:sz w:val="22"/>
                <w:szCs w:val="22"/>
                <w:lang w:val="en-GB" w:eastAsia="en-US"/>
              </w:rPr>
            </w:pPr>
            <w:r w:rsidRPr="00A23829">
              <w:rPr>
                <w:rFonts w:asciiTheme="minorHAnsi" w:hAnsiTheme="minorHAnsi" w:cstheme="minorHAnsi"/>
                <w:i/>
                <w:sz w:val="22"/>
                <w:szCs w:val="22"/>
                <w:u w:val="single"/>
                <w:lang w:val="en-GB" w:eastAsia="en-US"/>
              </w:rPr>
              <w:t>Effectiveness:</w:t>
            </w:r>
            <w:r w:rsidR="009E2646" w:rsidRPr="009F4D04">
              <w:rPr>
                <w:rFonts w:asciiTheme="minorHAnsi" w:hAnsiTheme="minorHAnsi" w:cstheme="minorHAnsi"/>
                <w:i/>
                <w:sz w:val="22"/>
                <w:szCs w:val="22"/>
                <w:lang w:val="en-GB" w:eastAsia="en-US"/>
              </w:rPr>
              <w:t xml:space="preserve"> </w:t>
            </w:r>
            <w:r w:rsidR="009E2646" w:rsidRPr="00A23829">
              <w:rPr>
                <w:rFonts w:asciiTheme="minorHAnsi" w:hAnsiTheme="minorHAnsi" w:cstheme="minorHAnsi"/>
                <w:sz w:val="22"/>
                <w:szCs w:val="22"/>
                <w:lang w:val="en-GB" w:eastAsia="en-US"/>
              </w:rPr>
              <w:t>The project was able to reach a higher delivery in Outcome 1 and less so on Outcome 2. There have been achievements higher than expected in the area of creating collectives and also creative work in terms of sensitization via art interventions (puppet theatre</w:t>
            </w:r>
            <w:r w:rsidR="007722E1">
              <w:rPr>
                <w:rFonts w:asciiTheme="minorHAnsi" w:hAnsiTheme="minorHAnsi" w:cstheme="minorHAnsi"/>
                <w:sz w:val="22"/>
                <w:szCs w:val="22"/>
                <w:lang w:val="en-GB" w:eastAsia="en-US"/>
              </w:rPr>
              <w:t xml:space="preserve"> and social media campaigns</w:t>
            </w:r>
            <w:r w:rsidR="009E2646" w:rsidRPr="00A23829">
              <w:rPr>
                <w:rFonts w:asciiTheme="minorHAnsi" w:hAnsiTheme="minorHAnsi" w:cstheme="minorHAnsi"/>
                <w:sz w:val="22"/>
                <w:szCs w:val="22"/>
                <w:lang w:val="en-GB" w:eastAsia="en-US"/>
              </w:rPr>
              <w:t xml:space="preserve">). The initial design of the trainings delivered by the implementing partners is solid and well structured. The greatest challenges were in terms of the timeframe for delivering the trainings (due to COVID-19 and other contextual factors), implementing the grants and promoting dialogue with the government. </w:t>
            </w:r>
            <w:r w:rsidR="006F3AEA" w:rsidRPr="00A23829">
              <w:rPr>
                <w:rFonts w:asciiTheme="minorHAnsi" w:hAnsiTheme="minorHAnsi" w:cstheme="minorHAnsi"/>
                <w:sz w:val="22"/>
                <w:szCs w:val="22"/>
                <w:lang w:val="en-GB" w:eastAsia="en-US"/>
              </w:rPr>
              <w:t>The quality of the process involved in creating the collectives and promoting the art interventions will be further looked at during the Focus Group Discussions. The reaction to the initial traini</w:t>
            </w:r>
            <w:r w:rsidR="00950930">
              <w:rPr>
                <w:rFonts w:asciiTheme="minorHAnsi" w:hAnsiTheme="minorHAnsi" w:cstheme="minorHAnsi"/>
                <w:sz w:val="22"/>
                <w:szCs w:val="22"/>
                <w:lang w:val="en-GB" w:eastAsia="en-US"/>
              </w:rPr>
              <w:t>ngs</w:t>
            </w:r>
            <w:r w:rsidR="006F3AEA" w:rsidRPr="00A23829">
              <w:rPr>
                <w:rFonts w:asciiTheme="minorHAnsi" w:hAnsiTheme="minorHAnsi" w:cstheme="minorHAnsi"/>
                <w:sz w:val="22"/>
                <w:szCs w:val="22"/>
                <w:lang w:val="en-GB" w:eastAsia="en-US"/>
              </w:rPr>
              <w:t xml:space="preserve"> and also the prospect for implementation of protocols discussed with the government will be further investigated during the field work.</w:t>
            </w:r>
            <w:r w:rsidR="006F3AEA" w:rsidRPr="009F4D04">
              <w:rPr>
                <w:rFonts w:asciiTheme="minorHAnsi" w:hAnsiTheme="minorHAnsi" w:cstheme="minorHAnsi"/>
                <w:i/>
                <w:sz w:val="22"/>
                <w:szCs w:val="22"/>
                <w:lang w:val="en-GB" w:eastAsia="en-US"/>
              </w:rPr>
              <w:t xml:space="preserve"> </w:t>
            </w:r>
          </w:p>
          <w:p w14:paraId="0224D064" w14:textId="78409588" w:rsidR="00DC4B56" w:rsidRPr="00A23829" w:rsidRDefault="00DC4B56" w:rsidP="00A23829">
            <w:pPr>
              <w:spacing w:before="120" w:after="120"/>
              <w:jc w:val="both"/>
              <w:rPr>
                <w:rFonts w:asciiTheme="minorHAnsi" w:hAnsiTheme="minorHAnsi" w:cstheme="minorHAnsi"/>
                <w:sz w:val="22"/>
                <w:szCs w:val="22"/>
                <w:lang w:val="en-GB" w:eastAsia="en-US"/>
              </w:rPr>
            </w:pPr>
            <w:r w:rsidRPr="00A23829">
              <w:rPr>
                <w:rFonts w:asciiTheme="minorHAnsi" w:hAnsiTheme="minorHAnsi" w:cstheme="minorHAnsi"/>
                <w:i/>
                <w:sz w:val="22"/>
                <w:szCs w:val="22"/>
                <w:u w:val="single"/>
                <w:lang w:val="en-GB" w:eastAsia="en-US"/>
              </w:rPr>
              <w:lastRenderedPageBreak/>
              <w:t>Efficiency:</w:t>
            </w:r>
            <w:r w:rsidR="009E2646" w:rsidRPr="00A23829">
              <w:rPr>
                <w:rFonts w:asciiTheme="minorHAnsi" w:hAnsiTheme="minorHAnsi" w:cstheme="minorHAnsi"/>
                <w:i/>
                <w:sz w:val="22"/>
                <w:szCs w:val="22"/>
                <w:u w:val="single"/>
                <w:lang w:val="en-GB" w:eastAsia="en-US"/>
              </w:rPr>
              <w:t xml:space="preserve"> </w:t>
            </w:r>
            <w:r w:rsidR="009E2646" w:rsidRPr="00A23829">
              <w:rPr>
                <w:rFonts w:asciiTheme="minorHAnsi" w:hAnsiTheme="minorHAnsi" w:cstheme="minorHAnsi"/>
                <w:sz w:val="22"/>
                <w:szCs w:val="22"/>
                <w:lang w:val="en-GB" w:eastAsia="en-US"/>
              </w:rPr>
              <w:t xml:space="preserve">The delivery of the project is low in relation to the initial timeframe. </w:t>
            </w:r>
            <w:r w:rsidR="009E2646" w:rsidRPr="009F4D04">
              <w:rPr>
                <w:rFonts w:asciiTheme="minorHAnsi" w:hAnsiTheme="minorHAnsi" w:cstheme="minorHAnsi"/>
                <w:sz w:val="22"/>
                <w:szCs w:val="22"/>
                <w:lang w:val="en-GB" w:eastAsia="en-US"/>
              </w:rPr>
              <w:t xml:space="preserve">There were a number of contextual factors which have impacted the delivery of the project (Constitutional crisis, Easter attacks, elections and COVID-19) which are beyond the </w:t>
            </w:r>
            <w:r w:rsidR="007722E1">
              <w:rPr>
                <w:rFonts w:asciiTheme="minorHAnsi" w:hAnsiTheme="minorHAnsi" w:cstheme="minorHAnsi"/>
                <w:sz w:val="22"/>
                <w:szCs w:val="22"/>
                <w:lang w:val="en-GB" w:eastAsia="en-US"/>
              </w:rPr>
              <w:t>control</w:t>
            </w:r>
            <w:r w:rsidR="009E2646" w:rsidRPr="009F4D04">
              <w:rPr>
                <w:rFonts w:asciiTheme="minorHAnsi" w:hAnsiTheme="minorHAnsi" w:cstheme="minorHAnsi"/>
                <w:sz w:val="22"/>
                <w:szCs w:val="22"/>
                <w:lang w:val="en-GB" w:eastAsia="en-US"/>
              </w:rPr>
              <w:t xml:space="preserve"> of the project. However, problems have also been identified between RUNOs and the local implementing partner in terms of reporting, communication and alignment of expectations. This will be looked at in the course of the evaluation.</w:t>
            </w:r>
          </w:p>
          <w:p w14:paraId="64733298" w14:textId="6BAB53C9" w:rsidR="00DC4B56" w:rsidRPr="00A23829" w:rsidRDefault="00DC4B56" w:rsidP="00A23829">
            <w:pPr>
              <w:spacing w:before="120" w:after="120"/>
              <w:jc w:val="both"/>
              <w:rPr>
                <w:rFonts w:asciiTheme="minorHAnsi" w:hAnsiTheme="minorHAnsi" w:cstheme="minorHAnsi"/>
                <w:i/>
                <w:sz w:val="22"/>
                <w:szCs w:val="22"/>
                <w:u w:val="single"/>
                <w:lang w:val="en-GB" w:eastAsia="en-US"/>
              </w:rPr>
            </w:pPr>
            <w:r w:rsidRPr="00A23829">
              <w:rPr>
                <w:rFonts w:asciiTheme="minorHAnsi" w:hAnsiTheme="minorHAnsi" w:cstheme="minorHAnsi"/>
                <w:i/>
                <w:sz w:val="22"/>
                <w:szCs w:val="22"/>
                <w:u w:val="single"/>
                <w:lang w:val="en-GB" w:eastAsia="en-US"/>
              </w:rPr>
              <w:t>Sustainability:</w:t>
            </w:r>
            <w:r w:rsidR="006F3AEA" w:rsidRPr="009F4D04">
              <w:rPr>
                <w:rFonts w:asciiTheme="minorHAnsi" w:hAnsiTheme="minorHAnsi" w:cstheme="minorHAnsi"/>
                <w:i/>
                <w:sz w:val="22"/>
                <w:szCs w:val="22"/>
                <w:u w:val="single"/>
                <w:lang w:val="en-GB" w:eastAsia="en-US"/>
              </w:rPr>
              <w:t xml:space="preserve"> </w:t>
            </w:r>
            <w:r w:rsidR="006F3AEA" w:rsidRPr="00A23829">
              <w:rPr>
                <w:rFonts w:asciiTheme="minorHAnsi" w:hAnsiTheme="minorHAnsi" w:cstheme="minorHAnsi"/>
                <w:sz w:val="22"/>
                <w:szCs w:val="22"/>
                <w:lang w:val="en-GB" w:eastAsia="en-US"/>
              </w:rPr>
              <w:t>PBF is withdrawing its suppor</w:t>
            </w:r>
            <w:r w:rsidR="007722E1">
              <w:rPr>
                <w:rFonts w:asciiTheme="minorHAnsi" w:hAnsiTheme="minorHAnsi" w:cstheme="minorHAnsi"/>
                <w:sz w:val="22"/>
                <w:szCs w:val="22"/>
                <w:lang w:val="en-GB" w:eastAsia="en-US"/>
              </w:rPr>
              <w:t>t</w:t>
            </w:r>
            <w:r w:rsidR="006F3AEA" w:rsidRPr="00A23829">
              <w:rPr>
                <w:rFonts w:asciiTheme="minorHAnsi" w:hAnsiTheme="minorHAnsi" w:cstheme="minorHAnsi"/>
                <w:sz w:val="22"/>
                <w:szCs w:val="22"/>
                <w:lang w:val="en-GB" w:eastAsia="en-US"/>
              </w:rPr>
              <w:t xml:space="preserve"> to the country for the moment and there are expectations that the new government of Sri Lanka will opt for a more internal process of peacebuilding with less interference from the international community. Judging from the d</w:t>
            </w:r>
            <w:r w:rsidR="007722E1">
              <w:rPr>
                <w:rFonts w:asciiTheme="minorHAnsi" w:hAnsiTheme="minorHAnsi" w:cstheme="minorHAnsi"/>
                <w:sz w:val="22"/>
                <w:szCs w:val="22"/>
                <w:lang w:val="en-GB" w:eastAsia="en-US"/>
              </w:rPr>
              <w:t>emotion</w:t>
            </w:r>
            <w:r w:rsidR="006F3AEA" w:rsidRPr="00A23829">
              <w:rPr>
                <w:rFonts w:asciiTheme="minorHAnsi" w:hAnsiTheme="minorHAnsi" w:cstheme="minorHAnsi"/>
                <w:sz w:val="22"/>
                <w:szCs w:val="22"/>
                <w:lang w:val="en-GB" w:eastAsia="en-US"/>
              </w:rPr>
              <w:t xml:space="preserve"> of the former Minist</w:t>
            </w:r>
            <w:r w:rsidR="007722E1">
              <w:rPr>
                <w:rFonts w:asciiTheme="minorHAnsi" w:hAnsiTheme="minorHAnsi" w:cstheme="minorHAnsi"/>
                <w:sz w:val="22"/>
                <w:szCs w:val="22"/>
                <w:lang w:val="en-GB" w:eastAsia="en-US"/>
              </w:rPr>
              <w:t>ry</w:t>
            </w:r>
            <w:r w:rsidR="006F3AEA" w:rsidRPr="00A23829">
              <w:rPr>
                <w:rFonts w:asciiTheme="minorHAnsi" w:hAnsiTheme="minorHAnsi" w:cstheme="minorHAnsi"/>
                <w:sz w:val="22"/>
                <w:szCs w:val="22"/>
                <w:lang w:val="en-GB" w:eastAsia="en-US"/>
              </w:rPr>
              <w:t xml:space="preserve"> of </w:t>
            </w:r>
            <w:r w:rsidR="007722E1">
              <w:rPr>
                <w:rFonts w:asciiTheme="minorHAnsi" w:hAnsiTheme="minorHAnsi" w:cstheme="minorHAnsi"/>
                <w:sz w:val="22"/>
                <w:szCs w:val="22"/>
                <w:lang w:val="en-GB" w:eastAsia="en-US"/>
              </w:rPr>
              <w:t>Women and Children’s Affairs to a State ministry</w:t>
            </w:r>
            <w:r w:rsidR="006F3AEA" w:rsidRPr="00A23829">
              <w:rPr>
                <w:rFonts w:asciiTheme="minorHAnsi" w:hAnsiTheme="minorHAnsi" w:cstheme="minorHAnsi"/>
                <w:sz w:val="22"/>
                <w:szCs w:val="22"/>
                <w:lang w:val="en-GB" w:eastAsia="en-US"/>
              </w:rPr>
              <w:t xml:space="preserve">, there is an initial expectation that this issue should figure lower in the domestic agenda. However, the problem of sexual bribery has been flagged by Civil Society Organizations established in the country and the project has involved many local organizations. The evaluation will further look at the will of the current government structure in taking this type of intervention forward, the perspective of local CSOs in working in the topic and further, how local government </w:t>
            </w:r>
            <w:proofErr w:type="spellStart"/>
            <w:r w:rsidR="006F3AEA" w:rsidRPr="00A23829">
              <w:rPr>
                <w:rFonts w:asciiTheme="minorHAnsi" w:hAnsiTheme="minorHAnsi" w:cstheme="minorHAnsi"/>
                <w:sz w:val="22"/>
                <w:szCs w:val="22"/>
                <w:lang w:val="en-GB" w:eastAsia="en-US"/>
              </w:rPr>
              <w:t>sturctures</w:t>
            </w:r>
            <w:proofErr w:type="spellEnd"/>
            <w:r w:rsidR="006F3AEA" w:rsidRPr="00A23829">
              <w:rPr>
                <w:rFonts w:asciiTheme="minorHAnsi" w:hAnsiTheme="minorHAnsi" w:cstheme="minorHAnsi"/>
                <w:sz w:val="22"/>
                <w:szCs w:val="22"/>
                <w:lang w:val="en-GB" w:eastAsia="en-US"/>
              </w:rPr>
              <w:t xml:space="preserve"> have reacted to the project and their perspective to continue taking it on.</w:t>
            </w:r>
            <w:r w:rsidR="006F3AEA" w:rsidRPr="009F4D04">
              <w:rPr>
                <w:rFonts w:asciiTheme="minorHAnsi" w:hAnsiTheme="minorHAnsi" w:cstheme="minorHAnsi"/>
                <w:i/>
                <w:sz w:val="22"/>
                <w:szCs w:val="22"/>
                <w:lang w:val="en-GB" w:eastAsia="en-US"/>
              </w:rPr>
              <w:t xml:space="preserve"> </w:t>
            </w:r>
          </w:p>
          <w:p w14:paraId="75E06196" w14:textId="26BA4660" w:rsidR="00DC4B56" w:rsidRPr="00A23829" w:rsidRDefault="00DC4B56" w:rsidP="00A23829">
            <w:pPr>
              <w:spacing w:before="120" w:after="120"/>
              <w:jc w:val="both"/>
              <w:rPr>
                <w:rFonts w:asciiTheme="minorHAnsi" w:hAnsiTheme="minorHAnsi" w:cstheme="minorHAnsi"/>
                <w:i/>
                <w:sz w:val="22"/>
                <w:szCs w:val="22"/>
                <w:lang w:val="en-GB" w:eastAsia="en-US"/>
              </w:rPr>
            </w:pPr>
            <w:r w:rsidRPr="00A23829">
              <w:rPr>
                <w:rFonts w:asciiTheme="minorHAnsi" w:hAnsiTheme="minorHAnsi" w:cstheme="minorHAnsi"/>
                <w:i/>
                <w:sz w:val="22"/>
                <w:szCs w:val="22"/>
                <w:u w:val="single"/>
                <w:lang w:val="en-GB" w:eastAsia="en-US"/>
              </w:rPr>
              <w:t>Impact:</w:t>
            </w:r>
            <w:r w:rsidR="006F3AEA" w:rsidRPr="009F4D04">
              <w:rPr>
                <w:rFonts w:asciiTheme="minorHAnsi" w:hAnsiTheme="minorHAnsi" w:cstheme="minorHAnsi"/>
                <w:i/>
                <w:sz w:val="22"/>
                <w:szCs w:val="22"/>
                <w:lang w:val="en-GB" w:eastAsia="en-US"/>
              </w:rPr>
              <w:t xml:space="preserve"> </w:t>
            </w:r>
            <w:r w:rsidR="007722E1">
              <w:rPr>
                <w:rFonts w:asciiTheme="minorHAnsi" w:hAnsiTheme="minorHAnsi" w:cstheme="minorHAnsi"/>
                <w:sz w:val="22"/>
                <w:szCs w:val="22"/>
                <w:lang w:val="en-GB" w:eastAsia="en-US"/>
              </w:rPr>
              <w:t>T</w:t>
            </w:r>
            <w:r w:rsidR="006F3AEA" w:rsidRPr="00A23829">
              <w:rPr>
                <w:rFonts w:asciiTheme="minorHAnsi" w:hAnsiTheme="minorHAnsi" w:cstheme="minorHAnsi"/>
                <w:sz w:val="22"/>
                <w:szCs w:val="22"/>
                <w:lang w:val="en-GB" w:eastAsia="en-US"/>
              </w:rPr>
              <w:t xml:space="preserve">here is little evidence in the documents of the project </w:t>
            </w:r>
            <w:r w:rsidR="006F3AEA" w:rsidRPr="009F4D04">
              <w:rPr>
                <w:rFonts w:asciiTheme="minorHAnsi" w:hAnsiTheme="minorHAnsi" w:cstheme="minorHAnsi"/>
                <w:sz w:val="22"/>
                <w:szCs w:val="22"/>
                <w:lang w:val="en-GB" w:eastAsia="en-US"/>
              </w:rPr>
              <w:t xml:space="preserve">and initial consultation of stakeholders </w:t>
            </w:r>
            <w:r w:rsidR="006F3AEA" w:rsidRPr="00A23829">
              <w:rPr>
                <w:rFonts w:asciiTheme="minorHAnsi" w:hAnsiTheme="minorHAnsi" w:cstheme="minorHAnsi"/>
                <w:sz w:val="22"/>
                <w:szCs w:val="22"/>
                <w:lang w:val="en-GB" w:eastAsia="en-US"/>
              </w:rPr>
              <w:t xml:space="preserve">of impact over peacebuilding in the course of project </w:t>
            </w:r>
            <w:proofErr w:type="spellStart"/>
            <w:proofErr w:type="gramStart"/>
            <w:r w:rsidR="006F3AEA" w:rsidRPr="00A23829">
              <w:rPr>
                <w:rFonts w:asciiTheme="minorHAnsi" w:hAnsiTheme="minorHAnsi" w:cstheme="minorHAnsi"/>
                <w:sz w:val="22"/>
                <w:szCs w:val="22"/>
                <w:lang w:val="en-GB" w:eastAsia="en-US"/>
              </w:rPr>
              <w:t>implementation.</w:t>
            </w:r>
            <w:r w:rsidR="006F3AEA" w:rsidRPr="009F4D04">
              <w:rPr>
                <w:rFonts w:asciiTheme="minorHAnsi" w:hAnsiTheme="minorHAnsi" w:cstheme="minorHAnsi"/>
                <w:sz w:val="22"/>
                <w:szCs w:val="22"/>
                <w:lang w:val="en-GB" w:eastAsia="en-US"/>
              </w:rPr>
              <w:t>The</w:t>
            </w:r>
            <w:proofErr w:type="spellEnd"/>
            <w:proofErr w:type="gramEnd"/>
            <w:r w:rsidR="006F3AEA" w:rsidRPr="009F4D04">
              <w:rPr>
                <w:rFonts w:asciiTheme="minorHAnsi" w:hAnsiTheme="minorHAnsi" w:cstheme="minorHAnsi"/>
                <w:sz w:val="22"/>
                <w:szCs w:val="22"/>
                <w:lang w:val="en-GB" w:eastAsia="en-US"/>
              </w:rPr>
              <w:t xml:space="preserve"> interview and focus group guides explicitly incorporate this topic which will be investigated by the evaluation.</w:t>
            </w:r>
            <w:r w:rsidR="006F3AEA" w:rsidRPr="009F4D04">
              <w:rPr>
                <w:rFonts w:asciiTheme="minorHAnsi" w:hAnsiTheme="minorHAnsi" w:cstheme="minorHAnsi"/>
                <w:i/>
                <w:sz w:val="22"/>
                <w:szCs w:val="22"/>
                <w:lang w:val="en-GB" w:eastAsia="en-US"/>
              </w:rPr>
              <w:t xml:space="preserve">  </w:t>
            </w:r>
          </w:p>
          <w:p w14:paraId="3EEAF03C" w14:textId="3682E8F8" w:rsidR="00DC4B56" w:rsidRPr="00A23829" w:rsidRDefault="00DC4B56" w:rsidP="00A23829">
            <w:pPr>
              <w:spacing w:before="120" w:after="120"/>
              <w:jc w:val="both"/>
              <w:rPr>
                <w:sz w:val="22"/>
                <w:szCs w:val="22"/>
                <w:lang w:val="en-GB" w:eastAsia="en-US"/>
              </w:rPr>
            </w:pPr>
            <w:r w:rsidRPr="00A23829">
              <w:rPr>
                <w:rFonts w:asciiTheme="minorHAnsi" w:hAnsiTheme="minorHAnsi" w:cstheme="minorHAnsi"/>
                <w:i/>
                <w:sz w:val="22"/>
                <w:szCs w:val="22"/>
                <w:u w:val="single"/>
                <w:lang w:val="en-GB" w:eastAsia="en-US"/>
              </w:rPr>
              <w:t>Gender, Equity and Human Rights</w:t>
            </w:r>
            <w:r w:rsidRPr="00A23829">
              <w:rPr>
                <w:rFonts w:asciiTheme="minorHAnsi" w:hAnsiTheme="minorHAnsi" w:cstheme="minorHAnsi"/>
                <w:i/>
                <w:sz w:val="22"/>
                <w:szCs w:val="22"/>
                <w:lang w:val="en-GB" w:eastAsia="en-US"/>
              </w:rPr>
              <w:t>:</w:t>
            </w:r>
            <w:r w:rsidR="006F3AEA" w:rsidRPr="009F4D04">
              <w:rPr>
                <w:rFonts w:asciiTheme="minorHAnsi" w:hAnsiTheme="minorHAnsi" w:cstheme="minorHAnsi"/>
                <w:i/>
                <w:sz w:val="22"/>
                <w:szCs w:val="22"/>
                <w:lang w:val="en-GB" w:eastAsia="en-US"/>
              </w:rPr>
              <w:t xml:space="preserve"> </w:t>
            </w:r>
            <w:r w:rsidR="006F3AEA" w:rsidRPr="00A23829">
              <w:rPr>
                <w:rFonts w:asciiTheme="minorHAnsi" w:hAnsiTheme="minorHAnsi" w:cstheme="minorHAnsi"/>
                <w:sz w:val="22"/>
                <w:szCs w:val="22"/>
                <w:lang w:val="en-GB" w:eastAsia="en-US"/>
              </w:rPr>
              <w:t>The initial project timeframe was of 18 months, extended to 24 mo</w:t>
            </w:r>
            <w:r w:rsidR="006F3AEA" w:rsidRPr="009F4D04">
              <w:rPr>
                <w:rFonts w:asciiTheme="minorHAnsi" w:hAnsiTheme="minorHAnsi" w:cstheme="minorHAnsi"/>
                <w:sz w:val="22"/>
                <w:szCs w:val="22"/>
                <w:lang w:val="en-GB" w:eastAsia="en-US"/>
              </w:rPr>
              <w:t xml:space="preserve">nths. Considering the sensitivity of the issue and deep-seated power structures in the country, how much the project was able to change power relations is to be investigated. There is no evidence for that from the desk review. Female Heads of Households will be directly consulted and the evaluation report will look to see to which extent the project was able to promote changes in this regard. </w:t>
            </w:r>
          </w:p>
        </w:tc>
      </w:tr>
      <w:tr w:rsidR="00EB2D2E" w:rsidRPr="009F4D04" w14:paraId="4D9D65B4" w14:textId="77777777" w:rsidTr="00A23829">
        <w:trPr>
          <w:trHeight w:val="457"/>
        </w:trPr>
        <w:tc>
          <w:tcPr>
            <w:tcW w:w="8494" w:type="dxa"/>
            <w:shd w:val="clear" w:color="auto" w:fill="8EAADB" w:themeFill="accent1" w:themeFillTint="99"/>
          </w:tcPr>
          <w:p w14:paraId="1E26B293" w14:textId="18B282F6" w:rsidR="00EB2D2E" w:rsidRPr="009F4D04" w:rsidRDefault="00EB2D2E" w:rsidP="00A23829">
            <w:pPr>
              <w:spacing w:before="120" w:after="120"/>
              <w:jc w:val="both"/>
              <w:rPr>
                <w:rFonts w:asciiTheme="minorHAnsi" w:hAnsiTheme="minorHAnsi" w:cstheme="minorHAnsi"/>
                <w:b/>
                <w:sz w:val="22"/>
                <w:szCs w:val="22"/>
                <w:lang w:val="en-GB" w:eastAsia="en-US"/>
              </w:rPr>
            </w:pPr>
            <w:r w:rsidRPr="009F4D04">
              <w:rPr>
                <w:rFonts w:asciiTheme="minorHAnsi" w:hAnsiTheme="minorHAnsi" w:cstheme="minorHAnsi"/>
                <w:b/>
                <w:sz w:val="22"/>
                <w:szCs w:val="22"/>
                <w:lang w:val="en-GB" w:eastAsia="en-US"/>
              </w:rPr>
              <w:lastRenderedPageBreak/>
              <w:t>Overall issues of concern:</w:t>
            </w:r>
            <w:r w:rsidR="00467E1F" w:rsidRPr="009F4D04">
              <w:rPr>
                <w:rFonts w:asciiTheme="minorHAnsi" w:hAnsiTheme="minorHAnsi" w:cstheme="minorHAnsi"/>
                <w:b/>
                <w:sz w:val="22"/>
                <w:szCs w:val="22"/>
                <w:lang w:val="en-GB" w:eastAsia="en-US"/>
              </w:rPr>
              <w:t xml:space="preserve"> </w:t>
            </w:r>
            <w:r w:rsidR="008002AB" w:rsidRPr="00A23829">
              <w:rPr>
                <w:rFonts w:asciiTheme="minorHAnsi" w:hAnsiTheme="minorHAnsi" w:cstheme="minorHAnsi"/>
                <w:sz w:val="22"/>
                <w:szCs w:val="22"/>
                <w:lang w:val="en-GB" w:eastAsia="en-US"/>
              </w:rPr>
              <w:t xml:space="preserve">The data available up to now is important, but limited to offer evidence </w:t>
            </w:r>
            <w:r w:rsidR="008002AB" w:rsidRPr="009F4D04">
              <w:rPr>
                <w:rFonts w:asciiTheme="minorHAnsi" w:hAnsiTheme="minorHAnsi" w:cstheme="minorHAnsi"/>
                <w:sz w:val="22"/>
                <w:szCs w:val="22"/>
                <w:lang w:val="en-GB" w:eastAsia="en-US"/>
              </w:rPr>
              <w:t xml:space="preserve">of the key problems and also achievements. Only after the key stakeholders are heard, including the FHH, the project team will be able to map and consistently point at the key struggles and achievements behind the implementation of the project and offer lessons learned for future interventions. </w:t>
            </w:r>
          </w:p>
        </w:tc>
      </w:tr>
      <w:bookmarkEnd w:id="479"/>
    </w:tbl>
    <w:p w14:paraId="6383FF45" w14:textId="59E4D39B" w:rsidR="00DC4B56" w:rsidRPr="009F4D04" w:rsidRDefault="00DC4B56" w:rsidP="00DC4B56">
      <w:pPr>
        <w:rPr>
          <w:lang w:val="en-GB" w:eastAsia="en-US"/>
        </w:rPr>
      </w:pPr>
    </w:p>
    <w:p w14:paraId="3A96BD79" w14:textId="43EF8E78" w:rsidR="00DC4B56" w:rsidRPr="009F4D04" w:rsidRDefault="00DC4B56" w:rsidP="00DC4B56">
      <w:pPr>
        <w:rPr>
          <w:lang w:val="en-GB" w:eastAsia="en-US"/>
        </w:rPr>
      </w:pPr>
    </w:p>
    <w:p w14:paraId="58395E52" w14:textId="2BE449A1" w:rsidR="00DC4B56" w:rsidRPr="009F4D04" w:rsidRDefault="00DC4B56" w:rsidP="00DC4B56">
      <w:pPr>
        <w:rPr>
          <w:lang w:val="en-GB" w:eastAsia="en-US"/>
        </w:rPr>
      </w:pPr>
    </w:p>
    <w:p w14:paraId="6FE97728" w14:textId="6A8D3948" w:rsidR="00DC4B56" w:rsidRPr="009F4D04" w:rsidRDefault="00DC4B56" w:rsidP="00DC4B56">
      <w:pPr>
        <w:rPr>
          <w:lang w:val="en-GB" w:eastAsia="en-US"/>
        </w:rPr>
      </w:pPr>
    </w:p>
    <w:p w14:paraId="33277921" w14:textId="0D1775B6" w:rsidR="00DC4B56" w:rsidRPr="009F4D04" w:rsidRDefault="00DC4B56" w:rsidP="00A23829">
      <w:pPr>
        <w:spacing w:after="160" w:line="259" w:lineRule="auto"/>
        <w:rPr>
          <w:lang w:val="en-GB" w:eastAsia="en-US"/>
        </w:rPr>
      </w:pPr>
    </w:p>
    <w:p w14:paraId="298A0D17" w14:textId="3024FDBE" w:rsidR="00DC4B56" w:rsidRPr="009F4D04" w:rsidRDefault="00DC4B56" w:rsidP="00DC4B56">
      <w:pPr>
        <w:rPr>
          <w:lang w:val="en-GB" w:eastAsia="en-US"/>
        </w:rPr>
      </w:pPr>
    </w:p>
    <w:p w14:paraId="16271DB5" w14:textId="75AB6302" w:rsidR="00DC4B56" w:rsidRPr="009F4D04" w:rsidRDefault="00DC4B56" w:rsidP="00DC4B56">
      <w:pPr>
        <w:rPr>
          <w:lang w:val="en-GB" w:eastAsia="en-US"/>
        </w:rPr>
      </w:pPr>
    </w:p>
    <w:p w14:paraId="4B023967" w14:textId="2F60F56B" w:rsidR="00DC4B56" w:rsidRPr="009F4D04" w:rsidRDefault="00DC4B56" w:rsidP="00DC4B56">
      <w:pPr>
        <w:rPr>
          <w:lang w:val="en-GB" w:eastAsia="en-US"/>
        </w:rPr>
      </w:pPr>
    </w:p>
    <w:p w14:paraId="2407BCF7" w14:textId="77777777" w:rsidR="00DC4B56" w:rsidRPr="009F4D04" w:rsidRDefault="00DC4B56" w:rsidP="00DC4B56">
      <w:pPr>
        <w:rPr>
          <w:lang w:val="en-GB" w:eastAsia="en-US"/>
        </w:rPr>
        <w:sectPr w:rsidR="00DC4B56" w:rsidRPr="009F4D04" w:rsidSect="00A23829">
          <w:pgSz w:w="11906" w:h="16838"/>
          <w:pgMar w:top="1418" w:right="1701" w:bottom="1418" w:left="1701" w:header="709" w:footer="709" w:gutter="0"/>
          <w:cols w:space="708"/>
          <w:titlePg/>
          <w:docGrid w:linePitch="360"/>
        </w:sectPr>
      </w:pPr>
    </w:p>
    <w:p w14:paraId="10B06E8A" w14:textId="16980A84" w:rsidR="00DC4B56" w:rsidRPr="009F4D04" w:rsidRDefault="00DC4B56" w:rsidP="00DC4B56">
      <w:pPr>
        <w:pStyle w:val="Ttulo1"/>
        <w:jc w:val="center"/>
        <w:rPr>
          <w:lang w:val="en-GB"/>
        </w:rPr>
      </w:pPr>
      <w:bookmarkStart w:id="480" w:name="_Toc53437927"/>
      <w:r w:rsidRPr="009F4D04">
        <w:rPr>
          <w:lang w:val="en-GB"/>
        </w:rPr>
        <w:lastRenderedPageBreak/>
        <w:t>Appendix B. Evaluation Matrix</w:t>
      </w:r>
      <w:bookmarkEnd w:id="480"/>
    </w:p>
    <w:p w14:paraId="2898F926" w14:textId="77777777" w:rsidR="00DC4B56" w:rsidRPr="009F4D04" w:rsidRDefault="00DC4B56" w:rsidP="00A23829">
      <w:pPr>
        <w:rPr>
          <w:lang w:val="en-GB"/>
        </w:rPr>
      </w:pPr>
    </w:p>
    <w:p w14:paraId="397C6930" w14:textId="77777777" w:rsidR="00BD12FB" w:rsidRPr="009F4D04" w:rsidRDefault="00BD12FB" w:rsidP="00BD12FB">
      <w:pPr>
        <w:pStyle w:val="SemEspaamento"/>
        <w:jc w:val="both"/>
        <w:rPr>
          <w:lang w:val="en-GB"/>
        </w:rPr>
      </w:pPr>
    </w:p>
    <w:tbl>
      <w:tblPr>
        <w:tblStyle w:val="Tabelacomgrade"/>
        <w:tblW w:w="13992" w:type="dxa"/>
        <w:tblLook w:val="04A0" w:firstRow="1" w:lastRow="0" w:firstColumn="1" w:lastColumn="0" w:noHBand="0" w:noVBand="1"/>
      </w:tblPr>
      <w:tblGrid>
        <w:gridCol w:w="4673"/>
        <w:gridCol w:w="3119"/>
        <w:gridCol w:w="3118"/>
        <w:gridCol w:w="3082"/>
      </w:tblGrid>
      <w:tr w:rsidR="00DC4B56" w:rsidRPr="009F4D04" w14:paraId="51C64FF8" w14:textId="77777777" w:rsidTr="00DC4B56">
        <w:trPr>
          <w:trHeight w:val="828"/>
        </w:trPr>
        <w:tc>
          <w:tcPr>
            <w:tcW w:w="13992" w:type="dxa"/>
            <w:gridSpan w:val="4"/>
          </w:tcPr>
          <w:p w14:paraId="3B51F239" w14:textId="77777777" w:rsidR="00DC4B56" w:rsidRPr="00A23829" w:rsidRDefault="00DC4B56" w:rsidP="00DC4B56">
            <w:pPr>
              <w:spacing w:before="240" w:after="240"/>
              <w:jc w:val="both"/>
              <w:rPr>
                <w:rFonts w:asciiTheme="minorHAnsi" w:hAnsiTheme="minorHAnsi" w:cstheme="minorHAnsi"/>
                <w:sz w:val="22"/>
                <w:szCs w:val="22"/>
                <w:lang w:val="en-GB"/>
              </w:rPr>
            </w:pPr>
            <w:r w:rsidRPr="00A23829">
              <w:rPr>
                <w:rFonts w:asciiTheme="minorHAnsi" w:hAnsiTheme="minorHAnsi" w:cstheme="minorHAnsi"/>
                <w:b/>
                <w:sz w:val="22"/>
                <w:szCs w:val="22"/>
                <w:lang w:val="en-GB"/>
              </w:rPr>
              <w:t>Evaluation question 1:</w:t>
            </w:r>
            <w:r w:rsidRPr="00A23829">
              <w:rPr>
                <w:rFonts w:asciiTheme="minorHAnsi" w:hAnsiTheme="minorHAnsi" w:cstheme="minorHAnsi"/>
                <w:bCs/>
                <w:sz w:val="22"/>
                <w:szCs w:val="22"/>
                <w:lang w:val="en-GB"/>
              </w:rPr>
              <w:t xml:space="preserve"> To what extent were the project’s strategies relevant to national and local contexts?</w:t>
            </w:r>
          </w:p>
        </w:tc>
      </w:tr>
      <w:tr w:rsidR="00DC4B56" w:rsidRPr="009F4D04" w14:paraId="6878182F" w14:textId="77777777" w:rsidTr="00DC4B56">
        <w:tc>
          <w:tcPr>
            <w:tcW w:w="13992" w:type="dxa"/>
            <w:gridSpan w:val="4"/>
          </w:tcPr>
          <w:p w14:paraId="3FF6C013" w14:textId="77777777" w:rsidR="00DC4B56" w:rsidRPr="00A23829" w:rsidRDefault="00DC4B56" w:rsidP="00DC4B56">
            <w:pPr>
              <w:rPr>
                <w:rFonts w:asciiTheme="minorHAnsi" w:hAnsiTheme="minorHAnsi" w:cstheme="minorHAnsi"/>
                <w:sz w:val="22"/>
                <w:szCs w:val="22"/>
                <w:lang w:val="en-GB"/>
              </w:rPr>
            </w:pPr>
            <w:r w:rsidRPr="00A23829">
              <w:rPr>
                <w:rFonts w:asciiTheme="minorHAnsi" w:hAnsiTheme="minorHAnsi" w:cstheme="minorHAnsi"/>
                <w:b/>
                <w:sz w:val="22"/>
                <w:szCs w:val="22"/>
                <w:lang w:val="en-GB"/>
              </w:rPr>
              <w:t>DAC Evaluation Criterion covered by this Evaluation Question:</w:t>
            </w:r>
            <w:r w:rsidRPr="00A23829">
              <w:rPr>
                <w:rFonts w:asciiTheme="minorHAnsi" w:hAnsiTheme="minorHAnsi" w:cstheme="minorHAnsi"/>
                <w:sz w:val="22"/>
                <w:szCs w:val="22"/>
                <w:lang w:val="en-GB"/>
              </w:rPr>
              <w:t xml:space="preserve"> Relevance</w:t>
            </w:r>
          </w:p>
          <w:p w14:paraId="783370B7" w14:textId="77777777" w:rsidR="00DC4B56" w:rsidRPr="00A23829" w:rsidRDefault="00DC4B56" w:rsidP="00DC4B56">
            <w:pPr>
              <w:rPr>
                <w:rFonts w:asciiTheme="minorHAnsi" w:hAnsiTheme="minorHAnsi" w:cstheme="minorHAnsi"/>
                <w:b/>
                <w:sz w:val="22"/>
                <w:szCs w:val="22"/>
                <w:lang w:val="en-GB"/>
              </w:rPr>
            </w:pPr>
          </w:p>
        </w:tc>
      </w:tr>
      <w:tr w:rsidR="00DC4B56" w:rsidRPr="009F4D04" w14:paraId="44C2B745" w14:textId="77777777" w:rsidTr="00DC4B56">
        <w:trPr>
          <w:trHeight w:val="312"/>
        </w:trPr>
        <w:tc>
          <w:tcPr>
            <w:tcW w:w="4673" w:type="dxa"/>
          </w:tcPr>
          <w:p w14:paraId="6244BF14"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026353B6"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378F20BE"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08E7F8A3"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463A4700"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70F3ECCF" w14:textId="77777777" w:rsidTr="00DC4B56">
        <w:trPr>
          <w:trHeight w:val="1240"/>
        </w:trPr>
        <w:tc>
          <w:tcPr>
            <w:tcW w:w="4673" w:type="dxa"/>
          </w:tcPr>
          <w:p w14:paraId="7CFDBDF6" w14:textId="77777777" w:rsidR="00DC4B56" w:rsidRPr="009F4D04" w:rsidRDefault="00DC4B56" w:rsidP="00DC4B56">
            <w:pPr>
              <w:pStyle w:val="PargrafodaLista"/>
              <w:numPr>
                <w:ilvl w:val="1"/>
                <w:numId w:val="66"/>
              </w:numPr>
              <w:spacing w:after="0" w:line="240" w:lineRule="auto"/>
              <w:rPr>
                <w:rFonts w:cstheme="minorHAnsi"/>
                <w:lang w:val="en-GB"/>
              </w:rPr>
            </w:pPr>
            <w:r w:rsidRPr="009F4D04">
              <w:rPr>
                <w:rFonts w:cstheme="minorHAnsi"/>
                <w:lang w:val="en-GB"/>
              </w:rPr>
              <w:t>Alignment of project with National Framework for Women-headed Households (2017–2019) and other relevant policies as reported by the national government (scale 1-3, where 1 is not aligned, 2 is partially aligned and 3 is fully aligned)</w:t>
            </w:r>
          </w:p>
        </w:tc>
        <w:tc>
          <w:tcPr>
            <w:tcW w:w="3119" w:type="dxa"/>
          </w:tcPr>
          <w:p w14:paraId="2D6D75C9" w14:textId="77777777" w:rsidR="00DC4B56" w:rsidRPr="009F4D04" w:rsidRDefault="00DC4B56" w:rsidP="00DC4B56">
            <w:pPr>
              <w:pStyle w:val="PargrafodaLista"/>
              <w:numPr>
                <w:ilvl w:val="0"/>
                <w:numId w:val="10"/>
              </w:numPr>
              <w:spacing w:after="0" w:line="240" w:lineRule="auto"/>
              <w:ind w:left="324" w:hanging="156"/>
              <w:rPr>
                <w:rFonts w:cstheme="minorHAnsi"/>
                <w:lang w:val="en-GB"/>
              </w:rPr>
            </w:pPr>
            <w:r w:rsidRPr="009F4D04">
              <w:rPr>
                <w:rFonts w:cstheme="minorHAnsi"/>
                <w:lang w:val="en-GB"/>
              </w:rPr>
              <w:t>National Government Staff</w:t>
            </w:r>
          </w:p>
          <w:p w14:paraId="5B4C7DC1" w14:textId="77777777" w:rsidR="00DC4B56" w:rsidRPr="009F4D04" w:rsidRDefault="00DC4B56" w:rsidP="00DC4B56">
            <w:pPr>
              <w:pStyle w:val="PargrafodaLista"/>
              <w:numPr>
                <w:ilvl w:val="0"/>
                <w:numId w:val="10"/>
              </w:numPr>
              <w:spacing w:after="0" w:line="240" w:lineRule="auto"/>
              <w:ind w:left="324" w:hanging="156"/>
              <w:rPr>
                <w:rFonts w:cstheme="minorHAnsi"/>
                <w:lang w:val="en-GB"/>
              </w:rPr>
            </w:pPr>
            <w:r w:rsidRPr="009F4D04">
              <w:rPr>
                <w:rFonts w:cstheme="minorHAnsi"/>
                <w:lang w:val="en-GB"/>
              </w:rPr>
              <w:t>National Framework for Women-headed Households (2017-2019)</w:t>
            </w:r>
          </w:p>
        </w:tc>
        <w:tc>
          <w:tcPr>
            <w:tcW w:w="3118" w:type="dxa"/>
          </w:tcPr>
          <w:p w14:paraId="208137DF" w14:textId="77777777" w:rsidR="00DC4B56" w:rsidRPr="009F4D04" w:rsidRDefault="00DC4B56" w:rsidP="00DC4B56">
            <w:pPr>
              <w:pStyle w:val="PargrafodaLista"/>
              <w:numPr>
                <w:ilvl w:val="0"/>
                <w:numId w:val="11"/>
              </w:numPr>
              <w:spacing w:after="0" w:line="240" w:lineRule="auto"/>
              <w:ind w:left="251" w:hanging="81"/>
              <w:rPr>
                <w:rFonts w:cstheme="minorHAnsi"/>
                <w:lang w:val="en-GB"/>
              </w:rPr>
            </w:pPr>
            <w:r w:rsidRPr="009F4D04">
              <w:rPr>
                <w:rFonts w:cstheme="minorHAnsi"/>
                <w:lang w:val="en-GB"/>
              </w:rPr>
              <w:t>Semi-structured interviews</w:t>
            </w:r>
          </w:p>
          <w:p w14:paraId="184928ED" w14:textId="77777777" w:rsidR="00DC4B56" w:rsidRPr="009F4D04" w:rsidRDefault="00DC4B56" w:rsidP="00DC4B56">
            <w:pPr>
              <w:pStyle w:val="PargrafodaLista"/>
              <w:numPr>
                <w:ilvl w:val="0"/>
                <w:numId w:val="11"/>
              </w:numPr>
              <w:spacing w:after="0" w:line="240" w:lineRule="auto"/>
              <w:ind w:left="251" w:hanging="81"/>
              <w:rPr>
                <w:rFonts w:cstheme="minorHAnsi"/>
                <w:lang w:val="en-GB"/>
              </w:rPr>
            </w:pPr>
            <w:r w:rsidRPr="009F4D04">
              <w:rPr>
                <w:rFonts w:cstheme="minorHAnsi"/>
                <w:lang w:val="en-GB"/>
              </w:rPr>
              <w:t>Desk Review</w:t>
            </w:r>
          </w:p>
        </w:tc>
        <w:tc>
          <w:tcPr>
            <w:tcW w:w="3082" w:type="dxa"/>
          </w:tcPr>
          <w:p w14:paraId="49B3C771"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Evaluator´s standard method for qualitative analysis (see item 4.1)</w:t>
            </w:r>
          </w:p>
          <w:p w14:paraId="10F70E80" w14:textId="77777777" w:rsidR="00DC4B56" w:rsidRPr="009F4D04" w:rsidRDefault="00DC4B56" w:rsidP="00DC4B56">
            <w:pPr>
              <w:pStyle w:val="PargrafodaLista"/>
              <w:ind w:left="251"/>
              <w:rPr>
                <w:rFonts w:cstheme="minorHAnsi"/>
                <w:lang w:val="en-GB"/>
              </w:rPr>
            </w:pPr>
          </w:p>
        </w:tc>
      </w:tr>
      <w:tr w:rsidR="00DC4B56" w:rsidRPr="009F4D04" w14:paraId="76315C94" w14:textId="77777777" w:rsidTr="00DC4B56">
        <w:trPr>
          <w:trHeight w:val="276"/>
        </w:trPr>
        <w:tc>
          <w:tcPr>
            <w:tcW w:w="4673" w:type="dxa"/>
          </w:tcPr>
          <w:p w14:paraId="58D0B6C3" w14:textId="77777777" w:rsidR="00DC4B56" w:rsidRPr="009F4D04" w:rsidRDefault="00DC4B56" w:rsidP="00DC4B56">
            <w:pPr>
              <w:pStyle w:val="PargrafodaLista"/>
              <w:numPr>
                <w:ilvl w:val="1"/>
                <w:numId w:val="66"/>
              </w:numPr>
              <w:spacing w:after="0" w:line="240" w:lineRule="auto"/>
              <w:rPr>
                <w:rFonts w:cstheme="minorHAnsi"/>
                <w:lang w:val="en-GB"/>
              </w:rPr>
            </w:pPr>
            <w:r w:rsidRPr="009F4D04">
              <w:rPr>
                <w:rFonts w:cstheme="minorHAnsi"/>
                <w:lang w:val="en-GB"/>
              </w:rPr>
              <w:t>Alignment of project with local policies as reported by local government officials (scale 1-3, where 1 is not aligned, 2 is partially aligned and 3 fully aligned)</w:t>
            </w:r>
          </w:p>
        </w:tc>
        <w:tc>
          <w:tcPr>
            <w:tcW w:w="3119" w:type="dxa"/>
          </w:tcPr>
          <w:p w14:paraId="5A003087" w14:textId="77777777" w:rsidR="00DC4B56" w:rsidRPr="009F4D04" w:rsidRDefault="00DC4B56" w:rsidP="00DC4B56">
            <w:pPr>
              <w:pStyle w:val="PargrafodaLista"/>
              <w:numPr>
                <w:ilvl w:val="0"/>
                <w:numId w:val="10"/>
              </w:numPr>
              <w:spacing w:after="0" w:line="240" w:lineRule="auto"/>
              <w:ind w:left="324" w:hanging="156"/>
              <w:rPr>
                <w:rFonts w:cstheme="minorHAnsi"/>
                <w:lang w:val="en-GB"/>
              </w:rPr>
            </w:pPr>
            <w:r w:rsidRPr="009F4D04">
              <w:rPr>
                <w:rFonts w:cstheme="minorHAnsi"/>
                <w:lang w:val="en-GB"/>
              </w:rPr>
              <w:t>Local government officials</w:t>
            </w:r>
          </w:p>
          <w:p w14:paraId="54529524" w14:textId="77777777" w:rsidR="00DC4B56" w:rsidRPr="009F4D04" w:rsidRDefault="00DC4B56" w:rsidP="00DC4B56">
            <w:pPr>
              <w:pStyle w:val="PargrafodaLista"/>
              <w:ind w:left="324"/>
              <w:rPr>
                <w:rFonts w:cstheme="minorHAnsi"/>
                <w:lang w:val="en-GB"/>
              </w:rPr>
            </w:pPr>
          </w:p>
        </w:tc>
        <w:tc>
          <w:tcPr>
            <w:tcW w:w="3118" w:type="dxa"/>
          </w:tcPr>
          <w:p w14:paraId="7F3067B5" w14:textId="77777777" w:rsidR="00DC4B56" w:rsidRPr="009F4D04" w:rsidRDefault="00DC4B56" w:rsidP="00DC4B56">
            <w:pPr>
              <w:pStyle w:val="PargrafodaLista"/>
              <w:spacing w:after="224" w:line="276" w:lineRule="auto"/>
              <w:ind w:left="170" w:right="11" w:hanging="139"/>
              <w:jc w:val="both"/>
              <w:rPr>
                <w:rFonts w:cstheme="minorHAnsi"/>
                <w:lang w:val="en-GB"/>
              </w:rPr>
            </w:pPr>
            <w:r w:rsidRPr="009F4D04">
              <w:rPr>
                <w:rFonts w:cstheme="minorHAnsi"/>
                <w:lang w:val="en-GB"/>
              </w:rPr>
              <w:t>-</w:t>
            </w:r>
            <w:r w:rsidRPr="009F4D04">
              <w:rPr>
                <w:rFonts w:cstheme="minorHAnsi"/>
                <w:lang w:val="en-GB"/>
              </w:rPr>
              <w:tab/>
              <w:t>Semi-structured interviews</w:t>
            </w:r>
          </w:p>
          <w:p w14:paraId="7F077E97" w14:textId="77777777" w:rsidR="00DC4B56" w:rsidRPr="009F4D04" w:rsidRDefault="00DC4B56" w:rsidP="00DC4B56">
            <w:pPr>
              <w:pStyle w:val="PargrafodaLista"/>
              <w:spacing w:after="224" w:line="276" w:lineRule="auto"/>
              <w:ind w:left="170" w:right="11" w:hanging="139"/>
              <w:jc w:val="both"/>
              <w:rPr>
                <w:rFonts w:cstheme="minorHAnsi"/>
                <w:lang w:val="en-GB"/>
              </w:rPr>
            </w:pPr>
            <w:r w:rsidRPr="009F4D04">
              <w:rPr>
                <w:rFonts w:cstheme="minorHAnsi"/>
                <w:lang w:val="en-GB"/>
              </w:rPr>
              <w:t>-</w:t>
            </w:r>
            <w:r w:rsidRPr="009F4D04">
              <w:rPr>
                <w:rFonts w:cstheme="minorHAnsi"/>
                <w:lang w:val="en-GB"/>
              </w:rPr>
              <w:tab/>
              <w:t>Desk Review</w:t>
            </w:r>
            <w:r w:rsidRPr="009F4D04">
              <w:rPr>
                <w:rFonts w:cstheme="minorHAnsi"/>
                <w:lang w:val="en-GB"/>
              </w:rPr>
              <w:tab/>
            </w:r>
            <w:r w:rsidRPr="009F4D04">
              <w:rPr>
                <w:rFonts w:cstheme="minorHAnsi"/>
                <w:lang w:val="en-GB"/>
              </w:rPr>
              <w:tab/>
            </w:r>
          </w:p>
          <w:p w14:paraId="5D90602A" w14:textId="77777777" w:rsidR="00DC4B56" w:rsidRPr="009F4D04" w:rsidRDefault="00DC4B56" w:rsidP="00DC4B56">
            <w:pPr>
              <w:pStyle w:val="PargrafodaLista"/>
              <w:spacing w:after="224" w:line="276" w:lineRule="auto"/>
              <w:ind w:left="170" w:right="11" w:hanging="139"/>
              <w:jc w:val="both"/>
              <w:rPr>
                <w:rFonts w:cstheme="minorHAnsi"/>
                <w:lang w:val="en-GB"/>
              </w:rPr>
            </w:pPr>
          </w:p>
        </w:tc>
        <w:tc>
          <w:tcPr>
            <w:tcW w:w="3082" w:type="dxa"/>
          </w:tcPr>
          <w:p w14:paraId="06C60819"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Evaluator´s standard method for qualitative analysis (see item 4.1)</w:t>
            </w:r>
          </w:p>
        </w:tc>
      </w:tr>
      <w:tr w:rsidR="00DC4B56" w:rsidRPr="009F4D04" w14:paraId="52552BC0" w14:textId="77777777" w:rsidTr="00DC4B56">
        <w:trPr>
          <w:trHeight w:val="276"/>
        </w:trPr>
        <w:tc>
          <w:tcPr>
            <w:tcW w:w="4673" w:type="dxa"/>
          </w:tcPr>
          <w:p w14:paraId="2545CCA5" w14:textId="77777777" w:rsidR="00DC4B56" w:rsidRDefault="00DC4B56" w:rsidP="00DC4B56">
            <w:pPr>
              <w:pStyle w:val="PargrafodaLista"/>
              <w:numPr>
                <w:ilvl w:val="1"/>
                <w:numId w:val="66"/>
              </w:numPr>
              <w:spacing w:after="0" w:line="240" w:lineRule="auto"/>
              <w:rPr>
                <w:rFonts w:cstheme="minorHAnsi"/>
                <w:lang w:val="en-GB"/>
              </w:rPr>
            </w:pPr>
            <w:r w:rsidRPr="009F4D04">
              <w:rPr>
                <w:rFonts w:cstheme="minorHAnsi"/>
                <w:lang w:val="en-GB"/>
              </w:rPr>
              <w:t>Alignment of project with needs of local context as perceived by local civil society organizations implementing the project (scale 1-3, where 1 is not aligned, 2 is partially aligned and 3 fully aligned)</w:t>
            </w:r>
          </w:p>
          <w:p w14:paraId="5EB98E21" w14:textId="439E26DD" w:rsidR="007B198F" w:rsidRPr="00082673" w:rsidRDefault="007B198F" w:rsidP="00A23829">
            <w:pPr>
              <w:rPr>
                <w:rFonts w:cstheme="minorHAnsi"/>
                <w:lang w:val="en-GB"/>
              </w:rPr>
            </w:pPr>
          </w:p>
        </w:tc>
        <w:tc>
          <w:tcPr>
            <w:tcW w:w="3119" w:type="dxa"/>
          </w:tcPr>
          <w:p w14:paraId="0F8E6547" w14:textId="77777777" w:rsidR="00DC4B56" w:rsidRPr="009F4D04" w:rsidRDefault="00DC4B56" w:rsidP="00DC4B56">
            <w:pPr>
              <w:pStyle w:val="PargrafodaLista"/>
              <w:numPr>
                <w:ilvl w:val="0"/>
                <w:numId w:val="10"/>
              </w:numPr>
              <w:spacing w:after="0" w:line="240" w:lineRule="auto"/>
              <w:ind w:left="316" w:hanging="142"/>
              <w:rPr>
                <w:rFonts w:cstheme="minorHAnsi"/>
                <w:lang w:val="en-GB"/>
              </w:rPr>
            </w:pPr>
            <w:r w:rsidRPr="009F4D04">
              <w:rPr>
                <w:rFonts w:cstheme="minorHAnsi"/>
                <w:lang w:val="en-GB"/>
              </w:rPr>
              <w:t>CEJ staff</w:t>
            </w:r>
          </w:p>
          <w:p w14:paraId="64D00DBD" w14:textId="77777777" w:rsidR="00DC4B56" w:rsidRPr="009F4D04" w:rsidRDefault="00DC4B56" w:rsidP="00DC4B56">
            <w:pPr>
              <w:pStyle w:val="PargrafodaLista"/>
              <w:numPr>
                <w:ilvl w:val="0"/>
                <w:numId w:val="10"/>
              </w:numPr>
              <w:spacing w:after="0" w:line="240" w:lineRule="auto"/>
              <w:ind w:left="316" w:hanging="142"/>
              <w:rPr>
                <w:rFonts w:cstheme="minorHAnsi"/>
                <w:lang w:val="en-GB"/>
              </w:rPr>
            </w:pPr>
            <w:r w:rsidRPr="009F4D04">
              <w:rPr>
                <w:rFonts w:cstheme="minorHAnsi"/>
                <w:lang w:val="en-GB"/>
              </w:rPr>
              <w:t>Local partners Staff</w:t>
            </w:r>
          </w:p>
        </w:tc>
        <w:tc>
          <w:tcPr>
            <w:tcW w:w="3118" w:type="dxa"/>
          </w:tcPr>
          <w:p w14:paraId="1CABE74D" w14:textId="77777777" w:rsidR="00DC4B56" w:rsidRPr="009F4D04" w:rsidRDefault="00DC4B56" w:rsidP="00DC4B56">
            <w:pPr>
              <w:pStyle w:val="PargrafodaLista"/>
              <w:numPr>
                <w:ilvl w:val="0"/>
                <w:numId w:val="10"/>
              </w:numPr>
              <w:spacing w:after="224" w:line="276" w:lineRule="auto"/>
              <w:ind w:left="170" w:right="11" w:hanging="170"/>
              <w:jc w:val="both"/>
              <w:rPr>
                <w:rFonts w:cstheme="minorHAnsi"/>
                <w:lang w:val="en-GB"/>
              </w:rPr>
            </w:pPr>
            <w:r w:rsidRPr="009F4D04">
              <w:rPr>
                <w:rFonts w:cstheme="minorHAnsi"/>
                <w:lang w:val="en-GB"/>
              </w:rPr>
              <w:t>Semi-structured interviews</w:t>
            </w:r>
          </w:p>
        </w:tc>
        <w:tc>
          <w:tcPr>
            <w:tcW w:w="3082" w:type="dxa"/>
          </w:tcPr>
          <w:p w14:paraId="09D52E12"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Evaluator´s standard method for qualitative analysis (see item 4.1)</w:t>
            </w:r>
          </w:p>
        </w:tc>
      </w:tr>
      <w:tr w:rsidR="00DC4B56" w:rsidRPr="009F4D04" w14:paraId="41155D0E" w14:textId="77777777" w:rsidTr="00DC4B56">
        <w:trPr>
          <w:trHeight w:val="748"/>
        </w:trPr>
        <w:tc>
          <w:tcPr>
            <w:tcW w:w="13992" w:type="dxa"/>
            <w:gridSpan w:val="4"/>
          </w:tcPr>
          <w:p w14:paraId="287C3BF8" w14:textId="77777777" w:rsidR="00DC4B56" w:rsidRPr="00A23829" w:rsidRDefault="00DC4B56" w:rsidP="00DC4B56">
            <w:pPr>
              <w:spacing w:before="240" w:after="240"/>
              <w:jc w:val="both"/>
              <w:rPr>
                <w:rFonts w:asciiTheme="minorHAnsi" w:hAnsiTheme="minorHAnsi" w:cstheme="minorHAnsi"/>
                <w:b/>
                <w:sz w:val="22"/>
                <w:szCs w:val="22"/>
                <w:lang w:val="en-GB"/>
              </w:rPr>
            </w:pPr>
            <w:r w:rsidRPr="00A23829">
              <w:rPr>
                <w:rFonts w:asciiTheme="minorHAnsi" w:hAnsiTheme="minorHAnsi" w:cstheme="minorHAnsi"/>
                <w:b/>
                <w:sz w:val="22"/>
                <w:szCs w:val="22"/>
                <w:lang w:val="en-GB"/>
              </w:rPr>
              <w:lastRenderedPageBreak/>
              <w:t xml:space="preserve">Evaluation question 2: </w:t>
            </w:r>
            <w:r w:rsidRPr="00A23829">
              <w:rPr>
                <w:rFonts w:asciiTheme="minorHAnsi" w:hAnsiTheme="minorHAnsi" w:cstheme="minorHAnsi"/>
                <w:sz w:val="22"/>
                <w:szCs w:val="22"/>
                <w:lang w:val="en-GB"/>
              </w:rPr>
              <w:t>To what extent did the project align with the needs and priorities of the intended beneficiaries and international standards on gender equality and women’s empowerment?</w:t>
            </w:r>
          </w:p>
        </w:tc>
      </w:tr>
      <w:tr w:rsidR="00DC4B56" w:rsidRPr="009F4D04" w14:paraId="0954B724" w14:textId="77777777" w:rsidTr="00DC4B56">
        <w:tc>
          <w:tcPr>
            <w:tcW w:w="13992" w:type="dxa"/>
            <w:gridSpan w:val="4"/>
          </w:tcPr>
          <w:p w14:paraId="6B9FB242" w14:textId="77777777" w:rsidR="00DC4B56" w:rsidRPr="00A23829" w:rsidRDefault="00DC4B56" w:rsidP="00DC4B56">
            <w:pPr>
              <w:rPr>
                <w:rFonts w:asciiTheme="minorHAnsi" w:hAnsiTheme="minorHAnsi" w:cstheme="minorHAnsi"/>
                <w:sz w:val="22"/>
                <w:szCs w:val="22"/>
                <w:lang w:val="en-GB"/>
              </w:rPr>
            </w:pPr>
            <w:r w:rsidRPr="00A23829">
              <w:rPr>
                <w:rFonts w:asciiTheme="minorHAnsi" w:hAnsiTheme="minorHAnsi" w:cstheme="minorHAnsi"/>
                <w:b/>
                <w:sz w:val="22"/>
                <w:szCs w:val="22"/>
                <w:lang w:val="en-GB"/>
              </w:rPr>
              <w:t>DAC Evaluation Criterion covered by this Evaluation Question:</w:t>
            </w:r>
            <w:r w:rsidRPr="00A23829">
              <w:rPr>
                <w:rFonts w:asciiTheme="minorHAnsi" w:hAnsiTheme="minorHAnsi" w:cstheme="minorHAnsi"/>
                <w:sz w:val="22"/>
                <w:szCs w:val="22"/>
                <w:lang w:val="en-GB"/>
              </w:rPr>
              <w:t xml:space="preserve"> Relevance</w:t>
            </w:r>
          </w:p>
          <w:p w14:paraId="68867573" w14:textId="77777777" w:rsidR="00DC4B56" w:rsidRPr="00A23829" w:rsidRDefault="00DC4B56" w:rsidP="00DC4B56">
            <w:pPr>
              <w:rPr>
                <w:rFonts w:asciiTheme="minorHAnsi" w:hAnsiTheme="minorHAnsi" w:cstheme="minorHAnsi"/>
                <w:b/>
                <w:sz w:val="22"/>
                <w:szCs w:val="22"/>
                <w:lang w:val="en-GB"/>
              </w:rPr>
            </w:pPr>
          </w:p>
        </w:tc>
      </w:tr>
      <w:tr w:rsidR="00DC4B56" w:rsidRPr="009F4D04" w14:paraId="20B9E0B6" w14:textId="77777777" w:rsidTr="00DC4B56">
        <w:tc>
          <w:tcPr>
            <w:tcW w:w="4673" w:type="dxa"/>
          </w:tcPr>
          <w:p w14:paraId="120284F2"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05B2F97B"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3E1994B0"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7669F5D5"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5A08DAAC"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118B2003" w14:textId="77777777" w:rsidTr="00DC4B56">
        <w:trPr>
          <w:trHeight w:val="1240"/>
        </w:trPr>
        <w:tc>
          <w:tcPr>
            <w:tcW w:w="4673" w:type="dxa"/>
          </w:tcPr>
          <w:p w14:paraId="15EE72FF" w14:textId="77777777" w:rsidR="00DC4B56" w:rsidRPr="009F4D04" w:rsidRDefault="00DC4B56" w:rsidP="00DC4B56">
            <w:pPr>
              <w:pStyle w:val="PargrafodaLista"/>
              <w:numPr>
                <w:ilvl w:val="1"/>
                <w:numId w:val="67"/>
              </w:numPr>
              <w:spacing w:after="0" w:line="240" w:lineRule="auto"/>
              <w:rPr>
                <w:rFonts w:cstheme="minorHAnsi"/>
                <w:lang w:val="en-GB"/>
              </w:rPr>
            </w:pPr>
            <w:r w:rsidRPr="009F4D04">
              <w:rPr>
                <w:rFonts w:cstheme="minorHAnsi"/>
                <w:lang w:val="en-GB"/>
              </w:rPr>
              <w:t>Alignment of project with beneficiaries´ needs as reported by them (scale 1-3, where 1 is not aligned, 2 is partially aligned and 3 fully aligned)</w:t>
            </w:r>
          </w:p>
        </w:tc>
        <w:tc>
          <w:tcPr>
            <w:tcW w:w="3119" w:type="dxa"/>
          </w:tcPr>
          <w:p w14:paraId="77BE620C" w14:textId="77777777" w:rsidR="00DC4B56" w:rsidRPr="009F4D04" w:rsidRDefault="00DC4B56" w:rsidP="00DC4B56">
            <w:pPr>
              <w:pStyle w:val="PargrafodaLista"/>
              <w:numPr>
                <w:ilvl w:val="0"/>
                <w:numId w:val="10"/>
              </w:numPr>
              <w:spacing w:after="0" w:line="240" w:lineRule="auto"/>
              <w:ind w:left="316" w:hanging="141"/>
              <w:rPr>
                <w:rFonts w:cstheme="minorHAnsi"/>
                <w:lang w:val="en-GB"/>
              </w:rPr>
            </w:pPr>
            <w:r w:rsidRPr="009F4D04">
              <w:rPr>
                <w:rFonts w:cstheme="minorHAnsi"/>
                <w:lang w:val="en-GB"/>
              </w:rPr>
              <w:t>Beneficiaries</w:t>
            </w:r>
          </w:p>
          <w:p w14:paraId="5DC45627" w14:textId="77777777" w:rsidR="00DC4B56" w:rsidRPr="009F4D04" w:rsidRDefault="00DC4B56" w:rsidP="00DC4B56">
            <w:pPr>
              <w:pStyle w:val="PargrafodaLista"/>
              <w:ind w:left="316"/>
              <w:rPr>
                <w:rFonts w:cstheme="minorHAnsi"/>
                <w:lang w:val="en-GB"/>
              </w:rPr>
            </w:pPr>
          </w:p>
        </w:tc>
        <w:tc>
          <w:tcPr>
            <w:tcW w:w="3118" w:type="dxa"/>
          </w:tcPr>
          <w:p w14:paraId="5029F04E" w14:textId="77777777" w:rsidR="00DC4B56" w:rsidRPr="009F4D04" w:rsidRDefault="00DC4B56" w:rsidP="00DC4B56">
            <w:pPr>
              <w:pStyle w:val="PargrafodaLista"/>
              <w:spacing w:after="224" w:line="276" w:lineRule="auto"/>
              <w:ind w:left="170" w:right="11" w:hanging="139"/>
              <w:jc w:val="both"/>
              <w:rPr>
                <w:rFonts w:cstheme="minorHAnsi"/>
                <w:lang w:val="en-GB"/>
              </w:rPr>
            </w:pPr>
            <w:r w:rsidRPr="009F4D04">
              <w:rPr>
                <w:rFonts w:cstheme="minorHAnsi"/>
                <w:lang w:val="en-GB"/>
              </w:rPr>
              <w:t>- Focus Group Discussions</w:t>
            </w:r>
          </w:p>
        </w:tc>
        <w:tc>
          <w:tcPr>
            <w:tcW w:w="3082" w:type="dxa"/>
          </w:tcPr>
          <w:p w14:paraId="73F4CDE1"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Evaluator´s standard method for qualitative analysis (see item 4.1)</w:t>
            </w:r>
          </w:p>
        </w:tc>
      </w:tr>
      <w:tr w:rsidR="00DC4B56" w:rsidRPr="009F4D04" w14:paraId="0733A7B6" w14:textId="77777777" w:rsidTr="00DC4B56">
        <w:trPr>
          <w:trHeight w:val="1009"/>
        </w:trPr>
        <w:tc>
          <w:tcPr>
            <w:tcW w:w="4673" w:type="dxa"/>
          </w:tcPr>
          <w:p w14:paraId="2157BC87" w14:textId="77777777" w:rsidR="00DC4B56" w:rsidRPr="00A23829" w:rsidRDefault="00DC4B56" w:rsidP="00DC4B56">
            <w:pPr>
              <w:ind w:left="394" w:hanging="39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2.2. Alignment of project with RES 1325, CEDAW and SDG 5 (scale 1-3, where 1 is not aligned, 2 is partially aligned and 3 fully aligned)</w:t>
            </w:r>
          </w:p>
        </w:tc>
        <w:tc>
          <w:tcPr>
            <w:tcW w:w="3119" w:type="dxa"/>
          </w:tcPr>
          <w:p w14:paraId="3DE84BAE" w14:textId="77777777" w:rsidR="00DC4B56" w:rsidRPr="00A23829" w:rsidRDefault="00DC4B56" w:rsidP="00DC4B56">
            <w:pPr>
              <w:ind w:left="324" w:hanging="149"/>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13AC1460" w14:textId="77777777" w:rsidR="00DC4B56" w:rsidRPr="00A23829" w:rsidRDefault="00DC4B56" w:rsidP="00DC4B56">
            <w:pPr>
              <w:ind w:left="324" w:hanging="149"/>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4B966943" w14:textId="77777777" w:rsidR="00DC4B56" w:rsidRPr="00A23829" w:rsidRDefault="00DC4B56" w:rsidP="00DC4B56">
            <w:pPr>
              <w:ind w:left="324" w:hanging="149"/>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RES 1325, CEDAW e SDG 5</w:t>
            </w:r>
          </w:p>
        </w:tc>
        <w:tc>
          <w:tcPr>
            <w:tcW w:w="3118" w:type="dxa"/>
          </w:tcPr>
          <w:p w14:paraId="645106A1" w14:textId="77777777" w:rsidR="00DC4B56" w:rsidRPr="009F4D04" w:rsidRDefault="00DC4B56" w:rsidP="00DC4B56">
            <w:pPr>
              <w:pStyle w:val="PargrafodaLista"/>
              <w:numPr>
                <w:ilvl w:val="0"/>
                <w:numId w:val="11"/>
              </w:numPr>
              <w:spacing w:after="224" w:line="276" w:lineRule="auto"/>
              <w:ind w:left="170" w:right="11" w:hanging="142"/>
              <w:jc w:val="both"/>
              <w:rPr>
                <w:rFonts w:cstheme="minorHAnsi"/>
                <w:lang w:val="en-GB"/>
              </w:rPr>
            </w:pPr>
            <w:r w:rsidRPr="009F4D04">
              <w:rPr>
                <w:rFonts w:cstheme="minorHAnsi"/>
                <w:lang w:val="en-GB"/>
              </w:rPr>
              <w:t>Desk review</w:t>
            </w:r>
          </w:p>
        </w:tc>
        <w:tc>
          <w:tcPr>
            <w:tcW w:w="3082" w:type="dxa"/>
          </w:tcPr>
          <w:p w14:paraId="13783FC8" w14:textId="77777777" w:rsidR="00DC4B56" w:rsidRPr="00A23829" w:rsidRDefault="00DC4B56" w:rsidP="00DC4B56">
            <w:pPr>
              <w:ind w:left="169" w:hanging="127"/>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w:t>
            </w:r>
            <w:r w:rsidRPr="00A23829">
              <w:rPr>
                <w:rFonts w:asciiTheme="minorHAnsi" w:hAnsiTheme="minorHAnsi" w:cstheme="minorHAnsi"/>
                <w:sz w:val="22"/>
                <w:szCs w:val="22"/>
                <w:lang w:val="en-GB"/>
              </w:rPr>
              <w:tab/>
              <w:t>Evaluator´s standard method for qualitative analysis (see item 4.1)</w:t>
            </w:r>
          </w:p>
        </w:tc>
      </w:tr>
      <w:tr w:rsidR="00DC4B56" w:rsidRPr="009F4D04" w14:paraId="6356C87C" w14:textId="77777777" w:rsidTr="00DC4B56">
        <w:trPr>
          <w:trHeight w:val="828"/>
        </w:trPr>
        <w:tc>
          <w:tcPr>
            <w:tcW w:w="13992" w:type="dxa"/>
            <w:gridSpan w:val="4"/>
          </w:tcPr>
          <w:p w14:paraId="63B5B29A" w14:textId="77777777" w:rsidR="00DC4B56" w:rsidRPr="00A23829" w:rsidRDefault="00DC4B56" w:rsidP="00DC4B56">
            <w:pPr>
              <w:jc w:val="both"/>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3:</w:t>
            </w:r>
            <w:r w:rsidRPr="00A23829">
              <w:rPr>
                <w:rFonts w:asciiTheme="minorHAnsi" w:hAnsiTheme="minorHAnsi" w:cstheme="minorHAnsi"/>
                <w:bCs/>
                <w:sz w:val="22"/>
                <w:szCs w:val="22"/>
                <w:lang w:val="en-GB"/>
              </w:rPr>
              <w:t xml:space="preserve"> To what extent did the project reach the planned results? </w:t>
            </w:r>
          </w:p>
          <w:p w14:paraId="4C91B4B5" w14:textId="77777777" w:rsidR="00DC4B56" w:rsidRPr="00A23829" w:rsidRDefault="00DC4B56" w:rsidP="00DC4B56">
            <w:pPr>
              <w:jc w:val="both"/>
              <w:rPr>
                <w:rFonts w:asciiTheme="minorHAnsi" w:hAnsiTheme="minorHAnsi" w:cstheme="minorHAnsi"/>
                <w:bCs/>
                <w:sz w:val="22"/>
                <w:szCs w:val="22"/>
                <w:lang w:val="en-GB"/>
              </w:rPr>
            </w:pPr>
            <w:r w:rsidRPr="00A23829">
              <w:rPr>
                <w:rFonts w:asciiTheme="minorHAnsi" w:hAnsiTheme="minorHAnsi" w:cstheme="minorHAnsi"/>
                <w:bCs/>
                <w:sz w:val="22"/>
                <w:szCs w:val="22"/>
                <w:lang w:val="en-GB"/>
              </w:rPr>
              <w:t>Sub-questions: a) What were the reasons for the achievement or nonachievement of planned results?</w:t>
            </w:r>
          </w:p>
          <w:p w14:paraId="0CCE59C6" w14:textId="77777777" w:rsidR="00DC4B56" w:rsidRPr="00A23829" w:rsidRDefault="00DC4B56" w:rsidP="00DC4B56">
            <w:pPr>
              <w:jc w:val="both"/>
              <w:rPr>
                <w:rFonts w:asciiTheme="minorHAnsi" w:hAnsiTheme="minorHAnsi" w:cstheme="minorHAnsi"/>
                <w:bCs/>
                <w:sz w:val="22"/>
                <w:szCs w:val="22"/>
                <w:lang w:val="en-GB"/>
              </w:rPr>
            </w:pPr>
            <w:r w:rsidRPr="00A23829">
              <w:rPr>
                <w:rFonts w:asciiTheme="minorHAnsi" w:hAnsiTheme="minorHAnsi" w:cstheme="minorHAnsi"/>
                <w:bCs/>
                <w:sz w:val="22"/>
                <w:szCs w:val="22"/>
                <w:lang w:val="en-GB"/>
              </w:rPr>
              <w:t xml:space="preserve">                            b) Were there any unexpected results or unintended consequences of the results both positive and negative?</w:t>
            </w:r>
          </w:p>
        </w:tc>
      </w:tr>
      <w:tr w:rsidR="00DC4B56" w:rsidRPr="009F4D04" w14:paraId="096BF7FA" w14:textId="77777777" w:rsidTr="00DC4B56">
        <w:tc>
          <w:tcPr>
            <w:tcW w:w="13992" w:type="dxa"/>
            <w:gridSpan w:val="4"/>
          </w:tcPr>
          <w:p w14:paraId="135628CC" w14:textId="77777777" w:rsidR="00DC4B56" w:rsidRPr="00A23829" w:rsidRDefault="00DC4B56" w:rsidP="00DC4B56">
            <w:pPr>
              <w:rPr>
                <w:rFonts w:asciiTheme="minorHAnsi" w:hAnsiTheme="minorHAnsi" w:cstheme="minorHAnsi"/>
                <w:sz w:val="22"/>
                <w:szCs w:val="22"/>
                <w:lang w:val="en-GB"/>
              </w:rPr>
            </w:pPr>
            <w:r w:rsidRPr="00A23829">
              <w:rPr>
                <w:rFonts w:asciiTheme="minorHAnsi" w:hAnsiTheme="minorHAnsi" w:cstheme="minorHAnsi"/>
                <w:b/>
                <w:sz w:val="22"/>
                <w:szCs w:val="22"/>
                <w:lang w:val="en-GB"/>
              </w:rPr>
              <w:t>DAC Evaluation Criterion covered by this Evaluation Question:</w:t>
            </w:r>
            <w:r w:rsidRPr="00A23829">
              <w:rPr>
                <w:rFonts w:asciiTheme="minorHAnsi" w:hAnsiTheme="minorHAnsi" w:cstheme="minorHAnsi"/>
                <w:sz w:val="22"/>
                <w:szCs w:val="22"/>
                <w:lang w:val="en-GB"/>
              </w:rPr>
              <w:t xml:space="preserve"> Effectiveness</w:t>
            </w:r>
          </w:p>
          <w:p w14:paraId="6B67D53A" w14:textId="77777777" w:rsidR="00DC4B56" w:rsidRPr="00A23829" w:rsidRDefault="00DC4B56" w:rsidP="00DC4B56">
            <w:pPr>
              <w:rPr>
                <w:rFonts w:asciiTheme="minorHAnsi" w:hAnsiTheme="minorHAnsi" w:cstheme="minorHAnsi"/>
                <w:b/>
                <w:sz w:val="22"/>
                <w:szCs w:val="22"/>
                <w:lang w:val="en-GB"/>
              </w:rPr>
            </w:pPr>
          </w:p>
        </w:tc>
      </w:tr>
      <w:tr w:rsidR="00DC4B56" w:rsidRPr="009F4D04" w14:paraId="6B243ADD" w14:textId="77777777" w:rsidTr="00DC4B56">
        <w:tc>
          <w:tcPr>
            <w:tcW w:w="4673" w:type="dxa"/>
          </w:tcPr>
          <w:p w14:paraId="0E14E680"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52DB6436"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45A04FCC"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32221954"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61328BA6"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02A29133" w14:textId="77777777" w:rsidTr="00DC4B56">
        <w:trPr>
          <w:trHeight w:val="276"/>
        </w:trPr>
        <w:tc>
          <w:tcPr>
            <w:tcW w:w="4673" w:type="dxa"/>
          </w:tcPr>
          <w:p w14:paraId="11E23F9A" w14:textId="77777777" w:rsidR="00DC4B56" w:rsidRPr="009F4D04" w:rsidRDefault="00DC4B56" w:rsidP="00DC4B56">
            <w:pPr>
              <w:pStyle w:val="PargrafodaLista"/>
              <w:numPr>
                <w:ilvl w:val="1"/>
                <w:numId w:val="68"/>
              </w:numPr>
              <w:spacing w:after="0" w:line="240" w:lineRule="auto"/>
              <w:rPr>
                <w:rFonts w:cstheme="minorHAnsi"/>
                <w:lang w:val="en-GB"/>
              </w:rPr>
            </w:pPr>
            <w:r w:rsidRPr="009F4D04">
              <w:rPr>
                <w:rFonts w:cstheme="minorHAnsi"/>
                <w:lang w:val="en-GB"/>
              </w:rPr>
              <w:t>% of FHH (including military and war widows)</w:t>
            </w:r>
          </w:p>
          <w:p w14:paraId="2FAEBEF4" w14:textId="77777777" w:rsidR="00DC4B56" w:rsidRPr="009F4D04" w:rsidRDefault="00DC4B56" w:rsidP="00DC4B56">
            <w:pPr>
              <w:pStyle w:val="PargrafodaLista"/>
              <w:ind w:left="360"/>
              <w:rPr>
                <w:rFonts w:cstheme="minorHAnsi"/>
                <w:lang w:val="en-GB"/>
              </w:rPr>
            </w:pPr>
            <w:r w:rsidRPr="009F4D04">
              <w:rPr>
                <w:rFonts w:cstheme="minorHAnsi"/>
                <w:lang w:val="en-GB"/>
              </w:rPr>
              <w:t>beneficiaries who have used the grant provided to establish or upscale an existing business venture, disaggregated by widow type.</w:t>
            </w:r>
          </w:p>
        </w:tc>
        <w:tc>
          <w:tcPr>
            <w:tcW w:w="3119" w:type="dxa"/>
          </w:tcPr>
          <w:p w14:paraId="5DE05F78" w14:textId="77777777" w:rsidR="00DC4B56" w:rsidRPr="009F4D04" w:rsidRDefault="00DC4B56" w:rsidP="00DC4B56">
            <w:pPr>
              <w:pStyle w:val="PargrafodaLista"/>
              <w:numPr>
                <w:ilvl w:val="0"/>
                <w:numId w:val="11"/>
              </w:numPr>
              <w:spacing w:after="0" w:line="240" w:lineRule="auto"/>
              <w:ind w:left="175" w:hanging="142"/>
              <w:rPr>
                <w:rFonts w:cstheme="minorHAnsi"/>
                <w:lang w:val="en-GB"/>
              </w:rPr>
            </w:pPr>
            <w:r w:rsidRPr="009F4D04">
              <w:rPr>
                <w:rFonts w:cstheme="minorHAnsi"/>
                <w:lang w:val="en-GB"/>
              </w:rPr>
              <w:t>Project reports</w:t>
            </w:r>
          </w:p>
          <w:p w14:paraId="03BB6DB7" w14:textId="77777777" w:rsidR="00DC4B56" w:rsidRPr="009F4D04" w:rsidRDefault="00DC4B56" w:rsidP="00DC4B56">
            <w:pPr>
              <w:pStyle w:val="PargrafodaLista"/>
              <w:numPr>
                <w:ilvl w:val="0"/>
                <w:numId w:val="11"/>
              </w:numPr>
              <w:spacing w:after="0" w:line="240" w:lineRule="auto"/>
              <w:ind w:left="175" w:hanging="142"/>
              <w:rPr>
                <w:rFonts w:cstheme="minorHAnsi"/>
                <w:lang w:val="en-GB"/>
              </w:rPr>
            </w:pPr>
            <w:r w:rsidRPr="009F4D04">
              <w:rPr>
                <w:rFonts w:cstheme="minorHAnsi"/>
                <w:lang w:val="en-GB"/>
              </w:rPr>
              <w:t>UNDP Staff</w:t>
            </w:r>
          </w:p>
          <w:p w14:paraId="486CC744" w14:textId="77777777" w:rsidR="00DC4B56" w:rsidRPr="009F4D04" w:rsidRDefault="00DC4B56" w:rsidP="00DC4B56">
            <w:pPr>
              <w:pStyle w:val="PargrafodaLista"/>
              <w:numPr>
                <w:ilvl w:val="0"/>
                <w:numId w:val="11"/>
              </w:numPr>
              <w:spacing w:after="0" w:line="240" w:lineRule="auto"/>
              <w:ind w:left="175" w:hanging="142"/>
              <w:rPr>
                <w:rFonts w:cstheme="minorHAnsi"/>
                <w:lang w:val="en-GB"/>
              </w:rPr>
            </w:pPr>
            <w:r w:rsidRPr="009F4D04">
              <w:rPr>
                <w:rFonts w:cstheme="minorHAnsi"/>
                <w:lang w:val="en-GB"/>
              </w:rPr>
              <w:t>Companies carrying out trainings</w:t>
            </w:r>
          </w:p>
        </w:tc>
        <w:tc>
          <w:tcPr>
            <w:tcW w:w="3118" w:type="dxa"/>
          </w:tcPr>
          <w:p w14:paraId="102567FA" w14:textId="77777777" w:rsidR="00DC4B56" w:rsidRPr="009F4D04" w:rsidRDefault="00DC4B56" w:rsidP="00DC4B56">
            <w:pPr>
              <w:pStyle w:val="PargrafodaLista"/>
              <w:numPr>
                <w:ilvl w:val="0"/>
                <w:numId w:val="11"/>
              </w:numPr>
              <w:spacing w:after="224" w:line="276" w:lineRule="auto"/>
              <w:ind w:left="170" w:right="11" w:hanging="142"/>
              <w:jc w:val="both"/>
              <w:rPr>
                <w:rFonts w:cstheme="minorHAnsi"/>
                <w:lang w:val="en-GB"/>
              </w:rPr>
            </w:pPr>
            <w:r w:rsidRPr="009F4D04">
              <w:rPr>
                <w:rFonts w:cstheme="minorHAnsi"/>
                <w:lang w:val="en-GB"/>
              </w:rPr>
              <w:t>Desk review</w:t>
            </w:r>
          </w:p>
          <w:p w14:paraId="0612A75C" w14:textId="77777777" w:rsidR="00DC4B56" w:rsidRPr="009F4D04" w:rsidRDefault="00DC4B56" w:rsidP="00DC4B56">
            <w:pPr>
              <w:pStyle w:val="PargrafodaLista"/>
              <w:numPr>
                <w:ilvl w:val="0"/>
                <w:numId w:val="11"/>
              </w:numPr>
              <w:spacing w:after="224" w:line="276" w:lineRule="auto"/>
              <w:ind w:left="170" w:right="11" w:hanging="142"/>
              <w:jc w:val="both"/>
              <w:rPr>
                <w:rFonts w:cstheme="minorHAnsi"/>
                <w:lang w:val="en-GB"/>
              </w:rPr>
            </w:pPr>
            <w:r w:rsidRPr="009F4D04">
              <w:rPr>
                <w:rFonts w:cstheme="minorHAnsi"/>
                <w:lang w:val="en-GB"/>
              </w:rPr>
              <w:t>Semi-structured interviews</w:t>
            </w:r>
          </w:p>
        </w:tc>
        <w:tc>
          <w:tcPr>
            <w:tcW w:w="3082" w:type="dxa"/>
          </w:tcPr>
          <w:p w14:paraId="14AB171E"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354047F5" w14:textId="77777777" w:rsidTr="00DC4B56">
        <w:trPr>
          <w:trHeight w:val="469"/>
        </w:trPr>
        <w:tc>
          <w:tcPr>
            <w:tcW w:w="4673" w:type="dxa"/>
          </w:tcPr>
          <w:p w14:paraId="31A906F4" w14:textId="77777777" w:rsidR="00DC4B56" w:rsidRPr="009F4D04" w:rsidRDefault="00DC4B56" w:rsidP="00DC4B56">
            <w:pPr>
              <w:pStyle w:val="PargrafodaLista"/>
              <w:numPr>
                <w:ilvl w:val="1"/>
                <w:numId w:val="68"/>
              </w:numPr>
              <w:spacing w:after="0" w:line="240" w:lineRule="auto"/>
              <w:rPr>
                <w:rFonts w:cstheme="minorHAnsi"/>
                <w:lang w:val="en-GB"/>
              </w:rPr>
            </w:pPr>
            <w:r w:rsidRPr="009F4D04">
              <w:rPr>
                <w:rFonts w:cstheme="minorHAnsi"/>
                <w:lang w:val="en-GB"/>
              </w:rPr>
              <w:t># of widows’ collectives inclusive of FHH</w:t>
            </w:r>
          </w:p>
          <w:p w14:paraId="3C7C85AD" w14:textId="77777777" w:rsidR="00DC4B56" w:rsidRPr="009F4D04" w:rsidRDefault="00DC4B56" w:rsidP="00DC4B56">
            <w:pPr>
              <w:pStyle w:val="PargrafodaLista"/>
              <w:ind w:left="360"/>
              <w:rPr>
                <w:rFonts w:cstheme="minorHAnsi"/>
                <w:lang w:val="en-GB"/>
              </w:rPr>
            </w:pPr>
            <w:r w:rsidRPr="009F4D04">
              <w:rPr>
                <w:rFonts w:cstheme="minorHAnsi"/>
                <w:lang w:val="en-GB"/>
              </w:rPr>
              <w:t>formed/ strengthened</w:t>
            </w:r>
          </w:p>
        </w:tc>
        <w:tc>
          <w:tcPr>
            <w:tcW w:w="3119" w:type="dxa"/>
          </w:tcPr>
          <w:p w14:paraId="10210FD3" w14:textId="77777777" w:rsidR="00DC4B56" w:rsidRPr="009F4D04" w:rsidRDefault="00DC4B56" w:rsidP="00DC4B56">
            <w:pPr>
              <w:pStyle w:val="PargrafodaLista"/>
              <w:numPr>
                <w:ilvl w:val="0"/>
                <w:numId w:val="11"/>
              </w:numPr>
              <w:spacing w:after="0" w:line="240" w:lineRule="auto"/>
              <w:ind w:left="175" w:hanging="142"/>
              <w:rPr>
                <w:rFonts w:cstheme="minorHAnsi"/>
                <w:lang w:val="en-GB"/>
              </w:rPr>
            </w:pPr>
            <w:r w:rsidRPr="009F4D04">
              <w:rPr>
                <w:rFonts w:cstheme="minorHAnsi"/>
                <w:lang w:val="en-GB"/>
              </w:rPr>
              <w:t>Project reports</w:t>
            </w:r>
          </w:p>
          <w:p w14:paraId="5F68BA30" w14:textId="77777777" w:rsidR="00DC4B56" w:rsidRPr="009F4D04" w:rsidRDefault="00DC4B56" w:rsidP="00DC4B56">
            <w:pPr>
              <w:pStyle w:val="PargrafodaLista"/>
              <w:numPr>
                <w:ilvl w:val="0"/>
                <w:numId w:val="11"/>
              </w:numPr>
              <w:spacing w:after="0" w:line="240" w:lineRule="auto"/>
              <w:ind w:left="175" w:hanging="142"/>
              <w:rPr>
                <w:rFonts w:cstheme="minorHAnsi"/>
                <w:lang w:val="en-GB"/>
              </w:rPr>
            </w:pPr>
            <w:r w:rsidRPr="009F4D04">
              <w:rPr>
                <w:rFonts w:cstheme="minorHAnsi"/>
                <w:lang w:val="en-GB"/>
              </w:rPr>
              <w:t>CEJ Staff</w:t>
            </w:r>
          </w:p>
        </w:tc>
        <w:tc>
          <w:tcPr>
            <w:tcW w:w="3118" w:type="dxa"/>
          </w:tcPr>
          <w:p w14:paraId="4FBBA78B"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6D174CBF"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31E81FA4"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3112B1EB"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lastRenderedPageBreak/>
              <w:t>Descriptive statistics</w:t>
            </w:r>
          </w:p>
        </w:tc>
      </w:tr>
      <w:tr w:rsidR="00DC4B56" w:rsidRPr="009F4D04" w14:paraId="5CF4EE29" w14:textId="77777777" w:rsidTr="00DC4B56">
        <w:trPr>
          <w:trHeight w:val="276"/>
        </w:trPr>
        <w:tc>
          <w:tcPr>
            <w:tcW w:w="4673" w:type="dxa"/>
          </w:tcPr>
          <w:p w14:paraId="7E1555B2" w14:textId="77777777" w:rsidR="00DC4B56" w:rsidRPr="00A23829" w:rsidRDefault="00DC4B56" w:rsidP="00DC4B56">
            <w:pPr>
              <w:pStyle w:val="PargrafodaLista"/>
              <w:numPr>
                <w:ilvl w:val="1"/>
                <w:numId w:val="68"/>
              </w:numPr>
              <w:spacing w:after="0" w:line="240" w:lineRule="auto"/>
              <w:rPr>
                <w:rFonts w:cstheme="minorHAnsi"/>
                <w:lang w:val="en-GB"/>
              </w:rPr>
            </w:pPr>
            <w:r w:rsidRPr="00A23829">
              <w:rPr>
                <w:rFonts w:cstheme="minorHAnsi"/>
                <w:lang w:val="en-GB"/>
              </w:rPr>
              <w:t># of FHH (including military and war widows)</w:t>
            </w:r>
          </w:p>
          <w:p w14:paraId="138589C0" w14:textId="77777777" w:rsidR="00DC4B56" w:rsidRPr="00A23829" w:rsidRDefault="00DC4B56" w:rsidP="00DC4B56">
            <w:pPr>
              <w:pStyle w:val="PargrafodaLista"/>
              <w:ind w:left="360"/>
              <w:rPr>
                <w:rFonts w:cstheme="minorHAnsi"/>
                <w:lang w:val="en-GB"/>
              </w:rPr>
            </w:pPr>
            <w:r w:rsidRPr="00A23829">
              <w:rPr>
                <w:rFonts w:cstheme="minorHAnsi"/>
                <w:lang w:val="en-GB"/>
              </w:rPr>
              <w:t>that are members of collectives formed/</w:t>
            </w:r>
          </w:p>
          <w:p w14:paraId="05023670" w14:textId="77777777" w:rsidR="00DC4B56" w:rsidRPr="009F4D04" w:rsidRDefault="00DC4B56" w:rsidP="00DC4B56">
            <w:pPr>
              <w:pStyle w:val="PargrafodaLista"/>
              <w:ind w:left="360"/>
              <w:rPr>
                <w:rFonts w:cstheme="minorHAnsi"/>
                <w:lang w:val="en-GB"/>
              </w:rPr>
            </w:pPr>
            <w:r w:rsidRPr="00A23829">
              <w:rPr>
                <w:rFonts w:cstheme="minorHAnsi"/>
                <w:lang w:val="en-GB"/>
              </w:rPr>
              <w:t>strengthened who have increased knowledge of their rights, disaggregated by type of widow</w:t>
            </w:r>
          </w:p>
        </w:tc>
        <w:tc>
          <w:tcPr>
            <w:tcW w:w="3119" w:type="dxa"/>
          </w:tcPr>
          <w:p w14:paraId="40EF1631"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CSOs implementing the project</w:t>
            </w:r>
          </w:p>
          <w:p w14:paraId="2F3335C9" w14:textId="77777777" w:rsidR="00DC4B56" w:rsidRPr="009F4D04" w:rsidRDefault="00DC4B56" w:rsidP="00DC4B56">
            <w:pPr>
              <w:pStyle w:val="PargrafodaLista"/>
              <w:numPr>
                <w:ilvl w:val="0"/>
                <w:numId w:val="11"/>
              </w:numPr>
              <w:spacing w:after="0" w:line="240" w:lineRule="auto"/>
              <w:ind w:left="316" w:hanging="175"/>
              <w:rPr>
                <w:rFonts w:cstheme="minorHAnsi"/>
                <w:lang w:val="en-GB"/>
              </w:rPr>
            </w:pPr>
            <w:r w:rsidRPr="00A23829">
              <w:rPr>
                <w:rFonts w:cstheme="minorHAnsi"/>
                <w:lang w:val="en-GB"/>
              </w:rPr>
              <w:t>FHH</w:t>
            </w:r>
          </w:p>
        </w:tc>
        <w:tc>
          <w:tcPr>
            <w:tcW w:w="3118" w:type="dxa"/>
          </w:tcPr>
          <w:p w14:paraId="5AA32DA5"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411AF3AD"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4202FA6E"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074E2BDA"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6984A22F" w14:textId="77777777" w:rsidTr="00DC4B56">
        <w:trPr>
          <w:trHeight w:val="276"/>
        </w:trPr>
        <w:tc>
          <w:tcPr>
            <w:tcW w:w="4673" w:type="dxa"/>
          </w:tcPr>
          <w:p w14:paraId="3B617BED" w14:textId="77777777" w:rsidR="00DC4B56" w:rsidRPr="009F4D04" w:rsidRDefault="00DC4B56" w:rsidP="00DC4B56">
            <w:pPr>
              <w:pStyle w:val="PargrafodaLista"/>
              <w:numPr>
                <w:ilvl w:val="1"/>
                <w:numId w:val="68"/>
              </w:numPr>
              <w:spacing w:after="0" w:line="240" w:lineRule="auto"/>
              <w:rPr>
                <w:rFonts w:cstheme="minorHAnsi"/>
                <w:lang w:val="en-GB"/>
              </w:rPr>
            </w:pPr>
            <w:r w:rsidRPr="009F4D04">
              <w:rPr>
                <w:rFonts w:cstheme="minorHAnsi"/>
                <w:lang w:val="en-GB"/>
              </w:rPr>
              <w:t>% of FHH (including military and war widows)</w:t>
            </w:r>
          </w:p>
          <w:p w14:paraId="25DC158E" w14:textId="77777777" w:rsidR="00DC4B56" w:rsidRPr="009F4D04" w:rsidRDefault="00DC4B56" w:rsidP="00DC4B56">
            <w:pPr>
              <w:pStyle w:val="PargrafodaLista"/>
              <w:ind w:left="360"/>
              <w:rPr>
                <w:rFonts w:cstheme="minorHAnsi"/>
                <w:lang w:val="en-GB"/>
              </w:rPr>
            </w:pPr>
            <w:r w:rsidRPr="009F4D04">
              <w:rPr>
                <w:rFonts w:cstheme="minorHAnsi"/>
                <w:lang w:val="en-GB"/>
              </w:rPr>
              <w:t>trained to access legal and other services,</w:t>
            </w:r>
          </w:p>
          <w:p w14:paraId="0733B5FE" w14:textId="77777777" w:rsidR="00DC4B56" w:rsidRPr="009F4D04" w:rsidRDefault="00DC4B56" w:rsidP="00DC4B56">
            <w:pPr>
              <w:pStyle w:val="PargrafodaLista"/>
              <w:ind w:left="360"/>
              <w:rPr>
                <w:rFonts w:cstheme="minorHAnsi"/>
                <w:lang w:val="en-GB"/>
              </w:rPr>
            </w:pPr>
            <w:r w:rsidRPr="009F4D04">
              <w:rPr>
                <w:rFonts w:cstheme="minorHAnsi"/>
                <w:lang w:val="en-GB"/>
              </w:rPr>
              <w:t>disaggregated by type of widow.</w:t>
            </w:r>
          </w:p>
        </w:tc>
        <w:tc>
          <w:tcPr>
            <w:tcW w:w="3119" w:type="dxa"/>
          </w:tcPr>
          <w:p w14:paraId="65D976BC" w14:textId="77777777" w:rsidR="00DC4B56" w:rsidRPr="009F4D04" w:rsidRDefault="00DC4B56" w:rsidP="00DC4B56">
            <w:pPr>
              <w:pStyle w:val="PargrafodaLista"/>
              <w:numPr>
                <w:ilvl w:val="0"/>
                <w:numId w:val="11"/>
              </w:numPr>
              <w:spacing w:after="0" w:line="240" w:lineRule="auto"/>
              <w:ind w:left="175" w:hanging="142"/>
              <w:rPr>
                <w:rFonts w:cstheme="minorHAnsi"/>
                <w:lang w:val="en-GB"/>
              </w:rPr>
            </w:pPr>
            <w:r w:rsidRPr="009F4D04">
              <w:rPr>
                <w:rFonts w:cstheme="minorHAnsi"/>
                <w:lang w:val="en-GB"/>
              </w:rPr>
              <w:t>Project reports</w:t>
            </w:r>
          </w:p>
          <w:p w14:paraId="62AD039B"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CEJ Staff</w:t>
            </w:r>
          </w:p>
        </w:tc>
        <w:tc>
          <w:tcPr>
            <w:tcW w:w="3118" w:type="dxa"/>
          </w:tcPr>
          <w:p w14:paraId="22702E12"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44A43D6F"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6BD59D71"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7D05FB3F"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08954AE4" w14:textId="77777777" w:rsidTr="00DC4B56">
        <w:trPr>
          <w:trHeight w:val="276"/>
        </w:trPr>
        <w:tc>
          <w:tcPr>
            <w:tcW w:w="4673" w:type="dxa"/>
          </w:tcPr>
          <w:p w14:paraId="204EE07C" w14:textId="77777777" w:rsidR="00DC4B56" w:rsidRPr="009F4D04" w:rsidRDefault="00DC4B56" w:rsidP="00DC4B56">
            <w:pPr>
              <w:pStyle w:val="PargrafodaLista"/>
              <w:numPr>
                <w:ilvl w:val="1"/>
                <w:numId w:val="68"/>
              </w:numPr>
              <w:spacing w:after="0" w:line="240" w:lineRule="auto"/>
              <w:rPr>
                <w:rFonts w:cstheme="minorHAnsi"/>
                <w:lang w:val="en-GB"/>
              </w:rPr>
            </w:pPr>
            <w:r w:rsidRPr="009F4D04">
              <w:rPr>
                <w:rFonts w:cstheme="minorHAnsi"/>
                <w:lang w:val="en-GB"/>
              </w:rPr>
              <w:t># of users accessing the online/offline</w:t>
            </w:r>
          </w:p>
          <w:p w14:paraId="0D06AEBF" w14:textId="77777777" w:rsidR="00DC4B56" w:rsidRPr="009F4D04" w:rsidRDefault="00DC4B56" w:rsidP="00DC4B56">
            <w:pPr>
              <w:pStyle w:val="PargrafodaLista"/>
              <w:ind w:left="360"/>
              <w:rPr>
                <w:rFonts w:cstheme="minorHAnsi"/>
                <w:lang w:val="en-GB"/>
              </w:rPr>
            </w:pPr>
            <w:r w:rsidRPr="009F4D04">
              <w:rPr>
                <w:rFonts w:cstheme="minorHAnsi"/>
                <w:lang w:val="en-GB"/>
              </w:rPr>
              <w:t>complaints reporting platform.</w:t>
            </w:r>
          </w:p>
        </w:tc>
        <w:tc>
          <w:tcPr>
            <w:tcW w:w="3119" w:type="dxa"/>
          </w:tcPr>
          <w:p w14:paraId="546A839E" w14:textId="77777777" w:rsidR="00DC4B56" w:rsidRPr="00A23829" w:rsidRDefault="00DC4B56" w:rsidP="00DC4B56">
            <w:pPr>
              <w:numPr>
                <w:ilvl w:val="0"/>
                <w:numId w:val="11"/>
              </w:numPr>
              <w:spacing w:after="160" w:line="259" w:lineRule="auto"/>
              <w:ind w:left="175"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Project reports</w:t>
            </w:r>
          </w:p>
          <w:p w14:paraId="15482103" w14:textId="77777777" w:rsidR="00DC4B56" w:rsidRPr="00A23829" w:rsidRDefault="00DC4B56" w:rsidP="00DC4B56">
            <w:pPr>
              <w:numPr>
                <w:ilvl w:val="0"/>
                <w:numId w:val="11"/>
              </w:numPr>
              <w:spacing w:after="160" w:line="259" w:lineRule="auto"/>
              <w:ind w:left="175"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CEJ Staff</w:t>
            </w:r>
          </w:p>
        </w:tc>
        <w:tc>
          <w:tcPr>
            <w:tcW w:w="3118" w:type="dxa"/>
          </w:tcPr>
          <w:p w14:paraId="0B27370D"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7A77A1B8"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5A84124B"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17BEAA3B"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13FF2943" w14:textId="77777777" w:rsidTr="00DC4B56">
        <w:trPr>
          <w:trHeight w:val="276"/>
        </w:trPr>
        <w:tc>
          <w:tcPr>
            <w:tcW w:w="4673" w:type="dxa"/>
          </w:tcPr>
          <w:p w14:paraId="6266BBCE" w14:textId="77777777" w:rsidR="00DC4B56" w:rsidRPr="009F4D04" w:rsidRDefault="00DC4B56" w:rsidP="00DC4B56">
            <w:pPr>
              <w:pStyle w:val="PargrafodaLista"/>
              <w:numPr>
                <w:ilvl w:val="1"/>
                <w:numId w:val="68"/>
              </w:numPr>
              <w:spacing w:after="0" w:line="240" w:lineRule="auto"/>
              <w:rPr>
                <w:rFonts w:cstheme="minorHAnsi"/>
                <w:lang w:val="en-GB"/>
              </w:rPr>
            </w:pPr>
            <w:r w:rsidRPr="009F4D04">
              <w:rPr>
                <w:rFonts w:cstheme="minorHAnsi"/>
                <w:lang w:val="en-GB"/>
              </w:rPr>
              <w:t># of civil society organizations who are</w:t>
            </w:r>
          </w:p>
          <w:p w14:paraId="1A3FC9C5" w14:textId="77777777" w:rsidR="00DC4B56" w:rsidRPr="009F4D04" w:rsidRDefault="00DC4B56" w:rsidP="00DC4B56">
            <w:pPr>
              <w:pStyle w:val="PargrafodaLista"/>
              <w:ind w:left="360"/>
              <w:rPr>
                <w:rFonts w:cstheme="minorHAnsi"/>
                <w:lang w:val="en-GB"/>
              </w:rPr>
            </w:pPr>
            <w:r w:rsidRPr="009F4D04">
              <w:rPr>
                <w:rFonts w:cstheme="minorHAnsi"/>
                <w:lang w:val="en-GB"/>
              </w:rPr>
              <w:t>increasingly providing services, information and referrals for FHH including war and military widows</w:t>
            </w:r>
          </w:p>
        </w:tc>
        <w:tc>
          <w:tcPr>
            <w:tcW w:w="3119" w:type="dxa"/>
          </w:tcPr>
          <w:p w14:paraId="1C2C4EAE" w14:textId="77777777" w:rsidR="00DC4B56" w:rsidRPr="009F4D04" w:rsidRDefault="00DC4B56" w:rsidP="00DC4B56">
            <w:pPr>
              <w:pStyle w:val="PargrafodaLista"/>
              <w:numPr>
                <w:ilvl w:val="0"/>
                <w:numId w:val="11"/>
              </w:numPr>
              <w:spacing w:after="0" w:line="240" w:lineRule="auto"/>
              <w:ind w:left="175" w:hanging="142"/>
              <w:rPr>
                <w:rFonts w:cstheme="minorHAnsi"/>
                <w:lang w:val="en-GB"/>
              </w:rPr>
            </w:pPr>
            <w:r w:rsidRPr="009F4D04">
              <w:rPr>
                <w:rFonts w:cstheme="minorHAnsi"/>
                <w:lang w:val="en-GB"/>
              </w:rPr>
              <w:t>Project reports</w:t>
            </w:r>
          </w:p>
          <w:p w14:paraId="6AD320F5" w14:textId="77777777" w:rsidR="00DC4B56" w:rsidRPr="009F4D04" w:rsidRDefault="00DC4B56" w:rsidP="00DC4B56">
            <w:pPr>
              <w:pStyle w:val="PargrafodaLista"/>
              <w:numPr>
                <w:ilvl w:val="0"/>
                <w:numId w:val="11"/>
              </w:numPr>
              <w:spacing w:after="0" w:line="240" w:lineRule="auto"/>
              <w:ind w:left="175" w:hanging="142"/>
              <w:rPr>
                <w:rFonts w:cstheme="minorHAnsi"/>
                <w:lang w:val="en-GB"/>
              </w:rPr>
            </w:pPr>
            <w:r w:rsidRPr="009F4D04">
              <w:rPr>
                <w:rFonts w:cstheme="minorHAnsi"/>
                <w:lang w:val="en-GB"/>
              </w:rPr>
              <w:t>CSOs implementing the projects</w:t>
            </w:r>
          </w:p>
          <w:p w14:paraId="40A4363D" w14:textId="77777777" w:rsidR="00DC4B56" w:rsidRPr="009F4D04" w:rsidRDefault="00DC4B56" w:rsidP="00DC4B56">
            <w:pPr>
              <w:pStyle w:val="PargrafodaLista"/>
              <w:numPr>
                <w:ilvl w:val="0"/>
                <w:numId w:val="11"/>
              </w:numPr>
              <w:spacing w:after="0" w:line="240" w:lineRule="auto"/>
              <w:ind w:left="175" w:hanging="142"/>
              <w:rPr>
                <w:rFonts w:cstheme="minorHAnsi"/>
                <w:lang w:val="en-GB"/>
              </w:rPr>
            </w:pPr>
            <w:r w:rsidRPr="009F4D04">
              <w:rPr>
                <w:rFonts w:cstheme="minorHAnsi"/>
                <w:lang w:val="en-GB"/>
              </w:rPr>
              <w:t>CEJ Staff</w:t>
            </w:r>
          </w:p>
        </w:tc>
        <w:tc>
          <w:tcPr>
            <w:tcW w:w="3118" w:type="dxa"/>
          </w:tcPr>
          <w:p w14:paraId="76C196E7"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7BC70676"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1D4FE876"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1D95B9A1"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2B3BC868" w14:textId="77777777" w:rsidTr="00DC4B56">
        <w:trPr>
          <w:trHeight w:val="276"/>
        </w:trPr>
        <w:tc>
          <w:tcPr>
            <w:tcW w:w="4673" w:type="dxa"/>
          </w:tcPr>
          <w:p w14:paraId="3EDEA5AA" w14:textId="77777777" w:rsidR="00DC4B56" w:rsidRPr="009F4D04" w:rsidRDefault="00DC4B56" w:rsidP="00DC4B56">
            <w:pPr>
              <w:pStyle w:val="PargrafodaLista"/>
              <w:numPr>
                <w:ilvl w:val="1"/>
                <w:numId w:val="68"/>
              </w:numPr>
              <w:spacing w:after="0" w:line="240" w:lineRule="auto"/>
              <w:rPr>
                <w:rFonts w:cstheme="minorHAnsi"/>
                <w:lang w:val="en-GB"/>
              </w:rPr>
            </w:pPr>
            <w:r w:rsidRPr="009F4D04">
              <w:rPr>
                <w:rFonts w:cstheme="minorHAnsi"/>
                <w:lang w:val="en-GB"/>
              </w:rPr>
              <w:t># of FHH (including military and war widows) provided with legal assistance through CSOs</w:t>
            </w:r>
          </w:p>
        </w:tc>
        <w:tc>
          <w:tcPr>
            <w:tcW w:w="3119" w:type="dxa"/>
          </w:tcPr>
          <w:p w14:paraId="7E8638AE" w14:textId="77777777" w:rsidR="00DC4B56" w:rsidRPr="009F4D04" w:rsidRDefault="00DC4B56" w:rsidP="00DC4B56">
            <w:pPr>
              <w:pStyle w:val="PargrafodaLista"/>
              <w:numPr>
                <w:ilvl w:val="0"/>
                <w:numId w:val="11"/>
              </w:numPr>
              <w:ind w:left="175" w:hanging="142"/>
              <w:rPr>
                <w:rFonts w:cstheme="minorHAnsi"/>
                <w:lang w:val="en-GB"/>
              </w:rPr>
            </w:pPr>
            <w:r w:rsidRPr="009F4D04">
              <w:rPr>
                <w:rFonts w:cstheme="minorHAnsi"/>
                <w:lang w:val="en-GB"/>
              </w:rPr>
              <w:t>Project reports</w:t>
            </w:r>
          </w:p>
          <w:p w14:paraId="7E3967D0" w14:textId="77777777" w:rsidR="00DC4B56" w:rsidRPr="009F4D04" w:rsidRDefault="00DC4B56" w:rsidP="00DC4B56">
            <w:pPr>
              <w:pStyle w:val="PargrafodaLista"/>
              <w:numPr>
                <w:ilvl w:val="0"/>
                <w:numId w:val="11"/>
              </w:numPr>
              <w:ind w:left="175" w:hanging="142"/>
              <w:rPr>
                <w:rFonts w:cstheme="minorHAnsi"/>
                <w:lang w:val="en-GB"/>
              </w:rPr>
            </w:pPr>
            <w:r w:rsidRPr="009F4D04">
              <w:rPr>
                <w:rFonts w:cstheme="minorHAnsi"/>
                <w:lang w:val="en-GB"/>
              </w:rPr>
              <w:t>CSOs implementing the projects</w:t>
            </w:r>
          </w:p>
          <w:p w14:paraId="7B509975" w14:textId="77777777" w:rsidR="00DC4B56" w:rsidRPr="009F4D04" w:rsidRDefault="00DC4B56" w:rsidP="00DC4B56">
            <w:pPr>
              <w:pStyle w:val="PargrafodaLista"/>
              <w:numPr>
                <w:ilvl w:val="0"/>
                <w:numId w:val="11"/>
              </w:numPr>
              <w:ind w:left="175" w:hanging="142"/>
              <w:rPr>
                <w:rFonts w:cstheme="minorHAnsi"/>
                <w:lang w:val="en-GB"/>
              </w:rPr>
            </w:pPr>
            <w:r w:rsidRPr="009F4D04">
              <w:rPr>
                <w:rFonts w:cstheme="minorHAnsi"/>
                <w:lang w:val="en-GB"/>
              </w:rPr>
              <w:t>CEJ Staff</w:t>
            </w:r>
          </w:p>
        </w:tc>
        <w:tc>
          <w:tcPr>
            <w:tcW w:w="3118" w:type="dxa"/>
          </w:tcPr>
          <w:p w14:paraId="5E1C2A4B"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798F64C5"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0D19DE7E"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3479443E"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12AAF424" w14:textId="77777777" w:rsidTr="00DC4B56">
        <w:trPr>
          <w:trHeight w:val="276"/>
        </w:trPr>
        <w:tc>
          <w:tcPr>
            <w:tcW w:w="4673" w:type="dxa"/>
          </w:tcPr>
          <w:p w14:paraId="2F83F501" w14:textId="77777777" w:rsidR="00DC4B56" w:rsidRPr="009F4D04" w:rsidRDefault="00DC4B56" w:rsidP="00DC4B56">
            <w:pPr>
              <w:pStyle w:val="PargrafodaLista"/>
              <w:numPr>
                <w:ilvl w:val="1"/>
                <w:numId w:val="68"/>
              </w:numPr>
              <w:spacing w:after="0" w:line="240" w:lineRule="auto"/>
              <w:rPr>
                <w:rFonts w:cstheme="minorHAnsi"/>
                <w:lang w:val="en-GB"/>
              </w:rPr>
            </w:pPr>
            <w:r w:rsidRPr="009F4D04">
              <w:rPr>
                <w:rFonts w:cstheme="minorHAnsi"/>
                <w:lang w:val="en-GB"/>
              </w:rPr>
              <w:t xml:space="preserve"> # of complaints filed by FHH (including military and war widows).</w:t>
            </w:r>
          </w:p>
        </w:tc>
        <w:tc>
          <w:tcPr>
            <w:tcW w:w="3119" w:type="dxa"/>
          </w:tcPr>
          <w:p w14:paraId="745AFC2E"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CEJ Staff</w:t>
            </w:r>
          </w:p>
          <w:p w14:paraId="6189623A"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Local government officers</w:t>
            </w:r>
          </w:p>
          <w:p w14:paraId="6E8A2C1A"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National government officers</w:t>
            </w:r>
          </w:p>
        </w:tc>
        <w:tc>
          <w:tcPr>
            <w:tcW w:w="3118" w:type="dxa"/>
          </w:tcPr>
          <w:p w14:paraId="45CAC3E7"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0ECA4279"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0064CF5D"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3673C720"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1A7AC322" w14:textId="77777777" w:rsidTr="00DC4B56">
        <w:trPr>
          <w:trHeight w:val="276"/>
        </w:trPr>
        <w:tc>
          <w:tcPr>
            <w:tcW w:w="4673" w:type="dxa"/>
          </w:tcPr>
          <w:p w14:paraId="4364BEF4" w14:textId="77777777" w:rsidR="00DC4B56" w:rsidRPr="009F4D04" w:rsidRDefault="00DC4B56" w:rsidP="00DC4B56">
            <w:pPr>
              <w:pStyle w:val="PargrafodaLista"/>
              <w:numPr>
                <w:ilvl w:val="1"/>
                <w:numId w:val="68"/>
              </w:numPr>
              <w:spacing w:after="0" w:line="240" w:lineRule="auto"/>
              <w:ind w:left="455" w:hanging="501"/>
              <w:rPr>
                <w:rFonts w:cstheme="minorHAnsi"/>
                <w:lang w:val="en-GB"/>
              </w:rPr>
            </w:pPr>
            <w:r w:rsidRPr="009F4D04">
              <w:rPr>
                <w:rFonts w:cstheme="minorHAnsi"/>
                <w:lang w:val="en-GB"/>
              </w:rPr>
              <w:t xml:space="preserve"> # of FHH (including military and war widows) who are trained to commence a business or enterprise.</w:t>
            </w:r>
          </w:p>
        </w:tc>
        <w:tc>
          <w:tcPr>
            <w:tcW w:w="3119" w:type="dxa"/>
          </w:tcPr>
          <w:p w14:paraId="0AFE611F"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5BE0AADE"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5507E0DC"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tc>
        <w:tc>
          <w:tcPr>
            <w:tcW w:w="3118" w:type="dxa"/>
          </w:tcPr>
          <w:p w14:paraId="2A4A4C70"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7F632978"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1A3AD70F"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5E5914AB"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3BFD6FB4" w14:textId="77777777" w:rsidTr="00DC4B56">
        <w:trPr>
          <w:trHeight w:val="276"/>
        </w:trPr>
        <w:tc>
          <w:tcPr>
            <w:tcW w:w="4673" w:type="dxa"/>
          </w:tcPr>
          <w:p w14:paraId="729CAF1D" w14:textId="77777777" w:rsidR="00DC4B56" w:rsidRPr="009F4D04" w:rsidRDefault="00DC4B56" w:rsidP="00DC4B56">
            <w:pPr>
              <w:pStyle w:val="PargrafodaLista"/>
              <w:numPr>
                <w:ilvl w:val="1"/>
                <w:numId w:val="68"/>
              </w:numPr>
              <w:spacing w:after="0" w:line="240" w:lineRule="auto"/>
              <w:ind w:left="597" w:hanging="597"/>
              <w:rPr>
                <w:rFonts w:cstheme="minorHAnsi"/>
                <w:lang w:val="en-GB"/>
              </w:rPr>
            </w:pPr>
            <w:r w:rsidRPr="009F4D04">
              <w:rPr>
                <w:rFonts w:cstheme="minorHAnsi"/>
                <w:lang w:val="en-GB"/>
              </w:rPr>
              <w:lastRenderedPageBreak/>
              <w:t># of FHH (including military and widows) provided with grants, disaggregated by type of widow.</w:t>
            </w:r>
          </w:p>
        </w:tc>
        <w:tc>
          <w:tcPr>
            <w:tcW w:w="3119" w:type="dxa"/>
          </w:tcPr>
          <w:p w14:paraId="7FF6DB79"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3C4EBF8C"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34172AD0"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tc>
        <w:tc>
          <w:tcPr>
            <w:tcW w:w="3118" w:type="dxa"/>
          </w:tcPr>
          <w:p w14:paraId="77D235F1"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566C4A39"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1368474C"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2283F93D"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7C6056C1" w14:textId="77777777" w:rsidTr="00DC4B56">
        <w:trPr>
          <w:trHeight w:val="276"/>
        </w:trPr>
        <w:tc>
          <w:tcPr>
            <w:tcW w:w="4673" w:type="dxa"/>
          </w:tcPr>
          <w:p w14:paraId="04B31E5E" w14:textId="77777777" w:rsidR="00DC4B56" w:rsidRPr="009F4D04" w:rsidRDefault="00DC4B56" w:rsidP="00DC4B56">
            <w:pPr>
              <w:pStyle w:val="PargrafodaLista"/>
              <w:numPr>
                <w:ilvl w:val="1"/>
                <w:numId w:val="68"/>
              </w:numPr>
              <w:spacing w:after="0" w:line="240" w:lineRule="auto"/>
              <w:ind w:left="597" w:hanging="597"/>
              <w:rPr>
                <w:rFonts w:cstheme="minorHAnsi"/>
                <w:lang w:val="en-GB"/>
              </w:rPr>
            </w:pPr>
            <w:r w:rsidRPr="009F4D04">
              <w:rPr>
                <w:rFonts w:cstheme="minorHAnsi"/>
                <w:lang w:val="en-GB"/>
              </w:rPr>
              <w:t># of Diversity Market Fairs held.</w:t>
            </w:r>
          </w:p>
        </w:tc>
        <w:tc>
          <w:tcPr>
            <w:tcW w:w="3119" w:type="dxa"/>
          </w:tcPr>
          <w:p w14:paraId="66A0A4AF"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3BDAB1AE"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4FDF2D76"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tc>
        <w:tc>
          <w:tcPr>
            <w:tcW w:w="3118" w:type="dxa"/>
          </w:tcPr>
          <w:p w14:paraId="3FDFEC1F"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0C723C74"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1585E3CB"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4C809852"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0606DB7A" w14:textId="77777777" w:rsidTr="00DC4B56">
        <w:trPr>
          <w:trHeight w:val="276"/>
        </w:trPr>
        <w:tc>
          <w:tcPr>
            <w:tcW w:w="4673" w:type="dxa"/>
          </w:tcPr>
          <w:p w14:paraId="16ED2992" w14:textId="77777777" w:rsidR="00DC4B56" w:rsidRPr="009F4D04" w:rsidRDefault="00DC4B56" w:rsidP="00DC4B56">
            <w:pPr>
              <w:pStyle w:val="PargrafodaLista"/>
              <w:numPr>
                <w:ilvl w:val="1"/>
                <w:numId w:val="68"/>
              </w:numPr>
              <w:spacing w:after="0" w:line="240" w:lineRule="auto"/>
              <w:ind w:left="597" w:hanging="597"/>
              <w:rPr>
                <w:rFonts w:cstheme="minorHAnsi"/>
                <w:lang w:val="en-GB"/>
              </w:rPr>
            </w:pPr>
            <w:r w:rsidRPr="009F4D04">
              <w:rPr>
                <w:rFonts w:cstheme="minorHAnsi"/>
                <w:lang w:val="en-GB"/>
              </w:rPr>
              <w:t># of Circulars/ guidelines/ policies which</w:t>
            </w:r>
          </w:p>
          <w:p w14:paraId="23607878" w14:textId="77777777" w:rsidR="00DC4B56" w:rsidRPr="009F4D04" w:rsidRDefault="00DC4B56" w:rsidP="00DC4B56">
            <w:pPr>
              <w:pStyle w:val="PargrafodaLista"/>
              <w:ind w:left="597"/>
              <w:rPr>
                <w:rFonts w:cstheme="minorHAnsi"/>
                <w:lang w:val="en-GB"/>
              </w:rPr>
            </w:pPr>
            <w:r w:rsidRPr="009F4D04">
              <w:rPr>
                <w:rFonts w:cstheme="minorHAnsi"/>
                <w:lang w:val="en-GB"/>
              </w:rPr>
              <w:t>incorporate explicit commitment and/or accountability measures within the public sector to prevent and respond to sexual bribery and exploitation.</w:t>
            </w:r>
          </w:p>
        </w:tc>
        <w:tc>
          <w:tcPr>
            <w:tcW w:w="3119" w:type="dxa"/>
          </w:tcPr>
          <w:p w14:paraId="46FA506F"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0BEC9F0C"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0F9E5858"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p w14:paraId="48AFD84C"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National government officers</w:t>
            </w:r>
          </w:p>
        </w:tc>
        <w:tc>
          <w:tcPr>
            <w:tcW w:w="3118" w:type="dxa"/>
          </w:tcPr>
          <w:p w14:paraId="1D09BB85"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196BA3FA"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517E6C4F"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7A0DFF44"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6AEF2FA9" w14:textId="77777777" w:rsidTr="00DC4B56">
        <w:trPr>
          <w:trHeight w:val="276"/>
        </w:trPr>
        <w:tc>
          <w:tcPr>
            <w:tcW w:w="4673" w:type="dxa"/>
          </w:tcPr>
          <w:p w14:paraId="501E8FE4" w14:textId="77777777" w:rsidR="00DC4B56" w:rsidRPr="009F4D04" w:rsidRDefault="00DC4B56" w:rsidP="00DC4B56">
            <w:pPr>
              <w:pStyle w:val="PargrafodaLista"/>
              <w:numPr>
                <w:ilvl w:val="1"/>
                <w:numId w:val="68"/>
              </w:numPr>
              <w:spacing w:after="0" w:line="240" w:lineRule="auto"/>
              <w:ind w:left="597" w:hanging="597"/>
              <w:rPr>
                <w:rFonts w:cstheme="minorHAnsi"/>
                <w:lang w:val="en-GB"/>
              </w:rPr>
            </w:pPr>
            <w:r w:rsidRPr="009F4D04">
              <w:rPr>
                <w:rFonts w:cstheme="minorHAnsi"/>
                <w:lang w:val="en-GB"/>
              </w:rPr>
              <w:t># of complaints received and action taken by the Anti-Sexual Harassment Committees.</w:t>
            </w:r>
          </w:p>
        </w:tc>
        <w:tc>
          <w:tcPr>
            <w:tcW w:w="3119" w:type="dxa"/>
          </w:tcPr>
          <w:p w14:paraId="3F82FCFD"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1F30439D"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199E9F60"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p w14:paraId="7554E855"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CEJ Staff</w:t>
            </w:r>
          </w:p>
          <w:p w14:paraId="55620980"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National government officers</w:t>
            </w:r>
          </w:p>
        </w:tc>
        <w:tc>
          <w:tcPr>
            <w:tcW w:w="3118" w:type="dxa"/>
          </w:tcPr>
          <w:p w14:paraId="2D1360D2"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5B7632A7"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60820CC1"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78302B04"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7564390A" w14:textId="77777777" w:rsidTr="00DC4B56">
        <w:trPr>
          <w:trHeight w:val="276"/>
        </w:trPr>
        <w:tc>
          <w:tcPr>
            <w:tcW w:w="4673" w:type="dxa"/>
          </w:tcPr>
          <w:p w14:paraId="7504664B" w14:textId="77777777" w:rsidR="00DC4B56" w:rsidRPr="009F4D04" w:rsidRDefault="00DC4B56" w:rsidP="00DC4B56">
            <w:pPr>
              <w:pStyle w:val="PargrafodaLista"/>
              <w:numPr>
                <w:ilvl w:val="1"/>
                <w:numId w:val="68"/>
              </w:numPr>
              <w:spacing w:after="0" w:line="240" w:lineRule="auto"/>
              <w:ind w:left="597" w:hanging="597"/>
              <w:rPr>
                <w:rFonts w:cstheme="minorHAnsi"/>
                <w:lang w:val="en-GB"/>
              </w:rPr>
            </w:pPr>
            <w:r w:rsidRPr="009F4D04">
              <w:rPr>
                <w:rFonts w:cstheme="minorHAnsi"/>
                <w:lang w:val="en-GB"/>
              </w:rPr>
              <w:t># of sensitisation programmes held for public officials on sexual harassment policies, legal frameworks, guidelines on response mechanisms, and accountability measures.</w:t>
            </w:r>
          </w:p>
        </w:tc>
        <w:tc>
          <w:tcPr>
            <w:tcW w:w="3119" w:type="dxa"/>
          </w:tcPr>
          <w:p w14:paraId="44D54DD9"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46184863"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2C9DCD8A"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p w14:paraId="3CE2FD3A"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National government officers</w:t>
            </w:r>
          </w:p>
          <w:p w14:paraId="6B196898"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Local government officers</w:t>
            </w:r>
          </w:p>
        </w:tc>
        <w:tc>
          <w:tcPr>
            <w:tcW w:w="3118" w:type="dxa"/>
          </w:tcPr>
          <w:p w14:paraId="48CE76D8"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33B21E67"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53451867"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1CC61018"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771ED433" w14:textId="77777777" w:rsidTr="00DC4B56">
        <w:trPr>
          <w:trHeight w:val="846"/>
        </w:trPr>
        <w:tc>
          <w:tcPr>
            <w:tcW w:w="4673" w:type="dxa"/>
          </w:tcPr>
          <w:p w14:paraId="20ED2A0C" w14:textId="77777777" w:rsidR="00DC4B56" w:rsidRPr="009F4D04" w:rsidRDefault="00DC4B56" w:rsidP="00DC4B56">
            <w:pPr>
              <w:pStyle w:val="PargrafodaLista"/>
              <w:numPr>
                <w:ilvl w:val="1"/>
                <w:numId w:val="68"/>
              </w:numPr>
              <w:spacing w:after="0" w:line="240" w:lineRule="auto"/>
              <w:ind w:left="597" w:hanging="597"/>
              <w:rPr>
                <w:rFonts w:cstheme="minorHAnsi"/>
                <w:lang w:val="en-GB"/>
              </w:rPr>
            </w:pPr>
            <w:r w:rsidRPr="009F4D04">
              <w:rPr>
                <w:rFonts w:cstheme="minorHAnsi"/>
                <w:lang w:val="en-GB"/>
              </w:rPr>
              <w:t># of public officials who complete the course on handling bribery complaints, including sexual bribery, harassment and exploitation.</w:t>
            </w:r>
          </w:p>
        </w:tc>
        <w:tc>
          <w:tcPr>
            <w:tcW w:w="3119" w:type="dxa"/>
          </w:tcPr>
          <w:p w14:paraId="4572DA1D"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62265683"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73D1C078"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p w14:paraId="50D1B67A"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National government officers</w:t>
            </w:r>
          </w:p>
          <w:p w14:paraId="18523BF7"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Local government officers</w:t>
            </w:r>
          </w:p>
        </w:tc>
        <w:tc>
          <w:tcPr>
            <w:tcW w:w="3118" w:type="dxa"/>
          </w:tcPr>
          <w:p w14:paraId="25D33DCF"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33F70830"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2701F90C"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11BC1283"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498DD4CB" w14:textId="77777777" w:rsidTr="00DC4B56">
        <w:trPr>
          <w:trHeight w:val="276"/>
        </w:trPr>
        <w:tc>
          <w:tcPr>
            <w:tcW w:w="4673" w:type="dxa"/>
          </w:tcPr>
          <w:p w14:paraId="74BF9399" w14:textId="77777777" w:rsidR="00DC4B56" w:rsidRPr="009F4D04" w:rsidRDefault="00DC4B56" w:rsidP="00DC4B56">
            <w:pPr>
              <w:pStyle w:val="PargrafodaLista"/>
              <w:numPr>
                <w:ilvl w:val="1"/>
                <w:numId w:val="68"/>
              </w:numPr>
              <w:spacing w:after="0" w:line="240" w:lineRule="auto"/>
              <w:ind w:left="597" w:hanging="597"/>
              <w:rPr>
                <w:rFonts w:cstheme="minorHAnsi"/>
                <w:lang w:val="en-GB"/>
              </w:rPr>
            </w:pPr>
            <w:r w:rsidRPr="009F4D04">
              <w:rPr>
                <w:rFonts w:cstheme="minorHAnsi"/>
                <w:lang w:val="en-GB"/>
              </w:rPr>
              <w:t># of legal aid clinics conducted by capacitated local public officers on preliminary assistance to survivors on possible legal remedies.</w:t>
            </w:r>
          </w:p>
        </w:tc>
        <w:tc>
          <w:tcPr>
            <w:tcW w:w="3119" w:type="dxa"/>
          </w:tcPr>
          <w:p w14:paraId="748E4426"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10D9517B"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7C178FE8"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p w14:paraId="2EF8A846"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Local government officers</w:t>
            </w:r>
          </w:p>
        </w:tc>
        <w:tc>
          <w:tcPr>
            <w:tcW w:w="3118" w:type="dxa"/>
          </w:tcPr>
          <w:p w14:paraId="145C5BFA"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3641316E"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7E1217DB"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172A3707"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688407BC" w14:textId="77777777" w:rsidTr="00DC4B56">
        <w:trPr>
          <w:trHeight w:val="276"/>
        </w:trPr>
        <w:tc>
          <w:tcPr>
            <w:tcW w:w="4673" w:type="dxa"/>
          </w:tcPr>
          <w:p w14:paraId="61295400" w14:textId="77777777" w:rsidR="00DC4B56" w:rsidRPr="009F4D04" w:rsidRDefault="00DC4B56" w:rsidP="00DC4B56">
            <w:pPr>
              <w:pStyle w:val="PargrafodaLista"/>
              <w:numPr>
                <w:ilvl w:val="1"/>
                <w:numId w:val="68"/>
              </w:numPr>
              <w:spacing w:after="0" w:line="240" w:lineRule="auto"/>
              <w:ind w:left="597" w:hanging="597"/>
              <w:rPr>
                <w:rFonts w:cstheme="minorHAnsi"/>
                <w:lang w:val="en-GB"/>
              </w:rPr>
            </w:pPr>
            <w:r w:rsidRPr="009F4D04">
              <w:rPr>
                <w:rFonts w:cstheme="minorHAnsi"/>
                <w:lang w:val="en-GB"/>
              </w:rPr>
              <w:lastRenderedPageBreak/>
              <w:t># of public institutions with established and functioning Anti-Sexual Harassment committees</w:t>
            </w:r>
          </w:p>
        </w:tc>
        <w:tc>
          <w:tcPr>
            <w:tcW w:w="3119" w:type="dxa"/>
          </w:tcPr>
          <w:p w14:paraId="09885F31"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4FB89073"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768A67B6"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p w14:paraId="36B9AC73"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National government officers</w:t>
            </w:r>
          </w:p>
        </w:tc>
        <w:tc>
          <w:tcPr>
            <w:tcW w:w="3118" w:type="dxa"/>
          </w:tcPr>
          <w:p w14:paraId="0C199105"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4BDD2D1B"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7F1838CD"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5F480210"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21B2DDBB" w14:textId="77777777" w:rsidTr="00DC4B56">
        <w:trPr>
          <w:trHeight w:val="276"/>
        </w:trPr>
        <w:tc>
          <w:tcPr>
            <w:tcW w:w="4673" w:type="dxa"/>
          </w:tcPr>
          <w:p w14:paraId="2C29B507" w14:textId="77777777" w:rsidR="00DC4B56" w:rsidRPr="009F4D04" w:rsidRDefault="00DC4B56" w:rsidP="00DC4B56">
            <w:pPr>
              <w:pStyle w:val="PargrafodaLista"/>
              <w:numPr>
                <w:ilvl w:val="1"/>
                <w:numId w:val="68"/>
              </w:numPr>
              <w:spacing w:after="0" w:line="240" w:lineRule="auto"/>
              <w:ind w:left="597" w:hanging="597"/>
              <w:rPr>
                <w:rFonts w:cstheme="minorHAnsi"/>
                <w:lang w:val="en-GB"/>
              </w:rPr>
            </w:pPr>
            <w:r w:rsidRPr="009F4D04">
              <w:rPr>
                <w:rFonts w:cstheme="minorHAnsi"/>
                <w:lang w:val="en-GB"/>
              </w:rPr>
              <w:t># of state/public sector institutions provided with technical support to integrate/adopt measures on addressing sexual bribery and exploitation</w:t>
            </w:r>
          </w:p>
        </w:tc>
        <w:tc>
          <w:tcPr>
            <w:tcW w:w="3119" w:type="dxa"/>
          </w:tcPr>
          <w:p w14:paraId="57129F70"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UNDP Staff</w:t>
            </w:r>
          </w:p>
          <w:p w14:paraId="007B79FC"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UN Women staff</w:t>
            </w:r>
          </w:p>
          <w:p w14:paraId="1C037A69"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Project reports</w:t>
            </w:r>
          </w:p>
          <w:p w14:paraId="4C7BDB06" w14:textId="77777777" w:rsidR="00DC4B56" w:rsidRPr="009F4D04" w:rsidRDefault="00DC4B56" w:rsidP="00DC4B56">
            <w:pPr>
              <w:pStyle w:val="PargrafodaLista"/>
              <w:numPr>
                <w:ilvl w:val="0"/>
                <w:numId w:val="11"/>
              </w:numPr>
              <w:spacing w:after="0" w:line="240" w:lineRule="auto"/>
              <w:ind w:left="175" w:hanging="175"/>
              <w:rPr>
                <w:rFonts w:cstheme="minorHAnsi"/>
                <w:lang w:val="en-GB"/>
              </w:rPr>
            </w:pPr>
            <w:r w:rsidRPr="009F4D04">
              <w:rPr>
                <w:rFonts w:cstheme="minorHAnsi"/>
                <w:lang w:val="en-GB"/>
              </w:rPr>
              <w:t>National government officers</w:t>
            </w:r>
          </w:p>
        </w:tc>
        <w:tc>
          <w:tcPr>
            <w:tcW w:w="3118" w:type="dxa"/>
          </w:tcPr>
          <w:p w14:paraId="468E4218"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Desk review</w:t>
            </w:r>
          </w:p>
          <w:p w14:paraId="5A8A6AD5" w14:textId="77777777" w:rsidR="00DC4B56" w:rsidRPr="009F4D04" w:rsidRDefault="00DC4B56" w:rsidP="00DC4B56">
            <w:pPr>
              <w:pStyle w:val="PargrafodaLista"/>
              <w:numPr>
                <w:ilvl w:val="0"/>
                <w:numId w:val="11"/>
              </w:numPr>
              <w:spacing w:after="224" w:line="276" w:lineRule="auto"/>
              <w:ind w:left="175" w:right="11" w:hanging="142"/>
              <w:jc w:val="both"/>
              <w:rPr>
                <w:rFonts w:cstheme="minorHAnsi"/>
                <w:lang w:val="en-GB"/>
              </w:rPr>
            </w:pPr>
            <w:r w:rsidRPr="009F4D04">
              <w:rPr>
                <w:rFonts w:cstheme="minorHAnsi"/>
                <w:lang w:val="en-GB"/>
              </w:rPr>
              <w:t>Semi-structured interviews</w:t>
            </w:r>
          </w:p>
          <w:p w14:paraId="0B315E99" w14:textId="77777777" w:rsidR="00DC4B56" w:rsidRPr="009F4D04" w:rsidRDefault="00DC4B56" w:rsidP="00DC4B56">
            <w:pPr>
              <w:pStyle w:val="PargrafodaLista"/>
              <w:spacing w:after="224" w:line="276" w:lineRule="auto"/>
              <w:ind w:left="175" w:right="11" w:hanging="142"/>
              <w:jc w:val="both"/>
              <w:rPr>
                <w:rFonts w:cstheme="minorHAnsi"/>
                <w:lang w:val="en-GB"/>
              </w:rPr>
            </w:pPr>
          </w:p>
        </w:tc>
        <w:tc>
          <w:tcPr>
            <w:tcW w:w="3082" w:type="dxa"/>
          </w:tcPr>
          <w:p w14:paraId="0006D8AC" w14:textId="77777777" w:rsidR="00DC4B56" w:rsidRPr="009F4D04" w:rsidRDefault="00DC4B56" w:rsidP="00DC4B56">
            <w:pPr>
              <w:pStyle w:val="PargrafodaLista"/>
              <w:numPr>
                <w:ilvl w:val="0"/>
                <w:numId w:val="11"/>
              </w:numPr>
              <w:spacing w:after="0" w:line="240" w:lineRule="auto"/>
              <w:ind w:left="184" w:hanging="184"/>
              <w:rPr>
                <w:rFonts w:cstheme="minorHAnsi"/>
                <w:lang w:val="en-GB"/>
              </w:rPr>
            </w:pPr>
            <w:r w:rsidRPr="009F4D04">
              <w:rPr>
                <w:rFonts w:cstheme="minorHAnsi"/>
                <w:lang w:val="en-GB"/>
              </w:rPr>
              <w:t>Descriptive statistics</w:t>
            </w:r>
          </w:p>
        </w:tc>
      </w:tr>
      <w:tr w:rsidR="00DC4B56" w:rsidRPr="009F4D04" w14:paraId="6E3D842D" w14:textId="77777777" w:rsidTr="00DC4B56">
        <w:trPr>
          <w:trHeight w:val="748"/>
        </w:trPr>
        <w:tc>
          <w:tcPr>
            <w:tcW w:w="13992" w:type="dxa"/>
            <w:gridSpan w:val="4"/>
          </w:tcPr>
          <w:p w14:paraId="65F11EF5" w14:textId="4F37E9F4" w:rsidR="00DC4B56" w:rsidRPr="00A23829" w:rsidRDefault="00DC4B56" w:rsidP="00DC4B56">
            <w:pPr>
              <w:spacing w:before="240" w:after="240"/>
              <w:jc w:val="both"/>
              <w:rPr>
                <w:rFonts w:asciiTheme="minorHAnsi" w:hAnsiTheme="minorHAnsi" w:cstheme="minorHAnsi"/>
                <w:b/>
                <w:sz w:val="22"/>
                <w:szCs w:val="22"/>
                <w:lang w:val="en-GB"/>
              </w:rPr>
            </w:pPr>
            <w:r w:rsidRPr="00A23829">
              <w:rPr>
                <w:rFonts w:asciiTheme="minorHAnsi" w:hAnsiTheme="minorHAnsi" w:cstheme="minorHAnsi"/>
                <w:b/>
                <w:sz w:val="22"/>
                <w:szCs w:val="22"/>
                <w:lang w:val="en-GB"/>
              </w:rPr>
              <w:t xml:space="preserve">Evaluation question </w:t>
            </w:r>
            <w:r w:rsidR="00CC0F59" w:rsidRPr="00A23829">
              <w:rPr>
                <w:rFonts w:asciiTheme="minorHAnsi" w:hAnsiTheme="minorHAnsi" w:cstheme="minorHAnsi"/>
                <w:b/>
                <w:sz w:val="22"/>
                <w:szCs w:val="22"/>
                <w:lang w:val="en-GB"/>
              </w:rPr>
              <w:t>4</w:t>
            </w:r>
            <w:r w:rsidRPr="00A23829">
              <w:rPr>
                <w:rFonts w:asciiTheme="minorHAnsi" w:hAnsiTheme="minorHAnsi" w:cstheme="minorHAnsi"/>
                <w:b/>
                <w:sz w:val="22"/>
                <w:szCs w:val="22"/>
                <w:lang w:val="en-GB"/>
              </w:rPr>
              <w:t xml:space="preserve">:  </w:t>
            </w:r>
            <w:r w:rsidRPr="00A23829">
              <w:rPr>
                <w:rFonts w:asciiTheme="minorHAnsi" w:hAnsiTheme="minorHAnsi" w:cstheme="minorHAnsi"/>
                <w:sz w:val="22"/>
                <w:szCs w:val="22"/>
                <w:lang w:val="en-GB"/>
              </w:rPr>
              <w:t>To what extent did the project make timely adjustments to its strategy to maintain its relevance and effectiveness?</w:t>
            </w:r>
          </w:p>
        </w:tc>
      </w:tr>
      <w:tr w:rsidR="00DC4B56" w:rsidRPr="009F4D04" w14:paraId="615111E9" w14:textId="77777777" w:rsidTr="00DC4B56">
        <w:tc>
          <w:tcPr>
            <w:tcW w:w="13992" w:type="dxa"/>
            <w:gridSpan w:val="4"/>
          </w:tcPr>
          <w:p w14:paraId="4904B71F" w14:textId="77777777" w:rsidR="00DC4B56" w:rsidRPr="00A23829" w:rsidRDefault="00DC4B56" w:rsidP="00DC4B56">
            <w:pPr>
              <w:rPr>
                <w:rFonts w:asciiTheme="minorHAnsi" w:hAnsiTheme="minorHAnsi" w:cstheme="minorHAnsi"/>
                <w:sz w:val="22"/>
                <w:szCs w:val="22"/>
                <w:lang w:val="en-GB"/>
              </w:rPr>
            </w:pPr>
            <w:r w:rsidRPr="00A23829">
              <w:rPr>
                <w:rFonts w:asciiTheme="minorHAnsi" w:hAnsiTheme="minorHAnsi" w:cstheme="minorHAnsi"/>
                <w:b/>
                <w:sz w:val="22"/>
                <w:szCs w:val="22"/>
                <w:lang w:val="en-GB"/>
              </w:rPr>
              <w:t>DAC Evaluation Criterion covered by this Evaluation Question:</w:t>
            </w:r>
            <w:r w:rsidRPr="00A23829">
              <w:rPr>
                <w:rFonts w:asciiTheme="minorHAnsi" w:hAnsiTheme="minorHAnsi" w:cstheme="minorHAnsi"/>
                <w:sz w:val="22"/>
                <w:szCs w:val="22"/>
                <w:lang w:val="en-GB"/>
              </w:rPr>
              <w:t xml:space="preserve"> Effectiveness</w:t>
            </w:r>
          </w:p>
          <w:p w14:paraId="54F1F501" w14:textId="77777777" w:rsidR="00DC4B56" w:rsidRPr="00A23829" w:rsidRDefault="00DC4B56" w:rsidP="00DC4B56">
            <w:pPr>
              <w:rPr>
                <w:rFonts w:asciiTheme="minorHAnsi" w:hAnsiTheme="minorHAnsi" w:cstheme="minorHAnsi"/>
                <w:b/>
                <w:sz w:val="22"/>
                <w:szCs w:val="22"/>
                <w:lang w:val="en-GB"/>
              </w:rPr>
            </w:pPr>
          </w:p>
        </w:tc>
      </w:tr>
      <w:tr w:rsidR="00DC4B56" w:rsidRPr="009F4D04" w14:paraId="44CDC8C5" w14:textId="77777777" w:rsidTr="00DC4B56">
        <w:tc>
          <w:tcPr>
            <w:tcW w:w="4673" w:type="dxa"/>
          </w:tcPr>
          <w:p w14:paraId="7E28FCB8"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05742053"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5308BED5"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118DD171"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08A88A49"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692F7B02" w14:textId="77777777" w:rsidTr="00DC4B56">
        <w:trPr>
          <w:trHeight w:val="1240"/>
        </w:trPr>
        <w:tc>
          <w:tcPr>
            <w:tcW w:w="4673" w:type="dxa"/>
          </w:tcPr>
          <w:p w14:paraId="259BF487" w14:textId="77777777" w:rsidR="00DC4B56" w:rsidRPr="00A23829" w:rsidRDefault="00DC4B56" w:rsidP="00DC4B56">
            <w:pPr>
              <w:ind w:left="314" w:hanging="426"/>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4.1. Capacity of the project to adjust to the circumstances to maintain relevance as assessed by key stakeholders (scale 1-3, where 1 is no capacity, 2 partial capacity and 3 is full capacity)</w:t>
            </w:r>
          </w:p>
        </w:tc>
        <w:tc>
          <w:tcPr>
            <w:tcW w:w="3119" w:type="dxa"/>
          </w:tcPr>
          <w:p w14:paraId="6B00930A"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1015E916"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339BAD9C"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CEJ Staff</w:t>
            </w:r>
          </w:p>
          <w:p w14:paraId="7660117C"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CSOs staff</w:t>
            </w:r>
          </w:p>
          <w:p w14:paraId="5E8BBDC0"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National government staff</w:t>
            </w:r>
          </w:p>
          <w:p w14:paraId="31FB6AC2"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Local government staff</w:t>
            </w:r>
          </w:p>
        </w:tc>
        <w:tc>
          <w:tcPr>
            <w:tcW w:w="3118" w:type="dxa"/>
          </w:tcPr>
          <w:p w14:paraId="153B5F8F"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Semi-structured interviews</w:t>
            </w:r>
          </w:p>
        </w:tc>
        <w:tc>
          <w:tcPr>
            <w:tcW w:w="3082" w:type="dxa"/>
          </w:tcPr>
          <w:p w14:paraId="21CDA494"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46A600BD" w14:textId="77777777" w:rsidTr="00DC4B56">
        <w:trPr>
          <w:trHeight w:val="276"/>
        </w:trPr>
        <w:tc>
          <w:tcPr>
            <w:tcW w:w="4673" w:type="dxa"/>
          </w:tcPr>
          <w:p w14:paraId="5D8EF33C" w14:textId="77777777" w:rsidR="00DC4B56" w:rsidRPr="00A23829" w:rsidRDefault="00DC4B56" w:rsidP="00DC4B56">
            <w:pPr>
              <w:ind w:left="314" w:hanging="426"/>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4.2. Capacity of the project to adjust to the circumstances to maintain effectiveness as assessed by key stakeholders (scale 1-3, where 1 is no capacity, 2 partial capacity and 3 is full capacity)</w:t>
            </w:r>
          </w:p>
        </w:tc>
        <w:tc>
          <w:tcPr>
            <w:tcW w:w="3119" w:type="dxa"/>
          </w:tcPr>
          <w:p w14:paraId="50163A22"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7FC1156C"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2D5FBFBB"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CEJ Staff</w:t>
            </w:r>
          </w:p>
          <w:p w14:paraId="4D4B2733"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CSOs staff</w:t>
            </w:r>
          </w:p>
          <w:p w14:paraId="572BA731"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National government staff</w:t>
            </w:r>
          </w:p>
          <w:p w14:paraId="40B9F092"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Local government staff</w:t>
            </w:r>
          </w:p>
        </w:tc>
        <w:tc>
          <w:tcPr>
            <w:tcW w:w="3118" w:type="dxa"/>
          </w:tcPr>
          <w:p w14:paraId="384EEEDA"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Semi-structured interviews</w:t>
            </w:r>
          </w:p>
        </w:tc>
        <w:tc>
          <w:tcPr>
            <w:tcW w:w="3082" w:type="dxa"/>
          </w:tcPr>
          <w:p w14:paraId="472DE48E" w14:textId="77777777" w:rsidR="00DC4B56" w:rsidRPr="00A23829" w:rsidRDefault="00DC4B56" w:rsidP="00DC4B56">
            <w:pPr>
              <w:ind w:left="169" w:hanging="169"/>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1D2F2DF3" w14:textId="77777777" w:rsidTr="00DC4B56">
        <w:trPr>
          <w:trHeight w:val="828"/>
        </w:trPr>
        <w:tc>
          <w:tcPr>
            <w:tcW w:w="13992" w:type="dxa"/>
            <w:gridSpan w:val="4"/>
          </w:tcPr>
          <w:p w14:paraId="697734BD" w14:textId="77777777" w:rsidR="00DC4B56" w:rsidRPr="00A23829" w:rsidRDefault="00DC4B56" w:rsidP="00DC4B56">
            <w:pPr>
              <w:spacing w:before="240" w:after="240"/>
              <w:jc w:val="both"/>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5:</w:t>
            </w:r>
            <w:r w:rsidRPr="00A23829">
              <w:rPr>
                <w:rFonts w:asciiTheme="minorHAnsi" w:hAnsiTheme="minorHAnsi" w:cstheme="minorHAnsi"/>
                <w:bCs/>
                <w:sz w:val="22"/>
                <w:szCs w:val="22"/>
                <w:lang w:val="en-GB"/>
              </w:rPr>
              <w:t xml:space="preserve">  To what extend did the output level interventions translate into progress towards outcomes?</w:t>
            </w:r>
          </w:p>
        </w:tc>
      </w:tr>
      <w:tr w:rsidR="00DC4B56" w:rsidRPr="009F4D04" w14:paraId="56A3ADC9" w14:textId="77777777" w:rsidTr="00DC4B56">
        <w:tc>
          <w:tcPr>
            <w:tcW w:w="13992" w:type="dxa"/>
            <w:gridSpan w:val="4"/>
          </w:tcPr>
          <w:p w14:paraId="36027D59" w14:textId="77777777" w:rsidR="00DC4B56" w:rsidRPr="00A23829" w:rsidRDefault="00DC4B56" w:rsidP="00DC4B56">
            <w:pPr>
              <w:rPr>
                <w:rFonts w:asciiTheme="minorHAnsi" w:hAnsiTheme="minorHAnsi" w:cstheme="minorHAnsi"/>
                <w:sz w:val="22"/>
                <w:szCs w:val="22"/>
                <w:lang w:val="en-GB"/>
              </w:rPr>
            </w:pPr>
            <w:r w:rsidRPr="00A23829">
              <w:rPr>
                <w:rFonts w:asciiTheme="minorHAnsi" w:hAnsiTheme="minorHAnsi" w:cstheme="minorHAnsi"/>
                <w:b/>
                <w:sz w:val="22"/>
                <w:szCs w:val="22"/>
                <w:lang w:val="en-GB"/>
              </w:rPr>
              <w:t>DAC Evaluation Criterion covered by this Evaluation Question:</w:t>
            </w:r>
            <w:r w:rsidRPr="00A23829">
              <w:rPr>
                <w:rFonts w:asciiTheme="minorHAnsi" w:hAnsiTheme="minorHAnsi" w:cstheme="minorHAnsi"/>
                <w:sz w:val="22"/>
                <w:szCs w:val="22"/>
                <w:lang w:val="en-GB"/>
              </w:rPr>
              <w:t xml:space="preserve"> Effectiveness</w:t>
            </w:r>
          </w:p>
          <w:p w14:paraId="188F9068" w14:textId="77777777" w:rsidR="00DC4B56" w:rsidRPr="00A23829" w:rsidRDefault="00DC4B56" w:rsidP="00DC4B56">
            <w:pPr>
              <w:rPr>
                <w:rFonts w:asciiTheme="minorHAnsi" w:hAnsiTheme="minorHAnsi" w:cstheme="minorHAnsi"/>
                <w:b/>
                <w:sz w:val="22"/>
                <w:szCs w:val="22"/>
                <w:lang w:val="en-GB"/>
              </w:rPr>
            </w:pPr>
          </w:p>
        </w:tc>
      </w:tr>
      <w:tr w:rsidR="00DC4B56" w:rsidRPr="009F4D04" w14:paraId="01D24A04" w14:textId="77777777" w:rsidTr="00DC4B56">
        <w:tc>
          <w:tcPr>
            <w:tcW w:w="4673" w:type="dxa"/>
          </w:tcPr>
          <w:p w14:paraId="604EE736"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lastRenderedPageBreak/>
              <w:t>Indicators/Criteria</w:t>
            </w:r>
          </w:p>
        </w:tc>
        <w:tc>
          <w:tcPr>
            <w:tcW w:w="3119" w:type="dxa"/>
          </w:tcPr>
          <w:p w14:paraId="4E08F1BC"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482EA172"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3FF47EB0"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21ACEB79"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6F664541" w14:textId="77777777" w:rsidTr="00DC4B56">
        <w:trPr>
          <w:trHeight w:val="1980"/>
        </w:trPr>
        <w:tc>
          <w:tcPr>
            <w:tcW w:w="4673" w:type="dxa"/>
          </w:tcPr>
          <w:p w14:paraId="7B6E32BF" w14:textId="77777777" w:rsidR="00DC4B56" w:rsidRPr="00A23829" w:rsidRDefault="00DC4B56" w:rsidP="00DC4B56">
            <w:pPr>
              <w:ind w:left="314" w:hanging="31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5.1. Perception of FHH that their access to collectives´ services, information about their rights and business training have helped them to have sustainable livelihoods and access social support services with dignity (scale 1-3, where 1 it has not helped, 2 it has partially helped and 3 is has fully helped).</w:t>
            </w:r>
          </w:p>
        </w:tc>
        <w:tc>
          <w:tcPr>
            <w:tcW w:w="3119" w:type="dxa"/>
          </w:tcPr>
          <w:p w14:paraId="4D9DCB8A" w14:textId="77777777" w:rsidR="00DC4B56" w:rsidRPr="00A23829" w:rsidRDefault="00DC4B56" w:rsidP="00DC4B56">
            <w:pPr>
              <w:ind w:left="175"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FHH</w:t>
            </w:r>
          </w:p>
        </w:tc>
        <w:tc>
          <w:tcPr>
            <w:tcW w:w="3118" w:type="dxa"/>
          </w:tcPr>
          <w:p w14:paraId="39964B2B" w14:textId="77777777" w:rsidR="00DC4B56" w:rsidRPr="00A23829" w:rsidRDefault="00DC4B56" w:rsidP="00DC4B56">
            <w:pPr>
              <w:ind w:left="170"/>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Focus Group Discussions</w:t>
            </w:r>
          </w:p>
        </w:tc>
        <w:tc>
          <w:tcPr>
            <w:tcW w:w="3082" w:type="dxa"/>
          </w:tcPr>
          <w:p w14:paraId="55CE88E3"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3C18AA87" w14:textId="77777777" w:rsidTr="00DC4B56">
        <w:trPr>
          <w:trHeight w:val="276"/>
        </w:trPr>
        <w:tc>
          <w:tcPr>
            <w:tcW w:w="4673" w:type="dxa"/>
          </w:tcPr>
          <w:p w14:paraId="417BB1D2" w14:textId="77777777" w:rsidR="00DC4B56" w:rsidRPr="00A23829" w:rsidRDefault="00DC4B56" w:rsidP="00DC4B56">
            <w:pPr>
              <w:ind w:left="314" w:hanging="31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5.2. Perception of national government officials that their access to training and activities to strengthen accountability mechanisms to report and respond to sexual bribery and exploitation has helped to increase commitment of public institutions to prevent and respond to sexual bribery and to protect female heads of households, including military and war widows from sexual exploitation (scale 1-3, where 1 it has not helped, 2 it has partially helped and 3 is has fully helped).</w:t>
            </w:r>
          </w:p>
        </w:tc>
        <w:tc>
          <w:tcPr>
            <w:tcW w:w="3119" w:type="dxa"/>
          </w:tcPr>
          <w:p w14:paraId="41618BA6" w14:textId="77777777" w:rsidR="00DC4B56" w:rsidRPr="00A23829" w:rsidRDefault="00DC4B56" w:rsidP="00DC4B56">
            <w:pPr>
              <w:ind w:left="175"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National government officials</w:t>
            </w:r>
          </w:p>
        </w:tc>
        <w:tc>
          <w:tcPr>
            <w:tcW w:w="3118" w:type="dxa"/>
          </w:tcPr>
          <w:p w14:paraId="56372849" w14:textId="77777777" w:rsidR="00DC4B56" w:rsidRPr="00A23829" w:rsidRDefault="00DC4B56" w:rsidP="00DC4B56">
            <w:pPr>
              <w:spacing w:after="224" w:line="276" w:lineRule="auto"/>
              <w:ind w:left="170" w:right="11" w:hanging="139"/>
              <w:contextualSpacing/>
              <w:jc w:val="both"/>
              <w:rPr>
                <w:rFonts w:asciiTheme="minorHAnsi" w:hAnsiTheme="minorHAnsi" w:cstheme="minorHAnsi"/>
                <w:sz w:val="22"/>
                <w:szCs w:val="22"/>
                <w:lang w:val="en-GB"/>
              </w:rPr>
            </w:pPr>
            <w:r w:rsidRPr="00A23829">
              <w:rPr>
                <w:rFonts w:asciiTheme="minorHAnsi" w:hAnsiTheme="minorHAnsi" w:cstheme="minorHAnsi"/>
                <w:sz w:val="22"/>
                <w:szCs w:val="22"/>
                <w:lang w:val="en-GB"/>
              </w:rPr>
              <w:t>- Semi-structured interviews</w:t>
            </w:r>
          </w:p>
        </w:tc>
        <w:tc>
          <w:tcPr>
            <w:tcW w:w="3082" w:type="dxa"/>
          </w:tcPr>
          <w:p w14:paraId="1D114F37"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56B83A4F" w14:textId="77777777" w:rsidTr="00DC4B56">
        <w:trPr>
          <w:trHeight w:val="748"/>
        </w:trPr>
        <w:tc>
          <w:tcPr>
            <w:tcW w:w="13992" w:type="dxa"/>
            <w:gridSpan w:val="4"/>
          </w:tcPr>
          <w:p w14:paraId="1952C3B4" w14:textId="77777777" w:rsidR="00DC4B56" w:rsidRPr="00A23829" w:rsidRDefault="00DC4B56" w:rsidP="00DC4B56">
            <w:pPr>
              <w:spacing w:before="240" w:after="240"/>
              <w:jc w:val="both"/>
              <w:rPr>
                <w:rFonts w:asciiTheme="minorHAnsi" w:hAnsiTheme="minorHAnsi" w:cstheme="minorHAnsi"/>
                <w:bCs/>
                <w:sz w:val="22"/>
                <w:szCs w:val="22"/>
                <w:lang w:val="en-GB"/>
              </w:rPr>
            </w:pPr>
            <w:r w:rsidRPr="00A23829">
              <w:rPr>
                <w:rFonts w:asciiTheme="minorHAnsi" w:hAnsiTheme="minorHAnsi" w:cstheme="minorHAnsi"/>
                <w:b/>
                <w:sz w:val="22"/>
                <w:szCs w:val="22"/>
                <w:lang w:val="en-GB"/>
              </w:rPr>
              <w:t xml:space="preserve">Evaluation question 6: </w:t>
            </w:r>
            <w:r w:rsidRPr="00A23829">
              <w:rPr>
                <w:rFonts w:asciiTheme="minorHAnsi" w:hAnsiTheme="minorHAnsi" w:cstheme="minorHAnsi"/>
                <w:bCs/>
                <w:sz w:val="22"/>
                <w:szCs w:val="22"/>
                <w:lang w:val="en-GB"/>
              </w:rPr>
              <w:t>What measurable changes in gender equality and women’s empowerment have occurred as a result of the project?</w:t>
            </w:r>
          </w:p>
          <w:p w14:paraId="0C27B8C0" w14:textId="77777777" w:rsidR="00DC4B56" w:rsidRDefault="00DC4B56" w:rsidP="00DC4B56">
            <w:pPr>
              <w:spacing w:before="240" w:after="240"/>
              <w:jc w:val="both"/>
              <w:rPr>
                <w:rFonts w:asciiTheme="minorHAnsi" w:hAnsiTheme="minorHAnsi" w:cstheme="minorHAnsi"/>
                <w:sz w:val="22"/>
                <w:szCs w:val="22"/>
                <w:lang w:val="en-GB"/>
              </w:rPr>
            </w:pPr>
            <w:proofErr w:type="spellStart"/>
            <w:r w:rsidRPr="00A23829">
              <w:rPr>
                <w:rFonts w:asciiTheme="minorHAnsi" w:hAnsiTheme="minorHAnsi" w:cstheme="minorHAnsi"/>
                <w:bCs/>
                <w:sz w:val="22"/>
                <w:szCs w:val="22"/>
                <w:lang w:val="en-GB"/>
              </w:rPr>
              <w:t>Subquestion</w:t>
            </w:r>
            <w:proofErr w:type="spellEnd"/>
            <w:r w:rsidRPr="00A23829">
              <w:rPr>
                <w:rFonts w:asciiTheme="minorHAnsi" w:hAnsiTheme="minorHAnsi" w:cstheme="minorHAnsi"/>
                <w:bCs/>
                <w:sz w:val="22"/>
                <w:szCs w:val="22"/>
                <w:lang w:val="en-GB"/>
              </w:rPr>
              <w:t xml:space="preserve">: </w:t>
            </w:r>
            <w:r w:rsidRPr="00A23829">
              <w:rPr>
                <w:rFonts w:asciiTheme="minorHAnsi" w:hAnsiTheme="minorHAnsi" w:cstheme="minorHAnsi"/>
                <w:sz w:val="22"/>
                <w:szCs w:val="22"/>
                <w:lang w:val="en-GB"/>
              </w:rPr>
              <w:t>To what extent did the project address and respond to existing power dynamics and gender relations?</w:t>
            </w:r>
          </w:p>
          <w:p w14:paraId="47A26A0D" w14:textId="77777777" w:rsidR="007B198F" w:rsidRDefault="007B198F" w:rsidP="00DC4B56">
            <w:pPr>
              <w:spacing w:before="240" w:after="240"/>
              <w:jc w:val="both"/>
              <w:rPr>
                <w:rFonts w:asciiTheme="minorHAnsi" w:hAnsiTheme="minorHAnsi" w:cstheme="minorHAnsi"/>
                <w:bCs/>
                <w:sz w:val="22"/>
                <w:szCs w:val="22"/>
                <w:lang w:val="en-GB"/>
              </w:rPr>
            </w:pPr>
          </w:p>
          <w:p w14:paraId="172A8EE2" w14:textId="6AE75485" w:rsidR="007B198F" w:rsidRPr="00A23829" w:rsidRDefault="007B198F" w:rsidP="00DC4B56">
            <w:pPr>
              <w:spacing w:before="240" w:after="240"/>
              <w:jc w:val="both"/>
              <w:rPr>
                <w:rFonts w:asciiTheme="minorHAnsi" w:hAnsiTheme="minorHAnsi" w:cstheme="minorHAnsi"/>
                <w:bCs/>
                <w:sz w:val="22"/>
                <w:szCs w:val="22"/>
                <w:lang w:val="en-GB"/>
              </w:rPr>
            </w:pPr>
          </w:p>
        </w:tc>
      </w:tr>
      <w:tr w:rsidR="00DC4B56" w:rsidRPr="009F4D04" w14:paraId="7DD34CBD" w14:textId="77777777" w:rsidTr="00DC4B56">
        <w:tc>
          <w:tcPr>
            <w:tcW w:w="13992" w:type="dxa"/>
            <w:gridSpan w:val="4"/>
          </w:tcPr>
          <w:p w14:paraId="74A1CA1A" w14:textId="77777777" w:rsidR="00DC4B56" w:rsidRPr="00A23829" w:rsidRDefault="00DC4B56" w:rsidP="00DC4B56">
            <w:pPr>
              <w:rPr>
                <w:rFonts w:asciiTheme="minorHAnsi" w:hAnsiTheme="minorHAnsi" w:cstheme="minorHAnsi"/>
                <w:b/>
                <w:sz w:val="22"/>
                <w:szCs w:val="22"/>
                <w:lang w:val="en-GB"/>
              </w:rPr>
            </w:pPr>
            <w:r w:rsidRPr="00A23829">
              <w:rPr>
                <w:rFonts w:asciiTheme="minorHAnsi" w:hAnsiTheme="minorHAnsi" w:cstheme="minorHAnsi"/>
                <w:b/>
                <w:sz w:val="22"/>
                <w:szCs w:val="22"/>
                <w:lang w:val="en-GB"/>
              </w:rPr>
              <w:lastRenderedPageBreak/>
              <w:t>DAC Evaluation Criterion covered by this Evaluation Question:</w:t>
            </w:r>
            <w:r w:rsidRPr="00A23829">
              <w:rPr>
                <w:rFonts w:asciiTheme="minorHAnsi" w:hAnsiTheme="minorHAnsi" w:cstheme="minorHAnsi"/>
                <w:sz w:val="22"/>
                <w:szCs w:val="22"/>
                <w:lang w:val="en-GB"/>
              </w:rPr>
              <w:t xml:space="preserve"> Effectiveness and Gender Equality and Human Rights</w:t>
            </w:r>
          </w:p>
        </w:tc>
      </w:tr>
      <w:tr w:rsidR="00DC4B56" w:rsidRPr="009F4D04" w14:paraId="2176EC1C" w14:textId="77777777" w:rsidTr="00DC4B56">
        <w:tc>
          <w:tcPr>
            <w:tcW w:w="4673" w:type="dxa"/>
          </w:tcPr>
          <w:p w14:paraId="2E33F442"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1A2E5CB9"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7FA7E963"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67B18668"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207E1EF9"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0F459F8E" w14:textId="77777777" w:rsidTr="00DC4B56">
        <w:trPr>
          <w:trHeight w:val="1240"/>
        </w:trPr>
        <w:tc>
          <w:tcPr>
            <w:tcW w:w="4673" w:type="dxa"/>
          </w:tcPr>
          <w:p w14:paraId="6A4CA3BE" w14:textId="77777777" w:rsidR="00DC4B56" w:rsidRPr="00A23829" w:rsidRDefault="00DC4B56" w:rsidP="00DC4B56">
            <w:pPr>
              <w:ind w:left="172" w:hanging="28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6.1. Attitude change from local public officers (increased respect) towards FHH as reported by them (scale 1-3, where 1 it has not changed, 2 it has partially changed and 3 is has fully changed).</w:t>
            </w:r>
          </w:p>
        </w:tc>
        <w:tc>
          <w:tcPr>
            <w:tcW w:w="3119" w:type="dxa"/>
          </w:tcPr>
          <w:p w14:paraId="1932AB5C" w14:textId="77777777" w:rsidR="00DC4B56" w:rsidRPr="00A23829" w:rsidRDefault="00DC4B56" w:rsidP="00DC4B56">
            <w:pPr>
              <w:ind w:left="175"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FHH</w:t>
            </w:r>
          </w:p>
        </w:tc>
        <w:tc>
          <w:tcPr>
            <w:tcW w:w="3118" w:type="dxa"/>
          </w:tcPr>
          <w:p w14:paraId="47E49B26" w14:textId="77777777" w:rsidR="00DC4B56" w:rsidRPr="00A23829" w:rsidRDefault="00DC4B56" w:rsidP="00DC4B56">
            <w:pPr>
              <w:ind w:left="170"/>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Focus Group Discussions</w:t>
            </w:r>
          </w:p>
        </w:tc>
        <w:tc>
          <w:tcPr>
            <w:tcW w:w="3082" w:type="dxa"/>
          </w:tcPr>
          <w:p w14:paraId="2820D986"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147699F0" w14:textId="77777777" w:rsidTr="00DC4B56">
        <w:trPr>
          <w:trHeight w:val="1232"/>
        </w:trPr>
        <w:tc>
          <w:tcPr>
            <w:tcW w:w="4673" w:type="dxa"/>
          </w:tcPr>
          <w:p w14:paraId="7D06D510" w14:textId="77777777" w:rsidR="00DC4B56" w:rsidRPr="00A23829" w:rsidRDefault="00DC4B56" w:rsidP="00DC4B56">
            <w:pPr>
              <w:ind w:left="314" w:hanging="39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xml:space="preserve">6.2. Repeated and collectively agreed stories told by FHH which indicate women they know have been economically (more resources) or politically empowered (more voice) as a result of the project. </w:t>
            </w:r>
          </w:p>
        </w:tc>
        <w:tc>
          <w:tcPr>
            <w:tcW w:w="3119" w:type="dxa"/>
          </w:tcPr>
          <w:p w14:paraId="0A28B5C9" w14:textId="77777777" w:rsidR="00DC4B56" w:rsidRPr="00A23829" w:rsidRDefault="00DC4B56" w:rsidP="00DC4B56">
            <w:pPr>
              <w:ind w:left="175"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FHH</w:t>
            </w:r>
          </w:p>
        </w:tc>
        <w:tc>
          <w:tcPr>
            <w:tcW w:w="3118" w:type="dxa"/>
          </w:tcPr>
          <w:p w14:paraId="56D293F2" w14:textId="77777777" w:rsidR="00DC4B56" w:rsidRPr="00A23829" w:rsidRDefault="00DC4B56" w:rsidP="00DC4B56">
            <w:pPr>
              <w:ind w:left="170"/>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Focus Group Discussions</w:t>
            </w:r>
          </w:p>
        </w:tc>
        <w:tc>
          <w:tcPr>
            <w:tcW w:w="3082" w:type="dxa"/>
          </w:tcPr>
          <w:p w14:paraId="67828008"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14575705" w14:textId="77777777" w:rsidTr="00DC4B56">
        <w:trPr>
          <w:trHeight w:val="828"/>
        </w:trPr>
        <w:tc>
          <w:tcPr>
            <w:tcW w:w="13992" w:type="dxa"/>
            <w:gridSpan w:val="4"/>
          </w:tcPr>
          <w:p w14:paraId="24FC364D" w14:textId="77777777" w:rsidR="00DC4B56" w:rsidRPr="00A23829" w:rsidRDefault="00DC4B56" w:rsidP="00DC4B56">
            <w:pPr>
              <w:spacing w:before="240" w:after="240"/>
              <w:jc w:val="both"/>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7:</w:t>
            </w:r>
            <w:r w:rsidRPr="00A23829">
              <w:rPr>
                <w:rFonts w:asciiTheme="minorHAnsi" w:hAnsiTheme="minorHAnsi" w:cstheme="minorHAnsi"/>
                <w:bCs/>
                <w:sz w:val="22"/>
                <w:szCs w:val="22"/>
                <w:lang w:val="en-GB"/>
              </w:rPr>
              <w:t xml:space="preserve"> Have financial and human resources been allocated sufficiently and strategically to achieve project outcomes?</w:t>
            </w:r>
          </w:p>
          <w:p w14:paraId="1E7F2226" w14:textId="77777777" w:rsidR="001748C5" w:rsidRDefault="00DC4B56" w:rsidP="00DC4B56">
            <w:pPr>
              <w:spacing w:before="240" w:after="240"/>
              <w:jc w:val="both"/>
              <w:rPr>
                <w:rFonts w:asciiTheme="minorHAnsi" w:hAnsiTheme="minorHAnsi" w:cstheme="minorHAnsi"/>
                <w:bCs/>
                <w:sz w:val="22"/>
                <w:szCs w:val="22"/>
                <w:lang w:val="en-GB"/>
              </w:rPr>
            </w:pPr>
            <w:proofErr w:type="spellStart"/>
            <w:r w:rsidRPr="00A23829">
              <w:rPr>
                <w:rFonts w:asciiTheme="minorHAnsi" w:hAnsiTheme="minorHAnsi" w:cstheme="minorHAnsi"/>
                <w:bCs/>
                <w:sz w:val="22"/>
                <w:szCs w:val="22"/>
                <w:lang w:val="en-GB"/>
              </w:rPr>
              <w:t>Subquestion</w:t>
            </w:r>
            <w:proofErr w:type="spellEnd"/>
            <w:r w:rsidRPr="00A23829">
              <w:rPr>
                <w:rFonts w:asciiTheme="minorHAnsi" w:hAnsiTheme="minorHAnsi" w:cstheme="minorHAnsi"/>
                <w:bCs/>
                <w:sz w:val="22"/>
                <w:szCs w:val="22"/>
                <w:lang w:val="en-GB"/>
              </w:rPr>
              <w:t xml:space="preserve">: </w:t>
            </w:r>
          </w:p>
          <w:p w14:paraId="17B92B96" w14:textId="77777777" w:rsidR="00DC4B56" w:rsidRDefault="00DC4B56" w:rsidP="001748C5">
            <w:pPr>
              <w:pStyle w:val="PargrafodaLista"/>
              <w:numPr>
                <w:ilvl w:val="0"/>
                <w:numId w:val="76"/>
              </w:numPr>
              <w:spacing w:before="240" w:after="240"/>
              <w:jc w:val="both"/>
              <w:rPr>
                <w:rFonts w:cstheme="minorHAnsi"/>
                <w:bCs/>
                <w:lang w:val="en-GB"/>
              </w:rPr>
            </w:pPr>
            <w:r w:rsidRPr="001748C5">
              <w:rPr>
                <w:rFonts w:cstheme="minorHAnsi"/>
                <w:bCs/>
                <w:lang w:val="en-GB"/>
              </w:rPr>
              <w:t>Have the outputs been delivered in a timely manner?</w:t>
            </w:r>
          </w:p>
          <w:p w14:paraId="7ABBDE98" w14:textId="3E608852" w:rsidR="001748C5" w:rsidRPr="001748C5" w:rsidRDefault="001748C5" w:rsidP="00297D8A">
            <w:pPr>
              <w:pStyle w:val="PargrafodaLista"/>
              <w:numPr>
                <w:ilvl w:val="0"/>
                <w:numId w:val="76"/>
              </w:numPr>
              <w:spacing w:before="240" w:after="240"/>
              <w:jc w:val="both"/>
              <w:rPr>
                <w:rFonts w:cstheme="minorHAnsi"/>
                <w:bCs/>
                <w:lang w:val="en-GB"/>
              </w:rPr>
            </w:pPr>
            <w:r w:rsidRPr="001748C5">
              <w:rPr>
                <w:rFonts w:cstheme="minorHAnsi"/>
                <w:bCs/>
                <w:lang w:val="en-GB"/>
              </w:rPr>
              <w:t>How can results be assessed in relation to resources allocated (value for money)?</w:t>
            </w:r>
          </w:p>
        </w:tc>
      </w:tr>
      <w:tr w:rsidR="00DC4B56" w:rsidRPr="009F4D04" w14:paraId="4D98855D" w14:textId="77777777" w:rsidTr="00DC4B56">
        <w:tc>
          <w:tcPr>
            <w:tcW w:w="13992" w:type="dxa"/>
            <w:gridSpan w:val="4"/>
          </w:tcPr>
          <w:p w14:paraId="75B22092" w14:textId="77777777" w:rsidR="00DC4B56" w:rsidRPr="00A23829" w:rsidRDefault="00DC4B56" w:rsidP="00DC4B56">
            <w:pPr>
              <w:rPr>
                <w:rFonts w:asciiTheme="minorHAnsi" w:hAnsiTheme="minorHAnsi" w:cstheme="minorHAnsi"/>
                <w:b/>
                <w:sz w:val="22"/>
                <w:szCs w:val="22"/>
                <w:lang w:val="en-GB"/>
              </w:rPr>
            </w:pPr>
            <w:r w:rsidRPr="00A23829">
              <w:rPr>
                <w:rFonts w:asciiTheme="minorHAnsi" w:hAnsiTheme="minorHAnsi" w:cstheme="minorHAnsi"/>
                <w:b/>
                <w:sz w:val="22"/>
                <w:szCs w:val="22"/>
                <w:lang w:val="en-GB"/>
              </w:rPr>
              <w:t>DAC Evaluation Criterion covered by this Evaluation Question:</w:t>
            </w:r>
            <w:r w:rsidRPr="00A23829">
              <w:rPr>
                <w:rFonts w:asciiTheme="minorHAnsi" w:hAnsiTheme="minorHAnsi" w:cstheme="minorHAnsi"/>
                <w:sz w:val="22"/>
                <w:szCs w:val="22"/>
                <w:lang w:val="en-GB"/>
              </w:rPr>
              <w:t xml:space="preserve"> Efficiency</w:t>
            </w:r>
          </w:p>
        </w:tc>
      </w:tr>
      <w:tr w:rsidR="00DC4B56" w:rsidRPr="009F4D04" w14:paraId="3ED035C1" w14:textId="77777777" w:rsidTr="00DC4B56">
        <w:tc>
          <w:tcPr>
            <w:tcW w:w="4673" w:type="dxa"/>
          </w:tcPr>
          <w:p w14:paraId="6F41123B"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2E654C48"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7F2C40E4"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5FC269C1"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406005ED"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49C113E9" w14:textId="77777777" w:rsidTr="00DC4B56">
        <w:trPr>
          <w:trHeight w:val="1240"/>
        </w:trPr>
        <w:tc>
          <w:tcPr>
            <w:tcW w:w="4673" w:type="dxa"/>
          </w:tcPr>
          <w:p w14:paraId="54AB1317" w14:textId="77777777" w:rsidR="00DC4B56" w:rsidRPr="00A23829" w:rsidRDefault="00DC4B56" w:rsidP="00DC4B56">
            <w:pPr>
              <w:ind w:left="314" w:hanging="284"/>
              <w:rPr>
                <w:rFonts w:asciiTheme="minorHAnsi" w:hAnsiTheme="minorHAnsi" w:cstheme="minorHAnsi"/>
                <w:sz w:val="22"/>
                <w:szCs w:val="22"/>
                <w:lang w:val="en-GB"/>
              </w:rPr>
            </w:pPr>
            <w:r w:rsidRPr="00A23829">
              <w:rPr>
                <w:rFonts w:asciiTheme="minorHAnsi" w:hAnsiTheme="minorHAnsi" w:cstheme="minorHAnsi"/>
                <w:sz w:val="22"/>
                <w:szCs w:val="22"/>
                <w:lang w:val="en-GB"/>
              </w:rPr>
              <w:t xml:space="preserve">7.1. Whether the budget was sufficient and adjusted as needed in a cost-efficient manner (in a scale 1-3 where 1 budget was not sufficient and not adjusted, 2 </w:t>
            </w:r>
            <w:proofErr w:type="gramStart"/>
            <w:r w:rsidRPr="00A23829">
              <w:rPr>
                <w:rFonts w:asciiTheme="minorHAnsi" w:hAnsiTheme="minorHAnsi" w:cstheme="minorHAnsi"/>
                <w:sz w:val="22"/>
                <w:szCs w:val="22"/>
                <w:lang w:val="en-GB"/>
              </w:rPr>
              <w:t>budget</w:t>
            </w:r>
            <w:proofErr w:type="gramEnd"/>
            <w:r w:rsidRPr="00A23829">
              <w:rPr>
                <w:rFonts w:asciiTheme="minorHAnsi" w:hAnsiTheme="minorHAnsi" w:cstheme="minorHAnsi"/>
                <w:sz w:val="22"/>
                <w:szCs w:val="22"/>
                <w:lang w:val="en-GB"/>
              </w:rPr>
              <w:t xml:space="preserve"> was partially sufficient and adjusted and 3 where budget was sufficient and adjusted as needed).</w:t>
            </w:r>
          </w:p>
        </w:tc>
        <w:tc>
          <w:tcPr>
            <w:tcW w:w="3119" w:type="dxa"/>
          </w:tcPr>
          <w:p w14:paraId="42083B5D"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50DA28BD"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5C59BF36"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PBF</w:t>
            </w:r>
          </w:p>
          <w:p w14:paraId="7A0971AD"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CEJ</w:t>
            </w:r>
          </w:p>
          <w:p w14:paraId="575AEBBD"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CSO´s</w:t>
            </w:r>
          </w:p>
          <w:p w14:paraId="56128F18" w14:textId="77777777" w:rsidR="00DC4B56" w:rsidRPr="00A23829" w:rsidRDefault="00DC4B56" w:rsidP="00DC4B56">
            <w:pPr>
              <w:ind w:left="324"/>
              <w:contextualSpacing/>
              <w:rPr>
                <w:rFonts w:asciiTheme="minorHAnsi" w:hAnsiTheme="minorHAnsi" w:cstheme="minorHAnsi"/>
                <w:sz w:val="22"/>
                <w:szCs w:val="22"/>
                <w:lang w:val="en-GB"/>
              </w:rPr>
            </w:pPr>
          </w:p>
        </w:tc>
        <w:tc>
          <w:tcPr>
            <w:tcW w:w="3118" w:type="dxa"/>
          </w:tcPr>
          <w:p w14:paraId="210878F7" w14:textId="77777777" w:rsidR="00DC4B56" w:rsidRPr="009F4D04" w:rsidRDefault="00DC4B56" w:rsidP="00DC4B56">
            <w:pPr>
              <w:pStyle w:val="PargrafodaLista"/>
              <w:numPr>
                <w:ilvl w:val="0"/>
                <w:numId w:val="11"/>
              </w:numPr>
              <w:spacing w:after="0" w:line="240" w:lineRule="auto"/>
              <w:ind w:left="170" w:hanging="142"/>
              <w:rPr>
                <w:rFonts w:cstheme="minorHAnsi"/>
                <w:lang w:val="en-GB"/>
              </w:rPr>
            </w:pPr>
            <w:r w:rsidRPr="009F4D04">
              <w:rPr>
                <w:rFonts w:cstheme="minorHAnsi"/>
                <w:lang w:val="en-GB"/>
              </w:rPr>
              <w:t>Desk review</w:t>
            </w:r>
          </w:p>
          <w:p w14:paraId="5D156F20" w14:textId="77777777" w:rsidR="00DC4B56" w:rsidRPr="009F4D04" w:rsidRDefault="00DC4B56" w:rsidP="00DC4B56">
            <w:pPr>
              <w:pStyle w:val="PargrafodaLista"/>
              <w:numPr>
                <w:ilvl w:val="0"/>
                <w:numId w:val="11"/>
              </w:numPr>
              <w:spacing w:after="0" w:line="240" w:lineRule="auto"/>
              <w:ind w:left="170" w:hanging="142"/>
              <w:rPr>
                <w:rFonts w:cstheme="minorHAnsi"/>
                <w:lang w:val="en-GB"/>
              </w:rPr>
            </w:pPr>
            <w:r w:rsidRPr="009F4D04">
              <w:rPr>
                <w:rFonts w:cstheme="minorHAnsi"/>
                <w:lang w:val="en-GB"/>
              </w:rPr>
              <w:t>Semi-structured interviews</w:t>
            </w:r>
          </w:p>
        </w:tc>
        <w:tc>
          <w:tcPr>
            <w:tcW w:w="3082" w:type="dxa"/>
          </w:tcPr>
          <w:p w14:paraId="1A54FED6"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3B19FF94" w14:textId="77777777" w:rsidTr="00DC4B56">
        <w:trPr>
          <w:trHeight w:val="276"/>
        </w:trPr>
        <w:tc>
          <w:tcPr>
            <w:tcW w:w="4673" w:type="dxa"/>
          </w:tcPr>
          <w:p w14:paraId="0F25A604" w14:textId="77777777" w:rsidR="00DC4B56" w:rsidRPr="00A23829" w:rsidRDefault="00DC4B56" w:rsidP="00DC4B56">
            <w:pPr>
              <w:ind w:left="314" w:hanging="314"/>
              <w:rPr>
                <w:rFonts w:asciiTheme="minorHAnsi" w:hAnsiTheme="minorHAnsi" w:cstheme="minorHAnsi"/>
                <w:sz w:val="22"/>
                <w:szCs w:val="22"/>
                <w:lang w:val="en-GB"/>
              </w:rPr>
            </w:pPr>
            <w:r w:rsidRPr="00A23829">
              <w:rPr>
                <w:rFonts w:asciiTheme="minorHAnsi" w:hAnsiTheme="minorHAnsi" w:cstheme="minorHAnsi"/>
                <w:sz w:val="22"/>
                <w:szCs w:val="22"/>
                <w:lang w:val="en-GB"/>
              </w:rPr>
              <w:lastRenderedPageBreak/>
              <w:t>7.2. Whether the staffing was adequate and adjusted based on partner perception on the technical capacity of the project staff (in a scale 1-3 where 1 staff was not adequate and not adjusted, 2 staff was partially adequate and adjusted and 3 where staff was adequate and adjusted as needed).</w:t>
            </w:r>
          </w:p>
        </w:tc>
        <w:tc>
          <w:tcPr>
            <w:tcW w:w="3119" w:type="dxa"/>
          </w:tcPr>
          <w:p w14:paraId="325EAF29"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75728B36"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46539638"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Government partners</w:t>
            </w:r>
          </w:p>
          <w:p w14:paraId="0FB6C913"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CEJ</w:t>
            </w:r>
          </w:p>
          <w:p w14:paraId="724C9280"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CSO´s</w:t>
            </w:r>
          </w:p>
          <w:p w14:paraId="7E9D25F7"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PBF</w:t>
            </w:r>
          </w:p>
          <w:p w14:paraId="6DC68377" w14:textId="77777777" w:rsidR="00DC4B56" w:rsidRPr="00A23829" w:rsidRDefault="00DC4B56" w:rsidP="00DC4B56">
            <w:pPr>
              <w:contextualSpacing/>
              <w:rPr>
                <w:rFonts w:asciiTheme="minorHAnsi" w:hAnsiTheme="minorHAnsi" w:cstheme="minorHAnsi"/>
                <w:sz w:val="22"/>
                <w:szCs w:val="22"/>
                <w:lang w:val="en-GB"/>
              </w:rPr>
            </w:pPr>
          </w:p>
          <w:p w14:paraId="73AE6D7B" w14:textId="77777777" w:rsidR="00DC4B56" w:rsidRPr="00A23829" w:rsidRDefault="00DC4B56" w:rsidP="00DC4B56">
            <w:pPr>
              <w:contextualSpacing/>
              <w:rPr>
                <w:rFonts w:asciiTheme="minorHAnsi" w:hAnsiTheme="minorHAnsi" w:cstheme="minorHAnsi"/>
                <w:sz w:val="22"/>
                <w:szCs w:val="22"/>
                <w:lang w:val="en-GB"/>
              </w:rPr>
            </w:pPr>
          </w:p>
        </w:tc>
        <w:tc>
          <w:tcPr>
            <w:tcW w:w="3118" w:type="dxa"/>
          </w:tcPr>
          <w:p w14:paraId="05AAEE44" w14:textId="77777777" w:rsidR="00DC4B56" w:rsidRPr="009F4D04" w:rsidRDefault="00DC4B56" w:rsidP="00DC4B56">
            <w:pPr>
              <w:pStyle w:val="PargrafodaLista"/>
              <w:numPr>
                <w:ilvl w:val="0"/>
                <w:numId w:val="11"/>
              </w:numPr>
              <w:spacing w:after="0" w:line="240" w:lineRule="auto"/>
              <w:ind w:left="170" w:hanging="142"/>
              <w:rPr>
                <w:rFonts w:cstheme="minorHAnsi"/>
                <w:lang w:val="en-GB"/>
              </w:rPr>
            </w:pPr>
            <w:r w:rsidRPr="009F4D04">
              <w:rPr>
                <w:rFonts w:cstheme="minorHAnsi"/>
                <w:lang w:val="en-GB"/>
              </w:rPr>
              <w:t>Desk review</w:t>
            </w:r>
          </w:p>
          <w:p w14:paraId="09834D72" w14:textId="77777777" w:rsidR="00DC4B56" w:rsidRPr="009F4D04" w:rsidRDefault="00DC4B56" w:rsidP="00DC4B56">
            <w:pPr>
              <w:pStyle w:val="PargrafodaLista"/>
              <w:numPr>
                <w:ilvl w:val="0"/>
                <w:numId w:val="11"/>
              </w:numPr>
              <w:spacing w:after="0" w:line="240" w:lineRule="auto"/>
              <w:ind w:left="170" w:hanging="142"/>
              <w:rPr>
                <w:rFonts w:cstheme="minorHAnsi"/>
                <w:lang w:val="en-GB"/>
              </w:rPr>
            </w:pPr>
            <w:r w:rsidRPr="009F4D04">
              <w:rPr>
                <w:rFonts w:cstheme="minorHAnsi"/>
                <w:lang w:val="en-GB"/>
              </w:rPr>
              <w:t>Semi-structured interviews</w:t>
            </w:r>
          </w:p>
        </w:tc>
        <w:tc>
          <w:tcPr>
            <w:tcW w:w="3082" w:type="dxa"/>
          </w:tcPr>
          <w:p w14:paraId="0D3EBE5F"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572DB9C6" w14:textId="77777777" w:rsidTr="00DC4B56">
        <w:trPr>
          <w:trHeight w:val="704"/>
        </w:trPr>
        <w:tc>
          <w:tcPr>
            <w:tcW w:w="4673" w:type="dxa"/>
          </w:tcPr>
          <w:p w14:paraId="6F6EAC07" w14:textId="77777777" w:rsidR="00DC4B56" w:rsidRPr="00A23829" w:rsidRDefault="00DC4B56" w:rsidP="00DC4B56">
            <w:pPr>
              <w:ind w:left="314" w:hanging="426"/>
              <w:rPr>
                <w:rFonts w:asciiTheme="minorHAnsi" w:hAnsiTheme="minorHAnsi" w:cstheme="minorHAnsi"/>
                <w:sz w:val="22"/>
                <w:szCs w:val="22"/>
                <w:lang w:val="en-GB"/>
              </w:rPr>
            </w:pPr>
            <w:r w:rsidRPr="00A23829">
              <w:rPr>
                <w:rFonts w:asciiTheme="minorHAnsi" w:hAnsiTheme="minorHAnsi" w:cstheme="minorHAnsi"/>
                <w:sz w:val="22"/>
                <w:szCs w:val="22"/>
                <w:lang w:val="en-GB"/>
              </w:rPr>
              <w:t>7.3. Whether sufficient time was allocated for implementation and adjusted as needed based on perception of key stakeholders (in a scale 1-3 where 1 time was not adequate and not adjusted, 2 time was partially adequate and implementation adjusted and 3 where time was adequate and implementation adjusted as needed).</w:t>
            </w:r>
          </w:p>
        </w:tc>
        <w:tc>
          <w:tcPr>
            <w:tcW w:w="3119" w:type="dxa"/>
          </w:tcPr>
          <w:p w14:paraId="03CA6B87"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078BCB93"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190D7C5A"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Government partners</w:t>
            </w:r>
          </w:p>
          <w:p w14:paraId="35685A25"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CEJ</w:t>
            </w:r>
          </w:p>
          <w:p w14:paraId="7F5701EC"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CSO´s</w:t>
            </w:r>
          </w:p>
          <w:p w14:paraId="47F1BBB0"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PBF</w:t>
            </w:r>
          </w:p>
          <w:p w14:paraId="1FBA19A5" w14:textId="77777777" w:rsidR="00DC4B56" w:rsidRPr="00A23829" w:rsidRDefault="00DC4B56" w:rsidP="00DC4B56">
            <w:pPr>
              <w:contextualSpacing/>
              <w:rPr>
                <w:rFonts w:asciiTheme="minorHAnsi" w:hAnsiTheme="minorHAnsi" w:cstheme="minorHAnsi"/>
                <w:sz w:val="22"/>
                <w:szCs w:val="22"/>
                <w:lang w:val="en-GB"/>
              </w:rPr>
            </w:pPr>
          </w:p>
        </w:tc>
        <w:tc>
          <w:tcPr>
            <w:tcW w:w="3118" w:type="dxa"/>
          </w:tcPr>
          <w:p w14:paraId="41768617" w14:textId="77777777" w:rsidR="00DC4B56" w:rsidRPr="009F4D04" w:rsidRDefault="00DC4B56" w:rsidP="00DC4B56">
            <w:pPr>
              <w:pStyle w:val="PargrafodaLista"/>
              <w:numPr>
                <w:ilvl w:val="0"/>
                <w:numId w:val="11"/>
              </w:numPr>
              <w:spacing w:after="0" w:line="240" w:lineRule="auto"/>
              <w:ind w:left="170" w:hanging="142"/>
              <w:rPr>
                <w:rFonts w:cstheme="minorHAnsi"/>
                <w:lang w:val="en-GB"/>
              </w:rPr>
            </w:pPr>
            <w:r w:rsidRPr="009F4D04">
              <w:rPr>
                <w:rFonts w:cstheme="minorHAnsi"/>
                <w:lang w:val="en-GB"/>
              </w:rPr>
              <w:t>Desk review</w:t>
            </w:r>
          </w:p>
          <w:p w14:paraId="7B02EE34" w14:textId="77777777" w:rsidR="00DC4B56" w:rsidRPr="009F4D04" w:rsidRDefault="00DC4B56" w:rsidP="00DC4B56">
            <w:pPr>
              <w:pStyle w:val="PargrafodaLista"/>
              <w:numPr>
                <w:ilvl w:val="0"/>
                <w:numId w:val="11"/>
              </w:numPr>
              <w:spacing w:after="0" w:line="240" w:lineRule="auto"/>
              <w:ind w:left="170" w:hanging="142"/>
              <w:rPr>
                <w:rFonts w:cstheme="minorHAnsi"/>
                <w:lang w:val="en-GB"/>
              </w:rPr>
            </w:pPr>
            <w:r w:rsidRPr="009F4D04">
              <w:rPr>
                <w:rFonts w:cstheme="minorHAnsi"/>
                <w:lang w:val="en-GB"/>
              </w:rPr>
              <w:t>Semi-structured interviews</w:t>
            </w:r>
          </w:p>
        </w:tc>
        <w:tc>
          <w:tcPr>
            <w:tcW w:w="3082" w:type="dxa"/>
          </w:tcPr>
          <w:p w14:paraId="3A793687"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35354D64" w14:textId="77777777" w:rsidTr="00DC4B56">
        <w:trPr>
          <w:trHeight w:val="276"/>
        </w:trPr>
        <w:tc>
          <w:tcPr>
            <w:tcW w:w="4673" w:type="dxa"/>
          </w:tcPr>
          <w:p w14:paraId="103CCDE1" w14:textId="3CCB58C1" w:rsidR="00DC4B56" w:rsidRPr="00A23829" w:rsidRDefault="00DC4B56" w:rsidP="00DC4B56">
            <w:pPr>
              <w:ind w:left="314" w:hanging="314"/>
              <w:rPr>
                <w:rFonts w:asciiTheme="minorHAnsi" w:hAnsiTheme="minorHAnsi" w:cstheme="minorHAnsi"/>
                <w:sz w:val="22"/>
                <w:szCs w:val="22"/>
                <w:lang w:val="en-GB"/>
              </w:rPr>
            </w:pPr>
            <w:r w:rsidRPr="00A23829">
              <w:rPr>
                <w:rFonts w:asciiTheme="minorHAnsi" w:hAnsiTheme="minorHAnsi" w:cstheme="minorHAnsi"/>
                <w:sz w:val="22"/>
                <w:szCs w:val="22"/>
                <w:lang w:val="en-GB"/>
              </w:rPr>
              <w:t>7.4. To what level the coordination and collaboration mechanism for planning and implementation of the project worked well (in a scale 1-3 where 1 coordination and collaboration mechanisms were not adequate, 2 coordination and collaboration mechanisms were partially adequate and 3 where coordination and collaboration mechanism was adequate)</w:t>
            </w:r>
          </w:p>
        </w:tc>
        <w:tc>
          <w:tcPr>
            <w:tcW w:w="3119" w:type="dxa"/>
          </w:tcPr>
          <w:p w14:paraId="07B2E844"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75851CAA"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0EA9AD28"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Government partners</w:t>
            </w:r>
          </w:p>
          <w:p w14:paraId="1E6493B3"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CEJ</w:t>
            </w:r>
          </w:p>
          <w:p w14:paraId="13830E66"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CSO´s</w:t>
            </w:r>
          </w:p>
          <w:p w14:paraId="25CC26C3"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PBF</w:t>
            </w:r>
          </w:p>
          <w:p w14:paraId="23F7DA2A" w14:textId="77777777" w:rsidR="00DC4B56" w:rsidRPr="00A23829" w:rsidRDefault="00DC4B56" w:rsidP="00DC4B56">
            <w:pPr>
              <w:contextualSpacing/>
              <w:rPr>
                <w:rFonts w:asciiTheme="minorHAnsi" w:hAnsiTheme="minorHAnsi" w:cstheme="minorHAnsi"/>
                <w:sz w:val="22"/>
                <w:szCs w:val="22"/>
                <w:lang w:val="en-GB"/>
              </w:rPr>
            </w:pPr>
          </w:p>
        </w:tc>
        <w:tc>
          <w:tcPr>
            <w:tcW w:w="3118" w:type="dxa"/>
          </w:tcPr>
          <w:p w14:paraId="76793022" w14:textId="77777777" w:rsidR="00DC4B56" w:rsidRPr="009F4D04" w:rsidRDefault="00DC4B56" w:rsidP="00DC4B56">
            <w:pPr>
              <w:pStyle w:val="PargrafodaLista"/>
              <w:numPr>
                <w:ilvl w:val="0"/>
                <w:numId w:val="11"/>
              </w:numPr>
              <w:spacing w:after="0" w:line="240" w:lineRule="auto"/>
              <w:ind w:left="170" w:hanging="142"/>
              <w:rPr>
                <w:rFonts w:cstheme="minorHAnsi"/>
                <w:lang w:val="en-GB"/>
              </w:rPr>
            </w:pPr>
            <w:r w:rsidRPr="009F4D04">
              <w:rPr>
                <w:rFonts w:cstheme="minorHAnsi"/>
                <w:lang w:val="en-GB"/>
              </w:rPr>
              <w:t>Desk review</w:t>
            </w:r>
          </w:p>
          <w:p w14:paraId="22386F01" w14:textId="77777777" w:rsidR="00DC4B56" w:rsidRPr="009F4D04" w:rsidRDefault="00DC4B56" w:rsidP="00DC4B56">
            <w:pPr>
              <w:pStyle w:val="PargrafodaLista"/>
              <w:numPr>
                <w:ilvl w:val="0"/>
                <w:numId w:val="11"/>
              </w:numPr>
              <w:spacing w:after="0" w:line="240" w:lineRule="auto"/>
              <w:ind w:left="170" w:hanging="142"/>
              <w:rPr>
                <w:rFonts w:cstheme="minorHAnsi"/>
                <w:lang w:val="en-GB"/>
              </w:rPr>
            </w:pPr>
            <w:r w:rsidRPr="009F4D04">
              <w:rPr>
                <w:rFonts w:cstheme="minorHAnsi"/>
                <w:lang w:val="en-GB"/>
              </w:rPr>
              <w:t>Semi-structured interviews</w:t>
            </w:r>
          </w:p>
        </w:tc>
        <w:tc>
          <w:tcPr>
            <w:tcW w:w="3082" w:type="dxa"/>
          </w:tcPr>
          <w:p w14:paraId="6A074D81"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AF41CD" w:rsidRPr="009F4D04" w14:paraId="1C88FFD2" w14:textId="77777777" w:rsidTr="00DC4B56">
        <w:trPr>
          <w:trHeight w:val="276"/>
        </w:trPr>
        <w:tc>
          <w:tcPr>
            <w:tcW w:w="4673" w:type="dxa"/>
          </w:tcPr>
          <w:p w14:paraId="1E87D71B" w14:textId="43C8EA6C" w:rsidR="00AF41CD" w:rsidRPr="00A23829" w:rsidRDefault="00AF41CD" w:rsidP="00DC4B56">
            <w:pPr>
              <w:ind w:left="314" w:hanging="314"/>
              <w:rPr>
                <w:rFonts w:asciiTheme="minorHAnsi" w:hAnsiTheme="minorHAnsi" w:cstheme="minorHAnsi"/>
                <w:sz w:val="22"/>
                <w:szCs w:val="22"/>
                <w:lang w:val="en-GB"/>
              </w:rPr>
            </w:pPr>
            <w:r>
              <w:rPr>
                <w:rFonts w:asciiTheme="minorHAnsi" w:hAnsiTheme="minorHAnsi" w:cstheme="minorHAnsi"/>
                <w:sz w:val="22"/>
                <w:szCs w:val="22"/>
                <w:lang w:val="en-GB"/>
              </w:rPr>
              <w:t>7</w:t>
            </w:r>
            <w:r w:rsidR="00EF0F73">
              <w:rPr>
                <w:rFonts w:asciiTheme="minorHAnsi" w:hAnsiTheme="minorHAnsi" w:cstheme="minorHAnsi"/>
                <w:sz w:val="22"/>
                <w:szCs w:val="22"/>
                <w:lang w:val="en-GB"/>
              </w:rPr>
              <w:t>.5 Were the results observed worth the monies spent? (Value for money)</w:t>
            </w:r>
          </w:p>
        </w:tc>
        <w:tc>
          <w:tcPr>
            <w:tcW w:w="3119" w:type="dxa"/>
          </w:tcPr>
          <w:p w14:paraId="5C53F52F" w14:textId="77777777" w:rsidR="00AF41CD" w:rsidRPr="00A23829" w:rsidRDefault="00AF41CD" w:rsidP="00DC4B56">
            <w:pPr>
              <w:contextualSpacing/>
              <w:rPr>
                <w:rFonts w:asciiTheme="minorHAnsi" w:hAnsiTheme="minorHAnsi" w:cstheme="minorHAnsi"/>
                <w:sz w:val="22"/>
                <w:szCs w:val="22"/>
                <w:lang w:val="en-GB"/>
              </w:rPr>
            </w:pPr>
          </w:p>
        </w:tc>
        <w:tc>
          <w:tcPr>
            <w:tcW w:w="3118" w:type="dxa"/>
          </w:tcPr>
          <w:p w14:paraId="1BF1E5C4" w14:textId="77777777" w:rsidR="00AF41CD" w:rsidRPr="009F4D04" w:rsidRDefault="00AF41CD" w:rsidP="00DC4B56">
            <w:pPr>
              <w:pStyle w:val="PargrafodaLista"/>
              <w:numPr>
                <w:ilvl w:val="0"/>
                <w:numId w:val="11"/>
              </w:numPr>
              <w:spacing w:after="0" w:line="240" w:lineRule="auto"/>
              <w:ind w:left="170" w:hanging="142"/>
              <w:rPr>
                <w:rFonts w:cstheme="minorHAnsi"/>
                <w:lang w:val="en-GB"/>
              </w:rPr>
            </w:pPr>
          </w:p>
        </w:tc>
        <w:tc>
          <w:tcPr>
            <w:tcW w:w="3082" w:type="dxa"/>
          </w:tcPr>
          <w:p w14:paraId="2A0853F1" w14:textId="77777777" w:rsidR="00AF41CD" w:rsidRPr="00A23829" w:rsidRDefault="00AF41CD" w:rsidP="00DC4B56">
            <w:pPr>
              <w:ind w:left="184" w:hanging="142"/>
              <w:contextualSpacing/>
              <w:rPr>
                <w:rFonts w:asciiTheme="minorHAnsi" w:hAnsiTheme="minorHAnsi" w:cstheme="minorHAnsi"/>
                <w:sz w:val="22"/>
                <w:szCs w:val="22"/>
                <w:lang w:val="en-GB"/>
              </w:rPr>
            </w:pPr>
          </w:p>
        </w:tc>
      </w:tr>
      <w:tr w:rsidR="00DC4B56" w:rsidRPr="009F4D04" w14:paraId="0B89381C" w14:textId="77777777" w:rsidTr="00DC4B56">
        <w:trPr>
          <w:trHeight w:val="1004"/>
        </w:trPr>
        <w:tc>
          <w:tcPr>
            <w:tcW w:w="13992" w:type="dxa"/>
            <w:gridSpan w:val="4"/>
          </w:tcPr>
          <w:p w14:paraId="58E6D503" w14:textId="77777777" w:rsidR="00DC4B56" w:rsidRPr="00A23829" w:rsidRDefault="00DC4B56" w:rsidP="00DC4B56">
            <w:pPr>
              <w:spacing w:before="240" w:after="240"/>
              <w:jc w:val="both"/>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8:</w:t>
            </w:r>
            <w:r w:rsidRPr="00A23829">
              <w:rPr>
                <w:rFonts w:asciiTheme="minorHAnsi" w:hAnsiTheme="minorHAnsi" w:cstheme="minorHAnsi"/>
                <w:bCs/>
                <w:sz w:val="22"/>
                <w:szCs w:val="22"/>
                <w:lang w:val="en-GB"/>
              </w:rPr>
              <w:t xml:space="preserve"> What measurable changes in women’s contribution to and participation in peacebuilding have occurred as a result of support provided by the project to target stakeholders?</w:t>
            </w:r>
          </w:p>
          <w:p w14:paraId="2A86AC35" w14:textId="77777777" w:rsidR="00DC4B56" w:rsidRPr="00A23829" w:rsidRDefault="00DC4B56" w:rsidP="00DC4B56">
            <w:pPr>
              <w:spacing w:before="240" w:after="240"/>
              <w:jc w:val="both"/>
              <w:rPr>
                <w:rFonts w:asciiTheme="minorHAnsi" w:hAnsiTheme="minorHAnsi" w:cstheme="minorHAnsi"/>
                <w:bCs/>
                <w:sz w:val="22"/>
                <w:szCs w:val="22"/>
                <w:lang w:val="en-GB"/>
              </w:rPr>
            </w:pPr>
            <w:proofErr w:type="spellStart"/>
            <w:r w:rsidRPr="00A23829">
              <w:rPr>
                <w:rFonts w:asciiTheme="minorHAnsi" w:hAnsiTheme="minorHAnsi" w:cstheme="minorHAnsi"/>
                <w:bCs/>
                <w:sz w:val="22"/>
                <w:szCs w:val="22"/>
                <w:lang w:val="en-GB"/>
              </w:rPr>
              <w:lastRenderedPageBreak/>
              <w:t>Subquestion</w:t>
            </w:r>
            <w:proofErr w:type="spellEnd"/>
            <w:r w:rsidRPr="00A23829">
              <w:rPr>
                <w:rFonts w:asciiTheme="minorHAnsi" w:hAnsiTheme="minorHAnsi" w:cstheme="minorHAnsi"/>
                <w:bCs/>
                <w:sz w:val="22"/>
                <w:szCs w:val="22"/>
                <w:lang w:val="en-GB"/>
              </w:rPr>
              <w:t>: What are the early indications of peacebuilding impact?</w:t>
            </w:r>
          </w:p>
        </w:tc>
      </w:tr>
      <w:tr w:rsidR="00DC4B56" w:rsidRPr="009F4D04" w14:paraId="748FB683" w14:textId="77777777" w:rsidTr="00DC4B56">
        <w:tc>
          <w:tcPr>
            <w:tcW w:w="13992" w:type="dxa"/>
            <w:gridSpan w:val="4"/>
          </w:tcPr>
          <w:p w14:paraId="2A3A4F42" w14:textId="6018AA65" w:rsidR="00DC4B56" w:rsidRDefault="00DC4B56" w:rsidP="00DC4B56">
            <w:pPr>
              <w:rPr>
                <w:rFonts w:asciiTheme="minorHAnsi" w:hAnsiTheme="minorHAnsi" w:cstheme="minorHAnsi"/>
                <w:sz w:val="22"/>
                <w:szCs w:val="22"/>
                <w:lang w:val="en-GB"/>
              </w:rPr>
            </w:pPr>
            <w:r w:rsidRPr="00A23829">
              <w:rPr>
                <w:rFonts w:asciiTheme="minorHAnsi" w:hAnsiTheme="minorHAnsi" w:cstheme="minorHAnsi"/>
                <w:b/>
                <w:sz w:val="22"/>
                <w:szCs w:val="22"/>
                <w:lang w:val="en-GB"/>
              </w:rPr>
              <w:lastRenderedPageBreak/>
              <w:t>DAC Evaluation Criterion covered by this Evaluation Question:</w:t>
            </w:r>
            <w:r w:rsidRPr="00A23829">
              <w:rPr>
                <w:rFonts w:asciiTheme="minorHAnsi" w:hAnsiTheme="minorHAnsi" w:cstheme="minorHAnsi"/>
                <w:sz w:val="22"/>
                <w:szCs w:val="22"/>
                <w:lang w:val="en-GB"/>
              </w:rPr>
              <w:t xml:space="preserve"> Impact</w:t>
            </w:r>
          </w:p>
          <w:p w14:paraId="2D4DCD11" w14:textId="77777777" w:rsidR="007B198F" w:rsidRPr="00A23829" w:rsidRDefault="007B198F" w:rsidP="00DC4B56">
            <w:pPr>
              <w:rPr>
                <w:rFonts w:asciiTheme="minorHAnsi" w:hAnsiTheme="minorHAnsi" w:cstheme="minorHAnsi"/>
                <w:sz w:val="22"/>
                <w:szCs w:val="22"/>
                <w:lang w:val="en-GB"/>
              </w:rPr>
            </w:pPr>
          </w:p>
          <w:p w14:paraId="19FF5C96" w14:textId="77777777" w:rsidR="00DC4B56" w:rsidRPr="00A23829" w:rsidRDefault="00DC4B56" w:rsidP="00DC4B56">
            <w:pPr>
              <w:rPr>
                <w:rFonts w:asciiTheme="minorHAnsi" w:hAnsiTheme="minorHAnsi" w:cstheme="minorHAnsi"/>
                <w:b/>
                <w:sz w:val="22"/>
                <w:szCs w:val="22"/>
                <w:lang w:val="en-GB"/>
              </w:rPr>
            </w:pPr>
          </w:p>
        </w:tc>
      </w:tr>
      <w:tr w:rsidR="00DC4B56" w:rsidRPr="009F4D04" w14:paraId="0D4D63AF" w14:textId="77777777" w:rsidTr="00DC4B56">
        <w:tc>
          <w:tcPr>
            <w:tcW w:w="4673" w:type="dxa"/>
          </w:tcPr>
          <w:p w14:paraId="4859BF7E"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36142103"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3D433A92"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572ABBA5"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1D6D8328"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2D5D7871" w14:textId="77777777" w:rsidTr="00DC4B56">
        <w:trPr>
          <w:trHeight w:val="1240"/>
        </w:trPr>
        <w:tc>
          <w:tcPr>
            <w:tcW w:w="4673" w:type="dxa"/>
          </w:tcPr>
          <w:p w14:paraId="6CF5F55B" w14:textId="77777777" w:rsidR="00DC4B56" w:rsidRPr="00A23829" w:rsidRDefault="00DC4B56" w:rsidP="00DC4B56">
            <w:pPr>
              <w:ind w:left="314" w:hanging="426"/>
              <w:rPr>
                <w:rFonts w:asciiTheme="minorHAnsi" w:hAnsiTheme="minorHAnsi" w:cstheme="minorHAnsi"/>
                <w:sz w:val="22"/>
                <w:szCs w:val="22"/>
                <w:lang w:val="en-GB"/>
              </w:rPr>
            </w:pPr>
            <w:r w:rsidRPr="00A23829">
              <w:rPr>
                <w:rFonts w:asciiTheme="minorHAnsi" w:hAnsiTheme="minorHAnsi" w:cstheme="minorHAnsi"/>
                <w:sz w:val="22"/>
                <w:szCs w:val="22"/>
                <w:lang w:val="en-GB"/>
              </w:rPr>
              <w:t>8.1. Repeated and collectively agreed stories told by FHH about women they know changing attitudes and promoting actions towards conciliation between disputing parties as a result of the project.</w:t>
            </w:r>
          </w:p>
        </w:tc>
        <w:tc>
          <w:tcPr>
            <w:tcW w:w="3119" w:type="dxa"/>
          </w:tcPr>
          <w:p w14:paraId="32D29A85"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FHH</w:t>
            </w:r>
          </w:p>
        </w:tc>
        <w:tc>
          <w:tcPr>
            <w:tcW w:w="3118" w:type="dxa"/>
          </w:tcPr>
          <w:p w14:paraId="547EC0E6"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Focus Group Discussions</w:t>
            </w:r>
          </w:p>
        </w:tc>
        <w:tc>
          <w:tcPr>
            <w:tcW w:w="3082" w:type="dxa"/>
          </w:tcPr>
          <w:p w14:paraId="1DBB1691" w14:textId="77777777" w:rsidR="00DC4B56" w:rsidRPr="00A23829" w:rsidRDefault="00DC4B56" w:rsidP="00DC4B56">
            <w:pPr>
              <w:ind w:left="184" w:hanging="18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3190FFA9" w14:textId="77777777" w:rsidTr="00DC4B56">
        <w:trPr>
          <w:trHeight w:val="1232"/>
        </w:trPr>
        <w:tc>
          <w:tcPr>
            <w:tcW w:w="4673" w:type="dxa"/>
          </w:tcPr>
          <w:p w14:paraId="75E250A1" w14:textId="77777777" w:rsidR="00DC4B56" w:rsidRPr="00A23829" w:rsidRDefault="00DC4B56" w:rsidP="00DC4B56">
            <w:pPr>
              <w:ind w:left="314" w:hanging="426"/>
              <w:rPr>
                <w:rFonts w:asciiTheme="minorHAnsi" w:hAnsiTheme="minorHAnsi" w:cstheme="minorHAnsi"/>
                <w:sz w:val="22"/>
                <w:szCs w:val="22"/>
                <w:lang w:val="en-GB"/>
              </w:rPr>
            </w:pPr>
            <w:r w:rsidRPr="00A23829">
              <w:rPr>
                <w:rFonts w:asciiTheme="minorHAnsi" w:hAnsiTheme="minorHAnsi" w:cstheme="minorHAnsi"/>
                <w:sz w:val="22"/>
                <w:szCs w:val="22"/>
                <w:lang w:val="en-GB"/>
              </w:rPr>
              <w:t xml:space="preserve">8.2. Reported objective changes by FHH of women´s contribution to peacebuilding as a result of the project. </w:t>
            </w:r>
          </w:p>
        </w:tc>
        <w:tc>
          <w:tcPr>
            <w:tcW w:w="3119" w:type="dxa"/>
          </w:tcPr>
          <w:p w14:paraId="063C1891"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FHH</w:t>
            </w:r>
          </w:p>
        </w:tc>
        <w:tc>
          <w:tcPr>
            <w:tcW w:w="3118" w:type="dxa"/>
          </w:tcPr>
          <w:p w14:paraId="4A8731B1"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Focus Group Discussions</w:t>
            </w:r>
          </w:p>
        </w:tc>
        <w:tc>
          <w:tcPr>
            <w:tcW w:w="3082" w:type="dxa"/>
          </w:tcPr>
          <w:p w14:paraId="3F8A23ED" w14:textId="77777777" w:rsidR="00DC4B56" w:rsidRPr="00A23829" w:rsidRDefault="00DC4B56" w:rsidP="00DC4B56">
            <w:pPr>
              <w:ind w:left="184" w:hanging="18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5625B45D" w14:textId="77777777" w:rsidTr="00DC4B56">
        <w:trPr>
          <w:trHeight w:val="828"/>
        </w:trPr>
        <w:tc>
          <w:tcPr>
            <w:tcW w:w="13992" w:type="dxa"/>
            <w:gridSpan w:val="4"/>
          </w:tcPr>
          <w:p w14:paraId="22ACB197" w14:textId="77777777" w:rsidR="00DC4B56" w:rsidRPr="00A23829" w:rsidRDefault="00DC4B56" w:rsidP="00DC4B56">
            <w:pPr>
              <w:spacing w:before="240" w:after="240"/>
              <w:jc w:val="both"/>
              <w:rPr>
                <w:rFonts w:asciiTheme="minorHAnsi" w:hAnsiTheme="minorHAnsi" w:cstheme="minorHAnsi"/>
                <w:bCs/>
                <w:sz w:val="22"/>
                <w:szCs w:val="22"/>
                <w:lang w:val="en-GB"/>
              </w:rPr>
            </w:pPr>
            <w:r w:rsidRPr="00A23829">
              <w:rPr>
                <w:rFonts w:asciiTheme="minorHAnsi" w:hAnsiTheme="minorHAnsi" w:cstheme="minorHAnsi"/>
                <w:b/>
                <w:sz w:val="22"/>
                <w:szCs w:val="22"/>
                <w:lang w:val="en-GB"/>
              </w:rPr>
              <w:t>Evaluation question 9:</w:t>
            </w:r>
            <w:r w:rsidRPr="00A23829">
              <w:rPr>
                <w:rFonts w:asciiTheme="minorHAnsi" w:hAnsiTheme="minorHAnsi" w:cstheme="minorHAnsi"/>
                <w:bCs/>
                <w:sz w:val="22"/>
                <w:szCs w:val="22"/>
                <w:lang w:val="en-GB"/>
              </w:rPr>
              <w:t xml:space="preserve"> To what extent was capacity developed in order to ensure sustainability of efforts and benefits?</w:t>
            </w:r>
          </w:p>
        </w:tc>
      </w:tr>
      <w:tr w:rsidR="00DC4B56" w:rsidRPr="009F4D04" w14:paraId="32C409D7" w14:textId="77777777" w:rsidTr="00DC4B56">
        <w:tc>
          <w:tcPr>
            <w:tcW w:w="13992" w:type="dxa"/>
            <w:gridSpan w:val="4"/>
          </w:tcPr>
          <w:p w14:paraId="7F852AB3" w14:textId="77777777" w:rsidR="00DC4B56" w:rsidRPr="00A23829" w:rsidRDefault="00DC4B56" w:rsidP="00DC4B56">
            <w:pPr>
              <w:rPr>
                <w:rFonts w:asciiTheme="minorHAnsi" w:hAnsiTheme="minorHAnsi" w:cstheme="minorHAnsi"/>
                <w:b/>
                <w:sz w:val="22"/>
                <w:szCs w:val="22"/>
                <w:lang w:val="en-GB"/>
              </w:rPr>
            </w:pPr>
            <w:r w:rsidRPr="00A23829">
              <w:rPr>
                <w:rFonts w:asciiTheme="minorHAnsi" w:hAnsiTheme="minorHAnsi" w:cstheme="minorHAnsi"/>
                <w:b/>
                <w:sz w:val="22"/>
                <w:szCs w:val="22"/>
                <w:lang w:val="en-GB"/>
              </w:rPr>
              <w:t>DAC Evaluation Criterion covered by this Evaluation Question:</w:t>
            </w:r>
            <w:r w:rsidRPr="00A23829">
              <w:rPr>
                <w:rFonts w:asciiTheme="minorHAnsi" w:hAnsiTheme="minorHAnsi" w:cstheme="minorHAnsi"/>
                <w:sz w:val="22"/>
                <w:szCs w:val="22"/>
                <w:lang w:val="en-GB"/>
              </w:rPr>
              <w:t xml:space="preserve"> Sustainability</w:t>
            </w:r>
          </w:p>
        </w:tc>
      </w:tr>
      <w:tr w:rsidR="00DC4B56" w:rsidRPr="009F4D04" w14:paraId="203AA054" w14:textId="77777777" w:rsidTr="00DC4B56">
        <w:tc>
          <w:tcPr>
            <w:tcW w:w="4673" w:type="dxa"/>
          </w:tcPr>
          <w:p w14:paraId="25BA5DD7"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79AEC7AF"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412F88D3"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57A0D10E"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4F80EE16"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7AB23942" w14:textId="77777777" w:rsidTr="00DC4B56">
        <w:trPr>
          <w:trHeight w:val="1240"/>
        </w:trPr>
        <w:tc>
          <w:tcPr>
            <w:tcW w:w="4673" w:type="dxa"/>
          </w:tcPr>
          <w:p w14:paraId="0425844C" w14:textId="77777777" w:rsidR="00DC4B56" w:rsidRPr="00A23829" w:rsidRDefault="00DC4B56" w:rsidP="00DC4B56">
            <w:pPr>
              <w:ind w:left="314" w:hanging="31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9.1. Government officials reporting change in attitude and concrete actions towards protecting FHH (in a scale 1-3 where 1 there were no changes, 2 there were partial changes and 3 there was a complete change)</w:t>
            </w:r>
          </w:p>
        </w:tc>
        <w:tc>
          <w:tcPr>
            <w:tcW w:w="3119" w:type="dxa"/>
          </w:tcPr>
          <w:p w14:paraId="2E50F98E"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Government officials</w:t>
            </w:r>
          </w:p>
        </w:tc>
        <w:tc>
          <w:tcPr>
            <w:tcW w:w="3118" w:type="dxa"/>
          </w:tcPr>
          <w:p w14:paraId="73827AEC" w14:textId="77777777" w:rsidR="00DC4B56" w:rsidRPr="00A23829" w:rsidRDefault="00DC4B56" w:rsidP="00DC4B56">
            <w:pPr>
              <w:spacing w:after="224" w:line="276" w:lineRule="auto"/>
              <w:ind w:left="170" w:right="11" w:hanging="139"/>
              <w:contextualSpacing/>
              <w:jc w:val="both"/>
              <w:rPr>
                <w:rFonts w:asciiTheme="minorHAnsi" w:hAnsiTheme="minorHAnsi" w:cstheme="minorHAnsi"/>
                <w:sz w:val="22"/>
                <w:szCs w:val="22"/>
                <w:lang w:val="en-GB"/>
              </w:rPr>
            </w:pPr>
            <w:r w:rsidRPr="00A23829">
              <w:rPr>
                <w:rFonts w:asciiTheme="minorHAnsi" w:hAnsiTheme="minorHAnsi" w:cstheme="minorHAnsi"/>
                <w:sz w:val="22"/>
                <w:szCs w:val="22"/>
                <w:lang w:val="en-GB"/>
              </w:rPr>
              <w:t>- Semi-structured interviews</w:t>
            </w:r>
          </w:p>
          <w:p w14:paraId="6FB2B4BB" w14:textId="77777777" w:rsidR="00DC4B56" w:rsidRPr="00A23829" w:rsidRDefault="00DC4B56" w:rsidP="00DC4B56">
            <w:pPr>
              <w:spacing w:after="224" w:line="276" w:lineRule="auto"/>
              <w:ind w:left="170" w:right="11" w:hanging="139"/>
              <w:contextualSpacing/>
              <w:jc w:val="both"/>
              <w:rPr>
                <w:rFonts w:asciiTheme="minorHAnsi" w:hAnsiTheme="minorHAnsi" w:cstheme="minorHAnsi"/>
                <w:sz w:val="22"/>
                <w:szCs w:val="22"/>
                <w:lang w:val="en-GB"/>
              </w:rPr>
            </w:pPr>
            <w:r w:rsidRPr="00A23829">
              <w:rPr>
                <w:rFonts w:asciiTheme="minorHAnsi" w:hAnsiTheme="minorHAnsi" w:cstheme="minorHAnsi"/>
                <w:sz w:val="22"/>
                <w:szCs w:val="22"/>
                <w:lang w:val="en-GB"/>
              </w:rPr>
              <w:t>- Focus Group Discussions</w:t>
            </w:r>
          </w:p>
        </w:tc>
        <w:tc>
          <w:tcPr>
            <w:tcW w:w="3082" w:type="dxa"/>
          </w:tcPr>
          <w:p w14:paraId="35CC53A9" w14:textId="77777777" w:rsidR="00DC4B56" w:rsidRPr="00A23829" w:rsidRDefault="00DC4B56" w:rsidP="00DC4B56">
            <w:pPr>
              <w:ind w:left="184" w:hanging="18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1DE28AA4" w14:textId="77777777" w:rsidTr="00DC4B56">
        <w:trPr>
          <w:trHeight w:val="276"/>
        </w:trPr>
        <w:tc>
          <w:tcPr>
            <w:tcW w:w="4673" w:type="dxa"/>
          </w:tcPr>
          <w:p w14:paraId="224B8207" w14:textId="77777777" w:rsidR="00DC4B56" w:rsidRPr="00A23829" w:rsidRDefault="00DC4B56" w:rsidP="00DC4B56">
            <w:pPr>
              <w:ind w:left="394" w:hanging="39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lastRenderedPageBreak/>
              <w:t xml:space="preserve">9.2. FHH reporting use of new knowledge after taking part in business trainings (in a scale 1-3 where 1 no use of new knowledge, 2 limited use of knowledge, 3 considerable use of knowledge) </w:t>
            </w:r>
          </w:p>
        </w:tc>
        <w:tc>
          <w:tcPr>
            <w:tcW w:w="3119" w:type="dxa"/>
          </w:tcPr>
          <w:p w14:paraId="45C8137F"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FHH</w:t>
            </w:r>
          </w:p>
        </w:tc>
        <w:tc>
          <w:tcPr>
            <w:tcW w:w="3118" w:type="dxa"/>
          </w:tcPr>
          <w:p w14:paraId="27A0B785" w14:textId="77777777" w:rsidR="00DC4B56" w:rsidRPr="00A23829" w:rsidRDefault="00DC4B56" w:rsidP="00DC4B56">
            <w:pPr>
              <w:spacing w:after="224" w:line="276" w:lineRule="auto"/>
              <w:ind w:left="170" w:right="11" w:hanging="139"/>
              <w:contextualSpacing/>
              <w:jc w:val="both"/>
              <w:rPr>
                <w:rFonts w:asciiTheme="minorHAnsi" w:hAnsiTheme="minorHAnsi" w:cstheme="minorHAnsi"/>
                <w:sz w:val="22"/>
                <w:szCs w:val="22"/>
                <w:lang w:val="en-GB"/>
              </w:rPr>
            </w:pPr>
            <w:r w:rsidRPr="00A23829">
              <w:rPr>
                <w:rFonts w:asciiTheme="minorHAnsi" w:hAnsiTheme="minorHAnsi" w:cstheme="minorHAnsi"/>
                <w:sz w:val="22"/>
                <w:szCs w:val="22"/>
                <w:lang w:val="en-GB"/>
              </w:rPr>
              <w:t>- Focus Group Discussions</w:t>
            </w:r>
          </w:p>
        </w:tc>
        <w:tc>
          <w:tcPr>
            <w:tcW w:w="3082" w:type="dxa"/>
          </w:tcPr>
          <w:p w14:paraId="5BAD2EA0" w14:textId="77777777" w:rsidR="00DC4B56" w:rsidRPr="00A23829" w:rsidRDefault="00DC4B56" w:rsidP="00DC4B56">
            <w:pPr>
              <w:ind w:left="184" w:hanging="18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6DE16CD4" w14:textId="77777777" w:rsidTr="00DC4B56">
        <w:trPr>
          <w:trHeight w:val="1232"/>
        </w:trPr>
        <w:tc>
          <w:tcPr>
            <w:tcW w:w="4673" w:type="dxa"/>
          </w:tcPr>
          <w:p w14:paraId="16ED793E" w14:textId="77777777" w:rsidR="00DC4B56" w:rsidRPr="00A23829" w:rsidRDefault="00DC4B56" w:rsidP="00DC4B56">
            <w:pPr>
              <w:ind w:left="314" w:hanging="31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9.3. FHH reporting knowledge about how to deal with cases of sexual abuse by government authorities (in a scale 1-3 where 1 no knowledge, 2 limited knowledge, 3 considerable knowledge)</w:t>
            </w:r>
          </w:p>
        </w:tc>
        <w:tc>
          <w:tcPr>
            <w:tcW w:w="3119" w:type="dxa"/>
          </w:tcPr>
          <w:p w14:paraId="2F50F3D3"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FHH</w:t>
            </w:r>
          </w:p>
        </w:tc>
        <w:tc>
          <w:tcPr>
            <w:tcW w:w="3118" w:type="dxa"/>
          </w:tcPr>
          <w:p w14:paraId="4FA6B740" w14:textId="77777777" w:rsidR="00DC4B56" w:rsidRPr="00A23829" w:rsidRDefault="00DC4B56" w:rsidP="00DC4B56">
            <w:pPr>
              <w:spacing w:after="224" w:line="276" w:lineRule="auto"/>
              <w:ind w:left="170" w:right="11" w:hanging="139"/>
              <w:contextualSpacing/>
              <w:jc w:val="both"/>
              <w:rPr>
                <w:rFonts w:asciiTheme="minorHAnsi" w:hAnsiTheme="minorHAnsi" w:cstheme="minorHAnsi"/>
                <w:sz w:val="22"/>
                <w:szCs w:val="22"/>
                <w:lang w:val="en-GB"/>
              </w:rPr>
            </w:pPr>
            <w:r w:rsidRPr="00A23829">
              <w:rPr>
                <w:rFonts w:asciiTheme="minorHAnsi" w:hAnsiTheme="minorHAnsi" w:cstheme="minorHAnsi"/>
                <w:sz w:val="22"/>
                <w:szCs w:val="22"/>
                <w:lang w:val="en-GB"/>
              </w:rPr>
              <w:t>- Focus Group Discussions</w:t>
            </w:r>
          </w:p>
        </w:tc>
        <w:tc>
          <w:tcPr>
            <w:tcW w:w="3082" w:type="dxa"/>
          </w:tcPr>
          <w:p w14:paraId="49D0E4AC" w14:textId="77777777" w:rsidR="00DC4B56" w:rsidRPr="00A23829" w:rsidRDefault="00DC4B56" w:rsidP="00DC4B56">
            <w:pPr>
              <w:ind w:left="184" w:hanging="18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1914C4C3" w14:textId="77777777" w:rsidTr="00DC4B56">
        <w:trPr>
          <w:trHeight w:val="748"/>
        </w:trPr>
        <w:tc>
          <w:tcPr>
            <w:tcW w:w="13992" w:type="dxa"/>
            <w:gridSpan w:val="4"/>
          </w:tcPr>
          <w:p w14:paraId="7C18F2C1" w14:textId="77777777" w:rsidR="00DC4B56" w:rsidRPr="00A23829" w:rsidRDefault="00DC4B56" w:rsidP="00DC4B56">
            <w:pPr>
              <w:spacing w:before="240" w:after="240"/>
              <w:jc w:val="both"/>
              <w:rPr>
                <w:rFonts w:asciiTheme="minorHAnsi" w:hAnsiTheme="minorHAnsi" w:cstheme="minorHAnsi"/>
                <w:sz w:val="22"/>
                <w:szCs w:val="22"/>
                <w:lang w:val="en-GB"/>
              </w:rPr>
            </w:pPr>
            <w:r w:rsidRPr="00A23829">
              <w:rPr>
                <w:rFonts w:asciiTheme="minorHAnsi" w:hAnsiTheme="minorHAnsi" w:cstheme="minorHAnsi"/>
                <w:b/>
                <w:sz w:val="22"/>
                <w:szCs w:val="22"/>
                <w:lang w:val="en-GB"/>
              </w:rPr>
              <w:t xml:space="preserve">Evaluation question 10:  </w:t>
            </w:r>
            <w:r w:rsidRPr="00A23829">
              <w:rPr>
                <w:rFonts w:asciiTheme="minorHAnsi" w:hAnsiTheme="minorHAnsi" w:cstheme="minorHAnsi"/>
                <w:sz w:val="22"/>
                <w:szCs w:val="22"/>
                <w:lang w:val="en-GB"/>
              </w:rPr>
              <w:t>Are national partners committed to continuing the project or elements of the project?</w:t>
            </w:r>
          </w:p>
          <w:p w14:paraId="6425CC20" w14:textId="77777777" w:rsidR="00DC4B56" w:rsidRPr="00A23829" w:rsidRDefault="00DC4B56" w:rsidP="00DC4B56">
            <w:pPr>
              <w:spacing w:before="240" w:after="240"/>
              <w:jc w:val="both"/>
              <w:rPr>
                <w:rFonts w:asciiTheme="minorHAnsi" w:hAnsiTheme="minorHAnsi" w:cstheme="minorHAnsi"/>
                <w:b/>
                <w:sz w:val="22"/>
                <w:szCs w:val="22"/>
                <w:lang w:val="en-GB"/>
              </w:rPr>
            </w:pPr>
            <w:proofErr w:type="spellStart"/>
            <w:r w:rsidRPr="00A23829">
              <w:rPr>
                <w:rFonts w:asciiTheme="minorHAnsi" w:hAnsiTheme="minorHAnsi" w:cstheme="minorHAnsi"/>
                <w:sz w:val="22"/>
                <w:szCs w:val="22"/>
                <w:lang w:val="en-GB"/>
              </w:rPr>
              <w:t>Subquestion</w:t>
            </w:r>
            <w:proofErr w:type="spellEnd"/>
            <w:r w:rsidRPr="00A23829">
              <w:rPr>
                <w:rFonts w:asciiTheme="minorHAnsi" w:hAnsiTheme="minorHAnsi" w:cstheme="minorHAnsi"/>
                <w:sz w:val="22"/>
                <w:szCs w:val="22"/>
                <w:lang w:val="en-GB"/>
              </w:rPr>
              <w:t>:</w:t>
            </w:r>
            <w:r w:rsidRPr="00A23829">
              <w:rPr>
                <w:rFonts w:asciiTheme="minorHAnsi" w:hAnsiTheme="minorHAnsi" w:cstheme="minorHAnsi"/>
                <w:b/>
                <w:sz w:val="22"/>
                <w:szCs w:val="22"/>
                <w:lang w:val="en-GB"/>
              </w:rPr>
              <w:t xml:space="preserve"> </w:t>
            </w:r>
            <w:r w:rsidRPr="00A23829">
              <w:rPr>
                <w:rFonts w:asciiTheme="minorHAnsi" w:hAnsiTheme="minorHAnsi" w:cstheme="minorHAnsi"/>
                <w:bCs/>
                <w:sz w:val="22"/>
                <w:szCs w:val="22"/>
                <w:lang w:val="en-GB"/>
              </w:rPr>
              <w:t>Are there any mechanisms developed and/or interventions linked with existing mechanisms at local and national levels to ensure continuation?</w:t>
            </w:r>
          </w:p>
        </w:tc>
      </w:tr>
      <w:tr w:rsidR="00DC4B56" w:rsidRPr="009F4D04" w14:paraId="24ECC3D9" w14:textId="77777777" w:rsidTr="00DC4B56">
        <w:tc>
          <w:tcPr>
            <w:tcW w:w="13992" w:type="dxa"/>
            <w:gridSpan w:val="4"/>
          </w:tcPr>
          <w:p w14:paraId="4CCD3E36" w14:textId="77777777" w:rsidR="00DC4B56" w:rsidRPr="00A23829" w:rsidRDefault="00DC4B56" w:rsidP="00DC4B56">
            <w:pPr>
              <w:rPr>
                <w:rFonts w:asciiTheme="minorHAnsi" w:hAnsiTheme="minorHAnsi" w:cstheme="minorHAnsi"/>
                <w:sz w:val="22"/>
                <w:szCs w:val="22"/>
                <w:lang w:val="en-GB"/>
              </w:rPr>
            </w:pPr>
            <w:r w:rsidRPr="00A23829">
              <w:rPr>
                <w:rFonts w:asciiTheme="minorHAnsi" w:hAnsiTheme="minorHAnsi" w:cstheme="minorHAnsi"/>
                <w:b/>
                <w:sz w:val="22"/>
                <w:szCs w:val="22"/>
                <w:lang w:val="en-GB"/>
              </w:rPr>
              <w:t xml:space="preserve">DAC Evaluation Criterion covered by this Evaluation Question: </w:t>
            </w:r>
            <w:r w:rsidRPr="00A23829">
              <w:rPr>
                <w:rFonts w:asciiTheme="minorHAnsi" w:hAnsiTheme="minorHAnsi" w:cstheme="minorHAnsi"/>
                <w:sz w:val="22"/>
                <w:szCs w:val="22"/>
                <w:lang w:val="en-GB"/>
              </w:rPr>
              <w:t>Sustainability</w:t>
            </w:r>
          </w:p>
          <w:p w14:paraId="78D8817E" w14:textId="77777777" w:rsidR="00DC4B56" w:rsidRPr="00A23829" w:rsidRDefault="00DC4B56" w:rsidP="00DC4B56">
            <w:pPr>
              <w:rPr>
                <w:rFonts w:asciiTheme="minorHAnsi" w:hAnsiTheme="minorHAnsi" w:cstheme="minorHAnsi"/>
                <w:b/>
                <w:sz w:val="22"/>
                <w:szCs w:val="22"/>
                <w:lang w:val="en-GB"/>
              </w:rPr>
            </w:pPr>
          </w:p>
        </w:tc>
      </w:tr>
      <w:tr w:rsidR="00DC4B56" w:rsidRPr="009F4D04" w14:paraId="408CE276" w14:textId="77777777" w:rsidTr="00DC4B56">
        <w:tc>
          <w:tcPr>
            <w:tcW w:w="4673" w:type="dxa"/>
          </w:tcPr>
          <w:p w14:paraId="2A222616"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7B1BF40D"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7A6EA3A9"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01897DDD"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12AE3751"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50BD6F5E" w14:textId="77777777" w:rsidTr="00DC4B56">
        <w:trPr>
          <w:trHeight w:val="1240"/>
        </w:trPr>
        <w:tc>
          <w:tcPr>
            <w:tcW w:w="4673" w:type="dxa"/>
          </w:tcPr>
          <w:p w14:paraId="77D8AB82" w14:textId="77777777" w:rsidR="00DC4B56" w:rsidRPr="00A23829" w:rsidRDefault="00DC4B56" w:rsidP="00DC4B56">
            <w:pPr>
              <w:ind w:left="314" w:hanging="426"/>
              <w:contextualSpacing/>
              <w:rPr>
                <w:rFonts w:asciiTheme="minorHAnsi" w:hAnsiTheme="minorHAnsi" w:cstheme="minorHAnsi"/>
                <w:sz w:val="22"/>
                <w:szCs w:val="22"/>
                <w:lang w:val="en-GB"/>
              </w:rPr>
            </w:pPr>
            <w:proofErr w:type="gramStart"/>
            <w:r w:rsidRPr="00A23829">
              <w:rPr>
                <w:rFonts w:asciiTheme="minorHAnsi" w:hAnsiTheme="minorHAnsi" w:cstheme="minorHAnsi"/>
                <w:sz w:val="22"/>
                <w:szCs w:val="22"/>
                <w:lang w:val="en-GB"/>
              </w:rPr>
              <w:t>10.1  Resources</w:t>
            </w:r>
            <w:proofErr w:type="gramEnd"/>
            <w:r w:rsidRPr="00A23829">
              <w:rPr>
                <w:rFonts w:asciiTheme="minorHAnsi" w:hAnsiTheme="minorHAnsi" w:cstheme="minorHAnsi"/>
                <w:sz w:val="22"/>
                <w:szCs w:val="22"/>
                <w:lang w:val="en-GB"/>
              </w:rPr>
              <w:t xml:space="preserve"> allocated to continue work in this area (in Sri Lanka Rupees) by the national government. </w:t>
            </w:r>
          </w:p>
        </w:tc>
        <w:tc>
          <w:tcPr>
            <w:tcW w:w="3119" w:type="dxa"/>
          </w:tcPr>
          <w:p w14:paraId="4E388C44" w14:textId="77777777" w:rsidR="00DC4B56" w:rsidRPr="00A23829" w:rsidRDefault="00DC4B56" w:rsidP="00DC4B56">
            <w:pPr>
              <w:ind w:left="32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6A69F839" w14:textId="77777777" w:rsidR="00DC4B56" w:rsidRPr="00A23829" w:rsidRDefault="00DC4B56" w:rsidP="00DC4B56">
            <w:pPr>
              <w:ind w:left="32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7E6495A5" w14:textId="77777777" w:rsidR="00DC4B56" w:rsidRPr="00A23829" w:rsidRDefault="00DC4B56" w:rsidP="00DC4B56">
            <w:pPr>
              <w:ind w:left="32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Government officials</w:t>
            </w:r>
          </w:p>
        </w:tc>
        <w:tc>
          <w:tcPr>
            <w:tcW w:w="3118" w:type="dxa"/>
          </w:tcPr>
          <w:p w14:paraId="73CDCD34" w14:textId="77777777" w:rsidR="00DC4B56" w:rsidRPr="00A23829" w:rsidRDefault="00DC4B56" w:rsidP="00DC4B56">
            <w:pPr>
              <w:ind w:left="251"/>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Semi-structured interviews</w:t>
            </w:r>
          </w:p>
          <w:p w14:paraId="3946443E" w14:textId="77777777" w:rsidR="00DC4B56" w:rsidRPr="00A23829" w:rsidRDefault="00DC4B56" w:rsidP="00DC4B56">
            <w:pPr>
              <w:ind w:left="251"/>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Desk review</w:t>
            </w:r>
          </w:p>
        </w:tc>
        <w:tc>
          <w:tcPr>
            <w:tcW w:w="3082" w:type="dxa"/>
          </w:tcPr>
          <w:p w14:paraId="57B4DE35" w14:textId="77777777" w:rsidR="00DC4B56" w:rsidRPr="00A23829" w:rsidRDefault="00DC4B56" w:rsidP="00DC4B56">
            <w:pPr>
              <w:ind w:left="251" w:hanging="209"/>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159A7F2C" w14:textId="77777777" w:rsidTr="00DC4B56">
        <w:trPr>
          <w:trHeight w:val="276"/>
        </w:trPr>
        <w:tc>
          <w:tcPr>
            <w:tcW w:w="4673" w:type="dxa"/>
          </w:tcPr>
          <w:p w14:paraId="0E665A5E" w14:textId="77777777" w:rsidR="00DC4B56" w:rsidRPr="00A23829" w:rsidRDefault="00DC4B56" w:rsidP="00DC4B56">
            <w:pPr>
              <w:ind w:left="314" w:hanging="426"/>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10.2. Allocation of the theme within the government structure (in a scale 1-3, 1 coordination managed by third or other levels of government authority within the ministry 2 coordination managed under second level government authority 3 close to the president or highest ministerial authority)</w:t>
            </w:r>
          </w:p>
        </w:tc>
        <w:tc>
          <w:tcPr>
            <w:tcW w:w="3119" w:type="dxa"/>
          </w:tcPr>
          <w:p w14:paraId="07A58D3C" w14:textId="77777777" w:rsidR="00DC4B56" w:rsidRPr="00A23829" w:rsidRDefault="00DC4B56" w:rsidP="00DC4B56">
            <w:pPr>
              <w:ind w:left="32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7527FC67" w14:textId="77777777" w:rsidR="00DC4B56" w:rsidRPr="00A23829" w:rsidRDefault="00DC4B56" w:rsidP="00DC4B56">
            <w:pPr>
              <w:ind w:left="32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1A0AF1CF" w14:textId="77777777" w:rsidR="00DC4B56" w:rsidRPr="00A23829" w:rsidRDefault="00DC4B56" w:rsidP="00DC4B56">
            <w:pPr>
              <w:ind w:left="32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Government officials</w:t>
            </w:r>
          </w:p>
        </w:tc>
        <w:tc>
          <w:tcPr>
            <w:tcW w:w="3118" w:type="dxa"/>
          </w:tcPr>
          <w:p w14:paraId="30EB4560" w14:textId="77777777" w:rsidR="00DC4B56" w:rsidRPr="00A23829" w:rsidRDefault="00DC4B56" w:rsidP="00DC4B56">
            <w:pPr>
              <w:ind w:left="251"/>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Semi-structured interviews</w:t>
            </w:r>
          </w:p>
          <w:p w14:paraId="4CD15009" w14:textId="77777777" w:rsidR="00DC4B56" w:rsidRPr="00A23829" w:rsidRDefault="00DC4B56" w:rsidP="00DC4B56">
            <w:pPr>
              <w:ind w:left="251"/>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Desk review</w:t>
            </w:r>
          </w:p>
        </w:tc>
        <w:tc>
          <w:tcPr>
            <w:tcW w:w="3082" w:type="dxa"/>
          </w:tcPr>
          <w:p w14:paraId="14F85325" w14:textId="77777777" w:rsidR="00DC4B56" w:rsidRPr="00A23829" w:rsidRDefault="00DC4B56" w:rsidP="00DC4B56">
            <w:pPr>
              <w:ind w:left="251" w:hanging="209"/>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402666E7" w14:textId="77777777" w:rsidTr="00DC4B56">
        <w:trPr>
          <w:trHeight w:val="276"/>
        </w:trPr>
        <w:tc>
          <w:tcPr>
            <w:tcW w:w="4673" w:type="dxa"/>
          </w:tcPr>
          <w:p w14:paraId="630D6E75" w14:textId="77777777" w:rsidR="00DC4B56" w:rsidRPr="00A23829" w:rsidRDefault="00DC4B56" w:rsidP="00DC4B56">
            <w:pPr>
              <w:ind w:left="314" w:hanging="426"/>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lastRenderedPageBreak/>
              <w:t xml:space="preserve">10.3. Structures, protocols or interventions created as a result of the project. </w:t>
            </w:r>
          </w:p>
        </w:tc>
        <w:tc>
          <w:tcPr>
            <w:tcW w:w="3119" w:type="dxa"/>
          </w:tcPr>
          <w:p w14:paraId="1553768B" w14:textId="77777777" w:rsidR="00DC4B56" w:rsidRPr="00A23829" w:rsidRDefault="00DC4B56" w:rsidP="00DC4B56">
            <w:pPr>
              <w:ind w:left="32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3DF76586" w14:textId="77777777" w:rsidR="00DC4B56" w:rsidRPr="00A23829" w:rsidRDefault="00DC4B56" w:rsidP="00DC4B56">
            <w:pPr>
              <w:ind w:left="32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56FE93E7" w14:textId="77777777" w:rsidR="00DC4B56" w:rsidRPr="00A23829" w:rsidRDefault="00DC4B56" w:rsidP="00DC4B56">
            <w:pPr>
              <w:ind w:left="32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Government officials</w:t>
            </w:r>
          </w:p>
        </w:tc>
        <w:tc>
          <w:tcPr>
            <w:tcW w:w="3118" w:type="dxa"/>
          </w:tcPr>
          <w:p w14:paraId="7F7CF708" w14:textId="77777777" w:rsidR="00DC4B56" w:rsidRPr="00A23829" w:rsidRDefault="00DC4B56" w:rsidP="00DC4B56">
            <w:pPr>
              <w:ind w:left="251"/>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Semi-structured interviews</w:t>
            </w:r>
          </w:p>
          <w:p w14:paraId="781DE03E" w14:textId="77777777" w:rsidR="00DC4B56" w:rsidRPr="00A23829" w:rsidRDefault="00DC4B56" w:rsidP="00DC4B56">
            <w:pPr>
              <w:ind w:left="251"/>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Desk review</w:t>
            </w:r>
          </w:p>
        </w:tc>
        <w:tc>
          <w:tcPr>
            <w:tcW w:w="3082" w:type="dxa"/>
          </w:tcPr>
          <w:p w14:paraId="2D30B1EC" w14:textId="77777777" w:rsidR="00DC4B56" w:rsidRPr="00A23829" w:rsidRDefault="00DC4B56" w:rsidP="00DC4B56">
            <w:pPr>
              <w:ind w:left="251" w:hanging="209"/>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57B45E97" w14:textId="77777777" w:rsidTr="00DC4B56">
        <w:trPr>
          <w:trHeight w:val="828"/>
        </w:trPr>
        <w:tc>
          <w:tcPr>
            <w:tcW w:w="13992" w:type="dxa"/>
            <w:gridSpan w:val="4"/>
          </w:tcPr>
          <w:p w14:paraId="1C46804A" w14:textId="77777777" w:rsidR="00DC4B56" w:rsidRPr="00A23829" w:rsidRDefault="00DC4B56" w:rsidP="00DC4B56">
            <w:pPr>
              <w:spacing w:before="240" w:after="240"/>
              <w:jc w:val="both"/>
              <w:rPr>
                <w:rFonts w:asciiTheme="minorHAnsi" w:hAnsiTheme="minorHAnsi" w:cstheme="minorHAnsi"/>
                <w:sz w:val="22"/>
                <w:szCs w:val="22"/>
                <w:lang w:val="en-GB"/>
              </w:rPr>
            </w:pPr>
            <w:r w:rsidRPr="00A23829">
              <w:rPr>
                <w:rFonts w:asciiTheme="minorHAnsi" w:hAnsiTheme="minorHAnsi" w:cstheme="minorHAnsi"/>
                <w:b/>
                <w:sz w:val="22"/>
                <w:szCs w:val="22"/>
                <w:lang w:val="en-GB"/>
              </w:rPr>
              <w:t>Evaluation question 11:</w:t>
            </w:r>
            <w:r w:rsidRPr="00A23829">
              <w:rPr>
                <w:rFonts w:asciiTheme="minorHAnsi" w:hAnsiTheme="minorHAnsi" w:cstheme="minorHAnsi"/>
                <w:bCs/>
                <w:sz w:val="22"/>
                <w:szCs w:val="22"/>
                <w:lang w:val="en-GB"/>
              </w:rPr>
              <w:t xml:space="preserve"> To what extent did the project actively identify and include the most marginalized in Sri Lanka, ensuring no one is left behind?</w:t>
            </w:r>
          </w:p>
        </w:tc>
      </w:tr>
      <w:tr w:rsidR="00DC4B56" w:rsidRPr="009F4D04" w14:paraId="62308996" w14:textId="77777777" w:rsidTr="00DC4B56">
        <w:tc>
          <w:tcPr>
            <w:tcW w:w="13992" w:type="dxa"/>
            <w:gridSpan w:val="4"/>
          </w:tcPr>
          <w:p w14:paraId="3D9D9A2D" w14:textId="77777777" w:rsidR="00DC4B56" w:rsidRPr="00A23829" w:rsidRDefault="00DC4B56" w:rsidP="00DC4B56">
            <w:pPr>
              <w:rPr>
                <w:rFonts w:asciiTheme="minorHAnsi" w:hAnsiTheme="minorHAnsi" w:cstheme="minorHAnsi"/>
                <w:b/>
                <w:sz w:val="22"/>
                <w:szCs w:val="22"/>
                <w:lang w:val="en-GB"/>
              </w:rPr>
            </w:pPr>
            <w:r w:rsidRPr="00A23829">
              <w:rPr>
                <w:rFonts w:asciiTheme="minorHAnsi" w:hAnsiTheme="minorHAnsi" w:cstheme="minorHAnsi"/>
                <w:b/>
                <w:sz w:val="22"/>
                <w:szCs w:val="22"/>
                <w:lang w:val="en-GB"/>
              </w:rPr>
              <w:t>DAC Evaluation Criterion covered by this Evaluation Question:</w:t>
            </w:r>
            <w:r w:rsidRPr="00A23829">
              <w:rPr>
                <w:rFonts w:asciiTheme="minorHAnsi" w:hAnsiTheme="minorHAnsi" w:cstheme="minorHAnsi"/>
                <w:sz w:val="22"/>
                <w:szCs w:val="22"/>
                <w:lang w:val="en-GB"/>
              </w:rPr>
              <w:t xml:space="preserve"> Gender Equality and Human Rights</w:t>
            </w:r>
          </w:p>
        </w:tc>
      </w:tr>
      <w:tr w:rsidR="00DC4B56" w:rsidRPr="009F4D04" w14:paraId="686DD5F9" w14:textId="77777777" w:rsidTr="00DC4B56">
        <w:tc>
          <w:tcPr>
            <w:tcW w:w="4673" w:type="dxa"/>
          </w:tcPr>
          <w:p w14:paraId="7B1B2624"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Indicators/Criteria</w:t>
            </w:r>
          </w:p>
        </w:tc>
        <w:tc>
          <w:tcPr>
            <w:tcW w:w="3119" w:type="dxa"/>
          </w:tcPr>
          <w:p w14:paraId="5B932D6F"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Source of Information</w:t>
            </w:r>
          </w:p>
        </w:tc>
        <w:tc>
          <w:tcPr>
            <w:tcW w:w="3118" w:type="dxa"/>
          </w:tcPr>
          <w:p w14:paraId="3842ECFE"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Collection Tool</w:t>
            </w:r>
          </w:p>
          <w:p w14:paraId="7A8A94CD" w14:textId="77777777" w:rsidR="00DC4B56" w:rsidRPr="00A23829" w:rsidRDefault="00DC4B56" w:rsidP="00DC4B56">
            <w:pPr>
              <w:jc w:val="center"/>
              <w:rPr>
                <w:rFonts w:asciiTheme="minorHAnsi" w:hAnsiTheme="minorHAnsi" w:cstheme="minorHAnsi"/>
                <w:b/>
                <w:bCs/>
                <w:sz w:val="22"/>
                <w:szCs w:val="22"/>
                <w:lang w:val="en-GB"/>
              </w:rPr>
            </w:pPr>
          </w:p>
        </w:tc>
        <w:tc>
          <w:tcPr>
            <w:tcW w:w="3082" w:type="dxa"/>
          </w:tcPr>
          <w:p w14:paraId="317B7615" w14:textId="77777777" w:rsidR="00DC4B56" w:rsidRPr="00A23829" w:rsidRDefault="00DC4B56" w:rsidP="00DC4B56">
            <w:pPr>
              <w:jc w:val="center"/>
              <w:rPr>
                <w:rFonts w:asciiTheme="minorHAnsi" w:hAnsiTheme="minorHAnsi" w:cstheme="minorHAnsi"/>
                <w:b/>
                <w:bCs/>
                <w:sz w:val="22"/>
                <w:szCs w:val="22"/>
                <w:lang w:val="en-GB"/>
              </w:rPr>
            </w:pPr>
            <w:r w:rsidRPr="00A23829">
              <w:rPr>
                <w:rFonts w:asciiTheme="minorHAnsi" w:hAnsiTheme="minorHAnsi" w:cstheme="minorHAnsi"/>
                <w:b/>
                <w:bCs/>
                <w:sz w:val="22"/>
                <w:szCs w:val="22"/>
                <w:lang w:val="en-GB"/>
              </w:rPr>
              <w:t>Data Analysis Methods</w:t>
            </w:r>
          </w:p>
        </w:tc>
      </w:tr>
      <w:tr w:rsidR="00DC4B56" w:rsidRPr="009F4D04" w14:paraId="29D5429F" w14:textId="77777777" w:rsidTr="00DC4B56">
        <w:trPr>
          <w:trHeight w:val="1240"/>
        </w:trPr>
        <w:tc>
          <w:tcPr>
            <w:tcW w:w="4673" w:type="dxa"/>
          </w:tcPr>
          <w:p w14:paraId="58B6A332" w14:textId="77777777" w:rsidR="00DC4B56" w:rsidRPr="00A23829" w:rsidRDefault="00DC4B56" w:rsidP="00DC4B56">
            <w:pPr>
              <w:ind w:left="314" w:hanging="426"/>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xml:space="preserve">11.1 Protocols used by the project to target the most vulnerable FHH. </w:t>
            </w:r>
          </w:p>
        </w:tc>
        <w:tc>
          <w:tcPr>
            <w:tcW w:w="3119" w:type="dxa"/>
          </w:tcPr>
          <w:p w14:paraId="719FAB06"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 Women Staff</w:t>
            </w:r>
          </w:p>
          <w:p w14:paraId="1570FAAC"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UNDP Staff</w:t>
            </w:r>
          </w:p>
          <w:p w14:paraId="2A4D44C5" w14:textId="77777777" w:rsidR="00DC4B56" w:rsidRPr="00A23829" w:rsidRDefault="00DC4B56" w:rsidP="00DC4B56">
            <w:pPr>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CEJ</w:t>
            </w:r>
          </w:p>
          <w:p w14:paraId="7153FA74" w14:textId="77777777" w:rsidR="00DC4B56" w:rsidRPr="00A23829" w:rsidRDefault="00DC4B56" w:rsidP="00DC4B56">
            <w:pPr>
              <w:contextualSpacing/>
              <w:rPr>
                <w:rFonts w:asciiTheme="minorHAnsi" w:hAnsiTheme="minorHAnsi" w:cstheme="minorHAnsi"/>
                <w:sz w:val="22"/>
                <w:szCs w:val="22"/>
                <w:lang w:val="en-GB"/>
              </w:rPr>
            </w:pPr>
          </w:p>
        </w:tc>
        <w:tc>
          <w:tcPr>
            <w:tcW w:w="3118" w:type="dxa"/>
          </w:tcPr>
          <w:p w14:paraId="3DBC1985" w14:textId="77777777" w:rsidR="00DC4B56" w:rsidRPr="009F4D04" w:rsidRDefault="00DC4B56" w:rsidP="00DC4B56">
            <w:pPr>
              <w:pStyle w:val="PargrafodaLista"/>
              <w:numPr>
                <w:ilvl w:val="0"/>
                <w:numId w:val="11"/>
              </w:numPr>
              <w:spacing w:after="0" w:line="276" w:lineRule="auto"/>
              <w:ind w:left="170" w:right="11" w:hanging="142"/>
              <w:jc w:val="both"/>
              <w:rPr>
                <w:rFonts w:cstheme="minorHAnsi"/>
                <w:lang w:val="en-GB"/>
              </w:rPr>
            </w:pPr>
            <w:r w:rsidRPr="009F4D04">
              <w:rPr>
                <w:rFonts w:cstheme="minorHAnsi"/>
                <w:lang w:val="en-GB"/>
              </w:rPr>
              <w:t>Semi-structured interviews</w:t>
            </w:r>
          </w:p>
          <w:p w14:paraId="742BD403" w14:textId="77777777" w:rsidR="00DC4B56" w:rsidRPr="009F4D04" w:rsidRDefault="00DC4B56" w:rsidP="00DC4B56">
            <w:pPr>
              <w:pStyle w:val="PargrafodaLista"/>
              <w:numPr>
                <w:ilvl w:val="0"/>
                <w:numId w:val="11"/>
              </w:numPr>
              <w:spacing w:after="0" w:line="276" w:lineRule="auto"/>
              <w:ind w:left="170" w:right="11" w:hanging="142"/>
              <w:jc w:val="both"/>
              <w:rPr>
                <w:rFonts w:cstheme="minorHAnsi"/>
                <w:lang w:val="en-GB"/>
              </w:rPr>
            </w:pPr>
            <w:r w:rsidRPr="009F4D04">
              <w:rPr>
                <w:rFonts w:cstheme="minorHAnsi"/>
                <w:lang w:val="en-GB"/>
              </w:rPr>
              <w:t>Desk review</w:t>
            </w:r>
          </w:p>
        </w:tc>
        <w:tc>
          <w:tcPr>
            <w:tcW w:w="3082" w:type="dxa"/>
          </w:tcPr>
          <w:p w14:paraId="507168FB" w14:textId="77777777" w:rsidR="00DC4B56" w:rsidRPr="00A23829" w:rsidRDefault="00DC4B56" w:rsidP="00DC4B56">
            <w:pPr>
              <w:ind w:left="184" w:hanging="142"/>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r w:rsidR="00DC4B56" w:rsidRPr="009F4D04" w14:paraId="0F998AD5" w14:textId="77777777" w:rsidTr="00DC4B56">
        <w:trPr>
          <w:trHeight w:val="276"/>
        </w:trPr>
        <w:tc>
          <w:tcPr>
            <w:tcW w:w="4673" w:type="dxa"/>
          </w:tcPr>
          <w:p w14:paraId="756994A4" w14:textId="77777777" w:rsidR="00DC4B56" w:rsidRPr="00A23829" w:rsidRDefault="00DC4B56" w:rsidP="00DC4B56">
            <w:pPr>
              <w:ind w:left="314" w:hanging="426"/>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xml:space="preserve">11.2. Perception of FHH of whether the project targeted the most vulnerable FHH. </w:t>
            </w:r>
          </w:p>
        </w:tc>
        <w:tc>
          <w:tcPr>
            <w:tcW w:w="3119" w:type="dxa"/>
          </w:tcPr>
          <w:p w14:paraId="6E785156" w14:textId="77777777" w:rsidR="00DC4B56" w:rsidRPr="00A23829" w:rsidRDefault="00DC4B56" w:rsidP="00DC4B56">
            <w:pPr>
              <w:ind w:left="33"/>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FHH</w:t>
            </w:r>
          </w:p>
        </w:tc>
        <w:tc>
          <w:tcPr>
            <w:tcW w:w="3118" w:type="dxa"/>
          </w:tcPr>
          <w:p w14:paraId="18D53087" w14:textId="77777777" w:rsidR="00DC4B56" w:rsidRPr="00A23829" w:rsidRDefault="00DC4B56" w:rsidP="00DC4B56">
            <w:pPr>
              <w:spacing w:after="224" w:line="276" w:lineRule="auto"/>
              <w:ind w:left="170" w:right="11" w:hanging="139"/>
              <w:contextualSpacing/>
              <w:jc w:val="both"/>
              <w:rPr>
                <w:rFonts w:asciiTheme="minorHAnsi" w:hAnsiTheme="minorHAnsi" w:cstheme="minorHAnsi"/>
                <w:sz w:val="22"/>
                <w:szCs w:val="22"/>
                <w:lang w:val="en-GB"/>
              </w:rPr>
            </w:pPr>
            <w:r w:rsidRPr="00A23829">
              <w:rPr>
                <w:rFonts w:asciiTheme="minorHAnsi" w:hAnsiTheme="minorHAnsi" w:cstheme="minorHAnsi"/>
                <w:sz w:val="22"/>
                <w:szCs w:val="22"/>
                <w:lang w:val="en-GB"/>
              </w:rPr>
              <w:t>- Semi-structured interviews</w:t>
            </w:r>
          </w:p>
        </w:tc>
        <w:tc>
          <w:tcPr>
            <w:tcW w:w="3082" w:type="dxa"/>
          </w:tcPr>
          <w:p w14:paraId="45B36E41" w14:textId="77777777" w:rsidR="00DC4B56" w:rsidRPr="00A23829" w:rsidRDefault="00DC4B56" w:rsidP="00DC4B56">
            <w:pPr>
              <w:ind w:left="184" w:hanging="184"/>
              <w:contextualSpacing/>
              <w:rPr>
                <w:rFonts w:asciiTheme="minorHAnsi" w:hAnsiTheme="minorHAnsi" w:cstheme="minorHAnsi"/>
                <w:sz w:val="22"/>
                <w:szCs w:val="22"/>
                <w:lang w:val="en-GB"/>
              </w:rPr>
            </w:pPr>
            <w:r w:rsidRPr="00A23829">
              <w:rPr>
                <w:rFonts w:asciiTheme="minorHAnsi" w:hAnsiTheme="minorHAnsi" w:cstheme="minorHAnsi"/>
                <w:sz w:val="22"/>
                <w:szCs w:val="22"/>
                <w:lang w:val="en-GB"/>
              </w:rPr>
              <w:t>-  Evaluator´s standard method for qualitative analysis (see item 4.1)</w:t>
            </w:r>
          </w:p>
        </w:tc>
      </w:tr>
    </w:tbl>
    <w:p w14:paraId="4944736E" w14:textId="77777777" w:rsidR="00BD12FB" w:rsidRPr="009F4D04" w:rsidRDefault="00BD12FB" w:rsidP="00BD12FB">
      <w:pPr>
        <w:pStyle w:val="SemEspaamento"/>
        <w:jc w:val="both"/>
        <w:rPr>
          <w:lang w:val="en-GB"/>
        </w:rPr>
        <w:sectPr w:rsidR="00BD12FB" w:rsidRPr="009F4D04" w:rsidSect="00BD12FB">
          <w:pgSz w:w="16838" w:h="11906" w:orient="landscape"/>
          <w:pgMar w:top="1701" w:right="1418" w:bottom="1701" w:left="1418" w:header="709" w:footer="709" w:gutter="0"/>
          <w:cols w:space="708"/>
          <w:titlePg/>
          <w:docGrid w:linePitch="360"/>
        </w:sectPr>
      </w:pPr>
    </w:p>
    <w:p w14:paraId="7AE98323" w14:textId="6B58D085" w:rsidR="00BD12FB" w:rsidRPr="009F4D04" w:rsidRDefault="00BD12FB" w:rsidP="00BD12FB">
      <w:pPr>
        <w:pStyle w:val="SemEspaamento"/>
        <w:jc w:val="both"/>
        <w:rPr>
          <w:lang w:val="en-GB"/>
        </w:rPr>
      </w:pPr>
    </w:p>
    <w:p w14:paraId="405BB4BA" w14:textId="1AD63627" w:rsidR="000C64C1" w:rsidRPr="009F4D04" w:rsidRDefault="000C64C1" w:rsidP="000C64C1">
      <w:pPr>
        <w:pStyle w:val="Ttulo1"/>
        <w:jc w:val="center"/>
        <w:rPr>
          <w:lang w:val="en-GB"/>
        </w:rPr>
      </w:pPr>
      <w:bookmarkStart w:id="481" w:name="_Toc53437928"/>
      <w:r w:rsidRPr="009F4D04">
        <w:rPr>
          <w:lang w:val="en-GB"/>
        </w:rPr>
        <w:t xml:space="preserve">Appendix </w:t>
      </w:r>
      <w:r w:rsidR="00313218" w:rsidRPr="009F4D04">
        <w:rPr>
          <w:lang w:val="en-GB"/>
        </w:rPr>
        <w:t>C</w:t>
      </w:r>
      <w:r w:rsidRPr="009F4D04">
        <w:rPr>
          <w:lang w:val="en-GB"/>
        </w:rPr>
        <w:t>. Documents Reviewed</w:t>
      </w:r>
      <w:bookmarkEnd w:id="481"/>
    </w:p>
    <w:tbl>
      <w:tblPr>
        <w:tblStyle w:val="TabeladeGrade4-nfase1"/>
        <w:tblW w:w="9776" w:type="dxa"/>
        <w:tblLook w:val="04A0" w:firstRow="1" w:lastRow="0" w:firstColumn="1" w:lastColumn="0" w:noHBand="0" w:noVBand="1"/>
      </w:tblPr>
      <w:tblGrid>
        <w:gridCol w:w="1873"/>
        <w:gridCol w:w="7903"/>
      </w:tblGrid>
      <w:tr w:rsidR="00B94C49" w:rsidRPr="009F4D04" w14:paraId="781B2024" w14:textId="77777777" w:rsidTr="00B94C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3" w:type="dxa"/>
            <w:hideMark/>
          </w:tcPr>
          <w:p w14:paraId="474C768D" w14:textId="77777777" w:rsidR="00B94C49" w:rsidRPr="009F4D04" w:rsidRDefault="00B94C49" w:rsidP="00A66EBD">
            <w:pPr>
              <w:jc w:val="center"/>
              <w:rPr>
                <w:rFonts w:asciiTheme="minorHAnsi" w:eastAsiaTheme="minorHAnsi" w:hAnsiTheme="minorHAnsi" w:cstheme="minorHAnsi"/>
                <w:b w:val="0"/>
                <w:bCs w:val="0"/>
                <w:color w:val="auto"/>
                <w:sz w:val="20"/>
                <w:szCs w:val="20"/>
                <w:lang w:val="en-GB" w:eastAsia="en-US"/>
              </w:rPr>
            </w:pPr>
            <w:r w:rsidRPr="009F4D04">
              <w:rPr>
                <w:rFonts w:asciiTheme="minorHAnsi" w:eastAsiaTheme="minorHAnsi" w:hAnsiTheme="minorHAnsi" w:cstheme="minorHAnsi"/>
                <w:b w:val="0"/>
                <w:bCs w:val="0"/>
                <w:color w:val="auto"/>
                <w:sz w:val="20"/>
                <w:szCs w:val="20"/>
                <w:lang w:val="en-GB" w:eastAsia="en-US"/>
              </w:rPr>
              <w:t>N</w:t>
            </w:r>
          </w:p>
        </w:tc>
        <w:tc>
          <w:tcPr>
            <w:tcW w:w="7903" w:type="dxa"/>
            <w:hideMark/>
          </w:tcPr>
          <w:p w14:paraId="5B6CCDAC" w14:textId="77777777" w:rsidR="00B94C49" w:rsidRPr="009F4D04" w:rsidRDefault="00B94C49" w:rsidP="00A66EBD">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val="en-GB" w:eastAsia="en-US"/>
              </w:rPr>
            </w:pPr>
            <w:r w:rsidRPr="009F4D04">
              <w:rPr>
                <w:rFonts w:asciiTheme="minorHAnsi" w:eastAsiaTheme="minorHAnsi" w:hAnsiTheme="minorHAnsi" w:cstheme="minorHAnsi"/>
                <w:b w:val="0"/>
                <w:bCs w:val="0"/>
                <w:color w:val="auto"/>
                <w:sz w:val="20"/>
                <w:szCs w:val="20"/>
                <w:lang w:val="en-GB" w:eastAsia="en-US"/>
              </w:rPr>
              <w:t>Name</w:t>
            </w:r>
          </w:p>
        </w:tc>
      </w:tr>
      <w:tr w:rsidR="00B94C49" w:rsidRPr="009F4D04" w14:paraId="4A09F48B" w14:textId="77777777" w:rsidTr="00B94C4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73" w:type="dxa"/>
          </w:tcPr>
          <w:p w14:paraId="43ACEB0E" w14:textId="5C8FA1ED"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5BC25A2A" w14:textId="2CCAD02E" w:rsidR="00B94C49" w:rsidRPr="009F4D04"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lang w:val="en-GB"/>
              </w:rPr>
            </w:pPr>
            <w:r w:rsidRPr="00A23829">
              <w:rPr>
                <w:rFonts w:asciiTheme="minorHAnsi" w:hAnsiTheme="minorHAnsi"/>
                <w:sz w:val="20"/>
                <w:lang w:val="en-GB"/>
              </w:rPr>
              <w:t>Mapping study of women’s self- help groups in Anuradhapura, Kilinochchi and Kurunegala, Sri Lanka</w:t>
            </w:r>
          </w:p>
        </w:tc>
      </w:tr>
      <w:tr w:rsidR="00B94C49" w:rsidRPr="009F4D04" w14:paraId="7E2C16EC" w14:textId="77777777" w:rsidTr="00B94C49">
        <w:trPr>
          <w:trHeight w:val="600"/>
        </w:trPr>
        <w:tc>
          <w:tcPr>
            <w:cnfStyle w:val="001000000000" w:firstRow="0" w:lastRow="0" w:firstColumn="1" w:lastColumn="0" w:oddVBand="0" w:evenVBand="0" w:oddHBand="0" w:evenHBand="0" w:firstRowFirstColumn="0" w:firstRowLastColumn="0" w:lastRowFirstColumn="0" w:lastRowLastColumn="0"/>
            <w:tcW w:w="1873" w:type="dxa"/>
          </w:tcPr>
          <w:p w14:paraId="7AF758ED" w14:textId="62FAD8BB"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7E1B7388" w14:textId="7BA14A0D" w:rsidR="00B94C49" w:rsidRPr="009F4D04"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A23829">
              <w:rPr>
                <w:rFonts w:asciiTheme="minorHAnsi" w:hAnsiTheme="minorHAnsi"/>
                <w:sz w:val="20"/>
                <w:lang w:val="en-GB"/>
              </w:rPr>
              <w:t>Study on perceptions of reconciliation and peacebuilding among female heads of households including military and war widows in Kilinochchi, Kurunegala and Anuradhapura</w:t>
            </w:r>
          </w:p>
        </w:tc>
      </w:tr>
      <w:tr w:rsidR="00B94C49" w:rsidRPr="009F4D04" w14:paraId="794740A1" w14:textId="77777777" w:rsidTr="00B94C4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73" w:type="dxa"/>
          </w:tcPr>
          <w:p w14:paraId="7C7858F0" w14:textId="33413B56"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2FF8DD1C" w14:textId="75A2D0A7" w:rsidR="00B94C49" w:rsidRPr="009F4D04"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lang w:val="en-GB"/>
              </w:rPr>
            </w:pPr>
            <w:r w:rsidRPr="00A23829">
              <w:rPr>
                <w:rFonts w:asciiTheme="minorHAnsi" w:hAnsiTheme="minorHAnsi"/>
                <w:sz w:val="20"/>
                <w:lang w:val="en-GB"/>
              </w:rPr>
              <w:t>Draft perception survey tool on Reconciliation and Peacebuilding among Military and War Widows in Kurunegala, Anuradhapura and Kilinochchi Districts of Sri Lanka implemented by the SSA</w:t>
            </w:r>
          </w:p>
        </w:tc>
      </w:tr>
      <w:tr w:rsidR="00B94C49" w:rsidRPr="009F4D04" w14:paraId="2365C540" w14:textId="77777777" w:rsidTr="00B94C49">
        <w:trPr>
          <w:trHeight w:val="626"/>
        </w:trPr>
        <w:tc>
          <w:tcPr>
            <w:cnfStyle w:val="001000000000" w:firstRow="0" w:lastRow="0" w:firstColumn="1" w:lastColumn="0" w:oddVBand="0" w:evenVBand="0" w:oddHBand="0" w:evenHBand="0" w:firstRowFirstColumn="0" w:firstRowLastColumn="0" w:lastRowFirstColumn="0" w:lastRowLastColumn="0"/>
            <w:tcW w:w="1873" w:type="dxa"/>
          </w:tcPr>
          <w:p w14:paraId="3D8748F0" w14:textId="3E785B3D"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022B814C" w14:textId="77777777" w:rsidR="00B94C49" w:rsidRPr="00A23829"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Quarterly reports by CEJ for the reporting periods:</w:t>
            </w:r>
          </w:p>
          <w:p w14:paraId="5A0BE001"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February to 31st May 2019</w:t>
            </w:r>
          </w:p>
          <w:p w14:paraId="149D6454"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July to September 2019</w:t>
            </w:r>
          </w:p>
          <w:p w14:paraId="751EAC73"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October to December 2019</w:t>
            </w:r>
          </w:p>
          <w:p w14:paraId="34CAB1FD"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January to February 2020</w:t>
            </w:r>
          </w:p>
          <w:p w14:paraId="5F1AF446"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January to March 2020</w:t>
            </w:r>
          </w:p>
          <w:p w14:paraId="281A1891"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April to June 2020</w:t>
            </w:r>
          </w:p>
          <w:p w14:paraId="0C2D452D" w14:textId="77777777" w:rsidR="00B94C49" w:rsidRPr="00A23829"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Bi- Annual report by CEJ for the period February to June 2019</w:t>
            </w:r>
          </w:p>
          <w:p w14:paraId="0A06011F" w14:textId="3FC3824D" w:rsidR="00B94C49" w:rsidRPr="009F4D04"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A23829">
              <w:rPr>
                <w:rFonts w:asciiTheme="minorHAnsi" w:hAnsiTheme="minorHAnsi"/>
                <w:sz w:val="20"/>
                <w:lang w:val="en-GB"/>
              </w:rPr>
              <w:t>Annual report by CEJ for the period February to December 2019</w:t>
            </w:r>
          </w:p>
        </w:tc>
      </w:tr>
      <w:tr w:rsidR="00B94C49" w:rsidRPr="009F4D04" w14:paraId="4EA14A43" w14:textId="77777777" w:rsidTr="0046741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873" w:type="dxa"/>
          </w:tcPr>
          <w:p w14:paraId="124CEA91" w14:textId="196E1932"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2BCF66A3" w14:textId="7E6BB851" w:rsidR="00B94C49" w:rsidRPr="00A23829"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Revised results framework</w:t>
            </w:r>
          </w:p>
        </w:tc>
      </w:tr>
      <w:tr w:rsidR="00B94C49" w:rsidRPr="009F4D04" w14:paraId="5BD878F5" w14:textId="77777777" w:rsidTr="0046741B">
        <w:trPr>
          <w:trHeight w:val="379"/>
        </w:trPr>
        <w:tc>
          <w:tcPr>
            <w:cnfStyle w:val="001000000000" w:firstRow="0" w:lastRow="0" w:firstColumn="1" w:lastColumn="0" w:oddVBand="0" w:evenVBand="0" w:oddHBand="0" w:evenHBand="0" w:firstRowFirstColumn="0" w:firstRowLastColumn="0" w:lastRowFirstColumn="0" w:lastRowLastColumn="0"/>
            <w:tcW w:w="1873" w:type="dxa"/>
          </w:tcPr>
          <w:p w14:paraId="70824B70" w14:textId="77777777"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5194FDC6" w14:textId="5AEDB8ED" w:rsidR="00B94C49" w:rsidRPr="00A23829"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Project activity-indicator tracker</w:t>
            </w:r>
          </w:p>
        </w:tc>
      </w:tr>
      <w:tr w:rsidR="00B94C49" w:rsidRPr="009F4D04" w14:paraId="02FE055A" w14:textId="77777777" w:rsidTr="00B94C4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73" w:type="dxa"/>
          </w:tcPr>
          <w:p w14:paraId="7D1011F1" w14:textId="77777777"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6C8D4787" w14:textId="661FF22F" w:rsidR="00B94C49" w:rsidRPr="00A23829"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Qualitative study on the training needs of female heads of households including military and war widows in Kilinochchi, Kurunegala and Anuradhapura</w:t>
            </w:r>
          </w:p>
        </w:tc>
      </w:tr>
      <w:tr w:rsidR="00B94C49" w:rsidRPr="009F4D04" w14:paraId="466143B3" w14:textId="77777777" w:rsidTr="00B94C49">
        <w:trPr>
          <w:trHeight w:val="647"/>
        </w:trPr>
        <w:tc>
          <w:tcPr>
            <w:cnfStyle w:val="001000000000" w:firstRow="0" w:lastRow="0" w:firstColumn="1" w:lastColumn="0" w:oddVBand="0" w:evenVBand="0" w:oddHBand="0" w:evenHBand="0" w:firstRowFirstColumn="0" w:firstRowLastColumn="0" w:lastRowFirstColumn="0" w:lastRowLastColumn="0"/>
            <w:tcW w:w="1873" w:type="dxa"/>
          </w:tcPr>
          <w:p w14:paraId="4CCF7134" w14:textId="77777777"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1C6F0CEF" w14:textId="77777777" w:rsidR="00B94C49" w:rsidRPr="00A23829"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Women’s entrepreneurship and business planning skill development training program agenda</w:t>
            </w:r>
          </w:p>
          <w:p w14:paraId="6B4FFDAB"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Selection criteria</w:t>
            </w:r>
          </w:p>
          <w:p w14:paraId="76C388F2"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Combined training schedule by UNW, Chrysalis and ISB</w:t>
            </w:r>
          </w:p>
          <w:p w14:paraId="4669A79F"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Financial literacy and business management module by Chrysalis and ISB</w:t>
            </w:r>
          </w:p>
          <w:p w14:paraId="5E505467" w14:textId="77777777" w:rsidR="00B94C49" w:rsidRPr="00A23829" w:rsidRDefault="00B94C49" w:rsidP="00B94C49">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Product Development Training Module (Session Plan)</w:t>
            </w:r>
          </w:p>
          <w:p w14:paraId="4D36B241" w14:textId="4AC2E4DC" w:rsidR="00B94C49" w:rsidRPr="00A23829"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Training plan</w:t>
            </w:r>
          </w:p>
        </w:tc>
      </w:tr>
      <w:tr w:rsidR="00B94C49" w:rsidRPr="009F4D04" w14:paraId="7D23A681" w14:textId="77777777" w:rsidTr="0046741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73" w:type="dxa"/>
          </w:tcPr>
          <w:p w14:paraId="50A37DC3" w14:textId="77777777"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5BB78E3C" w14:textId="77777777" w:rsidR="00B94C49" w:rsidRPr="00A23829"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Mental health capacity building rapporteur report – Kurunegala</w:t>
            </w:r>
          </w:p>
          <w:p w14:paraId="2B1C70E4" w14:textId="77777777" w:rsidR="00B94C49" w:rsidRPr="00A23829"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p>
        </w:tc>
      </w:tr>
      <w:tr w:rsidR="00B94C49" w:rsidRPr="009F4D04" w14:paraId="3040971F" w14:textId="77777777" w:rsidTr="0046741B">
        <w:trPr>
          <w:trHeight w:val="309"/>
        </w:trPr>
        <w:tc>
          <w:tcPr>
            <w:cnfStyle w:val="001000000000" w:firstRow="0" w:lastRow="0" w:firstColumn="1" w:lastColumn="0" w:oddVBand="0" w:evenVBand="0" w:oddHBand="0" w:evenHBand="0" w:firstRowFirstColumn="0" w:firstRowLastColumn="0" w:lastRowFirstColumn="0" w:lastRowLastColumn="0"/>
            <w:tcW w:w="1873" w:type="dxa"/>
          </w:tcPr>
          <w:p w14:paraId="24930475" w14:textId="77777777"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371EB633" w14:textId="38F25CE0" w:rsidR="00B94C49" w:rsidRPr="00A23829"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Draft report of the design thinking workshop facilitated by Citra</w:t>
            </w:r>
          </w:p>
        </w:tc>
      </w:tr>
      <w:tr w:rsidR="00B94C49" w:rsidRPr="009F4D04" w14:paraId="5E58229D" w14:textId="77777777" w:rsidTr="00B94C4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73" w:type="dxa"/>
          </w:tcPr>
          <w:p w14:paraId="3EC2E59C" w14:textId="77777777"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55EF7494" w14:textId="7634BA7F" w:rsidR="00B94C49" w:rsidRPr="00A23829" w:rsidRDefault="00B94C49"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Participants manual on Mobilising war and military widows including the women-headed households for sustainable peace</w:t>
            </w:r>
          </w:p>
        </w:tc>
      </w:tr>
      <w:tr w:rsidR="00B94C49" w:rsidRPr="009F4D04" w14:paraId="02F6780E" w14:textId="77777777" w:rsidTr="00595922">
        <w:trPr>
          <w:trHeight w:val="339"/>
        </w:trPr>
        <w:tc>
          <w:tcPr>
            <w:cnfStyle w:val="001000000000" w:firstRow="0" w:lastRow="0" w:firstColumn="1" w:lastColumn="0" w:oddVBand="0" w:evenVBand="0" w:oddHBand="0" w:evenHBand="0" w:firstRowFirstColumn="0" w:firstRowLastColumn="0" w:lastRowFirstColumn="0" w:lastRowLastColumn="0"/>
            <w:tcW w:w="1873" w:type="dxa"/>
          </w:tcPr>
          <w:p w14:paraId="4D5930D5" w14:textId="77777777"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71B3349E" w14:textId="1EFFC9AE" w:rsidR="00B94C49" w:rsidRPr="00A23829" w:rsidRDefault="00B94C49" w:rsidP="00B94C49">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Draft lobby document for amending the law and policy to address sexual bribery in Sri Lanka</w:t>
            </w:r>
          </w:p>
        </w:tc>
      </w:tr>
      <w:tr w:rsidR="00B94C49" w:rsidRPr="009F4D04" w14:paraId="7AA2BFBC" w14:textId="77777777" w:rsidTr="0059592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73" w:type="dxa"/>
          </w:tcPr>
          <w:p w14:paraId="6D68D512" w14:textId="77777777" w:rsidR="00B94C49" w:rsidRPr="009F4D04" w:rsidRDefault="00B94C49" w:rsidP="0070418E">
            <w:pPr>
              <w:pStyle w:val="PargrafodaLista"/>
              <w:numPr>
                <w:ilvl w:val="0"/>
                <w:numId w:val="29"/>
              </w:numPr>
              <w:jc w:val="center"/>
              <w:rPr>
                <w:rFonts w:cstheme="minorHAnsi"/>
                <w:sz w:val="20"/>
                <w:szCs w:val="20"/>
                <w:lang w:val="en-GB"/>
              </w:rPr>
            </w:pPr>
          </w:p>
        </w:tc>
        <w:tc>
          <w:tcPr>
            <w:tcW w:w="7903" w:type="dxa"/>
          </w:tcPr>
          <w:p w14:paraId="69C30BA6" w14:textId="46E49C07" w:rsidR="00B94C49" w:rsidRPr="00A23829" w:rsidRDefault="0070418E" w:rsidP="00B94C49">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Draft code of conduct on sexual bribery and sexual harassment within the public sector</w:t>
            </w:r>
          </w:p>
        </w:tc>
      </w:tr>
      <w:tr w:rsidR="0070418E" w:rsidRPr="009F4D04" w14:paraId="7E1BBF7C" w14:textId="77777777" w:rsidTr="00595922">
        <w:trPr>
          <w:trHeight w:val="337"/>
        </w:trPr>
        <w:tc>
          <w:tcPr>
            <w:cnfStyle w:val="001000000000" w:firstRow="0" w:lastRow="0" w:firstColumn="1" w:lastColumn="0" w:oddVBand="0" w:evenVBand="0" w:oddHBand="0" w:evenHBand="0" w:firstRowFirstColumn="0" w:firstRowLastColumn="0" w:lastRowFirstColumn="0" w:lastRowLastColumn="0"/>
            <w:tcW w:w="1873" w:type="dxa"/>
          </w:tcPr>
          <w:p w14:paraId="0BDE286F"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7536E623" w14:textId="77777777"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Proposed Amendments to the Human Rights Commission’s Sexual Harassment Policy</w:t>
            </w:r>
          </w:p>
          <w:p w14:paraId="64C1E930" w14:textId="77777777"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p>
        </w:tc>
      </w:tr>
      <w:tr w:rsidR="0070418E" w:rsidRPr="009F4D04" w14:paraId="0DCF6BFE" w14:textId="77777777" w:rsidTr="0059592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873" w:type="dxa"/>
          </w:tcPr>
          <w:p w14:paraId="47CF6874"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5627BE4E" w14:textId="77777777"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Public Administration Circular Issued to Prohibit Sexual Harassment and Sexual Bribery in the Public Sector</w:t>
            </w:r>
          </w:p>
          <w:p w14:paraId="7AE712F6" w14:textId="77777777"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p>
        </w:tc>
      </w:tr>
      <w:tr w:rsidR="0070418E" w:rsidRPr="009F4D04" w14:paraId="4CE9B9C5" w14:textId="77777777" w:rsidTr="00595922">
        <w:trPr>
          <w:trHeight w:val="227"/>
        </w:trPr>
        <w:tc>
          <w:tcPr>
            <w:cnfStyle w:val="001000000000" w:firstRow="0" w:lastRow="0" w:firstColumn="1" w:lastColumn="0" w:oddVBand="0" w:evenVBand="0" w:oddHBand="0" w:evenHBand="0" w:firstRowFirstColumn="0" w:firstRowLastColumn="0" w:lastRowFirstColumn="0" w:lastRowLastColumn="0"/>
            <w:tcW w:w="1873" w:type="dxa"/>
          </w:tcPr>
          <w:p w14:paraId="134314DB"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3D889A40" w14:textId="5A205A87"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PBF GPI - Annual Financial Report - October 2019</w:t>
            </w:r>
          </w:p>
          <w:p w14:paraId="0F83C358" w14:textId="221EC10A"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p>
        </w:tc>
      </w:tr>
      <w:tr w:rsidR="0070418E" w:rsidRPr="009F4D04" w14:paraId="32357B16" w14:textId="77777777" w:rsidTr="0059592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73" w:type="dxa"/>
          </w:tcPr>
          <w:p w14:paraId="30BBC4D3"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2E7AA5C0" w14:textId="6A4FA257"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PBF-IRF 252- Semi Annual- 1262020_ Project Budget (ENGLISH) _Final</w:t>
            </w:r>
          </w:p>
        </w:tc>
      </w:tr>
      <w:tr w:rsidR="0070418E" w:rsidRPr="009F4D04" w14:paraId="211B7253" w14:textId="77777777" w:rsidTr="00595922">
        <w:trPr>
          <w:trHeight w:val="330"/>
        </w:trPr>
        <w:tc>
          <w:tcPr>
            <w:cnfStyle w:val="001000000000" w:firstRow="0" w:lastRow="0" w:firstColumn="1" w:lastColumn="0" w:oddVBand="0" w:evenVBand="0" w:oddHBand="0" w:evenHBand="0" w:firstRowFirstColumn="0" w:firstRowLastColumn="0" w:lastRowFirstColumn="0" w:lastRowLastColumn="0"/>
            <w:tcW w:w="1873" w:type="dxa"/>
          </w:tcPr>
          <w:p w14:paraId="568CEE62"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34FD8BD5" w14:textId="77777777"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 xml:space="preserve">CEJ leaflet on sexual bribery </w:t>
            </w:r>
          </w:p>
          <w:p w14:paraId="7DEA2E43" w14:textId="77777777" w:rsidR="0070418E" w:rsidRPr="00A23829" w:rsidRDefault="0070418E" w:rsidP="0070418E">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for Anuradhapura</w:t>
            </w:r>
          </w:p>
          <w:p w14:paraId="6FB25E86" w14:textId="77777777" w:rsidR="0070418E" w:rsidRPr="00A23829" w:rsidRDefault="0070418E" w:rsidP="0070418E">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t xml:space="preserve">for </w:t>
            </w:r>
            <w:proofErr w:type="spellStart"/>
            <w:r w:rsidRPr="00A23829">
              <w:rPr>
                <w:sz w:val="20"/>
                <w:lang w:val="en-GB"/>
              </w:rPr>
              <w:t>Killinochchi</w:t>
            </w:r>
            <w:proofErr w:type="spellEnd"/>
          </w:p>
          <w:p w14:paraId="77A21C0F" w14:textId="18FAFC6B" w:rsidR="0070418E" w:rsidRPr="00A23829" w:rsidRDefault="0070418E" w:rsidP="0070418E">
            <w:pPr>
              <w:pStyle w:val="PargrafodaLista"/>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A23829">
              <w:rPr>
                <w:sz w:val="20"/>
                <w:lang w:val="en-GB"/>
              </w:rPr>
              <w:lastRenderedPageBreak/>
              <w:t>for Kurunegala</w:t>
            </w:r>
          </w:p>
        </w:tc>
      </w:tr>
      <w:tr w:rsidR="0070418E" w:rsidRPr="009F4D04" w14:paraId="6CAA666F" w14:textId="77777777" w:rsidTr="0046741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873" w:type="dxa"/>
          </w:tcPr>
          <w:p w14:paraId="35A7F977"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081A1BD5" w14:textId="6028A908"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Details of women’s collectives</w:t>
            </w:r>
          </w:p>
        </w:tc>
      </w:tr>
      <w:tr w:rsidR="0070418E" w:rsidRPr="009F4D04" w14:paraId="461B3AB6" w14:textId="77777777" w:rsidTr="00B94C49">
        <w:trPr>
          <w:trHeight w:val="647"/>
        </w:trPr>
        <w:tc>
          <w:tcPr>
            <w:cnfStyle w:val="001000000000" w:firstRow="0" w:lastRow="0" w:firstColumn="1" w:lastColumn="0" w:oddVBand="0" w:evenVBand="0" w:oddHBand="0" w:evenHBand="0" w:firstRowFirstColumn="0" w:firstRowLastColumn="0" w:lastRowFirstColumn="0" w:lastRowLastColumn="0"/>
            <w:tcW w:w="1873" w:type="dxa"/>
          </w:tcPr>
          <w:p w14:paraId="789E3BD9"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1DA828E4" w14:textId="77777777"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PBF Monitoring and Evaluation requirements summary</w:t>
            </w:r>
          </w:p>
          <w:p w14:paraId="696AED37" w14:textId="57358553"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PBF project document</w:t>
            </w:r>
          </w:p>
        </w:tc>
      </w:tr>
      <w:tr w:rsidR="0070418E" w:rsidRPr="009F4D04" w14:paraId="3D56E639" w14:textId="77777777" w:rsidTr="0059592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73" w:type="dxa"/>
          </w:tcPr>
          <w:p w14:paraId="11D8DF12"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47F2814B" w14:textId="49CAF997"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Communications toolkit</w:t>
            </w:r>
          </w:p>
        </w:tc>
      </w:tr>
      <w:tr w:rsidR="0070418E" w:rsidRPr="009F4D04" w14:paraId="3511E1D2" w14:textId="77777777" w:rsidTr="00B94C49">
        <w:trPr>
          <w:trHeight w:val="647"/>
        </w:trPr>
        <w:tc>
          <w:tcPr>
            <w:cnfStyle w:val="001000000000" w:firstRow="0" w:lastRow="0" w:firstColumn="1" w:lastColumn="0" w:oddVBand="0" w:evenVBand="0" w:oddHBand="0" w:evenHBand="0" w:firstRowFirstColumn="0" w:firstRowLastColumn="0" w:lastRowFirstColumn="0" w:lastRowLastColumn="0"/>
            <w:tcW w:w="1873" w:type="dxa"/>
          </w:tcPr>
          <w:p w14:paraId="040ACB66"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2D29BBAF" w14:textId="6B40D67C"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Training module on paralegal services for women’s Development officers and Field officers of the Ministry of women’s and child affairs (in Sinhala)</w:t>
            </w:r>
          </w:p>
        </w:tc>
      </w:tr>
      <w:tr w:rsidR="0070418E" w:rsidRPr="009F4D04" w14:paraId="3E9674A6" w14:textId="77777777" w:rsidTr="00595922">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873" w:type="dxa"/>
          </w:tcPr>
          <w:p w14:paraId="34DE4830"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7B11D21B" w14:textId="77777777"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Handbook for trainees on paralegal services for women’s Development officers and Field officers of the Ministry of women’s and child affairs (in Sinhala)</w:t>
            </w:r>
          </w:p>
          <w:p w14:paraId="4E842544" w14:textId="77777777"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p>
        </w:tc>
      </w:tr>
      <w:tr w:rsidR="0070418E" w:rsidRPr="009F4D04" w14:paraId="7B460FE1" w14:textId="77777777" w:rsidTr="0046741B">
        <w:trPr>
          <w:trHeight w:val="96"/>
        </w:trPr>
        <w:tc>
          <w:tcPr>
            <w:cnfStyle w:val="001000000000" w:firstRow="0" w:lastRow="0" w:firstColumn="1" w:lastColumn="0" w:oddVBand="0" w:evenVBand="0" w:oddHBand="0" w:evenHBand="0" w:firstRowFirstColumn="0" w:firstRowLastColumn="0" w:lastRowFirstColumn="0" w:lastRowLastColumn="0"/>
            <w:tcW w:w="1873" w:type="dxa"/>
          </w:tcPr>
          <w:p w14:paraId="10205D4D"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44A7FA9C" w14:textId="4AD0AB14"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Minutes of Anti-Sexual Harassment Committee Meeting held on 24</w:t>
            </w:r>
            <w:r w:rsidRPr="00A23829">
              <w:rPr>
                <w:rFonts w:asciiTheme="minorHAnsi" w:hAnsiTheme="minorHAnsi"/>
                <w:sz w:val="20"/>
                <w:vertAlign w:val="superscript"/>
                <w:lang w:val="en-GB"/>
              </w:rPr>
              <w:t>th</w:t>
            </w:r>
            <w:r w:rsidRPr="00A23829">
              <w:rPr>
                <w:rFonts w:asciiTheme="minorHAnsi" w:hAnsiTheme="minorHAnsi"/>
                <w:sz w:val="20"/>
                <w:lang w:val="en-GB"/>
              </w:rPr>
              <w:t xml:space="preserve"> October 2019 with</w:t>
            </w:r>
          </w:p>
        </w:tc>
      </w:tr>
      <w:tr w:rsidR="0070418E" w:rsidRPr="009F4D04" w14:paraId="4CEC85DC" w14:textId="77777777" w:rsidTr="0046741B">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873" w:type="dxa"/>
          </w:tcPr>
          <w:p w14:paraId="6FB5D146"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2D2A5ADC" w14:textId="288AF083" w:rsidR="0070418E" w:rsidRPr="009F4D04"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GB"/>
              </w:rPr>
            </w:pPr>
            <w:r w:rsidRPr="009F4D04">
              <w:rPr>
                <w:rFonts w:asciiTheme="minorHAnsi" w:hAnsiTheme="minorHAnsi"/>
                <w:sz w:val="20"/>
                <w:szCs w:val="20"/>
                <w:lang w:val="en-GB"/>
              </w:rPr>
              <w:t>Ministry of Women &amp; Child Affairs and Dry Zone Development</w:t>
            </w:r>
          </w:p>
        </w:tc>
      </w:tr>
      <w:tr w:rsidR="0070418E" w:rsidRPr="009F4D04" w14:paraId="37CDEC16" w14:textId="77777777" w:rsidTr="00B94C49">
        <w:trPr>
          <w:trHeight w:val="647"/>
        </w:trPr>
        <w:tc>
          <w:tcPr>
            <w:cnfStyle w:val="001000000000" w:firstRow="0" w:lastRow="0" w:firstColumn="1" w:lastColumn="0" w:oddVBand="0" w:evenVBand="0" w:oddHBand="0" w:evenHBand="0" w:firstRowFirstColumn="0" w:firstRowLastColumn="0" w:lastRowFirstColumn="0" w:lastRowLastColumn="0"/>
            <w:tcW w:w="1873" w:type="dxa"/>
          </w:tcPr>
          <w:p w14:paraId="28D81DE4"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05FF8CEC" w14:textId="110A3FB2"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Update to the Ministry of Women and Child Affairs and Social Security of UNDPs support, meeting minutes from 16</w:t>
            </w:r>
            <w:r w:rsidRPr="00A23829">
              <w:rPr>
                <w:rFonts w:asciiTheme="minorHAnsi" w:hAnsiTheme="minorHAnsi"/>
                <w:sz w:val="20"/>
                <w:vertAlign w:val="superscript"/>
                <w:lang w:val="en-GB"/>
              </w:rPr>
              <w:t>th</w:t>
            </w:r>
            <w:r w:rsidRPr="00A23829">
              <w:rPr>
                <w:rFonts w:asciiTheme="minorHAnsi" w:hAnsiTheme="minorHAnsi"/>
                <w:sz w:val="20"/>
                <w:lang w:val="en-GB"/>
              </w:rPr>
              <w:t xml:space="preserve"> July 2020</w:t>
            </w:r>
          </w:p>
        </w:tc>
      </w:tr>
      <w:tr w:rsidR="0070418E" w:rsidRPr="009F4D04" w14:paraId="288E5AC4" w14:textId="77777777" w:rsidTr="00B94C49">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73" w:type="dxa"/>
          </w:tcPr>
          <w:p w14:paraId="71E6E43A"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41CE75EA" w14:textId="57A8FE7C"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Minutes of meeting held to discuss UNDP’s overall engagement with the Ministry of Women and Child Affairs and Social Security (MWCASS) on SGBV &amp; GPI</w:t>
            </w:r>
          </w:p>
        </w:tc>
      </w:tr>
      <w:tr w:rsidR="0070418E" w:rsidRPr="009F4D04" w14:paraId="1D46E893" w14:textId="77777777" w:rsidTr="0046741B">
        <w:trPr>
          <w:trHeight w:val="242"/>
        </w:trPr>
        <w:tc>
          <w:tcPr>
            <w:cnfStyle w:val="001000000000" w:firstRow="0" w:lastRow="0" w:firstColumn="1" w:lastColumn="0" w:oddVBand="0" w:evenVBand="0" w:oddHBand="0" w:evenHBand="0" w:firstRowFirstColumn="0" w:firstRowLastColumn="0" w:lastRowFirstColumn="0" w:lastRowLastColumn="0"/>
            <w:tcW w:w="1873" w:type="dxa"/>
          </w:tcPr>
          <w:p w14:paraId="237045A0"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252BD2E9" w14:textId="13ACE276"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Handbill on eliminating workplace sexual harassment (Sinhala)</w:t>
            </w:r>
          </w:p>
        </w:tc>
      </w:tr>
      <w:tr w:rsidR="0070418E" w:rsidRPr="009F4D04" w14:paraId="7E527DA8" w14:textId="77777777" w:rsidTr="0046741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873" w:type="dxa"/>
          </w:tcPr>
          <w:p w14:paraId="5EE9FFA1"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5200A8A4" w14:textId="2AD1752F"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 xml:space="preserve">GERAAS Independent Evaluation and Audit Services, UN Women Global Evaluation Quality </w:t>
            </w:r>
          </w:p>
        </w:tc>
      </w:tr>
      <w:tr w:rsidR="0070418E" w:rsidRPr="009F4D04" w14:paraId="001DD288" w14:textId="77777777" w:rsidTr="0046741B">
        <w:trPr>
          <w:trHeight w:val="239"/>
        </w:trPr>
        <w:tc>
          <w:tcPr>
            <w:cnfStyle w:val="001000000000" w:firstRow="0" w:lastRow="0" w:firstColumn="1" w:lastColumn="0" w:oddVBand="0" w:evenVBand="0" w:oddHBand="0" w:evenHBand="0" w:firstRowFirstColumn="0" w:firstRowLastColumn="0" w:lastRowFirstColumn="0" w:lastRowLastColumn="0"/>
            <w:tcW w:w="1873" w:type="dxa"/>
          </w:tcPr>
          <w:p w14:paraId="4F068093"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477F77A5" w14:textId="40B9FF30"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Assessment and Rating matrix</w:t>
            </w:r>
          </w:p>
        </w:tc>
      </w:tr>
      <w:tr w:rsidR="0070418E" w:rsidRPr="009F4D04" w14:paraId="7C0E128F" w14:textId="77777777" w:rsidTr="0046741B">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873" w:type="dxa"/>
          </w:tcPr>
          <w:p w14:paraId="6DF6DDFC"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32AEEEDB" w14:textId="10B7346B"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Global Evaluation Report Assessment and Analysis System (GERAAS) Guiding Note</w:t>
            </w:r>
          </w:p>
        </w:tc>
      </w:tr>
      <w:tr w:rsidR="0070418E" w:rsidRPr="009F4D04" w14:paraId="254567A7" w14:textId="77777777" w:rsidTr="0046741B">
        <w:trPr>
          <w:trHeight w:val="209"/>
        </w:trPr>
        <w:tc>
          <w:tcPr>
            <w:cnfStyle w:val="001000000000" w:firstRow="0" w:lastRow="0" w:firstColumn="1" w:lastColumn="0" w:oddVBand="0" w:evenVBand="0" w:oddHBand="0" w:evenHBand="0" w:firstRowFirstColumn="0" w:firstRowLastColumn="0" w:lastRowFirstColumn="0" w:lastRowLastColumn="0"/>
            <w:tcW w:w="1873" w:type="dxa"/>
          </w:tcPr>
          <w:p w14:paraId="3BF5D5AA"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6112B20C" w14:textId="305C836B"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Pocket Tool for Managing Evaluation during the COVID-19 pandemic</w:t>
            </w:r>
          </w:p>
        </w:tc>
      </w:tr>
      <w:tr w:rsidR="0070418E" w:rsidRPr="009F4D04" w14:paraId="10CD67AA" w14:textId="77777777" w:rsidTr="00595922">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73" w:type="dxa"/>
          </w:tcPr>
          <w:p w14:paraId="67E46708"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40517A4B" w14:textId="32F52AAB" w:rsidR="0070418E" w:rsidRPr="00A23829" w:rsidRDefault="0070418E"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UNEG Code of Conduct for Evaluation in the UN System</w:t>
            </w:r>
          </w:p>
        </w:tc>
      </w:tr>
      <w:tr w:rsidR="0070418E" w:rsidRPr="009F4D04" w14:paraId="39CDAC1A" w14:textId="77777777" w:rsidTr="00595922">
        <w:trPr>
          <w:trHeight w:val="373"/>
        </w:trPr>
        <w:tc>
          <w:tcPr>
            <w:cnfStyle w:val="001000000000" w:firstRow="0" w:lastRow="0" w:firstColumn="1" w:lastColumn="0" w:oddVBand="0" w:evenVBand="0" w:oddHBand="0" w:evenHBand="0" w:firstRowFirstColumn="0" w:firstRowLastColumn="0" w:lastRowFirstColumn="0" w:lastRowLastColumn="0"/>
            <w:tcW w:w="1873" w:type="dxa"/>
          </w:tcPr>
          <w:p w14:paraId="7B64F5B9" w14:textId="77777777" w:rsidR="0070418E" w:rsidRPr="009F4D04" w:rsidRDefault="0070418E" w:rsidP="0070418E">
            <w:pPr>
              <w:pStyle w:val="PargrafodaLista"/>
              <w:numPr>
                <w:ilvl w:val="0"/>
                <w:numId w:val="29"/>
              </w:numPr>
              <w:jc w:val="center"/>
              <w:rPr>
                <w:rFonts w:cstheme="minorHAnsi"/>
                <w:sz w:val="20"/>
                <w:szCs w:val="20"/>
                <w:lang w:val="en-GB"/>
              </w:rPr>
            </w:pPr>
          </w:p>
        </w:tc>
        <w:tc>
          <w:tcPr>
            <w:tcW w:w="7903" w:type="dxa"/>
          </w:tcPr>
          <w:p w14:paraId="6B33B5AD" w14:textId="50690E79" w:rsidR="0070418E" w:rsidRPr="00A23829" w:rsidRDefault="0070418E" w:rsidP="0070418E">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A23829">
              <w:rPr>
                <w:rFonts w:asciiTheme="minorHAnsi" w:hAnsiTheme="minorHAnsi"/>
                <w:sz w:val="20"/>
                <w:lang w:val="en-GB"/>
              </w:rPr>
              <w:t>WHO Ethical and safety recommendations for intervention research on violence against women</w:t>
            </w:r>
          </w:p>
        </w:tc>
      </w:tr>
      <w:tr w:rsidR="00082673" w:rsidRPr="009F4D04" w14:paraId="76EE5A97" w14:textId="77777777" w:rsidTr="0059592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73" w:type="dxa"/>
          </w:tcPr>
          <w:p w14:paraId="00B24D9D" w14:textId="77777777" w:rsidR="00082673" w:rsidRPr="009F4D04" w:rsidRDefault="00082673" w:rsidP="0070418E">
            <w:pPr>
              <w:pStyle w:val="PargrafodaLista"/>
              <w:numPr>
                <w:ilvl w:val="0"/>
                <w:numId w:val="29"/>
              </w:numPr>
              <w:jc w:val="center"/>
              <w:rPr>
                <w:rFonts w:cstheme="minorHAnsi"/>
                <w:sz w:val="20"/>
                <w:szCs w:val="20"/>
                <w:lang w:val="en-GB"/>
              </w:rPr>
            </w:pPr>
          </w:p>
        </w:tc>
        <w:tc>
          <w:tcPr>
            <w:tcW w:w="7903" w:type="dxa"/>
          </w:tcPr>
          <w:p w14:paraId="4095ADE2" w14:textId="2E26FBF4" w:rsidR="00082673" w:rsidRPr="00082673" w:rsidRDefault="00082673" w:rsidP="0008267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082673">
              <w:rPr>
                <w:rFonts w:asciiTheme="minorHAnsi" w:hAnsiTheme="minorHAnsi"/>
                <w:sz w:val="20"/>
                <w:lang w:val="en-GB"/>
              </w:rPr>
              <w:t>Training Needs Assessment - Economic Empowerment Component</w:t>
            </w:r>
          </w:p>
          <w:p w14:paraId="535820C7" w14:textId="4FF1EC24" w:rsidR="00082673" w:rsidRPr="00082673" w:rsidRDefault="00082673" w:rsidP="0008267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p>
        </w:tc>
      </w:tr>
      <w:tr w:rsidR="00082673" w:rsidRPr="009F4D04" w14:paraId="643690E1" w14:textId="77777777" w:rsidTr="00595922">
        <w:trPr>
          <w:trHeight w:val="373"/>
        </w:trPr>
        <w:tc>
          <w:tcPr>
            <w:cnfStyle w:val="001000000000" w:firstRow="0" w:lastRow="0" w:firstColumn="1" w:lastColumn="0" w:oddVBand="0" w:evenVBand="0" w:oddHBand="0" w:evenHBand="0" w:firstRowFirstColumn="0" w:firstRowLastColumn="0" w:lastRowFirstColumn="0" w:lastRowLastColumn="0"/>
            <w:tcW w:w="1873" w:type="dxa"/>
          </w:tcPr>
          <w:p w14:paraId="10F308AC" w14:textId="77777777" w:rsidR="00082673" w:rsidRPr="009F4D04" w:rsidRDefault="00082673" w:rsidP="0070418E">
            <w:pPr>
              <w:pStyle w:val="PargrafodaLista"/>
              <w:numPr>
                <w:ilvl w:val="0"/>
                <w:numId w:val="29"/>
              </w:numPr>
              <w:jc w:val="center"/>
              <w:rPr>
                <w:rFonts w:cstheme="minorHAnsi"/>
                <w:sz w:val="20"/>
                <w:szCs w:val="20"/>
                <w:lang w:val="en-GB"/>
              </w:rPr>
            </w:pPr>
          </w:p>
        </w:tc>
        <w:tc>
          <w:tcPr>
            <w:tcW w:w="7903" w:type="dxa"/>
          </w:tcPr>
          <w:p w14:paraId="0EFD099B" w14:textId="0923A3FC" w:rsidR="00082673" w:rsidRPr="00082673" w:rsidRDefault="00082673" w:rsidP="0008267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r w:rsidRPr="00082673">
              <w:rPr>
                <w:rFonts w:asciiTheme="minorHAnsi" w:hAnsiTheme="minorHAnsi"/>
                <w:sz w:val="20"/>
                <w:lang w:val="en-GB"/>
              </w:rPr>
              <w:t>Value Chain Analysis - Economic Empowerment Component</w:t>
            </w:r>
          </w:p>
          <w:p w14:paraId="56A071B2" w14:textId="62D95B68" w:rsidR="00082673" w:rsidRPr="00082673" w:rsidRDefault="00082673" w:rsidP="00082673">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en-GB"/>
              </w:rPr>
            </w:pPr>
          </w:p>
        </w:tc>
      </w:tr>
      <w:tr w:rsidR="00082673" w:rsidRPr="009F4D04" w14:paraId="104A71AF" w14:textId="77777777" w:rsidTr="00595922">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73" w:type="dxa"/>
          </w:tcPr>
          <w:p w14:paraId="54E819B4" w14:textId="77777777" w:rsidR="00082673" w:rsidRPr="009F4D04" w:rsidRDefault="00082673" w:rsidP="0070418E">
            <w:pPr>
              <w:pStyle w:val="PargrafodaLista"/>
              <w:numPr>
                <w:ilvl w:val="0"/>
                <w:numId w:val="29"/>
              </w:numPr>
              <w:jc w:val="center"/>
              <w:rPr>
                <w:rFonts w:cstheme="minorHAnsi"/>
                <w:sz w:val="20"/>
                <w:szCs w:val="20"/>
                <w:lang w:val="en-GB"/>
              </w:rPr>
            </w:pPr>
          </w:p>
        </w:tc>
        <w:tc>
          <w:tcPr>
            <w:tcW w:w="7903" w:type="dxa"/>
          </w:tcPr>
          <w:p w14:paraId="672EFA6F" w14:textId="6D7AE988" w:rsidR="00082673" w:rsidRPr="00082673" w:rsidRDefault="00082673" w:rsidP="0070418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val="en-GB"/>
              </w:rPr>
            </w:pPr>
            <w:r w:rsidRPr="00082673">
              <w:rPr>
                <w:rFonts w:asciiTheme="minorHAnsi" w:hAnsiTheme="minorHAnsi"/>
                <w:sz w:val="20"/>
                <w:lang w:val="en-GB"/>
              </w:rPr>
              <w:t>Training Manual - Leadership and Peacebuilding Sessions</w:t>
            </w:r>
          </w:p>
        </w:tc>
      </w:tr>
    </w:tbl>
    <w:p w14:paraId="536AF3B3" w14:textId="77777777" w:rsidR="00595922" w:rsidRPr="009F4D04" w:rsidRDefault="00595922" w:rsidP="000C64C1">
      <w:pPr>
        <w:pStyle w:val="Ttulo1"/>
        <w:jc w:val="center"/>
        <w:rPr>
          <w:lang w:val="en-GB"/>
        </w:rPr>
      </w:pPr>
    </w:p>
    <w:p w14:paraId="1BE44FD1" w14:textId="77777777" w:rsidR="00595922" w:rsidRPr="009F4D04" w:rsidRDefault="00595922" w:rsidP="000C64C1">
      <w:pPr>
        <w:pStyle w:val="Ttulo1"/>
        <w:jc w:val="center"/>
        <w:rPr>
          <w:lang w:val="en-GB"/>
        </w:rPr>
      </w:pPr>
    </w:p>
    <w:p w14:paraId="6A6FA1F0" w14:textId="77777777" w:rsidR="00595922" w:rsidRPr="009F4D04" w:rsidRDefault="00595922" w:rsidP="000C64C1">
      <w:pPr>
        <w:pStyle w:val="Ttulo1"/>
        <w:jc w:val="center"/>
        <w:rPr>
          <w:lang w:val="en-GB"/>
        </w:rPr>
      </w:pPr>
    </w:p>
    <w:p w14:paraId="59B061E8" w14:textId="77777777" w:rsidR="00595922" w:rsidRPr="009F4D04" w:rsidRDefault="00595922" w:rsidP="000C64C1">
      <w:pPr>
        <w:pStyle w:val="Ttulo1"/>
        <w:jc w:val="center"/>
        <w:rPr>
          <w:lang w:val="en-GB"/>
        </w:rPr>
      </w:pPr>
    </w:p>
    <w:p w14:paraId="6FD08037" w14:textId="2CD3ADED" w:rsidR="00595922" w:rsidRPr="009F4D04" w:rsidRDefault="00595922" w:rsidP="00595922">
      <w:pPr>
        <w:pStyle w:val="Ttulo1"/>
        <w:rPr>
          <w:lang w:val="en-GB"/>
        </w:rPr>
      </w:pPr>
    </w:p>
    <w:p w14:paraId="4FC41EF6" w14:textId="31E4903F" w:rsidR="00595922" w:rsidRPr="009F4D04" w:rsidRDefault="00595922" w:rsidP="00595922">
      <w:pPr>
        <w:rPr>
          <w:lang w:val="en-GB" w:eastAsia="en-US"/>
        </w:rPr>
      </w:pPr>
    </w:p>
    <w:p w14:paraId="287E824D" w14:textId="18598D68" w:rsidR="00595922" w:rsidRPr="009F4D04" w:rsidRDefault="00595922" w:rsidP="00595922">
      <w:pPr>
        <w:rPr>
          <w:lang w:val="en-GB" w:eastAsia="en-US"/>
        </w:rPr>
      </w:pPr>
    </w:p>
    <w:p w14:paraId="3E92828F" w14:textId="15A76F22" w:rsidR="00595922" w:rsidRPr="009F4D04" w:rsidRDefault="00595922" w:rsidP="00595922">
      <w:pPr>
        <w:rPr>
          <w:lang w:val="en-GB" w:eastAsia="en-US"/>
        </w:rPr>
      </w:pPr>
    </w:p>
    <w:p w14:paraId="535F3442" w14:textId="77777777" w:rsidR="00595922" w:rsidRPr="009F4D04" w:rsidRDefault="00595922" w:rsidP="00595922">
      <w:pPr>
        <w:rPr>
          <w:lang w:val="en-GB" w:eastAsia="en-US"/>
        </w:rPr>
      </w:pPr>
    </w:p>
    <w:p w14:paraId="404F8F32" w14:textId="5CCCAEA0" w:rsidR="000C64C1" w:rsidRPr="009F4D04" w:rsidRDefault="000C64C1" w:rsidP="000C64C1">
      <w:pPr>
        <w:pStyle w:val="Ttulo1"/>
        <w:jc w:val="center"/>
        <w:rPr>
          <w:lang w:val="en-GB"/>
        </w:rPr>
      </w:pPr>
      <w:bookmarkStart w:id="482" w:name="_Toc53437929"/>
      <w:r w:rsidRPr="009F4D04">
        <w:rPr>
          <w:lang w:val="en-GB"/>
        </w:rPr>
        <w:t xml:space="preserve">Appendix </w:t>
      </w:r>
      <w:r w:rsidR="00313218" w:rsidRPr="009F4D04">
        <w:rPr>
          <w:lang w:val="en-GB"/>
        </w:rPr>
        <w:t>D</w:t>
      </w:r>
      <w:r w:rsidRPr="009F4D04">
        <w:rPr>
          <w:lang w:val="en-GB"/>
        </w:rPr>
        <w:t>. Evaluation instruments</w:t>
      </w:r>
      <w:bookmarkEnd w:id="482"/>
    </w:p>
    <w:p w14:paraId="2137B1AF" w14:textId="29F11C64" w:rsidR="00415834" w:rsidRPr="009F4D04" w:rsidRDefault="00415834" w:rsidP="00166099">
      <w:pPr>
        <w:pStyle w:val="NormalWeb"/>
        <w:jc w:val="both"/>
        <w:rPr>
          <w:rFonts w:asciiTheme="minorHAnsi" w:hAnsiTheme="minorHAnsi"/>
          <w:b/>
          <w:bCs/>
          <w:color w:val="1C1C1C"/>
          <w:sz w:val="22"/>
          <w:szCs w:val="22"/>
          <w:lang w:val="en-GB"/>
        </w:rPr>
      </w:pPr>
      <w:r w:rsidRPr="009F4D04">
        <w:rPr>
          <w:rFonts w:asciiTheme="minorHAnsi" w:hAnsiTheme="minorHAnsi"/>
          <w:b/>
          <w:bCs/>
          <w:color w:val="1C1C1C"/>
          <w:sz w:val="22"/>
          <w:szCs w:val="22"/>
          <w:lang w:val="en-GB"/>
        </w:rPr>
        <w:t>For UN Staff</w:t>
      </w:r>
    </w:p>
    <w:p w14:paraId="3FE166BA" w14:textId="77777777" w:rsidR="00166099" w:rsidRPr="009F4D04" w:rsidRDefault="00166099" w:rsidP="00166099">
      <w:pPr>
        <w:pStyle w:val="NormalWeb"/>
        <w:jc w:val="both"/>
        <w:rPr>
          <w:rFonts w:asciiTheme="minorHAnsi" w:hAnsiTheme="minorHAnsi"/>
          <w:b/>
          <w:bCs/>
          <w:color w:val="1C1C1C"/>
          <w:sz w:val="22"/>
          <w:szCs w:val="22"/>
          <w:lang w:val="en-GB"/>
        </w:rPr>
      </w:pPr>
      <w:r w:rsidRPr="009F4D04">
        <w:rPr>
          <w:rFonts w:asciiTheme="minorHAnsi" w:hAnsiTheme="minorHAnsi"/>
          <w:b/>
          <w:bCs/>
          <w:color w:val="1C1C1C"/>
          <w:sz w:val="22"/>
          <w:szCs w:val="22"/>
          <w:lang w:val="en-GB"/>
        </w:rPr>
        <w:t xml:space="preserve">Semi-structured interview guide for the end of project evaluation “Addressing Sexual Bribery Experienced by Female Heads of Households, including Military Widows and War Widows in Sri Lanka to Enable Resilience and Sustained Peace” </w:t>
      </w:r>
    </w:p>
    <w:p w14:paraId="43B67FAF" w14:textId="3ECAD264" w:rsidR="007341D0" w:rsidRPr="009F4D04" w:rsidRDefault="00FE0CE2" w:rsidP="00166099">
      <w:pPr>
        <w:pStyle w:val="NormalWeb"/>
        <w:jc w:val="both"/>
        <w:rPr>
          <w:rFonts w:asciiTheme="minorHAnsi" w:hAnsiTheme="minorHAnsi"/>
          <w:color w:val="1C1C1C"/>
          <w:sz w:val="22"/>
          <w:szCs w:val="22"/>
          <w:lang w:val="en-GB"/>
        </w:rPr>
      </w:pPr>
      <w:r w:rsidRPr="009F4D04">
        <w:rPr>
          <w:rFonts w:asciiTheme="minorHAnsi" w:hAnsiTheme="minorHAnsi"/>
          <w:color w:val="1C1C1C"/>
          <w:sz w:val="22"/>
          <w:szCs w:val="22"/>
          <w:lang w:val="en-GB"/>
        </w:rPr>
        <w:t xml:space="preserve">Thank you for meeting with us today. </w:t>
      </w:r>
      <w:r w:rsidR="00166099" w:rsidRPr="009F4D04">
        <w:rPr>
          <w:rFonts w:asciiTheme="minorHAnsi" w:hAnsiTheme="minorHAnsi"/>
          <w:color w:val="1C1C1C"/>
          <w:sz w:val="22"/>
          <w:szCs w:val="22"/>
          <w:lang w:val="en-GB"/>
        </w:rPr>
        <w:t>I/we have been commissioned by UN Women and the Peace Building Fund to conduct this end of project evaluation for the project “Addressing Sexual Bribery Experienced by Female Heads of Households, including Military Widows and War Widows in Sri Lanka to Enable Resilience and Sustained Peace”.</w:t>
      </w:r>
      <w:r w:rsidR="007341D0" w:rsidRPr="009F4D04">
        <w:rPr>
          <w:rFonts w:asciiTheme="minorHAnsi" w:hAnsiTheme="minorHAnsi"/>
          <w:color w:val="1C1C1C"/>
          <w:sz w:val="22"/>
          <w:szCs w:val="22"/>
          <w:lang w:val="en-GB"/>
        </w:rPr>
        <w:t xml:space="preserve"> </w:t>
      </w:r>
    </w:p>
    <w:p w14:paraId="1AB18F73" w14:textId="17CFB7E5" w:rsidR="007341D0" w:rsidRPr="009F4D04" w:rsidRDefault="00166099" w:rsidP="00166099">
      <w:pPr>
        <w:pStyle w:val="NormalWeb"/>
        <w:jc w:val="both"/>
        <w:rPr>
          <w:rFonts w:asciiTheme="minorHAnsi" w:hAnsiTheme="minorHAnsi"/>
          <w:color w:val="1C1C1C"/>
          <w:sz w:val="22"/>
          <w:szCs w:val="22"/>
          <w:lang w:val="en-GB"/>
        </w:rPr>
      </w:pPr>
      <w:r w:rsidRPr="009F4D04">
        <w:rPr>
          <w:rFonts w:asciiTheme="minorHAnsi" w:hAnsiTheme="minorHAnsi"/>
          <w:color w:val="1C1C1C"/>
          <w:sz w:val="22"/>
          <w:szCs w:val="22"/>
          <w:lang w:val="en-GB"/>
        </w:rPr>
        <w:t xml:space="preserve">Based on your involvement and role within the project, we would like </w:t>
      </w:r>
      <w:r w:rsidR="00354EE9">
        <w:rPr>
          <w:rFonts w:asciiTheme="minorHAnsi" w:hAnsiTheme="minorHAnsi"/>
          <w:color w:val="1C1C1C"/>
          <w:sz w:val="22"/>
          <w:szCs w:val="22"/>
          <w:lang w:val="en-GB"/>
        </w:rPr>
        <w:t xml:space="preserve">to </w:t>
      </w:r>
      <w:r w:rsidRPr="009F4D04">
        <w:rPr>
          <w:rFonts w:asciiTheme="minorHAnsi" w:hAnsiTheme="minorHAnsi"/>
          <w:color w:val="1C1C1C"/>
          <w:sz w:val="22"/>
          <w:szCs w:val="22"/>
          <w:lang w:val="en-GB"/>
        </w:rPr>
        <w:t xml:space="preserve">use this opportunity to </w:t>
      </w:r>
      <w:r w:rsidR="003C7033" w:rsidRPr="009F4D04">
        <w:rPr>
          <w:rFonts w:asciiTheme="minorHAnsi" w:hAnsiTheme="minorHAnsi"/>
          <w:color w:val="1C1C1C"/>
          <w:sz w:val="22"/>
          <w:szCs w:val="22"/>
          <w:lang w:val="en-GB"/>
        </w:rPr>
        <w:t xml:space="preserve">interview you, in order to </w:t>
      </w:r>
      <w:r w:rsidRPr="009F4D04">
        <w:rPr>
          <w:rFonts w:asciiTheme="minorHAnsi" w:hAnsiTheme="minorHAnsi"/>
          <w:color w:val="1C1C1C"/>
          <w:sz w:val="22"/>
          <w:szCs w:val="22"/>
          <w:lang w:val="en-GB"/>
        </w:rPr>
        <w:t>capture your views</w:t>
      </w:r>
      <w:r w:rsidR="003C7033" w:rsidRPr="009F4D04">
        <w:rPr>
          <w:rFonts w:asciiTheme="minorHAnsi" w:hAnsiTheme="minorHAnsi"/>
          <w:color w:val="1C1C1C"/>
          <w:sz w:val="22"/>
          <w:szCs w:val="22"/>
          <w:lang w:val="en-GB"/>
        </w:rPr>
        <w:t>, perceptions</w:t>
      </w:r>
      <w:r w:rsidRPr="009F4D04">
        <w:rPr>
          <w:rFonts w:asciiTheme="minorHAnsi" w:hAnsiTheme="minorHAnsi"/>
          <w:color w:val="1C1C1C"/>
          <w:sz w:val="22"/>
          <w:szCs w:val="22"/>
          <w:lang w:val="en-GB"/>
        </w:rPr>
        <w:t xml:space="preserve"> and feedback on the project. It is intended that your views shared will be used for learning and improving future project</w:t>
      </w:r>
      <w:r w:rsidR="003C7033" w:rsidRPr="009F4D04">
        <w:rPr>
          <w:rFonts w:asciiTheme="minorHAnsi" w:hAnsiTheme="minorHAnsi"/>
          <w:color w:val="1C1C1C"/>
          <w:sz w:val="22"/>
          <w:szCs w:val="22"/>
          <w:lang w:val="en-GB"/>
        </w:rPr>
        <w:t xml:space="preserve"> design</w:t>
      </w:r>
      <w:r w:rsidRPr="009F4D04">
        <w:rPr>
          <w:rFonts w:asciiTheme="minorHAnsi" w:hAnsiTheme="minorHAnsi"/>
          <w:color w:val="1C1C1C"/>
          <w:sz w:val="22"/>
          <w:szCs w:val="22"/>
          <w:lang w:val="en-GB"/>
        </w:rPr>
        <w:t xml:space="preserve">s. </w:t>
      </w:r>
      <w:r w:rsidR="00F27D7F" w:rsidRPr="009F4D04">
        <w:rPr>
          <w:rFonts w:asciiTheme="minorHAnsi" w:hAnsiTheme="minorHAnsi"/>
          <w:color w:val="1C1C1C"/>
          <w:sz w:val="22"/>
          <w:szCs w:val="22"/>
          <w:lang w:val="en-GB"/>
        </w:rPr>
        <w:t>We are interested in your understanding of the project,</w:t>
      </w:r>
      <w:r w:rsidR="00354EE9">
        <w:rPr>
          <w:rFonts w:asciiTheme="minorHAnsi" w:hAnsiTheme="minorHAnsi"/>
          <w:color w:val="1C1C1C"/>
          <w:sz w:val="22"/>
          <w:szCs w:val="22"/>
          <w:lang w:val="en-GB"/>
        </w:rPr>
        <w:t xml:space="preserve"> with regard to addressing the issues surrounding experiences of sexual bribery experienced by female headed households</w:t>
      </w:r>
      <w:r w:rsidR="00F27D7F" w:rsidRPr="009F4D04">
        <w:rPr>
          <w:rFonts w:asciiTheme="minorHAnsi" w:hAnsiTheme="minorHAnsi"/>
          <w:color w:val="1C1C1C"/>
          <w:sz w:val="22"/>
          <w:szCs w:val="22"/>
          <w:lang w:val="en-GB"/>
        </w:rPr>
        <w:t xml:space="preserve"> as well as the challenges experienced with regard to delivery, and recommendations. </w:t>
      </w:r>
      <w:r w:rsidR="003C7033" w:rsidRPr="009F4D04">
        <w:rPr>
          <w:rFonts w:asciiTheme="minorHAnsi" w:hAnsiTheme="minorHAnsi"/>
          <w:color w:val="1C1C1C"/>
          <w:sz w:val="22"/>
          <w:szCs w:val="22"/>
          <w:lang w:val="en-GB"/>
        </w:rPr>
        <w:t>The</w:t>
      </w:r>
      <w:r w:rsidR="00F27D7F" w:rsidRPr="009F4D04">
        <w:rPr>
          <w:rFonts w:asciiTheme="minorHAnsi" w:hAnsiTheme="minorHAnsi"/>
          <w:color w:val="1C1C1C"/>
          <w:sz w:val="22"/>
          <w:szCs w:val="22"/>
          <w:lang w:val="en-GB"/>
        </w:rPr>
        <w:t>re is no right or wrong answer, and any</w:t>
      </w:r>
      <w:r w:rsidR="003C7033" w:rsidRPr="009F4D04">
        <w:rPr>
          <w:rFonts w:asciiTheme="minorHAnsi" w:hAnsiTheme="minorHAnsi"/>
          <w:color w:val="1C1C1C"/>
          <w:sz w:val="22"/>
          <w:szCs w:val="22"/>
          <w:lang w:val="en-GB"/>
        </w:rPr>
        <w:t xml:space="preserve"> responses shared as part of this interview will not be used to identify you</w:t>
      </w:r>
      <w:r w:rsidR="00F27D7F" w:rsidRPr="009F4D04">
        <w:rPr>
          <w:rFonts w:asciiTheme="minorHAnsi" w:hAnsiTheme="minorHAnsi"/>
          <w:color w:val="1C1C1C"/>
          <w:sz w:val="22"/>
          <w:szCs w:val="22"/>
          <w:lang w:val="en-GB"/>
        </w:rPr>
        <w:t xml:space="preserve"> by name</w:t>
      </w:r>
      <w:r w:rsidR="003C7033" w:rsidRPr="009F4D04">
        <w:rPr>
          <w:rFonts w:asciiTheme="minorHAnsi" w:hAnsiTheme="minorHAnsi"/>
          <w:color w:val="1C1C1C"/>
          <w:sz w:val="22"/>
          <w:szCs w:val="22"/>
          <w:lang w:val="en-GB"/>
        </w:rPr>
        <w:t xml:space="preserve">, </w:t>
      </w:r>
      <w:proofErr w:type="spellStart"/>
      <w:r w:rsidR="003C7033" w:rsidRPr="009F4D04">
        <w:rPr>
          <w:rFonts w:asciiTheme="minorHAnsi" w:hAnsiTheme="minorHAnsi"/>
          <w:color w:val="1C1C1C"/>
          <w:sz w:val="22"/>
          <w:szCs w:val="22"/>
          <w:lang w:val="en-GB"/>
        </w:rPr>
        <w:t>maininting</w:t>
      </w:r>
      <w:proofErr w:type="spellEnd"/>
      <w:r w:rsidR="003C7033" w:rsidRPr="009F4D04">
        <w:rPr>
          <w:rFonts w:asciiTheme="minorHAnsi" w:hAnsiTheme="minorHAnsi"/>
          <w:color w:val="1C1C1C"/>
          <w:sz w:val="22"/>
          <w:szCs w:val="22"/>
          <w:lang w:val="en-GB"/>
        </w:rPr>
        <w:t xml:space="preserve"> confidentiality</w:t>
      </w:r>
      <w:r w:rsidRPr="009F4D04">
        <w:rPr>
          <w:rFonts w:asciiTheme="minorHAnsi" w:hAnsiTheme="minorHAnsi"/>
          <w:color w:val="1C1C1C"/>
          <w:sz w:val="22"/>
          <w:szCs w:val="22"/>
          <w:lang w:val="en-GB"/>
        </w:rPr>
        <w:t>. T</w:t>
      </w:r>
      <w:r w:rsidRPr="009F4D04">
        <w:rPr>
          <w:rFonts w:asciiTheme="minorHAnsi" w:hAnsiTheme="minorHAnsi"/>
          <w:sz w:val="22"/>
          <w:szCs w:val="22"/>
          <w:lang w:val="en-GB"/>
        </w:rPr>
        <w:t>he findings from interviews with yourself and other identified stakeholders will be tabulated and presented in a report to UN Women and the Peace Building Fund.</w:t>
      </w:r>
      <w:r w:rsidR="007341D0" w:rsidRPr="009F4D04">
        <w:rPr>
          <w:rFonts w:asciiTheme="minorHAnsi" w:hAnsiTheme="minorHAnsi"/>
          <w:color w:val="1C1C1C"/>
          <w:sz w:val="22"/>
          <w:szCs w:val="22"/>
          <w:lang w:val="en-GB"/>
        </w:rPr>
        <w:t xml:space="preserve"> </w:t>
      </w:r>
    </w:p>
    <w:p w14:paraId="2F936E15" w14:textId="1454DC3C" w:rsidR="00166099" w:rsidRPr="009F4D04" w:rsidRDefault="007341D0" w:rsidP="00166099">
      <w:pPr>
        <w:pStyle w:val="NormalWeb"/>
        <w:jc w:val="both"/>
        <w:rPr>
          <w:rFonts w:asciiTheme="minorHAnsi" w:hAnsiTheme="minorHAnsi"/>
          <w:sz w:val="22"/>
          <w:szCs w:val="22"/>
          <w:lang w:val="en-GB"/>
        </w:rPr>
      </w:pPr>
      <w:r w:rsidRPr="009F4D04">
        <w:rPr>
          <w:rFonts w:asciiTheme="minorHAnsi" w:hAnsiTheme="minorHAnsi"/>
          <w:color w:val="1C1C1C"/>
          <w:sz w:val="22"/>
          <w:szCs w:val="22"/>
          <w:lang w:val="en-GB"/>
        </w:rPr>
        <w:t>The interview is expected to last approximately 40 minutes</w:t>
      </w:r>
      <w:r w:rsidR="008A53C9" w:rsidRPr="009F4D04">
        <w:rPr>
          <w:rFonts w:asciiTheme="minorHAnsi" w:hAnsiTheme="minorHAnsi"/>
          <w:color w:val="1C1C1C"/>
          <w:sz w:val="22"/>
          <w:szCs w:val="22"/>
          <w:lang w:val="en-GB"/>
        </w:rPr>
        <w:t xml:space="preserve"> to an hour</w:t>
      </w:r>
      <w:r w:rsidRPr="009F4D04">
        <w:rPr>
          <w:rFonts w:asciiTheme="minorHAnsi" w:hAnsiTheme="minorHAnsi"/>
          <w:color w:val="1C1C1C"/>
          <w:sz w:val="22"/>
          <w:szCs w:val="22"/>
          <w:lang w:val="en-GB"/>
        </w:rPr>
        <w:t xml:space="preserve">. </w:t>
      </w:r>
      <w:r w:rsidR="003E424A">
        <w:rPr>
          <w:rFonts w:asciiTheme="minorHAnsi" w:hAnsiTheme="minorHAnsi"/>
          <w:color w:val="1C1C1C"/>
          <w:sz w:val="22"/>
          <w:szCs w:val="22"/>
          <w:lang w:val="en-GB"/>
        </w:rPr>
        <w:t xml:space="preserve">If you choose to, you may terminate your participation at any point of the interview. </w:t>
      </w:r>
      <w:r w:rsidRPr="009F4D04">
        <w:rPr>
          <w:rFonts w:asciiTheme="minorHAnsi" w:hAnsiTheme="minorHAnsi"/>
          <w:color w:val="1C1C1C"/>
          <w:sz w:val="22"/>
          <w:szCs w:val="22"/>
          <w:lang w:val="en-GB"/>
        </w:rPr>
        <w:t>Before we begin, do you have any questions or need any further clarifications?</w:t>
      </w:r>
    </w:p>
    <w:p w14:paraId="60A08781" w14:textId="77777777" w:rsidR="00E508E2" w:rsidRPr="009F4D04" w:rsidRDefault="00E508E2" w:rsidP="00166099">
      <w:pPr>
        <w:pStyle w:val="NormalWeb"/>
        <w:jc w:val="both"/>
        <w:rPr>
          <w:rFonts w:asciiTheme="minorHAnsi" w:hAnsiTheme="minorHAnsi"/>
          <w:sz w:val="22"/>
          <w:szCs w:val="22"/>
          <w:lang w:val="en-GB"/>
        </w:rPr>
      </w:pPr>
    </w:p>
    <w:p w14:paraId="183EA8F5" w14:textId="77777777" w:rsidR="00C97850" w:rsidRPr="009F4D04" w:rsidRDefault="00C97850">
      <w:pPr>
        <w:spacing w:after="160" w:line="259" w:lineRule="auto"/>
        <w:rPr>
          <w:rFonts w:asciiTheme="minorHAnsi" w:eastAsiaTheme="minorHAnsi" w:hAnsiTheme="minorHAnsi" w:cstheme="minorBidi"/>
          <w:sz w:val="22"/>
          <w:szCs w:val="22"/>
          <w:lang w:val="en-GB" w:eastAsia="en-US"/>
        </w:rPr>
      </w:pPr>
      <w:r w:rsidRPr="009F4D04">
        <w:rPr>
          <w:lang w:val="en-GB"/>
        </w:rPr>
        <w:br w:type="page"/>
      </w:r>
    </w:p>
    <w:p w14:paraId="152A297C" w14:textId="77777777" w:rsidR="00166099" w:rsidRPr="00A23829" w:rsidRDefault="00166099" w:rsidP="00C5728C">
      <w:pPr>
        <w:pStyle w:val="SemEspaamento"/>
        <w:rPr>
          <w:lang w:val="en-GB"/>
        </w:rPr>
      </w:pPr>
      <w:bookmarkStart w:id="483" w:name="_Toc51188399"/>
      <w:r w:rsidRPr="00A23829">
        <w:rPr>
          <w:lang w:val="en-GB"/>
        </w:rPr>
        <w:lastRenderedPageBreak/>
        <w:t>Control information:</w:t>
      </w:r>
      <w:bookmarkEnd w:id="483"/>
    </w:p>
    <w:tbl>
      <w:tblPr>
        <w:tblStyle w:val="Tabelacomgrade"/>
        <w:tblW w:w="0" w:type="auto"/>
        <w:tblLook w:val="04A0" w:firstRow="1" w:lastRow="0" w:firstColumn="1" w:lastColumn="0" w:noHBand="0" w:noVBand="1"/>
      </w:tblPr>
      <w:tblGrid>
        <w:gridCol w:w="4291"/>
        <w:gridCol w:w="4203"/>
      </w:tblGrid>
      <w:tr w:rsidR="00166099" w:rsidRPr="009F4D04" w14:paraId="1CB11E52"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0D862E0D" w14:textId="77777777" w:rsidR="00166099" w:rsidRPr="00A23829" w:rsidRDefault="00166099">
            <w:pPr>
              <w:rPr>
                <w:rFonts w:asciiTheme="minorHAnsi" w:hAnsiTheme="minorHAnsi"/>
                <w:color w:val="1C1C1C"/>
                <w:sz w:val="22"/>
                <w:lang w:val="en-GB"/>
              </w:rPr>
            </w:pPr>
            <w:r w:rsidRPr="00A23829">
              <w:rPr>
                <w:rFonts w:asciiTheme="minorHAnsi" w:hAnsiTheme="minorHAnsi"/>
                <w:color w:val="1C1C1C"/>
                <w:sz w:val="22"/>
                <w:lang w:val="en-GB"/>
              </w:rPr>
              <w:t>Name</w:t>
            </w:r>
          </w:p>
        </w:tc>
        <w:tc>
          <w:tcPr>
            <w:tcW w:w="4508" w:type="dxa"/>
            <w:tcBorders>
              <w:top w:val="single" w:sz="4" w:space="0" w:color="auto"/>
              <w:left w:val="single" w:sz="4" w:space="0" w:color="auto"/>
              <w:bottom w:val="single" w:sz="4" w:space="0" w:color="auto"/>
              <w:right w:val="single" w:sz="4" w:space="0" w:color="auto"/>
            </w:tcBorders>
          </w:tcPr>
          <w:p w14:paraId="6FA15E72" w14:textId="77777777" w:rsidR="00166099" w:rsidRPr="00A23829" w:rsidRDefault="00166099">
            <w:pPr>
              <w:rPr>
                <w:sz w:val="22"/>
                <w:lang w:val="en-GB"/>
              </w:rPr>
            </w:pPr>
          </w:p>
        </w:tc>
      </w:tr>
      <w:tr w:rsidR="00166099" w:rsidRPr="009F4D04" w14:paraId="5DE25667"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51E500A3" w14:textId="77777777" w:rsidR="00166099" w:rsidRPr="00A23829" w:rsidRDefault="00166099">
            <w:pPr>
              <w:rPr>
                <w:rFonts w:asciiTheme="minorHAnsi" w:hAnsiTheme="minorHAnsi"/>
                <w:color w:val="1C1C1C"/>
                <w:sz w:val="22"/>
                <w:lang w:val="en-GB"/>
              </w:rPr>
            </w:pPr>
            <w:r w:rsidRPr="00A23829">
              <w:rPr>
                <w:rFonts w:asciiTheme="minorHAnsi" w:hAnsiTheme="minorHAnsi"/>
                <w:color w:val="1C1C1C"/>
                <w:sz w:val="22"/>
                <w:lang w:val="en-GB"/>
              </w:rPr>
              <w:t xml:space="preserve">Organization/ Institution </w:t>
            </w:r>
          </w:p>
        </w:tc>
        <w:tc>
          <w:tcPr>
            <w:tcW w:w="4508" w:type="dxa"/>
            <w:tcBorders>
              <w:top w:val="single" w:sz="4" w:space="0" w:color="auto"/>
              <w:left w:val="single" w:sz="4" w:space="0" w:color="auto"/>
              <w:bottom w:val="single" w:sz="4" w:space="0" w:color="auto"/>
              <w:right w:val="single" w:sz="4" w:space="0" w:color="auto"/>
            </w:tcBorders>
          </w:tcPr>
          <w:p w14:paraId="595646AE" w14:textId="77777777" w:rsidR="00166099" w:rsidRPr="00A23829" w:rsidRDefault="00166099">
            <w:pPr>
              <w:rPr>
                <w:sz w:val="22"/>
                <w:lang w:val="en-GB"/>
              </w:rPr>
            </w:pPr>
          </w:p>
        </w:tc>
      </w:tr>
      <w:tr w:rsidR="00166099" w:rsidRPr="009F4D04" w14:paraId="5DF6BE48"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4F199B69" w14:textId="77777777" w:rsidR="00166099" w:rsidRPr="00A23829" w:rsidRDefault="00166099">
            <w:pPr>
              <w:rPr>
                <w:rFonts w:asciiTheme="minorHAnsi" w:hAnsiTheme="minorHAnsi"/>
                <w:color w:val="1C1C1C"/>
                <w:sz w:val="22"/>
                <w:lang w:val="en-GB"/>
              </w:rPr>
            </w:pPr>
            <w:r w:rsidRPr="00A23829">
              <w:rPr>
                <w:rFonts w:asciiTheme="minorHAnsi" w:hAnsiTheme="minorHAnsi"/>
                <w:color w:val="1C1C1C"/>
                <w:sz w:val="22"/>
                <w:lang w:val="en-GB"/>
              </w:rPr>
              <w:t>Designation</w:t>
            </w:r>
          </w:p>
        </w:tc>
        <w:tc>
          <w:tcPr>
            <w:tcW w:w="4508" w:type="dxa"/>
            <w:tcBorders>
              <w:top w:val="single" w:sz="4" w:space="0" w:color="auto"/>
              <w:left w:val="single" w:sz="4" w:space="0" w:color="auto"/>
              <w:bottom w:val="single" w:sz="4" w:space="0" w:color="auto"/>
              <w:right w:val="single" w:sz="4" w:space="0" w:color="auto"/>
            </w:tcBorders>
          </w:tcPr>
          <w:p w14:paraId="246BFDDD" w14:textId="77777777" w:rsidR="00166099" w:rsidRPr="00A23829" w:rsidRDefault="00166099">
            <w:pPr>
              <w:rPr>
                <w:sz w:val="22"/>
                <w:lang w:val="en-GB"/>
              </w:rPr>
            </w:pPr>
          </w:p>
        </w:tc>
      </w:tr>
      <w:tr w:rsidR="00166099" w:rsidRPr="009F4D04" w14:paraId="1BA2F2F1"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5DEEB66F" w14:textId="77777777" w:rsidR="00166099" w:rsidRPr="00A23829" w:rsidRDefault="00166099">
            <w:pPr>
              <w:rPr>
                <w:rFonts w:asciiTheme="minorHAnsi" w:hAnsiTheme="minorHAnsi"/>
                <w:color w:val="1C1C1C"/>
                <w:sz w:val="22"/>
                <w:lang w:val="en-GB"/>
              </w:rPr>
            </w:pPr>
            <w:r w:rsidRPr="00A23829">
              <w:rPr>
                <w:rFonts w:asciiTheme="minorHAnsi" w:hAnsiTheme="minorHAnsi"/>
                <w:color w:val="1C1C1C"/>
                <w:sz w:val="22"/>
                <w:lang w:val="en-GB"/>
              </w:rPr>
              <w:t>Date of interview</w:t>
            </w:r>
          </w:p>
        </w:tc>
        <w:tc>
          <w:tcPr>
            <w:tcW w:w="4508" w:type="dxa"/>
            <w:tcBorders>
              <w:top w:val="single" w:sz="4" w:space="0" w:color="auto"/>
              <w:left w:val="single" w:sz="4" w:space="0" w:color="auto"/>
              <w:bottom w:val="single" w:sz="4" w:space="0" w:color="auto"/>
              <w:right w:val="single" w:sz="4" w:space="0" w:color="auto"/>
            </w:tcBorders>
          </w:tcPr>
          <w:p w14:paraId="29D997D8" w14:textId="77777777" w:rsidR="00166099" w:rsidRPr="00A23829" w:rsidRDefault="00166099">
            <w:pPr>
              <w:rPr>
                <w:sz w:val="22"/>
                <w:lang w:val="en-GB"/>
              </w:rPr>
            </w:pPr>
          </w:p>
        </w:tc>
      </w:tr>
      <w:tr w:rsidR="00166099" w:rsidRPr="009F4D04" w14:paraId="54C7FC8C" w14:textId="77777777" w:rsidTr="00166099">
        <w:tc>
          <w:tcPr>
            <w:tcW w:w="4508" w:type="dxa"/>
            <w:tcBorders>
              <w:top w:val="single" w:sz="4" w:space="0" w:color="auto"/>
              <w:left w:val="single" w:sz="4" w:space="0" w:color="auto"/>
              <w:bottom w:val="single" w:sz="4" w:space="0" w:color="auto"/>
              <w:right w:val="single" w:sz="4" w:space="0" w:color="auto"/>
            </w:tcBorders>
            <w:hideMark/>
          </w:tcPr>
          <w:p w14:paraId="554EC73D" w14:textId="77777777" w:rsidR="00166099" w:rsidRPr="00A23829" w:rsidRDefault="00166099">
            <w:pPr>
              <w:rPr>
                <w:rFonts w:asciiTheme="minorHAnsi" w:hAnsiTheme="minorHAnsi"/>
                <w:color w:val="1C1C1C"/>
                <w:sz w:val="22"/>
                <w:lang w:val="en-GB"/>
              </w:rPr>
            </w:pPr>
            <w:r w:rsidRPr="00A23829">
              <w:rPr>
                <w:rFonts w:asciiTheme="minorHAnsi" w:hAnsiTheme="minorHAnsi"/>
                <w:color w:val="1C1C1C"/>
                <w:sz w:val="22"/>
                <w:lang w:val="en-GB"/>
              </w:rPr>
              <w:t>Contact information</w:t>
            </w:r>
          </w:p>
        </w:tc>
        <w:tc>
          <w:tcPr>
            <w:tcW w:w="4508" w:type="dxa"/>
            <w:tcBorders>
              <w:top w:val="single" w:sz="4" w:space="0" w:color="auto"/>
              <w:left w:val="single" w:sz="4" w:space="0" w:color="auto"/>
              <w:bottom w:val="single" w:sz="4" w:space="0" w:color="auto"/>
              <w:right w:val="single" w:sz="4" w:space="0" w:color="auto"/>
            </w:tcBorders>
          </w:tcPr>
          <w:p w14:paraId="4A3E5822" w14:textId="77777777" w:rsidR="00166099" w:rsidRPr="00A23829" w:rsidRDefault="00166099">
            <w:pPr>
              <w:rPr>
                <w:sz w:val="22"/>
                <w:lang w:val="en-GB"/>
              </w:rPr>
            </w:pPr>
          </w:p>
        </w:tc>
      </w:tr>
    </w:tbl>
    <w:p w14:paraId="17306BCA" w14:textId="77777777" w:rsidR="00166099" w:rsidRPr="00A23829" w:rsidRDefault="00166099" w:rsidP="00166099">
      <w:pPr>
        <w:rPr>
          <w:rFonts w:asciiTheme="minorHAnsi" w:hAnsiTheme="minorHAnsi"/>
          <w:sz w:val="22"/>
          <w:lang w:val="en-GB"/>
        </w:rPr>
      </w:pPr>
    </w:p>
    <w:p w14:paraId="37A3F18F" w14:textId="77777777" w:rsidR="00166099" w:rsidRPr="00A23829" w:rsidRDefault="00166099" w:rsidP="00C5728C">
      <w:pPr>
        <w:pStyle w:val="SemEspaamento"/>
        <w:rPr>
          <w:lang w:val="en-GB"/>
        </w:rPr>
      </w:pPr>
      <w:bookmarkStart w:id="484" w:name="_Toc51188400"/>
      <w:r w:rsidRPr="00A23829">
        <w:rPr>
          <w:lang w:val="en-GB"/>
        </w:rPr>
        <w:t>Relevance:</w:t>
      </w:r>
      <w:bookmarkEnd w:id="484"/>
    </w:p>
    <w:p w14:paraId="1552551C" w14:textId="77777777" w:rsidR="00166099" w:rsidRPr="00A23829" w:rsidRDefault="00166099" w:rsidP="00166099">
      <w:pPr>
        <w:pStyle w:val="PargrafodaLista"/>
        <w:numPr>
          <w:ilvl w:val="0"/>
          <w:numId w:val="35"/>
        </w:numPr>
        <w:spacing w:after="0" w:line="240" w:lineRule="auto"/>
        <w:rPr>
          <w:lang w:val="en-GB"/>
        </w:rPr>
      </w:pPr>
      <w:r w:rsidRPr="00A23829">
        <w:rPr>
          <w:lang w:val="en-GB"/>
        </w:rPr>
        <w:t>Since when have you been engaged with the project?</w:t>
      </w:r>
    </w:p>
    <w:p w14:paraId="1297C873" w14:textId="77777777" w:rsidR="00166099" w:rsidRPr="00A23829" w:rsidRDefault="00166099" w:rsidP="00166099">
      <w:pPr>
        <w:pStyle w:val="PargrafodaLista"/>
        <w:numPr>
          <w:ilvl w:val="0"/>
          <w:numId w:val="35"/>
        </w:numPr>
        <w:spacing w:after="0" w:line="240" w:lineRule="auto"/>
        <w:rPr>
          <w:lang w:val="en-GB"/>
        </w:rPr>
      </w:pPr>
      <w:r w:rsidRPr="00A23829">
        <w:rPr>
          <w:lang w:val="en-GB"/>
        </w:rPr>
        <w:t>What is your role/association with the project?</w:t>
      </w:r>
    </w:p>
    <w:p w14:paraId="471C0096" w14:textId="77777777" w:rsidR="00166099" w:rsidRPr="00A23829" w:rsidRDefault="00166099" w:rsidP="00166099">
      <w:pPr>
        <w:pStyle w:val="PargrafodaLista"/>
        <w:numPr>
          <w:ilvl w:val="1"/>
          <w:numId w:val="35"/>
        </w:numPr>
        <w:spacing w:after="0" w:line="240" w:lineRule="auto"/>
        <w:rPr>
          <w:lang w:val="en-GB"/>
        </w:rPr>
      </w:pPr>
      <w:r w:rsidRPr="00A23829">
        <w:rPr>
          <w:lang w:val="en-GB"/>
        </w:rPr>
        <w:t xml:space="preserve">National policy level or local beneficiary level, implementation </w:t>
      </w:r>
      <w:r w:rsidR="00415834" w:rsidRPr="009F4D04">
        <w:rPr>
          <w:lang w:val="en-GB"/>
        </w:rPr>
        <w:t>partner</w:t>
      </w:r>
    </w:p>
    <w:p w14:paraId="609B4ABC" w14:textId="52540BE0" w:rsidR="001B7FC7" w:rsidRPr="009F4D04" w:rsidRDefault="008B3A54" w:rsidP="008B3A54">
      <w:pPr>
        <w:pStyle w:val="PargrafodaLista"/>
        <w:numPr>
          <w:ilvl w:val="0"/>
          <w:numId w:val="35"/>
        </w:numPr>
        <w:spacing w:after="0" w:line="240" w:lineRule="auto"/>
        <w:rPr>
          <w:lang w:val="en-GB"/>
        </w:rPr>
      </w:pPr>
      <w:r w:rsidRPr="009F4D04">
        <w:rPr>
          <w:lang w:val="en-GB"/>
        </w:rPr>
        <w:t xml:space="preserve">To what extent were the FHHs included in the project design stage? </w:t>
      </w:r>
    </w:p>
    <w:p w14:paraId="444F5D11" w14:textId="086E5F86" w:rsidR="008B3A54" w:rsidRPr="00A23829" w:rsidRDefault="001B7FC7" w:rsidP="00A23829">
      <w:pPr>
        <w:pStyle w:val="PargrafodaLista"/>
        <w:numPr>
          <w:ilvl w:val="1"/>
          <w:numId w:val="35"/>
        </w:numPr>
        <w:spacing w:after="0" w:line="240" w:lineRule="auto"/>
        <w:rPr>
          <w:rFonts w:cstheme="minorHAnsi"/>
          <w:lang w:val="en-GB" w:eastAsia="en-GB"/>
        </w:rPr>
      </w:pPr>
      <w:r w:rsidRPr="009F4D04">
        <w:rPr>
          <w:rFonts w:cstheme="minorHAnsi"/>
          <w:lang w:val="en-GB" w:eastAsia="en-GB"/>
        </w:rPr>
        <w:t xml:space="preserve">To what extent were the needs of the FHHs in the project locations identified </w:t>
      </w:r>
    </w:p>
    <w:p w14:paraId="35FE7714" w14:textId="7D5865F1" w:rsidR="00166099" w:rsidRPr="00A23829" w:rsidRDefault="00166099" w:rsidP="00166099">
      <w:pPr>
        <w:pStyle w:val="PargrafodaLista"/>
        <w:numPr>
          <w:ilvl w:val="0"/>
          <w:numId w:val="35"/>
        </w:numPr>
        <w:spacing w:after="0" w:line="240" w:lineRule="auto"/>
        <w:rPr>
          <w:lang w:val="en-GB"/>
        </w:rPr>
      </w:pPr>
      <w:r w:rsidRPr="00A23829">
        <w:rPr>
          <w:lang w:val="en-GB"/>
        </w:rPr>
        <w:t>Has the project design taken into consideration the heterogeneity of FHHs (including military and war widows) in war affected contexts?</w:t>
      </w:r>
    </w:p>
    <w:p w14:paraId="50AC5E69" w14:textId="648B3C0D" w:rsidR="00415834" w:rsidRPr="00A23829" w:rsidRDefault="00415834" w:rsidP="00415834">
      <w:pPr>
        <w:pStyle w:val="PargrafodaLista"/>
        <w:numPr>
          <w:ilvl w:val="1"/>
          <w:numId w:val="35"/>
        </w:numPr>
        <w:spacing w:after="0" w:line="240" w:lineRule="auto"/>
        <w:rPr>
          <w:rFonts w:cstheme="minorHAnsi"/>
          <w:lang w:val="en-GB" w:eastAsia="en-GB"/>
        </w:rPr>
      </w:pPr>
      <w:r w:rsidRPr="009F4D04">
        <w:rPr>
          <w:rFonts w:cstheme="minorHAnsi"/>
          <w:lang w:val="en-GB" w:eastAsia="en-GB"/>
        </w:rPr>
        <w:t xml:space="preserve">Probe for multiple categories of FHHs such as </w:t>
      </w:r>
      <w:r w:rsidR="00421916" w:rsidRPr="009F4D04">
        <w:rPr>
          <w:lang w:val="en-GB"/>
        </w:rPr>
        <w:t>women who are divorced, separated, abandoned, and those with disabled partners (also related to long-drawn effects of the armed ethnic conflict)</w:t>
      </w:r>
    </w:p>
    <w:p w14:paraId="4C8BABAB" w14:textId="50030710" w:rsidR="00421916" w:rsidRPr="009F4D04" w:rsidRDefault="00421916" w:rsidP="00A23829">
      <w:pPr>
        <w:pStyle w:val="PargrafodaLista"/>
        <w:numPr>
          <w:ilvl w:val="1"/>
          <w:numId w:val="35"/>
        </w:numPr>
        <w:spacing w:after="0" w:line="240" w:lineRule="auto"/>
        <w:rPr>
          <w:rFonts w:cstheme="minorHAnsi"/>
          <w:lang w:val="en-GB" w:eastAsia="en-GB"/>
        </w:rPr>
      </w:pPr>
      <w:r w:rsidRPr="009F4D04">
        <w:rPr>
          <w:rFonts w:cstheme="minorHAnsi"/>
          <w:lang w:val="en-GB" w:eastAsia="en-GB"/>
        </w:rPr>
        <w:t>Explore why or why not?</w:t>
      </w:r>
    </w:p>
    <w:p w14:paraId="7E2B0A6F" w14:textId="77777777" w:rsidR="00166099" w:rsidRPr="00A23829" w:rsidRDefault="00166099" w:rsidP="00166099">
      <w:pPr>
        <w:pStyle w:val="PargrafodaLista"/>
        <w:numPr>
          <w:ilvl w:val="0"/>
          <w:numId w:val="35"/>
        </w:numPr>
        <w:spacing w:after="0" w:line="240" w:lineRule="auto"/>
        <w:rPr>
          <w:lang w:val="en-GB"/>
        </w:rPr>
      </w:pPr>
      <w:r w:rsidRPr="00A23829">
        <w:rPr>
          <w:lang w:val="en-GB"/>
        </w:rPr>
        <w:t>How familiar are you with the issue pertaining to sexual bribery?</w:t>
      </w:r>
    </w:p>
    <w:p w14:paraId="543C522A" w14:textId="77777777" w:rsidR="00166099" w:rsidRPr="00A23829" w:rsidRDefault="00166099" w:rsidP="00166099">
      <w:pPr>
        <w:pStyle w:val="PargrafodaLista"/>
        <w:numPr>
          <w:ilvl w:val="1"/>
          <w:numId w:val="35"/>
        </w:numPr>
        <w:spacing w:after="0" w:line="240" w:lineRule="auto"/>
        <w:rPr>
          <w:lang w:val="en-GB"/>
        </w:rPr>
      </w:pPr>
      <w:r w:rsidRPr="00A23829">
        <w:rPr>
          <w:lang w:val="en-GB"/>
        </w:rPr>
        <w:t>How does the project align with the national and local level policies?</w:t>
      </w:r>
    </w:p>
    <w:p w14:paraId="2928E941" w14:textId="77777777" w:rsidR="00166099" w:rsidRPr="00A23829" w:rsidRDefault="00166099" w:rsidP="00166099">
      <w:pPr>
        <w:pStyle w:val="PargrafodaLista"/>
        <w:numPr>
          <w:ilvl w:val="1"/>
          <w:numId w:val="35"/>
        </w:numPr>
        <w:spacing w:after="0" w:line="240" w:lineRule="auto"/>
        <w:rPr>
          <w:lang w:val="en-GB"/>
        </w:rPr>
      </w:pPr>
      <w:r w:rsidRPr="00A23829">
        <w:rPr>
          <w:lang w:val="en-GB"/>
        </w:rPr>
        <w:t>How does the project align with the identified needs of the targeted beneficiaries?</w:t>
      </w:r>
    </w:p>
    <w:p w14:paraId="21892DD8" w14:textId="77777777" w:rsidR="00166099" w:rsidRPr="00A23829" w:rsidRDefault="00166099" w:rsidP="00166099">
      <w:pPr>
        <w:pStyle w:val="PargrafodaLista"/>
        <w:numPr>
          <w:ilvl w:val="1"/>
          <w:numId w:val="35"/>
        </w:numPr>
        <w:spacing w:after="0" w:line="240" w:lineRule="auto"/>
        <w:rPr>
          <w:lang w:val="en-GB"/>
        </w:rPr>
      </w:pPr>
      <w:r w:rsidRPr="00A23829">
        <w:rPr>
          <w:lang w:val="en-GB"/>
        </w:rPr>
        <w:t>Are there any identified gaps between identified needs and implementation activities?</w:t>
      </w:r>
    </w:p>
    <w:p w14:paraId="26B07908" w14:textId="77777777" w:rsidR="00166099" w:rsidRPr="00A23829" w:rsidRDefault="00166099" w:rsidP="00166099">
      <w:pPr>
        <w:pStyle w:val="PargrafodaLista"/>
        <w:numPr>
          <w:ilvl w:val="0"/>
          <w:numId w:val="35"/>
        </w:numPr>
        <w:spacing w:after="0" w:line="240" w:lineRule="auto"/>
        <w:rPr>
          <w:lang w:val="en-GB"/>
        </w:rPr>
      </w:pPr>
      <w:r w:rsidRPr="00A23829">
        <w:rPr>
          <w:lang w:val="en-GB"/>
        </w:rPr>
        <w:t>How familiar are you with regard to reporting mechanisms on issues pertaining to sexual bribery?</w:t>
      </w:r>
    </w:p>
    <w:p w14:paraId="5B1FFF45" w14:textId="77777777" w:rsidR="00166099" w:rsidRPr="00A23829" w:rsidRDefault="00166099" w:rsidP="00166099">
      <w:pPr>
        <w:pStyle w:val="PargrafodaLista"/>
        <w:numPr>
          <w:ilvl w:val="1"/>
          <w:numId w:val="35"/>
        </w:numPr>
        <w:spacing w:after="0" w:line="240" w:lineRule="auto"/>
        <w:rPr>
          <w:lang w:val="en-GB"/>
        </w:rPr>
      </w:pPr>
      <w:r w:rsidRPr="00A23829">
        <w:rPr>
          <w:lang w:val="en-GB"/>
        </w:rPr>
        <w:t>What are some of the existing mechanisms and gaps/challenges in this area as per your knowledge?</w:t>
      </w:r>
    </w:p>
    <w:p w14:paraId="7590F253" w14:textId="77777777" w:rsidR="00166099" w:rsidRPr="00A23829" w:rsidRDefault="00166099" w:rsidP="00166099">
      <w:pPr>
        <w:pStyle w:val="PargrafodaLista"/>
        <w:numPr>
          <w:ilvl w:val="0"/>
          <w:numId w:val="35"/>
        </w:numPr>
        <w:spacing w:after="0" w:line="240" w:lineRule="auto"/>
        <w:rPr>
          <w:lang w:val="en-GB"/>
        </w:rPr>
      </w:pPr>
      <w:r w:rsidRPr="00A23829">
        <w:rPr>
          <w:lang w:val="en-GB"/>
        </w:rPr>
        <w:t>How familiar are you with regard to the challenges associated with livelihood assistance for FHHs?</w:t>
      </w:r>
    </w:p>
    <w:p w14:paraId="54AD4872" w14:textId="77777777" w:rsidR="00166099" w:rsidRPr="00A23829" w:rsidRDefault="00166099" w:rsidP="00166099">
      <w:pPr>
        <w:pStyle w:val="PargrafodaLista"/>
        <w:numPr>
          <w:ilvl w:val="1"/>
          <w:numId w:val="35"/>
        </w:numPr>
        <w:spacing w:after="0" w:line="240" w:lineRule="auto"/>
        <w:rPr>
          <w:lang w:val="en-GB"/>
        </w:rPr>
      </w:pPr>
      <w:r w:rsidRPr="00A23829">
        <w:rPr>
          <w:lang w:val="en-GB"/>
        </w:rPr>
        <w:t>How does the project align with the national and local level policies?</w:t>
      </w:r>
    </w:p>
    <w:p w14:paraId="16C125A4" w14:textId="77777777" w:rsidR="00166099" w:rsidRPr="00A23829" w:rsidRDefault="00166099" w:rsidP="00166099">
      <w:pPr>
        <w:pStyle w:val="PargrafodaLista"/>
        <w:numPr>
          <w:ilvl w:val="1"/>
          <w:numId w:val="35"/>
        </w:numPr>
        <w:spacing w:after="0" w:line="240" w:lineRule="auto"/>
        <w:rPr>
          <w:lang w:val="en-GB"/>
        </w:rPr>
      </w:pPr>
      <w:r w:rsidRPr="00A23829">
        <w:rPr>
          <w:lang w:val="en-GB"/>
        </w:rPr>
        <w:t>How does the project align with the identified needs of the targeted beneficiaries?</w:t>
      </w:r>
    </w:p>
    <w:p w14:paraId="0ACDD175" w14:textId="77777777" w:rsidR="00166099" w:rsidRPr="00A23829" w:rsidRDefault="00166099" w:rsidP="00166099">
      <w:pPr>
        <w:pStyle w:val="PargrafodaLista"/>
        <w:numPr>
          <w:ilvl w:val="1"/>
          <w:numId w:val="35"/>
        </w:numPr>
        <w:spacing w:after="0" w:line="240" w:lineRule="auto"/>
        <w:rPr>
          <w:lang w:val="en-GB"/>
        </w:rPr>
      </w:pPr>
      <w:r w:rsidRPr="00A23829">
        <w:rPr>
          <w:lang w:val="en-GB"/>
        </w:rPr>
        <w:t>Are there any identified gaps between identified needs and implementation activities?</w:t>
      </w:r>
    </w:p>
    <w:p w14:paraId="7E26B3DC" w14:textId="434BB906" w:rsidR="1A594012" w:rsidRPr="00A23829" w:rsidRDefault="00166099" w:rsidP="00A23829">
      <w:pPr>
        <w:pStyle w:val="PargrafodaLista"/>
        <w:numPr>
          <w:ilvl w:val="0"/>
          <w:numId w:val="35"/>
        </w:numPr>
        <w:spacing w:after="0" w:line="240" w:lineRule="auto"/>
        <w:rPr>
          <w:lang w:val="en-GB"/>
        </w:rPr>
      </w:pPr>
      <w:r w:rsidRPr="00A23829">
        <w:rPr>
          <w:lang w:val="en-GB"/>
        </w:rPr>
        <w:t xml:space="preserve">How has the project design understood and acted on differentiated access to and use of sustainable livelihoods and social support services? </w:t>
      </w:r>
    </w:p>
    <w:p w14:paraId="51EC9ECD" w14:textId="77777777" w:rsidR="00166099" w:rsidRPr="00A23829" w:rsidRDefault="00166099" w:rsidP="00166099">
      <w:pPr>
        <w:pStyle w:val="PargrafodaLista"/>
        <w:numPr>
          <w:ilvl w:val="0"/>
          <w:numId w:val="35"/>
        </w:numPr>
        <w:spacing w:after="0" w:line="240" w:lineRule="auto"/>
        <w:rPr>
          <w:lang w:val="en-GB"/>
        </w:rPr>
      </w:pPr>
      <w:r w:rsidRPr="00A23829">
        <w:rPr>
          <w:lang w:val="en-GB"/>
        </w:rPr>
        <w:t xml:space="preserve"> How has the project design responded to the context related changes such as political upheaval and global health crisis such as COVID19?</w:t>
      </w:r>
    </w:p>
    <w:p w14:paraId="7D94F89C" w14:textId="77777777" w:rsidR="00166099" w:rsidRPr="00A23829" w:rsidRDefault="00166099" w:rsidP="00166099">
      <w:pPr>
        <w:rPr>
          <w:sz w:val="22"/>
          <w:lang w:val="en-GB"/>
        </w:rPr>
      </w:pPr>
    </w:p>
    <w:p w14:paraId="57126637" w14:textId="77777777" w:rsidR="00166099" w:rsidRPr="00A23829" w:rsidRDefault="00166099" w:rsidP="00C5728C">
      <w:pPr>
        <w:pStyle w:val="SemEspaamento"/>
        <w:rPr>
          <w:lang w:val="en-GB"/>
        </w:rPr>
      </w:pPr>
      <w:bookmarkStart w:id="485" w:name="_Toc51188401"/>
      <w:r w:rsidRPr="00A23829">
        <w:rPr>
          <w:lang w:val="en-GB"/>
        </w:rPr>
        <w:t>Efficiency:</w:t>
      </w:r>
      <w:bookmarkEnd w:id="485"/>
    </w:p>
    <w:p w14:paraId="77E83B65" w14:textId="77777777" w:rsidR="00166099" w:rsidRPr="00A23829" w:rsidRDefault="00166099" w:rsidP="00166099">
      <w:pPr>
        <w:rPr>
          <w:sz w:val="22"/>
          <w:lang w:val="en-GB"/>
        </w:rPr>
      </w:pPr>
    </w:p>
    <w:p w14:paraId="233B95B8" w14:textId="77777777" w:rsidR="00166099" w:rsidRPr="00A23829" w:rsidRDefault="00166099" w:rsidP="00166099">
      <w:pPr>
        <w:pStyle w:val="PargrafodaLista"/>
        <w:numPr>
          <w:ilvl w:val="0"/>
          <w:numId w:val="36"/>
        </w:numPr>
        <w:spacing w:after="0" w:line="240" w:lineRule="auto"/>
        <w:rPr>
          <w:lang w:val="en-GB"/>
        </w:rPr>
      </w:pPr>
      <w:r w:rsidRPr="00A23829">
        <w:rPr>
          <w:lang w:val="en-GB"/>
        </w:rPr>
        <w:t>With regard to the budget</w:t>
      </w:r>
    </w:p>
    <w:p w14:paraId="3FEB696B" w14:textId="67609F34" w:rsidR="00166099" w:rsidRPr="00A23829" w:rsidRDefault="002D6A54" w:rsidP="00166099">
      <w:pPr>
        <w:pStyle w:val="PargrafodaLista"/>
        <w:numPr>
          <w:ilvl w:val="1"/>
          <w:numId w:val="36"/>
        </w:numPr>
        <w:spacing w:after="0" w:line="240" w:lineRule="auto"/>
        <w:rPr>
          <w:lang w:val="en-GB"/>
        </w:rPr>
      </w:pPr>
      <w:r w:rsidRPr="009F4D04">
        <w:rPr>
          <w:lang w:val="en-GB"/>
        </w:rPr>
        <w:t xml:space="preserve">How were the </w:t>
      </w:r>
      <w:r w:rsidR="00166099" w:rsidRPr="00A23829">
        <w:rPr>
          <w:lang w:val="en-GB"/>
        </w:rPr>
        <w:t>proposed activities</w:t>
      </w:r>
      <w:r w:rsidRPr="009F4D04">
        <w:rPr>
          <w:lang w:val="en-GB"/>
        </w:rPr>
        <w:t xml:space="preserve"> implemented within the </w:t>
      </w:r>
      <w:proofErr w:type="spellStart"/>
      <w:r w:rsidRPr="009F4D04">
        <w:rPr>
          <w:lang w:val="en-GB"/>
        </w:rPr>
        <w:t>budegetary</w:t>
      </w:r>
      <w:proofErr w:type="spellEnd"/>
      <w:r w:rsidRPr="009F4D04">
        <w:rPr>
          <w:lang w:val="en-GB"/>
        </w:rPr>
        <w:t xml:space="preserve"> limits</w:t>
      </w:r>
      <w:r w:rsidR="00166099" w:rsidRPr="00A23829">
        <w:rPr>
          <w:lang w:val="en-GB"/>
        </w:rPr>
        <w:t>?</w:t>
      </w:r>
    </w:p>
    <w:p w14:paraId="0BDE4468" w14:textId="43E302BE" w:rsidR="002D6A54" w:rsidRPr="009F4D04" w:rsidRDefault="002D6A54" w:rsidP="00166099">
      <w:pPr>
        <w:pStyle w:val="PargrafodaLista"/>
        <w:numPr>
          <w:ilvl w:val="1"/>
          <w:numId w:val="36"/>
        </w:numPr>
        <w:spacing w:after="0" w:line="240" w:lineRule="auto"/>
        <w:rPr>
          <w:lang w:val="en-GB"/>
        </w:rPr>
      </w:pPr>
      <w:r w:rsidRPr="009F4D04">
        <w:rPr>
          <w:lang w:val="en-GB"/>
        </w:rPr>
        <w:t>How was the budget spread across the project duration?</w:t>
      </w:r>
    </w:p>
    <w:p w14:paraId="453802D7" w14:textId="77777777" w:rsidR="00166099" w:rsidRPr="00A23829" w:rsidRDefault="00166099" w:rsidP="00166099">
      <w:pPr>
        <w:pStyle w:val="PargrafodaLista"/>
        <w:numPr>
          <w:ilvl w:val="1"/>
          <w:numId w:val="36"/>
        </w:numPr>
        <w:spacing w:after="0" w:line="240" w:lineRule="auto"/>
        <w:rPr>
          <w:lang w:val="en-GB"/>
        </w:rPr>
      </w:pPr>
      <w:r w:rsidRPr="00A23829">
        <w:rPr>
          <w:lang w:val="en-GB"/>
        </w:rPr>
        <w:t xml:space="preserve">When external challenges were experienced, was or how was the budget adjusted accordingly to meet the desired outcomes? </w:t>
      </w:r>
    </w:p>
    <w:p w14:paraId="10D1CB33" w14:textId="77777777" w:rsidR="00166099" w:rsidRPr="00A23829" w:rsidRDefault="00166099" w:rsidP="00166099">
      <w:pPr>
        <w:pStyle w:val="PargrafodaLista"/>
        <w:numPr>
          <w:ilvl w:val="2"/>
          <w:numId w:val="36"/>
        </w:numPr>
        <w:spacing w:after="0" w:line="240" w:lineRule="auto"/>
        <w:rPr>
          <w:lang w:val="en-GB"/>
        </w:rPr>
      </w:pPr>
      <w:r w:rsidRPr="00A23829">
        <w:rPr>
          <w:lang w:val="en-GB"/>
        </w:rPr>
        <w:t>was there flexibility in this regard?</w:t>
      </w:r>
    </w:p>
    <w:p w14:paraId="5B6D15E1" w14:textId="77777777" w:rsidR="00166099" w:rsidRPr="00A23829" w:rsidRDefault="00166099" w:rsidP="00166099">
      <w:pPr>
        <w:pStyle w:val="PargrafodaLista"/>
        <w:numPr>
          <w:ilvl w:val="2"/>
          <w:numId w:val="36"/>
        </w:numPr>
        <w:spacing w:after="0" w:line="240" w:lineRule="auto"/>
        <w:rPr>
          <w:lang w:val="en-GB"/>
        </w:rPr>
      </w:pPr>
      <w:r w:rsidRPr="00A23829">
        <w:rPr>
          <w:lang w:val="en-GB"/>
        </w:rPr>
        <w:t>were outputs/activities revised accordingly?</w:t>
      </w:r>
    </w:p>
    <w:p w14:paraId="02ED34FB" w14:textId="77777777" w:rsidR="00166099" w:rsidRPr="00A23829" w:rsidRDefault="00166099" w:rsidP="00166099">
      <w:pPr>
        <w:pStyle w:val="PargrafodaLista"/>
        <w:numPr>
          <w:ilvl w:val="0"/>
          <w:numId w:val="36"/>
        </w:numPr>
        <w:spacing w:after="0" w:line="240" w:lineRule="auto"/>
        <w:rPr>
          <w:lang w:val="en-GB"/>
        </w:rPr>
      </w:pPr>
      <w:r w:rsidRPr="00A23829">
        <w:rPr>
          <w:lang w:val="en-GB"/>
        </w:rPr>
        <w:t xml:space="preserve">On staffing </w:t>
      </w:r>
    </w:p>
    <w:p w14:paraId="6116254C" w14:textId="77777777" w:rsidR="00166099" w:rsidRPr="00A23829" w:rsidRDefault="00166099" w:rsidP="00166099">
      <w:pPr>
        <w:pStyle w:val="PargrafodaLista"/>
        <w:numPr>
          <w:ilvl w:val="1"/>
          <w:numId w:val="36"/>
        </w:numPr>
        <w:spacing w:after="0" w:line="240" w:lineRule="auto"/>
        <w:rPr>
          <w:lang w:val="en-GB"/>
        </w:rPr>
      </w:pPr>
      <w:r w:rsidRPr="00A23829">
        <w:rPr>
          <w:lang w:val="en-GB"/>
        </w:rPr>
        <w:lastRenderedPageBreak/>
        <w:t>Was/is staffing adequate for the implementation of the project objectives?</w:t>
      </w:r>
    </w:p>
    <w:p w14:paraId="29A1C395" w14:textId="6E0ACBF3" w:rsidR="00166099" w:rsidRPr="00A23829" w:rsidRDefault="00166099" w:rsidP="00166099">
      <w:pPr>
        <w:pStyle w:val="PargrafodaLista"/>
        <w:numPr>
          <w:ilvl w:val="1"/>
          <w:numId w:val="36"/>
        </w:numPr>
        <w:spacing w:after="0" w:line="240" w:lineRule="auto"/>
        <w:rPr>
          <w:lang w:val="en-GB"/>
        </w:rPr>
      </w:pPr>
      <w:r w:rsidRPr="00A23829">
        <w:rPr>
          <w:lang w:val="en-GB"/>
        </w:rPr>
        <w:t xml:space="preserve">Was/is there a requirement for training </w:t>
      </w:r>
      <w:r w:rsidR="003E424A">
        <w:rPr>
          <w:lang w:val="en-GB"/>
        </w:rPr>
        <w:t xml:space="preserve">of </w:t>
      </w:r>
      <w:r w:rsidRPr="00A23829">
        <w:rPr>
          <w:lang w:val="en-GB"/>
        </w:rPr>
        <w:t>staff to be responsive to the sensitivity of the subject matter?</w:t>
      </w:r>
    </w:p>
    <w:p w14:paraId="3DD8F5FC" w14:textId="77777777" w:rsidR="00166099" w:rsidRPr="00A23829" w:rsidRDefault="00166099" w:rsidP="00166099">
      <w:pPr>
        <w:pStyle w:val="PargrafodaLista"/>
        <w:numPr>
          <w:ilvl w:val="0"/>
          <w:numId w:val="36"/>
        </w:numPr>
        <w:spacing w:after="0" w:line="240" w:lineRule="auto"/>
        <w:rPr>
          <w:lang w:val="en-GB"/>
        </w:rPr>
      </w:pPr>
      <w:r w:rsidRPr="00A23829">
        <w:rPr>
          <w:lang w:val="en-GB"/>
        </w:rPr>
        <w:t>Was the time allocated for implementation adequate?</w:t>
      </w:r>
    </w:p>
    <w:p w14:paraId="476189A1" w14:textId="77777777" w:rsidR="00166099" w:rsidRPr="00A23829" w:rsidRDefault="00166099" w:rsidP="00166099">
      <w:pPr>
        <w:pStyle w:val="PargrafodaLista"/>
        <w:numPr>
          <w:ilvl w:val="1"/>
          <w:numId w:val="36"/>
        </w:numPr>
        <w:spacing w:after="0" w:line="240" w:lineRule="auto"/>
        <w:rPr>
          <w:lang w:val="en-GB"/>
        </w:rPr>
      </w:pPr>
      <w:r w:rsidRPr="00A23829">
        <w:rPr>
          <w:lang w:val="en-GB"/>
        </w:rPr>
        <w:t>How did you respond to changes in timelines as a result of external shocks such as the constitutional crisis, Easter attacks, COVID19?</w:t>
      </w:r>
    </w:p>
    <w:p w14:paraId="03E9D177" w14:textId="77777777" w:rsidR="00166099" w:rsidRPr="00A23829" w:rsidRDefault="00166099" w:rsidP="00166099">
      <w:pPr>
        <w:pStyle w:val="PargrafodaLista"/>
        <w:numPr>
          <w:ilvl w:val="1"/>
          <w:numId w:val="36"/>
        </w:numPr>
        <w:spacing w:after="0" w:line="240" w:lineRule="auto"/>
        <w:rPr>
          <w:lang w:val="en-GB"/>
        </w:rPr>
      </w:pPr>
      <w:r w:rsidRPr="00A23829">
        <w:rPr>
          <w:lang w:val="en-GB"/>
        </w:rPr>
        <w:t>What measures were taken to ensure all outputs were delivered in keeping with the initial no cost extension?</w:t>
      </w:r>
    </w:p>
    <w:p w14:paraId="33AC4725" w14:textId="54C4BFD0" w:rsidR="00595922" w:rsidRPr="00A23829" w:rsidRDefault="00166099" w:rsidP="00A23829">
      <w:pPr>
        <w:pStyle w:val="PargrafodaLista"/>
        <w:numPr>
          <w:ilvl w:val="1"/>
          <w:numId w:val="36"/>
        </w:numPr>
        <w:spacing w:after="0" w:line="240" w:lineRule="auto"/>
        <w:rPr>
          <w:lang w:val="en-GB"/>
        </w:rPr>
      </w:pPr>
      <w:r w:rsidRPr="00A23829">
        <w:rPr>
          <w:lang w:val="en-GB"/>
        </w:rPr>
        <w:t>did this have a financial implication?</w:t>
      </w:r>
    </w:p>
    <w:p w14:paraId="1CD8E35F" w14:textId="77777777" w:rsidR="00166099" w:rsidRPr="00A23829" w:rsidRDefault="00166099" w:rsidP="00166099">
      <w:pPr>
        <w:pStyle w:val="PargrafodaLista"/>
        <w:numPr>
          <w:ilvl w:val="0"/>
          <w:numId w:val="36"/>
        </w:numPr>
        <w:spacing w:after="0" w:line="240" w:lineRule="auto"/>
        <w:rPr>
          <w:lang w:val="en-GB"/>
        </w:rPr>
      </w:pPr>
      <w:r w:rsidRPr="00A23829">
        <w:rPr>
          <w:lang w:val="en-GB"/>
        </w:rPr>
        <w:t>Coordination and collaboration:</w:t>
      </w:r>
    </w:p>
    <w:p w14:paraId="317AD077" w14:textId="2103661D" w:rsidR="003A04D1" w:rsidRPr="009F4D04" w:rsidRDefault="003A04D1" w:rsidP="003A04D1">
      <w:pPr>
        <w:pStyle w:val="PargrafodaLista"/>
        <w:numPr>
          <w:ilvl w:val="1"/>
          <w:numId w:val="36"/>
        </w:numPr>
        <w:spacing w:after="0" w:line="240" w:lineRule="auto"/>
        <w:rPr>
          <w:lang w:val="en-GB"/>
        </w:rPr>
      </w:pPr>
      <w:r w:rsidRPr="009F4D04">
        <w:rPr>
          <w:lang w:val="en-GB"/>
        </w:rPr>
        <w:t>At which stage did the coordination/ collaboration begin</w:t>
      </w:r>
      <w:r w:rsidR="00C97850" w:rsidRPr="009F4D04">
        <w:rPr>
          <w:lang w:val="en-GB"/>
        </w:rPr>
        <w:t xml:space="preserve"> between agencies and implementation partners</w:t>
      </w:r>
      <w:r w:rsidRPr="009F4D04">
        <w:rPr>
          <w:lang w:val="en-GB"/>
        </w:rPr>
        <w:t>?</w:t>
      </w:r>
    </w:p>
    <w:p w14:paraId="3C463379" w14:textId="4A7C88A5" w:rsidR="003A04D1" w:rsidRPr="009F4D04" w:rsidRDefault="002D6A54" w:rsidP="003A04D1">
      <w:pPr>
        <w:pStyle w:val="PargrafodaLista"/>
        <w:numPr>
          <w:ilvl w:val="1"/>
          <w:numId w:val="36"/>
        </w:numPr>
        <w:spacing w:after="0" w:line="240" w:lineRule="auto"/>
        <w:rPr>
          <w:lang w:val="en-GB"/>
        </w:rPr>
      </w:pPr>
      <w:r w:rsidRPr="009F4D04">
        <w:rPr>
          <w:lang w:val="en-GB"/>
        </w:rPr>
        <w:t>To what extent did the institutions/implementing partners coordinate during implementation</w:t>
      </w:r>
      <w:r w:rsidR="003A04D1" w:rsidRPr="009F4D04">
        <w:rPr>
          <w:lang w:val="en-GB"/>
        </w:rPr>
        <w:t xml:space="preserve"> of Project outputs?</w:t>
      </w:r>
    </w:p>
    <w:p w14:paraId="4797694F" w14:textId="1AFF748B" w:rsidR="00166099" w:rsidRPr="00A23829" w:rsidRDefault="00166099" w:rsidP="00166099">
      <w:pPr>
        <w:pStyle w:val="PargrafodaLista"/>
        <w:numPr>
          <w:ilvl w:val="1"/>
          <w:numId w:val="36"/>
        </w:numPr>
        <w:spacing w:after="0" w:line="240" w:lineRule="auto"/>
        <w:rPr>
          <w:lang w:val="en-GB"/>
        </w:rPr>
      </w:pPr>
      <w:r w:rsidRPr="00A23829">
        <w:rPr>
          <w:lang w:val="en-GB"/>
        </w:rPr>
        <w:t xml:space="preserve">What are some of the </w:t>
      </w:r>
      <w:r w:rsidR="003A04D1" w:rsidRPr="009F4D04">
        <w:rPr>
          <w:lang w:val="en-GB"/>
        </w:rPr>
        <w:t xml:space="preserve">factors that facilitated/hindered coordination </w:t>
      </w:r>
      <w:r w:rsidRPr="00A23829">
        <w:rPr>
          <w:lang w:val="en-GB"/>
        </w:rPr>
        <w:t>between multiple institutions and agencies for implementation of the project?</w:t>
      </w:r>
    </w:p>
    <w:p w14:paraId="6E7BE8B7" w14:textId="5A3D6677" w:rsidR="003A04D1" w:rsidRPr="009F4D04" w:rsidRDefault="003A04D1" w:rsidP="00166099">
      <w:pPr>
        <w:pStyle w:val="PargrafodaLista"/>
        <w:numPr>
          <w:ilvl w:val="1"/>
          <w:numId w:val="36"/>
        </w:numPr>
        <w:spacing w:after="0" w:line="240" w:lineRule="auto"/>
        <w:rPr>
          <w:lang w:val="en-GB"/>
        </w:rPr>
      </w:pPr>
      <w:r w:rsidRPr="009F4D04">
        <w:rPr>
          <w:lang w:val="en-GB"/>
        </w:rPr>
        <w:t>How has this facilitated/hindered the achievement of results?</w:t>
      </w:r>
    </w:p>
    <w:p w14:paraId="3DCF3A3B" w14:textId="77777777" w:rsidR="00595922" w:rsidRPr="00A23829" w:rsidRDefault="00595922" w:rsidP="00C5728C">
      <w:pPr>
        <w:pStyle w:val="SemEspaamento"/>
        <w:rPr>
          <w:lang w:val="en-GB"/>
        </w:rPr>
      </w:pPr>
    </w:p>
    <w:p w14:paraId="75070520" w14:textId="77777777" w:rsidR="00166099" w:rsidRPr="00A23829" w:rsidRDefault="00166099" w:rsidP="00C5728C">
      <w:pPr>
        <w:pStyle w:val="SemEspaamento"/>
        <w:rPr>
          <w:lang w:val="en-GB"/>
        </w:rPr>
      </w:pPr>
    </w:p>
    <w:p w14:paraId="295C9CD4" w14:textId="77777777" w:rsidR="00166099" w:rsidRPr="00A23829" w:rsidRDefault="00166099" w:rsidP="00C5728C">
      <w:pPr>
        <w:pStyle w:val="SemEspaamento"/>
        <w:rPr>
          <w:lang w:val="en-GB"/>
        </w:rPr>
      </w:pPr>
      <w:bookmarkStart w:id="486" w:name="_Toc51188402"/>
      <w:r w:rsidRPr="00A23829">
        <w:rPr>
          <w:lang w:val="en-GB"/>
        </w:rPr>
        <w:t>Effectiveness</w:t>
      </w:r>
      <w:bookmarkEnd w:id="486"/>
    </w:p>
    <w:p w14:paraId="55831332" w14:textId="5DEA7E75" w:rsidR="00166099" w:rsidRPr="00A23829" w:rsidRDefault="009F5690" w:rsidP="00166099">
      <w:pPr>
        <w:pStyle w:val="PargrafodaLista"/>
        <w:numPr>
          <w:ilvl w:val="0"/>
          <w:numId w:val="37"/>
        </w:numPr>
        <w:spacing w:after="0" w:line="240" w:lineRule="auto"/>
        <w:rPr>
          <w:lang w:val="en-GB"/>
        </w:rPr>
      </w:pPr>
      <w:r w:rsidRPr="009F4D04">
        <w:rPr>
          <w:lang w:val="en-GB"/>
        </w:rPr>
        <w:t xml:space="preserve">In your view, has the project contributed towards conditions conducive </w:t>
      </w:r>
      <w:proofErr w:type="gramStart"/>
      <w:r w:rsidRPr="009F4D04">
        <w:rPr>
          <w:lang w:val="en-GB"/>
        </w:rPr>
        <w:t xml:space="preserve">to  </w:t>
      </w:r>
      <w:r w:rsidR="00166099" w:rsidRPr="00A23829">
        <w:rPr>
          <w:b/>
          <w:lang w:val="en-GB"/>
        </w:rPr>
        <w:t>social</w:t>
      </w:r>
      <w:proofErr w:type="gramEnd"/>
      <w:r w:rsidR="00166099" w:rsidRPr="00A23829">
        <w:rPr>
          <w:lang w:val="en-GB"/>
        </w:rPr>
        <w:t xml:space="preserve"> empowerment for the FHHs to deal with the issues of sexual bribery and sexual exploitation? </w:t>
      </w:r>
    </w:p>
    <w:p w14:paraId="2DE2D552" w14:textId="59555FCC" w:rsidR="009F5690" w:rsidRPr="009F4D04" w:rsidRDefault="009F5690" w:rsidP="00A23829">
      <w:pPr>
        <w:pStyle w:val="PargrafodaLista"/>
        <w:numPr>
          <w:ilvl w:val="1"/>
          <w:numId w:val="37"/>
        </w:numPr>
        <w:spacing w:after="0" w:line="240" w:lineRule="auto"/>
        <w:rPr>
          <w:lang w:val="en-GB"/>
        </w:rPr>
      </w:pPr>
      <w:r w:rsidRPr="009F4D04">
        <w:rPr>
          <w:lang w:val="en-GB"/>
        </w:rPr>
        <w:t>Could you share some examples?</w:t>
      </w:r>
    </w:p>
    <w:p w14:paraId="208455A2" w14:textId="1486F467" w:rsidR="00166099" w:rsidRPr="00A23829" w:rsidRDefault="009F5690" w:rsidP="00166099">
      <w:pPr>
        <w:pStyle w:val="PargrafodaLista"/>
        <w:numPr>
          <w:ilvl w:val="0"/>
          <w:numId w:val="37"/>
        </w:numPr>
        <w:spacing w:after="0" w:line="240" w:lineRule="auto"/>
        <w:rPr>
          <w:lang w:val="en-GB"/>
        </w:rPr>
      </w:pPr>
      <w:r w:rsidRPr="009F4D04">
        <w:rPr>
          <w:lang w:val="en-GB"/>
        </w:rPr>
        <w:t>In your view, has the project contributed towards conditions conducive to</w:t>
      </w:r>
      <w:r w:rsidR="00166099" w:rsidRPr="00A23829">
        <w:rPr>
          <w:lang w:val="en-GB"/>
        </w:rPr>
        <w:t xml:space="preserve"> </w:t>
      </w:r>
      <w:r w:rsidR="00166099" w:rsidRPr="00A23829">
        <w:rPr>
          <w:b/>
          <w:lang w:val="en-GB"/>
        </w:rPr>
        <w:t>economic</w:t>
      </w:r>
      <w:r w:rsidR="00166099" w:rsidRPr="00A23829">
        <w:rPr>
          <w:lang w:val="en-GB"/>
        </w:rPr>
        <w:t xml:space="preserve"> empowerment for the FHHs to deal with the issues of sexual bribery and sexual exploitation?  (since this is still being implemented, ask about future expectations in this regard)</w:t>
      </w:r>
    </w:p>
    <w:p w14:paraId="60C673B0" w14:textId="1C3A1CD3" w:rsidR="009F5690" w:rsidRPr="009F4D04" w:rsidRDefault="009F5690" w:rsidP="00A23829">
      <w:pPr>
        <w:pStyle w:val="PargrafodaLista"/>
        <w:numPr>
          <w:ilvl w:val="1"/>
          <w:numId w:val="37"/>
        </w:numPr>
        <w:spacing w:after="0" w:line="240" w:lineRule="auto"/>
        <w:rPr>
          <w:lang w:val="en-GB"/>
        </w:rPr>
      </w:pPr>
      <w:r w:rsidRPr="009F4D04">
        <w:rPr>
          <w:lang w:val="en-GB"/>
        </w:rPr>
        <w:t>probe for examples, or expected/desired outcomes?</w:t>
      </w:r>
    </w:p>
    <w:p w14:paraId="0FD5F3FB" w14:textId="77777777" w:rsidR="00166099" w:rsidRPr="00A23829" w:rsidRDefault="00166099" w:rsidP="00166099">
      <w:pPr>
        <w:pStyle w:val="PargrafodaLista"/>
        <w:numPr>
          <w:ilvl w:val="0"/>
          <w:numId w:val="37"/>
        </w:numPr>
        <w:spacing w:after="0" w:line="240" w:lineRule="auto"/>
        <w:rPr>
          <w:lang w:val="en-GB"/>
        </w:rPr>
      </w:pPr>
      <w:r w:rsidRPr="00A23829">
        <w:rPr>
          <w:lang w:val="en-GB"/>
        </w:rPr>
        <w:t>What measurable changes in preventing and responding to sexual bribery and protection of FHHs from sexual exploitation had taken place as a result of the project?</w:t>
      </w:r>
    </w:p>
    <w:p w14:paraId="1DFDACA4" w14:textId="77777777" w:rsidR="00166099" w:rsidRPr="00A23829" w:rsidRDefault="00166099" w:rsidP="00166099">
      <w:pPr>
        <w:pStyle w:val="PargrafodaLista"/>
        <w:numPr>
          <w:ilvl w:val="1"/>
          <w:numId w:val="37"/>
        </w:numPr>
        <w:spacing w:after="0" w:line="240" w:lineRule="auto"/>
        <w:rPr>
          <w:lang w:val="en-GB"/>
        </w:rPr>
      </w:pPr>
      <w:r w:rsidRPr="00A23829">
        <w:rPr>
          <w:lang w:val="en-GB"/>
        </w:rPr>
        <w:t>To what extent are FHHs aware of response mechanisms available to them in the event of an incident of proposition of sexual bribery?</w:t>
      </w:r>
    </w:p>
    <w:p w14:paraId="27D4DBDB" w14:textId="3A08F5AA" w:rsidR="00166099" w:rsidRPr="00A23829" w:rsidRDefault="00166099" w:rsidP="00166099">
      <w:pPr>
        <w:pStyle w:val="PargrafodaLista"/>
        <w:numPr>
          <w:ilvl w:val="1"/>
          <w:numId w:val="37"/>
        </w:numPr>
        <w:spacing w:after="0" w:line="240" w:lineRule="auto"/>
        <w:rPr>
          <w:lang w:val="en-GB"/>
        </w:rPr>
      </w:pPr>
      <w:r w:rsidRPr="00A23829">
        <w:rPr>
          <w:lang w:val="en-GB"/>
        </w:rPr>
        <w:t xml:space="preserve">To what extent do FHHs make use of the </w:t>
      </w:r>
      <w:r w:rsidR="003E424A">
        <w:rPr>
          <w:lang w:val="en-GB"/>
        </w:rPr>
        <w:t xml:space="preserve">reporting/protection </w:t>
      </w:r>
      <w:r w:rsidRPr="00A23829">
        <w:rPr>
          <w:lang w:val="en-GB"/>
        </w:rPr>
        <w:t>mechanisms available?</w:t>
      </w:r>
    </w:p>
    <w:p w14:paraId="2C0336F4" w14:textId="4C253514" w:rsidR="00166099" w:rsidRPr="00A23829" w:rsidRDefault="009F5690" w:rsidP="00166099">
      <w:pPr>
        <w:pStyle w:val="PargrafodaLista"/>
        <w:numPr>
          <w:ilvl w:val="2"/>
          <w:numId w:val="37"/>
        </w:numPr>
        <w:spacing w:after="0" w:line="240" w:lineRule="auto"/>
        <w:rPr>
          <w:lang w:val="en-GB"/>
        </w:rPr>
      </w:pPr>
      <w:r w:rsidRPr="009F4D04">
        <w:rPr>
          <w:lang w:val="en-GB"/>
        </w:rPr>
        <w:t>Can you share any examples of incidents when FHHs have benefited</w:t>
      </w:r>
      <w:r w:rsidR="00166099" w:rsidRPr="00A23829">
        <w:rPr>
          <w:lang w:val="en-GB"/>
        </w:rPr>
        <w:t>?</w:t>
      </w:r>
    </w:p>
    <w:p w14:paraId="125FF2AE" w14:textId="77777777" w:rsidR="00166099" w:rsidRPr="00A23829" w:rsidRDefault="00166099" w:rsidP="00166099">
      <w:pPr>
        <w:pStyle w:val="PargrafodaLista"/>
        <w:numPr>
          <w:ilvl w:val="0"/>
          <w:numId w:val="37"/>
        </w:numPr>
        <w:spacing w:after="0" w:line="240" w:lineRule="auto"/>
        <w:rPr>
          <w:lang w:val="en-GB"/>
        </w:rPr>
      </w:pPr>
      <w:r w:rsidRPr="00A23829">
        <w:rPr>
          <w:lang w:val="en-GB"/>
        </w:rPr>
        <w:t>Has there been any changes in public institutions to prevent and respond to incidents of sexual bribery?</w:t>
      </w:r>
    </w:p>
    <w:p w14:paraId="02FFD996" w14:textId="4A7214B6" w:rsidR="009F5690" w:rsidRPr="009F4D04" w:rsidRDefault="00166099" w:rsidP="00166099">
      <w:pPr>
        <w:pStyle w:val="PargrafodaLista"/>
        <w:numPr>
          <w:ilvl w:val="1"/>
          <w:numId w:val="37"/>
        </w:numPr>
        <w:spacing w:after="0" w:line="240" w:lineRule="auto"/>
        <w:rPr>
          <w:lang w:val="en-GB"/>
        </w:rPr>
      </w:pPr>
      <w:r w:rsidRPr="00A23829">
        <w:rPr>
          <w:lang w:val="en-GB"/>
        </w:rPr>
        <w:t xml:space="preserve">Has there been any </w:t>
      </w:r>
      <w:r w:rsidR="009F5690" w:rsidRPr="009F4D04">
        <w:rPr>
          <w:lang w:val="en-GB"/>
        </w:rPr>
        <w:t xml:space="preserve">formal </w:t>
      </w:r>
      <w:r w:rsidRPr="00A23829">
        <w:rPr>
          <w:lang w:val="en-GB"/>
        </w:rPr>
        <w:t xml:space="preserve">commitment from public institutions indicating changes to </w:t>
      </w:r>
      <w:r w:rsidR="009F5690" w:rsidRPr="009F4D04">
        <w:rPr>
          <w:lang w:val="en-GB"/>
        </w:rPr>
        <w:t xml:space="preserve">existing practices aimed at </w:t>
      </w:r>
      <w:proofErr w:type="spellStart"/>
      <w:r w:rsidRPr="009F4D04">
        <w:rPr>
          <w:lang w:val="en-GB"/>
        </w:rPr>
        <w:t>prevent</w:t>
      </w:r>
      <w:r w:rsidR="009F5690" w:rsidRPr="009F4D04">
        <w:rPr>
          <w:lang w:val="en-GB"/>
        </w:rPr>
        <w:t>ing</w:t>
      </w:r>
      <w:r w:rsidRPr="009F4D04">
        <w:rPr>
          <w:lang w:val="en-GB"/>
        </w:rPr>
        <w:t>prevent</w:t>
      </w:r>
      <w:proofErr w:type="spellEnd"/>
      <w:r w:rsidRPr="00A23829">
        <w:rPr>
          <w:lang w:val="en-GB"/>
        </w:rPr>
        <w:t xml:space="preserve"> and</w:t>
      </w:r>
      <w:r w:rsidR="009F5690" w:rsidRPr="009F4D04">
        <w:rPr>
          <w:lang w:val="en-GB"/>
        </w:rPr>
        <w:t>/or</w:t>
      </w:r>
      <w:r w:rsidRPr="009F4D04">
        <w:rPr>
          <w:lang w:val="en-GB"/>
        </w:rPr>
        <w:t xml:space="preserve"> respond</w:t>
      </w:r>
      <w:r w:rsidR="009F5690" w:rsidRPr="009F4D04">
        <w:rPr>
          <w:lang w:val="en-GB"/>
        </w:rPr>
        <w:t>ing</w:t>
      </w:r>
      <w:r w:rsidRPr="009F4D04">
        <w:rPr>
          <w:lang w:val="en-GB"/>
        </w:rPr>
        <w:t xml:space="preserve"> respond</w:t>
      </w:r>
      <w:r w:rsidRPr="00A23829">
        <w:rPr>
          <w:lang w:val="en-GB"/>
        </w:rPr>
        <w:t xml:space="preserve"> to incidents of sexual bribery? </w:t>
      </w:r>
    </w:p>
    <w:p w14:paraId="05EDADFE" w14:textId="040832F3" w:rsidR="00166099" w:rsidRPr="00A23829" w:rsidRDefault="009F5690" w:rsidP="00A23829">
      <w:pPr>
        <w:pStyle w:val="PargrafodaLista"/>
        <w:spacing w:after="0" w:line="240" w:lineRule="auto"/>
        <w:ind w:left="1440"/>
        <w:rPr>
          <w:lang w:val="en-GB"/>
        </w:rPr>
      </w:pPr>
      <w:r w:rsidRPr="00A23829">
        <w:rPr>
          <w:u w:val="single"/>
          <w:lang w:val="en-GB"/>
        </w:rPr>
        <w:t>probe for</w:t>
      </w:r>
      <w:r w:rsidRPr="009F4D04">
        <w:rPr>
          <w:lang w:val="en-GB"/>
        </w:rPr>
        <w:t>:</w:t>
      </w:r>
      <w:r w:rsidR="00166099" w:rsidRPr="00A23829">
        <w:rPr>
          <w:lang w:val="en-GB"/>
        </w:rPr>
        <w:t xml:space="preserve"> the establishment of anti-sexual harassment committees</w:t>
      </w:r>
      <w:r w:rsidRPr="009F4D04">
        <w:rPr>
          <w:lang w:val="en-GB"/>
        </w:rPr>
        <w:t xml:space="preserve">; broadening of the definition of bribery to include sexual favours; commitment of financial resources; capacity </w:t>
      </w:r>
      <w:proofErr w:type="spellStart"/>
      <w:r w:rsidRPr="009F4D04">
        <w:rPr>
          <w:lang w:val="en-GB"/>
        </w:rPr>
        <w:t>builing</w:t>
      </w:r>
      <w:proofErr w:type="spellEnd"/>
      <w:r w:rsidRPr="009F4D04">
        <w:rPr>
          <w:lang w:val="en-GB"/>
        </w:rPr>
        <w:t xml:space="preserve"> workshops</w:t>
      </w:r>
    </w:p>
    <w:p w14:paraId="785EF2D6" w14:textId="49974787" w:rsidR="00EB358F" w:rsidRPr="007409B7" w:rsidRDefault="002D6A54" w:rsidP="007409B7">
      <w:pPr>
        <w:pStyle w:val="PargrafodaLista"/>
        <w:numPr>
          <w:ilvl w:val="0"/>
          <w:numId w:val="37"/>
        </w:numPr>
        <w:rPr>
          <w:lang w:val="en-GB"/>
        </w:rPr>
      </w:pPr>
      <w:r w:rsidRPr="009F4D04">
        <w:rPr>
          <w:lang w:val="en-GB"/>
        </w:rPr>
        <w:t>To w</w:t>
      </w:r>
      <w:r w:rsidR="00EB358F" w:rsidRPr="009F4D04">
        <w:rPr>
          <w:lang w:val="en-GB"/>
        </w:rPr>
        <w:t>hat</w:t>
      </w:r>
      <w:r w:rsidRPr="009F4D04">
        <w:rPr>
          <w:lang w:val="en-GB"/>
        </w:rPr>
        <w:t xml:space="preserve"> extent were the </w:t>
      </w:r>
      <w:r w:rsidR="00EB358F" w:rsidRPr="009F4D04">
        <w:rPr>
          <w:lang w:val="en-GB"/>
        </w:rPr>
        <w:t xml:space="preserve">following </w:t>
      </w:r>
      <w:r w:rsidRPr="009F4D04">
        <w:rPr>
          <w:lang w:val="en-GB"/>
        </w:rPr>
        <w:t>outputs delivered?</w:t>
      </w:r>
      <w:r w:rsidR="00EB358F" w:rsidRPr="009F4D04">
        <w:rPr>
          <w:lang w:val="en-GB"/>
        </w:rPr>
        <w:t xml:space="preserve"> </w:t>
      </w:r>
      <w:r w:rsidR="00EB358F" w:rsidRPr="007409B7">
        <w:rPr>
          <w:lang w:val="en-GB"/>
        </w:rPr>
        <w:t>What were the key results in the following outputs?</w:t>
      </w:r>
      <w:r w:rsidR="007409B7">
        <w:rPr>
          <w:lang w:val="en-GB"/>
        </w:rPr>
        <w:t xml:space="preserve"> </w:t>
      </w:r>
      <w:r w:rsidR="00EB358F" w:rsidRPr="007409B7">
        <w:rPr>
          <w:lang w:val="en-GB"/>
        </w:rPr>
        <w:t>Which outputs had the most/least results as compared to the initial plan? What may have contributed to this?</w:t>
      </w:r>
    </w:p>
    <w:p w14:paraId="278C1DCC" w14:textId="4B9FE92C" w:rsidR="002D6A54" w:rsidRPr="009F4D04" w:rsidRDefault="002D6A54" w:rsidP="00A23829">
      <w:pPr>
        <w:pStyle w:val="PargrafodaLista"/>
        <w:numPr>
          <w:ilvl w:val="2"/>
          <w:numId w:val="37"/>
        </w:numPr>
        <w:spacing w:after="0" w:line="240" w:lineRule="auto"/>
        <w:rPr>
          <w:lang w:val="en-GB"/>
        </w:rPr>
      </w:pPr>
      <w:r w:rsidRPr="009F4D04">
        <w:rPr>
          <w:lang w:val="en-GB"/>
        </w:rPr>
        <w:t xml:space="preserve">Output 1.1 Female heads of households, including military widows and war widows have </w:t>
      </w:r>
      <w:r w:rsidRPr="00A23829">
        <w:rPr>
          <w:b/>
          <w:bCs/>
          <w:lang w:val="en-GB"/>
        </w:rPr>
        <w:t>increased knowledge</w:t>
      </w:r>
      <w:r w:rsidRPr="009F4D04">
        <w:rPr>
          <w:lang w:val="en-GB"/>
        </w:rPr>
        <w:t xml:space="preserve"> of their rights and have access to complaint mechanisms on bribery. </w:t>
      </w:r>
      <w:r w:rsidRPr="009F4D04">
        <w:rPr>
          <w:lang w:val="en-GB"/>
        </w:rPr>
        <w:tab/>
      </w:r>
      <w:r w:rsidRPr="009F4D04">
        <w:rPr>
          <w:lang w:val="en-GB"/>
        </w:rPr>
        <w:tab/>
      </w:r>
      <w:r w:rsidRPr="009F4D04">
        <w:rPr>
          <w:lang w:val="en-GB"/>
        </w:rPr>
        <w:tab/>
      </w:r>
      <w:r w:rsidRPr="009F4D04">
        <w:rPr>
          <w:lang w:val="en-GB"/>
        </w:rPr>
        <w:tab/>
      </w:r>
      <w:r w:rsidRPr="009F4D04">
        <w:rPr>
          <w:lang w:val="en-GB"/>
        </w:rPr>
        <w:tab/>
      </w:r>
    </w:p>
    <w:p w14:paraId="455FEAFC" w14:textId="1C5E79C4" w:rsidR="002D6A54" w:rsidRPr="009F4D04" w:rsidRDefault="002D6A54" w:rsidP="00A23829">
      <w:pPr>
        <w:pStyle w:val="PargrafodaLista"/>
        <w:numPr>
          <w:ilvl w:val="2"/>
          <w:numId w:val="37"/>
        </w:numPr>
        <w:spacing w:after="0" w:line="240" w:lineRule="auto"/>
        <w:rPr>
          <w:lang w:val="en-GB"/>
        </w:rPr>
      </w:pPr>
      <w:r w:rsidRPr="009F4D04">
        <w:rPr>
          <w:lang w:val="en-GB"/>
        </w:rPr>
        <w:lastRenderedPageBreak/>
        <w:t xml:space="preserve">Output 1.2 </w:t>
      </w:r>
      <w:r w:rsidRPr="00A23829">
        <w:rPr>
          <w:b/>
          <w:bCs/>
          <w:lang w:val="en-GB"/>
        </w:rPr>
        <w:t>Civil society Is strengthened</w:t>
      </w:r>
      <w:r w:rsidRPr="009F4D04">
        <w:rPr>
          <w:lang w:val="en-GB"/>
        </w:rPr>
        <w:t xml:space="preserve"> to provide services for the protection of victims of sexual exploitation and sexual bribery</w:t>
      </w:r>
      <w:r w:rsidRPr="009F4D04">
        <w:rPr>
          <w:lang w:val="en-GB"/>
        </w:rPr>
        <w:tab/>
      </w:r>
      <w:r w:rsidRPr="009F4D04">
        <w:rPr>
          <w:lang w:val="en-GB"/>
        </w:rPr>
        <w:tab/>
      </w:r>
    </w:p>
    <w:p w14:paraId="0BC69127" w14:textId="6F720428" w:rsidR="002D6A54" w:rsidRPr="009F4D04" w:rsidRDefault="002D6A54" w:rsidP="00A23829">
      <w:pPr>
        <w:pStyle w:val="PargrafodaLista"/>
        <w:numPr>
          <w:ilvl w:val="2"/>
          <w:numId w:val="37"/>
        </w:numPr>
        <w:spacing w:after="0" w:line="240" w:lineRule="auto"/>
        <w:rPr>
          <w:lang w:val="en-GB"/>
        </w:rPr>
      </w:pPr>
      <w:r w:rsidRPr="009F4D04">
        <w:rPr>
          <w:lang w:val="en-GB"/>
        </w:rPr>
        <w:t xml:space="preserve">Output 1.3 Female heads of households, including military widows and war widows </w:t>
      </w:r>
      <w:r w:rsidRPr="00A23829">
        <w:rPr>
          <w:b/>
          <w:bCs/>
          <w:lang w:val="en-GB"/>
        </w:rPr>
        <w:t>increase their entrepreneurial knowledge and skills</w:t>
      </w:r>
      <w:r w:rsidRPr="009F4D04">
        <w:rPr>
          <w:lang w:val="en-GB"/>
        </w:rPr>
        <w:t xml:space="preserve"> </w:t>
      </w:r>
      <w:r w:rsidRPr="009F4D04">
        <w:rPr>
          <w:lang w:val="en-GB"/>
        </w:rPr>
        <w:tab/>
      </w:r>
    </w:p>
    <w:p w14:paraId="3C7AA36D" w14:textId="67EC99B4" w:rsidR="00EB358F" w:rsidRPr="009F4D04" w:rsidRDefault="002D6A54" w:rsidP="00A23829">
      <w:pPr>
        <w:pStyle w:val="PargrafodaLista"/>
        <w:numPr>
          <w:ilvl w:val="2"/>
          <w:numId w:val="37"/>
        </w:numPr>
        <w:spacing w:after="0" w:line="240" w:lineRule="auto"/>
        <w:rPr>
          <w:lang w:val="en-GB"/>
        </w:rPr>
      </w:pPr>
      <w:r w:rsidRPr="009F4D04">
        <w:rPr>
          <w:lang w:val="en-GB"/>
        </w:rPr>
        <w:t xml:space="preserve">Output 2.1 The </w:t>
      </w:r>
      <w:r w:rsidRPr="00A23829">
        <w:rPr>
          <w:b/>
          <w:bCs/>
          <w:lang w:val="en-GB"/>
        </w:rPr>
        <w:t>capacity of public institutions</w:t>
      </w:r>
      <w:r w:rsidRPr="009F4D04">
        <w:rPr>
          <w:lang w:val="en-GB"/>
        </w:rPr>
        <w:t xml:space="preserve"> and officials are built to prevent and respond to bribery and to </w:t>
      </w:r>
      <w:r w:rsidRPr="00A23829">
        <w:rPr>
          <w:b/>
          <w:bCs/>
          <w:lang w:val="en-GB"/>
        </w:rPr>
        <w:t>protect female heads</w:t>
      </w:r>
      <w:r w:rsidRPr="009F4D04">
        <w:rPr>
          <w:lang w:val="en-GB"/>
        </w:rPr>
        <w:t xml:space="preserve"> of households, including military and war widows from sexual exploitation. </w:t>
      </w:r>
    </w:p>
    <w:p w14:paraId="7AB946C5" w14:textId="3D3EDA1D" w:rsidR="002D6A54" w:rsidRPr="009F4D04" w:rsidRDefault="002D6A54" w:rsidP="00A23829">
      <w:pPr>
        <w:pStyle w:val="PargrafodaLista"/>
        <w:numPr>
          <w:ilvl w:val="2"/>
          <w:numId w:val="37"/>
        </w:numPr>
        <w:spacing w:after="0" w:line="240" w:lineRule="auto"/>
        <w:rPr>
          <w:lang w:val="en-GB"/>
        </w:rPr>
      </w:pPr>
      <w:r w:rsidRPr="009F4D04">
        <w:rPr>
          <w:lang w:val="en-GB"/>
        </w:rPr>
        <w:t>Output 2.2 Strengthen existing accountability mechanisms to report and responsibility mechanisms to report and respond to sexual bribery and exploitation.</w:t>
      </w:r>
      <w:r w:rsidRPr="009F4D04">
        <w:rPr>
          <w:lang w:val="en-GB"/>
        </w:rPr>
        <w:tab/>
      </w:r>
      <w:r w:rsidRPr="009F4D04">
        <w:rPr>
          <w:lang w:val="en-GB"/>
        </w:rPr>
        <w:tab/>
      </w:r>
      <w:r w:rsidRPr="009F4D04">
        <w:rPr>
          <w:lang w:val="en-GB"/>
        </w:rPr>
        <w:tab/>
      </w:r>
      <w:r w:rsidRPr="009F4D04">
        <w:rPr>
          <w:lang w:val="en-GB"/>
        </w:rPr>
        <w:tab/>
      </w:r>
      <w:r w:rsidRPr="009F4D04">
        <w:rPr>
          <w:lang w:val="en-GB"/>
        </w:rPr>
        <w:tab/>
      </w:r>
      <w:r w:rsidRPr="009F4D04">
        <w:rPr>
          <w:lang w:val="en-GB"/>
        </w:rPr>
        <w:tab/>
      </w:r>
      <w:r w:rsidRPr="009F4D04">
        <w:rPr>
          <w:lang w:val="en-GB"/>
        </w:rPr>
        <w:tab/>
      </w:r>
      <w:r w:rsidRPr="009F4D04">
        <w:rPr>
          <w:lang w:val="en-GB"/>
        </w:rPr>
        <w:tab/>
      </w:r>
      <w:r w:rsidRPr="009F4D04">
        <w:rPr>
          <w:lang w:val="en-GB"/>
        </w:rPr>
        <w:tab/>
      </w:r>
    </w:p>
    <w:p w14:paraId="0A38A645" w14:textId="77777777" w:rsidR="00166099" w:rsidRPr="00A23829" w:rsidRDefault="00166099" w:rsidP="00166099">
      <w:pPr>
        <w:rPr>
          <w:sz w:val="22"/>
          <w:lang w:val="en-GB"/>
        </w:rPr>
      </w:pPr>
    </w:p>
    <w:p w14:paraId="3A4F5300" w14:textId="77777777" w:rsidR="00166099" w:rsidRPr="00A23829" w:rsidRDefault="00166099" w:rsidP="00C5728C">
      <w:pPr>
        <w:pStyle w:val="SemEspaamento"/>
        <w:rPr>
          <w:lang w:val="en-GB"/>
        </w:rPr>
      </w:pPr>
      <w:bookmarkStart w:id="487" w:name="_Toc51188403"/>
      <w:r w:rsidRPr="00A23829">
        <w:rPr>
          <w:lang w:val="en-GB"/>
        </w:rPr>
        <w:t>Impact</w:t>
      </w:r>
      <w:bookmarkEnd w:id="487"/>
      <w:r w:rsidRPr="00A23829">
        <w:rPr>
          <w:lang w:val="en-GB"/>
        </w:rPr>
        <w:t xml:space="preserve"> </w:t>
      </w:r>
    </w:p>
    <w:p w14:paraId="102FE7BE" w14:textId="77777777" w:rsidR="00166099" w:rsidRPr="00A23829" w:rsidRDefault="00166099" w:rsidP="00166099">
      <w:pPr>
        <w:pStyle w:val="PargrafodaLista"/>
        <w:numPr>
          <w:ilvl w:val="0"/>
          <w:numId w:val="38"/>
        </w:numPr>
        <w:spacing w:after="0" w:line="240" w:lineRule="auto"/>
        <w:rPr>
          <w:lang w:val="en-GB"/>
        </w:rPr>
      </w:pPr>
      <w:r w:rsidRPr="00A23829">
        <w:rPr>
          <w:lang w:val="en-GB"/>
        </w:rPr>
        <w:t>What measurable changes in women’s contribution to household survival have occurred?</w:t>
      </w:r>
    </w:p>
    <w:p w14:paraId="18DA151B" w14:textId="77777777" w:rsidR="00166099" w:rsidRPr="00A23829" w:rsidRDefault="00166099" w:rsidP="00166099">
      <w:pPr>
        <w:pStyle w:val="PargrafodaLista"/>
        <w:numPr>
          <w:ilvl w:val="0"/>
          <w:numId w:val="38"/>
        </w:numPr>
        <w:spacing w:after="0" w:line="240" w:lineRule="auto"/>
        <w:rPr>
          <w:lang w:val="en-GB"/>
        </w:rPr>
      </w:pPr>
      <w:r w:rsidRPr="00A23829">
        <w:rPr>
          <w:lang w:val="en-GB"/>
        </w:rPr>
        <w:t>Have there been increases in reporting of incidents of sexual bribery as a result of increased awareness?</w:t>
      </w:r>
    </w:p>
    <w:p w14:paraId="1C1D43E0" w14:textId="13D90CA0" w:rsidR="00166099" w:rsidRPr="00A23829" w:rsidRDefault="00166099" w:rsidP="00EC5B56">
      <w:pPr>
        <w:pStyle w:val="PargrafodaLista"/>
        <w:numPr>
          <w:ilvl w:val="1"/>
          <w:numId w:val="38"/>
        </w:numPr>
        <w:spacing w:after="0" w:line="240" w:lineRule="auto"/>
        <w:rPr>
          <w:lang w:val="en-GB"/>
        </w:rPr>
      </w:pPr>
      <w:r w:rsidRPr="00A23829">
        <w:rPr>
          <w:lang w:val="en-GB"/>
        </w:rPr>
        <w:t>Why or why not?</w:t>
      </w:r>
    </w:p>
    <w:p w14:paraId="29C1AA9D" w14:textId="77777777" w:rsidR="00166099" w:rsidRPr="00A23829" w:rsidRDefault="00166099" w:rsidP="00166099">
      <w:pPr>
        <w:pStyle w:val="PargrafodaLista"/>
        <w:numPr>
          <w:ilvl w:val="0"/>
          <w:numId w:val="38"/>
        </w:numPr>
        <w:spacing w:after="0" w:line="240" w:lineRule="auto"/>
        <w:rPr>
          <w:lang w:val="en-GB"/>
        </w:rPr>
      </w:pPr>
      <w:r w:rsidRPr="00A23829">
        <w:rPr>
          <w:lang w:val="en-GB"/>
        </w:rPr>
        <w:t>What measurable changes in women’s contribution to and participation in building a more cohesive and inclusive society have occurred as a result of support provided by the project to target stakeholders?</w:t>
      </w:r>
    </w:p>
    <w:p w14:paraId="05BB1DE5" w14:textId="77777777" w:rsidR="00166099" w:rsidRPr="00A23829" w:rsidRDefault="00166099" w:rsidP="00166099">
      <w:pPr>
        <w:pStyle w:val="PargrafodaLista"/>
        <w:numPr>
          <w:ilvl w:val="1"/>
          <w:numId w:val="38"/>
        </w:numPr>
        <w:spacing w:after="0" w:line="240" w:lineRule="auto"/>
        <w:rPr>
          <w:lang w:val="en-GB"/>
        </w:rPr>
      </w:pPr>
      <w:r w:rsidRPr="00A23829">
        <w:rPr>
          <w:lang w:val="en-GB"/>
        </w:rPr>
        <w:t>Have there been any examples of social cohesion as a result of the collectives created through the project?</w:t>
      </w:r>
    </w:p>
    <w:p w14:paraId="767695A5" w14:textId="77777777" w:rsidR="00166099" w:rsidRPr="00A23829" w:rsidRDefault="00166099" w:rsidP="00166099">
      <w:pPr>
        <w:pStyle w:val="PargrafodaLista"/>
        <w:numPr>
          <w:ilvl w:val="0"/>
          <w:numId w:val="38"/>
        </w:numPr>
        <w:spacing w:after="0" w:line="240" w:lineRule="auto"/>
        <w:rPr>
          <w:lang w:val="en-GB"/>
        </w:rPr>
      </w:pPr>
      <w:r w:rsidRPr="00A23829">
        <w:rPr>
          <w:lang w:val="en-GB"/>
        </w:rPr>
        <w:t>Which communication channel utilized as part of the project had the widest reach?</w:t>
      </w:r>
    </w:p>
    <w:p w14:paraId="3E57CD05" w14:textId="77777777" w:rsidR="00166099" w:rsidRPr="00A23829" w:rsidRDefault="00166099" w:rsidP="00166099">
      <w:pPr>
        <w:pStyle w:val="PargrafodaLista"/>
        <w:numPr>
          <w:ilvl w:val="1"/>
          <w:numId w:val="38"/>
        </w:numPr>
        <w:spacing w:after="0" w:line="240" w:lineRule="auto"/>
        <w:rPr>
          <w:lang w:val="en-GB"/>
        </w:rPr>
      </w:pPr>
      <w:r w:rsidRPr="00A23829">
        <w:rPr>
          <w:lang w:val="en-GB"/>
        </w:rPr>
        <w:t>Disaggregate by beneficiaries and (broader) project/community participants</w:t>
      </w:r>
    </w:p>
    <w:p w14:paraId="4961149A" w14:textId="77777777" w:rsidR="00166099" w:rsidRPr="00A23829" w:rsidRDefault="00166099" w:rsidP="00166099">
      <w:pPr>
        <w:pStyle w:val="PargrafodaLista"/>
        <w:numPr>
          <w:ilvl w:val="0"/>
          <w:numId w:val="38"/>
        </w:numPr>
        <w:spacing w:after="0" w:line="240" w:lineRule="auto"/>
        <w:rPr>
          <w:lang w:val="en-GB"/>
        </w:rPr>
      </w:pPr>
      <w:r w:rsidRPr="00A23829">
        <w:rPr>
          <w:lang w:val="en-GB"/>
        </w:rPr>
        <w:t>What changes to existing institutional processes, practices, and structures within ministries, particularly with regard to anti-sexual harassment have been implemented?</w:t>
      </w:r>
    </w:p>
    <w:p w14:paraId="2C604558" w14:textId="77777777" w:rsidR="00166099" w:rsidRPr="00A23829" w:rsidRDefault="00166099" w:rsidP="00166099">
      <w:pPr>
        <w:pStyle w:val="PargrafodaLista"/>
        <w:numPr>
          <w:ilvl w:val="0"/>
          <w:numId w:val="38"/>
        </w:numPr>
        <w:spacing w:after="0" w:line="240" w:lineRule="auto"/>
        <w:rPr>
          <w:lang w:val="en-GB"/>
        </w:rPr>
      </w:pPr>
      <w:r w:rsidRPr="00A23829">
        <w:rPr>
          <w:lang w:val="en-GB"/>
        </w:rPr>
        <w:t>What are the early indications of peacebuilding impact as a result of the implementation of the project?</w:t>
      </w:r>
    </w:p>
    <w:p w14:paraId="31DDFE28" w14:textId="77777777" w:rsidR="00166099" w:rsidRPr="00A23829" w:rsidRDefault="00166099" w:rsidP="00166099">
      <w:pPr>
        <w:ind w:left="360"/>
        <w:rPr>
          <w:rFonts w:asciiTheme="minorHAnsi" w:eastAsiaTheme="minorHAnsi" w:hAnsiTheme="minorHAnsi"/>
          <w:sz w:val="22"/>
          <w:lang w:val="en-GB"/>
        </w:rPr>
      </w:pPr>
      <w:r w:rsidRPr="00A23829">
        <w:rPr>
          <w:rFonts w:asciiTheme="minorHAnsi" w:eastAsiaTheme="minorHAnsi" w:hAnsiTheme="minorHAnsi"/>
          <w:sz w:val="22"/>
          <w:lang w:val="en-GB"/>
        </w:rPr>
        <w:t>(If the diversity fairs have been implemented at the time)</w:t>
      </w:r>
    </w:p>
    <w:p w14:paraId="2C6C0173" w14:textId="77777777" w:rsidR="00166099" w:rsidRPr="00A23829" w:rsidRDefault="00166099" w:rsidP="00166099">
      <w:pPr>
        <w:pStyle w:val="PargrafodaLista"/>
        <w:numPr>
          <w:ilvl w:val="0"/>
          <w:numId w:val="38"/>
        </w:numPr>
        <w:spacing w:after="0" w:line="240" w:lineRule="auto"/>
        <w:rPr>
          <w:lang w:val="en-GB"/>
        </w:rPr>
      </w:pPr>
      <w:r w:rsidRPr="00A23829">
        <w:rPr>
          <w:lang w:val="en-GB"/>
        </w:rPr>
        <w:t>Has there been any visible, organic social cohesion across ethnicities or geographical boundaries as a result of the diversity fairs?</w:t>
      </w:r>
    </w:p>
    <w:p w14:paraId="4680661A" w14:textId="77777777" w:rsidR="00166099" w:rsidRPr="00A23829" w:rsidRDefault="00166099" w:rsidP="00166099">
      <w:pPr>
        <w:pStyle w:val="PargrafodaLista"/>
        <w:numPr>
          <w:ilvl w:val="0"/>
          <w:numId w:val="38"/>
        </w:numPr>
        <w:spacing w:after="0" w:line="240" w:lineRule="auto"/>
        <w:rPr>
          <w:lang w:val="en-GB"/>
        </w:rPr>
      </w:pPr>
      <w:r w:rsidRPr="00A23829">
        <w:rPr>
          <w:lang w:val="en-GB"/>
        </w:rPr>
        <w:t>Have there been any alternative examples of social cohesion as a result of the formation of women’s collectives?</w:t>
      </w:r>
    </w:p>
    <w:p w14:paraId="46D9DEAB" w14:textId="77777777" w:rsidR="00166099" w:rsidRPr="00A23829" w:rsidRDefault="00166099" w:rsidP="00166099">
      <w:pPr>
        <w:rPr>
          <w:sz w:val="22"/>
          <w:lang w:val="en-GB"/>
        </w:rPr>
      </w:pPr>
    </w:p>
    <w:p w14:paraId="2F401D30" w14:textId="77777777" w:rsidR="00166099" w:rsidRPr="00A23829" w:rsidRDefault="00166099" w:rsidP="00C5728C">
      <w:pPr>
        <w:pStyle w:val="SemEspaamento"/>
        <w:rPr>
          <w:lang w:val="en-GB"/>
        </w:rPr>
      </w:pPr>
      <w:bookmarkStart w:id="488" w:name="_Toc51188404"/>
      <w:r w:rsidRPr="00A23829">
        <w:rPr>
          <w:lang w:val="en-GB"/>
        </w:rPr>
        <w:t>Sustainability</w:t>
      </w:r>
      <w:bookmarkEnd w:id="488"/>
      <w:r w:rsidRPr="00A23829">
        <w:rPr>
          <w:lang w:val="en-GB"/>
        </w:rPr>
        <w:t xml:space="preserve"> </w:t>
      </w:r>
    </w:p>
    <w:p w14:paraId="49AC96D3" w14:textId="77777777" w:rsidR="00166099" w:rsidRPr="00A23829" w:rsidRDefault="00166099" w:rsidP="00166099">
      <w:pPr>
        <w:pStyle w:val="PargrafodaLista"/>
        <w:numPr>
          <w:ilvl w:val="0"/>
          <w:numId w:val="39"/>
        </w:numPr>
        <w:spacing w:after="0" w:line="240" w:lineRule="auto"/>
        <w:rPr>
          <w:lang w:val="en-GB"/>
        </w:rPr>
      </w:pPr>
      <w:r w:rsidRPr="00A23829">
        <w:rPr>
          <w:lang w:val="en-GB"/>
        </w:rPr>
        <w:t xml:space="preserve">To what extent has local capacity been strengthened in order to ensure sustainability of the FHH groups established? </w:t>
      </w:r>
    </w:p>
    <w:p w14:paraId="6B951C67" w14:textId="5A9E1A2B" w:rsidR="00EB358F" w:rsidRPr="009F4D04" w:rsidRDefault="00EB358F" w:rsidP="00EB358F">
      <w:pPr>
        <w:pStyle w:val="PargrafodaLista"/>
        <w:numPr>
          <w:ilvl w:val="1"/>
          <w:numId w:val="39"/>
        </w:numPr>
        <w:spacing w:after="0" w:line="240" w:lineRule="auto"/>
        <w:rPr>
          <w:lang w:val="en-GB"/>
        </w:rPr>
      </w:pPr>
      <w:r w:rsidRPr="009F4D04">
        <w:rPr>
          <w:lang w:val="en-GB"/>
        </w:rPr>
        <w:t>To what extent has the capacity of partner organisations been strengthened through this project?</w:t>
      </w:r>
    </w:p>
    <w:p w14:paraId="7A2359A4" w14:textId="77777777" w:rsidR="007409B7" w:rsidRDefault="00E96C7A" w:rsidP="00E96C7A">
      <w:pPr>
        <w:pStyle w:val="PargrafodaLista"/>
        <w:numPr>
          <w:ilvl w:val="2"/>
          <w:numId w:val="39"/>
        </w:numPr>
        <w:spacing w:after="0" w:line="240" w:lineRule="auto"/>
        <w:rPr>
          <w:lang w:val="en-GB"/>
        </w:rPr>
      </w:pPr>
      <w:r w:rsidRPr="009F4D04">
        <w:rPr>
          <w:lang w:val="en-GB"/>
        </w:rPr>
        <w:t>probe for trainings, capacity building workshops etc</w:t>
      </w:r>
      <w:r w:rsidR="007409B7">
        <w:rPr>
          <w:lang w:val="en-GB"/>
        </w:rPr>
        <w:t xml:space="preserve"> attended</w:t>
      </w:r>
    </w:p>
    <w:p w14:paraId="7E5EC40D" w14:textId="3096C915" w:rsidR="00E96C7A" w:rsidRPr="009F4D04" w:rsidRDefault="007409B7" w:rsidP="00E96C7A">
      <w:pPr>
        <w:pStyle w:val="PargrafodaLista"/>
        <w:numPr>
          <w:ilvl w:val="2"/>
          <w:numId w:val="39"/>
        </w:numPr>
        <w:spacing w:after="0" w:line="240" w:lineRule="auto"/>
        <w:rPr>
          <w:lang w:val="en-GB"/>
        </w:rPr>
      </w:pPr>
      <w:r>
        <w:rPr>
          <w:lang w:val="en-GB"/>
        </w:rPr>
        <w:t>probe for application of knowledge gained at said trainings or capacity building workshops</w:t>
      </w:r>
      <w:r w:rsidR="00E96C7A" w:rsidRPr="009F4D04">
        <w:rPr>
          <w:lang w:val="en-GB"/>
        </w:rPr>
        <w:t xml:space="preserve">. </w:t>
      </w:r>
    </w:p>
    <w:p w14:paraId="3CA4216F" w14:textId="716B3B71" w:rsidR="00E96C7A" w:rsidRPr="009F4D04" w:rsidRDefault="00E96C7A" w:rsidP="00E96C7A">
      <w:pPr>
        <w:pStyle w:val="PargrafodaLista"/>
        <w:numPr>
          <w:ilvl w:val="1"/>
          <w:numId w:val="39"/>
        </w:numPr>
        <w:spacing w:after="0" w:line="240" w:lineRule="auto"/>
        <w:rPr>
          <w:lang w:val="en-GB"/>
        </w:rPr>
      </w:pPr>
      <w:r w:rsidRPr="009F4D04">
        <w:rPr>
          <w:lang w:val="en-GB"/>
        </w:rPr>
        <w:t>What factors can be considered to attribute to increased capacity</w:t>
      </w:r>
      <w:r w:rsidR="007409B7">
        <w:rPr>
          <w:lang w:val="en-GB"/>
        </w:rPr>
        <w:t xml:space="preserve"> of local partners/beneficiaries</w:t>
      </w:r>
      <w:r w:rsidRPr="009F4D04">
        <w:rPr>
          <w:lang w:val="en-GB"/>
        </w:rPr>
        <w:t>?</w:t>
      </w:r>
    </w:p>
    <w:p w14:paraId="7814BA6F" w14:textId="2E2CCEA2" w:rsidR="00E96C7A" w:rsidRPr="009F4D04" w:rsidRDefault="00E96C7A" w:rsidP="00A23829">
      <w:pPr>
        <w:pStyle w:val="PargrafodaLista"/>
        <w:numPr>
          <w:ilvl w:val="1"/>
          <w:numId w:val="39"/>
        </w:numPr>
        <w:spacing w:after="0" w:line="240" w:lineRule="auto"/>
        <w:rPr>
          <w:lang w:val="en-GB"/>
        </w:rPr>
      </w:pPr>
      <w:r w:rsidRPr="009F4D04">
        <w:rPr>
          <w:lang w:val="en-GB"/>
        </w:rPr>
        <w:t xml:space="preserve">Have partner </w:t>
      </w:r>
      <w:proofErr w:type="gramStart"/>
      <w:r w:rsidRPr="009F4D04">
        <w:rPr>
          <w:lang w:val="en-GB"/>
        </w:rPr>
        <w:t>organisations initiated</w:t>
      </w:r>
      <w:proofErr w:type="gramEnd"/>
      <w:r w:rsidRPr="009F4D04">
        <w:rPr>
          <w:lang w:val="en-GB"/>
        </w:rPr>
        <w:t xml:space="preserve"> engagement with identified groups independent of the project </w:t>
      </w:r>
      <w:proofErr w:type="spellStart"/>
      <w:r w:rsidRPr="009F4D04">
        <w:rPr>
          <w:lang w:val="en-GB"/>
        </w:rPr>
        <w:t>perview</w:t>
      </w:r>
      <w:proofErr w:type="spellEnd"/>
      <w:r w:rsidRPr="009F4D04">
        <w:rPr>
          <w:lang w:val="en-GB"/>
        </w:rPr>
        <w:t>?</w:t>
      </w:r>
    </w:p>
    <w:p w14:paraId="7D22F510" w14:textId="0BC9F5C6" w:rsidR="00166099" w:rsidRPr="00A23829" w:rsidRDefault="00E96C7A" w:rsidP="00166099">
      <w:pPr>
        <w:pStyle w:val="PargrafodaLista"/>
        <w:numPr>
          <w:ilvl w:val="1"/>
          <w:numId w:val="39"/>
        </w:numPr>
        <w:spacing w:after="0" w:line="240" w:lineRule="auto"/>
        <w:rPr>
          <w:lang w:val="en-GB"/>
        </w:rPr>
      </w:pPr>
      <w:r w:rsidRPr="009F4D04">
        <w:rPr>
          <w:lang w:val="en-GB"/>
        </w:rPr>
        <w:t>What is your perception of continued local partner engagement with identified beneficiary groups beyond the project duration?</w:t>
      </w:r>
    </w:p>
    <w:p w14:paraId="412073E7" w14:textId="6880994C" w:rsidR="00166099" w:rsidRPr="00A23829" w:rsidRDefault="00E96C7A" w:rsidP="00166099">
      <w:pPr>
        <w:pStyle w:val="PargrafodaLista"/>
        <w:numPr>
          <w:ilvl w:val="1"/>
          <w:numId w:val="39"/>
        </w:numPr>
        <w:spacing w:after="0" w:line="240" w:lineRule="auto"/>
        <w:rPr>
          <w:lang w:val="en-GB"/>
        </w:rPr>
      </w:pPr>
      <w:r w:rsidRPr="009F4D04">
        <w:rPr>
          <w:lang w:val="en-GB"/>
        </w:rPr>
        <w:lastRenderedPageBreak/>
        <w:t xml:space="preserve">Have any </w:t>
      </w:r>
      <w:r w:rsidR="00166099" w:rsidRPr="00A23829">
        <w:rPr>
          <w:lang w:val="en-GB"/>
        </w:rPr>
        <w:t xml:space="preserve">measures been taken to ensure </w:t>
      </w:r>
      <w:r w:rsidRPr="009F4D04">
        <w:rPr>
          <w:lang w:val="en-GB"/>
        </w:rPr>
        <w:t xml:space="preserve">that partner organisations </w:t>
      </w:r>
      <w:r w:rsidR="00166099" w:rsidRPr="00A23829">
        <w:rPr>
          <w:lang w:val="en-GB"/>
        </w:rPr>
        <w:t>will self-sustain beyond the project duration?</w:t>
      </w:r>
    </w:p>
    <w:p w14:paraId="3F4AE94B" w14:textId="21F76921" w:rsidR="00E96C7A" w:rsidRPr="009F4D04" w:rsidRDefault="00E96C7A" w:rsidP="00A23829">
      <w:pPr>
        <w:pStyle w:val="PargrafodaLista"/>
        <w:numPr>
          <w:ilvl w:val="2"/>
          <w:numId w:val="39"/>
        </w:numPr>
        <w:spacing w:after="0" w:line="240" w:lineRule="auto"/>
        <w:rPr>
          <w:lang w:val="en-GB"/>
        </w:rPr>
      </w:pPr>
      <w:r w:rsidRPr="009F4D04">
        <w:rPr>
          <w:lang w:val="en-GB"/>
        </w:rPr>
        <w:t>probe for examples</w:t>
      </w:r>
    </w:p>
    <w:p w14:paraId="01E66B92" w14:textId="687EC2AE" w:rsidR="004D048C" w:rsidRPr="009F4D04" w:rsidRDefault="004D048C" w:rsidP="00A23829">
      <w:pPr>
        <w:rPr>
          <w:lang w:val="en-GB"/>
        </w:rPr>
      </w:pPr>
    </w:p>
    <w:p w14:paraId="6BA16814" w14:textId="77777777" w:rsidR="00166099" w:rsidRPr="00A23829" w:rsidRDefault="00166099" w:rsidP="00166099">
      <w:pPr>
        <w:rPr>
          <w:sz w:val="22"/>
          <w:lang w:val="en-GB"/>
        </w:rPr>
      </w:pPr>
    </w:p>
    <w:p w14:paraId="2A22AB72" w14:textId="61FF8432" w:rsidR="00166099" w:rsidRPr="00A23829" w:rsidRDefault="00E96C7A" w:rsidP="00166099">
      <w:pPr>
        <w:rPr>
          <w:rFonts w:asciiTheme="minorHAnsi" w:eastAsiaTheme="minorHAnsi" w:hAnsiTheme="minorHAnsi"/>
          <w:sz w:val="22"/>
          <w:lang w:val="en-GB"/>
        </w:rPr>
      </w:pPr>
      <w:r w:rsidRPr="009F4D04">
        <w:rPr>
          <w:rFonts w:asciiTheme="minorHAnsi" w:eastAsiaTheme="minorHAnsi" w:hAnsiTheme="minorHAnsi" w:cstheme="minorBidi"/>
          <w:sz w:val="22"/>
          <w:szCs w:val="22"/>
          <w:lang w:val="en-GB" w:eastAsia="en-US"/>
        </w:rPr>
        <w:t xml:space="preserve">With regard to engagement </w:t>
      </w:r>
      <w:proofErr w:type="gramStart"/>
      <w:r w:rsidRPr="009F4D04">
        <w:rPr>
          <w:rFonts w:asciiTheme="minorHAnsi" w:eastAsiaTheme="minorHAnsi" w:hAnsiTheme="minorHAnsi" w:cstheme="minorBidi"/>
          <w:sz w:val="22"/>
          <w:szCs w:val="22"/>
          <w:lang w:val="en-GB" w:eastAsia="en-US"/>
        </w:rPr>
        <w:t xml:space="preserve">with  </w:t>
      </w:r>
      <w:r w:rsidR="00166099" w:rsidRPr="00A23829">
        <w:rPr>
          <w:rFonts w:asciiTheme="minorHAnsi" w:eastAsiaTheme="minorHAnsi" w:hAnsiTheme="minorHAnsi"/>
          <w:sz w:val="22"/>
          <w:lang w:val="en-GB"/>
        </w:rPr>
        <w:t>Ministry</w:t>
      </w:r>
      <w:proofErr w:type="gramEnd"/>
      <w:r w:rsidR="00166099" w:rsidRPr="00A23829">
        <w:rPr>
          <w:rFonts w:asciiTheme="minorHAnsi" w:eastAsiaTheme="minorHAnsi" w:hAnsiTheme="minorHAnsi"/>
          <w:sz w:val="22"/>
          <w:lang w:val="en-GB"/>
        </w:rPr>
        <w:t xml:space="preserve"> officials in particular:</w:t>
      </w:r>
    </w:p>
    <w:p w14:paraId="0F1808B6" w14:textId="0B22F68D" w:rsidR="00166099" w:rsidRPr="00A23829" w:rsidRDefault="000C08B8" w:rsidP="00166099">
      <w:pPr>
        <w:pStyle w:val="PargrafodaLista"/>
        <w:numPr>
          <w:ilvl w:val="0"/>
          <w:numId w:val="39"/>
        </w:numPr>
        <w:spacing w:after="0" w:line="240" w:lineRule="auto"/>
        <w:rPr>
          <w:lang w:val="en-GB"/>
        </w:rPr>
      </w:pPr>
      <w:r w:rsidRPr="009F4D04">
        <w:rPr>
          <w:lang w:val="en-GB"/>
        </w:rPr>
        <w:t xml:space="preserve">Is there any evidence of </w:t>
      </w:r>
      <w:r w:rsidR="00166099" w:rsidRPr="00A23829">
        <w:rPr>
          <w:lang w:val="en-GB"/>
        </w:rPr>
        <w:t xml:space="preserve">national </w:t>
      </w:r>
      <w:r w:rsidRPr="009F4D04">
        <w:rPr>
          <w:lang w:val="en-GB"/>
        </w:rPr>
        <w:t>government</w:t>
      </w:r>
      <w:r w:rsidR="00166099" w:rsidRPr="009F4D04">
        <w:rPr>
          <w:lang w:val="en-GB"/>
        </w:rPr>
        <w:t xml:space="preserve"> </w:t>
      </w:r>
      <w:proofErr w:type="gramStart"/>
      <w:r w:rsidR="00166099" w:rsidRPr="009F4D04">
        <w:rPr>
          <w:lang w:val="en-GB"/>
        </w:rPr>
        <w:t>partners</w:t>
      </w:r>
      <w:r w:rsidRPr="009F4D04">
        <w:rPr>
          <w:lang w:val="en-GB"/>
        </w:rPr>
        <w:t>’</w:t>
      </w:r>
      <w:proofErr w:type="gramEnd"/>
      <w:r w:rsidR="00166099" w:rsidRPr="00A23829">
        <w:rPr>
          <w:lang w:val="en-GB"/>
        </w:rPr>
        <w:t xml:space="preserve"> committed to continuing the project or elements of the project beyond the project lifetime?</w:t>
      </w:r>
    </w:p>
    <w:p w14:paraId="2812EEDB" w14:textId="16D4EDDA" w:rsidR="00166099" w:rsidRPr="00A23829" w:rsidRDefault="000C08B8" w:rsidP="00166099">
      <w:pPr>
        <w:pStyle w:val="PargrafodaLista"/>
        <w:numPr>
          <w:ilvl w:val="0"/>
          <w:numId w:val="39"/>
        </w:numPr>
        <w:spacing w:after="0" w:line="240" w:lineRule="auto"/>
        <w:rPr>
          <w:lang w:val="en-GB"/>
        </w:rPr>
      </w:pPr>
      <w:r w:rsidRPr="009F4D04">
        <w:rPr>
          <w:lang w:val="en-GB"/>
        </w:rPr>
        <w:t>What</w:t>
      </w:r>
      <w:r w:rsidR="00166099" w:rsidRPr="00A23829">
        <w:rPr>
          <w:lang w:val="en-GB"/>
        </w:rPr>
        <w:t xml:space="preserve"> resources have been allocated to ensure continuation of the agenda on sexual extortion beyond the project period?</w:t>
      </w:r>
    </w:p>
    <w:p w14:paraId="79621EFF" w14:textId="77777777" w:rsidR="00166099" w:rsidRPr="00A23829" w:rsidRDefault="00166099" w:rsidP="00166099">
      <w:pPr>
        <w:pStyle w:val="PargrafodaLista"/>
        <w:numPr>
          <w:ilvl w:val="0"/>
          <w:numId w:val="39"/>
        </w:numPr>
        <w:spacing w:after="0" w:line="240" w:lineRule="auto"/>
        <w:rPr>
          <w:lang w:val="en-GB"/>
        </w:rPr>
      </w:pPr>
      <w:r w:rsidRPr="00A23829">
        <w:rPr>
          <w:lang w:val="en-GB"/>
        </w:rPr>
        <w:t>Have there been any changes to legislation or establishment of committees or protocols since the project was initiated towards the protection of women?</w:t>
      </w:r>
    </w:p>
    <w:p w14:paraId="39D4A884" w14:textId="171FEF3D" w:rsidR="00E96C7A" w:rsidRPr="009F4D04" w:rsidRDefault="00E96C7A" w:rsidP="00A23829">
      <w:pPr>
        <w:pStyle w:val="PargrafodaLista"/>
        <w:numPr>
          <w:ilvl w:val="1"/>
          <w:numId w:val="39"/>
        </w:numPr>
        <w:spacing w:after="0" w:line="240" w:lineRule="auto"/>
        <w:rPr>
          <w:lang w:val="en-GB"/>
        </w:rPr>
      </w:pPr>
      <w:r w:rsidRPr="009F4D04">
        <w:rPr>
          <w:lang w:val="en-GB"/>
        </w:rPr>
        <w:t>What has UN Women’s role been in this regard?</w:t>
      </w:r>
    </w:p>
    <w:p w14:paraId="444C1BDD" w14:textId="77777777" w:rsidR="00166099" w:rsidRPr="00A23829" w:rsidRDefault="00166099" w:rsidP="00166099">
      <w:pPr>
        <w:rPr>
          <w:sz w:val="22"/>
          <w:lang w:val="en-GB"/>
        </w:rPr>
      </w:pPr>
    </w:p>
    <w:p w14:paraId="36D5D79C" w14:textId="77777777" w:rsidR="00166099" w:rsidRPr="00A23829" w:rsidRDefault="00166099" w:rsidP="00C5728C">
      <w:pPr>
        <w:pStyle w:val="SemEspaamento"/>
        <w:rPr>
          <w:lang w:val="en-GB"/>
        </w:rPr>
      </w:pPr>
      <w:bookmarkStart w:id="489" w:name="_Toc51188405"/>
      <w:r w:rsidRPr="00A23829">
        <w:rPr>
          <w:lang w:val="en-GB"/>
        </w:rPr>
        <w:t>Gender equality and human rights</w:t>
      </w:r>
      <w:bookmarkEnd w:id="489"/>
    </w:p>
    <w:p w14:paraId="30B3DACC" w14:textId="01B592A6" w:rsidR="008A53C9" w:rsidRPr="009F4D04" w:rsidRDefault="00E96C7A" w:rsidP="008A53C9">
      <w:pPr>
        <w:pStyle w:val="PargrafodaLista"/>
        <w:numPr>
          <w:ilvl w:val="0"/>
          <w:numId w:val="52"/>
        </w:numPr>
        <w:spacing w:after="0" w:line="293" w:lineRule="atLeast"/>
        <w:textAlignment w:val="baseline"/>
        <w:rPr>
          <w:lang w:val="en-GB"/>
        </w:rPr>
      </w:pPr>
      <w:r w:rsidRPr="009F4D04">
        <w:rPr>
          <w:lang w:val="en-GB"/>
        </w:rPr>
        <w:t xml:space="preserve">Comparing the initial stages of the project with the end, has </w:t>
      </w:r>
      <w:r w:rsidR="00166099" w:rsidRPr="00A23829">
        <w:rPr>
          <w:lang w:val="en-GB"/>
        </w:rPr>
        <w:t xml:space="preserve">there been any </w:t>
      </w:r>
      <w:r w:rsidRPr="009F4D04">
        <w:rPr>
          <w:lang w:val="en-GB"/>
        </w:rPr>
        <w:t xml:space="preserve">observed </w:t>
      </w:r>
      <w:r w:rsidR="00166099" w:rsidRPr="00A23829">
        <w:rPr>
          <w:lang w:val="en-GB"/>
        </w:rPr>
        <w:t xml:space="preserve">changes in mindset among beneficiary communities </w:t>
      </w:r>
      <w:r w:rsidR="008A53C9" w:rsidRPr="009F4D04">
        <w:rPr>
          <w:lang w:val="en-GB"/>
        </w:rPr>
        <w:t>with regard to the role of FHHs and their position/perception in society?</w:t>
      </w:r>
    </w:p>
    <w:p w14:paraId="44BD4BD8" w14:textId="7A4BD1F5" w:rsidR="00166099" w:rsidRPr="00A23829" w:rsidRDefault="008A53C9" w:rsidP="00A23829">
      <w:pPr>
        <w:pStyle w:val="PargrafodaLista"/>
        <w:numPr>
          <w:ilvl w:val="0"/>
          <w:numId w:val="52"/>
        </w:numPr>
        <w:spacing w:after="0" w:line="293" w:lineRule="atLeast"/>
        <w:textAlignment w:val="baseline"/>
        <w:rPr>
          <w:lang w:val="en-GB"/>
        </w:rPr>
      </w:pPr>
      <w:r w:rsidRPr="009F4D04">
        <w:rPr>
          <w:lang w:val="en-GB"/>
        </w:rPr>
        <w:t xml:space="preserve">Through communications/interactions with service providers or local implementing partners, has there been any positive or negative feedback </w:t>
      </w:r>
      <w:r w:rsidR="00166099" w:rsidRPr="00A23829">
        <w:rPr>
          <w:lang w:val="en-GB"/>
        </w:rPr>
        <w:t>with regard to the role of FHHs and their position/perception in society</w:t>
      </w:r>
      <w:r w:rsidRPr="009F4D04">
        <w:rPr>
          <w:lang w:val="en-GB"/>
        </w:rPr>
        <w:t xml:space="preserve"> attributed to the implementation of this project</w:t>
      </w:r>
      <w:r w:rsidR="00166099" w:rsidRPr="009F4D04">
        <w:rPr>
          <w:lang w:val="en-GB"/>
        </w:rPr>
        <w:t>?</w:t>
      </w:r>
    </w:p>
    <w:p w14:paraId="2ECC4D60" w14:textId="62D555DE" w:rsidR="008A53C9" w:rsidRPr="009F4D04" w:rsidRDefault="008A53C9" w:rsidP="00A23829">
      <w:pPr>
        <w:pStyle w:val="PargrafodaLista"/>
        <w:numPr>
          <w:ilvl w:val="1"/>
          <w:numId w:val="52"/>
        </w:numPr>
        <w:spacing w:after="0" w:line="293" w:lineRule="atLeast"/>
        <w:textAlignment w:val="baseline"/>
        <w:rPr>
          <w:lang w:val="en-GB"/>
        </w:rPr>
      </w:pPr>
      <w:r w:rsidRPr="009F4D04">
        <w:rPr>
          <w:lang w:val="en-GB"/>
        </w:rPr>
        <w:t>please elaborate/ provide examples</w:t>
      </w:r>
    </w:p>
    <w:p w14:paraId="2D1384F2" w14:textId="0DDB9DA4" w:rsidR="00166099" w:rsidRPr="00A23829" w:rsidRDefault="008A53C9" w:rsidP="007409B7">
      <w:pPr>
        <w:pStyle w:val="PargrafodaLista"/>
        <w:numPr>
          <w:ilvl w:val="0"/>
          <w:numId w:val="52"/>
        </w:numPr>
        <w:spacing w:after="0" w:line="293" w:lineRule="atLeast"/>
        <w:textAlignment w:val="baseline"/>
        <w:rPr>
          <w:lang w:val="en-GB"/>
        </w:rPr>
      </w:pPr>
      <w:r w:rsidRPr="009F4D04">
        <w:rPr>
          <w:lang w:val="en-GB"/>
        </w:rPr>
        <w:t>Can you provide any examples of the</w:t>
      </w:r>
      <w:r w:rsidR="00166099" w:rsidRPr="00A23829">
        <w:rPr>
          <w:lang w:val="en-GB"/>
        </w:rPr>
        <w:t xml:space="preserve"> extent </w:t>
      </w:r>
      <w:r w:rsidRPr="009F4D04">
        <w:rPr>
          <w:lang w:val="en-GB"/>
        </w:rPr>
        <w:t xml:space="preserve">to which </w:t>
      </w:r>
      <w:r w:rsidR="00166099" w:rsidRPr="00A23829">
        <w:rPr>
          <w:lang w:val="en-GB"/>
        </w:rPr>
        <w:t xml:space="preserve">the project </w:t>
      </w:r>
      <w:r w:rsidRPr="009F4D04">
        <w:rPr>
          <w:lang w:val="en-GB"/>
        </w:rPr>
        <w:t xml:space="preserve">was able to or was not able to </w:t>
      </w:r>
      <w:r w:rsidR="00166099" w:rsidRPr="00A23829">
        <w:rPr>
          <w:lang w:val="en-GB"/>
        </w:rPr>
        <w:t>address and respond to existing gendered power dynamics, cultural norms and post-war political economies?</w:t>
      </w:r>
    </w:p>
    <w:p w14:paraId="425A78E5" w14:textId="01133DCF" w:rsidR="008A53C9" w:rsidRPr="009F4D04" w:rsidRDefault="008A53C9" w:rsidP="009F5B27">
      <w:pPr>
        <w:pStyle w:val="PargrafodaLista"/>
        <w:numPr>
          <w:ilvl w:val="0"/>
          <w:numId w:val="52"/>
        </w:numPr>
        <w:spacing w:after="0" w:line="293" w:lineRule="atLeast"/>
        <w:textAlignment w:val="baseline"/>
        <w:rPr>
          <w:lang w:val="en-GB"/>
        </w:rPr>
      </w:pPr>
      <w:r w:rsidRPr="009F4D04">
        <w:rPr>
          <w:lang w:val="en-GB"/>
        </w:rPr>
        <w:t xml:space="preserve">Has there been a </w:t>
      </w:r>
      <w:proofErr w:type="spellStart"/>
      <w:r w:rsidRPr="009F4D04">
        <w:rPr>
          <w:lang w:val="en-GB"/>
        </w:rPr>
        <w:t>percieved</w:t>
      </w:r>
      <w:proofErr w:type="spellEnd"/>
      <w:r w:rsidRPr="009F4D04">
        <w:rPr>
          <w:lang w:val="en-GB"/>
        </w:rPr>
        <w:t xml:space="preserve"> change in perception towards FHHs by male local and/or national level government staff members as a result of the project being initiated?</w:t>
      </w:r>
    </w:p>
    <w:p w14:paraId="2D5CDFC4" w14:textId="77777777" w:rsidR="00C52E83" w:rsidRPr="009F4D04" w:rsidRDefault="00C52E83" w:rsidP="009F5B27">
      <w:pPr>
        <w:jc w:val="both"/>
        <w:rPr>
          <w:lang w:val="en-GB"/>
        </w:rPr>
      </w:pPr>
    </w:p>
    <w:p w14:paraId="4C30CEE9" w14:textId="77777777" w:rsidR="00D73EBB" w:rsidRPr="009F4D04" w:rsidRDefault="00D73EBB" w:rsidP="00D134CD">
      <w:pPr>
        <w:pStyle w:val="SemEspaamento"/>
        <w:jc w:val="both"/>
        <w:rPr>
          <w:lang w:val="en-GB"/>
        </w:rPr>
      </w:pPr>
    </w:p>
    <w:p w14:paraId="1D38ECE5" w14:textId="77777777" w:rsidR="00D73EBB" w:rsidRPr="009F4D04" w:rsidRDefault="008A53C9" w:rsidP="00A23829">
      <w:pPr>
        <w:spacing w:after="160" w:line="259" w:lineRule="auto"/>
        <w:rPr>
          <w:lang w:val="en-GB"/>
        </w:rPr>
      </w:pPr>
      <w:r w:rsidRPr="009F4D04">
        <w:rPr>
          <w:lang w:val="en-GB"/>
        </w:rPr>
        <w:br w:type="page"/>
      </w:r>
    </w:p>
    <w:p w14:paraId="78DD4002" w14:textId="2564816B" w:rsidR="008A53C9" w:rsidRPr="009F4D04" w:rsidRDefault="008A53C9" w:rsidP="008A53C9">
      <w:pPr>
        <w:pStyle w:val="NormalWeb"/>
        <w:jc w:val="both"/>
        <w:rPr>
          <w:rFonts w:asciiTheme="minorHAnsi" w:hAnsiTheme="minorHAnsi"/>
          <w:b/>
          <w:bCs/>
          <w:color w:val="1C1C1C"/>
          <w:sz w:val="22"/>
          <w:szCs w:val="22"/>
          <w:lang w:val="en-GB"/>
        </w:rPr>
      </w:pPr>
      <w:r w:rsidRPr="009F4D04">
        <w:rPr>
          <w:rFonts w:asciiTheme="minorHAnsi" w:hAnsiTheme="minorHAnsi"/>
          <w:b/>
          <w:bCs/>
          <w:color w:val="1C1C1C"/>
          <w:sz w:val="22"/>
          <w:szCs w:val="22"/>
          <w:lang w:val="en-GB"/>
        </w:rPr>
        <w:lastRenderedPageBreak/>
        <w:t>For Implementation Partners</w:t>
      </w:r>
    </w:p>
    <w:p w14:paraId="5AED8882" w14:textId="77777777" w:rsidR="008A53C9" w:rsidRPr="009F4D04" w:rsidRDefault="008A53C9" w:rsidP="008A53C9">
      <w:pPr>
        <w:pStyle w:val="NormalWeb"/>
        <w:jc w:val="both"/>
        <w:rPr>
          <w:rFonts w:asciiTheme="minorHAnsi" w:hAnsiTheme="minorHAnsi"/>
          <w:b/>
          <w:bCs/>
          <w:color w:val="1C1C1C"/>
          <w:sz w:val="22"/>
          <w:szCs w:val="22"/>
          <w:lang w:val="en-GB"/>
        </w:rPr>
      </w:pPr>
      <w:r w:rsidRPr="009F4D04">
        <w:rPr>
          <w:rFonts w:asciiTheme="minorHAnsi" w:hAnsiTheme="minorHAnsi"/>
          <w:b/>
          <w:bCs/>
          <w:color w:val="1C1C1C"/>
          <w:sz w:val="22"/>
          <w:szCs w:val="22"/>
          <w:lang w:val="en-GB"/>
        </w:rPr>
        <w:t xml:space="preserve">Semi-structured interview guide for the end of project evaluation “Addressing Sexual Bribery Experienced by Female Heads of Households, including Military Widows and War Widows in Sri Lanka to Enable Resilience and Sustained Peace” </w:t>
      </w:r>
    </w:p>
    <w:p w14:paraId="659ABFC3" w14:textId="77777777" w:rsidR="008A53C9" w:rsidRPr="009F4D04" w:rsidRDefault="008A53C9" w:rsidP="008A53C9">
      <w:pPr>
        <w:pStyle w:val="NormalWeb"/>
        <w:jc w:val="both"/>
        <w:rPr>
          <w:rFonts w:asciiTheme="minorHAnsi" w:hAnsiTheme="minorHAnsi"/>
          <w:color w:val="1C1C1C"/>
          <w:sz w:val="22"/>
          <w:szCs w:val="22"/>
          <w:lang w:val="en-GB"/>
        </w:rPr>
      </w:pPr>
      <w:r w:rsidRPr="009F4D04">
        <w:rPr>
          <w:rFonts w:asciiTheme="minorHAnsi" w:hAnsiTheme="minorHAnsi"/>
          <w:color w:val="1C1C1C"/>
          <w:sz w:val="22"/>
          <w:szCs w:val="22"/>
          <w:lang w:val="en-GB"/>
        </w:rPr>
        <w:t xml:space="preserve">Thank you for meeting with us today. I/we have been commissioned by UN Women and the Peace Building Fund to conduct this end of project evaluation for the project “Addressing Sexual Bribery Experienced by Female Heads of Households, including Military Widows and War Widows in Sri Lanka to Enable Resilience and Sustained Peace”. </w:t>
      </w:r>
    </w:p>
    <w:p w14:paraId="1FC1934E" w14:textId="77777777" w:rsidR="00D425B5" w:rsidRPr="009F4D04" w:rsidRDefault="00D425B5" w:rsidP="00D425B5">
      <w:pPr>
        <w:pStyle w:val="NormalWeb"/>
        <w:jc w:val="both"/>
        <w:rPr>
          <w:rFonts w:asciiTheme="minorHAnsi" w:hAnsiTheme="minorHAnsi"/>
          <w:color w:val="1C1C1C"/>
          <w:sz w:val="22"/>
          <w:szCs w:val="22"/>
          <w:lang w:val="en-GB"/>
        </w:rPr>
      </w:pPr>
      <w:r w:rsidRPr="009F4D04">
        <w:rPr>
          <w:rFonts w:asciiTheme="minorHAnsi" w:hAnsiTheme="minorHAnsi"/>
          <w:color w:val="1C1C1C"/>
          <w:sz w:val="22"/>
          <w:szCs w:val="22"/>
          <w:lang w:val="en-GB"/>
        </w:rPr>
        <w:t xml:space="preserve">Based on your involvement and role within the project, we would like </w:t>
      </w:r>
      <w:r>
        <w:rPr>
          <w:rFonts w:asciiTheme="minorHAnsi" w:hAnsiTheme="minorHAnsi"/>
          <w:color w:val="1C1C1C"/>
          <w:sz w:val="22"/>
          <w:szCs w:val="22"/>
          <w:lang w:val="en-GB"/>
        </w:rPr>
        <w:t xml:space="preserve">to </w:t>
      </w:r>
      <w:r w:rsidRPr="009F4D04">
        <w:rPr>
          <w:rFonts w:asciiTheme="minorHAnsi" w:hAnsiTheme="minorHAnsi"/>
          <w:color w:val="1C1C1C"/>
          <w:sz w:val="22"/>
          <w:szCs w:val="22"/>
          <w:lang w:val="en-GB"/>
        </w:rPr>
        <w:t>use this opportunity to interview you, in order to capture your views, perceptions and feedback on the project. It is intended that your views shared will be used for learning and improving future project designs. We are interested in your understanding of the project,</w:t>
      </w:r>
      <w:r>
        <w:rPr>
          <w:rFonts w:asciiTheme="minorHAnsi" w:hAnsiTheme="minorHAnsi"/>
          <w:color w:val="1C1C1C"/>
          <w:sz w:val="22"/>
          <w:szCs w:val="22"/>
          <w:lang w:val="en-GB"/>
        </w:rPr>
        <w:t xml:space="preserve"> with regard to addressing the issues surrounding experiences of sexual bribery experienced by female headed households</w:t>
      </w:r>
      <w:r w:rsidRPr="009F4D04">
        <w:rPr>
          <w:rFonts w:asciiTheme="minorHAnsi" w:hAnsiTheme="minorHAnsi"/>
          <w:color w:val="1C1C1C"/>
          <w:sz w:val="22"/>
          <w:szCs w:val="22"/>
          <w:lang w:val="en-GB"/>
        </w:rPr>
        <w:t xml:space="preserve"> as well as the challenges experienced with regard to delivery, and recommendations. There is no right or wrong answer, and any responses shared as part of this interview will not be used to identify you by name, </w:t>
      </w:r>
      <w:proofErr w:type="spellStart"/>
      <w:r w:rsidRPr="009F4D04">
        <w:rPr>
          <w:rFonts w:asciiTheme="minorHAnsi" w:hAnsiTheme="minorHAnsi"/>
          <w:color w:val="1C1C1C"/>
          <w:sz w:val="22"/>
          <w:szCs w:val="22"/>
          <w:lang w:val="en-GB"/>
        </w:rPr>
        <w:t>maininting</w:t>
      </w:r>
      <w:proofErr w:type="spellEnd"/>
      <w:r w:rsidRPr="009F4D04">
        <w:rPr>
          <w:rFonts w:asciiTheme="minorHAnsi" w:hAnsiTheme="minorHAnsi"/>
          <w:color w:val="1C1C1C"/>
          <w:sz w:val="22"/>
          <w:szCs w:val="22"/>
          <w:lang w:val="en-GB"/>
        </w:rPr>
        <w:t xml:space="preserve"> confidentiality. T</w:t>
      </w:r>
      <w:r w:rsidRPr="009F4D04">
        <w:rPr>
          <w:rFonts w:asciiTheme="minorHAnsi" w:hAnsiTheme="minorHAnsi"/>
          <w:sz w:val="22"/>
          <w:szCs w:val="22"/>
          <w:lang w:val="en-GB"/>
        </w:rPr>
        <w:t>he findings from interviews with yourself and other identified stakeholders will be tabulated and presented in a report to UN Women and the Peace Building Fund.</w:t>
      </w:r>
      <w:r w:rsidRPr="009F4D04">
        <w:rPr>
          <w:rFonts w:asciiTheme="minorHAnsi" w:hAnsiTheme="minorHAnsi"/>
          <w:color w:val="1C1C1C"/>
          <w:sz w:val="22"/>
          <w:szCs w:val="22"/>
          <w:lang w:val="en-GB"/>
        </w:rPr>
        <w:t xml:space="preserve"> </w:t>
      </w:r>
    </w:p>
    <w:p w14:paraId="603CD1A1" w14:textId="77777777" w:rsidR="00D425B5" w:rsidRPr="009F4D04" w:rsidRDefault="00D425B5" w:rsidP="00D425B5">
      <w:pPr>
        <w:pStyle w:val="NormalWeb"/>
        <w:jc w:val="both"/>
        <w:rPr>
          <w:rFonts w:asciiTheme="minorHAnsi" w:hAnsiTheme="minorHAnsi"/>
          <w:sz w:val="22"/>
          <w:szCs w:val="22"/>
          <w:lang w:val="en-GB"/>
        </w:rPr>
      </w:pPr>
      <w:r w:rsidRPr="009F4D04">
        <w:rPr>
          <w:rFonts w:asciiTheme="minorHAnsi" w:hAnsiTheme="minorHAnsi"/>
          <w:color w:val="1C1C1C"/>
          <w:sz w:val="22"/>
          <w:szCs w:val="22"/>
          <w:lang w:val="en-GB"/>
        </w:rPr>
        <w:t xml:space="preserve">The interview is expected to last approximately 40 minutes to an hour. </w:t>
      </w:r>
      <w:r>
        <w:rPr>
          <w:rFonts w:asciiTheme="minorHAnsi" w:hAnsiTheme="minorHAnsi"/>
          <w:color w:val="1C1C1C"/>
          <w:sz w:val="22"/>
          <w:szCs w:val="22"/>
          <w:lang w:val="en-GB"/>
        </w:rPr>
        <w:t xml:space="preserve">If you choose to, you may terminate your participation at any point of the interview. </w:t>
      </w:r>
      <w:r w:rsidRPr="009F4D04">
        <w:rPr>
          <w:rFonts w:asciiTheme="minorHAnsi" w:hAnsiTheme="minorHAnsi"/>
          <w:color w:val="1C1C1C"/>
          <w:sz w:val="22"/>
          <w:szCs w:val="22"/>
          <w:lang w:val="en-GB"/>
        </w:rPr>
        <w:t>Before we begin, do you have any questions or need any further clarifications?</w:t>
      </w:r>
    </w:p>
    <w:p w14:paraId="4DA67C4E" w14:textId="77777777" w:rsidR="008A53C9" w:rsidRPr="009F4D04" w:rsidRDefault="008A53C9" w:rsidP="008A53C9">
      <w:pPr>
        <w:pStyle w:val="NormalWeb"/>
        <w:jc w:val="both"/>
        <w:rPr>
          <w:rFonts w:asciiTheme="minorHAnsi" w:hAnsiTheme="minorHAnsi"/>
          <w:sz w:val="22"/>
          <w:szCs w:val="22"/>
          <w:lang w:val="en-GB"/>
        </w:rPr>
      </w:pPr>
    </w:p>
    <w:p w14:paraId="2B2D0F6B" w14:textId="77777777" w:rsidR="00C97850" w:rsidRPr="009F4D04" w:rsidRDefault="00C97850">
      <w:pPr>
        <w:spacing w:after="160" w:line="259" w:lineRule="auto"/>
        <w:rPr>
          <w:rFonts w:asciiTheme="minorHAnsi" w:eastAsiaTheme="minorHAnsi" w:hAnsiTheme="minorHAnsi" w:cstheme="minorBidi"/>
          <w:sz w:val="22"/>
          <w:szCs w:val="22"/>
          <w:lang w:val="en-GB" w:eastAsia="en-US"/>
        </w:rPr>
      </w:pPr>
      <w:r w:rsidRPr="009F4D04">
        <w:rPr>
          <w:lang w:val="en-GB"/>
        </w:rPr>
        <w:br w:type="page"/>
      </w:r>
    </w:p>
    <w:p w14:paraId="06FBA9BC" w14:textId="1D88FBB5" w:rsidR="008A53C9" w:rsidRPr="009F4D04" w:rsidRDefault="008A53C9" w:rsidP="008A53C9">
      <w:pPr>
        <w:pStyle w:val="SemEspaamento"/>
        <w:rPr>
          <w:lang w:val="en-GB"/>
        </w:rPr>
      </w:pPr>
      <w:r w:rsidRPr="009F4D04">
        <w:rPr>
          <w:lang w:val="en-GB"/>
        </w:rPr>
        <w:lastRenderedPageBreak/>
        <w:t>Control information:</w:t>
      </w:r>
    </w:p>
    <w:tbl>
      <w:tblPr>
        <w:tblStyle w:val="Tabelacomgrade"/>
        <w:tblW w:w="0" w:type="auto"/>
        <w:tblLook w:val="04A0" w:firstRow="1" w:lastRow="0" w:firstColumn="1" w:lastColumn="0" w:noHBand="0" w:noVBand="1"/>
      </w:tblPr>
      <w:tblGrid>
        <w:gridCol w:w="4291"/>
        <w:gridCol w:w="4203"/>
      </w:tblGrid>
      <w:tr w:rsidR="008A53C9" w:rsidRPr="009F4D04" w14:paraId="464F178D"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7FAB4C43" w14:textId="77777777" w:rsidR="008A53C9" w:rsidRPr="009F4D04" w:rsidRDefault="008A53C9"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Name</w:t>
            </w:r>
          </w:p>
        </w:tc>
        <w:tc>
          <w:tcPr>
            <w:tcW w:w="4508" w:type="dxa"/>
            <w:tcBorders>
              <w:top w:val="single" w:sz="4" w:space="0" w:color="auto"/>
              <w:left w:val="single" w:sz="4" w:space="0" w:color="auto"/>
              <w:bottom w:val="single" w:sz="4" w:space="0" w:color="auto"/>
              <w:right w:val="single" w:sz="4" w:space="0" w:color="auto"/>
            </w:tcBorders>
          </w:tcPr>
          <w:p w14:paraId="6999A4AB" w14:textId="77777777" w:rsidR="008A53C9" w:rsidRPr="009F4D04" w:rsidRDefault="008A53C9" w:rsidP="000C08B8">
            <w:pPr>
              <w:rPr>
                <w:sz w:val="22"/>
                <w:szCs w:val="22"/>
                <w:lang w:val="en-GB"/>
              </w:rPr>
            </w:pPr>
          </w:p>
        </w:tc>
      </w:tr>
      <w:tr w:rsidR="008A53C9" w:rsidRPr="009F4D04" w14:paraId="288ACB5C"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6347577C" w14:textId="77777777" w:rsidR="008A53C9" w:rsidRPr="009F4D04" w:rsidRDefault="008A53C9"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 xml:space="preserve">Organization/ Institution </w:t>
            </w:r>
          </w:p>
        </w:tc>
        <w:tc>
          <w:tcPr>
            <w:tcW w:w="4508" w:type="dxa"/>
            <w:tcBorders>
              <w:top w:val="single" w:sz="4" w:space="0" w:color="auto"/>
              <w:left w:val="single" w:sz="4" w:space="0" w:color="auto"/>
              <w:bottom w:val="single" w:sz="4" w:space="0" w:color="auto"/>
              <w:right w:val="single" w:sz="4" w:space="0" w:color="auto"/>
            </w:tcBorders>
          </w:tcPr>
          <w:p w14:paraId="42F41307" w14:textId="77777777" w:rsidR="008A53C9" w:rsidRPr="009F4D04" w:rsidRDefault="008A53C9" w:rsidP="000C08B8">
            <w:pPr>
              <w:rPr>
                <w:sz w:val="22"/>
                <w:szCs w:val="22"/>
                <w:lang w:val="en-GB"/>
              </w:rPr>
            </w:pPr>
          </w:p>
        </w:tc>
      </w:tr>
      <w:tr w:rsidR="008A53C9" w:rsidRPr="009F4D04" w14:paraId="18115931"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6FA85DC3" w14:textId="77777777" w:rsidR="008A53C9" w:rsidRPr="009F4D04" w:rsidRDefault="008A53C9"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Designation</w:t>
            </w:r>
          </w:p>
        </w:tc>
        <w:tc>
          <w:tcPr>
            <w:tcW w:w="4508" w:type="dxa"/>
            <w:tcBorders>
              <w:top w:val="single" w:sz="4" w:space="0" w:color="auto"/>
              <w:left w:val="single" w:sz="4" w:space="0" w:color="auto"/>
              <w:bottom w:val="single" w:sz="4" w:space="0" w:color="auto"/>
              <w:right w:val="single" w:sz="4" w:space="0" w:color="auto"/>
            </w:tcBorders>
          </w:tcPr>
          <w:p w14:paraId="2921FDC6" w14:textId="77777777" w:rsidR="008A53C9" w:rsidRPr="009F4D04" w:rsidRDefault="008A53C9" w:rsidP="000C08B8">
            <w:pPr>
              <w:rPr>
                <w:sz w:val="22"/>
                <w:szCs w:val="22"/>
                <w:lang w:val="en-GB"/>
              </w:rPr>
            </w:pPr>
          </w:p>
        </w:tc>
      </w:tr>
      <w:tr w:rsidR="008A53C9" w:rsidRPr="009F4D04" w14:paraId="3F931320"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6C97727B" w14:textId="77777777" w:rsidR="008A53C9" w:rsidRPr="009F4D04" w:rsidRDefault="008A53C9"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Date of interview</w:t>
            </w:r>
          </w:p>
        </w:tc>
        <w:tc>
          <w:tcPr>
            <w:tcW w:w="4508" w:type="dxa"/>
            <w:tcBorders>
              <w:top w:val="single" w:sz="4" w:space="0" w:color="auto"/>
              <w:left w:val="single" w:sz="4" w:space="0" w:color="auto"/>
              <w:bottom w:val="single" w:sz="4" w:space="0" w:color="auto"/>
              <w:right w:val="single" w:sz="4" w:space="0" w:color="auto"/>
            </w:tcBorders>
          </w:tcPr>
          <w:p w14:paraId="090FD60B" w14:textId="77777777" w:rsidR="008A53C9" w:rsidRPr="009F4D04" w:rsidRDefault="008A53C9" w:rsidP="000C08B8">
            <w:pPr>
              <w:rPr>
                <w:sz w:val="22"/>
                <w:szCs w:val="22"/>
                <w:lang w:val="en-GB"/>
              </w:rPr>
            </w:pPr>
          </w:p>
        </w:tc>
      </w:tr>
      <w:tr w:rsidR="008A53C9" w:rsidRPr="009F4D04" w14:paraId="43D40D34"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08519622" w14:textId="77777777" w:rsidR="008A53C9" w:rsidRPr="009F4D04" w:rsidRDefault="008A53C9"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Contact information</w:t>
            </w:r>
          </w:p>
        </w:tc>
        <w:tc>
          <w:tcPr>
            <w:tcW w:w="4508" w:type="dxa"/>
            <w:tcBorders>
              <w:top w:val="single" w:sz="4" w:space="0" w:color="auto"/>
              <w:left w:val="single" w:sz="4" w:space="0" w:color="auto"/>
              <w:bottom w:val="single" w:sz="4" w:space="0" w:color="auto"/>
              <w:right w:val="single" w:sz="4" w:space="0" w:color="auto"/>
            </w:tcBorders>
          </w:tcPr>
          <w:p w14:paraId="3CF95238" w14:textId="77777777" w:rsidR="008A53C9" w:rsidRPr="009F4D04" w:rsidRDefault="008A53C9" w:rsidP="000C08B8">
            <w:pPr>
              <w:rPr>
                <w:sz w:val="22"/>
                <w:szCs w:val="22"/>
                <w:lang w:val="en-GB"/>
              </w:rPr>
            </w:pPr>
          </w:p>
        </w:tc>
      </w:tr>
    </w:tbl>
    <w:p w14:paraId="390B5C15" w14:textId="77777777" w:rsidR="008A53C9" w:rsidRPr="009F4D04" w:rsidRDefault="008A53C9" w:rsidP="008A53C9">
      <w:pPr>
        <w:rPr>
          <w:rFonts w:asciiTheme="minorHAnsi" w:hAnsiTheme="minorHAnsi" w:cstheme="minorBidi"/>
          <w:sz w:val="22"/>
          <w:szCs w:val="22"/>
          <w:lang w:val="en-GB" w:eastAsia="en-US"/>
        </w:rPr>
      </w:pPr>
    </w:p>
    <w:p w14:paraId="03D86374" w14:textId="77777777" w:rsidR="008A53C9" w:rsidRPr="009F4D04" w:rsidRDefault="008A53C9" w:rsidP="008A53C9">
      <w:pPr>
        <w:pStyle w:val="SemEspaamento"/>
        <w:rPr>
          <w:lang w:val="en-GB"/>
        </w:rPr>
      </w:pPr>
      <w:r w:rsidRPr="009F4D04">
        <w:rPr>
          <w:lang w:val="en-GB"/>
        </w:rPr>
        <w:t>Relevance:</w:t>
      </w:r>
    </w:p>
    <w:p w14:paraId="113243CB" w14:textId="77777777" w:rsidR="008A53C9" w:rsidRPr="009F4D04" w:rsidRDefault="008A53C9" w:rsidP="00A23829">
      <w:pPr>
        <w:pStyle w:val="PargrafodaLista"/>
        <w:numPr>
          <w:ilvl w:val="0"/>
          <w:numId w:val="53"/>
        </w:numPr>
        <w:spacing w:after="0" w:line="240" w:lineRule="auto"/>
        <w:rPr>
          <w:lang w:val="en-GB"/>
        </w:rPr>
      </w:pPr>
      <w:r w:rsidRPr="009F4D04">
        <w:rPr>
          <w:lang w:val="en-GB"/>
        </w:rPr>
        <w:t>What is your role/association with the project?</w:t>
      </w:r>
    </w:p>
    <w:p w14:paraId="505F8F3F" w14:textId="22E67319" w:rsidR="008A53C9" w:rsidRPr="009F4D04" w:rsidRDefault="00C97850" w:rsidP="00A23829">
      <w:pPr>
        <w:pStyle w:val="PargrafodaLista"/>
        <w:numPr>
          <w:ilvl w:val="1"/>
          <w:numId w:val="53"/>
        </w:numPr>
        <w:spacing w:after="0" w:line="240" w:lineRule="auto"/>
        <w:rPr>
          <w:lang w:val="en-GB"/>
        </w:rPr>
      </w:pPr>
      <w:r w:rsidRPr="009F4D04">
        <w:rPr>
          <w:lang w:val="en-GB"/>
        </w:rPr>
        <w:t xml:space="preserve">probe for </w:t>
      </w:r>
      <w:r w:rsidR="008A53C9" w:rsidRPr="009F4D04">
        <w:rPr>
          <w:lang w:val="en-GB"/>
        </w:rPr>
        <w:t>National policy level or local beneficiary level, implementation partner</w:t>
      </w:r>
      <w:r w:rsidRPr="009F4D04">
        <w:rPr>
          <w:lang w:val="en-GB"/>
        </w:rPr>
        <w:t xml:space="preserve"> or other</w:t>
      </w:r>
    </w:p>
    <w:p w14:paraId="06735732" w14:textId="77777777" w:rsidR="00C97850" w:rsidRPr="009F4D04" w:rsidRDefault="00C97850" w:rsidP="00C97850">
      <w:pPr>
        <w:pStyle w:val="PargrafodaLista"/>
        <w:numPr>
          <w:ilvl w:val="0"/>
          <w:numId w:val="53"/>
        </w:numPr>
        <w:spacing w:after="0" w:line="240" w:lineRule="auto"/>
        <w:rPr>
          <w:lang w:val="en-GB"/>
        </w:rPr>
      </w:pPr>
      <w:r w:rsidRPr="009F4D04">
        <w:rPr>
          <w:lang w:val="en-GB"/>
        </w:rPr>
        <w:t>Since when have you been engaged with the project?</w:t>
      </w:r>
    </w:p>
    <w:p w14:paraId="7D074F2E" w14:textId="77777777" w:rsidR="008A53C9" w:rsidRPr="009F4D04" w:rsidRDefault="008A53C9" w:rsidP="00A23829">
      <w:pPr>
        <w:pStyle w:val="PargrafodaLista"/>
        <w:numPr>
          <w:ilvl w:val="0"/>
          <w:numId w:val="53"/>
        </w:numPr>
        <w:spacing w:after="0" w:line="240" w:lineRule="auto"/>
        <w:rPr>
          <w:rFonts w:cstheme="minorHAnsi"/>
          <w:lang w:val="en-GB" w:eastAsia="en-GB"/>
        </w:rPr>
      </w:pPr>
      <w:r w:rsidRPr="009F4D04">
        <w:rPr>
          <w:lang w:val="en-GB"/>
        </w:rPr>
        <w:t xml:space="preserve">To what extent were the FHHs included in the project design stage? </w:t>
      </w:r>
    </w:p>
    <w:p w14:paraId="1C759C1D" w14:textId="00CC3435" w:rsidR="008A53C9" w:rsidRPr="009F4D04" w:rsidRDefault="00C97850" w:rsidP="00A23829">
      <w:pPr>
        <w:pStyle w:val="PargrafodaLista"/>
        <w:numPr>
          <w:ilvl w:val="0"/>
          <w:numId w:val="53"/>
        </w:numPr>
        <w:spacing w:after="0" w:line="240" w:lineRule="auto"/>
        <w:rPr>
          <w:rFonts w:cstheme="minorHAnsi"/>
          <w:lang w:val="en-GB" w:eastAsia="en-GB"/>
        </w:rPr>
      </w:pPr>
      <w:r w:rsidRPr="009F4D04">
        <w:rPr>
          <w:rFonts w:cstheme="minorHAnsi"/>
          <w:lang w:val="en-GB" w:eastAsia="en-GB"/>
        </w:rPr>
        <w:t>To what extent was the</w:t>
      </w:r>
      <w:r w:rsidR="008A53C9" w:rsidRPr="009F4D04">
        <w:rPr>
          <w:rFonts w:cstheme="minorHAnsi"/>
          <w:lang w:val="en-GB" w:eastAsia="en-GB"/>
        </w:rPr>
        <w:t xml:space="preserve"> heterogeneity of FHHs (including military and war widows) in war affected contexts</w:t>
      </w:r>
      <w:r w:rsidRPr="009F4D04">
        <w:rPr>
          <w:rFonts w:cstheme="minorHAnsi"/>
          <w:lang w:val="en-GB" w:eastAsia="en-GB"/>
        </w:rPr>
        <w:t xml:space="preserve"> taken into consideration for the selection of beneficiaries</w:t>
      </w:r>
      <w:r w:rsidR="008A53C9" w:rsidRPr="009F4D04">
        <w:rPr>
          <w:rFonts w:cstheme="minorHAnsi"/>
          <w:lang w:val="en-GB" w:eastAsia="en-GB"/>
        </w:rPr>
        <w:t>?</w:t>
      </w:r>
    </w:p>
    <w:p w14:paraId="66F2B683" w14:textId="77777777" w:rsidR="008A53C9" w:rsidRPr="009F4D04" w:rsidRDefault="008A53C9" w:rsidP="00A23829">
      <w:pPr>
        <w:pStyle w:val="PargrafodaLista"/>
        <w:numPr>
          <w:ilvl w:val="1"/>
          <w:numId w:val="53"/>
        </w:numPr>
        <w:spacing w:after="0" w:line="240" w:lineRule="auto"/>
        <w:rPr>
          <w:rFonts w:cstheme="minorHAnsi"/>
          <w:lang w:val="en-GB" w:eastAsia="en-GB"/>
        </w:rPr>
      </w:pPr>
      <w:r w:rsidRPr="009F4D04">
        <w:rPr>
          <w:rFonts w:cstheme="minorHAnsi"/>
          <w:lang w:val="en-GB" w:eastAsia="en-GB"/>
        </w:rPr>
        <w:t xml:space="preserve">Probe for multiple categories of FHHs such as </w:t>
      </w:r>
      <w:r w:rsidRPr="009F4D04">
        <w:rPr>
          <w:lang w:val="en-GB"/>
        </w:rPr>
        <w:t>women who are divorced, separated, abandoned, and those with disabled partners (also related to long-drawn effects of the armed ethnic conflict)</w:t>
      </w:r>
    </w:p>
    <w:p w14:paraId="08509F5A" w14:textId="39C52B87" w:rsidR="008A53C9" w:rsidRPr="009F4D04" w:rsidRDefault="008A53C9" w:rsidP="008A53C9">
      <w:pPr>
        <w:pStyle w:val="PargrafodaLista"/>
        <w:numPr>
          <w:ilvl w:val="1"/>
          <w:numId w:val="53"/>
        </w:numPr>
        <w:spacing w:after="0" w:line="240" w:lineRule="auto"/>
        <w:rPr>
          <w:rFonts w:cstheme="minorHAnsi"/>
          <w:lang w:val="en-GB" w:eastAsia="en-GB"/>
        </w:rPr>
      </w:pPr>
      <w:r w:rsidRPr="009F4D04">
        <w:rPr>
          <w:rFonts w:cstheme="minorHAnsi"/>
          <w:lang w:val="en-GB" w:eastAsia="en-GB"/>
        </w:rPr>
        <w:t>Explore why or why not</w:t>
      </w:r>
      <w:r w:rsidR="00C97850" w:rsidRPr="009F4D04">
        <w:rPr>
          <w:rFonts w:cstheme="minorHAnsi"/>
          <w:lang w:val="en-GB" w:eastAsia="en-GB"/>
        </w:rPr>
        <w:t xml:space="preserve"> certain categories of FHHs were excluded/included</w:t>
      </w:r>
      <w:r w:rsidRPr="009F4D04">
        <w:rPr>
          <w:rFonts w:cstheme="minorHAnsi"/>
          <w:lang w:val="en-GB" w:eastAsia="en-GB"/>
        </w:rPr>
        <w:t>?</w:t>
      </w:r>
    </w:p>
    <w:p w14:paraId="5C23B6BA" w14:textId="2CC4E641" w:rsidR="00266E85" w:rsidRPr="009F4D04" w:rsidRDefault="00266E85" w:rsidP="00A23829">
      <w:pPr>
        <w:pStyle w:val="PargrafodaLista"/>
        <w:numPr>
          <w:ilvl w:val="0"/>
          <w:numId w:val="53"/>
        </w:numPr>
        <w:spacing w:after="0" w:line="240" w:lineRule="auto"/>
        <w:rPr>
          <w:rFonts w:cstheme="minorHAnsi"/>
          <w:lang w:val="en-GB" w:eastAsia="en-GB"/>
        </w:rPr>
      </w:pPr>
      <w:r w:rsidRPr="009F4D04">
        <w:rPr>
          <w:rFonts w:cstheme="minorHAnsi"/>
          <w:lang w:val="en-GB" w:eastAsia="en-GB"/>
        </w:rPr>
        <w:t>To what extent does the project outcomes align with the needs of the local community</w:t>
      </w:r>
      <w:r w:rsidR="00322E83" w:rsidRPr="009F4D04">
        <w:rPr>
          <w:rFonts w:cstheme="minorHAnsi"/>
          <w:lang w:val="en-GB" w:eastAsia="en-GB"/>
        </w:rPr>
        <w:t>?</w:t>
      </w:r>
    </w:p>
    <w:p w14:paraId="17FDF86B" w14:textId="77777777" w:rsidR="008A53C9" w:rsidRPr="009F4D04" w:rsidRDefault="008A53C9" w:rsidP="00A23829">
      <w:pPr>
        <w:pStyle w:val="PargrafodaLista"/>
        <w:numPr>
          <w:ilvl w:val="0"/>
          <w:numId w:val="53"/>
        </w:numPr>
        <w:spacing w:after="0" w:line="240" w:lineRule="auto"/>
        <w:rPr>
          <w:lang w:val="en-GB"/>
        </w:rPr>
      </w:pPr>
      <w:r w:rsidRPr="009F4D04">
        <w:rPr>
          <w:lang w:val="en-GB"/>
        </w:rPr>
        <w:t>How familiar are you with the issue pertaining to sexual bribery?</w:t>
      </w:r>
    </w:p>
    <w:p w14:paraId="052FE79B" w14:textId="77777777" w:rsidR="008A53C9" w:rsidRPr="009F4D04" w:rsidRDefault="008A53C9" w:rsidP="00A23829">
      <w:pPr>
        <w:pStyle w:val="PargrafodaLista"/>
        <w:numPr>
          <w:ilvl w:val="1"/>
          <w:numId w:val="53"/>
        </w:numPr>
        <w:spacing w:after="0" w:line="240" w:lineRule="auto"/>
        <w:rPr>
          <w:lang w:val="en-GB"/>
        </w:rPr>
      </w:pPr>
      <w:r w:rsidRPr="009F4D04">
        <w:rPr>
          <w:lang w:val="en-GB"/>
        </w:rPr>
        <w:t>How does the project align with the national and local level policies?</w:t>
      </w:r>
    </w:p>
    <w:p w14:paraId="19D4EAC5" w14:textId="77777777" w:rsidR="008A53C9" w:rsidRPr="009F4D04" w:rsidRDefault="008A53C9" w:rsidP="00A23829">
      <w:pPr>
        <w:pStyle w:val="PargrafodaLista"/>
        <w:numPr>
          <w:ilvl w:val="1"/>
          <w:numId w:val="53"/>
        </w:numPr>
        <w:spacing w:after="0" w:line="240" w:lineRule="auto"/>
        <w:rPr>
          <w:lang w:val="en-GB"/>
        </w:rPr>
      </w:pPr>
      <w:r w:rsidRPr="009F4D04">
        <w:rPr>
          <w:lang w:val="en-GB"/>
        </w:rPr>
        <w:t>How does the project align with the identified needs of the targeted beneficiaries?</w:t>
      </w:r>
    </w:p>
    <w:p w14:paraId="183F49A8" w14:textId="77777777" w:rsidR="008A53C9" w:rsidRPr="009F4D04" w:rsidRDefault="008A53C9" w:rsidP="00A23829">
      <w:pPr>
        <w:pStyle w:val="PargrafodaLista"/>
        <w:numPr>
          <w:ilvl w:val="1"/>
          <w:numId w:val="53"/>
        </w:numPr>
        <w:spacing w:after="0" w:line="240" w:lineRule="auto"/>
        <w:rPr>
          <w:lang w:val="en-GB"/>
        </w:rPr>
      </w:pPr>
      <w:r w:rsidRPr="009F4D04">
        <w:rPr>
          <w:lang w:val="en-GB"/>
        </w:rPr>
        <w:t>Are there any identified gaps between identified needs and implementation activities?</w:t>
      </w:r>
    </w:p>
    <w:p w14:paraId="4EF96D73" w14:textId="77777777" w:rsidR="008A53C9" w:rsidRPr="009F4D04" w:rsidRDefault="008A53C9" w:rsidP="00A23829">
      <w:pPr>
        <w:pStyle w:val="PargrafodaLista"/>
        <w:numPr>
          <w:ilvl w:val="0"/>
          <w:numId w:val="53"/>
        </w:numPr>
        <w:spacing w:after="0" w:line="240" w:lineRule="auto"/>
        <w:rPr>
          <w:lang w:val="en-GB"/>
        </w:rPr>
      </w:pPr>
      <w:r w:rsidRPr="009F4D04">
        <w:rPr>
          <w:lang w:val="en-GB"/>
        </w:rPr>
        <w:t>How familiar are you with regard to reporting mechanisms on issues pertaining to sexual bribery?</w:t>
      </w:r>
    </w:p>
    <w:p w14:paraId="51E8B030" w14:textId="77777777" w:rsidR="008A53C9" w:rsidRPr="009F4D04" w:rsidRDefault="008A53C9" w:rsidP="00A23829">
      <w:pPr>
        <w:pStyle w:val="PargrafodaLista"/>
        <w:numPr>
          <w:ilvl w:val="1"/>
          <w:numId w:val="53"/>
        </w:numPr>
        <w:spacing w:after="0" w:line="240" w:lineRule="auto"/>
        <w:rPr>
          <w:lang w:val="en-GB"/>
        </w:rPr>
      </w:pPr>
      <w:r w:rsidRPr="009F4D04">
        <w:rPr>
          <w:lang w:val="en-GB"/>
        </w:rPr>
        <w:t>What are some of the existing mechanisms and gaps/challenges in this area as per your knowledge?</w:t>
      </w:r>
    </w:p>
    <w:p w14:paraId="66BC125A" w14:textId="77777777" w:rsidR="008A53C9" w:rsidRPr="009F4D04" w:rsidRDefault="008A53C9" w:rsidP="00A23829">
      <w:pPr>
        <w:pStyle w:val="PargrafodaLista"/>
        <w:numPr>
          <w:ilvl w:val="0"/>
          <w:numId w:val="53"/>
        </w:numPr>
        <w:spacing w:after="0" w:line="240" w:lineRule="auto"/>
        <w:rPr>
          <w:lang w:val="en-GB"/>
        </w:rPr>
      </w:pPr>
      <w:r w:rsidRPr="009F4D04">
        <w:rPr>
          <w:lang w:val="en-GB"/>
        </w:rPr>
        <w:t>How familiar are you with regard to the challenges associated with livelihood assistance for FHHs?</w:t>
      </w:r>
    </w:p>
    <w:p w14:paraId="5818FCA2" w14:textId="77777777" w:rsidR="008A53C9" w:rsidRPr="009F4D04" w:rsidRDefault="008A53C9" w:rsidP="00A23829">
      <w:pPr>
        <w:pStyle w:val="PargrafodaLista"/>
        <w:numPr>
          <w:ilvl w:val="1"/>
          <w:numId w:val="53"/>
        </w:numPr>
        <w:spacing w:after="0" w:line="240" w:lineRule="auto"/>
        <w:rPr>
          <w:lang w:val="en-GB"/>
        </w:rPr>
      </w:pPr>
      <w:r w:rsidRPr="009F4D04">
        <w:rPr>
          <w:lang w:val="en-GB"/>
        </w:rPr>
        <w:t>How does the project align with the national and local level policies?</w:t>
      </w:r>
    </w:p>
    <w:p w14:paraId="51A0A8F2" w14:textId="77777777" w:rsidR="008A53C9" w:rsidRPr="009F4D04" w:rsidRDefault="008A53C9" w:rsidP="00A23829">
      <w:pPr>
        <w:pStyle w:val="PargrafodaLista"/>
        <w:numPr>
          <w:ilvl w:val="1"/>
          <w:numId w:val="53"/>
        </w:numPr>
        <w:spacing w:after="0" w:line="240" w:lineRule="auto"/>
        <w:rPr>
          <w:lang w:val="en-GB"/>
        </w:rPr>
      </w:pPr>
      <w:r w:rsidRPr="009F4D04">
        <w:rPr>
          <w:lang w:val="en-GB"/>
        </w:rPr>
        <w:t>How does the project align with the identified needs of the targeted beneficiaries?</w:t>
      </w:r>
    </w:p>
    <w:p w14:paraId="1B7E1A71" w14:textId="77777777" w:rsidR="008A53C9" w:rsidRPr="009F4D04" w:rsidRDefault="008A53C9" w:rsidP="00A23829">
      <w:pPr>
        <w:pStyle w:val="PargrafodaLista"/>
        <w:numPr>
          <w:ilvl w:val="1"/>
          <w:numId w:val="53"/>
        </w:numPr>
        <w:spacing w:after="0" w:line="240" w:lineRule="auto"/>
        <w:rPr>
          <w:lang w:val="en-GB"/>
        </w:rPr>
      </w:pPr>
      <w:r w:rsidRPr="009F4D04">
        <w:rPr>
          <w:lang w:val="en-GB"/>
        </w:rPr>
        <w:t>Are there any identified gaps between identified needs and implementation activities?</w:t>
      </w:r>
    </w:p>
    <w:p w14:paraId="723638EB" w14:textId="0FFCD35B" w:rsidR="008A53C9" w:rsidRPr="00A23829" w:rsidRDefault="008A53C9" w:rsidP="00A23829">
      <w:pPr>
        <w:pStyle w:val="PargrafodaLista"/>
        <w:numPr>
          <w:ilvl w:val="0"/>
          <w:numId w:val="53"/>
        </w:numPr>
        <w:spacing w:after="0" w:line="240" w:lineRule="auto"/>
        <w:rPr>
          <w:lang w:val="en-GB" w:eastAsia="en-GB"/>
        </w:rPr>
      </w:pPr>
      <w:r w:rsidRPr="009F4D04">
        <w:rPr>
          <w:lang w:val="en-GB" w:eastAsia="en-GB"/>
        </w:rPr>
        <w:t xml:space="preserve">How has the project design understood and acted on differentiated access to and use of sustainable livelihoods and social support services? </w:t>
      </w:r>
    </w:p>
    <w:p w14:paraId="253271C1" w14:textId="77777777" w:rsidR="008A53C9" w:rsidRPr="009F4D04" w:rsidRDefault="008A53C9" w:rsidP="00A23829">
      <w:pPr>
        <w:pStyle w:val="PargrafodaLista"/>
        <w:numPr>
          <w:ilvl w:val="0"/>
          <w:numId w:val="53"/>
        </w:numPr>
        <w:spacing w:after="0" w:line="240" w:lineRule="auto"/>
        <w:rPr>
          <w:lang w:val="en-GB"/>
        </w:rPr>
      </w:pPr>
      <w:r w:rsidRPr="009F4D04">
        <w:rPr>
          <w:lang w:val="en-GB" w:eastAsia="en-GB"/>
        </w:rPr>
        <w:t xml:space="preserve"> How has the project design responded to the context related changes such as political upheaval and global health crisis such as COVID19?</w:t>
      </w:r>
    </w:p>
    <w:p w14:paraId="1B42BFA0" w14:textId="77777777" w:rsidR="008A53C9" w:rsidRPr="009F4D04" w:rsidRDefault="008A53C9" w:rsidP="008A53C9">
      <w:pPr>
        <w:rPr>
          <w:sz w:val="22"/>
          <w:szCs w:val="22"/>
          <w:lang w:val="en-GB"/>
        </w:rPr>
      </w:pPr>
    </w:p>
    <w:p w14:paraId="6ABE0DAD" w14:textId="77777777" w:rsidR="008A53C9" w:rsidRPr="009F4D04" w:rsidRDefault="008A53C9" w:rsidP="008A53C9">
      <w:pPr>
        <w:pStyle w:val="SemEspaamento"/>
        <w:rPr>
          <w:lang w:val="en-GB"/>
        </w:rPr>
      </w:pPr>
      <w:r w:rsidRPr="009F4D04">
        <w:rPr>
          <w:lang w:val="en-GB"/>
        </w:rPr>
        <w:t>Efficiency:</w:t>
      </w:r>
    </w:p>
    <w:p w14:paraId="181F9AAA" w14:textId="77777777" w:rsidR="008A53C9" w:rsidRPr="009F4D04" w:rsidRDefault="008A53C9" w:rsidP="008A53C9">
      <w:pPr>
        <w:rPr>
          <w:sz w:val="22"/>
          <w:szCs w:val="22"/>
          <w:lang w:val="en-GB"/>
        </w:rPr>
      </w:pPr>
    </w:p>
    <w:p w14:paraId="0F7D260E" w14:textId="77777777" w:rsidR="008A53C9" w:rsidRPr="009F4D04" w:rsidRDefault="008A53C9" w:rsidP="00A23829">
      <w:pPr>
        <w:pStyle w:val="PargrafodaLista"/>
        <w:numPr>
          <w:ilvl w:val="0"/>
          <w:numId w:val="54"/>
        </w:numPr>
        <w:spacing w:after="0" w:line="240" w:lineRule="auto"/>
        <w:rPr>
          <w:lang w:val="en-GB"/>
        </w:rPr>
      </w:pPr>
      <w:r w:rsidRPr="009F4D04">
        <w:rPr>
          <w:lang w:val="en-GB"/>
        </w:rPr>
        <w:t>With regard to the budget</w:t>
      </w:r>
    </w:p>
    <w:p w14:paraId="4F29A6B3" w14:textId="77777777" w:rsidR="008A53C9" w:rsidRPr="009F4D04" w:rsidRDefault="008A53C9" w:rsidP="00A23829">
      <w:pPr>
        <w:pStyle w:val="PargrafodaLista"/>
        <w:numPr>
          <w:ilvl w:val="1"/>
          <w:numId w:val="54"/>
        </w:numPr>
        <w:spacing w:after="0" w:line="240" w:lineRule="auto"/>
        <w:rPr>
          <w:lang w:val="en-GB"/>
        </w:rPr>
      </w:pPr>
      <w:r w:rsidRPr="009F4D04">
        <w:rPr>
          <w:lang w:val="en-GB"/>
        </w:rPr>
        <w:t xml:space="preserve">How were the proposed activities implemented within the </w:t>
      </w:r>
      <w:proofErr w:type="spellStart"/>
      <w:r w:rsidRPr="009F4D04">
        <w:rPr>
          <w:lang w:val="en-GB"/>
        </w:rPr>
        <w:t>budegetary</w:t>
      </w:r>
      <w:proofErr w:type="spellEnd"/>
      <w:r w:rsidRPr="009F4D04">
        <w:rPr>
          <w:lang w:val="en-GB"/>
        </w:rPr>
        <w:t xml:space="preserve"> limits?</w:t>
      </w:r>
    </w:p>
    <w:p w14:paraId="0BED0309" w14:textId="77777777" w:rsidR="008A53C9" w:rsidRPr="009F4D04" w:rsidRDefault="008A53C9" w:rsidP="00A23829">
      <w:pPr>
        <w:pStyle w:val="PargrafodaLista"/>
        <w:numPr>
          <w:ilvl w:val="1"/>
          <w:numId w:val="54"/>
        </w:numPr>
        <w:spacing w:after="0" w:line="240" w:lineRule="auto"/>
        <w:rPr>
          <w:lang w:val="en-GB"/>
        </w:rPr>
      </w:pPr>
      <w:r w:rsidRPr="009F4D04">
        <w:rPr>
          <w:lang w:val="en-GB"/>
        </w:rPr>
        <w:t>How was the budget spread across the project duration?</w:t>
      </w:r>
    </w:p>
    <w:p w14:paraId="1E9A3A3A" w14:textId="77777777" w:rsidR="008A53C9" w:rsidRPr="009F4D04" w:rsidRDefault="008A53C9" w:rsidP="00A23829">
      <w:pPr>
        <w:pStyle w:val="PargrafodaLista"/>
        <w:numPr>
          <w:ilvl w:val="1"/>
          <w:numId w:val="54"/>
        </w:numPr>
        <w:spacing w:after="0" w:line="240" w:lineRule="auto"/>
        <w:rPr>
          <w:lang w:val="en-GB"/>
        </w:rPr>
      </w:pPr>
      <w:r w:rsidRPr="009F4D04">
        <w:rPr>
          <w:lang w:val="en-GB"/>
        </w:rPr>
        <w:t xml:space="preserve">When external challenges were experienced, was or how was the budget adjusted accordingly to meet the desired outcomes? </w:t>
      </w:r>
    </w:p>
    <w:p w14:paraId="1DB88143" w14:textId="77777777" w:rsidR="008A53C9" w:rsidRPr="009F4D04" w:rsidRDefault="008A53C9" w:rsidP="00A23829">
      <w:pPr>
        <w:pStyle w:val="PargrafodaLista"/>
        <w:numPr>
          <w:ilvl w:val="2"/>
          <w:numId w:val="54"/>
        </w:numPr>
        <w:spacing w:after="0" w:line="240" w:lineRule="auto"/>
        <w:rPr>
          <w:lang w:val="en-GB"/>
        </w:rPr>
      </w:pPr>
      <w:r w:rsidRPr="009F4D04">
        <w:rPr>
          <w:lang w:val="en-GB"/>
        </w:rPr>
        <w:t>was there flexibility in this regard?</w:t>
      </w:r>
    </w:p>
    <w:p w14:paraId="4A43B80A" w14:textId="77777777" w:rsidR="008A53C9" w:rsidRPr="009F4D04" w:rsidRDefault="008A53C9" w:rsidP="00A23829">
      <w:pPr>
        <w:pStyle w:val="PargrafodaLista"/>
        <w:numPr>
          <w:ilvl w:val="2"/>
          <w:numId w:val="54"/>
        </w:numPr>
        <w:spacing w:after="0" w:line="240" w:lineRule="auto"/>
        <w:rPr>
          <w:lang w:val="en-GB"/>
        </w:rPr>
      </w:pPr>
      <w:r w:rsidRPr="009F4D04">
        <w:rPr>
          <w:lang w:val="en-GB"/>
        </w:rPr>
        <w:lastRenderedPageBreak/>
        <w:t>were outputs/activities revised accordingly?</w:t>
      </w:r>
    </w:p>
    <w:p w14:paraId="22F8232A" w14:textId="77777777" w:rsidR="008A53C9" w:rsidRPr="009F4D04" w:rsidRDefault="008A53C9" w:rsidP="00A23829">
      <w:pPr>
        <w:pStyle w:val="PargrafodaLista"/>
        <w:numPr>
          <w:ilvl w:val="0"/>
          <w:numId w:val="54"/>
        </w:numPr>
        <w:spacing w:after="0" w:line="240" w:lineRule="auto"/>
        <w:rPr>
          <w:lang w:val="en-GB"/>
        </w:rPr>
      </w:pPr>
      <w:r w:rsidRPr="009F4D04">
        <w:rPr>
          <w:lang w:val="en-GB"/>
        </w:rPr>
        <w:t xml:space="preserve">On staffing </w:t>
      </w:r>
    </w:p>
    <w:p w14:paraId="2469B955" w14:textId="77777777" w:rsidR="008A53C9" w:rsidRPr="009F4D04" w:rsidRDefault="008A53C9" w:rsidP="00A23829">
      <w:pPr>
        <w:pStyle w:val="PargrafodaLista"/>
        <w:numPr>
          <w:ilvl w:val="1"/>
          <w:numId w:val="54"/>
        </w:numPr>
        <w:spacing w:after="0" w:line="240" w:lineRule="auto"/>
        <w:rPr>
          <w:lang w:val="en-GB"/>
        </w:rPr>
      </w:pPr>
      <w:r w:rsidRPr="009F4D04">
        <w:rPr>
          <w:lang w:val="en-GB"/>
        </w:rPr>
        <w:t>Was/is staffing adequate for the implementation of the project objectives?</w:t>
      </w:r>
    </w:p>
    <w:p w14:paraId="06F7B8C4" w14:textId="77777777" w:rsidR="008A53C9" w:rsidRPr="009F4D04" w:rsidRDefault="008A53C9" w:rsidP="00A23829">
      <w:pPr>
        <w:pStyle w:val="PargrafodaLista"/>
        <w:numPr>
          <w:ilvl w:val="1"/>
          <w:numId w:val="54"/>
        </w:numPr>
        <w:spacing w:after="0" w:line="240" w:lineRule="auto"/>
        <w:rPr>
          <w:lang w:val="en-GB"/>
        </w:rPr>
      </w:pPr>
      <w:r w:rsidRPr="009F4D04">
        <w:rPr>
          <w:lang w:val="en-GB"/>
        </w:rPr>
        <w:t>Was/is there a requirement for training staff to be responsive to the sensitivity of the subject matter?</w:t>
      </w:r>
    </w:p>
    <w:p w14:paraId="6877E43C" w14:textId="77777777" w:rsidR="008A53C9" w:rsidRPr="009F4D04" w:rsidRDefault="008A53C9" w:rsidP="00A23829">
      <w:pPr>
        <w:pStyle w:val="PargrafodaLista"/>
        <w:numPr>
          <w:ilvl w:val="0"/>
          <w:numId w:val="54"/>
        </w:numPr>
        <w:spacing w:after="0" w:line="240" w:lineRule="auto"/>
        <w:rPr>
          <w:lang w:val="en-GB"/>
        </w:rPr>
      </w:pPr>
      <w:r w:rsidRPr="009F4D04">
        <w:rPr>
          <w:lang w:val="en-GB"/>
        </w:rPr>
        <w:t>Was the time allocated for implementation adequate?</w:t>
      </w:r>
    </w:p>
    <w:p w14:paraId="5A7BB201" w14:textId="77777777" w:rsidR="008A53C9" w:rsidRPr="009F4D04" w:rsidRDefault="008A53C9" w:rsidP="00A23829">
      <w:pPr>
        <w:pStyle w:val="PargrafodaLista"/>
        <w:numPr>
          <w:ilvl w:val="1"/>
          <w:numId w:val="54"/>
        </w:numPr>
        <w:spacing w:after="0" w:line="240" w:lineRule="auto"/>
        <w:rPr>
          <w:lang w:val="en-GB"/>
        </w:rPr>
      </w:pPr>
      <w:r w:rsidRPr="009F4D04">
        <w:rPr>
          <w:lang w:val="en-GB"/>
        </w:rPr>
        <w:t>How did you respond to changes in timelines as a result of external shocks such as the constitutional crisis, Easter attacks, COVID19?</w:t>
      </w:r>
    </w:p>
    <w:p w14:paraId="5668B2E5" w14:textId="77777777" w:rsidR="008A53C9" w:rsidRPr="009F4D04" w:rsidRDefault="008A53C9" w:rsidP="00A23829">
      <w:pPr>
        <w:pStyle w:val="PargrafodaLista"/>
        <w:numPr>
          <w:ilvl w:val="1"/>
          <w:numId w:val="54"/>
        </w:numPr>
        <w:spacing w:after="0" w:line="240" w:lineRule="auto"/>
        <w:rPr>
          <w:lang w:val="en-GB"/>
        </w:rPr>
      </w:pPr>
      <w:r w:rsidRPr="009F4D04">
        <w:rPr>
          <w:lang w:val="en-GB"/>
        </w:rPr>
        <w:t>What measures were taken to ensure all outputs were delivered in keeping with the initial no cost extension?</w:t>
      </w:r>
    </w:p>
    <w:p w14:paraId="09A3CF90" w14:textId="77777777" w:rsidR="008A53C9" w:rsidRPr="009F4D04" w:rsidRDefault="008A53C9" w:rsidP="00A23829">
      <w:pPr>
        <w:pStyle w:val="PargrafodaLista"/>
        <w:numPr>
          <w:ilvl w:val="2"/>
          <w:numId w:val="54"/>
        </w:numPr>
        <w:spacing w:after="0" w:line="240" w:lineRule="auto"/>
        <w:rPr>
          <w:lang w:val="en-GB"/>
        </w:rPr>
      </w:pPr>
      <w:r w:rsidRPr="009F4D04">
        <w:rPr>
          <w:lang w:val="en-GB"/>
        </w:rPr>
        <w:t>did this have a financial implication?</w:t>
      </w:r>
    </w:p>
    <w:p w14:paraId="6C5E8F04" w14:textId="77777777" w:rsidR="008A53C9" w:rsidRPr="009F4D04" w:rsidRDefault="008A53C9" w:rsidP="00A23829">
      <w:pPr>
        <w:pStyle w:val="PargrafodaLista"/>
        <w:numPr>
          <w:ilvl w:val="0"/>
          <w:numId w:val="54"/>
        </w:numPr>
        <w:spacing w:after="0" w:line="240" w:lineRule="auto"/>
        <w:rPr>
          <w:lang w:val="en-GB"/>
        </w:rPr>
      </w:pPr>
      <w:r w:rsidRPr="009F4D04">
        <w:rPr>
          <w:lang w:val="en-GB"/>
        </w:rPr>
        <w:t>Coordination and collaboration:</w:t>
      </w:r>
    </w:p>
    <w:p w14:paraId="02A18624" w14:textId="13D0D072" w:rsidR="008A53C9" w:rsidRPr="009F4D04" w:rsidRDefault="008A53C9" w:rsidP="00C97850">
      <w:pPr>
        <w:pStyle w:val="PargrafodaLista"/>
        <w:numPr>
          <w:ilvl w:val="1"/>
          <w:numId w:val="54"/>
        </w:numPr>
        <w:spacing w:after="0" w:line="240" w:lineRule="auto"/>
        <w:rPr>
          <w:lang w:val="en-GB"/>
        </w:rPr>
      </w:pPr>
      <w:r w:rsidRPr="009F4D04">
        <w:rPr>
          <w:lang w:val="en-GB"/>
        </w:rPr>
        <w:t>At which stage did the coordination/ collaboration begin</w:t>
      </w:r>
      <w:r w:rsidR="00C97850" w:rsidRPr="009F4D04">
        <w:rPr>
          <w:lang w:val="en-GB"/>
        </w:rPr>
        <w:t xml:space="preserve"> between yourself and the funding agency</w:t>
      </w:r>
      <w:r w:rsidRPr="009F4D04">
        <w:rPr>
          <w:lang w:val="en-GB"/>
        </w:rPr>
        <w:t>?</w:t>
      </w:r>
    </w:p>
    <w:p w14:paraId="4CD95059" w14:textId="5DE3E790" w:rsidR="00C97850" w:rsidRPr="009F4D04" w:rsidRDefault="00C97850" w:rsidP="00A23829">
      <w:pPr>
        <w:pStyle w:val="PargrafodaLista"/>
        <w:numPr>
          <w:ilvl w:val="1"/>
          <w:numId w:val="54"/>
        </w:numPr>
        <w:spacing w:after="0" w:line="240" w:lineRule="auto"/>
        <w:rPr>
          <w:lang w:val="en-GB"/>
        </w:rPr>
      </w:pPr>
      <w:r w:rsidRPr="009F4D04">
        <w:rPr>
          <w:lang w:val="en-GB"/>
        </w:rPr>
        <w:t>Was there any collaboration across implementation agencies?</w:t>
      </w:r>
    </w:p>
    <w:p w14:paraId="09A3C5F5" w14:textId="77777777" w:rsidR="008A53C9" w:rsidRPr="009F4D04" w:rsidRDefault="008A53C9" w:rsidP="00A23829">
      <w:pPr>
        <w:pStyle w:val="PargrafodaLista"/>
        <w:numPr>
          <w:ilvl w:val="1"/>
          <w:numId w:val="54"/>
        </w:numPr>
        <w:spacing w:after="0" w:line="240" w:lineRule="auto"/>
        <w:rPr>
          <w:lang w:val="en-GB"/>
        </w:rPr>
      </w:pPr>
      <w:r w:rsidRPr="009F4D04">
        <w:rPr>
          <w:lang w:val="en-GB"/>
        </w:rPr>
        <w:t>To what extent did the institutions/implementing partners coordinate during implementation of Project outputs?</w:t>
      </w:r>
    </w:p>
    <w:p w14:paraId="6AEE084B" w14:textId="77777777" w:rsidR="008A53C9" w:rsidRPr="009F4D04" w:rsidRDefault="008A53C9" w:rsidP="00A23829">
      <w:pPr>
        <w:pStyle w:val="PargrafodaLista"/>
        <w:numPr>
          <w:ilvl w:val="1"/>
          <w:numId w:val="54"/>
        </w:numPr>
        <w:spacing w:after="0" w:line="240" w:lineRule="auto"/>
        <w:rPr>
          <w:lang w:val="en-GB"/>
        </w:rPr>
      </w:pPr>
      <w:r w:rsidRPr="009F4D04">
        <w:rPr>
          <w:lang w:val="en-GB"/>
        </w:rPr>
        <w:t>What are some of the factors that facilitated/hindered coordination between multiple institutions and agencies for implementation of the project?</w:t>
      </w:r>
    </w:p>
    <w:p w14:paraId="48C1103C" w14:textId="77777777" w:rsidR="008A53C9" w:rsidRPr="009F4D04" w:rsidRDefault="008A53C9" w:rsidP="00A23829">
      <w:pPr>
        <w:pStyle w:val="PargrafodaLista"/>
        <w:numPr>
          <w:ilvl w:val="1"/>
          <w:numId w:val="54"/>
        </w:numPr>
        <w:spacing w:after="0" w:line="240" w:lineRule="auto"/>
        <w:rPr>
          <w:lang w:val="en-GB"/>
        </w:rPr>
      </w:pPr>
      <w:r w:rsidRPr="009F4D04">
        <w:rPr>
          <w:lang w:val="en-GB"/>
        </w:rPr>
        <w:t>How has this facilitated/hindered the achievement of results?</w:t>
      </w:r>
    </w:p>
    <w:p w14:paraId="3198A730" w14:textId="77777777" w:rsidR="008A53C9" w:rsidRPr="009F4D04" w:rsidRDefault="008A53C9" w:rsidP="008A53C9">
      <w:pPr>
        <w:pStyle w:val="SemEspaamento"/>
        <w:rPr>
          <w:lang w:val="en-GB"/>
        </w:rPr>
      </w:pPr>
    </w:p>
    <w:p w14:paraId="4852AAAA" w14:textId="77777777" w:rsidR="008A53C9" w:rsidRPr="009F4D04" w:rsidRDefault="008A53C9" w:rsidP="008A53C9">
      <w:pPr>
        <w:pStyle w:val="SemEspaamento"/>
        <w:rPr>
          <w:lang w:val="en-GB"/>
        </w:rPr>
      </w:pPr>
    </w:p>
    <w:p w14:paraId="266A0783" w14:textId="77777777" w:rsidR="008A53C9" w:rsidRPr="009F4D04" w:rsidRDefault="008A53C9" w:rsidP="008A53C9">
      <w:pPr>
        <w:pStyle w:val="SemEspaamento"/>
        <w:rPr>
          <w:lang w:val="en-GB"/>
        </w:rPr>
      </w:pPr>
      <w:r w:rsidRPr="009F4D04">
        <w:rPr>
          <w:lang w:val="en-GB"/>
        </w:rPr>
        <w:t>Effectiveness</w:t>
      </w:r>
    </w:p>
    <w:p w14:paraId="4CAEF891" w14:textId="583A5846" w:rsidR="008A53C9" w:rsidRPr="009F4D04" w:rsidRDefault="008A53C9" w:rsidP="00A23829">
      <w:pPr>
        <w:pStyle w:val="PargrafodaLista"/>
        <w:numPr>
          <w:ilvl w:val="0"/>
          <w:numId w:val="55"/>
        </w:numPr>
        <w:spacing w:after="0" w:line="240" w:lineRule="auto"/>
        <w:rPr>
          <w:lang w:val="en-GB"/>
        </w:rPr>
      </w:pPr>
      <w:r w:rsidRPr="009F4D04">
        <w:rPr>
          <w:lang w:val="en-GB"/>
        </w:rPr>
        <w:t xml:space="preserve">In your view, has the project contributed towards conditions conducive </w:t>
      </w:r>
      <w:proofErr w:type="gramStart"/>
      <w:r w:rsidRPr="009F4D04">
        <w:rPr>
          <w:lang w:val="en-GB"/>
        </w:rPr>
        <w:t xml:space="preserve">to  </w:t>
      </w:r>
      <w:r w:rsidRPr="009F4D04">
        <w:rPr>
          <w:b/>
          <w:bCs/>
          <w:lang w:val="en-GB"/>
        </w:rPr>
        <w:t>social</w:t>
      </w:r>
      <w:proofErr w:type="gramEnd"/>
      <w:r w:rsidRPr="009F4D04">
        <w:rPr>
          <w:lang w:val="en-GB"/>
        </w:rPr>
        <w:t xml:space="preserve"> empowerment for the FHHs to deal with the issues of sexual bribery and sexual exploitation? </w:t>
      </w:r>
      <w:r w:rsidR="00322E83" w:rsidRPr="009F4D04">
        <w:rPr>
          <w:lang w:val="en-GB"/>
        </w:rPr>
        <w:t>i.e. how has the formation of widows collectives helped the members</w:t>
      </w:r>
      <w:r w:rsidR="000958BB" w:rsidRPr="009F4D04">
        <w:rPr>
          <w:lang w:val="en-GB"/>
        </w:rPr>
        <w:t>?</w:t>
      </w:r>
    </w:p>
    <w:p w14:paraId="65F728D0" w14:textId="1BA213BD" w:rsidR="00322E83" w:rsidRPr="009F4D04" w:rsidRDefault="008A53C9" w:rsidP="00322E83">
      <w:pPr>
        <w:pStyle w:val="PargrafodaLista"/>
        <w:numPr>
          <w:ilvl w:val="1"/>
          <w:numId w:val="55"/>
        </w:numPr>
        <w:spacing w:after="0" w:line="240" w:lineRule="auto"/>
        <w:rPr>
          <w:lang w:val="en-GB"/>
        </w:rPr>
      </w:pPr>
      <w:r w:rsidRPr="009F4D04">
        <w:rPr>
          <w:lang w:val="en-GB"/>
        </w:rPr>
        <w:t>Could you share some examples?</w:t>
      </w:r>
    </w:p>
    <w:p w14:paraId="33DC027E" w14:textId="5DE80169" w:rsidR="000958BB" w:rsidRPr="009F4D04" w:rsidRDefault="000958BB" w:rsidP="00322E83">
      <w:pPr>
        <w:pStyle w:val="PargrafodaLista"/>
        <w:numPr>
          <w:ilvl w:val="1"/>
          <w:numId w:val="55"/>
        </w:numPr>
        <w:spacing w:after="0" w:line="240" w:lineRule="auto"/>
        <w:rPr>
          <w:lang w:val="en-GB"/>
        </w:rPr>
      </w:pPr>
      <w:r w:rsidRPr="009F4D04">
        <w:rPr>
          <w:lang w:val="en-GB"/>
        </w:rPr>
        <w:t>To what extent would you say that members of the collectives have increased knowledge of their rights with regard to sexual exploitation?</w:t>
      </w:r>
    </w:p>
    <w:p w14:paraId="288AF2FC" w14:textId="03B1AD98" w:rsidR="000958BB" w:rsidRPr="009F4D04" w:rsidRDefault="000958BB" w:rsidP="000958BB">
      <w:pPr>
        <w:pStyle w:val="PargrafodaLista"/>
        <w:numPr>
          <w:ilvl w:val="2"/>
          <w:numId w:val="55"/>
        </w:numPr>
        <w:spacing w:after="0" w:line="240" w:lineRule="auto"/>
        <w:rPr>
          <w:lang w:val="en-GB"/>
        </w:rPr>
      </w:pPr>
      <w:r w:rsidRPr="009F4D04">
        <w:rPr>
          <w:lang w:val="en-GB"/>
        </w:rPr>
        <w:t>is there a distinction by type of FHH?</w:t>
      </w:r>
    </w:p>
    <w:p w14:paraId="525D5784" w14:textId="421DE3AA" w:rsidR="000958BB" w:rsidRPr="009F4D04" w:rsidRDefault="000958BB" w:rsidP="000958BB">
      <w:pPr>
        <w:pStyle w:val="PargrafodaLista"/>
        <w:numPr>
          <w:ilvl w:val="1"/>
          <w:numId w:val="55"/>
        </w:numPr>
        <w:spacing w:after="0" w:line="240" w:lineRule="auto"/>
        <w:rPr>
          <w:lang w:val="en-GB"/>
        </w:rPr>
      </w:pPr>
      <w:r w:rsidRPr="009F4D04">
        <w:rPr>
          <w:lang w:val="en-GB"/>
        </w:rPr>
        <w:t xml:space="preserve">To what extent are FHHs likely to utilise online/offline complaints reporting </w:t>
      </w:r>
      <w:proofErr w:type="spellStart"/>
      <w:r w:rsidRPr="009F4D04">
        <w:rPr>
          <w:lang w:val="en-GB"/>
        </w:rPr>
        <w:t>plaforms</w:t>
      </w:r>
      <w:proofErr w:type="spellEnd"/>
      <w:r w:rsidRPr="009F4D04">
        <w:rPr>
          <w:lang w:val="en-GB"/>
        </w:rPr>
        <w:t>?</w:t>
      </w:r>
    </w:p>
    <w:p w14:paraId="0FB3D397" w14:textId="1D571AB9" w:rsidR="000958BB" w:rsidRPr="009F4D04" w:rsidRDefault="000958BB" w:rsidP="00A23829">
      <w:pPr>
        <w:pStyle w:val="PargrafodaLista"/>
        <w:numPr>
          <w:ilvl w:val="2"/>
          <w:numId w:val="55"/>
        </w:numPr>
        <w:spacing w:after="0" w:line="240" w:lineRule="auto"/>
        <w:rPr>
          <w:lang w:val="en-GB"/>
        </w:rPr>
      </w:pPr>
      <w:r w:rsidRPr="009F4D04">
        <w:rPr>
          <w:lang w:val="en-GB"/>
        </w:rPr>
        <w:t xml:space="preserve">please elaborate </w:t>
      </w:r>
    </w:p>
    <w:p w14:paraId="272FD183" w14:textId="4B5329CD" w:rsidR="00322E83" w:rsidRPr="009F4D04" w:rsidRDefault="00322E83" w:rsidP="00C97850">
      <w:pPr>
        <w:pStyle w:val="PargrafodaLista"/>
        <w:numPr>
          <w:ilvl w:val="0"/>
          <w:numId w:val="55"/>
        </w:numPr>
        <w:spacing w:after="0" w:line="240" w:lineRule="auto"/>
        <w:rPr>
          <w:lang w:val="en-GB"/>
        </w:rPr>
      </w:pPr>
      <w:r w:rsidRPr="009F4D04">
        <w:rPr>
          <w:lang w:val="en-GB"/>
        </w:rPr>
        <w:t>How has the project helped beneficiaries who received grants to start or improve business ventures?</w:t>
      </w:r>
    </w:p>
    <w:p w14:paraId="50778ADE" w14:textId="56D447C1" w:rsidR="00322E83" w:rsidRPr="009F4D04" w:rsidRDefault="00322E83" w:rsidP="00A23829">
      <w:pPr>
        <w:pStyle w:val="PargrafodaLista"/>
        <w:numPr>
          <w:ilvl w:val="1"/>
          <w:numId w:val="55"/>
        </w:numPr>
        <w:spacing w:after="0" w:line="240" w:lineRule="auto"/>
        <w:rPr>
          <w:lang w:val="en-GB"/>
        </w:rPr>
      </w:pPr>
      <w:r w:rsidRPr="009F4D04">
        <w:rPr>
          <w:lang w:val="en-GB"/>
        </w:rPr>
        <w:t>Do you see a distinction based on the FHH category or household composition?</w:t>
      </w:r>
    </w:p>
    <w:p w14:paraId="042F4979" w14:textId="519DA0D4" w:rsidR="008A53C9" w:rsidRPr="009F4D04" w:rsidRDefault="008A53C9" w:rsidP="00A23829">
      <w:pPr>
        <w:pStyle w:val="PargrafodaLista"/>
        <w:numPr>
          <w:ilvl w:val="0"/>
          <w:numId w:val="55"/>
        </w:numPr>
        <w:spacing w:after="0" w:line="240" w:lineRule="auto"/>
        <w:rPr>
          <w:lang w:val="en-GB"/>
        </w:rPr>
      </w:pPr>
      <w:r w:rsidRPr="009F4D04">
        <w:rPr>
          <w:lang w:val="en-GB"/>
        </w:rPr>
        <w:t xml:space="preserve">In your view, has the project contributed towards conditions conducive to </w:t>
      </w:r>
      <w:r w:rsidRPr="009F4D04">
        <w:rPr>
          <w:b/>
          <w:bCs/>
          <w:lang w:val="en-GB"/>
        </w:rPr>
        <w:t>economic</w:t>
      </w:r>
      <w:r w:rsidRPr="009F4D04">
        <w:rPr>
          <w:lang w:val="en-GB"/>
        </w:rPr>
        <w:t xml:space="preserve"> empowerment for the FHHs to deal with the issues of sexual bribery and sexual exploitation?  (since this is still being implemented, ask about future expectations in this regard)</w:t>
      </w:r>
    </w:p>
    <w:p w14:paraId="4FFB1135" w14:textId="5DD04167" w:rsidR="00322E83" w:rsidRPr="009F4D04" w:rsidRDefault="008A53C9" w:rsidP="00A23829">
      <w:pPr>
        <w:pStyle w:val="PargrafodaLista"/>
        <w:numPr>
          <w:ilvl w:val="1"/>
          <w:numId w:val="55"/>
        </w:numPr>
        <w:spacing w:after="0" w:line="240" w:lineRule="auto"/>
        <w:rPr>
          <w:lang w:val="en-GB"/>
        </w:rPr>
      </w:pPr>
      <w:r w:rsidRPr="009F4D04">
        <w:rPr>
          <w:lang w:val="en-GB"/>
        </w:rPr>
        <w:t>probe for examples, or expected/desired outcomes?</w:t>
      </w:r>
    </w:p>
    <w:p w14:paraId="31532D3D" w14:textId="77777777" w:rsidR="008A53C9" w:rsidRPr="009F4D04" w:rsidRDefault="008A53C9" w:rsidP="00A23829">
      <w:pPr>
        <w:pStyle w:val="PargrafodaLista"/>
        <w:numPr>
          <w:ilvl w:val="0"/>
          <w:numId w:val="55"/>
        </w:numPr>
        <w:spacing w:after="0" w:line="240" w:lineRule="auto"/>
        <w:rPr>
          <w:lang w:val="en-GB"/>
        </w:rPr>
      </w:pPr>
      <w:r w:rsidRPr="009F4D04">
        <w:rPr>
          <w:lang w:val="en-GB"/>
        </w:rPr>
        <w:t>What measurable changes in preventing and responding to sexual bribery and protection of FHHs from sexual exploitation had taken place as a result of the project?</w:t>
      </w:r>
    </w:p>
    <w:p w14:paraId="5EFB5726" w14:textId="77777777" w:rsidR="008A53C9" w:rsidRPr="009F4D04" w:rsidRDefault="008A53C9" w:rsidP="00A23829">
      <w:pPr>
        <w:pStyle w:val="PargrafodaLista"/>
        <w:numPr>
          <w:ilvl w:val="1"/>
          <w:numId w:val="55"/>
        </w:numPr>
        <w:spacing w:after="0" w:line="240" w:lineRule="auto"/>
        <w:rPr>
          <w:lang w:val="en-GB"/>
        </w:rPr>
      </w:pPr>
      <w:r w:rsidRPr="009F4D04">
        <w:rPr>
          <w:lang w:val="en-GB"/>
        </w:rPr>
        <w:t>To what extent are FHHs aware of response mechanisms available to them in the event of an incident of proposition of sexual bribery?</w:t>
      </w:r>
    </w:p>
    <w:p w14:paraId="6B4B2C69" w14:textId="77777777" w:rsidR="008A53C9" w:rsidRPr="009F4D04" w:rsidRDefault="008A53C9" w:rsidP="00A23829">
      <w:pPr>
        <w:pStyle w:val="PargrafodaLista"/>
        <w:numPr>
          <w:ilvl w:val="1"/>
          <w:numId w:val="55"/>
        </w:numPr>
        <w:spacing w:after="0" w:line="240" w:lineRule="auto"/>
        <w:rPr>
          <w:lang w:val="en-GB"/>
        </w:rPr>
      </w:pPr>
      <w:r w:rsidRPr="009F4D04">
        <w:rPr>
          <w:lang w:val="en-GB"/>
        </w:rPr>
        <w:t>To what extent do FHHs make use of the mechanisms available?</w:t>
      </w:r>
    </w:p>
    <w:p w14:paraId="3DF3AFA8" w14:textId="6ABE9DB1" w:rsidR="008A53C9" w:rsidRPr="009F4D04" w:rsidRDefault="008A53C9" w:rsidP="00C97850">
      <w:pPr>
        <w:pStyle w:val="PargrafodaLista"/>
        <w:numPr>
          <w:ilvl w:val="2"/>
          <w:numId w:val="55"/>
        </w:numPr>
        <w:spacing w:after="0" w:line="240" w:lineRule="auto"/>
        <w:rPr>
          <w:lang w:val="en-GB"/>
        </w:rPr>
      </w:pPr>
      <w:r w:rsidRPr="009F4D04">
        <w:rPr>
          <w:lang w:val="en-GB"/>
        </w:rPr>
        <w:t>Can you share any examples of incidents when FHHs have benefited?</w:t>
      </w:r>
    </w:p>
    <w:p w14:paraId="2DB48B9C" w14:textId="67836C4C" w:rsidR="00BD6DB1" w:rsidRPr="009F4D04" w:rsidRDefault="00BD6DB1" w:rsidP="00A23829">
      <w:pPr>
        <w:pStyle w:val="PargrafodaLista"/>
        <w:numPr>
          <w:ilvl w:val="2"/>
          <w:numId w:val="55"/>
        </w:numPr>
        <w:spacing w:after="0" w:line="240" w:lineRule="auto"/>
        <w:rPr>
          <w:lang w:val="en-GB"/>
        </w:rPr>
      </w:pPr>
      <w:r w:rsidRPr="009F4D04">
        <w:rPr>
          <w:lang w:val="en-GB"/>
        </w:rPr>
        <w:t>What are some of the possible reasons</w:t>
      </w:r>
      <w:r w:rsidR="000C08B8" w:rsidRPr="009F4D04">
        <w:rPr>
          <w:lang w:val="en-GB"/>
        </w:rPr>
        <w:t xml:space="preserve"> for FHHs to utilise or not utilize the protection/reporting mechanism?</w:t>
      </w:r>
    </w:p>
    <w:p w14:paraId="48A68F15" w14:textId="77777777" w:rsidR="008A53C9" w:rsidRPr="009F4D04" w:rsidRDefault="008A53C9" w:rsidP="00A23829">
      <w:pPr>
        <w:pStyle w:val="PargrafodaLista"/>
        <w:numPr>
          <w:ilvl w:val="0"/>
          <w:numId w:val="55"/>
        </w:numPr>
        <w:spacing w:after="0" w:line="240" w:lineRule="auto"/>
        <w:rPr>
          <w:lang w:val="en-GB"/>
        </w:rPr>
      </w:pPr>
      <w:r w:rsidRPr="009F4D04">
        <w:rPr>
          <w:lang w:val="en-GB"/>
        </w:rPr>
        <w:lastRenderedPageBreak/>
        <w:t>Has there been any changes in public institutions to prevent and respond to incidents of sexual bribery?</w:t>
      </w:r>
    </w:p>
    <w:p w14:paraId="38CBE44F" w14:textId="77777777" w:rsidR="008A53C9" w:rsidRPr="009F4D04" w:rsidRDefault="008A53C9" w:rsidP="00A23829">
      <w:pPr>
        <w:pStyle w:val="PargrafodaLista"/>
        <w:numPr>
          <w:ilvl w:val="1"/>
          <w:numId w:val="55"/>
        </w:numPr>
        <w:spacing w:after="0" w:line="240" w:lineRule="auto"/>
        <w:rPr>
          <w:lang w:val="en-GB"/>
        </w:rPr>
      </w:pPr>
      <w:r w:rsidRPr="009F4D04">
        <w:rPr>
          <w:lang w:val="en-GB"/>
        </w:rPr>
        <w:t xml:space="preserve">Has there been any formal commitment from public institutions indicating changes to existing practices aimed at preventing and/or responding to incidents of sexual bribery? </w:t>
      </w:r>
    </w:p>
    <w:p w14:paraId="01026FB6" w14:textId="37DE9699" w:rsidR="008A53C9" w:rsidRPr="009F4D04" w:rsidRDefault="008A53C9" w:rsidP="00C97850">
      <w:pPr>
        <w:pStyle w:val="PargrafodaLista"/>
        <w:numPr>
          <w:ilvl w:val="2"/>
          <w:numId w:val="55"/>
        </w:numPr>
        <w:spacing w:after="0" w:line="240" w:lineRule="auto"/>
        <w:rPr>
          <w:lang w:val="en-GB"/>
        </w:rPr>
      </w:pPr>
      <w:r w:rsidRPr="009F4D04">
        <w:rPr>
          <w:lang w:val="en-GB"/>
        </w:rPr>
        <w:t xml:space="preserve">probe for: the establishment of anti-sexual harassment committees; broadening of the definition of bribery to include sexual favours; commitment of financial resources; capacity </w:t>
      </w:r>
      <w:proofErr w:type="spellStart"/>
      <w:r w:rsidRPr="009F4D04">
        <w:rPr>
          <w:lang w:val="en-GB"/>
        </w:rPr>
        <w:t>builing</w:t>
      </w:r>
      <w:proofErr w:type="spellEnd"/>
      <w:r w:rsidRPr="009F4D04">
        <w:rPr>
          <w:lang w:val="en-GB"/>
        </w:rPr>
        <w:t xml:space="preserve"> workshops</w:t>
      </w:r>
    </w:p>
    <w:p w14:paraId="71443024" w14:textId="5E230B15" w:rsidR="000C08B8" w:rsidRPr="009F4D04" w:rsidRDefault="000C08B8" w:rsidP="00A23829">
      <w:pPr>
        <w:pStyle w:val="PargrafodaLista"/>
        <w:numPr>
          <w:ilvl w:val="1"/>
          <w:numId w:val="55"/>
        </w:numPr>
        <w:spacing w:after="0" w:line="240" w:lineRule="auto"/>
        <w:rPr>
          <w:lang w:val="en-GB"/>
        </w:rPr>
      </w:pPr>
      <w:r w:rsidRPr="009F4D04">
        <w:rPr>
          <w:lang w:val="en-GB"/>
        </w:rPr>
        <w:t xml:space="preserve">What are some of the factors contributing to revision/non-revision within public institutions? </w:t>
      </w:r>
    </w:p>
    <w:p w14:paraId="558457C2" w14:textId="77777777" w:rsidR="008A53C9" w:rsidRPr="009F4D04" w:rsidRDefault="008A53C9" w:rsidP="00A23829">
      <w:pPr>
        <w:pStyle w:val="PargrafodaLista"/>
        <w:numPr>
          <w:ilvl w:val="0"/>
          <w:numId w:val="55"/>
        </w:numPr>
        <w:rPr>
          <w:lang w:val="en-GB"/>
        </w:rPr>
      </w:pPr>
      <w:r w:rsidRPr="009F4D04">
        <w:rPr>
          <w:lang w:val="en-GB"/>
        </w:rPr>
        <w:t xml:space="preserve">To what extent were the following outputs delivered? </w:t>
      </w:r>
    </w:p>
    <w:p w14:paraId="5127819F" w14:textId="77777777" w:rsidR="008A53C9" w:rsidRPr="009F4D04" w:rsidRDefault="008A53C9" w:rsidP="00A23829">
      <w:pPr>
        <w:pStyle w:val="PargrafodaLista"/>
        <w:numPr>
          <w:ilvl w:val="1"/>
          <w:numId w:val="55"/>
        </w:numPr>
        <w:rPr>
          <w:lang w:val="en-GB"/>
        </w:rPr>
      </w:pPr>
      <w:r w:rsidRPr="009F4D04">
        <w:rPr>
          <w:lang w:val="en-GB"/>
        </w:rPr>
        <w:t>What were the key results in the following outputs?</w:t>
      </w:r>
    </w:p>
    <w:p w14:paraId="73A49563" w14:textId="77777777" w:rsidR="008A53C9" w:rsidRPr="009F4D04" w:rsidRDefault="008A53C9" w:rsidP="00A23829">
      <w:pPr>
        <w:pStyle w:val="PargrafodaLista"/>
        <w:numPr>
          <w:ilvl w:val="1"/>
          <w:numId w:val="55"/>
        </w:numPr>
        <w:rPr>
          <w:lang w:val="en-GB"/>
        </w:rPr>
      </w:pPr>
      <w:r w:rsidRPr="009F4D04">
        <w:rPr>
          <w:lang w:val="en-GB"/>
        </w:rPr>
        <w:t>Which outputs had the most/least results as compared to the initial plan? What may have contributed to this?</w:t>
      </w:r>
    </w:p>
    <w:p w14:paraId="0C03F4FF" w14:textId="77777777" w:rsidR="008A53C9" w:rsidRPr="009F4D04" w:rsidRDefault="008A53C9" w:rsidP="00A23829">
      <w:pPr>
        <w:pStyle w:val="PargrafodaLista"/>
        <w:numPr>
          <w:ilvl w:val="2"/>
          <w:numId w:val="55"/>
        </w:numPr>
        <w:spacing w:after="0" w:line="240" w:lineRule="auto"/>
        <w:rPr>
          <w:lang w:val="en-GB"/>
        </w:rPr>
      </w:pPr>
      <w:r w:rsidRPr="009F4D04">
        <w:rPr>
          <w:lang w:val="en-GB"/>
        </w:rPr>
        <w:t xml:space="preserve">Output 1.1 Female heads of households, including military widows and war widows have increased knowledge of their rights and have access to complaint mechanisms on bribery. </w:t>
      </w:r>
      <w:r w:rsidRPr="009F4D04">
        <w:rPr>
          <w:lang w:val="en-GB"/>
        </w:rPr>
        <w:tab/>
      </w:r>
      <w:r w:rsidRPr="009F4D04">
        <w:rPr>
          <w:lang w:val="en-GB"/>
        </w:rPr>
        <w:tab/>
      </w:r>
      <w:r w:rsidRPr="009F4D04">
        <w:rPr>
          <w:lang w:val="en-GB"/>
        </w:rPr>
        <w:tab/>
      </w:r>
      <w:r w:rsidRPr="009F4D04">
        <w:rPr>
          <w:lang w:val="en-GB"/>
        </w:rPr>
        <w:tab/>
      </w:r>
      <w:r w:rsidRPr="009F4D04">
        <w:rPr>
          <w:lang w:val="en-GB"/>
        </w:rPr>
        <w:tab/>
      </w:r>
    </w:p>
    <w:p w14:paraId="0EDAA232" w14:textId="77777777" w:rsidR="008A53C9" w:rsidRPr="009F4D04" w:rsidRDefault="008A53C9" w:rsidP="00A23829">
      <w:pPr>
        <w:pStyle w:val="PargrafodaLista"/>
        <w:numPr>
          <w:ilvl w:val="2"/>
          <w:numId w:val="55"/>
        </w:numPr>
        <w:spacing w:after="0" w:line="240" w:lineRule="auto"/>
        <w:rPr>
          <w:lang w:val="en-GB"/>
        </w:rPr>
      </w:pPr>
      <w:r w:rsidRPr="009F4D04">
        <w:rPr>
          <w:lang w:val="en-GB"/>
        </w:rPr>
        <w:t>Output 1.2 Civil society Is strengthened to provide services for the protection of victims of sexual exploitation and sexual bribery</w:t>
      </w:r>
      <w:r w:rsidRPr="009F4D04">
        <w:rPr>
          <w:lang w:val="en-GB"/>
        </w:rPr>
        <w:tab/>
      </w:r>
      <w:r w:rsidRPr="009F4D04">
        <w:rPr>
          <w:lang w:val="en-GB"/>
        </w:rPr>
        <w:tab/>
      </w:r>
    </w:p>
    <w:p w14:paraId="748D1D8B" w14:textId="77777777" w:rsidR="008A53C9" w:rsidRPr="009F4D04" w:rsidRDefault="008A53C9" w:rsidP="00A23829">
      <w:pPr>
        <w:pStyle w:val="PargrafodaLista"/>
        <w:numPr>
          <w:ilvl w:val="2"/>
          <w:numId w:val="55"/>
        </w:numPr>
        <w:spacing w:after="0" w:line="240" w:lineRule="auto"/>
        <w:rPr>
          <w:lang w:val="en-GB"/>
        </w:rPr>
      </w:pPr>
      <w:r w:rsidRPr="009F4D04">
        <w:rPr>
          <w:lang w:val="en-GB"/>
        </w:rPr>
        <w:t xml:space="preserve">Output 1.3 Female heads of households, including military widows and war widows increase their entrepreneurial knowledge and skills </w:t>
      </w:r>
      <w:r w:rsidRPr="009F4D04">
        <w:rPr>
          <w:lang w:val="en-GB"/>
        </w:rPr>
        <w:tab/>
      </w:r>
    </w:p>
    <w:p w14:paraId="64B36557" w14:textId="77777777" w:rsidR="008A53C9" w:rsidRPr="009F4D04" w:rsidRDefault="008A53C9" w:rsidP="00A23829">
      <w:pPr>
        <w:pStyle w:val="PargrafodaLista"/>
        <w:numPr>
          <w:ilvl w:val="2"/>
          <w:numId w:val="55"/>
        </w:numPr>
        <w:spacing w:after="0" w:line="240" w:lineRule="auto"/>
        <w:rPr>
          <w:lang w:val="en-GB"/>
        </w:rPr>
      </w:pPr>
      <w:r w:rsidRPr="009F4D04">
        <w:rPr>
          <w:lang w:val="en-GB"/>
        </w:rPr>
        <w:t xml:space="preserve">Output 2.1 The capacity of public institutions and officials are built to prevent and respond to bribery and to protect female heads of households, including military and war widows from sexual exploitation. </w:t>
      </w:r>
    </w:p>
    <w:p w14:paraId="5143A095" w14:textId="77777777" w:rsidR="008A53C9" w:rsidRPr="009F4D04" w:rsidRDefault="008A53C9" w:rsidP="00A23829">
      <w:pPr>
        <w:pStyle w:val="PargrafodaLista"/>
        <w:numPr>
          <w:ilvl w:val="2"/>
          <w:numId w:val="55"/>
        </w:numPr>
        <w:spacing w:after="0" w:line="240" w:lineRule="auto"/>
        <w:rPr>
          <w:lang w:val="en-GB"/>
        </w:rPr>
      </w:pPr>
      <w:r w:rsidRPr="009F4D04">
        <w:rPr>
          <w:lang w:val="en-GB"/>
        </w:rPr>
        <w:t>Output 2.2 Strengthen existing accountability mechanisms to report and responsibility mechanisms to report and respond to sexual bribery and exploitation.</w:t>
      </w:r>
      <w:r w:rsidRPr="009F4D04">
        <w:rPr>
          <w:lang w:val="en-GB"/>
        </w:rPr>
        <w:tab/>
      </w:r>
      <w:r w:rsidRPr="009F4D04">
        <w:rPr>
          <w:lang w:val="en-GB"/>
        </w:rPr>
        <w:tab/>
      </w:r>
      <w:r w:rsidRPr="009F4D04">
        <w:rPr>
          <w:lang w:val="en-GB"/>
        </w:rPr>
        <w:tab/>
      </w:r>
      <w:r w:rsidRPr="009F4D04">
        <w:rPr>
          <w:lang w:val="en-GB"/>
        </w:rPr>
        <w:tab/>
      </w:r>
      <w:r w:rsidRPr="009F4D04">
        <w:rPr>
          <w:lang w:val="en-GB"/>
        </w:rPr>
        <w:tab/>
      </w:r>
      <w:r w:rsidRPr="009F4D04">
        <w:rPr>
          <w:lang w:val="en-GB"/>
        </w:rPr>
        <w:tab/>
      </w:r>
      <w:r w:rsidRPr="009F4D04">
        <w:rPr>
          <w:lang w:val="en-GB"/>
        </w:rPr>
        <w:tab/>
      </w:r>
      <w:r w:rsidRPr="009F4D04">
        <w:rPr>
          <w:lang w:val="en-GB"/>
        </w:rPr>
        <w:tab/>
      </w:r>
      <w:r w:rsidRPr="009F4D04">
        <w:rPr>
          <w:lang w:val="en-GB"/>
        </w:rPr>
        <w:tab/>
      </w:r>
    </w:p>
    <w:p w14:paraId="2A745623" w14:textId="77777777" w:rsidR="008A53C9" w:rsidRPr="009F4D04" w:rsidRDefault="008A53C9" w:rsidP="008A53C9">
      <w:pPr>
        <w:rPr>
          <w:sz w:val="22"/>
          <w:szCs w:val="22"/>
          <w:lang w:val="en-GB"/>
        </w:rPr>
      </w:pPr>
    </w:p>
    <w:p w14:paraId="4C1946AB" w14:textId="77777777" w:rsidR="008A53C9" w:rsidRPr="009F4D04" w:rsidRDefault="008A53C9" w:rsidP="008A53C9">
      <w:pPr>
        <w:pStyle w:val="SemEspaamento"/>
        <w:rPr>
          <w:lang w:val="en-GB"/>
        </w:rPr>
      </w:pPr>
      <w:r w:rsidRPr="009F4D04">
        <w:rPr>
          <w:lang w:val="en-GB"/>
        </w:rPr>
        <w:t xml:space="preserve">Impact </w:t>
      </w:r>
    </w:p>
    <w:p w14:paraId="00B8F2AE" w14:textId="77777777" w:rsidR="008A53C9" w:rsidRPr="009F4D04" w:rsidRDefault="008A53C9" w:rsidP="00A23829">
      <w:pPr>
        <w:pStyle w:val="PargrafodaLista"/>
        <w:numPr>
          <w:ilvl w:val="0"/>
          <w:numId w:val="56"/>
        </w:numPr>
        <w:spacing w:after="0" w:line="240" w:lineRule="auto"/>
        <w:rPr>
          <w:lang w:val="en-GB"/>
        </w:rPr>
      </w:pPr>
      <w:r w:rsidRPr="009F4D04">
        <w:rPr>
          <w:lang w:val="en-GB"/>
        </w:rPr>
        <w:t>What measurable changes in women’s contribution to household survival have occurred?</w:t>
      </w:r>
    </w:p>
    <w:p w14:paraId="5242A78B" w14:textId="77777777" w:rsidR="008A53C9" w:rsidRPr="009F4D04" w:rsidRDefault="008A53C9" w:rsidP="00A23829">
      <w:pPr>
        <w:pStyle w:val="PargrafodaLista"/>
        <w:numPr>
          <w:ilvl w:val="0"/>
          <w:numId w:val="56"/>
        </w:numPr>
        <w:spacing w:after="0" w:line="240" w:lineRule="auto"/>
        <w:rPr>
          <w:lang w:val="en-GB"/>
        </w:rPr>
      </w:pPr>
      <w:r w:rsidRPr="009F4D04">
        <w:rPr>
          <w:lang w:val="en-GB"/>
        </w:rPr>
        <w:t>Have there been increases in reporting of incidents of sexual bribery as a result of increased awareness?</w:t>
      </w:r>
    </w:p>
    <w:p w14:paraId="62227163" w14:textId="77777777" w:rsidR="008A53C9" w:rsidRPr="009F4D04" w:rsidRDefault="008A53C9" w:rsidP="00A23829">
      <w:pPr>
        <w:pStyle w:val="PargrafodaLista"/>
        <w:numPr>
          <w:ilvl w:val="1"/>
          <w:numId w:val="56"/>
        </w:numPr>
        <w:spacing w:after="0" w:line="240" w:lineRule="auto"/>
        <w:rPr>
          <w:lang w:val="en-GB"/>
        </w:rPr>
      </w:pPr>
      <w:r w:rsidRPr="009F4D04">
        <w:rPr>
          <w:lang w:val="en-GB"/>
        </w:rPr>
        <w:t>Why or why not?</w:t>
      </w:r>
    </w:p>
    <w:p w14:paraId="5E64CBDD" w14:textId="77777777" w:rsidR="008A53C9" w:rsidRPr="009F4D04" w:rsidRDefault="008A53C9" w:rsidP="00A23829">
      <w:pPr>
        <w:pStyle w:val="PargrafodaLista"/>
        <w:numPr>
          <w:ilvl w:val="0"/>
          <w:numId w:val="56"/>
        </w:numPr>
        <w:spacing w:after="0" w:line="240" w:lineRule="auto"/>
        <w:rPr>
          <w:lang w:val="en-GB"/>
        </w:rPr>
      </w:pPr>
      <w:r w:rsidRPr="009F4D04">
        <w:rPr>
          <w:lang w:val="en-GB"/>
        </w:rPr>
        <w:t>What measurable changes in women’s contribution to and participation in building a more cohesive and inclusive society have occurred as a result of support provided by the project to target stakeholders?</w:t>
      </w:r>
    </w:p>
    <w:p w14:paraId="5BEDC283" w14:textId="77777777" w:rsidR="008A53C9" w:rsidRPr="009F4D04" w:rsidRDefault="008A53C9" w:rsidP="00A23829">
      <w:pPr>
        <w:pStyle w:val="PargrafodaLista"/>
        <w:numPr>
          <w:ilvl w:val="1"/>
          <w:numId w:val="56"/>
        </w:numPr>
        <w:spacing w:after="0" w:line="240" w:lineRule="auto"/>
        <w:rPr>
          <w:lang w:val="en-GB"/>
        </w:rPr>
      </w:pPr>
      <w:r w:rsidRPr="009F4D04">
        <w:rPr>
          <w:lang w:val="en-GB"/>
        </w:rPr>
        <w:t>Have there been any examples of social cohesion as a result of the collectives created through the project?</w:t>
      </w:r>
    </w:p>
    <w:p w14:paraId="4B4C04A4" w14:textId="77777777" w:rsidR="008A53C9" w:rsidRPr="009F4D04" w:rsidRDefault="008A53C9" w:rsidP="00A23829">
      <w:pPr>
        <w:pStyle w:val="PargrafodaLista"/>
        <w:numPr>
          <w:ilvl w:val="0"/>
          <w:numId w:val="56"/>
        </w:numPr>
        <w:spacing w:after="0" w:line="240" w:lineRule="auto"/>
        <w:rPr>
          <w:lang w:val="en-GB"/>
        </w:rPr>
      </w:pPr>
      <w:r w:rsidRPr="009F4D04">
        <w:rPr>
          <w:lang w:val="en-GB"/>
        </w:rPr>
        <w:t>Which communication channel utilized as part of the project had the widest reach?</w:t>
      </w:r>
    </w:p>
    <w:p w14:paraId="3E5AD461" w14:textId="77777777" w:rsidR="008A53C9" w:rsidRPr="009F4D04" w:rsidRDefault="008A53C9" w:rsidP="00A23829">
      <w:pPr>
        <w:pStyle w:val="PargrafodaLista"/>
        <w:numPr>
          <w:ilvl w:val="1"/>
          <w:numId w:val="56"/>
        </w:numPr>
        <w:spacing w:after="0" w:line="240" w:lineRule="auto"/>
        <w:rPr>
          <w:lang w:val="en-GB"/>
        </w:rPr>
      </w:pPr>
      <w:r w:rsidRPr="009F4D04">
        <w:rPr>
          <w:lang w:val="en-GB"/>
        </w:rPr>
        <w:t>Disaggregate by beneficiaries and (broader) project/community participants</w:t>
      </w:r>
    </w:p>
    <w:p w14:paraId="3D926E0C" w14:textId="77777777" w:rsidR="008A53C9" w:rsidRPr="009F4D04" w:rsidRDefault="008A53C9" w:rsidP="00A23829">
      <w:pPr>
        <w:pStyle w:val="PargrafodaLista"/>
        <w:numPr>
          <w:ilvl w:val="0"/>
          <w:numId w:val="56"/>
        </w:numPr>
        <w:spacing w:after="0" w:line="240" w:lineRule="auto"/>
        <w:rPr>
          <w:lang w:val="en-GB"/>
        </w:rPr>
      </w:pPr>
      <w:r w:rsidRPr="009F4D04">
        <w:rPr>
          <w:lang w:val="en-GB"/>
        </w:rPr>
        <w:t>What changes to existing institutional processes, practices, and structures within ministries, particularly with regard to anti-sexual harassment have been implemented?</w:t>
      </w:r>
    </w:p>
    <w:p w14:paraId="35948FE9" w14:textId="77777777" w:rsidR="008A53C9" w:rsidRPr="009F4D04" w:rsidRDefault="008A53C9" w:rsidP="00A23829">
      <w:pPr>
        <w:pStyle w:val="PargrafodaLista"/>
        <w:numPr>
          <w:ilvl w:val="0"/>
          <w:numId w:val="56"/>
        </w:numPr>
        <w:spacing w:after="0" w:line="240" w:lineRule="auto"/>
        <w:rPr>
          <w:lang w:val="en-GB"/>
        </w:rPr>
      </w:pPr>
      <w:r w:rsidRPr="009F4D04">
        <w:rPr>
          <w:lang w:val="en-GB"/>
        </w:rPr>
        <w:t>What are the early indications of peacebuilding impact as a result of the implementation of the project?</w:t>
      </w:r>
    </w:p>
    <w:p w14:paraId="1F61B769" w14:textId="77777777" w:rsidR="008A53C9" w:rsidRPr="009F4D04" w:rsidRDefault="008A53C9" w:rsidP="008A53C9">
      <w:pPr>
        <w:ind w:left="360"/>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(If the diversity fairs have been implemented at the time)</w:t>
      </w:r>
    </w:p>
    <w:p w14:paraId="02C601DA" w14:textId="77777777" w:rsidR="008A53C9" w:rsidRPr="009F4D04" w:rsidRDefault="008A53C9" w:rsidP="00A23829">
      <w:pPr>
        <w:pStyle w:val="PargrafodaLista"/>
        <w:numPr>
          <w:ilvl w:val="0"/>
          <w:numId w:val="56"/>
        </w:numPr>
        <w:spacing w:after="0" w:line="240" w:lineRule="auto"/>
        <w:rPr>
          <w:lang w:val="en-GB"/>
        </w:rPr>
      </w:pPr>
      <w:r w:rsidRPr="009F4D04">
        <w:rPr>
          <w:lang w:val="en-GB"/>
        </w:rPr>
        <w:t>Has there been any visible, organic social cohesion across ethnicities or geographical boundaries as a result of the diversity fairs?</w:t>
      </w:r>
    </w:p>
    <w:p w14:paraId="0141BF59" w14:textId="77777777" w:rsidR="008A53C9" w:rsidRPr="009F4D04" w:rsidRDefault="008A53C9" w:rsidP="00A23829">
      <w:pPr>
        <w:pStyle w:val="PargrafodaLista"/>
        <w:numPr>
          <w:ilvl w:val="0"/>
          <w:numId w:val="56"/>
        </w:numPr>
        <w:spacing w:after="0" w:line="240" w:lineRule="auto"/>
        <w:rPr>
          <w:lang w:val="en-GB"/>
        </w:rPr>
      </w:pPr>
      <w:r w:rsidRPr="009F4D04">
        <w:rPr>
          <w:lang w:val="en-GB"/>
        </w:rPr>
        <w:lastRenderedPageBreak/>
        <w:t>Have there been any alternative examples of social cohesion as a result of the formation of women’s collectives?</w:t>
      </w:r>
    </w:p>
    <w:p w14:paraId="525660D2" w14:textId="77777777" w:rsidR="008A53C9" w:rsidRPr="009F4D04" w:rsidRDefault="008A53C9" w:rsidP="008A53C9">
      <w:pPr>
        <w:rPr>
          <w:sz w:val="22"/>
          <w:szCs w:val="22"/>
          <w:lang w:val="en-GB"/>
        </w:rPr>
      </w:pPr>
    </w:p>
    <w:p w14:paraId="56CD3E8F" w14:textId="77777777" w:rsidR="008A53C9" w:rsidRPr="009F4D04" w:rsidRDefault="008A53C9" w:rsidP="008A53C9">
      <w:pPr>
        <w:pStyle w:val="SemEspaamento"/>
        <w:rPr>
          <w:lang w:val="en-GB"/>
        </w:rPr>
      </w:pPr>
      <w:r w:rsidRPr="009F4D04">
        <w:rPr>
          <w:lang w:val="en-GB"/>
        </w:rPr>
        <w:t xml:space="preserve">Sustainability </w:t>
      </w:r>
    </w:p>
    <w:p w14:paraId="1AE5DEBA" w14:textId="77777777" w:rsidR="008A53C9" w:rsidRPr="009F4D04" w:rsidRDefault="008A53C9" w:rsidP="00D425B5">
      <w:pPr>
        <w:pStyle w:val="PargrafodaLista"/>
        <w:numPr>
          <w:ilvl w:val="0"/>
          <w:numId w:val="57"/>
        </w:numPr>
        <w:spacing w:after="0" w:line="240" w:lineRule="auto"/>
        <w:rPr>
          <w:lang w:val="en-GB"/>
        </w:rPr>
      </w:pPr>
      <w:r w:rsidRPr="009F4D04">
        <w:rPr>
          <w:lang w:val="en-GB"/>
        </w:rPr>
        <w:t xml:space="preserve">To what extent has local capacity been strengthened in order to ensure sustainability of the FHH groups established? </w:t>
      </w:r>
    </w:p>
    <w:p w14:paraId="7F9E32D3" w14:textId="77777777" w:rsidR="008A53C9" w:rsidRPr="009F4D04" w:rsidRDefault="008A53C9" w:rsidP="00D425B5">
      <w:pPr>
        <w:pStyle w:val="PargrafodaLista"/>
        <w:numPr>
          <w:ilvl w:val="1"/>
          <w:numId w:val="57"/>
        </w:numPr>
        <w:spacing w:after="0" w:line="240" w:lineRule="auto"/>
        <w:rPr>
          <w:lang w:val="en-GB"/>
        </w:rPr>
      </w:pPr>
      <w:r w:rsidRPr="009F4D04">
        <w:rPr>
          <w:lang w:val="en-GB"/>
        </w:rPr>
        <w:t>To what extent has the capacity of partner organisations been strengthened through this project?</w:t>
      </w:r>
    </w:p>
    <w:p w14:paraId="7310BDC3" w14:textId="77777777" w:rsidR="008A53C9" w:rsidRPr="009F4D04" w:rsidRDefault="008A53C9" w:rsidP="00D425B5">
      <w:pPr>
        <w:pStyle w:val="PargrafodaLista"/>
        <w:numPr>
          <w:ilvl w:val="2"/>
          <w:numId w:val="57"/>
        </w:numPr>
        <w:spacing w:after="0" w:line="240" w:lineRule="auto"/>
        <w:rPr>
          <w:lang w:val="en-GB"/>
        </w:rPr>
      </w:pPr>
      <w:r w:rsidRPr="009F4D04">
        <w:rPr>
          <w:lang w:val="en-GB"/>
        </w:rPr>
        <w:t xml:space="preserve">probe for trainings, capacity building workshops etc. </w:t>
      </w:r>
    </w:p>
    <w:p w14:paraId="644CDE72" w14:textId="77777777" w:rsidR="008A53C9" w:rsidRPr="009F4D04" w:rsidRDefault="008A53C9" w:rsidP="00D425B5">
      <w:pPr>
        <w:pStyle w:val="PargrafodaLista"/>
        <w:numPr>
          <w:ilvl w:val="1"/>
          <w:numId w:val="57"/>
        </w:numPr>
        <w:spacing w:after="0" w:line="240" w:lineRule="auto"/>
        <w:rPr>
          <w:lang w:val="en-GB"/>
        </w:rPr>
      </w:pPr>
      <w:r w:rsidRPr="009F4D04">
        <w:rPr>
          <w:lang w:val="en-GB"/>
        </w:rPr>
        <w:t>What factors can be considered to attribute to increased capacity?</w:t>
      </w:r>
    </w:p>
    <w:p w14:paraId="73FE97F3" w14:textId="77777777" w:rsidR="008A53C9" w:rsidRPr="009F4D04" w:rsidRDefault="008A53C9" w:rsidP="00D425B5">
      <w:pPr>
        <w:pStyle w:val="PargrafodaLista"/>
        <w:numPr>
          <w:ilvl w:val="1"/>
          <w:numId w:val="57"/>
        </w:numPr>
        <w:spacing w:after="0" w:line="240" w:lineRule="auto"/>
        <w:rPr>
          <w:lang w:val="en-GB"/>
        </w:rPr>
      </w:pPr>
      <w:r w:rsidRPr="009F4D04">
        <w:rPr>
          <w:lang w:val="en-GB"/>
        </w:rPr>
        <w:t xml:space="preserve">Have partner </w:t>
      </w:r>
      <w:proofErr w:type="gramStart"/>
      <w:r w:rsidRPr="009F4D04">
        <w:rPr>
          <w:lang w:val="en-GB"/>
        </w:rPr>
        <w:t>organisations initiated</w:t>
      </w:r>
      <w:proofErr w:type="gramEnd"/>
      <w:r w:rsidRPr="009F4D04">
        <w:rPr>
          <w:lang w:val="en-GB"/>
        </w:rPr>
        <w:t xml:space="preserve"> engagement with identified groups independent of the project </w:t>
      </w:r>
      <w:proofErr w:type="spellStart"/>
      <w:r w:rsidRPr="009F4D04">
        <w:rPr>
          <w:lang w:val="en-GB"/>
        </w:rPr>
        <w:t>perview</w:t>
      </w:r>
      <w:proofErr w:type="spellEnd"/>
      <w:r w:rsidRPr="009F4D04">
        <w:rPr>
          <w:lang w:val="en-GB"/>
        </w:rPr>
        <w:t>?</w:t>
      </w:r>
    </w:p>
    <w:p w14:paraId="09182BA2" w14:textId="77777777" w:rsidR="008A53C9" w:rsidRPr="009F4D04" w:rsidRDefault="008A53C9" w:rsidP="00D425B5">
      <w:pPr>
        <w:pStyle w:val="PargrafodaLista"/>
        <w:numPr>
          <w:ilvl w:val="1"/>
          <w:numId w:val="57"/>
        </w:numPr>
        <w:spacing w:after="0" w:line="240" w:lineRule="auto"/>
        <w:rPr>
          <w:lang w:val="en-GB"/>
        </w:rPr>
      </w:pPr>
      <w:r w:rsidRPr="009F4D04">
        <w:rPr>
          <w:lang w:val="en-GB"/>
        </w:rPr>
        <w:t>What is your perception of continued local partner engagement with identified beneficiary groups beyond the project duration?</w:t>
      </w:r>
    </w:p>
    <w:p w14:paraId="7F4E9E1F" w14:textId="77777777" w:rsidR="008A53C9" w:rsidRPr="009F4D04" w:rsidRDefault="008A53C9" w:rsidP="00D425B5">
      <w:pPr>
        <w:pStyle w:val="PargrafodaLista"/>
        <w:numPr>
          <w:ilvl w:val="1"/>
          <w:numId w:val="57"/>
        </w:numPr>
        <w:spacing w:after="0" w:line="240" w:lineRule="auto"/>
        <w:rPr>
          <w:lang w:val="en-GB"/>
        </w:rPr>
      </w:pPr>
      <w:r w:rsidRPr="009F4D04">
        <w:rPr>
          <w:lang w:val="en-GB"/>
        </w:rPr>
        <w:t>Have any measures been taken to ensure that partner organisations will self-sustain beyond the project duration?</w:t>
      </w:r>
    </w:p>
    <w:p w14:paraId="0614F4EA" w14:textId="77777777" w:rsidR="008A53C9" w:rsidRPr="009F4D04" w:rsidRDefault="008A53C9" w:rsidP="00D425B5">
      <w:pPr>
        <w:pStyle w:val="PargrafodaLista"/>
        <w:numPr>
          <w:ilvl w:val="2"/>
          <w:numId w:val="57"/>
        </w:numPr>
        <w:spacing w:after="0" w:line="240" w:lineRule="auto"/>
        <w:rPr>
          <w:lang w:val="en-GB"/>
        </w:rPr>
      </w:pPr>
      <w:r w:rsidRPr="009F4D04">
        <w:rPr>
          <w:lang w:val="en-GB"/>
        </w:rPr>
        <w:t>probe for examples</w:t>
      </w:r>
    </w:p>
    <w:p w14:paraId="5DD5A6F5" w14:textId="77777777" w:rsidR="008A53C9" w:rsidRPr="009F4D04" w:rsidRDefault="008A53C9" w:rsidP="008A53C9">
      <w:pPr>
        <w:rPr>
          <w:sz w:val="22"/>
          <w:szCs w:val="22"/>
          <w:lang w:val="en-GB"/>
        </w:rPr>
      </w:pPr>
    </w:p>
    <w:p w14:paraId="6872F3D2" w14:textId="16D254BA" w:rsidR="008A53C9" w:rsidRPr="009F4D04" w:rsidRDefault="008A53C9" w:rsidP="008A53C9">
      <w:pP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With regard to engagement with Ministry officials in particular:</w:t>
      </w:r>
    </w:p>
    <w:p w14:paraId="1D00B1EF" w14:textId="18E3F3C3" w:rsidR="008A53C9" w:rsidRPr="009F4D04" w:rsidRDefault="00D425B5" w:rsidP="00A23829">
      <w:pPr>
        <w:pStyle w:val="PargrafodaLista"/>
        <w:numPr>
          <w:ilvl w:val="0"/>
          <w:numId w:val="57"/>
        </w:numPr>
        <w:spacing w:after="0" w:line="240" w:lineRule="auto"/>
        <w:rPr>
          <w:lang w:val="en-GB"/>
        </w:rPr>
      </w:pPr>
      <w:r>
        <w:rPr>
          <w:lang w:val="en-GB"/>
        </w:rPr>
        <w:t>What evidence d</w:t>
      </w:r>
      <w:r w:rsidR="000C08B8" w:rsidRPr="009F4D04">
        <w:rPr>
          <w:lang w:val="en-GB"/>
        </w:rPr>
        <w:t>o you see of</w:t>
      </w:r>
      <w:r w:rsidR="008A53C9" w:rsidRPr="009F4D04">
        <w:rPr>
          <w:lang w:val="en-GB"/>
        </w:rPr>
        <w:t xml:space="preserve"> national </w:t>
      </w:r>
      <w:r w:rsidR="000C08B8" w:rsidRPr="009F4D04">
        <w:rPr>
          <w:lang w:val="en-GB"/>
        </w:rPr>
        <w:t>government agencies’</w:t>
      </w:r>
      <w:r w:rsidR="008A53C9" w:rsidRPr="009F4D04">
        <w:rPr>
          <w:lang w:val="en-GB"/>
        </w:rPr>
        <w:t xml:space="preserve"> </w:t>
      </w:r>
      <w:proofErr w:type="spellStart"/>
      <w:r w:rsidR="008A53C9" w:rsidRPr="009F4D04">
        <w:rPr>
          <w:lang w:val="en-GB"/>
        </w:rPr>
        <w:t>committ</w:t>
      </w:r>
      <w:r w:rsidR="000C08B8" w:rsidRPr="009F4D04">
        <w:rPr>
          <w:lang w:val="en-GB"/>
        </w:rPr>
        <w:t>ment</w:t>
      </w:r>
      <w:proofErr w:type="spellEnd"/>
      <w:r w:rsidR="008A53C9" w:rsidRPr="009F4D04">
        <w:rPr>
          <w:lang w:val="en-GB"/>
        </w:rPr>
        <w:t xml:space="preserve"> to </w:t>
      </w:r>
      <w:r>
        <w:rPr>
          <w:lang w:val="en-GB"/>
        </w:rPr>
        <w:t>(</w:t>
      </w:r>
      <w:r w:rsidR="008A53C9" w:rsidRPr="009F4D04">
        <w:rPr>
          <w:lang w:val="en-GB"/>
        </w:rPr>
        <w:t xml:space="preserve">continuing </w:t>
      </w:r>
      <w:r>
        <w:rPr>
          <w:lang w:val="en-GB"/>
        </w:rPr>
        <w:t xml:space="preserve">to) make changes with regard to sexual bribery </w:t>
      </w:r>
      <w:r w:rsidR="008A53C9" w:rsidRPr="009F4D04">
        <w:rPr>
          <w:lang w:val="en-GB"/>
        </w:rPr>
        <w:t>beyond the project lifetime?</w:t>
      </w:r>
    </w:p>
    <w:p w14:paraId="3EB6CDDB" w14:textId="5F15C740" w:rsidR="008A53C9" w:rsidRPr="009F4D04" w:rsidRDefault="000C08B8" w:rsidP="00A23829">
      <w:pPr>
        <w:pStyle w:val="PargrafodaLista"/>
        <w:numPr>
          <w:ilvl w:val="0"/>
          <w:numId w:val="57"/>
        </w:numPr>
        <w:spacing w:after="0" w:line="240" w:lineRule="auto"/>
        <w:rPr>
          <w:lang w:val="en-GB"/>
        </w:rPr>
      </w:pPr>
      <w:r w:rsidRPr="009F4D04">
        <w:rPr>
          <w:lang w:val="en-GB"/>
        </w:rPr>
        <w:t>W</w:t>
      </w:r>
      <w:r w:rsidR="008A53C9" w:rsidRPr="009F4D04">
        <w:rPr>
          <w:lang w:val="en-GB"/>
        </w:rPr>
        <w:t>hat resources have been allocated to ensure continuation of the agenda on sexual extortion beyond the project period?</w:t>
      </w:r>
    </w:p>
    <w:p w14:paraId="06040E99" w14:textId="77777777" w:rsidR="008A53C9" w:rsidRPr="009F4D04" w:rsidRDefault="008A53C9" w:rsidP="00A23829">
      <w:pPr>
        <w:pStyle w:val="PargrafodaLista"/>
        <w:numPr>
          <w:ilvl w:val="0"/>
          <w:numId w:val="57"/>
        </w:numPr>
        <w:spacing w:after="0" w:line="240" w:lineRule="auto"/>
        <w:rPr>
          <w:lang w:val="en-GB"/>
        </w:rPr>
      </w:pPr>
      <w:r w:rsidRPr="009F4D04">
        <w:rPr>
          <w:lang w:val="en-GB"/>
        </w:rPr>
        <w:t>Have there been any changes to legislation or establishment of committees or protocols since the project was initiated towards the protection of women?</w:t>
      </w:r>
    </w:p>
    <w:p w14:paraId="64B0B45C" w14:textId="4694D2DE" w:rsidR="008A53C9" w:rsidRPr="009F4D04" w:rsidRDefault="008A53C9" w:rsidP="00A23829">
      <w:pPr>
        <w:pStyle w:val="PargrafodaLista"/>
        <w:numPr>
          <w:ilvl w:val="1"/>
          <w:numId w:val="57"/>
        </w:numPr>
        <w:spacing w:after="0" w:line="240" w:lineRule="auto"/>
        <w:rPr>
          <w:lang w:val="en-GB"/>
        </w:rPr>
      </w:pPr>
      <w:r w:rsidRPr="009F4D04">
        <w:rPr>
          <w:lang w:val="en-GB"/>
        </w:rPr>
        <w:t xml:space="preserve">What has </w:t>
      </w:r>
      <w:r w:rsidR="00D425B5">
        <w:rPr>
          <w:lang w:val="en-GB"/>
        </w:rPr>
        <w:t>your organisation’s</w:t>
      </w:r>
      <w:r w:rsidRPr="009F4D04">
        <w:rPr>
          <w:lang w:val="en-GB"/>
        </w:rPr>
        <w:t xml:space="preserve"> role been in this regard?</w:t>
      </w:r>
    </w:p>
    <w:p w14:paraId="6A0410C6" w14:textId="77777777" w:rsidR="008A53C9" w:rsidRPr="009F4D04" w:rsidRDefault="008A53C9" w:rsidP="008A53C9">
      <w:pPr>
        <w:rPr>
          <w:sz w:val="22"/>
          <w:szCs w:val="22"/>
          <w:lang w:val="en-GB"/>
        </w:rPr>
      </w:pPr>
    </w:p>
    <w:p w14:paraId="39047697" w14:textId="77777777" w:rsidR="008A53C9" w:rsidRPr="009F4D04" w:rsidRDefault="008A53C9" w:rsidP="008A53C9">
      <w:pPr>
        <w:pStyle w:val="SemEspaamento"/>
        <w:rPr>
          <w:lang w:val="en-GB"/>
        </w:rPr>
      </w:pPr>
      <w:r w:rsidRPr="009F4D04">
        <w:rPr>
          <w:lang w:val="en-GB"/>
        </w:rPr>
        <w:t>Gender equality and human rights</w:t>
      </w:r>
    </w:p>
    <w:p w14:paraId="7B463F97" w14:textId="77777777" w:rsidR="008A53C9" w:rsidRPr="009F4D04" w:rsidRDefault="008A53C9" w:rsidP="00A23829">
      <w:pPr>
        <w:pStyle w:val="PargrafodaLista"/>
        <w:numPr>
          <w:ilvl w:val="0"/>
          <w:numId w:val="74"/>
        </w:numPr>
        <w:spacing w:after="0" w:line="293" w:lineRule="atLeast"/>
        <w:textAlignment w:val="baseline"/>
        <w:rPr>
          <w:lang w:val="en-GB"/>
        </w:rPr>
      </w:pPr>
      <w:r w:rsidRPr="009F4D04">
        <w:rPr>
          <w:lang w:val="en-GB"/>
        </w:rPr>
        <w:t>Comparing the initial stages of the project with the end, has there been any observed changes in mindset among beneficiary communities with regard to the role of FHHs and their position/perception in society?</w:t>
      </w:r>
    </w:p>
    <w:p w14:paraId="510281A9" w14:textId="7E055641" w:rsidR="008A53C9" w:rsidRPr="009F4D04" w:rsidRDefault="002418D3" w:rsidP="00A23829">
      <w:pPr>
        <w:pStyle w:val="PargrafodaLista"/>
        <w:numPr>
          <w:ilvl w:val="0"/>
          <w:numId w:val="74"/>
        </w:numPr>
        <w:spacing w:after="0" w:line="293" w:lineRule="atLeast"/>
        <w:textAlignment w:val="baseline"/>
        <w:rPr>
          <w:lang w:val="en-GB"/>
        </w:rPr>
      </w:pPr>
      <w:r>
        <w:rPr>
          <w:lang w:val="en-GB"/>
        </w:rPr>
        <w:t>H</w:t>
      </w:r>
      <w:r w:rsidR="008A53C9" w:rsidRPr="009F4D04">
        <w:rPr>
          <w:lang w:val="en-GB"/>
        </w:rPr>
        <w:t xml:space="preserve">as there been any </w:t>
      </w:r>
      <w:r>
        <w:rPr>
          <w:lang w:val="en-GB"/>
        </w:rPr>
        <w:t>(</w:t>
      </w:r>
      <w:r w:rsidR="008A53C9" w:rsidRPr="009F4D04">
        <w:rPr>
          <w:lang w:val="en-GB"/>
        </w:rPr>
        <w:t>positive or negative</w:t>
      </w:r>
      <w:r>
        <w:rPr>
          <w:lang w:val="en-GB"/>
        </w:rPr>
        <w:t>)</w:t>
      </w:r>
      <w:r w:rsidR="008A53C9" w:rsidRPr="009F4D04">
        <w:rPr>
          <w:lang w:val="en-GB"/>
        </w:rPr>
        <w:t xml:space="preserve"> feedback with regard to the role of FHHs and their position/perception in society attributed to the implementation of this project?</w:t>
      </w:r>
    </w:p>
    <w:p w14:paraId="68350955" w14:textId="77777777" w:rsidR="008A53C9" w:rsidRPr="009F4D04" w:rsidRDefault="008A53C9" w:rsidP="00A23829">
      <w:pPr>
        <w:pStyle w:val="PargrafodaLista"/>
        <w:numPr>
          <w:ilvl w:val="1"/>
          <w:numId w:val="74"/>
        </w:numPr>
        <w:spacing w:after="0" w:line="293" w:lineRule="atLeast"/>
        <w:textAlignment w:val="baseline"/>
        <w:rPr>
          <w:lang w:val="en-GB"/>
        </w:rPr>
      </w:pPr>
      <w:r w:rsidRPr="009F4D04">
        <w:rPr>
          <w:lang w:val="en-GB"/>
        </w:rPr>
        <w:t>please elaborate/ provide examples</w:t>
      </w:r>
    </w:p>
    <w:p w14:paraId="55B3F305" w14:textId="77777777" w:rsidR="008A53C9" w:rsidRPr="009F4D04" w:rsidRDefault="008A53C9" w:rsidP="00A23829">
      <w:pPr>
        <w:pStyle w:val="PargrafodaLista"/>
        <w:numPr>
          <w:ilvl w:val="0"/>
          <w:numId w:val="74"/>
        </w:numPr>
        <w:spacing w:after="0" w:line="293" w:lineRule="atLeast"/>
        <w:textAlignment w:val="baseline"/>
        <w:rPr>
          <w:lang w:val="en-GB"/>
        </w:rPr>
      </w:pPr>
      <w:r w:rsidRPr="009F4D04">
        <w:rPr>
          <w:lang w:val="en-GB"/>
        </w:rPr>
        <w:t>Can you provide any examples of the extent to which the project was able to or was not able to address and respond to existing gendered power dynamics, cultural norms and post-war political economies?</w:t>
      </w:r>
    </w:p>
    <w:p w14:paraId="737EEB4B" w14:textId="77777777" w:rsidR="008A53C9" w:rsidRPr="009F4D04" w:rsidRDefault="008A53C9" w:rsidP="00A23829">
      <w:pPr>
        <w:pStyle w:val="PargrafodaLista"/>
        <w:numPr>
          <w:ilvl w:val="0"/>
          <w:numId w:val="74"/>
        </w:numPr>
        <w:spacing w:after="0" w:line="293" w:lineRule="atLeast"/>
        <w:textAlignment w:val="baseline"/>
        <w:rPr>
          <w:lang w:val="en-GB"/>
        </w:rPr>
      </w:pPr>
      <w:r w:rsidRPr="009F4D04">
        <w:rPr>
          <w:lang w:val="en-GB"/>
        </w:rPr>
        <w:t xml:space="preserve">Has there been a </w:t>
      </w:r>
      <w:proofErr w:type="spellStart"/>
      <w:r w:rsidRPr="009F4D04">
        <w:rPr>
          <w:lang w:val="en-GB"/>
        </w:rPr>
        <w:t>percieved</w:t>
      </w:r>
      <w:proofErr w:type="spellEnd"/>
      <w:r w:rsidRPr="009F4D04">
        <w:rPr>
          <w:lang w:val="en-GB"/>
        </w:rPr>
        <w:t xml:space="preserve"> change in perception towards FHHs by male local and/or national level government staff members as a result of the project being initiated?</w:t>
      </w:r>
    </w:p>
    <w:p w14:paraId="1F82D2CA" w14:textId="77777777" w:rsidR="00D73EBB" w:rsidRPr="009F4D04" w:rsidRDefault="00D73EBB" w:rsidP="00D134CD">
      <w:pPr>
        <w:pStyle w:val="SemEspaamento"/>
        <w:jc w:val="both"/>
        <w:rPr>
          <w:lang w:val="en-GB"/>
        </w:rPr>
      </w:pPr>
    </w:p>
    <w:p w14:paraId="060A4065" w14:textId="77777777" w:rsidR="00D73EBB" w:rsidRPr="009F4D04" w:rsidRDefault="000C08B8" w:rsidP="00A23829">
      <w:pPr>
        <w:spacing w:after="160" w:line="259" w:lineRule="auto"/>
        <w:rPr>
          <w:lang w:val="en-GB"/>
        </w:rPr>
      </w:pPr>
      <w:r w:rsidRPr="009F4D04">
        <w:rPr>
          <w:lang w:val="en-GB"/>
        </w:rPr>
        <w:br w:type="page"/>
      </w:r>
    </w:p>
    <w:p w14:paraId="7AE6CFCE" w14:textId="2CDD4D14" w:rsidR="000C08B8" w:rsidRPr="009F4D04" w:rsidRDefault="000C08B8" w:rsidP="000C08B8">
      <w:pPr>
        <w:pStyle w:val="NormalWeb"/>
        <w:jc w:val="both"/>
        <w:rPr>
          <w:rFonts w:asciiTheme="minorHAnsi" w:hAnsiTheme="minorHAnsi"/>
          <w:b/>
          <w:bCs/>
          <w:color w:val="1C1C1C"/>
          <w:sz w:val="22"/>
          <w:szCs w:val="22"/>
          <w:lang w:val="en-GB"/>
        </w:rPr>
      </w:pPr>
      <w:r w:rsidRPr="009F4D04">
        <w:rPr>
          <w:rFonts w:asciiTheme="minorHAnsi" w:hAnsiTheme="minorHAnsi"/>
          <w:b/>
          <w:bCs/>
          <w:color w:val="1C1C1C"/>
          <w:sz w:val="22"/>
          <w:szCs w:val="22"/>
          <w:lang w:val="en-GB"/>
        </w:rPr>
        <w:lastRenderedPageBreak/>
        <w:t>For Government Partners</w:t>
      </w:r>
      <w:r w:rsidR="006559A5" w:rsidRPr="009F4D04">
        <w:rPr>
          <w:rFonts w:asciiTheme="minorHAnsi" w:hAnsiTheme="minorHAnsi"/>
          <w:b/>
          <w:bCs/>
          <w:color w:val="1C1C1C"/>
          <w:sz w:val="22"/>
          <w:szCs w:val="22"/>
          <w:lang w:val="en-GB"/>
        </w:rPr>
        <w:t>/Representatives</w:t>
      </w:r>
    </w:p>
    <w:p w14:paraId="03BEFCEA" w14:textId="77777777" w:rsidR="000C08B8" w:rsidRPr="009F4D04" w:rsidRDefault="000C08B8" w:rsidP="000C08B8">
      <w:pPr>
        <w:pStyle w:val="NormalWeb"/>
        <w:jc w:val="both"/>
        <w:rPr>
          <w:rFonts w:asciiTheme="minorHAnsi" w:hAnsiTheme="minorHAnsi"/>
          <w:b/>
          <w:bCs/>
          <w:color w:val="1C1C1C"/>
          <w:sz w:val="22"/>
          <w:szCs w:val="22"/>
          <w:lang w:val="en-GB"/>
        </w:rPr>
      </w:pPr>
      <w:r w:rsidRPr="009F4D04">
        <w:rPr>
          <w:rFonts w:asciiTheme="minorHAnsi" w:hAnsiTheme="minorHAnsi"/>
          <w:b/>
          <w:bCs/>
          <w:color w:val="1C1C1C"/>
          <w:sz w:val="22"/>
          <w:szCs w:val="22"/>
          <w:lang w:val="en-GB"/>
        </w:rPr>
        <w:t xml:space="preserve">Semi-structured interview guide for the end of project evaluation “Addressing Sexual Bribery Experienced by Female Heads of Households, including Military Widows and War Widows in Sri Lanka to Enable Resilience and Sustained Peace” </w:t>
      </w:r>
    </w:p>
    <w:p w14:paraId="50F93FD9" w14:textId="77777777" w:rsidR="000C08B8" w:rsidRPr="009F4D04" w:rsidRDefault="000C08B8" w:rsidP="000C08B8">
      <w:pPr>
        <w:pStyle w:val="NormalWeb"/>
        <w:jc w:val="both"/>
        <w:rPr>
          <w:rFonts w:asciiTheme="minorHAnsi" w:hAnsiTheme="minorHAnsi"/>
          <w:color w:val="1C1C1C"/>
          <w:sz w:val="22"/>
          <w:szCs w:val="22"/>
          <w:lang w:val="en-GB"/>
        </w:rPr>
      </w:pPr>
      <w:r w:rsidRPr="009F4D04">
        <w:rPr>
          <w:rFonts w:asciiTheme="minorHAnsi" w:hAnsiTheme="minorHAnsi"/>
          <w:color w:val="1C1C1C"/>
          <w:sz w:val="22"/>
          <w:szCs w:val="22"/>
          <w:lang w:val="en-GB"/>
        </w:rPr>
        <w:t xml:space="preserve">Thank you for meeting with us today. I/we have been commissioned by UN Women and the Peace Building Fund to conduct this end of project evaluation for the project “Addressing Sexual Bribery Experienced by Female Heads of Households, including Military Widows and War Widows in Sri Lanka to Enable Resilience and Sustained Peace”. </w:t>
      </w:r>
    </w:p>
    <w:p w14:paraId="0AC59C05" w14:textId="77777777" w:rsidR="00D425B5" w:rsidRPr="009F4D04" w:rsidRDefault="00D425B5" w:rsidP="00D425B5">
      <w:pPr>
        <w:pStyle w:val="NormalWeb"/>
        <w:jc w:val="both"/>
        <w:rPr>
          <w:rFonts w:asciiTheme="minorHAnsi" w:hAnsiTheme="minorHAnsi"/>
          <w:color w:val="1C1C1C"/>
          <w:sz w:val="22"/>
          <w:szCs w:val="22"/>
          <w:lang w:val="en-GB"/>
        </w:rPr>
      </w:pPr>
      <w:r w:rsidRPr="009F4D04">
        <w:rPr>
          <w:rFonts w:asciiTheme="minorHAnsi" w:hAnsiTheme="minorHAnsi"/>
          <w:color w:val="1C1C1C"/>
          <w:sz w:val="22"/>
          <w:szCs w:val="22"/>
          <w:lang w:val="en-GB"/>
        </w:rPr>
        <w:t xml:space="preserve">Based on your involvement and role within the project, we would like </w:t>
      </w:r>
      <w:r>
        <w:rPr>
          <w:rFonts w:asciiTheme="minorHAnsi" w:hAnsiTheme="minorHAnsi"/>
          <w:color w:val="1C1C1C"/>
          <w:sz w:val="22"/>
          <w:szCs w:val="22"/>
          <w:lang w:val="en-GB"/>
        </w:rPr>
        <w:t xml:space="preserve">to </w:t>
      </w:r>
      <w:r w:rsidRPr="009F4D04">
        <w:rPr>
          <w:rFonts w:asciiTheme="minorHAnsi" w:hAnsiTheme="minorHAnsi"/>
          <w:color w:val="1C1C1C"/>
          <w:sz w:val="22"/>
          <w:szCs w:val="22"/>
          <w:lang w:val="en-GB"/>
        </w:rPr>
        <w:t>use this opportunity to interview you, in order to capture your views, perceptions and feedback on the project. It is intended that your views shared will be used for learning and improving future project designs. We are interested in your understanding of the project,</w:t>
      </w:r>
      <w:r>
        <w:rPr>
          <w:rFonts w:asciiTheme="minorHAnsi" w:hAnsiTheme="minorHAnsi"/>
          <w:color w:val="1C1C1C"/>
          <w:sz w:val="22"/>
          <w:szCs w:val="22"/>
          <w:lang w:val="en-GB"/>
        </w:rPr>
        <w:t xml:space="preserve"> with regard to addressing the issues surrounding experiences of sexual bribery experienced by female headed households</w:t>
      </w:r>
      <w:r w:rsidRPr="009F4D04">
        <w:rPr>
          <w:rFonts w:asciiTheme="minorHAnsi" w:hAnsiTheme="minorHAnsi"/>
          <w:color w:val="1C1C1C"/>
          <w:sz w:val="22"/>
          <w:szCs w:val="22"/>
          <w:lang w:val="en-GB"/>
        </w:rPr>
        <w:t xml:space="preserve"> as well as the challenges experienced with regard to delivery, and recommendations. There is no right or wrong answer, and any responses shared as part of this interview will not be used to identify you by name, </w:t>
      </w:r>
      <w:proofErr w:type="spellStart"/>
      <w:r w:rsidRPr="009F4D04">
        <w:rPr>
          <w:rFonts w:asciiTheme="minorHAnsi" w:hAnsiTheme="minorHAnsi"/>
          <w:color w:val="1C1C1C"/>
          <w:sz w:val="22"/>
          <w:szCs w:val="22"/>
          <w:lang w:val="en-GB"/>
        </w:rPr>
        <w:t>maininting</w:t>
      </w:r>
      <w:proofErr w:type="spellEnd"/>
      <w:r w:rsidRPr="009F4D04">
        <w:rPr>
          <w:rFonts w:asciiTheme="minorHAnsi" w:hAnsiTheme="minorHAnsi"/>
          <w:color w:val="1C1C1C"/>
          <w:sz w:val="22"/>
          <w:szCs w:val="22"/>
          <w:lang w:val="en-GB"/>
        </w:rPr>
        <w:t xml:space="preserve"> confidentiality. T</w:t>
      </w:r>
      <w:r w:rsidRPr="009F4D04">
        <w:rPr>
          <w:rFonts w:asciiTheme="minorHAnsi" w:hAnsiTheme="minorHAnsi"/>
          <w:sz w:val="22"/>
          <w:szCs w:val="22"/>
          <w:lang w:val="en-GB"/>
        </w:rPr>
        <w:t>he findings from interviews with yourself and other identified stakeholders will be tabulated and presented in a report to UN Women and the Peace Building Fund.</w:t>
      </w:r>
      <w:r w:rsidRPr="009F4D04">
        <w:rPr>
          <w:rFonts w:asciiTheme="minorHAnsi" w:hAnsiTheme="minorHAnsi"/>
          <w:color w:val="1C1C1C"/>
          <w:sz w:val="22"/>
          <w:szCs w:val="22"/>
          <w:lang w:val="en-GB"/>
        </w:rPr>
        <w:t xml:space="preserve"> </w:t>
      </w:r>
    </w:p>
    <w:p w14:paraId="59FF2369" w14:textId="77777777" w:rsidR="00D425B5" w:rsidRPr="009F4D04" w:rsidRDefault="00D425B5" w:rsidP="00D425B5">
      <w:pPr>
        <w:pStyle w:val="NormalWeb"/>
        <w:jc w:val="both"/>
        <w:rPr>
          <w:rFonts w:asciiTheme="minorHAnsi" w:hAnsiTheme="minorHAnsi"/>
          <w:sz w:val="22"/>
          <w:szCs w:val="22"/>
          <w:lang w:val="en-GB"/>
        </w:rPr>
      </w:pPr>
      <w:r w:rsidRPr="009F4D04">
        <w:rPr>
          <w:rFonts w:asciiTheme="minorHAnsi" w:hAnsiTheme="minorHAnsi"/>
          <w:color w:val="1C1C1C"/>
          <w:sz w:val="22"/>
          <w:szCs w:val="22"/>
          <w:lang w:val="en-GB"/>
        </w:rPr>
        <w:t xml:space="preserve">The interview is expected to last approximately 40 minutes to an hour. </w:t>
      </w:r>
      <w:r>
        <w:rPr>
          <w:rFonts w:asciiTheme="minorHAnsi" w:hAnsiTheme="minorHAnsi"/>
          <w:color w:val="1C1C1C"/>
          <w:sz w:val="22"/>
          <w:szCs w:val="22"/>
          <w:lang w:val="en-GB"/>
        </w:rPr>
        <w:t xml:space="preserve">If you choose to, you may terminate your participation at any point of the interview. </w:t>
      </w:r>
      <w:r w:rsidRPr="009F4D04">
        <w:rPr>
          <w:rFonts w:asciiTheme="minorHAnsi" w:hAnsiTheme="minorHAnsi"/>
          <w:color w:val="1C1C1C"/>
          <w:sz w:val="22"/>
          <w:szCs w:val="22"/>
          <w:lang w:val="en-GB"/>
        </w:rPr>
        <w:t>Before we begin, do you have any questions or need any further clarifications?</w:t>
      </w:r>
    </w:p>
    <w:p w14:paraId="7BF32101" w14:textId="77777777" w:rsidR="000C08B8" w:rsidRPr="009F4D04" w:rsidRDefault="000C08B8" w:rsidP="000C08B8">
      <w:pPr>
        <w:pStyle w:val="NormalWeb"/>
        <w:jc w:val="both"/>
        <w:rPr>
          <w:rFonts w:asciiTheme="minorHAnsi" w:hAnsiTheme="minorHAnsi"/>
          <w:sz w:val="22"/>
          <w:szCs w:val="22"/>
          <w:lang w:val="en-GB"/>
        </w:rPr>
      </w:pPr>
    </w:p>
    <w:p w14:paraId="39462404" w14:textId="77777777" w:rsidR="000C08B8" w:rsidRPr="009F4D04" w:rsidRDefault="000C08B8" w:rsidP="000C08B8">
      <w:pPr>
        <w:spacing w:after="160" w:line="259" w:lineRule="auto"/>
        <w:rPr>
          <w:rFonts w:asciiTheme="minorHAnsi" w:eastAsiaTheme="minorHAnsi" w:hAnsiTheme="minorHAnsi" w:cstheme="minorBidi"/>
          <w:sz w:val="22"/>
          <w:szCs w:val="22"/>
          <w:lang w:val="en-GB" w:eastAsia="en-US"/>
        </w:rPr>
      </w:pPr>
      <w:r w:rsidRPr="009F4D04">
        <w:rPr>
          <w:lang w:val="en-GB"/>
        </w:rPr>
        <w:br w:type="page"/>
      </w:r>
    </w:p>
    <w:p w14:paraId="52E082A5" w14:textId="77777777" w:rsidR="000C08B8" w:rsidRPr="009F4D04" w:rsidRDefault="000C08B8" w:rsidP="000C08B8">
      <w:pPr>
        <w:pStyle w:val="SemEspaamento"/>
        <w:rPr>
          <w:lang w:val="en-GB"/>
        </w:rPr>
      </w:pPr>
      <w:r w:rsidRPr="009F4D04">
        <w:rPr>
          <w:lang w:val="en-GB"/>
        </w:rPr>
        <w:lastRenderedPageBreak/>
        <w:t>Control information:</w:t>
      </w:r>
    </w:p>
    <w:tbl>
      <w:tblPr>
        <w:tblStyle w:val="Tabelacomgrade"/>
        <w:tblW w:w="0" w:type="auto"/>
        <w:tblLook w:val="04A0" w:firstRow="1" w:lastRow="0" w:firstColumn="1" w:lastColumn="0" w:noHBand="0" w:noVBand="1"/>
      </w:tblPr>
      <w:tblGrid>
        <w:gridCol w:w="4291"/>
        <w:gridCol w:w="4203"/>
      </w:tblGrid>
      <w:tr w:rsidR="000C08B8" w:rsidRPr="009F4D04" w14:paraId="18980B7F"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0A00E1F1" w14:textId="77777777" w:rsidR="000C08B8" w:rsidRPr="009F4D04" w:rsidRDefault="000C08B8"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Name</w:t>
            </w:r>
          </w:p>
        </w:tc>
        <w:tc>
          <w:tcPr>
            <w:tcW w:w="4508" w:type="dxa"/>
            <w:tcBorders>
              <w:top w:val="single" w:sz="4" w:space="0" w:color="auto"/>
              <w:left w:val="single" w:sz="4" w:space="0" w:color="auto"/>
              <w:bottom w:val="single" w:sz="4" w:space="0" w:color="auto"/>
              <w:right w:val="single" w:sz="4" w:space="0" w:color="auto"/>
            </w:tcBorders>
          </w:tcPr>
          <w:p w14:paraId="5EE8808A" w14:textId="77777777" w:rsidR="000C08B8" w:rsidRPr="009F4D04" w:rsidRDefault="000C08B8" w:rsidP="000C08B8">
            <w:pPr>
              <w:rPr>
                <w:sz w:val="22"/>
                <w:szCs w:val="22"/>
                <w:lang w:val="en-GB"/>
              </w:rPr>
            </w:pPr>
          </w:p>
        </w:tc>
      </w:tr>
      <w:tr w:rsidR="000C08B8" w:rsidRPr="009F4D04" w14:paraId="709DA4FE"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1BFDC70E" w14:textId="77777777" w:rsidR="000C08B8" w:rsidRPr="009F4D04" w:rsidRDefault="000C08B8"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 xml:space="preserve">Organization/ Institution </w:t>
            </w:r>
          </w:p>
        </w:tc>
        <w:tc>
          <w:tcPr>
            <w:tcW w:w="4508" w:type="dxa"/>
            <w:tcBorders>
              <w:top w:val="single" w:sz="4" w:space="0" w:color="auto"/>
              <w:left w:val="single" w:sz="4" w:space="0" w:color="auto"/>
              <w:bottom w:val="single" w:sz="4" w:space="0" w:color="auto"/>
              <w:right w:val="single" w:sz="4" w:space="0" w:color="auto"/>
            </w:tcBorders>
          </w:tcPr>
          <w:p w14:paraId="71CA153C" w14:textId="77777777" w:rsidR="000C08B8" w:rsidRPr="009F4D04" w:rsidRDefault="000C08B8" w:rsidP="000C08B8">
            <w:pPr>
              <w:rPr>
                <w:sz w:val="22"/>
                <w:szCs w:val="22"/>
                <w:lang w:val="en-GB"/>
              </w:rPr>
            </w:pPr>
          </w:p>
        </w:tc>
      </w:tr>
      <w:tr w:rsidR="000C08B8" w:rsidRPr="009F4D04" w14:paraId="309BB0A9"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6ACF8A66" w14:textId="77777777" w:rsidR="000C08B8" w:rsidRPr="009F4D04" w:rsidRDefault="000C08B8"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Designation</w:t>
            </w:r>
          </w:p>
        </w:tc>
        <w:tc>
          <w:tcPr>
            <w:tcW w:w="4508" w:type="dxa"/>
            <w:tcBorders>
              <w:top w:val="single" w:sz="4" w:space="0" w:color="auto"/>
              <w:left w:val="single" w:sz="4" w:space="0" w:color="auto"/>
              <w:bottom w:val="single" w:sz="4" w:space="0" w:color="auto"/>
              <w:right w:val="single" w:sz="4" w:space="0" w:color="auto"/>
            </w:tcBorders>
          </w:tcPr>
          <w:p w14:paraId="36FD5B13" w14:textId="77777777" w:rsidR="000C08B8" w:rsidRPr="009F4D04" w:rsidRDefault="000C08B8" w:rsidP="000C08B8">
            <w:pPr>
              <w:rPr>
                <w:sz w:val="22"/>
                <w:szCs w:val="22"/>
                <w:lang w:val="en-GB"/>
              </w:rPr>
            </w:pPr>
          </w:p>
        </w:tc>
      </w:tr>
      <w:tr w:rsidR="000C08B8" w:rsidRPr="009F4D04" w14:paraId="20370615"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5FD5052E" w14:textId="77777777" w:rsidR="000C08B8" w:rsidRPr="009F4D04" w:rsidRDefault="000C08B8"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Date of interview</w:t>
            </w:r>
          </w:p>
        </w:tc>
        <w:tc>
          <w:tcPr>
            <w:tcW w:w="4508" w:type="dxa"/>
            <w:tcBorders>
              <w:top w:val="single" w:sz="4" w:space="0" w:color="auto"/>
              <w:left w:val="single" w:sz="4" w:space="0" w:color="auto"/>
              <w:bottom w:val="single" w:sz="4" w:space="0" w:color="auto"/>
              <w:right w:val="single" w:sz="4" w:space="0" w:color="auto"/>
            </w:tcBorders>
          </w:tcPr>
          <w:p w14:paraId="0A34A1FC" w14:textId="77777777" w:rsidR="000C08B8" w:rsidRPr="009F4D04" w:rsidRDefault="000C08B8" w:rsidP="000C08B8">
            <w:pPr>
              <w:rPr>
                <w:sz w:val="22"/>
                <w:szCs w:val="22"/>
                <w:lang w:val="en-GB"/>
              </w:rPr>
            </w:pPr>
          </w:p>
        </w:tc>
      </w:tr>
      <w:tr w:rsidR="000C08B8" w:rsidRPr="009F4D04" w14:paraId="69AE30BB" w14:textId="77777777" w:rsidTr="000C08B8">
        <w:tc>
          <w:tcPr>
            <w:tcW w:w="4508" w:type="dxa"/>
            <w:tcBorders>
              <w:top w:val="single" w:sz="4" w:space="0" w:color="auto"/>
              <w:left w:val="single" w:sz="4" w:space="0" w:color="auto"/>
              <w:bottom w:val="single" w:sz="4" w:space="0" w:color="auto"/>
              <w:right w:val="single" w:sz="4" w:space="0" w:color="auto"/>
            </w:tcBorders>
            <w:hideMark/>
          </w:tcPr>
          <w:p w14:paraId="79F11CAE" w14:textId="77777777" w:rsidR="000C08B8" w:rsidRPr="009F4D04" w:rsidRDefault="000C08B8" w:rsidP="000C08B8">
            <w:pPr>
              <w:rPr>
                <w:rFonts w:asciiTheme="minorHAnsi" w:hAnsiTheme="minorHAnsi"/>
                <w:color w:val="1C1C1C"/>
                <w:sz w:val="22"/>
                <w:szCs w:val="22"/>
                <w:lang w:val="en-GB"/>
              </w:rPr>
            </w:pPr>
            <w:r w:rsidRPr="009F4D04">
              <w:rPr>
                <w:rFonts w:asciiTheme="minorHAnsi" w:hAnsiTheme="minorHAnsi"/>
                <w:color w:val="1C1C1C"/>
                <w:sz w:val="22"/>
                <w:szCs w:val="22"/>
                <w:lang w:val="en-GB"/>
              </w:rPr>
              <w:t>Contact information</w:t>
            </w:r>
          </w:p>
        </w:tc>
        <w:tc>
          <w:tcPr>
            <w:tcW w:w="4508" w:type="dxa"/>
            <w:tcBorders>
              <w:top w:val="single" w:sz="4" w:space="0" w:color="auto"/>
              <w:left w:val="single" w:sz="4" w:space="0" w:color="auto"/>
              <w:bottom w:val="single" w:sz="4" w:space="0" w:color="auto"/>
              <w:right w:val="single" w:sz="4" w:space="0" w:color="auto"/>
            </w:tcBorders>
          </w:tcPr>
          <w:p w14:paraId="31E6433C" w14:textId="77777777" w:rsidR="000C08B8" w:rsidRPr="009F4D04" w:rsidRDefault="000C08B8" w:rsidP="000C08B8">
            <w:pPr>
              <w:rPr>
                <w:sz w:val="22"/>
                <w:szCs w:val="22"/>
                <w:lang w:val="en-GB"/>
              </w:rPr>
            </w:pPr>
          </w:p>
        </w:tc>
      </w:tr>
    </w:tbl>
    <w:p w14:paraId="5A907144" w14:textId="77777777" w:rsidR="000C08B8" w:rsidRPr="009F4D04" w:rsidRDefault="000C08B8" w:rsidP="000C08B8">
      <w:pPr>
        <w:rPr>
          <w:rFonts w:asciiTheme="minorHAnsi" w:hAnsiTheme="minorHAnsi" w:cstheme="minorBidi"/>
          <w:sz w:val="22"/>
          <w:szCs w:val="22"/>
          <w:lang w:val="en-GB" w:eastAsia="en-US"/>
        </w:rPr>
      </w:pPr>
    </w:p>
    <w:p w14:paraId="725616CA" w14:textId="77777777" w:rsidR="000C08B8" w:rsidRPr="009F4D04" w:rsidRDefault="000C08B8" w:rsidP="000C08B8">
      <w:pPr>
        <w:pStyle w:val="SemEspaamento"/>
        <w:rPr>
          <w:lang w:val="en-GB"/>
        </w:rPr>
      </w:pPr>
      <w:r w:rsidRPr="009F4D04">
        <w:rPr>
          <w:lang w:val="en-GB"/>
        </w:rPr>
        <w:t>Relevance:</w:t>
      </w:r>
    </w:p>
    <w:p w14:paraId="6BB54275" w14:textId="77777777" w:rsidR="000C08B8" w:rsidRPr="009F4D04" w:rsidRDefault="000C08B8" w:rsidP="00A23829">
      <w:pPr>
        <w:pStyle w:val="PargrafodaLista"/>
        <w:numPr>
          <w:ilvl w:val="0"/>
          <w:numId w:val="58"/>
        </w:numPr>
        <w:spacing w:after="0" w:line="240" w:lineRule="auto"/>
        <w:rPr>
          <w:lang w:val="en-GB"/>
        </w:rPr>
      </w:pPr>
      <w:r w:rsidRPr="009F4D04">
        <w:rPr>
          <w:lang w:val="en-GB"/>
        </w:rPr>
        <w:t>What is your role/association with the project?</w:t>
      </w:r>
    </w:p>
    <w:p w14:paraId="23C3851B" w14:textId="77777777" w:rsidR="000C08B8" w:rsidRPr="009F4D04" w:rsidRDefault="000C08B8" w:rsidP="00A23829">
      <w:pPr>
        <w:pStyle w:val="PargrafodaLista"/>
        <w:numPr>
          <w:ilvl w:val="1"/>
          <w:numId w:val="58"/>
        </w:numPr>
        <w:spacing w:after="0" w:line="240" w:lineRule="auto"/>
        <w:rPr>
          <w:lang w:val="en-GB"/>
        </w:rPr>
      </w:pPr>
      <w:r w:rsidRPr="009F4D04">
        <w:rPr>
          <w:lang w:val="en-GB"/>
        </w:rPr>
        <w:t>probe for National policy level or local beneficiary level, implementation partner or other</w:t>
      </w:r>
    </w:p>
    <w:p w14:paraId="1ED6275D" w14:textId="77777777" w:rsidR="000C08B8" w:rsidRPr="009F4D04" w:rsidRDefault="000C08B8" w:rsidP="00A23829">
      <w:pPr>
        <w:pStyle w:val="PargrafodaLista"/>
        <w:numPr>
          <w:ilvl w:val="0"/>
          <w:numId w:val="58"/>
        </w:numPr>
        <w:spacing w:after="0" w:line="240" w:lineRule="auto"/>
        <w:rPr>
          <w:lang w:val="en-GB"/>
        </w:rPr>
      </w:pPr>
      <w:r w:rsidRPr="009F4D04">
        <w:rPr>
          <w:lang w:val="en-GB"/>
        </w:rPr>
        <w:t>Since when have you been engaged with the project?</w:t>
      </w:r>
    </w:p>
    <w:p w14:paraId="532523D8" w14:textId="47CE1B70" w:rsidR="000C08B8" w:rsidRPr="009F4D04" w:rsidRDefault="000C08B8" w:rsidP="00A23829">
      <w:pPr>
        <w:pStyle w:val="PargrafodaLista"/>
        <w:numPr>
          <w:ilvl w:val="0"/>
          <w:numId w:val="58"/>
        </w:numPr>
        <w:spacing w:after="0" w:line="240" w:lineRule="auto"/>
        <w:rPr>
          <w:lang w:val="en-GB"/>
        </w:rPr>
      </w:pPr>
      <w:r w:rsidRPr="009F4D04">
        <w:rPr>
          <w:lang w:val="en-GB"/>
        </w:rPr>
        <w:t>How familiar are you with the issue pertaining to sexual bribery?</w:t>
      </w:r>
    </w:p>
    <w:p w14:paraId="52DCFEE4" w14:textId="77777777" w:rsidR="000C08B8" w:rsidRPr="009F4D04" w:rsidRDefault="000C08B8" w:rsidP="00A23829">
      <w:pPr>
        <w:pStyle w:val="PargrafodaLista"/>
        <w:numPr>
          <w:ilvl w:val="1"/>
          <w:numId w:val="58"/>
        </w:numPr>
        <w:spacing w:after="0" w:line="240" w:lineRule="auto"/>
        <w:rPr>
          <w:lang w:val="en-GB"/>
        </w:rPr>
      </w:pPr>
      <w:r w:rsidRPr="009F4D04">
        <w:rPr>
          <w:lang w:val="en-GB"/>
        </w:rPr>
        <w:t>How does the project align with the national and local level policies?</w:t>
      </w:r>
    </w:p>
    <w:p w14:paraId="032B607A" w14:textId="77777777" w:rsidR="000C08B8" w:rsidRPr="009F4D04" w:rsidRDefault="000C08B8" w:rsidP="00A23829">
      <w:pPr>
        <w:pStyle w:val="PargrafodaLista"/>
        <w:numPr>
          <w:ilvl w:val="1"/>
          <w:numId w:val="58"/>
        </w:numPr>
        <w:spacing w:after="0" w:line="240" w:lineRule="auto"/>
        <w:rPr>
          <w:lang w:val="en-GB"/>
        </w:rPr>
      </w:pPr>
      <w:r w:rsidRPr="009F4D04">
        <w:rPr>
          <w:lang w:val="en-GB"/>
        </w:rPr>
        <w:t>How does the project align with the identified needs of the targeted beneficiaries?</w:t>
      </w:r>
    </w:p>
    <w:p w14:paraId="3220CE29" w14:textId="13B3B89C" w:rsidR="000C08B8" w:rsidRPr="009F4D04" w:rsidRDefault="000C08B8" w:rsidP="00A23829">
      <w:pPr>
        <w:pStyle w:val="PargrafodaLista"/>
        <w:numPr>
          <w:ilvl w:val="1"/>
          <w:numId w:val="58"/>
        </w:numPr>
        <w:spacing w:after="0" w:line="240" w:lineRule="auto"/>
        <w:rPr>
          <w:lang w:val="en-GB"/>
        </w:rPr>
      </w:pPr>
      <w:r w:rsidRPr="009F4D04">
        <w:rPr>
          <w:lang w:val="en-GB"/>
        </w:rPr>
        <w:t xml:space="preserve">Are there any identified gaps between needs </w:t>
      </w:r>
      <w:r w:rsidR="002418D3">
        <w:rPr>
          <w:lang w:val="en-GB"/>
        </w:rPr>
        <w:t xml:space="preserve">of the targeted beneficiaries </w:t>
      </w:r>
      <w:r w:rsidRPr="009F4D04">
        <w:rPr>
          <w:lang w:val="en-GB"/>
        </w:rPr>
        <w:t>and implementation activities?</w:t>
      </w:r>
    </w:p>
    <w:p w14:paraId="2F91CA52" w14:textId="77777777" w:rsidR="000C08B8" w:rsidRPr="009F4D04" w:rsidRDefault="000C08B8" w:rsidP="00A23829">
      <w:pPr>
        <w:pStyle w:val="PargrafodaLista"/>
        <w:numPr>
          <w:ilvl w:val="0"/>
          <w:numId w:val="58"/>
        </w:numPr>
        <w:spacing w:after="0" w:line="240" w:lineRule="auto"/>
        <w:rPr>
          <w:lang w:val="en-GB"/>
        </w:rPr>
      </w:pPr>
      <w:r w:rsidRPr="009F4D04">
        <w:rPr>
          <w:lang w:val="en-GB"/>
        </w:rPr>
        <w:t>How familiar are you with regard to reporting mechanisms on issues pertaining to sexual bribery?</w:t>
      </w:r>
    </w:p>
    <w:p w14:paraId="070B8AF4" w14:textId="77777777" w:rsidR="000C08B8" w:rsidRPr="009F4D04" w:rsidRDefault="000C08B8" w:rsidP="00A23829">
      <w:pPr>
        <w:pStyle w:val="PargrafodaLista"/>
        <w:numPr>
          <w:ilvl w:val="1"/>
          <w:numId w:val="58"/>
        </w:numPr>
        <w:spacing w:after="0" w:line="240" w:lineRule="auto"/>
        <w:rPr>
          <w:lang w:val="en-GB"/>
        </w:rPr>
      </w:pPr>
      <w:r w:rsidRPr="009F4D04">
        <w:rPr>
          <w:lang w:val="en-GB"/>
        </w:rPr>
        <w:t>What are some of the existing mechanisms and gaps/challenges in this area as per your knowledge?</w:t>
      </w:r>
    </w:p>
    <w:p w14:paraId="60DE59FA" w14:textId="77777777" w:rsidR="000C08B8" w:rsidRPr="009F4D04" w:rsidRDefault="000C08B8" w:rsidP="00A23829">
      <w:pPr>
        <w:pStyle w:val="PargrafodaLista"/>
        <w:numPr>
          <w:ilvl w:val="0"/>
          <w:numId w:val="58"/>
        </w:numPr>
        <w:spacing w:after="0" w:line="240" w:lineRule="auto"/>
        <w:rPr>
          <w:lang w:val="en-GB"/>
        </w:rPr>
      </w:pPr>
      <w:r w:rsidRPr="009F4D04">
        <w:rPr>
          <w:lang w:val="en-GB"/>
        </w:rPr>
        <w:t>How familiar are you with regard to the challenges associated with livelihood assistance for FHHs?</w:t>
      </w:r>
    </w:p>
    <w:p w14:paraId="4D2EB385" w14:textId="77777777" w:rsidR="000C08B8" w:rsidRPr="009F4D04" w:rsidRDefault="000C08B8" w:rsidP="00A23829">
      <w:pPr>
        <w:pStyle w:val="PargrafodaLista"/>
        <w:numPr>
          <w:ilvl w:val="1"/>
          <w:numId w:val="58"/>
        </w:numPr>
        <w:spacing w:after="0" w:line="240" w:lineRule="auto"/>
        <w:rPr>
          <w:lang w:val="en-GB"/>
        </w:rPr>
      </w:pPr>
      <w:r w:rsidRPr="009F4D04">
        <w:rPr>
          <w:lang w:val="en-GB"/>
        </w:rPr>
        <w:t>How does the project align with the national and local level policies?</w:t>
      </w:r>
    </w:p>
    <w:p w14:paraId="13A9DE25" w14:textId="77777777" w:rsidR="000C08B8" w:rsidRPr="009F4D04" w:rsidRDefault="000C08B8" w:rsidP="00A23829">
      <w:pPr>
        <w:pStyle w:val="PargrafodaLista"/>
        <w:numPr>
          <w:ilvl w:val="1"/>
          <w:numId w:val="58"/>
        </w:numPr>
        <w:spacing w:after="0" w:line="240" w:lineRule="auto"/>
        <w:rPr>
          <w:lang w:val="en-GB"/>
        </w:rPr>
      </w:pPr>
      <w:r w:rsidRPr="009F4D04">
        <w:rPr>
          <w:lang w:val="en-GB"/>
        </w:rPr>
        <w:t>How does the project align with the identified needs of the targeted beneficiaries?</w:t>
      </w:r>
    </w:p>
    <w:p w14:paraId="76BBE956" w14:textId="77777777" w:rsidR="000C08B8" w:rsidRPr="009F4D04" w:rsidRDefault="000C08B8" w:rsidP="00A23829">
      <w:pPr>
        <w:pStyle w:val="PargrafodaLista"/>
        <w:numPr>
          <w:ilvl w:val="1"/>
          <w:numId w:val="58"/>
        </w:numPr>
        <w:spacing w:after="0" w:line="240" w:lineRule="auto"/>
        <w:rPr>
          <w:lang w:val="en-GB"/>
        </w:rPr>
      </w:pPr>
      <w:r w:rsidRPr="009F4D04">
        <w:rPr>
          <w:lang w:val="en-GB"/>
        </w:rPr>
        <w:t>Are there any identified gaps between identified needs and implementation activities?</w:t>
      </w:r>
    </w:p>
    <w:p w14:paraId="13EC3003" w14:textId="60EA7645" w:rsidR="000C08B8" w:rsidRPr="009F4D04" w:rsidRDefault="000C08B8" w:rsidP="00A23829">
      <w:pPr>
        <w:pStyle w:val="PargrafodaLista"/>
        <w:spacing w:after="0" w:line="240" w:lineRule="auto"/>
        <w:rPr>
          <w:lang w:val="en-GB"/>
        </w:rPr>
      </w:pPr>
    </w:p>
    <w:p w14:paraId="66FAA806" w14:textId="77777777" w:rsidR="000C08B8" w:rsidRPr="009F4D04" w:rsidRDefault="000C08B8" w:rsidP="000C08B8">
      <w:pPr>
        <w:rPr>
          <w:sz w:val="22"/>
          <w:szCs w:val="22"/>
          <w:lang w:val="en-GB"/>
        </w:rPr>
      </w:pPr>
    </w:p>
    <w:p w14:paraId="390CCC37" w14:textId="77777777" w:rsidR="000C08B8" w:rsidRPr="009F4D04" w:rsidRDefault="000C08B8" w:rsidP="000C08B8">
      <w:pPr>
        <w:pStyle w:val="SemEspaamento"/>
        <w:rPr>
          <w:lang w:val="en-GB"/>
        </w:rPr>
      </w:pPr>
      <w:r w:rsidRPr="009F4D04">
        <w:rPr>
          <w:lang w:val="en-GB"/>
        </w:rPr>
        <w:t>Efficiency:</w:t>
      </w:r>
    </w:p>
    <w:p w14:paraId="3B03323F" w14:textId="77777777" w:rsidR="000C08B8" w:rsidRPr="009F4D04" w:rsidRDefault="000C08B8" w:rsidP="000C08B8">
      <w:pPr>
        <w:rPr>
          <w:sz w:val="22"/>
          <w:szCs w:val="22"/>
          <w:lang w:val="en-GB"/>
        </w:rPr>
      </w:pPr>
    </w:p>
    <w:p w14:paraId="10E80C40" w14:textId="77777777" w:rsidR="000C08B8" w:rsidRPr="009F4D04" w:rsidRDefault="000C08B8" w:rsidP="00A23829">
      <w:pPr>
        <w:pStyle w:val="PargrafodaLista"/>
        <w:numPr>
          <w:ilvl w:val="0"/>
          <w:numId w:val="59"/>
        </w:numPr>
        <w:spacing w:after="0" w:line="240" w:lineRule="auto"/>
        <w:rPr>
          <w:lang w:val="en-GB"/>
        </w:rPr>
      </w:pPr>
      <w:r w:rsidRPr="009F4D04">
        <w:rPr>
          <w:lang w:val="en-GB"/>
        </w:rPr>
        <w:t xml:space="preserve">On staffing </w:t>
      </w:r>
    </w:p>
    <w:p w14:paraId="312AB1BE" w14:textId="77777777" w:rsidR="000C08B8" w:rsidRPr="009F4D04" w:rsidRDefault="000C08B8" w:rsidP="00A23829">
      <w:pPr>
        <w:pStyle w:val="PargrafodaLista"/>
        <w:numPr>
          <w:ilvl w:val="1"/>
          <w:numId w:val="59"/>
        </w:numPr>
        <w:spacing w:after="0" w:line="240" w:lineRule="auto"/>
        <w:rPr>
          <w:lang w:val="en-GB"/>
        </w:rPr>
      </w:pPr>
      <w:r w:rsidRPr="009F4D04">
        <w:rPr>
          <w:lang w:val="en-GB"/>
        </w:rPr>
        <w:t>Was/is staffing adequate for the implementation of the project objectives?</w:t>
      </w:r>
    </w:p>
    <w:p w14:paraId="4DF18C3B" w14:textId="0F3F9140" w:rsidR="000C08B8" w:rsidRPr="009F4D04" w:rsidRDefault="000C08B8" w:rsidP="00A23829">
      <w:pPr>
        <w:pStyle w:val="PargrafodaLista"/>
        <w:numPr>
          <w:ilvl w:val="1"/>
          <w:numId w:val="59"/>
        </w:numPr>
        <w:spacing w:after="0" w:line="240" w:lineRule="auto"/>
        <w:rPr>
          <w:lang w:val="en-GB"/>
        </w:rPr>
      </w:pPr>
      <w:r w:rsidRPr="009F4D04">
        <w:rPr>
          <w:lang w:val="en-GB"/>
        </w:rPr>
        <w:t xml:space="preserve">Was/is there a requirement for staff to be </w:t>
      </w:r>
      <w:r w:rsidR="002418D3">
        <w:rPr>
          <w:lang w:val="en-GB"/>
        </w:rPr>
        <w:t xml:space="preserve">trained in order to be </w:t>
      </w:r>
      <w:r w:rsidRPr="009F4D04">
        <w:rPr>
          <w:lang w:val="en-GB"/>
        </w:rPr>
        <w:t>responsive to the sensitivity of the subject matter?</w:t>
      </w:r>
    </w:p>
    <w:p w14:paraId="469D94D7" w14:textId="77777777" w:rsidR="000C08B8" w:rsidRPr="009F4D04" w:rsidRDefault="000C08B8" w:rsidP="00A23829">
      <w:pPr>
        <w:pStyle w:val="PargrafodaLista"/>
        <w:numPr>
          <w:ilvl w:val="0"/>
          <w:numId w:val="59"/>
        </w:numPr>
        <w:spacing w:after="0" w:line="240" w:lineRule="auto"/>
        <w:rPr>
          <w:lang w:val="en-GB"/>
        </w:rPr>
      </w:pPr>
      <w:r w:rsidRPr="009F4D04">
        <w:rPr>
          <w:lang w:val="en-GB"/>
        </w:rPr>
        <w:t>Was the time allocated for implementation adequate?</w:t>
      </w:r>
    </w:p>
    <w:p w14:paraId="2663DB0B" w14:textId="27748BB9" w:rsidR="000C08B8" w:rsidRPr="009F4D04" w:rsidRDefault="000C08B8" w:rsidP="00A23829">
      <w:pPr>
        <w:pStyle w:val="PargrafodaLista"/>
        <w:numPr>
          <w:ilvl w:val="1"/>
          <w:numId w:val="59"/>
        </w:numPr>
        <w:spacing w:after="0" w:line="240" w:lineRule="auto"/>
        <w:rPr>
          <w:lang w:val="en-GB"/>
        </w:rPr>
      </w:pPr>
      <w:r w:rsidRPr="009F4D04">
        <w:rPr>
          <w:lang w:val="en-GB"/>
        </w:rPr>
        <w:t>How did you respond to changes in timelines as a result of external shocks such as the constitutional crisis, Easter attacks, COVID19</w:t>
      </w:r>
      <w:r w:rsidR="00AC6602" w:rsidRPr="009F4D04">
        <w:rPr>
          <w:lang w:val="en-GB"/>
        </w:rPr>
        <w:t>, elections etc</w:t>
      </w:r>
      <w:r w:rsidRPr="009F4D04">
        <w:rPr>
          <w:lang w:val="en-GB"/>
        </w:rPr>
        <w:t>?</w:t>
      </w:r>
    </w:p>
    <w:p w14:paraId="2400C71E" w14:textId="77777777" w:rsidR="000C08B8" w:rsidRPr="009F4D04" w:rsidRDefault="000C08B8" w:rsidP="00A23829">
      <w:pPr>
        <w:pStyle w:val="PargrafodaLista"/>
        <w:numPr>
          <w:ilvl w:val="0"/>
          <w:numId w:val="59"/>
        </w:numPr>
        <w:spacing w:after="0" w:line="240" w:lineRule="auto"/>
        <w:rPr>
          <w:lang w:val="en-GB"/>
        </w:rPr>
      </w:pPr>
      <w:r w:rsidRPr="009F4D04">
        <w:rPr>
          <w:lang w:val="en-GB"/>
        </w:rPr>
        <w:t>Coordination and collaboration:</w:t>
      </w:r>
    </w:p>
    <w:p w14:paraId="4CE38C5C" w14:textId="06E2A328" w:rsidR="000C08B8" w:rsidRPr="009F4D04" w:rsidRDefault="000C08B8" w:rsidP="00A23829">
      <w:pPr>
        <w:pStyle w:val="PargrafodaLista"/>
        <w:numPr>
          <w:ilvl w:val="1"/>
          <w:numId w:val="59"/>
        </w:numPr>
        <w:spacing w:after="0" w:line="240" w:lineRule="auto"/>
        <w:rPr>
          <w:lang w:val="en-GB"/>
        </w:rPr>
      </w:pPr>
      <w:r w:rsidRPr="009F4D04">
        <w:rPr>
          <w:lang w:val="en-GB"/>
        </w:rPr>
        <w:t xml:space="preserve">At which stage did the coordination/ collaboration begin between yourself and </w:t>
      </w:r>
      <w:r w:rsidR="00AC6602" w:rsidRPr="009F4D04">
        <w:rPr>
          <w:lang w:val="en-GB"/>
        </w:rPr>
        <w:t>UN Women</w:t>
      </w:r>
      <w:r w:rsidR="002418D3">
        <w:rPr>
          <w:lang w:val="en-GB"/>
        </w:rPr>
        <w:t>/UNDP</w:t>
      </w:r>
      <w:r w:rsidRPr="009F4D04">
        <w:rPr>
          <w:lang w:val="en-GB"/>
        </w:rPr>
        <w:t>?</w:t>
      </w:r>
    </w:p>
    <w:p w14:paraId="508C83AE" w14:textId="26C386E1" w:rsidR="000C08B8" w:rsidRPr="009F4D04" w:rsidRDefault="00AC6602" w:rsidP="00AC6602">
      <w:pPr>
        <w:pStyle w:val="PargrafodaLista"/>
        <w:numPr>
          <w:ilvl w:val="1"/>
          <w:numId w:val="59"/>
        </w:numPr>
        <w:spacing w:after="0" w:line="240" w:lineRule="auto"/>
        <w:rPr>
          <w:lang w:val="en-GB"/>
        </w:rPr>
      </w:pPr>
      <w:r w:rsidRPr="009F4D04">
        <w:rPr>
          <w:lang w:val="en-GB"/>
        </w:rPr>
        <w:t>Did you</w:t>
      </w:r>
      <w:r w:rsidR="000C08B8" w:rsidRPr="009F4D04">
        <w:rPr>
          <w:lang w:val="en-GB"/>
        </w:rPr>
        <w:t xml:space="preserve"> collaborat</w:t>
      </w:r>
      <w:r w:rsidRPr="009F4D04">
        <w:rPr>
          <w:lang w:val="en-GB"/>
        </w:rPr>
        <w:t>e</w:t>
      </w:r>
      <w:r w:rsidR="000C08B8" w:rsidRPr="009F4D04">
        <w:rPr>
          <w:lang w:val="en-GB"/>
        </w:rPr>
        <w:t xml:space="preserve"> </w:t>
      </w:r>
      <w:r w:rsidRPr="009F4D04">
        <w:rPr>
          <w:lang w:val="en-GB"/>
        </w:rPr>
        <w:t>with</w:t>
      </w:r>
      <w:r w:rsidR="000C08B8" w:rsidRPr="009F4D04">
        <w:rPr>
          <w:lang w:val="en-GB"/>
        </w:rPr>
        <w:t xml:space="preserve"> </w:t>
      </w:r>
      <w:r w:rsidRPr="009F4D04">
        <w:rPr>
          <w:lang w:val="en-GB"/>
        </w:rPr>
        <w:t xml:space="preserve">multiple </w:t>
      </w:r>
      <w:r w:rsidR="000C08B8" w:rsidRPr="009F4D04">
        <w:rPr>
          <w:lang w:val="en-GB"/>
        </w:rPr>
        <w:t>agencies?</w:t>
      </w:r>
    </w:p>
    <w:p w14:paraId="361A244E" w14:textId="65BD3B55" w:rsidR="00AC6602" w:rsidRPr="009F4D04" w:rsidRDefault="00AC6602" w:rsidP="00A23829">
      <w:pPr>
        <w:pStyle w:val="PargrafodaLista"/>
        <w:numPr>
          <w:ilvl w:val="2"/>
          <w:numId w:val="59"/>
        </w:numPr>
        <w:spacing w:after="0" w:line="240" w:lineRule="auto"/>
        <w:rPr>
          <w:lang w:val="en-GB"/>
        </w:rPr>
      </w:pPr>
      <w:r w:rsidRPr="009F4D04">
        <w:rPr>
          <w:lang w:val="en-GB"/>
        </w:rPr>
        <w:t>Wha</w:t>
      </w:r>
      <w:r w:rsidR="004C52EC" w:rsidRPr="009F4D04">
        <w:rPr>
          <w:lang w:val="en-GB"/>
        </w:rPr>
        <w:t>t were they</w:t>
      </w:r>
      <w:r w:rsidR="007661D5" w:rsidRPr="009F4D04">
        <w:rPr>
          <w:lang w:val="en-GB"/>
        </w:rPr>
        <w:t>?</w:t>
      </w:r>
    </w:p>
    <w:p w14:paraId="39A49762" w14:textId="77777777" w:rsidR="000C08B8" w:rsidRPr="009F4D04" w:rsidRDefault="000C08B8" w:rsidP="00A23829">
      <w:pPr>
        <w:pStyle w:val="PargrafodaLista"/>
        <w:numPr>
          <w:ilvl w:val="1"/>
          <w:numId w:val="59"/>
        </w:numPr>
        <w:spacing w:after="0" w:line="240" w:lineRule="auto"/>
        <w:rPr>
          <w:lang w:val="en-GB"/>
        </w:rPr>
      </w:pPr>
      <w:r w:rsidRPr="009F4D04">
        <w:rPr>
          <w:lang w:val="en-GB"/>
        </w:rPr>
        <w:t>To what extent did the institutions/implementing partners coordinate during implementation of Project outputs?</w:t>
      </w:r>
    </w:p>
    <w:p w14:paraId="41B51F7A" w14:textId="210D866B" w:rsidR="007661D5" w:rsidRPr="009F4D04" w:rsidRDefault="000C08B8" w:rsidP="007661D5">
      <w:pPr>
        <w:pStyle w:val="PargrafodaLista"/>
        <w:numPr>
          <w:ilvl w:val="1"/>
          <w:numId w:val="59"/>
        </w:numPr>
        <w:spacing w:after="0" w:line="240" w:lineRule="auto"/>
        <w:rPr>
          <w:lang w:val="en-GB"/>
        </w:rPr>
      </w:pPr>
      <w:r w:rsidRPr="009F4D04">
        <w:rPr>
          <w:lang w:val="en-GB"/>
        </w:rPr>
        <w:t>What are some of the factors that facilitated/hindered coordination between multiple institutions and agencies for implementation of the project?</w:t>
      </w:r>
    </w:p>
    <w:p w14:paraId="77278BDE" w14:textId="3E87A05A" w:rsidR="000C08B8" w:rsidRPr="009F4D04" w:rsidRDefault="007661D5" w:rsidP="00A23829">
      <w:pPr>
        <w:pStyle w:val="PargrafodaLista"/>
        <w:numPr>
          <w:ilvl w:val="0"/>
          <w:numId w:val="59"/>
        </w:numPr>
        <w:spacing w:after="0" w:line="240" w:lineRule="auto"/>
        <w:rPr>
          <w:lang w:val="en-GB"/>
        </w:rPr>
      </w:pPr>
      <w:r w:rsidRPr="009F4D04">
        <w:rPr>
          <w:lang w:val="en-GB"/>
        </w:rPr>
        <w:t xml:space="preserve">What are some of the factors that </w:t>
      </w:r>
      <w:r w:rsidR="000C08B8" w:rsidRPr="009F4D04">
        <w:rPr>
          <w:lang w:val="en-GB"/>
        </w:rPr>
        <w:t>facilitated/hindered the achievement of results?</w:t>
      </w:r>
    </w:p>
    <w:p w14:paraId="432DCC3E" w14:textId="77777777" w:rsidR="000C08B8" w:rsidRPr="009F4D04" w:rsidRDefault="000C08B8" w:rsidP="000C08B8">
      <w:pPr>
        <w:pStyle w:val="SemEspaamento"/>
        <w:rPr>
          <w:lang w:val="en-GB"/>
        </w:rPr>
      </w:pPr>
    </w:p>
    <w:p w14:paraId="4F014575" w14:textId="77777777" w:rsidR="000C08B8" w:rsidRPr="009F4D04" w:rsidRDefault="000C08B8" w:rsidP="000C08B8">
      <w:pPr>
        <w:pStyle w:val="SemEspaamento"/>
        <w:rPr>
          <w:lang w:val="en-GB"/>
        </w:rPr>
      </w:pPr>
    </w:p>
    <w:p w14:paraId="7ED278A9" w14:textId="77777777" w:rsidR="000C08B8" w:rsidRPr="009F4D04" w:rsidRDefault="000C08B8" w:rsidP="000C08B8">
      <w:pPr>
        <w:pStyle w:val="SemEspaamento"/>
        <w:rPr>
          <w:lang w:val="en-GB"/>
        </w:rPr>
      </w:pPr>
      <w:r w:rsidRPr="009F4D04">
        <w:rPr>
          <w:lang w:val="en-GB"/>
        </w:rPr>
        <w:t>Effectiveness</w:t>
      </w:r>
    </w:p>
    <w:p w14:paraId="47040192" w14:textId="4F8E2432" w:rsidR="001121E6" w:rsidRPr="009F4D04" w:rsidRDefault="001121E6" w:rsidP="001121E6">
      <w:pPr>
        <w:pStyle w:val="PargrafodaLista"/>
        <w:numPr>
          <w:ilvl w:val="0"/>
          <w:numId w:val="60"/>
        </w:numPr>
        <w:spacing w:after="0" w:line="240" w:lineRule="auto"/>
        <w:rPr>
          <w:lang w:val="en-GB"/>
        </w:rPr>
      </w:pPr>
      <w:r w:rsidRPr="009F4D04">
        <w:rPr>
          <w:lang w:val="en-GB"/>
        </w:rPr>
        <w:t>What measurable changes in preventing and responding to sexual bribery and protection of FHHs from sexual exploitation ha</w:t>
      </w:r>
      <w:r>
        <w:rPr>
          <w:lang w:val="en-GB"/>
        </w:rPr>
        <w:t>ve</w:t>
      </w:r>
      <w:r w:rsidRPr="009F4D04">
        <w:rPr>
          <w:lang w:val="en-GB"/>
        </w:rPr>
        <w:t xml:space="preserve"> taken place as a result of the project?</w:t>
      </w:r>
    </w:p>
    <w:p w14:paraId="6B6BDF75" w14:textId="77777777" w:rsidR="000C08B8" w:rsidRPr="009F4D04" w:rsidRDefault="000C08B8" w:rsidP="00A23829">
      <w:pPr>
        <w:pStyle w:val="PargrafodaLista"/>
        <w:numPr>
          <w:ilvl w:val="0"/>
          <w:numId w:val="60"/>
        </w:numPr>
        <w:spacing w:after="0" w:line="240" w:lineRule="auto"/>
        <w:rPr>
          <w:lang w:val="en-GB"/>
        </w:rPr>
      </w:pPr>
      <w:r w:rsidRPr="009F4D04">
        <w:rPr>
          <w:lang w:val="en-GB"/>
        </w:rPr>
        <w:t xml:space="preserve">In your view, has the project contributed towards conditions conducive </w:t>
      </w:r>
      <w:proofErr w:type="gramStart"/>
      <w:r w:rsidRPr="009F4D04">
        <w:rPr>
          <w:lang w:val="en-GB"/>
        </w:rPr>
        <w:t xml:space="preserve">to  </w:t>
      </w:r>
      <w:r w:rsidRPr="009F4D04">
        <w:rPr>
          <w:b/>
          <w:bCs/>
          <w:lang w:val="en-GB"/>
        </w:rPr>
        <w:t>social</w:t>
      </w:r>
      <w:proofErr w:type="gramEnd"/>
      <w:r w:rsidRPr="009F4D04">
        <w:rPr>
          <w:lang w:val="en-GB"/>
        </w:rPr>
        <w:t xml:space="preserve"> empowerment for the FHHs to deal with the issues of sexual bribery and sexual exploitation? </w:t>
      </w:r>
    </w:p>
    <w:p w14:paraId="24687348" w14:textId="2A42D219" w:rsidR="000C08B8" w:rsidRPr="009F4D04" w:rsidRDefault="000C08B8" w:rsidP="00A23829">
      <w:pPr>
        <w:pStyle w:val="PargrafodaLista"/>
        <w:numPr>
          <w:ilvl w:val="1"/>
          <w:numId w:val="60"/>
        </w:numPr>
        <w:spacing w:after="0" w:line="240" w:lineRule="auto"/>
        <w:rPr>
          <w:lang w:val="en-GB"/>
        </w:rPr>
      </w:pPr>
      <w:r w:rsidRPr="009F4D04">
        <w:rPr>
          <w:lang w:val="en-GB"/>
        </w:rPr>
        <w:t xml:space="preserve">Could you </w:t>
      </w:r>
      <w:r w:rsidR="007661D5" w:rsidRPr="009F4D04">
        <w:rPr>
          <w:lang w:val="en-GB"/>
        </w:rPr>
        <w:t>elaborate</w:t>
      </w:r>
      <w:r w:rsidRPr="009F4D04">
        <w:rPr>
          <w:lang w:val="en-GB"/>
        </w:rPr>
        <w:t>?</w:t>
      </w:r>
    </w:p>
    <w:p w14:paraId="561B5AA9" w14:textId="77777777" w:rsidR="000C08B8" w:rsidRPr="009F4D04" w:rsidRDefault="000C08B8" w:rsidP="00A23829">
      <w:pPr>
        <w:pStyle w:val="PargrafodaLista"/>
        <w:numPr>
          <w:ilvl w:val="0"/>
          <w:numId w:val="60"/>
        </w:numPr>
        <w:spacing w:after="0" w:line="240" w:lineRule="auto"/>
        <w:rPr>
          <w:lang w:val="en-GB"/>
        </w:rPr>
      </w:pPr>
      <w:r w:rsidRPr="009F4D04">
        <w:rPr>
          <w:lang w:val="en-GB"/>
        </w:rPr>
        <w:t xml:space="preserve">In your view, has the project contributed towards conditions conducive to </w:t>
      </w:r>
      <w:r w:rsidRPr="009F4D04">
        <w:rPr>
          <w:b/>
          <w:bCs/>
          <w:lang w:val="en-GB"/>
        </w:rPr>
        <w:t>economic</w:t>
      </w:r>
      <w:r w:rsidRPr="009F4D04">
        <w:rPr>
          <w:lang w:val="en-GB"/>
        </w:rPr>
        <w:t xml:space="preserve"> empowerment for the FHHs to deal with the issues of sexual bribery and sexual exploitation?  (since this is still being implemented, ask about future expectations in this regard)</w:t>
      </w:r>
    </w:p>
    <w:p w14:paraId="7271E680" w14:textId="775D88EC" w:rsidR="000C08B8" w:rsidRPr="009F4D04" w:rsidRDefault="007661D5" w:rsidP="00A23829">
      <w:pPr>
        <w:pStyle w:val="PargrafodaLista"/>
        <w:numPr>
          <w:ilvl w:val="1"/>
          <w:numId w:val="60"/>
        </w:numPr>
        <w:spacing w:after="0" w:line="240" w:lineRule="auto"/>
        <w:rPr>
          <w:lang w:val="en-GB"/>
        </w:rPr>
      </w:pPr>
      <w:r w:rsidRPr="009F4D04">
        <w:rPr>
          <w:lang w:val="en-GB"/>
        </w:rPr>
        <w:t>Could you elaborate</w:t>
      </w:r>
      <w:r w:rsidR="000C08B8" w:rsidRPr="009F4D04">
        <w:rPr>
          <w:lang w:val="en-GB"/>
        </w:rPr>
        <w:t>?</w:t>
      </w:r>
    </w:p>
    <w:p w14:paraId="51FC3B75" w14:textId="568CAE51" w:rsidR="000C08B8" w:rsidRPr="009F4D04" w:rsidRDefault="007661D5" w:rsidP="00A23829">
      <w:pPr>
        <w:pStyle w:val="PargrafodaLista"/>
        <w:numPr>
          <w:ilvl w:val="0"/>
          <w:numId w:val="60"/>
        </w:numPr>
        <w:spacing w:after="0" w:line="240" w:lineRule="auto"/>
        <w:rPr>
          <w:lang w:val="en-GB"/>
        </w:rPr>
      </w:pPr>
      <w:r w:rsidRPr="009F4D04">
        <w:rPr>
          <w:lang w:val="en-GB"/>
        </w:rPr>
        <w:t>I</w:t>
      </w:r>
      <w:r w:rsidR="000958BB" w:rsidRPr="009F4D04">
        <w:rPr>
          <w:lang w:val="en-GB"/>
        </w:rPr>
        <w:t>n</w:t>
      </w:r>
      <w:r w:rsidRPr="009F4D04">
        <w:rPr>
          <w:lang w:val="en-GB"/>
        </w:rPr>
        <w:t xml:space="preserve"> your knowledge, h</w:t>
      </w:r>
      <w:r w:rsidR="000C08B8" w:rsidRPr="009F4D04">
        <w:rPr>
          <w:lang w:val="en-GB"/>
        </w:rPr>
        <w:t>as there been any changes in public institutions to prevent and</w:t>
      </w:r>
      <w:r w:rsidR="001121E6">
        <w:rPr>
          <w:lang w:val="en-GB"/>
        </w:rPr>
        <w:t>/or</w:t>
      </w:r>
      <w:r w:rsidR="000C08B8" w:rsidRPr="009F4D04">
        <w:rPr>
          <w:lang w:val="en-GB"/>
        </w:rPr>
        <w:t xml:space="preserve"> respond to incidents of sexual bribery?</w:t>
      </w:r>
    </w:p>
    <w:p w14:paraId="5481C9C6" w14:textId="77777777" w:rsidR="000C08B8" w:rsidRPr="009F4D04" w:rsidRDefault="000C08B8" w:rsidP="00A23829">
      <w:pPr>
        <w:pStyle w:val="PargrafodaLista"/>
        <w:numPr>
          <w:ilvl w:val="1"/>
          <w:numId w:val="60"/>
        </w:numPr>
        <w:spacing w:after="0" w:line="240" w:lineRule="auto"/>
        <w:rPr>
          <w:lang w:val="en-GB"/>
        </w:rPr>
      </w:pPr>
      <w:r w:rsidRPr="009F4D04">
        <w:rPr>
          <w:lang w:val="en-GB"/>
        </w:rPr>
        <w:t xml:space="preserve">Has there been any formal commitment from public institutions indicating changes to existing practices aimed at preventing and/or responding to incidents of sexual bribery? </w:t>
      </w:r>
    </w:p>
    <w:p w14:paraId="12269BB5" w14:textId="469793AD" w:rsidR="000C08B8" w:rsidRPr="009F4D04" w:rsidRDefault="000C08B8" w:rsidP="007661D5">
      <w:pPr>
        <w:pStyle w:val="PargrafodaLista"/>
        <w:numPr>
          <w:ilvl w:val="2"/>
          <w:numId w:val="60"/>
        </w:numPr>
        <w:spacing w:after="0" w:line="240" w:lineRule="auto"/>
        <w:rPr>
          <w:lang w:val="en-GB"/>
        </w:rPr>
      </w:pPr>
      <w:r w:rsidRPr="009F4D04">
        <w:rPr>
          <w:lang w:val="en-GB"/>
        </w:rPr>
        <w:t xml:space="preserve">probe for: the establishment of anti-sexual harassment committees; broadening of the definition of bribery to include sexual favours; commitment of financial resources; capacity </w:t>
      </w:r>
      <w:proofErr w:type="spellStart"/>
      <w:r w:rsidRPr="009F4D04">
        <w:rPr>
          <w:lang w:val="en-GB"/>
        </w:rPr>
        <w:t>builing</w:t>
      </w:r>
      <w:proofErr w:type="spellEnd"/>
      <w:r w:rsidRPr="009F4D04">
        <w:rPr>
          <w:lang w:val="en-GB"/>
        </w:rPr>
        <w:t xml:space="preserve"> workshops</w:t>
      </w:r>
    </w:p>
    <w:p w14:paraId="4009345B" w14:textId="0C9D090A" w:rsidR="000958BB" w:rsidRPr="009F4D04" w:rsidRDefault="000958BB" w:rsidP="00A23829">
      <w:pPr>
        <w:pStyle w:val="PargrafodaLista"/>
        <w:numPr>
          <w:ilvl w:val="2"/>
          <w:numId w:val="60"/>
        </w:numPr>
        <w:spacing w:after="0" w:line="240" w:lineRule="auto"/>
        <w:rPr>
          <w:lang w:val="en-GB"/>
        </w:rPr>
      </w:pPr>
      <w:r w:rsidRPr="009F4D04">
        <w:rPr>
          <w:lang w:val="en-GB"/>
        </w:rPr>
        <w:t xml:space="preserve">probe for circulars/policies/guidelines directed towards preventing </w:t>
      </w:r>
      <w:proofErr w:type="spellStart"/>
      <w:r w:rsidRPr="009F4D04">
        <w:rPr>
          <w:lang w:val="en-GB"/>
        </w:rPr>
        <w:t>incedents</w:t>
      </w:r>
      <w:proofErr w:type="spellEnd"/>
      <w:r w:rsidRPr="009F4D04">
        <w:rPr>
          <w:lang w:val="en-GB"/>
        </w:rPr>
        <w:t xml:space="preserve"> of sexual bribery</w:t>
      </w:r>
    </w:p>
    <w:p w14:paraId="6E301C02" w14:textId="77777777" w:rsidR="000C08B8" w:rsidRPr="009F4D04" w:rsidRDefault="000C08B8" w:rsidP="00A23829">
      <w:pPr>
        <w:pStyle w:val="PargrafodaLista"/>
        <w:numPr>
          <w:ilvl w:val="1"/>
          <w:numId w:val="60"/>
        </w:numPr>
        <w:spacing w:after="0" w:line="240" w:lineRule="auto"/>
        <w:rPr>
          <w:lang w:val="en-GB"/>
        </w:rPr>
      </w:pPr>
      <w:r w:rsidRPr="009F4D04">
        <w:rPr>
          <w:lang w:val="en-GB"/>
        </w:rPr>
        <w:t xml:space="preserve">What are some of the factors contributing to revision/non-revision within public institutions? </w:t>
      </w:r>
    </w:p>
    <w:p w14:paraId="46AF6DD7" w14:textId="69A86F3B" w:rsidR="000C08B8" w:rsidRPr="009F4D04" w:rsidRDefault="000C08B8" w:rsidP="007661D5">
      <w:pPr>
        <w:pStyle w:val="PargrafodaLista"/>
        <w:numPr>
          <w:ilvl w:val="0"/>
          <w:numId w:val="60"/>
        </w:numPr>
        <w:rPr>
          <w:lang w:val="en-GB"/>
        </w:rPr>
      </w:pPr>
      <w:r w:rsidRPr="009F4D04">
        <w:rPr>
          <w:lang w:val="en-GB"/>
        </w:rPr>
        <w:t xml:space="preserve">To what extent were the following outputs delivered? </w:t>
      </w:r>
      <w:r w:rsidR="000958BB" w:rsidRPr="009F4D04">
        <w:rPr>
          <w:lang w:val="en-GB"/>
        </w:rPr>
        <w:t xml:space="preserve"> To what extent are you familiar with these proposed outputs:</w:t>
      </w:r>
    </w:p>
    <w:p w14:paraId="7DC0107C" w14:textId="668FE02C" w:rsidR="000958BB" w:rsidRPr="009F4D04" w:rsidRDefault="000958BB" w:rsidP="000958BB">
      <w:pPr>
        <w:pStyle w:val="PargrafodaLista"/>
        <w:numPr>
          <w:ilvl w:val="1"/>
          <w:numId w:val="60"/>
        </w:numPr>
        <w:rPr>
          <w:lang w:val="en-GB"/>
        </w:rPr>
      </w:pPr>
      <w:r w:rsidRPr="009F4D04">
        <w:rPr>
          <w:lang w:val="en-GB"/>
        </w:rPr>
        <w:t>anti</w:t>
      </w:r>
      <w:r w:rsidR="002861E3" w:rsidRPr="009F4D04">
        <w:rPr>
          <w:lang w:val="en-GB"/>
        </w:rPr>
        <w:t>-</w:t>
      </w:r>
      <w:r w:rsidRPr="009F4D04">
        <w:rPr>
          <w:lang w:val="en-GB"/>
        </w:rPr>
        <w:t xml:space="preserve">sexual </w:t>
      </w:r>
      <w:proofErr w:type="spellStart"/>
      <w:r w:rsidRPr="009F4D04">
        <w:rPr>
          <w:lang w:val="en-GB"/>
        </w:rPr>
        <w:t>harassement</w:t>
      </w:r>
      <w:proofErr w:type="spellEnd"/>
      <w:r w:rsidRPr="009F4D04">
        <w:rPr>
          <w:lang w:val="en-GB"/>
        </w:rPr>
        <w:t xml:space="preserve"> committees</w:t>
      </w:r>
    </w:p>
    <w:p w14:paraId="38BAE450" w14:textId="13DDCCF9" w:rsidR="000958BB" w:rsidRPr="009F4D04" w:rsidRDefault="000958BB" w:rsidP="000958BB">
      <w:pPr>
        <w:pStyle w:val="PargrafodaLista"/>
        <w:numPr>
          <w:ilvl w:val="1"/>
          <w:numId w:val="60"/>
        </w:numPr>
        <w:rPr>
          <w:lang w:val="en-GB"/>
        </w:rPr>
      </w:pPr>
      <w:r w:rsidRPr="009F4D04">
        <w:rPr>
          <w:lang w:val="en-GB"/>
        </w:rPr>
        <w:t>sensitisation programmes held for public officials on sexual harassment policies, legal frameworks, guidelines on response mechanisms, and accountability measures.</w:t>
      </w:r>
    </w:p>
    <w:p w14:paraId="3F0D2807" w14:textId="2569ED4D" w:rsidR="002861E3" w:rsidRPr="009F4D04" w:rsidRDefault="002861E3" w:rsidP="000958BB">
      <w:pPr>
        <w:pStyle w:val="PargrafodaLista"/>
        <w:numPr>
          <w:ilvl w:val="1"/>
          <w:numId w:val="60"/>
        </w:numPr>
        <w:rPr>
          <w:lang w:val="en-GB"/>
        </w:rPr>
      </w:pPr>
      <w:r w:rsidRPr="009F4D04">
        <w:rPr>
          <w:lang w:val="en-GB"/>
        </w:rPr>
        <w:t>course on handling bribery complaints, including sexual bribery, harassment and exploitation</w:t>
      </w:r>
    </w:p>
    <w:p w14:paraId="6BC1674E" w14:textId="1DFF579B" w:rsidR="002861E3" w:rsidRPr="009F4D04" w:rsidRDefault="002861E3" w:rsidP="000958BB">
      <w:pPr>
        <w:pStyle w:val="PargrafodaLista"/>
        <w:numPr>
          <w:ilvl w:val="1"/>
          <w:numId w:val="60"/>
        </w:numPr>
        <w:rPr>
          <w:lang w:val="en-GB"/>
        </w:rPr>
      </w:pPr>
      <w:r w:rsidRPr="009F4D04">
        <w:rPr>
          <w:lang w:val="en-GB"/>
        </w:rPr>
        <w:t>legal aid clinics on providing preliminary legal assistance to survivors of SE/SB</w:t>
      </w:r>
    </w:p>
    <w:p w14:paraId="67D0AA0D" w14:textId="50497BEE" w:rsidR="002861E3" w:rsidRDefault="002861E3">
      <w:pPr>
        <w:pStyle w:val="PargrafodaLista"/>
        <w:numPr>
          <w:ilvl w:val="0"/>
          <w:numId w:val="60"/>
        </w:numPr>
        <w:rPr>
          <w:lang w:val="en-GB"/>
        </w:rPr>
      </w:pPr>
      <w:r w:rsidRPr="009F4D04">
        <w:rPr>
          <w:lang w:val="en-GB"/>
        </w:rPr>
        <w:t>If you have participated in capacity building trainings/workshops, what is your perception towards your individual and institutional capacity to prevent SE/SB from occurring?</w:t>
      </w:r>
    </w:p>
    <w:p w14:paraId="4C285377" w14:textId="77777777" w:rsidR="001121E6" w:rsidRDefault="001121E6" w:rsidP="001121E6">
      <w:pPr>
        <w:pStyle w:val="PargrafodaLista"/>
        <w:numPr>
          <w:ilvl w:val="1"/>
          <w:numId w:val="60"/>
        </w:numPr>
        <w:rPr>
          <w:lang w:val="en-GB"/>
        </w:rPr>
      </w:pPr>
      <w:r>
        <w:rPr>
          <w:lang w:val="en-GB"/>
        </w:rPr>
        <w:t xml:space="preserve">can you share any feedback on the trainings </w:t>
      </w:r>
      <w:proofErr w:type="gramStart"/>
      <w:r>
        <w:rPr>
          <w:lang w:val="en-GB"/>
        </w:rPr>
        <w:t>conducted</w:t>
      </w:r>
      <w:proofErr w:type="gramEnd"/>
    </w:p>
    <w:p w14:paraId="2E244AC1" w14:textId="387DE1DC" w:rsidR="001121E6" w:rsidRPr="009F4D04" w:rsidRDefault="001121E6" w:rsidP="00A23829">
      <w:pPr>
        <w:pStyle w:val="PargrafodaLista"/>
        <w:numPr>
          <w:ilvl w:val="2"/>
          <w:numId w:val="60"/>
        </w:numPr>
        <w:rPr>
          <w:lang w:val="en-GB"/>
        </w:rPr>
      </w:pPr>
      <w:r>
        <w:rPr>
          <w:lang w:val="en-GB"/>
        </w:rPr>
        <w:t>probe for usefulness, room for improvement</w:t>
      </w:r>
    </w:p>
    <w:p w14:paraId="2E92CB1C" w14:textId="77777777" w:rsidR="000958BB" w:rsidRPr="009F4D04" w:rsidRDefault="000958BB" w:rsidP="00A23829">
      <w:pPr>
        <w:rPr>
          <w:lang w:val="en-GB"/>
        </w:rPr>
      </w:pPr>
    </w:p>
    <w:p w14:paraId="7EEA1EBB" w14:textId="77777777" w:rsidR="000C08B8" w:rsidRPr="009F4D04" w:rsidRDefault="000C08B8" w:rsidP="000C08B8">
      <w:pPr>
        <w:pStyle w:val="SemEspaamento"/>
        <w:rPr>
          <w:lang w:val="en-GB"/>
        </w:rPr>
      </w:pPr>
      <w:r w:rsidRPr="009F4D04">
        <w:rPr>
          <w:lang w:val="en-GB"/>
        </w:rPr>
        <w:t xml:space="preserve">Impact </w:t>
      </w:r>
    </w:p>
    <w:p w14:paraId="4BA971F2" w14:textId="77777777" w:rsidR="000C08B8" w:rsidRPr="009F4D04" w:rsidRDefault="000C08B8" w:rsidP="00A23829">
      <w:pPr>
        <w:pStyle w:val="PargrafodaLista"/>
        <w:numPr>
          <w:ilvl w:val="0"/>
          <w:numId w:val="61"/>
        </w:numPr>
        <w:spacing w:after="0" w:line="240" w:lineRule="auto"/>
        <w:rPr>
          <w:lang w:val="en-GB"/>
        </w:rPr>
      </w:pPr>
      <w:r w:rsidRPr="009F4D04">
        <w:rPr>
          <w:lang w:val="en-GB"/>
        </w:rPr>
        <w:t>What changes to existing institutional processes, practices, and structures within ministries, particularly with regard to anti-sexual harassment have been implemented?</w:t>
      </w:r>
    </w:p>
    <w:p w14:paraId="0CEE427A" w14:textId="77777777" w:rsidR="000C08B8" w:rsidRPr="009F4D04" w:rsidRDefault="000C08B8" w:rsidP="000C08B8">
      <w:pPr>
        <w:rPr>
          <w:sz w:val="22"/>
          <w:szCs w:val="22"/>
          <w:lang w:val="en-GB"/>
        </w:rPr>
      </w:pPr>
    </w:p>
    <w:p w14:paraId="2B78EBC2" w14:textId="77777777" w:rsidR="000C08B8" w:rsidRPr="009F4D04" w:rsidRDefault="000C08B8" w:rsidP="000C08B8">
      <w:pPr>
        <w:pStyle w:val="SemEspaamento"/>
        <w:rPr>
          <w:lang w:val="en-GB"/>
        </w:rPr>
      </w:pPr>
      <w:r w:rsidRPr="009F4D04">
        <w:rPr>
          <w:lang w:val="en-GB"/>
        </w:rPr>
        <w:t xml:space="preserve">Sustainability </w:t>
      </w:r>
    </w:p>
    <w:p w14:paraId="38F9A8FF" w14:textId="77777777" w:rsidR="000C08B8" w:rsidRPr="009F4D04" w:rsidRDefault="000C08B8" w:rsidP="000C08B8">
      <w:pPr>
        <w:rPr>
          <w:sz w:val="22"/>
          <w:szCs w:val="22"/>
          <w:lang w:val="en-GB"/>
        </w:rPr>
      </w:pPr>
    </w:p>
    <w:p w14:paraId="6349C2BF" w14:textId="41FACC8B" w:rsidR="003520C3" w:rsidRPr="009F4D04" w:rsidRDefault="003520C3" w:rsidP="003520C3">
      <w:pPr>
        <w:pStyle w:val="PargrafodaLista"/>
        <w:numPr>
          <w:ilvl w:val="0"/>
          <w:numId w:val="62"/>
        </w:numPr>
        <w:spacing w:after="0" w:line="240" w:lineRule="auto"/>
        <w:rPr>
          <w:lang w:val="en-GB"/>
        </w:rPr>
      </w:pPr>
      <w:r w:rsidRPr="009F4D04">
        <w:rPr>
          <w:lang w:val="en-GB"/>
        </w:rPr>
        <w:t>Have you participated in any trainings delivered by the project?</w:t>
      </w:r>
    </w:p>
    <w:p w14:paraId="4D85B654" w14:textId="59B56CCB" w:rsidR="003520C3" w:rsidRPr="009F4D04" w:rsidRDefault="003520C3" w:rsidP="003520C3">
      <w:pPr>
        <w:pStyle w:val="PargrafodaLista"/>
        <w:numPr>
          <w:ilvl w:val="1"/>
          <w:numId w:val="62"/>
        </w:numPr>
        <w:spacing w:after="0" w:line="240" w:lineRule="auto"/>
        <w:rPr>
          <w:lang w:val="en-GB"/>
        </w:rPr>
      </w:pPr>
      <w:r w:rsidRPr="009F4D04">
        <w:rPr>
          <w:lang w:val="en-GB"/>
        </w:rPr>
        <w:t>If not you personally, did someone in your department participate?</w:t>
      </w:r>
    </w:p>
    <w:p w14:paraId="201B8183" w14:textId="01061174" w:rsidR="003520C3" w:rsidRPr="009F4D04" w:rsidRDefault="003520C3" w:rsidP="003520C3">
      <w:pPr>
        <w:pStyle w:val="PargrafodaLista"/>
        <w:numPr>
          <w:ilvl w:val="1"/>
          <w:numId w:val="62"/>
        </w:numPr>
        <w:spacing w:after="0" w:line="240" w:lineRule="auto"/>
        <w:rPr>
          <w:lang w:val="en-GB"/>
        </w:rPr>
      </w:pPr>
      <w:r w:rsidRPr="009F4D04">
        <w:rPr>
          <w:lang w:val="en-GB"/>
        </w:rPr>
        <w:lastRenderedPageBreak/>
        <w:t>What did you learn?</w:t>
      </w:r>
    </w:p>
    <w:p w14:paraId="590574FC" w14:textId="77777777" w:rsidR="003520C3" w:rsidRPr="009F4D04" w:rsidRDefault="003520C3" w:rsidP="003520C3">
      <w:pPr>
        <w:pStyle w:val="PargrafodaLista"/>
        <w:numPr>
          <w:ilvl w:val="1"/>
          <w:numId w:val="62"/>
        </w:numPr>
        <w:spacing w:after="0" w:line="240" w:lineRule="auto"/>
        <w:rPr>
          <w:lang w:val="en-GB"/>
        </w:rPr>
      </w:pPr>
      <w:r w:rsidRPr="009F4D04">
        <w:rPr>
          <w:lang w:val="en-GB"/>
        </w:rPr>
        <w:t>Were the lessons learnt at the training applicable to you?</w:t>
      </w:r>
    </w:p>
    <w:p w14:paraId="60D84144" w14:textId="586D4B62" w:rsidR="003520C3" w:rsidRPr="009F4D04" w:rsidRDefault="003520C3" w:rsidP="00A23829">
      <w:pPr>
        <w:pStyle w:val="PargrafodaLista"/>
        <w:numPr>
          <w:ilvl w:val="2"/>
          <w:numId w:val="62"/>
        </w:numPr>
        <w:spacing w:after="0" w:line="240" w:lineRule="auto"/>
        <w:rPr>
          <w:lang w:val="en-GB"/>
        </w:rPr>
      </w:pPr>
      <w:r w:rsidRPr="009F4D04">
        <w:rPr>
          <w:lang w:val="en-GB"/>
        </w:rPr>
        <w:t>are you able to apply the learning from the training, and if so how?</w:t>
      </w:r>
    </w:p>
    <w:p w14:paraId="6E89DBA7" w14:textId="455C4C33" w:rsidR="003520C3" w:rsidRPr="009F4D04" w:rsidRDefault="003520C3" w:rsidP="00A23829">
      <w:pPr>
        <w:pStyle w:val="PargrafodaLista"/>
        <w:numPr>
          <w:ilvl w:val="2"/>
          <w:numId w:val="62"/>
        </w:numPr>
        <w:spacing w:after="0" w:line="240" w:lineRule="auto"/>
        <w:rPr>
          <w:lang w:val="en-GB"/>
        </w:rPr>
      </w:pPr>
      <w:r w:rsidRPr="009F4D04">
        <w:rPr>
          <w:lang w:val="en-GB"/>
        </w:rPr>
        <w:t xml:space="preserve">if the learnings are not applicable, what could be done to improve? </w:t>
      </w:r>
    </w:p>
    <w:p w14:paraId="7380CFDD" w14:textId="00E42589" w:rsidR="000C08B8" w:rsidRPr="009F4D04" w:rsidRDefault="003520C3" w:rsidP="003520C3">
      <w:pPr>
        <w:pStyle w:val="PargrafodaLista"/>
        <w:numPr>
          <w:ilvl w:val="0"/>
          <w:numId w:val="62"/>
        </w:numPr>
        <w:spacing w:after="0" w:line="240" w:lineRule="auto"/>
        <w:rPr>
          <w:lang w:val="en-GB"/>
        </w:rPr>
      </w:pPr>
      <w:r w:rsidRPr="009F4D04">
        <w:rPr>
          <w:lang w:val="en-GB"/>
        </w:rPr>
        <w:t>What is the</w:t>
      </w:r>
      <w:r w:rsidR="000C08B8" w:rsidRPr="009F4D04">
        <w:rPr>
          <w:lang w:val="en-GB"/>
        </w:rPr>
        <w:t xml:space="preserve"> national government agencies’ </w:t>
      </w:r>
      <w:proofErr w:type="spellStart"/>
      <w:r w:rsidR="000C08B8" w:rsidRPr="009F4D04">
        <w:rPr>
          <w:lang w:val="en-GB"/>
        </w:rPr>
        <w:t>committment</w:t>
      </w:r>
      <w:proofErr w:type="spellEnd"/>
      <w:r w:rsidR="000C08B8" w:rsidRPr="009F4D04">
        <w:rPr>
          <w:lang w:val="en-GB"/>
        </w:rPr>
        <w:t xml:space="preserve"> to continuing </w:t>
      </w:r>
      <w:r w:rsidRPr="009F4D04">
        <w:rPr>
          <w:lang w:val="en-GB"/>
        </w:rPr>
        <w:t>to implement the</w:t>
      </w:r>
      <w:r w:rsidR="000C08B8" w:rsidRPr="009F4D04">
        <w:rPr>
          <w:lang w:val="en-GB"/>
        </w:rPr>
        <w:t xml:space="preserve"> elements of the project beyond the project lifetime?</w:t>
      </w:r>
    </w:p>
    <w:p w14:paraId="4B80A68D" w14:textId="0F22F558" w:rsidR="003520C3" w:rsidRPr="009F4D04" w:rsidRDefault="003520C3" w:rsidP="00A23829">
      <w:pPr>
        <w:pStyle w:val="PargrafodaLista"/>
        <w:numPr>
          <w:ilvl w:val="1"/>
          <w:numId w:val="62"/>
        </w:numPr>
        <w:spacing w:after="0" w:line="240" w:lineRule="auto"/>
        <w:rPr>
          <w:lang w:val="en-GB"/>
        </w:rPr>
      </w:pPr>
      <w:r w:rsidRPr="009F4D04">
        <w:rPr>
          <w:lang w:val="en-GB"/>
        </w:rPr>
        <w:t>Has there been any change since the initiation of the project?</w:t>
      </w:r>
    </w:p>
    <w:p w14:paraId="2FB349EC" w14:textId="77777777" w:rsidR="000C08B8" w:rsidRPr="009F4D04" w:rsidRDefault="000C08B8" w:rsidP="00A23829">
      <w:pPr>
        <w:pStyle w:val="PargrafodaLista"/>
        <w:numPr>
          <w:ilvl w:val="0"/>
          <w:numId w:val="62"/>
        </w:numPr>
        <w:spacing w:after="0" w:line="240" w:lineRule="auto"/>
        <w:rPr>
          <w:lang w:val="en-GB"/>
        </w:rPr>
      </w:pPr>
      <w:r w:rsidRPr="009F4D04">
        <w:rPr>
          <w:lang w:val="en-GB"/>
        </w:rPr>
        <w:t>What resources have been allocated to ensure continuation of the agenda on sexual extortion beyond the project period?</w:t>
      </w:r>
    </w:p>
    <w:p w14:paraId="0C27A74C" w14:textId="77777777" w:rsidR="000C08B8" w:rsidRPr="009F4D04" w:rsidRDefault="000C08B8" w:rsidP="00A23829">
      <w:pPr>
        <w:pStyle w:val="PargrafodaLista"/>
        <w:numPr>
          <w:ilvl w:val="0"/>
          <w:numId w:val="62"/>
        </w:numPr>
        <w:spacing w:after="0" w:line="240" w:lineRule="auto"/>
        <w:rPr>
          <w:lang w:val="en-GB"/>
        </w:rPr>
      </w:pPr>
      <w:r w:rsidRPr="009F4D04">
        <w:rPr>
          <w:lang w:val="en-GB"/>
        </w:rPr>
        <w:t>Have there been any changes to legislation or establishment of committees or protocols since the project was initiated towards the protection of women?</w:t>
      </w:r>
    </w:p>
    <w:p w14:paraId="6849C9CD" w14:textId="77777777" w:rsidR="000C08B8" w:rsidRPr="009F4D04" w:rsidRDefault="000C08B8" w:rsidP="00A23829">
      <w:pPr>
        <w:pStyle w:val="PargrafodaLista"/>
        <w:numPr>
          <w:ilvl w:val="1"/>
          <w:numId w:val="62"/>
        </w:numPr>
        <w:spacing w:after="0" w:line="240" w:lineRule="auto"/>
        <w:rPr>
          <w:lang w:val="en-GB"/>
        </w:rPr>
      </w:pPr>
      <w:r w:rsidRPr="009F4D04">
        <w:rPr>
          <w:lang w:val="en-GB"/>
        </w:rPr>
        <w:t>What has UN Women’s role been in this regard?</w:t>
      </w:r>
    </w:p>
    <w:p w14:paraId="71CFAA57" w14:textId="77777777" w:rsidR="000C08B8" w:rsidRPr="009F4D04" w:rsidRDefault="000C08B8" w:rsidP="000C08B8">
      <w:pPr>
        <w:rPr>
          <w:sz w:val="22"/>
          <w:szCs w:val="22"/>
          <w:lang w:val="en-GB"/>
        </w:rPr>
      </w:pPr>
    </w:p>
    <w:p w14:paraId="46C6C8E3" w14:textId="77777777" w:rsidR="000C08B8" w:rsidRPr="009F4D04" w:rsidRDefault="000C08B8" w:rsidP="000C08B8">
      <w:pPr>
        <w:pStyle w:val="SemEspaamento"/>
        <w:rPr>
          <w:lang w:val="en-GB"/>
        </w:rPr>
      </w:pPr>
      <w:r w:rsidRPr="009F4D04">
        <w:rPr>
          <w:lang w:val="en-GB"/>
        </w:rPr>
        <w:t>Gender equality and human rights</w:t>
      </w:r>
    </w:p>
    <w:p w14:paraId="17A4DEFD" w14:textId="77777777" w:rsidR="001121E6" w:rsidRDefault="001121E6">
      <w:pPr>
        <w:pStyle w:val="PargrafodaLista"/>
        <w:numPr>
          <w:ilvl w:val="0"/>
          <w:numId w:val="63"/>
        </w:numPr>
        <w:spacing w:after="0" w:line="293" w:lineRule="atLeast"/>
        <w:textAlignment w:val="baseline"/>
        <w:rPr>
          <w:lang w:val="en-GB"/>
        </w:rPr>
      </w:pPr>
      <w:r>
        <w:rPr>
          <w:lang w:val="en-GB"/>
        </w:rPr>
        <w:t>what changes have you or your staff experienced</w:t>
      </w:r>
      <w:r w:rsidR="000C08B8" w:rsidRPr="009F4D04">
        <w:rPr>
          <w:lang w:val="en-GB"/>
        </w:rPr>
        <w:t xml:space="preserve"> in </w:t>
      </w:r>
      <w:r>
        <w:rPr>
          <w:lang w:val="en-GB"/>
        </w:rPr>
        <w:t xml:space="preserve">how women belonging to FHHs are perceived when comparing the beginning of the project to present? </w:t>
      </w:r>
    </w:p>
    <w:p w14:paraId="144AB263" w14:textId="36668FBC" w:rsidR="001121E6" w:rsidRDefault="001121E6" w:rsidP="00A23829">
      <w:pPr>
        <w:pStyle w:val="PargrafodaLista"/>
        <w:numPr>
          <w:ilvl w:val="1"/>
          <w:numId w:val="63"/>
        </w:numPr>
        <w:spacing w:after="0" w:line="293" w:lineRule="atLeast"/>
        <w:textAlignment w:val="baseline"/>
        <w:rPr>
          <w:lang w:val="en-GB"/>
        </w:rPr>
      </w:pPr>
      <w:r>
        <w:rPr>
          <w:lang w:val="en-GB"/>
        </w:rPr>
        <w:t>what could be possible contributory factors?</w:t>
      </w:r>
    </w:p>
    <w:p w14:paraId="6F335629" w14:textId="1C40CF61" w:rsidR="000C08B8" w:rsidRDefault="001121E6">
      <w:pPr>
        <w:pStyle w:val="PargrafodaLista"/>
        <w:numPr>
          <w:ilvl w:val="0"/>
          <w:numId w:val="63"/>
        </w:numPr>
        <w:spacing w:after="0" w:line="293" w:lineRule="atLeast"/>
        <w:textAlignment w:val="baseline"/>
        <w:rPr>
          <w:lang w:val="en-GB"/>
        </w:rPr>
      </w:pPr>
      <w:r>
        <w:rPr>
          <w:lang w:val="en-GB"/>
        </w:rPr>
        <w:t xml:space="preserve">what changes have taken place with regard to service provision </w:t>
      </w:r>
      <w:r w:rsidR="000C08B8" w:rsidRPr="009F4D04">
        <w:rPr>
          <w:lang w:val="en-GB"/>
        </w:rPr>
        <w:t>towards FHHs by male local and/or national level government staff members as a result of the project being initiated?</w:t>
      </w:r>
    </w:p>
    <w:p w14:paraId="6AF0CB53" w14:textId="6BF6CD5C" w:rsidR="001121E6" w:rsidRPr="00BA2E75" w:rsidRDefault="001121E6" w:rsidP="001121E6">
      <w:pPr>
        <w:pStyle w:val="PargrafodaLista"/>
        <w:numPr>
          <w:ilvl w:val="0"/>
          <w:numId w:val="63"/>
        </w:numPr>
        <w:spacing w:after="0" w:line="293" w:lineRule="atLeast"/>
        <w:textAlignment w:val="baseline"/>
        <w:rPr>
          <w:lang w:val="en-GB"/>
        </w:rPr>
      </w:pPr>
      <w:r w:rsidRPr="009F4D04">
        <w:rPr>
          <w:lang w:val="en-GB"/>
        </w:rPr>
        <w:t>Can you provide any examples of the</w:t>
      </w:r>
      <w:r w:rsidRPr="00BA2E75">
        <w:rPr>
          <w:lang w:val="en-GB"/>
        </w:rPr>
        <w:t xml:space="preserve"> extent </w:t>
      </w:r>
      <w:r w:rsidRPr="009F4D04">
        <w:rPr>
          <w:lang w:val="en-GB"/>
        </w:rPr>
        <w:t xml:space="preserve">to which </w:t>
      </w:r>
      <w:r w:rsidRPr="00BA2E75">
        <w:rPr>
          <w:lang w:val="en-GB"/>
        </w:rPr>
        <w:t xml:space="preserve">the project </w:t>
      </w:r>
      <w:proofErr w:type="spellStart"/>
      <w:r w:rsidR="00455BB3">
        <w:rPr>
          <w:lang w:val="en-GB"/>
        </w:rPr>
        <w:t>contrinuted</w:t>
      </w:r>
      <w:proofErr w:type="spellEnd"/>
      <w:r w:rsidR="00455BB3">
        <w:rPr>
          <w:lang w:val="en-GB"/>
        </w:rPr>
        <w:t xml:space="preserve"> towards </w:t>
      </w:r>
      <w:r w:rsidRPr="00BA2E75">
        <w:rPr>
          <w:lang w:val="en-GB"/>
        </w:rPr>
        <w:t>address</w:t>
      </w:r>
      <w:r w:rsidR="00455BB3">
        <w:rPr>
          <w:lang w:val="en-GB"/>
        </w:rPr>
        <w:t>ing</w:t>
      </w:r>
      <w:r w:rsidRPr="00BA2E75">
        <w:rPr>
          <w:lang w:val="en-GB"/>
        </w:rPr>
        <w:t xml:space="preserve"> and respond to existing gendered power dynamics, cultural norms and post-war political economies?</w:t>
      </w:r>
    </w:p>
    <w:p w14:paraId="7D835CAE" w14:textId="388FACD9" w:rsidR="00D73EBB" w:rsidRPr="009F4D04" w:rsidRDefault="00D73EBB" w:rsidP="00D134CD">
      <w:pPr>
        <w:pStyle w:val="SemEspaamento"/>
        <w:jc w:val="both"/>
        <w:rPr>
          <w:lang w:val="en-GB"/>
        </w:rPr>
      </w:pPr>
    </w:p>
    <w:p w14:paraId="63756940" w14:textId="059E3D10" w:rsidR="00BD12FB" w:rsidRPr="009F4D04" w:rsidRDefault="00BD12FB" w:rsidP="00911B55">
      <w:pPr>
        <w:jc w:val="center"/>
        <w:rPr>
          <w:rFonts w:asciiTheme="minorHAnsi" w:eastAsiaTheme="minorHAnsi" w:hAnsiTheme="minorHAnsi" w:cstheme="minorBidi"/>
          <w:b/>
          <w:bCs/>
          <w:sz w:val="22"/>
          <w:szCs w:val="22"/>
          <w:lang w:val="en-GB" w:eastAsia="en-US"/>
        </w:rPr>
      </w:pPr>
    </w:p>
    <w:p w14:paraId="64F0D3AC"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2E1CE88F"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2DEFCEEA"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646890C1"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2996EEAE"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6261CBE4"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5E09D6D1"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4BA23220"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7D8E024E"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0707E3C0"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53976D41"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1B29E0A4"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5EEBAFAE"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57472867"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106E2D92"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6C22F2F0"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00C6A0CE"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12EB8A62"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3C9CC9E2"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38DDBAB5" w14:textId="77777777" w:rsidR="00BD12FB" w:rsidRPr="009F4D04" w:rsidRDefault="00BD12FB" w:rsidP="00BD12FB">
      <w:pPr>
        <w:jc w:val="center"/>
        <w:rPr>
          <w:rFonts w:asciiTheme="minorHAnsi" w:eastAsiaTheme="minorHAnsi" w:hAnsiTheme="minorHAnsi" w:cstheme="minorBidi"/>
          <w:b/>
          <w:bCs/>
          <w:sz w:val="22"/>
          <w:szCs w:val="22"/>
          <w:lang w:val="en-GB" w:eastAsia="en-US"/>
        </w:rPr>
      </w:pPr>
    </w:p>
    <w:p w14:paraId="5F8937D6" w14:textId="2ED7D107" w:rsidR="00166099" w:rsidRPr="00A23829" w:rsidRDefault="00A20C9E" w:rsidP="00A23829">
      <w:pPr>
        <w:spacing w:after="160" w:line="259" w:lineRule="auto"/>
        <w:rPr>
          <w:rFonts w:asciiTheme="minorHAnsi" w:eastAsiaTheme="minorHAnsi" w:hAnsiTheme="minorHAnsi"/>
          <w:sz w:val="22"/>
          <w:lang w:val="en-GB"/>
        </w:rPr>
      </w:pPr>
      <w:r w:rsidRPr="00A23829">
        <w:rPr>
          <w:rFonts w:asciiTheme="minorHAnsi" w:eastAsiaTheme="minorHAnsi" w:hAnsiTheme="minorHAnsi"/>
          <w:sz w:val="22"/>
          <w:lang w:val="en-GB"/>
        </w:rPr>
        <w:br w:type="page"/>
      </w:r>
      <w:r w:rsidR="00166099" w:rsidRPr="00A23829">
        <w:rPr>
          <w:rFonts w:asciiTheme="minorHAnsi" w:eastAsiaTheme="minorHAnsi" w:hAnsiTheme="minorHAnsi"/>
          <w:sz w:val="22"/>
          <w:lang w:val="en-GB"/>
        </w:rPr>
        <w:lastRenderedPageBreak/>
        <w:t>Questionnaire/Guide for the Focus group discussions among beneficiaries</w:t>
      </w:r>
      <w:r w:rsidR="00297D8A">
        <w:rPr>
          <w:rFonts w:asciiTheme="minorHAnsi" w:eastAsiaTheme="minorHAnsi" w:hAnsiTheme="minorHAnsi"/>
          <w:sz w:val="22"/>
          <w:lang w:val="en-GB"/>
        </w:rPr>
        <w:t xml:space="preserve"> (under discussion due to COVID-19)</w:t>
      </w:r>
    </w:p>
    <w:p w14:paraId="2E2FF6C4" w14:textId="77777777" w:rsidR="00166099" w:rsidRPr="00A23829" w:rsidRDefault="00166099" w:rsidP="00166099">
      <w:pPr>
        <w:rPr>
          <w:rFonts w:asciiTheme="minorHAnsi" w:eastAsiaTheme="minorHAnsi" w:hAnsiTheme="minorHAnsi"/>
          <w:sz w:val="22"/>
          <w:lang w:val="en-GB"/>
        </w:rPr>
      </w:pPr>
    </w:p>
    <w:p w14:paraId="011A97DF" w14:textId="77777777" w:rsidR="00166099" w:rsidRPr="00A23829" w:rsidRDefault="00166099" w:rsidP="00166099">
      <w:pPr>
        <w:jc w:val="both"/>
        <w:rPr>
          <w:rFonts w:asciiTheme="minorHAnsi" w:eastAsiaTheme="minorHAnsi" w:hAnsiTheme="minorHAnsi"/>
          <w:sz w:val="22"/>
          <w:lang w:val="en-GB"/>
        </w:rPr>
      </w:pPr>
      <w:r w:rsidRPr="00A23829">
        <w:rPr>
          <w:rFonts w:asciiTheme="minorHAnsi" w:eastAsiaTheme="minorHAnsi" w:hAnsiTheme="minorHAnsi"/>
          <w:sz w:val="22"/>
          <w:lang w:val="en-GB"/>
        </w:rPr>
        <w:t xml:space="preserve">You have been selected, with the support of </w:t>
      </w:r>
      <w:proofErr w:type="spellStart"/>
      <w:r w:rsidRPr="00A23829">
        <w:rPr>
          <w:rFonts w:asciiTheme="minorHAnsi" w:eastAsiaTheme="minorHAnsi" w:hAnsiTheme="minorHAnsi"/>
          <w:sz w:val="22"/>
          <w:lang w:val="en-GB"/>
        </w:rPr>
        <w:t>Rajarata</w:t>
      </w:r>
      <w:proofErr w:type="spellEnd"/>
      <w:r w:rsidRPr="00A23829">
        <w:rPr>
          <w:rFonts w:asciiTheme="minorHAnsi" w:eastAsiaTheme="minorHAnsi" w:hAnsiTheme="minorHAnsi"/>
          <w:sz w:val="22"/>
          <w:lang w:val="en-GB"/>
        </w:rPr>
        <w:t xml:space="preserve"> </w:t>
      </w:r>
      <w:proofErr w:type="spellStart"/>
      <w:r w:rsidRPr="00A23829">
        <w:rPr>
          <w:rFonts w:asciiTheme="minorHAnsi" w:eastAsiaTheme="minorHAnsi" w:hAnsiTheme="minorHAnsi"/>
          <w:sz w:val="22"/>
          <w:lang w:val="en-GB"/>
        </w:rPr>
        <w:t>Praja</w:t>
      </w:r>
      <w:proofErr w:type="spellEnd"/>
      <w:r w:rsidRPr="00A23829">
        <w:rPr>
          <w:rFonts w:asciiTheme="minorHAnsi" w:eastAsiaTheme="minorHAnsi" w:hAnsiTheme="minorHAnsi"/>
          <w:sz w:val="22"/>
          <w:lang w:val="en-GB"/>
        </w:rPr>
        <w:t xml:space="preserve"> </w:t>
      </w:r>
      <w:proofErr w:type="spellStart"/>
      <w:r w:rsidRPr="00A23829">
        <w:rPr>
          <w:rFonts w:asciiTheme="minorHAnsi" w:eastAsiaTheme="minorHAnsi" w:hAnsiTheme="minorHAnsi"/>
          <w:sz w:val="22"/>
          <w:lang w:val="en-GB"/>
        </w:rPr>
        <w:t>Kendraya</w:t>
      </w:r>
      <w:proofErr w:type="spellEnd"/>
      <w:r w:rsidRPr="00A23829">
        <w:rPr>
          <w:rFonts w:asciiTheme="minorHAnsi" w:eastAsiaTheme="minorHAnsi" w:hAnsiTheme="minorHAnsi"/>
          <w:sz w:val="22"/>
          <w:lang w:val="en-GB"/>
        </w:rPr>
        <w:t xml:space="preserve">/ Women’s Resource Centre/ JSAC/ </w:t>
      </w:r>
      <w:proofErr w:type="spellStart"/>
      <w:r w:rsidRPr="00A23829">
        <w:rPr>
          <w:rFonts w:asciiTheme="minorHAnsi" w:eastAsiaTheme="minorHAnsi" w:hAnsiTheme="minorHAnsi"/>
          <w:sz w:val="22"/>
          <w:lang w:val="en-GB"/>
        </w:rPr>
        <w:t>Viluthu</w:t>
      </w:r>
      <w:proofErr w:type="spellEnd"/>
      <w:r w:rsidRPr="00A23829">
        <w:rPr>
          <w:rFonts w:asciiTheme="minorHAnsi" w:eastAsiaTheme="minorHAnsi" w:hAnsiTheme="minorHAnsi"/>
          <w:sz w:val="22"/>
          <w:lang w:val="en-GB"/>
        </w:rPr>
        <w:t xml:space="preserve">, to participate in this focus group discussion. By participating in this discussion, you will not receive any direct benefits; however, the views expressed will be beneficial in informing any projects which will be designed and implemented in the future. </w:t>
      </w:r>
    </w:p>
    <w:p w14:paraId="7440F13E" w14:textId="77777777" w:rsidR="00166099" w:rsidRPr="00A23829" w:rsidRDefault="00166099" w:rsidP="00166099">
      <w:pPr>
        <w:jc w:val="both"/>
        <w:rPr>
          <w:rFonts w:asciiTheme="minorHAnsi" w:eastAsiaTheme="minorHAnsi" w:hAnsiTheme="minorHAnsi"/>
          <w:sz w:val="22"/>
          <w:lang w:val="en-GB"/>
        </w:rPr>
      </w:pPr>
    </w:p>
    <w:p w14:paraId="7A73D04E" w14:textId="717259DA" w:rsidR="00166099" w:rsidRPr="00A23829" w:rsidRDefault="00166099" w:rsidP="00166099">
      <w:pPr>
        <w:jc w:val="both"/>
        <w:rPr>
          <w:rFonts w:asciiTheme="minorHAnsi" w:eastAsiaTheme="minorHAnsi" w:hAnsiTheme="minorHAnsi"/>
          <w:sz w:val="22"/>
          <w:lang w:val="en-GB"/>
        </w:rPr>
      </w:pPr>
      <w:r w:rsidRPr="00A23829">
        <w:rPr>
          <w:rFonts w:asciiTheme="minorHAnsi" w:eastAsiaTheme="minorHAnsi" w:hAnsiTheme="minorHAnsi"/>
          <w:sz w:val="22"/>
          <w:lang w:val="en-GB"/>
        </w:rPr>
        <w:t>This tool is designed to capture your thoughts and opinions. There is no correct or incorrect response. The opinions you provide will be anonymous, and no one will be identified individually. Only collective information will be used to identify common perceptions towards reconciliation, peacebuilding, sexual bribery and the project delivery. Once completed, the results will be tabulated and presented in a report to UN Women and the Peace</w:t>
      </w:r>
      <w:r w:rsidR="009F5B27" w:rsidRPr="00A23829">
        <w:rPr>
          <w:rFonts w:asciiTheme="minorHAnsi" w:eastAsiaTheme="minorHAnsi" w:hAnsiTheme="minorHAnsi"/>
          <w:sz w:val="22"/>
          <w:lang w:val="en-GB"/>
        </w:rPr>
        <w:t>b</w:t>
      </w:r>
      <w:r w:rsidRPr="00A23829">
        <w:rPr>
          <w:rFonts w:asciiTheme="minorHAnsi" w:eastAsiaTheme="minorHAnsi" w:hAnsiTheme="minorHAnsi"/>
          <w:sz w:val="22"/>
          <w:lang w:val="en-GB"/>
        </w:rPr>
        <w:t>uilding Fund.</w:t>
      </w:r>
    </w:p>
    <w:p w14:paraId="480B4496" w14:textId="77777777" w:rsidR="00166099" w:rsidRPr="00A23829" w:rsidRDefault="00166099" w:rsidP="00166099">
      <w:pPr>
        <w:jc w:val="both"/>
        <w:rPr>
          <w:rFonts w:asciiTheme="minorHAnsi" w:eastAsiaTheme="minorHAnsi" w:hAnsiTheme="minorHAnsi"/>
          <w:sz w:val="22"/>
          <w:lang w:val="en-GB"/>
        </w:rPr>
      </w:pPr>
      <w:r w:rsidRPr="00A23829">
        <w:rPr>
          <w:rFonts w:asciiTheme="minorHAnsi" w:eastAsiaTheme="minorHAnsi" w:hAnsiTheme="minorHAnsi"/>
          <w:sz w:val="22"/>
          <w:lang w:val="en-GB"/>
        </w:rPr>
        <w:t xml:space="preserve"> </w:t>
      </w:r>
    </w:p>
    <w:p w14:paraId="7352F8E5" w14:textId="0B087CAF" w:rsidR="00166099" w:rsidRPr="00A23829" w:rsidRDefault="00166099" w:rsidP="00166099">
      <w:pPr>
        <w:jc w:val="both"/>
        <w:rPr>
          <w:rFonts w:asciiTheme="minorHAnsi" w:eastAsiaTheme="minorHAnsi" w:hAnsiTheme="minorHAnsi"/>
          <w:sz w:val="22"/>
          <w:lang w:val="en-GB"/>
        </w:rPr>
      </w:pPr>
      <w:r w:rsidRPr="00A23829">
        <w:rPr>
          <w:rFonts w:asciiTheme="minorHAnsi" w:eastAsiaTheme="minorHAnsi" w:hAnsiTheme="minorHAnsi"/>
          <w:sz w:val="22"/>
          <w:lang w:val="en-GB"/>
        </w:rPr>
        <w:t xml:space="preserve">You may choose not to engage in this activity, and there will be no adverse consequences. Additionally, if you do participate, but at any point, if </w:t>
      </w:r>
      <w:r w:rsidR="009F5B27" w:rsidRPr="00A23829">
        <w:rPr>
          <w:rFonts w:asciiTheme="minorHAnsi" w:eastAsiaTheme="minorHAnsi" w:hAnsiTheme="minorHAnsi"/>
          <w:sz w:val="22"/>
          <w:lang w:val="en-GB"/>
        </w:rPr>
        <w:t xml:space="preserve">you </w:t>
      </w:r>
      <w:r w:rsidRPr="00A23829">
        <w:rPr>
          <w:rFonts w:asciiTheme="minorHAnsi" w:eastAsiaTheme="minorHAnsi" w:hAnsiTheme="minorHAnsi"/>
          <w:sz w:val="22"/>
          <w:lang w:val="en-GB"/>
        </w:rPr>
        <w:t xml:space="preserve">feel that you would rather not give your views on the matters, you have the freedom to stop answering the questions. </w:t>
      </w:r>
    </w:p>
    <w:p w14:paraId="51235131" w14:textId="77777777" w:rsidR="00166099" w:rsidRPr="00A23829" w:rsidRDefault="00166099" w:rsidP="00166099">
      <w:pPr>
        <w:jc w:val="both"/>
        <w:rPr>
          <w:rFonts w:asciiTheme="minorHAnsi" w:eastAsiaTheme="minorHAnsi" w:hAnsiTheme="minorHAnsi"/>
          <w:sz w:val="22"/>
          <w:lang w:val="en-GB"/>
        </w:rPr>
      </w:pPr>
    </w:p>
    <w:p w14:paraId="52EEA322" w14:textId="77777777" w:rsidR="00166099" w:rsidRPr="00A23829" w:rsidRDefault="00166099" w:rsidP="00166099">
      <w:pPr>
        <w:jc w:val="both"/>
        <w:rPr>
          <w:rFonts w:asciiTheme="minorHAnsi" w:eastAsiaTheme="minorHAnsi" w:hAnsiTheme="minorHAnsi"/>
          <w:sz w:val="22"/>
          <w:lang w:val="en-GB"/>
        </w:rPr>
      </w:pPr>
    </w:p>
    <w:p w14:paraId="072B0115" w14:textId="77777777" w:rsidR="00166099" w:rsidRPr="00A23829" w:rsidRDefault="00166099" w:rsidP="00166099">
      <w:pPr>
        <w:jc w:val="both"/>
        <w:rPr>
          <w:rFonts w:asciiTheme="minorHAnsi" w:eastAsiaTheme="minorHAnsi" w:hAnsiTheme="minorHAnsi"/>
          <w:sz w:val="22"/>
          <w:lang w:val="en-GB"/>
        </w:rPr>
      </w:pPr>
      <w:r w:rsidRPr="00A23829">
        <w:rPr>
          <w:rFonts w:asciiTheme="minorHAnsi" w:eastAsiaTheme="minorHAnsi" w:hAnsiTheme="minorHAnsi"/>
          <w:sz w:val="22"/>
          <w:lang w:val="en-GB"/>
        </w:rPr>
        <w:t>I have read and understood the description provided above and consent to participate in this study.</w:t>
      </w:r>
    </w:p>
    <w:p w14:paraId="17D540F9" w14:textId="77777777" w:rsidR="00166099" w:rsidRPr="009F4D04" w:rsidRDefault="00166099" w:rsidP="00166099">
      <w:pPr>
        <w:jc w:val="both"/>
        <w:rPr>
          <w:sz w:val="22"/>
          <w:szCs w:val="22"/>
          <w:lang w:val="en-GB"/>
        </w:rPr>
      </w:pPr>
    </w:p>
    <w:p w14:paraId="6B2A48BA" w14:textId="76682CB6" w:rsidR="00166099" w:rsidRPr="009F4D04" w:rsidRDefault="00166099" w:rsidP="009F5B27">
      <w:pPr>
        <w:rPr>
          <w:sz w:val="22"/>
          <w:szCs w:val="22"/>
          <w:lang w:val="en-GB"/>
        </w:rPr>
      </w:pPr>
      <w:r w:rsidRPr="009F4D04">
        <w:rPr>
          <w:sz w:val="22"/>
          <w:szCs w:val="22"/>
          <w:lang w:val="en-GB"/>
        </w:rPr>
        <w:t>__________________________</w:t>
      </w:r>
      <w:r w:rsidR="009F5B27" w:rsidRPr="009F4D04">
        <w:rPr>
          <w:sz w:val="22"/>
          <w:szCs w:val="22"/>
          <w:lang w:val="en-GB"/>
        </w:rPr>
        <w:t xml:space="preserve">   </w:t>
      </w:r>
      <w:r w:rsidR="009F5B27" w:rsidRPr="009F4D04">
        <w:rPr>
          <w:sz w:val="22"/>
          <w:szCs w:val="22"/>
          <w:lang w:val="en-GB"/>
        </w:rPr>
        <w:tab/>
      </w:r>
      <w:r w:rsidR="009F5B27" w:rsidRPr="009F4D04">
        <w:rPr>
          <w:sz w:val="22"/>
          <w:szCs w:val="22"/>
          <w:lang w:val="en-GB"/>
        </w:rPr>
        <w:tab/>
      </w:r>
      <w:r w:rsidR="009F5B27" w:rsidRPr="009F4D04">
        <w:rPr>
          <w:sz w:val="22"/>
          <w:szCs w:val="22"/>
          <w:lang w:val="en-GB"/>
        </w:rPr>
        <w:tab/>
        <w:t>__________________________</w:t>
      </w:r>
      <w:r w:rsidRPr="009F4D04">
        <w:rPr>
          <w:sz w:val="22"/>
          <w:szCs w:val="22"/>
          <w:lang w:val="en-GB"/>
        </w:rPr>
        <w:tab/>
      </w:r>
      <w:r w:rsidRPr="009F4D04">
        <w:rPr>
          <w:sz w:val="22"/>
          <w:szCs w:val="22"/>
          <w:lang w:val="en-GB"/>
        </w:rPr>
        <w:tab/>
      </w:r>
      <w:r w:rsidRPr="009F4D04">
        <w:rPr>
          <w:sz w:val="22"/>
          <w:szCs w:val="22"/>
          <w:lang w:val="en-GB"/>
        </w:rPr>
        <w:tab/>
      </w:r>
      <w:r w:rsidRPr="009F4D04">
        <w:rPr>
          <w:sz w:val="22"/>
          <w:szCs w:val="22"/>
          <w:lang w:val="en-GB"/>
        </w:rPr>
        <w:tab/>
      </w:r>
    </w:p>
    <w:p w14:paraId="5034F138" w14:textId="5849228D" w:rsidR="00166099" w:rsidRPr="009F4D04" w:rsidRDefault="009F5B27" w:rsidP="009F5B27">
      <w:pPr>
        <w:rPr>
          <w:rFonts w:asciiTheme="minorHAnsi" w:hAnsiTheme="minorHAnsi" w:cstheme="minorHAnsi"/>
          <w:sz w:val="22"/>
          <w:szCs w:val="22"/>
          <w:lang w:val="en-GB"/>
        </w:rPr>
      </w:pPr>
      <w:r w:rsidRPr="009F4D04">
        <w:rPr>
          <w:rFonts w:asciiTheme="minorHAnsi" w:hAnsiTheme="minorHAnsi" w:cstheme="minorHAnsi"/>
          <w:sz w:val="22"/>
          <w:szCs w:val="22"/>
          <w:lang w:val="en-GB"/>
        </w:rPr>
        <w:t xml:space="preserve">    </w:t>
      </w:r>
      <w:r w:rsidR="00166099" w:rsidRPr="009F4D04">
        <w:rPr>
          <w:rFonts w:asciiTheme="minorHAnsi" w:hAnsiTheme="minorHAnsi" w:cstheme="minorHAnsi"/>
          <w:sz w:val="22"/>
          <w:szCs w:val="22"/>
          <w:lang w:val="en-GB"/>
        </w:rPr>
        <w:t>Name and Signature</w:t>
      </w:r>
      <w:r w:rsidR="00166099" w:rsidRPr="009F4D04">
        <w:rPr>
          <w:rFonts w:asciiTheme="minorHAnsi" w:hAnsiTheme="minorHAnsi" w:cstheme="minorHAnsi"/>
          <w:sz w:val="22"/>
          <w:szCs w:val="22"/>
          <w:lang w:val="en-GB"/>
        </w:rPr>
        <w:tab/>
      </w:r>
      <w:r w:rsidR="00166099" w:rsidRPr="009F4D04">
        <w:rPr>
          <w:rFonts w:asciiTheme="minorHAnsi" w:hAnsiTheme="minorHAnsi" w:cstheme="minorHAnsi"/>
          <w:sz w:val="22"/>
          <w:szCs w:val="22"/>
          <w:lang w:val="en-GB"/>
        </w:rPr>
        <w:tab/>
      </w:r>
      <w:r w:rsidR="00166099" w:rsidRPr="009F4D04">
        <w:rPr>
          <w:rFonts w:asciiTheme="minorHAnsi" w:hAnsiTheme="minorHAnsi" w:cstheme="minorHAnsi"/>
          <w:sz w:val="22"/>
          <w:szCs w:val="22"/>
          <w:lang w:val="en-GB"/>
        </w:rPr>
        <w:tab/>
      </w:r>
      <w:r w:rsidR="00166099" w:rsidRPr="009F4D04">
        <w:rPr>
          <w:rFonts w:asciiTheme="minorHAnsi" w:hAnsiTheme="minorHAnsi" w:cstheme="minorHAnsi"/>
          <w:sz w:val="22"/>
          <w:szCs w:val="22"/>
          <w:lang w:val="en-GB"/>
        </w:rPr>
        <w:tab/>
      </w:r>
      <w:r w:rsidR="00166099" w:rsidRPr="009F4D04">
        <w:rPr>
          <w:rFonts w:asciiTheme="minorHAnsi" w:hAnsiTheme="minorHAnsi" w:cstheme="minorHAnsi"/>
          <w:sz w:val="22"/>
          <w:szCs w:val="22"/>
          <w:lang w:val="en-GB"/>
        </w:rPr>
        <w:tab/>
      </w:r>
      <w:r w:rsidR="00166099" w:rsidRPr="009F4D04">
        <w:rPr>
          <w:rFonts w:asciiTheme="minorHAnsi" w:hAnsiTheme="minorHAnsi" w:cstheme="minorHAnsi"/>
          <w:sz w:val="22"/>
          <w:szCs w:val="22"/>
          <w:lang w:val="en-GB"/>
        </w:rPr>
        <w:tab/>
      </w:r>
      <w:r w:rsidRPr="009F4D04">
        <w:rPr>
          <w:rFonts w:asciiTheme="minorHAnsi" w:hAnsiTheme="minorHAnsi" w:cstheme="minorHAnsi"/>
          <w:sz w:val="22"/>
          <w:szCs w:val="22"/>
          <w:lang w:val="en-GB"/>
        </w:rPr>
        <w:t xml:space="preserve">      </w:t>
      </w:r>
      <w:r w:rsidR="00166099" w:rsidRPr="009F4D04">
        <w:rPr>
          <w:rFonts w:asciiTheme="minorHAnsi" w:hAnsiTheme="minorHAnsi" w:cstheme="minorHAnsi"/>
          <w:sz w:val="22"/>
          <w:szCs w:val="22"/>
          <w:lang w:val="en-GB"/>
        </w:rPr>
        <w:t>Date</w:t>
      </w:r>
    </w:p>
    <w:p w14:paraId="1A16CFAE" w14:textId="77777777" w:rsidR="00166099" w:rsidRPr="009F4D04" w:rsidRDefault="00166099" w:rsidP="00166099">
      <w:pPr>
        <w:rPr>
          <w:sz w:val="22"/>
          <w:szCs w:val="22"/>
          <w:lang w:val="en-GB"/>
        </w:rPr>
      </w:pPr>
      <w:r w:rsidRPr="009F4D04">
        <w:rPr>
          <w:sz w:val="22"/>
          <w:szCs w:val="22"/>
          <w:lang w:val="en-GB"/>
        </w:rPr>
        <w:br w:type="page"/>
      </w:r>
    </w:p>
    <w:p w14:paraId="782A13FC" w14:textId="77777777" w:rsidR="00166099" w:rsidRPr="009F4D04" w:rsidRDefault="00166099" w:rsidP="00166099">
      <w:pPr>
        <w:pStyle w:val="Subttulo"/>
        <w:rPr>
          <w:lang w:val="en-GB"/>
        </w:rPr>
      </w:pPr>
      <w:r w:rsidRPr="009F4D04">
        <w:rPr>
          <w:lang w:val="en-GB"/>
        </w:rPr>
        <w:lastRenderedPageBreak/>
        <w:t xml:space="preserve">Please fill in the following information for record keeping purposes. This information will not be used to identify you individually. </w:t>
      </w:r>
    </w:p>
    <w:tbl>
      <w:tblPr>
        <w:tblStyle w:val="Tabelacomgrade"/>
        <w:tblW w:w="0" w:type="auto"/>
        <w:tblLook w:val="04A0" w:firstRow="1" w:lastRow="0" w:firstColumn="1" w:lastColumn="0" w:noHBand="0" w:noVBand="1"/>
      </w:tblPr>
      <w:tblGrid>
        <w:gridCol w:w="3397"/>
        <w:gridCol w:w="4508"/>
      </w:tblGrid>
      <w:tr w:rsidR="00166099" w:rsidRPr="009F4D04" w14:paraId="0BC57316" w14:textId="77777777" w:rsidTr="0046741B">
        <w:tc>
          <w:tcPr>
            <w:tcW w:w="3397" w:type="dxa"/>
          </w:tcPr>
          <w:p w14:paraId="014D9938" w14:textId="77777777" w:rsidR="00166099" w:rsidRPr="009F4D04" w:rsidRDefault="00166099" w:rsidP="0046741B">
            <w:pPr>
              <w:rPr>
                <w:rFonts w:asciiTheme="minorHAnsi" w:hAnsiTheme="minorHAnsi" w:cstheme="minorHAnsi"/>
                <w:sz w:val="22"/>
                <w:szCs w:val="22"/>
                <w:lang w:val="en-GB"/>
              </w:rPr>
            </w:pPr>
            <w:r w:rsidRPr="009F4D04">
              <w:rPr>
                <w:rFonts w:asciiTheme="minorHAnsi" w:hAnsiTheme="minorHAnsi" w:cstheme="minorHAnsi"/>
                <w:sz w:val="22"/>
                <w:szCs w:val="22"/>
                <w:lang w:val="en-GB"/>
              </w:rPr>
              <w:t>Name</w:t>
            </w:r>
          </w:p>
        </w:tc>
        <w:tc>
          <w:tcPr>
            <w:tcW w:w="4508" w:type="dxa"/>
          </w:tcPr>
          <w:p w14:paraId="18FBB7C3" w14:textId="77777777" w:rsidR="00166099" w:rsidRPr="009F4D04" w:rsidRDefault="00166099" w:rsidP="0046741B">
            <w:pPr>
              <w:rPr>
                <w:sz w:val="22"/>
                <w:szCs w:val="22"/>
                <w:lang w:val="en-GB"/>
              </w:rPr>
            </w:pPr>
          </w:p>
        </w:tc>
      </w:tr>
      <w:tr w:rsidR="00166099" w:rsidRPr="009F4D04" w14:paraId="6288363B" w14:textId="77777777" w:rsidTr="0046741B">
        <w:tc>
          <w:tcPr>
            <w:tcW w:w="3397" w:type="dxa"/>
          </w:tcPr>
          <w:p w14:paraId="30DCB74C" w14:textId="77777777" w:rsidR="00166099" w:rsidRPr="009F4D04" w:rsidRDefault="00166099" w:rsidP="0046741B">
            <w:pPr>
              <w:rPr>
                <w:rFonts w:asciiTheme="minorHAnsi" w:hAnsiTheme="minorHAnsi" w:cstheme="minorHAnsi"/>
                <w:sz w:val="22"/>
                <w:szCs w:val="22"/>
                <w:lang w:val="en-GB"/>
              </w:rPr>
            </w:pPr>
            <w:r w:rsidRPr="009F4D04">
              <w:rPr>
                <w:rFonts w:asciiTheme="minorHAnsi" w:hAnsiTheme="minorHAnsi" w:cstheme="minorHAnsi"/>
                <w:sz w:val="22"/>
                <w:szCs w:val="22"/>
                <w:lang w:val="en-GB"/>
              </w:rPr>
              <w:t>District</w:t>
            </w:r>
          </w:p>
        </w:tc>
        <w:tc>
          <w:tcPr>
            <w:tcW w:w="4508" w:type="dxa"/>
          </w:tcPr>
          <w:p w14:paraId="1E70A575" w14:textId="77777777" w:rsidR="00166099" w:rsidRPr="009F4D04" w:rsidRDefault="00166099" w:rsidP="0046741B">
            <w:pPr>
              <w:rPr>
                <w:sz w:val="22"/>
                <w:szCs w:val="22"/>
                <w:lang w:val="en-GB"/>
              </w:rPr>
            </w:pPr>
          </w:p>
        </w:tc>
      </w:tr>
      <w:tr w:rsidR="00166099" w:rsidRPr="009F4D04" w14:paraId="542A759C" w14:textId="77777777" w:rsidTr="0046741B">
        <w:tc>
          <w:tcPr>
            <w:tcW w:w="3397" w:type="dxa"/>
          </w:tcPr>
          <w:p w14:paraId="1E956AE3" w14:textId="77777777" w:rsidR="00166099" w:rsidRPr="009F4D04" w:rsidRDefault="00166099" w:rsidP="0046741B">
            <w:pPr>
              <w:rPr>
                <w:rFonts w:asciiTheme="minorHAnsi" w:hAnsiTheme="minorHAnsi" w:cstheme="minorHAnsi"/>
                <w:sz w:val="22"/>
                <w:szCs w:val="22"/>
                <w:lang w:val="en-GB"/>
              </w:rPr>
            </w:pPr>
            <w:r w:rsidRPr="009F4D04">
              <w:rPr>
                <w:rFonts w:asciiTheme="minorHAnsi" w:hAnsiTheme="minorHAnsi" w:cstheme="minorHAnsi"/>
                <w:sz w:val="22"/>
                <w:szCs w:val="22"/>
                <w:lang w:val="en-GB"/>
              </w:rPr>
              <w:t>DS Division</w:t>
            </w:r>
          </w:p>
        </w:tc>
        <w:tc>
          <w:tcPr>
            <w:tcW w:w="4508" w:type="dxa"/>
          </w:tcPr>
          <w:p w14:paraId="65324268" w14:textId="77777777" w:rsidR="00166099" w:rsidRPr="009F4D04" w:rsidRDefault="00166099" w:rsidP="0046741B">
            <w:pPr>
              <w:rPr>
                <w:sz w:val="22"/>
                <w:szCs w:val="22"/>
                <w:lang w:val="en-GB"/>
              </w:rPr>
            </w:pPr>
          </w:p>
        </w:tc>
      </w:tr>
      <w:tr w:rsidR="00166099" w:rsidRPr="009F4D04" w14:paraId="2F44A439" w14:textId="77777777" w:rsidTr="0046741B">
        <w:tc>
          <w:tcPr>
            <w:tcW w:w="3397" w:type="dxa"/>
          </w:tcPr>
          <w:p w14:paraId="7BEEB5BD" w14:textId="77777777" w:rsidR="00166099" w:rsidRPr="009F4D04" w:rsidRDefault="00166099" w:rsidP="0046741B">
            <w:pPr>
              <w:rPr>
                <w:rFonts w:asciiTheme="minorHAnsi" w:hAnsiTheme="minorHAnsi" w:cstheme="minorHAnsi"/>
                <w:sz w:val="22"/>
                <w:szCs w:val="22"/>
                <w:lang w:val="en-GB"/>
              </w:rPr>
            </w:pPr>
            <w:r w:rsidRPr="009F4D04">
              <w:rPr>
                <w:rFonts w:asciiTheme="minorHAnsi" w:hAnsiTheme="minorHAnsi" w:cstheme="minorHAnsi"/>
                <w:sz w:val="22"/>
                <w:szCs w:val="22"/>
                <w:lang w:val="en-GB"/>
              </w:rPr>
              <w:t>GN Division</w:t>
            </w:r>
          </w:p>
        </w:tc>
        <w:tc>
          <w:tcPr>
            <w:tcW w:w="4508" w:type="dxa"/>
          </w:tcPr>
          <w:p w14:paraId="0FBF0C39" w14:textId="77777777" w:rsidR="00166099" w:rsidRPr="009F4D04" w:rsidRDefault="00166099" w:rsidP="0046741B">
            <w:pPr>
              <w:rPr>
                <w:sz w:val="22"/>
                <w:szCs w:val="22"/>
                <w:lang w:val="en-GB"/>
              </w:rPr>
            </w:pPr>
          </w:p>
        </w:tc>
      </w:tr>
      <w:tr w:rsidR="00166099" w:rsidRPr="009F4D04" w14:paraId="5DA7F1C3" w14:textId="77777777" w:rsidTr="0046741B">
        <w:tc>
          <w:tcPr>
            <w:tcW w:w="3397" w:type="dxa"/>
          </w:tcPr>
          <w:p w14:paraId="775CFD6A" w14:textId="77777777" w:rsidR="00166099" w:rsidRPr="009F4D04" w:rsidRDefault="00166099" w:rsidP="0046741B">
            <w:pPr>
              <w:rPr>
                <w:rFonts w:asciiTheme="minorHAnsi" w:hAnsiTheme="minorHAnsi" w:cstheme="minorHAnsi"/>
                <w:sz w:val="22"/>
                <w:szCs w:val="22"/>
                <w:lang w:val="en-GB"/>
              </w:rPr>
            </w:pPr>
            <w:r w:rsidRPr="009F4D04">
              <w:rPr>
                <w:rFonts w:asciiTheme="minorHAnsi" w:hAnsiTheme="minorHAnsi" w:cstheme="minorHAnsi"/>
                <w:sz w:val="22"/>
                <w:szCs w:val="22"/>
                <w:lang w:val="en-GB"/>
              </w:rPr>
              <w:t>Name of the group/collective</w:t>
            </w:r>
          </w:p>
        </w:tc>
        <w:tc>
          <w:tcPr>
            <w:tcW w:w="4508" w:type="dxa"/>
          </w:tcPr>
          <w:p w14:paraId="4572BC20" w14:textId="77777777" w:rsidR="00166099" w:rsidRPr="009F4D04" w:rsidRDefault="00166099" w:rsidP="0046741B">
            <w:pPr>
              <w:rPr>
                <w:sz w:val="22"/>
                <w:szCs w:val="22"/>
                <w:lang w:val="en-GB"/>
              </w:rPr>
            </w:pPr>
          </w:p>
        </w:tc>
      </w:tr>
      <w:tr w:rsidR="00166099" w:rsidRPr="009F4D04" w14:paraId="05602BBD" w14:textId="77777777" w:rsidTr="0046741B">
        <w:tc>
          <w:tcPr>
            <w:tcW w:w="3397" w:type="dxa"/>
          </w:tcPr>
          <w:p w14:paraId="0EF2B363" w14:textId="77777777" w:rsidR="00166099" w:rsidRPr="009F4D04" w:rsidRDefault="00166099" w:rsidP="0046741B">
            <w:pPr>
              <w:rPr>
                <w:rFonts w:asciiTheme="minorHAnsi" w:hAnsiTheme="minorHAnsi" w:cstheme="minorHAnsi"/>
                <w:sz w:val="22"/>
                <w:szCs w:val="22"/>
                <w:lang w:val="en-GB"/>
              </w:rPr>
            </w:pPr>
            <w:r w:rsidRPr="009F4D04">
              <w:rPr>
                <w:rFonts w:asciiTheme="minorHAnsi" w:hAnsiTheme="minorHAnsi" w:cstheme="minorHAnsi"/>
                <w:sz w:val="22"/>
                <w:szCs w:val="22"/>
                <w:lang w:val="en-GB"/>
              </w:rPr>
              <w:t>Phone number</w:t>
            </w:r>
          </w:p>
        </w:tc>
        <w:tc>
          <w:tcPr>
            <w:tcW w:w="4508" w:type="dxa"/>
          </w:tcPr>
          <w:p w14:paraId="0FD8A5E0" w14:textId="77777777" w:rsidR="00166099" w:rsidRPr="009F4D04" w:rsidRDefault="00166099" w:rsidP="0046741B">
            <w:pPr>
              <w:rPr>
                <w:sz w:val="22"/>
                <w:szCs w:val="22"/>
                <w:lang w:val="en-GB"/>
              </w:rPr>
            </w:pPr>
          </w:p>
        </w:tc>
      </w:tr>
    </w:tbl>
    <w:p w14:paraId="557AAF53" w14:textId="77777777" w:rsidR="00166099" w:rsidRPr="009F4D04" w:rsidRDefault="00166099" w:rsidP="00166099">
      <w:pPr>
        <w:rPr>
          <w:lang w:val="en-GB"/>
        </w:rPr>
      </w:pPr>
    </w:p>
    <w:p w14:paraId="5EA4EFCC" w14:textId="77777777" w:rsidR="00166099" w:rsidRPr="009F4D04" w:rsidRDefault="00166099" w:rsidP="00166099">
      <w:pPr>
        <w:pStyle w:val="PargrafodaLista"/>
        <w:numPr>
          <w:ilvl w:val="0"/>
          <w:numId w:val="32"/>
        </w:numPr>
        <w:spacing w:after="0" w:line="240" w:lineRule="auto"/>
        <w:rPr>
          <w:lang w:val="en-GB"/>
        </w:rPr>
      </w:pPr>
      <w:r w:rsidRPr="009F4D04">
        <w:rPr>
          <w:lang w:val="en-GB"/>
        </w:rPr>
        <w:t>Gender</w:t>
      </w:r>
    </w:p>
    <w:p w14:paraId="78904D7B" w14:textId="77777777" w:rsidR="00166099" w:rsidRPr="009F4D04" w:rsidRDefault="00166099" w:rsidP="00166099">
      <w:pPr>
        <w:pStyle w:val="PargrafodaLista"/>
        <w:numPr>
          <w:ilvl w:val="1"/>
          <w:numId w:val="32"/>
        </w:numPr>
        <w:spacing w:after="0" w:line="240" w:lineRule="auto"/>
        <w:rPr>
          <w:lang w:val="en-GB"/>
        </w:rPr>
      </w:pPr>
      <w:r w:rsidRPr="009F4D04">
        <w:rPr>
          <w:lang w:val="en-GB"/>
        </w:rPr>
        <w:t>Male</w:t>
      </w:r>
    </w:p>
    <w:p w14:paraId="52F968DC" w14:textId="77777777" w:rsidR="00166099" w:rsidRPr="009F4D04" w:rsidRDefault="00166099" w:rsidP="00166099">
      <w:pPr>
        <w:pStyle w:val="PargrafodaLista"/>
        <w:numPr>
          <w:ilvl w:val="1"/>
          <w:numId w:val="32"/>
        </w:numPr>
        <w:spacing w:after="0" w:line="240" w:lineRule="auto"/>
        <w:rPr>
          <w:lang w:val="en-GB"/>
        </w:rPr>
      </w:pPr>
      <w:r w:rsidRPr="009F4D04">
        <w:rPr>
          <w:lang w:val="en-GB"/>
        </w:rPr>
        <w:t>Female</w:t>
      </w:r>
    </w:p>
    <w:p w14:paraId="45389F75" w14:textId="77777777" w:rsidR="00166099" w:rsidRPr="009F4D04" w:rsidRDefault="00166099" w:rsidP="00166099">
      <w:pPr>
        <w:pStyle w:val="PargrafodaLista"/>
        <w:numPr>
          <w:ilvl w:val="1"/>
          <w:numId w:val="32"/>
        </w:numPr>
        <w:spacing w:after="0" w:line="240" w:lineRule="auto"/>
        <w:rPr>
          <w:lang w:val="en-GB"/>
        </w:rPr>
      </w:pPr>
      <w:r w:rsidRPr="009F4D04">
        <w:rPr>
          <w:lang w:val="en-GB"/>
        </w:rPr>
        <w:t>Other</w:t>
      </w:r>
    </w:p>
    <w:p w14:paraId="284A15AF" w14:textId="77777777" w:rsidR="00166099" w:rsidRPr="009F4D04" w:rsidRDefault="00166099" w:rsidP="00166099">
      <w:pPr>
        <w:pStyle w:val="PargrafodaLista"/>
        <w:rPr>
          <w:lang w:val="en-GB"/>
        </w:rPr>
      </w:pPr>
    </w:p>
    <w:p w14:paraId="3D2EADAC" w14:textId="77777777" w:rsidR="00166099" w:rsidRPr="009F4D04" w:rsidRDefault="00166099" w:rsidP="00166099">
      <w:pPr>
        <w:pStyle w:val="PargrafodaLista"/>
        <w:numPr>
          <w:ilvl w:val="0"/>
          <w:numId w:val="32"/>
        </w:numPr>
        <w:spacing w:after="0" w:line="240" w:lineRule="auto"/>
        <w:rPr>
          <w:lang w:val="en-GB"/>
        </w:rPr>
      </w:pPr>
      <w:r w:rsidRPr="009F4D04">
        <w:rPr>
          <w:lang w:val="en-GB"/>
        </w:rPr>
        <w:t>Age _________</w:t>
      </w:r>
    </w:p>
    <w:p w14:paraId="42C963D2" w14:textId="77777777" w:rsidR="00166099" w:rsidRPr="009F4D04" w:rsidRDefault="00166099" w:rsidP="00166099">
      <w:pPr>
        <w:pStyle w:val="PargrafodaLista"/>
        <w:rPr>
          <w:lang w:val="en-GB"/>
        </w:rPr>
      </w:pPr>
    </w:p>
    <w:p w14:paraId="43073BF1" w14:textId="77777777" w:rsidR="00166099" w:rsidRPr="009F4D04" w:rsidRDefault="00166099" w:rsidP="00166099">
      <w:pPr>
        <w:pStyle w:val="PargrafodaLista"/>
        <w:numPr>
          <w:ilvl w:val="0"/>
          <w:numId w:val="32"/>
        </w:numPr>
        <w:spacing w:after="0" w:line="240" w:lineRule="auto"/>
        <w:rPr>
          <w:lang w:val="en-GB"/>
        </w:rPr>
      </w:pPr>
      <w:r w:rsidRPr="009F4D04">
        <w:rPr>
          <w:lang w:val="en-GB"/>
        </w:rPr>
        <w:t>Religion</w:t>
      </w:r>
    </w:p>
    <w:p w14:paraId="07935F6D" w14:textId="77777777" w:rsidR="00166099" w:rsidRPr="009F4D04" w:rsidRDefault="00166099" w:rsidP="00166099">
      <w:pPr>
        <w:pStyle w:val="PargrafodaLista"/>
        <w:numPr>
          <w:ilvl w:val="1"/>
          <w:numId w:val="32"/>
        </w:numPr>
        <w:spacing w:after="0" w:line="240" w:lineRule="auto"/>
        <w:rPr>
          <w:lang w:val="en-GB"/>
        </w:rPr>
      </w:pPr>
      <w:r w:rsidRPr="009F4D04">
        <w:rPr>
          <w:lang w:val="en-GB"/>
        </w:rPr>
        <w:t>Buddhism</w:t>
      </w:r>
    </w:p>
    <w:p w14:paraId="3BC08807" w14:textId="77777777" w:rsidR="00166099" w:rsidRPr="009F4D04" w:rsidRDefault="00166099" w:rsidP="00166099">
      <w:pPr>
        <w:pStyle w:val="PargrafodaLista"/>
        <w:numPr>
          <w:ilvl w:val="1"/>
          <w:numId w:val="32"/>
        </w:numPr>
        <w:spacing w:after="0" w:line="240" w:lineRule="auto"/>
        <w:rPr>
          <w:lang w:val="en-GB"/>
        </w:rPr>
      </w:pPr>
      <w:r w:rsidRPr="009F4D04">
        <w:rPr>
          <w:lang w:val="en-GB"/>
        </w:rPr>
        <w:t>Hinduism</w:t>
      </w:r>
    </w:p>
    <w:p w14:paraId="642F4D8E" w14:textId="77777777" w:rsidR="00166099" w:rsidRPr="009F4D04" w:rsidRDefault="00166099" w:rsidP="00166099">
      <w:pPr>
        <w:pStyle w:val="PargrafodaLista"/>
        <w:numPr>
          <w:ilvl w:val="1"/>
          <w:numId w:val="32"/>
        </w:numPr>
        <w:spacing w:after="0" w:line="240" w:lineRule="auto"/>
        <w:rPr>
          <w:lang w:val="en-GB"/>
        </w:rPr>
      </w:pPr>
      <w:r w:rsidRPr="009F4D04">
        <w:rPr>
          <w:lang w:val="en-GB"/>
        </w:rPr>
        <w:t>Islam</w:t>
      </w:r>
    </w:p>
    <w:p w14:paraId="05BF38B3" w14:textId="77777777" w:rsidR="00166099" w:rsidRPr="009F4D04" w:rsidRDefault="00166099" w:rsidP="00166099">
      <w:pPr>
        <w:pStyle w:val="PargrafodaLista"/>
        <w:numPr>
          <w:ilvl w:val="1"/>
          <w:numId w:val="32"/>
        </w:numPr>
        <w:spacing w:after="0" w:line="240" w:lineRule="auto"/>
        <w:rPr>
          <w:lang w:val="en-GB"/>
        </w:rPr>
      </w:pPr>
      <w:r w:rsidRPr="009F4D04">
        <w:rPr>
          <w:lang w:val="en-GB"/>
        </w:rPr>
        <w:t>Christianity</w:t>
      </w:r>
    </w:p>
    <w:p w14:paraId="13EEE506" w14:textId="77777777" w:rsidR="00166099" w:rsidRPr="009F4D04" w:rsidRDefault="00166099" w:rsidP="00166099">
      <w:pPr>
        <w:pStyle w:val="PargrafodaLista"/>
        <w:numPr>
          <w:ilvl w:val="1"/>
          <w:numId w:val="32"/>
        </w:numPr>
        <w:spacing w:after="0" w:line="240" w:lineRule="auto"/>
        <w:rPr>
          <w:lang w:val="en-GB"/>
        </w:rPr>
      </w:pPr>
      <w:r w:rsidRPr="009F4D04">
        <w:rPr>
          <w:lang w:val="en-GB"/>
        </w:rPr>
        <w:t>Catholicism</w:t>
      </w:r>
    </w:p>
    <w:p w14:paraId="4ED4E148" w14:textId="77777777" w:rsidR="00166099" w:rsidRPr="009F4D04" w:rsidRDefault="00166099" w:rsidP="00166099">
      <w:pPr>
        <w:pStyle w:val="PargrafodaLista"/>
        <w:numPr>
          <w:ilvl w:val="1"/>
          <w:numId w:val="32"/>
        </w:numPr>
        <w:spacing w:after="0" w:line="240" w:lineRule="auto"/>
        <w:rPr>
          <w:lang w:val="en-GB"/>
        </w:rPr>
      </w:pPr>
      <w:r w:rsidRPr="009F4D04">
        <w:rPr>
          <w:lang w:val="en-GB"/>
        </w:rPr>
        <w:t xml:space="preserve">Other </w:t>
      </w:r>
    </w:p>
    <w:p w14:paraId="57D379A5" w14:textId="77777777" w:rsidR="00166099" w:rsidRPr="009F4D04" w:rsidRDefault="00166099" w:rsidP="00166099">
      <w:pPr>
        <w:pStyle w:val="PargrafodaLista"/>
        <w:rPr>
          <w:lang w:val="en-GB"/>
        </w:rPr>
      </w:pPr>
    </w:p>
    <w:p w14:paraId="66EE9DC2" w14:textId="77777777" w:rsidR="00166099" w:rsidRPr="009F4D04" w:rsidRDefault="00166099" w:rsidP="00166099">
      <w:pPr>
        <w:pStyle w:val="PargrafodaLista"/>
        <w:numPr>
          <w:ilvl w:val="0"/>
          <w:numId w:val="32"/>
        </w:numPr>
        <w:spacing w:after="0" w:line="240" w:lineRule="auto"/>
        <w:rPr>
          <w:lang w:val="en-GB"/>
        </w:rPr>
      </w:pPr>
      <w:r w:rsidRPr="009F4D04">
        <w:rPr>
          <w:lang w:val="en-GB"/>
        </w:rPr>
        <w:t>Ethnicity</w:t>
      </w:r>
    </w:p>
    <w:p w14:paraId="6B270E1D" w14:textId="77777777" w:rsidR="00166099" w:rsidRPr="009F4D04" w:rsidRDefault="00166099" w:rsidP="00166099">
      <w:pPr>
        <w:pStyle w:val="PargrafodaLista"/>
        <w:numPr>
          <w:ilvl w:val="1"/>
          <w:numId w:val="32"/>
        </w:numPr>
        <w:spacing w:after="0" w:line="240" w:lineRule="auto"/>
        <w:rPr>
          <w:lang w:val="en-GB"/>
        </w:rPr>
      </w:pPr>
      <w:r w:rsidRPr="009F4D04">
        <w:rPr>
          <w:lang w:val="en-GB"/>
        </w:rPr>
        <w:t>Sinhala</w:t>
      </w:r>
    </w:p>
    <w:p w14:paraId="54556B4A" w14:textId="77777777" w:rsidR="00166099" w:rsidRPr="009F4D04" w:rsidRDefault="00166099" w:rsidP="00166099">
      <w:pPr>
        <w:pStyle w:val="PargrafodaLista"/>
        <w:numPr>
          <w:ilvl w:val="1"/>
          <w:numId w:val="32"/>
        </w:numPr>
        <w:spacing w:after="0" w:line="240" w:lineRule="auto"/>
        <w:rPr>
          <w:lang w:val="en-GB"/>
        </w:rPr>
      </w:pPr>
      <w:r w:rsidRPr="009F4D04">
        <w:rPr>
          <w:lang w:val="en-GB"/>
        </w:rPr>
        <w:t>Sri Lankan Tamil</w:t>
      </w:r>
    </w:p>
    <w:p w14:paraId="6C01E05B" w14:textId="08678CF8" w:rsidR="00166099" w:rsidRPr="009F4D04" w:rsidRDefault="00166099" w:rsidP="00166099">
      <w:pPr>
        <w:pStyle w:val="PargrafodaLista"/>
        <w:numPr>
          <w:ilvl w:val="1"/>
          <w:numId w:val="32"/>
        </w:numPr>
        <w:spacing w:after="0" w:line="240" w:lineRule="auto"/>
        <w:rPr>
          <w:lang w:val="en-GB"/>
        </w:rPr>
      </w:pPr>
      <w:proofErr w:type="spellStart"/>
      <w:r w:rsidRPr="00A23829">
        <w:rPr>
          <w:strike/>
          <w:lang w:val="en-GB"/>
        </w:rPr>
        <w:t>M</w:t>
      </w:r>
      <w:r w:rsidR="00F27D7F" w:rsidRPr="009F4D04">
        <w:rPr>
          <w:lang w:val="en-GB"/>
        </w:rPr>
        <w:t>Sri</w:t>
      </w:r>
      <w:proofErr w:type="spellEnd"/>
      <w:r w:rsidR="00F27D7F" w:rsidRPr="009F4D04">
        <w:rPr>
          <w:lang w:val="en-GB"/>
        </w:rPr>
        <w:t xml:space="preserve"> Lanka Moor</w:t>
      </w:r>
    </w:p>
    <w:p w14:paraId="1F08E12C" w14:textId="77777777" w:rsidR="00166099" w:rsidRPr="009F4D04" w:rsidRDefault="00166099" w:rsidP="00166099">
      <w:pPr>
        <w:pStyle w:val="PargrafodaLista"/>
        <w:numPr>
          <w:ilvl w:val="1"/>
          <w:numId w:val="32"/>
        </w:numPr>
        <w:spacing w:after="0" w:line="240" w:lineRule="auto"/>
        <w:rPr>
          <w:lang w:val="en-GB"/>
        </w:rPr>
      </w:pPr>
      <w:r w:rsidRPr="009F4D04">
        <w:rPr>
          <w:lang w:val="en-GB"/>
        </w:rPr>
        <w:t>Up-country Tamil</w:t>
      </w:r>
    </w:p>
    <w:p w14:paraId="32B30DDB" w14:textId="77777777" w:rsidR="00166099" w:rsidRPr="009F4D04" w:rsidRDefault="00166099" w:rsidP="00166099">
      <w:pPr>
        <w:pStyle w:val="PargrafodaLista"/>
        <w:numPr>
          <w:ilvl w:val="1"/>
          <w:numId w:val="32"/>
        </w:numPr>
        <w:spacing w:after="0" w:line="240" w:lineRule="auto"/>
        <w:rPr>
          <w:lang w:val="en-GB"/>
        </w:rPr>
      </w:pPr>
      <w:r w:rsidRPr="009F4D04">
        <w:rPr>
          <w:lang w:val="en-GB"/>
        </w:rPr>
        <w:t>Other</w:t>
      </w:r>
    </w:p>
    <w:p w14:paraId="1A275F3B" w14:textId="77777777" w:rsidR="00166099" w:rsidRPr="009F4D04" w:rsidRDefault="00166099" w:rsidP="00166099">
      <w:pPr>
        <w:pStyle w:val="PargrafodaLista"/>
        <w:rPr>
          <w:lang w:val="en-GB"/>
        </w:rPr>
      </w:pPr>
    </w:p>
    <w:p w14:paraId="737D17A6" w14:textId="77777777" w:rsidR="00166099" w:rsidRPr="009F4D04" w:rsidRDefault="00166099" w:rsidP="00166099">
      <w:pPr>
        <w:pStyle w:val="PargrafodaLista"/>
        <w:numPr>
          <w:ilvl w:val="0"/>
          <w:numId w:val="32"/>
        </w:numPr>
        <w:spacing w:after="0" w:line="240" w:lineRule="auto"/>
        <w:rPr>
          <w:lang w:val="en-GB"/>
        </w:rPr>
      </w:pPr>
      <w:r w:rsidRPr="009F4D04">
        <w:rPr>
          <w:lang w:val="en-GB"/>
        </w:rPr>
        <w:t>What is your civil status?</w:t>
      </w:r>
    </w:p>
    <w:p w14:paraId="21012482" w14:textId="77777777" w:rsidR="00166099" w:rsidRPr="009F4D04" w:rsidRDefault="00166099" w:rsidP="00166099">
      <w:pPr>
        <w:pStyle w:val="PargrafodaLista"/>
        <w:numPr>
          <w:ilvl w:val="1"/>
          <w:numId w:val="32"/>
        </w:numPr>
        <w:spacing w:after="0" w:line="240" w:lineRule="auto"/>
        <w:rPr>
          <w:lang w:val="en-GB"/>
        </w:rPr>
      </w:pPr>
      <w:r w:rsidRPr="009F4D04">
        <w:rPr>
          <w:lang w:val="en-GB"/>
        </w:rPr>
        <w:t>Unmarried</w:t>
      </w:r>
    </w:p>
    <w:p w14:paraId="43E2439A" w14:textId="77777777" w:rsidR="00166099" w:rsidRPr="009F4D04" w:rsidRDefault="00166099" w:rsidP="00166099">
      <w:pPr>
        <w:pStyle w:val="PargrafodaLista"/>
        <w:numPr>
          <w:ilvl w:val="1"/>
          <w:numId w:val="32"/>
        </w:numPr>
        <w:spacing w:after="0" w:line="240" w:lineRule="auto"/>
        <w:rPr>
          <w:lang w:val="en-GB"/>
        </w:rPr>
      </w:pPr>
      <w:r w:rsidRPr="009F4D04">
        <w:rPr>
          <w:lang w:val="en-GB"/>
        </w:rPr>
        <w:t>Married</w:t>
      </w:r>
    </w:p>
    <w:p w14:paraId="5A484382" w14:textId="77777777" w:rsidR="00166099" w:rsidRPr="009F4D04" w:rsidRDefault="00166099" w:rsidP="00166099">
      <w:pPr>
        <w:pStyle w:val="PargrafodaLista"/>
        <w:numPr>
          <w:ilvl w:val="1"/>
          <w:numId w:val="32"/>
        </w:numPr>
        <w:spacing w:after="0" w:line="240" w:lineRule="auto"/>
        <w:rPr>
          <w:lang w:val="en-GB"/>
        </w:rPr>
      </w:pPr>
      <w:r w:rsidRPr="009F4D04">
        <w:rPr>
          <w:lang w:val="en-GB"/>
        </w:rPr>
        <w:t>Living with a man, not married</w:t>
      </w:r>
    </w:p>
    <w:p w14:paraId="2152C6E4" w14:textId="77777777" w:rsidR="00166099" w:rsidRPr="009F4D04" w:rsidRDefault="00166099" w:rsidP="00166099">
      <w:pPr>
        <w:pStyle w:val="PargrafodaLista"/>
        <w:numPr>
          <w:ilvl w:val="1"/>
          <w:numId w:val="32"/>
        </w:numPr>
        <w:spacing w:after="0" w:line="240" w:lineRule="auto"/>
        <w:rPr>
          <w:lang w:val="en-GB"/>
        </w:rPr>
      </w:pPr>
      <w:r w:rsidRPr="009F4D04">
        <w:rPr>
          <w:lang w:val="en-GB"/>
        </w:rPr>
        <w:t>Abandoned</w:t>
      </w:r>
    </w:p>
    <w:p w14:paraId="7FA4EB8C" w14:textId="77777777" w:rsidR="00166099" w:rsidRPr="009F4D04" w:rsidRDefault="00166099" w:rsidP="00166099">
      <w:pPr>
        <w:pStyle w:val="PargrafodaLista"/>
        <w:numPr>
          <w:ilvl w:val="1"/>
          <w:numId w:val="32"/>
        </w:numPr>
        <w:spacing w:after="0" w:line="240" w:lineRule="auto"/>
        <w:rPr>
          <w:lang w:val="en-GB"/>
        </w:rPr>
      </w:pPr>
      <w:r w:rsidRPr="009F4D04">
        <w:rPr>
          <w:lang w:val="en-GB"/>
        </w:rPr>
        <w:t>Separated</w:t>
      </w:r>
    </w:p>
    <w:p w14:paraId="74ED4813" w14:textId="77777777" w:rsidR="00166099" w:rsidRPr="009F4D04" w:rsidRDefault="00166099" w:rsidP="00166099">
      <w:pPr>
        <w:pStyle w:val="PargrafodaLista"/>
        <w:numPr>
          <w:ilvl w:val="1"/>
          <w:numId w:val="32"/>
        </w:numPr>
        <w:spacing w:after="0" w:line="240" w:lineRule="auto"/>
        <w:rPr>
          <w:lang w:val="en-GB"/>
        </w:rPr>
      </w:pPr>
      <w:r w:rsidRPr="009F4D04">
        <w:rPr>
          <w:lang w:val="en-GB"/>
        </w:rPr>
        <w:t>Divorced</w:t>
      </w:r>
    </w:p>
    <w:p w14:paraId="4DF30899" w14:textId="77777777" w:rsidR="00166099" w:rsidRPr="009F4D04" w:rsidRDefault="00166099" w:rsidP="00166099">
      <w:pPr>
        <w:pStyle w:val="PargrafodaLista"/>
        <w:numPr>
          <w:ilvl w:val="1"/>
          <w:numId w:val="32"/>
        </w:numPr>
        <w:spacing w:after="0" w:line="240" w:lineRule="auto"/>
        <w:rPr>
          <w:lang w:val="en-GB"/>
        </w:rPr>
      </w:pPr>
      <w:r w:rsidRPr="009F4D04">
        <w:rPr>
          <w:lang w:val="en-GB"/>
        </w:rPr>
        <w:t>Widowed</w:t>
      </w:r>
    </w:p>
    <w:p w14:paraId="7F9DAD9F" w14:textId="40C88025" w:rsidR="00166099" w:rsidRPr="009F4D04" w:rsidRDefault="00166099" w:rsidP="00166099">
      <w:pPr>
        <w:pStyle w:val="PargrafodaLista"/>
        <w:numPr>
          <w:ilvl w:val="1"/>
          <w:numId w:val="32"/>
        </w:numPr>
        <w:spacing w:after="0" w:line="240" w:lineRule="auto"/>
        <w:rPr>
          <w:lang w:val="en-GB"/>
        </w:rPr>
      </w:pPr>
      <w:r w:rsidRPr="009F4D04">
        <w:rPr>
          <w:lang w:val="en-GB"/>
        </w:rPr>
        <w:t>Other</w:t>
      </w:r>
      <w:r w:rsidR="00A20C9E" w:rsidRPr="009F4D04">
        <w:rPr>
          <w:lang w:val="en-GB"/>
        </w:rPr>
        <w:t xml:space="preserve"> (may include disappeared)</w:t>
      </w:r>
    </w:p>
    <w:p w14:paraId="5F1A9702" w14:textId="77777777" w:rsidR="00166099" w:rsidRPr="009F4D04" w:rsidRDefault="00166099" w:rsidP="00166099">
      <w:pPr>
        <w:pStyle w:val="PargrafodaLista"/>
        <w:rPr>
          <w:lang w:val="en-GB"/>
        </w:rPr>
      </w:pPr>
    </w:p>
    <w:p w14:paraId="1A201773" w14:textId="77777777" w:rsidR="00166099" w:rsidRPr="009F4D04" w:rsidRDefault="00166099" w:rsidP="00166099">
      <w:pPr>
        <w:pStyle w:val="PargrafodaLista"/>
        <w:numPr>
          <w:ilvl w:val="0"/>
          <w:numId w:val="32"/>
        </w:numPr>
        <w:spacing w:after="0" w:line="240" w:lineRule="auto"/>
        <w:rPr>
          <w:lang w:val="en-GB"/>
        </w:rPr>
      </w:pPr>
      <w:r w:rsidRPr="009F4D04">
        <w:rPr>
          <w:lang w:val="en-GB"/>
        </w:rPr>
        <w:t>Who are the dependents in your family? (select multiple)</w:t>
      </w:r>
    </w:p>
    <w:p w14:paraId="5C304395" w14:textId="77777777" w:rsidR="00166099" w:rsidRPr="009F4D04" w:rsidRDefault="00166099" w:rsidP="00166099">
      <w:pPr>
        <w:pStyle w:val="PargrafodaLista"/>
        <w:numPr>
          <w:ilvl w:val="1"/>
          <w:numId w:val="32"/>
        </w:numPr>
        <w:spacing w:after="0" w:line="240" w:lineRule="auto"/>
        <w:rPr>
          <w:lang w:val="en-GB"/>
        </w:rPr>
      </w:pPr>
      <w:r w:rsidRPr="009F4D04">
        <w:rPr>
          <w:lang w:val="en-GB"/>
        </w:rPr>
        <w:t xml:space="preserve">Parents </w:t>
      </w:r>
    </w:p>
    <w:p w14:paraId="429D9CCC" w14:textId="77777777" w:rsidR="00166099" w:rsidRPr="009F4D04" w:rsidRDefault="00166099" w:rsidP="00166099">
      <w:pPr>
        <w:pStyle w:val="PargrafodaLista"/>
        <w:numPr>
          <w:ilvl w:val="1"/>
          <w:numId w:val="32"/>
        </w:numPr>
        <w:spacing w:after="0" w:line="240" w:lineRule="auto"/>
        <w:rPr>
          <w:lang w:val="en-GB"/>
        </w:rPr>
      </w:pPr>
      <w:r w:rsidRPr="009F4D04">
        <w:rPr>
          <w:lang w:val="en-GB"/>
        </w:rPr>
        <w:t>Young children (under the age of 16)</w:t>
      </w:r>
    </w:p>
    <w:p w14:paraId="339506A4" w14:textId="77777777" w:rsidR="00166099" w:rsidRPr="009F4D04" w:rsidRDefault="00166099" w:rsidP="00166099">
      <w:pPr>
        <w:pStyle w:val="PargrafodaLista"/>
        <w:numPr>
          <w:ilvl w:val="1"/>
          <w:numId w:val="32"/>
        </w:numPr>
        <w:spacing w:after="0" w:line="240" w:lineRule="auto"/>
        <w:rPr>
          <w:lang w:val="en-GB"/>
        </w:rPr>
      </w:pPr>
      <w:r w:rsidRPr="009F4D04">
        <w:rPr>
          <w:lang w:val="en-GB"/>
        </w:rPr>
        <w:t>Adult children</w:t>
      </w:r>
    </w:p>
    <w:p w14:paraId="772C94D2" w14:textId="2AF27339" w:rsidR="00166099" w:rsidRPr="009F4D04" w:rsidRDefault="00166099" w:rsidP="00166099">
      <w:pPr>
        <w:pStyle w:val="PargrafodaLista"/>
        <w:numPr>
          <w:ilvl w:val="1"/>
          <w:numId w:val="32"/>
        </w:numPr>
        <w:spacing w:after="0" w:line="240" w:lineRule="auto"/>
        <w:rPr>
          <w:lang w:val="en-GB"/>
        </w:rPr>
      </w:pPr>
      <w:r w:rsidRPr="009F4D04">
        <w:rPr>
          <w:lang w:val="en-GB"/>
        </w:rPr>
        <w:t>Disabled partner</w:t>
      </w:r>
    </w:p>
    <w:p w14:paraId="323B124C" w14:textId="28A80225" w:rsidR="009F5B27" w:rsidRPr="009F4D04" w:rsidRDefault="009F5B27" w:rsidP="00166099">
      <w:pPr>
        <w:pStyle w:val="PargrafodaLista"/>
        <w:numPr>
          <w:ilvl w:val="1"/>
          <w:numId w:val="32"/>
        </w:numPr>
        <w:spacing w:after="0" w:line="240" w:lineRule="auto"/>
        <w:rPr>
          <w:lang w:val="en-GB"/>
        </w:rPr>
      </w:pPr>
      <w:r w:rsidRPr="009F4D04">
        <w:rPr>
          <w:lang w:val="en-GB"/>
        </w:rPr>
        <w:t>Other</w:t>
      </w:r>
    </w:p>
    <w:p w14:paraId="045634ED" w14:textId="506714DD" w:rsidR="00166099" w:rsidRPr="009F4D04" w:rsidRDefault="00166099" w:rsidP="00166099">
      <w:pPr>
        <w:pStyle w:val="PargrafodaLista"/>
        <w:rPr>
          <w:lang w:val="en-GB"/>
        </w:rPr>
      </w:pPr>
    </w:p>
    <w:p w14:paraId="1D9850CF" w14:textId="77777777" w:rsidR="009F5B27" w:rsidRPr="009F4D04" w:rsidRDefault="009F5B27" w:rsidP="00166099">
      <w:pPr>
        <w:pStyle w:val="PargrafodaLista"/>
        <w:rPr>
          <w:lang w:val="en-GB"/>
        </w:rPr>
      </w:pPr>
    </w:p>
    <w:p w14:paraId="7A392CA7" w14:textId="77777777" w:rsidR="00166099" w:rsidRPr="009F4D04" w:rsidRDefault="00166099" w:rsidP="00166099">
      <w:pPr>
        <w:pStyle w:val="PargrafodaLista"/>
        <w:numPr>
          <w:ilvl w:val="0"/>
          <w:numId w:val="32"/>
        </w:numPr>
        <w:spacing w:after="0" w:line="240" w:lineRule="auto"/>
        <w:rPr>
          <w:lang w:val="en-GB"/>
        </w:rPr>
      </w:pPr>
      <w:r w:rsidRPr="009F4D04">
        <w:rPr>
          <w:lang w:val="en-GB"/>
        </w:rPr>
        <w:lastRenderedPageBreak/>
        <w:t>Are you currently engaged in an income generating activity?</w:t>
      </w:r>
    </w:p>
    <w:p w14:paraId="7E730A96" w14:textId="77777777" w:rsidR="00166099" w:rsidRPr="009F4D04" w:rsidRDefault="00166099" w:rsidP="00166099">
      <w:pPr>
        <w:pStyle w:val="PargrafodaLista"/>
        <w:numPr>
          <w:ilvl w:val="1"/>
          <w:numId w:val="32"/>
        </w:numPr>
        <w:spacing w:after="0" w:line="240" w:lineRule="auto"/>
        <w:rPr>
          <w:lang w:val="en-GB"/>
        </w:rPr>
      </w:pPr>
      <w:r w:rsidRPr="009F4D04">
        <w:rPr>
          <w:lang w:val="en-GB"/>
        </w:rPr>
        <w:t xml:space="preserve">Yes </w:t>
      </w:r>
    </w:p>
    <w:p w14:paraId="1E6A0984" w14:textId="77777777" w:rsidR="00166099" w:rsidRPr="009F4D04" w:rsidRDefault="00166099" w:rsidP="00166099">
      <w:pPr>
        <w:pStyle w:val="PargrafodaLista"/>
        <w:numPr>
          <w:ilvl w:val="1"/>
          <w:numId w:val="32"/>
        </w:numPr>
        <w:spacing w:after="0" w:line="240" w:lineRule="auto"/>
        <w:rPr>
          <w:lang w:val="en-GB"/>
        </w:rPr>
      </w:pPr>
      <w:r w:rsidRPr="009F4D04">
        <w:rPr>
          <w:lang w:val="en-GB"/>
        </w:rPr>
        <w:t>No</w:t>
      </w:r>
    </w:p>
    <w:p w14:paraId="513197A8" w14:textId="77777777" w:rsidR="009F5B27" w:rsidRPr="009F4D04" w:rsidRDefault="009F5B27" w:rsidP="009F5B27">
      <w:pPr>
        <w:rPr>
          <w:lang w:val="en-GB"/>
        </w:rPr>
      </w:pPr>
      <w:bookmarkStart w:id="490" w:name="_Toc51188406"/>
    </w:p>
    <w:p w14:paraId="0BD7F979" w14:textId="77777777" w:rsidR="009F5B27" w:rsidRPr="009F4D04" w:rsidRDefault="009F5B27" w:rsidP="009F5B27">
      <w:pPr>
        <w:jc w:val="center"/>
        <w:rPr>
          <w:rFonts w:asciiTheme="minorHAnsi" w:eastAsiaTheme="minorHAnsi" w:hAnsiTheme="minorHAnsi" w:cstheme="minorBidi"/>
          <w:sz w:val="22"/>
          <w:szCs w:val="22"/>
          <w:lang w:val="en-GB" w:eastAsia="en-US"/>
        </w:rPr>
      </w:pPr>
    </w:p>
    <w:p w14:paraId="2ABB7A7F" w14:textId="32E4BA9D" w:rsidR="00166099" w:rsidRPr="009F4D04" w:rsidRDefault="00166099" w:rsidP="009F5B27">
      <w:pPr>
        <w:jc w:val="cente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Warm up questions and relevance</w:t>
      </w:r>
      <w:bookmarkEnd w:id="490"/>
    </w:p>
    <w:p w14:paraId="7DF17364" w14:textId="77777777" w:rsidR="009F5B27" w:rsidRPr="009F4D04" w:rsidRDefault="009F5B27" w:rsidP="00166099">
      <w:pPr>
        <w:rPr>
          <w:rFonts w:asciiTheme="minorHAnsi" w:eastAsiaTheme="minorHAnsi" w:hAnsiTheme="minorHAnsi" w:cstheme="minorBidi"/>
          <w:sz w:val="22"/>
          <w:szCs w:val="22"/>
          <w:lang w:val="en-GB" w:eastAsia="en-US"/>
        </w:rPr>
      </w:pPr>
    </w:p>
    <w:p w14:paraId="7557110E" w14:textId="1D812191" w:rsidR="00166099" w:rsidRPr="009F4D04" w:rsidRDefault="00166099" w:rsidP="009F5B27">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Begin by introducing ourselves and the purpose of convening the Focus Group Discussion (FGD). Reiterate that anything said in this space will remain confidential. </w:t>
      </w:r>
    </w:p>
    <w:p w14:paraId="28364BC3" w14:textId="77777777" w:rsidR="00166099" w:rsidRPr="009F4D04" w:rsidRDefault="00166099" w:rsidP="00166099">
      <w:pPr>
        <w:rPr>
          <w:rFonts w:asciiTheme="minorHAnsi" w:eastAsiaTheme="minorHAnsi" w:hAnsiTheme="minorHAnsi" w:cstheme="minorBidi"/>
          <w:sz w:val="22"/>
          <w:szCs w:val="22"/>
          <w:lang w:val="en-GB" w:eastAsia="en-US"/>
        </w:rPr>
      </w:pPr>
    </w:p>
    <w:p w14:paraId="46052D1D" w14:textId="77777777" w:rsidR="00166099" w:rsidRPr="009F4D04" w:rsidRDefault="00166099" w:rsidP="00166099">
      <w:pPr>
        <w:pStyle w:val="PargrafodaLista"/>
        <w:numPr>
          <w:ilvl w:val="0"/>
          <w:numId w:val="31"/>
        </w:numPr>
        <w:spacing w:after="0" w:line="240" w:lineRule="auto"/>
        <w:rPr>
          <w:lang w:val="en-GB"/>
        </w:rPr>
      </w:pPr>
      <w:r w:rsidRPr="009F4D04">
        <w:rPr>
          <w:lang w:val="en-GB"/>
        </w:rPr>
        <w:t>Can everyone please introduce yourselves?</w:t>
      </w:r>
    </w:p>
    <w:p w14:paraId="4FA090FE" w14:textId="77777777" w:rsidR="00166099" w:rsidRPr="009F4D04" w:rsidRDefault="00166099" w:rsidP="00166099">
      <w:pPr>
        <w:pStyle w:val="PargrafodaLista"/>
        <w:numPr>
          <w:ilvl w:val="0"/>
          <w:numId w:val="31"/>
        </w:numPr>
        <w:spacing w:after="0" w:line="240" w:lineRule="auto"/>
        <w:rPr>
          <w:lang w:val="en-GB"/>
        </w:rPr>
      </w:pPr>
      <w:r w:rsidRPr="009F4D04">
        <w:rPr>
          <w:lang w:val="en-GB"/>
        </w:rPr>
        <w:t>When did you join this group?</w:t>
      </w:r>
    </w:p>
    <w:p w14:paraId="5DE749D9" w14:textId="77777777" w:rsidR="00166099" w:rsidRPr="009F4D04" w:rsidRDefault="00166099" w:rsidP="00166099">
      <w:pPr>
        <w:pStyle w:val="PargrafodaLista"/>
        <w:numPr>
          <w:ilvl w:val="0"/>
          <w:numId w:val="31"/>
        </w:numPr>
        <w:spacing w:after="0" w:line="240" w:lineRule="auto"/>
        <w:rPr>
          <w:lang w:val="en-GB"/>
        </w:rPr>
      </w:pPr>
      <w:r w:rsidRPr="009F4D04">
        <w:rPr>
          <w:lang w:val="en-GB"/>
        </w:rPr>
        <w:t>How often do you meet on average per month?</w:t>
      </w:r>
    </w:p>
    <w:p w14:paraId="0D08E10D"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What are the other instances in which you would meet members of this group?</w:t>
      </w:r>
    </w:p>
    <w:p w14:paraId="28AE73AF"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Who convenes the meetings?</w:t>
      </w:r>
    </w:p>
    <w:p w14:paraId="4798D0BF" w14:textId="77777777" w:rsidR="00166099" w:rsidRPr="009F4D04" w:rsidRDefault="00166099" w:rsidP="00166099">
      <w:pPr>
        <w:pStyle w:val="PargrafodaLista"/>
        <w:numPr>
          <w:ilvl w:val="0"/>
          <w:numId w:val="31"/>
        </w:numPr>
        <w:spacing w:after="0" w:line="240" w:lineRule="auto"/>
        <w:rPr>
          <w:lang w:val="en-GB"/>
        </w:rPr>
      </w:pPr>
      <w:r w:rsidRPr="009F4D04">
        <w:rPr>
          <w:lang w:val="en-GB"/>
        </w:rPr>
        <w:t>What are the reasons for you all to come together and form this group?</w:t>
      </w:r>
    </w:p>
    <w:p w14:paraId="4C8D16DD" w14:textId="77777777" w:rsidR="00166099" w:rsidRPr="009F4D04" w:rsidRDefault="00166099" w:rsidP="00166099">
      <w:pPr>
        <w:pStyle w:val="PargrafodaLista"/>
        <w:numPr>
          <w:ilvl w:val="1"/>
          <w:numId w:val="31"/>
        </w:numPr>
        <w:spacing w:after="0" w:line="240" w:lineRule="auto"/>
        <w:rPr>
          <w:lang w:val="en-GB"/>
        </w:rPr>
      </w:pPr>
      <w:r w:rsidRPr="009F4D04">
        <w:rPr>
          <w:lang w:val="en-GB"/>
        </w:rPr>
        <w:t>Probe on the reasons for the group’s existence</w:t>
      </w:r>
    </w:p>
    <w:p w14:paraId="29A730BF" w14:textId="2CAC243A" w:rsidR="00322E83" w:rsidRPr="009F4D04" w:rsidRDefault="00322E83" w:rsidP="00166099">
      <w:pPr>
        <w:pStyle w:val="PargrafodaLista"/>
        <w:numPr>
          <w:ilvl w:val="1"/>
          <w:numId w:val="31"/>
        </w:numPr>
        <w:spacing w:after="0" w:line="240" w:lineRule="auto"/>
        <w:rPr>
          <w:lang w:val="en-GB"/>
        </w:rPr>
      </w:pPr>
      <w:r w:rsidRPr="009F4D04">
        <w:rPr>
          <w:lang w:val="en-GB"/>
        </w:rPr>
        <w:t>What are your 3 priority needs as FHHs?</w:t>
      </w:r>
    </w:p>
    <w:p w14:paraId="5BB2F034"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What are the activities carried out through the group?</w:t>
      </w:r>
    </w:p>
    <w:p w14:paraId="7AB5E583"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What are the support services available to members through this group?</w:t>
      </w:r>
    </w:p>
    <w:p w14:paraId="2F32BEA3" w14:textId="77777777" w:rsidR="00166099" w:rsidRPr="009F4D04" w:rsidRDefault="00166099" w:rsidP="00166099">
      <w:pPr>
        <w:pStyle w:val="PargrafodaLista"/>
        <w:numPr>
          <w:ilvl w:val="0"/>
          <w:numId w:val="31"/>
        </w:numPr>
        <w:spacing w:after="0" w:line="240" w:lineRule="auto"/>
        <w:rPr>
          <w:lang w:val="en-GB"/>
        </w:rPr>
      </w:pPr>
      <w:r w:rsidRPr="009F4D04">
        <w:rPr>
          <w:lang w:val="en-GB"/>
        </w:rPr>
        <w:t>Can you share some examples of knowledge or skills gained through participating in this group?</w:t>
      </w:r>
    </w:p>
    <w:p w14:paraId="48C84A5B" w14:textId="77777777" w:rsidR="00166099" w:rsidRPr="009F4D04" w:rsidRDefault="00166099" w:rsidP="00166099">
      <w:pPr>
        <w:pStyle w:val="PargrafodaLista"/>
        <w:numPr>
          <w:ilvl w:val="1"/>
          <w:numId w:val="31"/>
        </w:numPr>
        <w:spacing w:after="0" w:line="240" w:lineRule="auto"/>
        <w:rPr>
          <w:lang w:val="en-GB"/>
        </w:rPr>
      </w:pPr>
      <w:r w:rsidRPr="009F4D04">
        <w:rPr>
          <w:lang w:val="en-GB"/>
        </w:rPr>
        <w:t xml:space="preserve">Are there instances where you would share the knowledge gained outside in the community? </w:t>
      </w:r>
    </w:p>
    <w:p w14:paraId="46D9686A" w14:textId="77777777" w:rsidR="00166099" w:rsidRPr="009F4D04" w:rsidRDefault="00166099" w:rsidP="00166099">
      <w:pPr>
        <w:pStyle w:val="PargrafodaLista"/>
        <w:numPr>
          <w:ilvl w:val="2"/>
          <w:numId w:val="31"/>
        </w:numPr>
        <w:spacing w:after="0" w:line="240" w:lineRule="auto"/>
        <w:rPr>
          <w:lang w:val="en-GB"/>
        </w:rPr>
      </w:pPr>
      <w:r w:rsidRPr="009F4D04">
        <w:rPr>
          <w:lang w:val="en-GB"/>
        </w:rPr>
        <w:t>What are some of these instances?</w:t>
      </w:r>
    </w:p>
    <w:p w14:paraId="1D877ECE" w14:textId="77777777" w:rsidR="00166099" w:rsidRPr="009F4D04" w:rsidRDefault="00166099" w:rsidP="00166099">
      <w:pPr>
        <w:pStyle w:val="PargrafodaLista"/>
        <w:numPr>
          <w:ilvl w:val="0"/>
          <w:numId w:val="31"/>
        </w:numPr>
        <w:spacing w:after="0" w:line="240" w:lineRule="auto"/>
        <w:rPr>
          <w:lang w:val="en-GB"/>
        </w:rPr>
      </w:pPr>
      <w:r w:rsidRPr="009F4D04">
        <w:rPr>
          <w:lang w:val="en-GB"/>
        </w:rPr>
        <w:t xml:space="preserve">What are some of the key challenges you experience due to your position as </w:t>
      </w:r>
      <w:proofErr w:type="gramStart"/>
      <w:r w:rsidRPr="009F4D04">
        <w:rPr>
          <w:lang w:val="en-GB"/>
        </w:rPr>
        <w:t>a</w:t>
      </w:r>
      <w:proofErr w:type="gramEnd"/>
      <w:r w:rsidRPr="009F4D04">
        <w:rPr>
          <w:lang w:val="en-GB"/>
        </w:rPr>
        <w:t xml:space="preserve"> FHH?</w:t>
      </w:r>
    </w:p>
    <w:p w14:paraId="72186592" w14:textId="0797B3CE" w:rsidR="00166099" w:rsidRPr="009F4D04" w:rsidRDefault="00166099" w:rsidP="00166099">
      <w:pPr>
        <w:pStyle w:val="PargrafodaLista"/>
        <w:numPr>
          <w:ilvl w:val="1"/>
          <w:numId w:val="31"/>
        </w:numPr>
        <w:spacing w:after="0" w:line="240" w:lineRule="auto"/>
        <w:rPr>
          <w:lang w:val="en-GB"/>
        </w:rPr>
      </w:pPr>
      <w:r w:rsidRPr="009F4D04">
        <w:rPr>
          <w:lang w:val="en-GB"/>
        </w:rPr>
        <w:t xml:space="preserve">Probe for societal discrimination, negative perceptions of them, accessing </w:t>
      </w:r>
      <w:proofErr w:type="spellStart"/>
      <w:proofErr w:type="gramStart"/>
      <w:r w:rsidRPr="009F4D04">
        <w:rPr>
          <w:lang w:val="en-GB"/>
        </w:rPr>
        <w:t>services,etc</w:t>
      </w:r>
      <w:proofErr w:type="spellEnd"/>
      <w:proofErr w:type="gramEnd"/>
    </w:p>
    <w:p w14:paraId="2CFD8FD8" w14:textId="77777777" w:rsidR="00166099" w:rsidRPr="009F4D04" w:rsidRDefault="00166099" w:rsidP="00166099">
      <w:pPr>
        <w:pStyle w:val="PargrafodaLista"/>
        <w:numPr>
          <w:ilvl w:val="0"/>
          <w:numId w:val="31"/>
        </w:numPr>
        <w:spacing w:after="0" w:line="240" w:lineRule="auto"/>
        <w:rPr>
          <w:lang w:val="en-GB"/>
        </w:rPr>
      </w:pPr>
      <w:r w:rsidRPr="009F4D04">
        <w:rPr>
          <w:lang w:val="en-GB"/>
        </w:rPr>
        <w:t>Are you familiar with the concept of sexual bribery?</w:t>
      </w:r>
    </w:p>
    <w:p w14:paraId="16842A69"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What does it mean</w:t>
      </w:r>
      <w:r w:rsidR="00A222E8" w:rsidRPr="009F4D04">
        <w:rPr>
          <w:lang w:val="en-GB"/>
        </w:rPr>
        <w:t xml:space="preserve"> to you</w:t>
      </w:r>
      <w:r w:rsidRPr="009F4D04">
        <w:rPr>
          <w:lang w:val="en-GB"/>
        </w:rPr>
        <w:t xml:space="preserve">? </w:t>
      </w:r>
    </w:p>
    <w:p w14:paraId="675BC8EC"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What does it entail?</w:t>
      </w:r>
    </w:p>
    <w:p w14:paraId="4737EA37"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What are some of the instances when it could happen?</w:t>
      </w:r>
    </w:p>
    <w:p w14:paraId="472109B6" w14:textId="77777777" w:rsidR="00166099" w:rsidRPr="009F4D04" w:rsidRDefault="00166099" w:rsidP="00166099">
      <w:pPr>
        <w:pStyle w:val="PargrafodaLista"/>
        <w:numPr>
          <w:ilvl w:val="1"/>
          <w:numId w:val="31"/>
        </w:numPr>
        <w:spacing w:after="0" w:line="240" w:lineRule="auto"/>
        <w:rPr>
          <w:lang w:val="en-GB"/>
        </w:rPr>
      </w:pPr>
      <w:r w:rsidRPr="009F4D04">
        <w:rPr>
          <w:lang w:val="en-GB"/>
        </w:rPr>
        <w:t>How prevalent is it as an issue in this area?</w:t>
      </w:r>
    </w:p>
    <w:p w14:paraId="597E5AC4" w14:textId="77777777" w:rsidR="00166099" w:rsidRPr="009F4D04" w:rsidRDefault="00166099" w:rsidP="00166099">
      <w:pPr>
        <w:pStyle w:val="PargrafodaLista"/>
        <w:numPr>
          <w:ilvl w:val="0"/>
          <w:numId w:val="31"/>
        </w:numPr>
        <w:spacing w:after="0" w:line="240" w:lineRule="auto"/>
        <w:rPr>
          <w:lang w:val="en-GB"/>
        </w:rPr>
      </w:pPr>
      <w:r w:rsidRPr="009F4D04">
        <w:rPr>
          <w:lang w:val="en-GB"/>
        </w:rPr>
        <w:t>Are you aware of mechanisms available to report instances of sexual bribery?</w:t>
      </w:r>
    </w:p>
    <w:p w14:paraId="5F6CEE43"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What are they?</w:t>
      </w:r>
    </w:p>
    <w:p w14:paraId="70FD711B"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What would prevent someone from reporting such an incident?</w:t>
      </w:r>
    </w:p>
    <w:p w14:paraId="45E900CF" w14:textId="77777777" w:rsidR="00166099" w:rsidRPr="009F4D04" w:rsidRDefault="00166099" w:rsidP="00166099">
      <w:pPr>
        <w:rPr>
          <w:sz w:val="22"/>
          <w:szCs w:val="22"/>
          <w:lang w:val="en-GB"/>
        </w:rPr>
      </w:pPr>
    </w:p>
    <w:p w14:paraId="16D0E389" w14:textId="77777777" w:rsidR="00166099" w:rsidRPr="009F4D04" w:rsidRDefault="00166099" w:rsidP="00166099">
      <w:pP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Livelihoods</w:t>
      </w:r>
    </w:p>
    <w:p w14:paraId="66B5CC8B" w14:textId="77777777" w:rsidR="00166099" w:rsidRPr="009F4D04" w:rsidRDefault="00166099" w:rsidP="00166099">
      <w:pPr>
        <w:pStyle w:val="PargrafodaLista"/>
        <w:numPr>
          <w:ilvl w:val="0"/>
          <w:numId w:val="31"/>
        </w:numPr>
        <w:spacing w:after="0" w:line="240" w:lineRule="auto"/>
        <w:rPr>
          <w:lang w:val="en-GB"/>
        </w:rPr>
      </w:pPr>
      <w:r w:rsidRPr="009F4D04">
        <w:rPr>
          <w:lang w:val="en-GB"/>
        </w:rPr>
        <w:t>How many of you are engaged in income generating activities?</w:t>
      </w:r>
    </w:p>
    <w:p w14:paraId="6774DF2A" w14:textId="72B630EC" w:rsidR="00166099" w:rsidRPr="009F4D04" w:rsidRDefault="00166099" w:rsidP="00166099">
      <w:pPr>
        <w:pStyle w:val="PargrafodaLista"/>
        <w:numPr>
          <w:ilvl w:val="1"/>
          <w:numId w:val="31"/>
        </w:numPr>
        <w:spacing w:after="0" w:line="240" w:lineRule="auto"/>
        <w:rPr>
          <w:lang w:val="en-GB"/>
        </w:rPr>
      </w:pPr>
      <w:r w:rsidRPr="009F4D04">
        <w:rPr>
          <w:lang w:val="en-GB"/>
        </w:rPr>
        <w:t>Probe for descriptions, when it was initiated and whether they received further assistance to develop existing ventures through th</w:t>
      </w:r>
      <w:r w:rsidR="00A222E8" w:rsidRPr="009F4D04">
        <w:rPr>
          <w:lang w:val="en-GB"/>
        </w:rPr>
        <w:t>is</w:t>
      </w:r>
      <w:r w:rsidRPr="009F4D04">
        <w:rPr>
          <w:lang w:val="en-GB"/>
        </w:rPr>
        <w:t xml:space="preserve"> project</w:t>
      </w:r>
    </w:p>
    <w:p w14:paraId="09A232F7" w14:textId="77777777" w:rsidR="00166099" w:rsidRPr="009F4D04" w:rsidRDefault="00166099" w:rsidP="00166099">
      <w:pPr>
        <w:pStyle w:val="PargrafodaLista"/>
        <w:numPr>
          <w:ilvl w:val="1"/>
          <w:numId w:val="31"/>
        </w:numPr>
        <w:spacing w:after="0" w:line="240" w:lineRule="auto"/>
        <w:rPr>
          <w:lang w:val="en-GB"/>
        </w:rPr>
      </w:pPr>
      <w:r w:rsidRPr="009F4D04">
        <w:rPr>
          <w:lang w:val="en-GB"/>
        </w:rPr>
        <w:t>What are the biggest challenges you experience in accessing capital?</w:t>
      </w:r>
    </w:p>
    <w:p w14:paraId="2E89E601" w14:textId="77777777" w:rsidR="00166099" w:rsidRPr="009F4D04" w:rsidRDefault="00166099" w:rsidP="00166099">
      <w:pPr>
        <w:pStyle w:val="PargrafodaLista"/>
        <w:numPr>
          <w:ilvl w:val="0"/>
          <w:numId w:val="31"/>
        </w:numPr>
        <w:spacing w:after="0" w:line="240" w:lineRule="auto"/>
        <w:rPr>
          <w:lang w:val="en-GB"/>
        </w:rPr>
      </w:pPr>
      <w:r w:rsidRPr="009F4D04">
        <w:rPr>
          <w:lang w:val="en-GB"/>
        </w:rPr>
        <w:t>What are the challenges associated with engaging in income generating activities as women and FHHs in particular?</w:t>
      </w:r>
    </w:p>
    <w:p w14:paraId="7B4977A5" w14:textId="77777777" w:rsidR="00166099" w:rsidRPr="009F4D04" w:rsidRDefault="00166099" w:rsidP="00166099">
      <w:pPr>
        <w:pStyle w:val="PargrafodaLista"/>
        <w:numPr>
          <w:ilvl w:val="1"/>
          <w:numId w:val="31"/>
        </w:numPr>
        <w:spacing w:after="0" w:line="240" w:lineRule="auto"/>
        <w:rPr>
          <w:lang w:val="en-GB"/>
        </w:rPr>
      </w:pPr>
      <w:r w:rsidRPr="009F4D04">
        <w:rPr>
          <w:lang w:val="en-GB"/>
        </w:rPr>
        <w:t xml:space="preserve">Ask beneficiaries to rank the challenges listed. </w:t>
      </w:r>
    </w:p>
    <w:p w14:paraId="4C7FF97D" w14:textId="77777777" w:rsidR="00166099" w:rsidRPr="009F4D04" w:rsidRDefault="00166099" w:rsidP="00166099">
      <w:pPr>
        <w:pStyle w:val="PargrafodaLista"/>
        <w:numPr>
          <w:ilvl w:val="1"/>
          <w:numId w:val="31"/>
        </w:numPr>
        <w:spacing w:after="0" w:line="240" w:lineRule="auto"/>
        <w:rPr>
          <w:lang w:val="en-GB"/>
        </w:rPr>
      </w:pPr>
      <w:r w:rsidRPr="009F4D04">
        <w:rPr>
          <w:lang w:val="en-GB"/>
        </w:rPr>
        <w:t>How has COVID19 affected your existing income stream?</w:t>
      </w:r>
    </w:p>
    <w:p w14:paraId="649316AF" w14:textId="77777777" w:rsidR="00166099" w:rsidRPr="009F4D04" w:rsidRDefault="00166099" w:rsidP="00166099">
      <w:pPr>
        <w:pStyle w:val="PargrafodaLista"/>
        <w:numPr>
          <w:ilvl w:val="0"/>
          <w:numId w:val="31"/>
        </w:numPr>
        <w:spacing w:after="0" w:line="240" w:lineRule="auto"/>
        <w:rPr>
          <w:lang w:val="en-GB"/>
        </w:rPr>
      </w:pPr>
      <w:r w:rsidRPr="009F4D04">
        <w:rPr>
          <w:lang w:val="en-GB"/>
        </w:rPr>
        <w:t xml:space="preserve">For those who rely on pensions or salaries of deceased </w:t>
      </w:r>
      <w:r w:rsidR="00A222E8" w:rsidRPr="009F4D04">
        <w:rPr>
          <w:lang w:val="en-GB"/>
        </w:rPr>
        <w:t xml:space="preserve">(military) </w:t>
      </w:r>
      <w:r w:rsidRPr="009F4D04">
        <w:rPr>
          <w:lang w:val="en-GB"/>
        </w:rPr>
        <w:t>husbands</w:t>
      </w:r>
    </w:p>
    <w:p w14:paraId="79DA3573" w14:textId="77777777" w:rsidR="00166099" w:rsidRPr="009F4D04" w:rsidRDefault="00166099" w:rsidP="00166099">
      <w:pPr>
        <w:pStyle w:val="PargrafodaLista"/>
        <w:numPr>
          <w:ilvl w:val="1"/>
          <w:numId w:val="31"/>
        </w:numPr>
        <w:spacing w:after="0" w:line="240" w:lineRule="auto"/>
        <w:rPr>
          <w:lang w:val="en-GB"/>
        </w:rPr>
      </w:pPr>
      <w:r w:rsidRPr="009F4D04">
        <w:rPr>
          <w:lang w:val="en-GB"/>
        </w:rPr>
        <w:t>Are they able to manage their household expenses?</w:t>
      </w:r>
    </w:p>
    <w:p w14:paraId="434182F9" w14:textId="77777777" w:rsidR="00166099" w:rsidRPr="009F4D04" w:rsidRDefault="00166099" w:rsidP="00166099">
      <w:pPr>
        <w:pStyle w:val="PargrafodaLista"/>
        <w:numPr>
          <w:ilvl w:val="1"/>
          <w:numId w:val="31"/>
        </w:numPr>
        <w:spacing w:after="0" w:line="240" w:lineRule="auto"/>
        <w:rPr>
          <w:lang w:val="en-GB"/>
        </w:rPr>
      </w:pPr>
      <w:r w:rsidRPr="009F4D04">
        <w:rPr>
          <w:lang w:val="en-GB"/>
        </w:rPr>
        <w:t>How did COVID19 impact you?</w:t>
      </w:r>
    </w:p>
    <w:p w14:paraId="6149A67F" w14:textId="7176736B" w:rsidR="00A222E8" w:rsidRPr="009F4D04" w:rsidRDefault="00A222E8" w:rsidP="00166099">
      <w:pPr>
        <w:pStyle w:val="PargrafodaLista"/>
        <w:numPr>
          <w:ilvl w:val="1"/>
          <w:numId w:val="31"/>
        </w:numPr>
        <w:spacing w:after="0" w:line="240" w:lineRule="auto"/>
        <w:rPr>
          <w:lang w:val="en-GB"/>
        </w:rPr>
      </w:pPr>
      <w:r w:rsidRPr="009F4D04">
        <w:rPr>
          <w:lang w:val="en-GB"/>
        </w:rPr>
        <w:lastRenderedPageBreak/>
        <w:t xml:space="preserve">Probe for any instances where </w:t>
      </w:r>
      <w:r w:rsidR="00535F22" w:rsidRPr="009F4D04">
        <w:rPr>
          <w:lang w:val="en-GB"/>
        </w:rPr>
        <w:t xml:space="preserve">the salary has been downgraded to retirement pension and what this shift means for managing household expenses. </w:t>
      </w:r>
    </w:p>
    <w:p w14:paraId="434A7096" w14:textId="77777777" w:rsidR="00166099" w:rsidRPr="009F4D04" w:rsidRDefault="00166099" w:rsidP="00166099">
      <w:pPr>
        <w:pStyle w:val="PargrafodaLista"/>
        <w:numPr>
          <w:ilvl w:val="0"/>
          <w:numId w:val="31"/>
        </w:numPr>
        <w:spacing w:after="0" w:line="240" w:lineRule="auto"/>
        <w:rPr>
          <w:lang w:val="en-GB"/>
        </w:rPr>
      </w:pPr>
      <w:r w:rsidRPr="009F4D04">
        <w:rPr>
          <w:lang w:val="en-GB"/>
        </w:rPr>
        <w:t>What are the support services in place available to assist you with challenges experienced particularly as FHHs?</w:t>
      </w:r>
    </w:p>
    <w:p w14:paraId="19CDF413" w14:textId="77777777" w:rsidR="00166099" w:rsidRPr="009F4D04" w:rsidRDefault="00166099" w:rsidP="00166099">
      <w:pPr>
        <w:rPr>
          <w:sz w:val="22"/>
          <w:szCs w:val="22"/>
          <w:lang w:val="en-GB"/>
        </w:rPr>
      </w:pPr>
    </w:p>
    <w:p w14:paraId="0D193E9E" w14:textId="77777777" w:rsidR="00166099" w:rsidRPr="009F4D04" w:rsidRDefault="00166099" w:rsidP="00C5728C">
      <w:pPr>
        <w:pStyle w:val="SemEspaamento"/>
        <w:rPr>
          <w:lang w:val="en-GB"/>
        </w:rPr>
      </w:pPr>
      <w:bookmarkStart w:id="491" w:name="_Toc51188407"/>
      <w:r w:rsidRPr="009F4D04">
        <w:rPr>
          <w:lang w:val="en-GB"/>
        </w:rPr>
        <w:t>Efficiency and Effectiveness</w:t>
      </w:r>
      <w:bookmarkEnd w:id="491"/>
    </w:p>
    <w:p w14:paraId="1C83F257" w14:textId="77777777" w:rsidR="00166099" w:rsidRPr="009F4D04" w:rsidRDefault="00166099" w:rsidP="00166099">
      <w:pPr>
        <w:pStyle w:val="PargrafodaLista"/>
        <w:numPr>
          <w:ilvl w:val="0"/>
          <w:numId w:val="33"/>
        </w:numPr>
        <w:spacing w:after="0" w:line="240" w:lineRule="auto"/>
        <w:rPr>
          <w:lang w:val="en-GB"/>
        </w:rPr>
      </w:pPr>
      <w:r w:rsidRPr="009F4D04">
        <w:rPr>
          <w:lang w:val="en-GB"/>
        </w:rPr>
        <w:t>Since forming the group and now (present day) what benefit have you gained, what activities have you engaged in?</w:t>
      </w:r>
    </w:p>
    <w:p w14:paraId="0CF4BD43" w14:textId="77777777" w:rsidR="00166099" w:rsidRPr="009F4D04" w:rsidRDefault="00166099" w:rsidP="00166099">
      <w:pPr>
        <w:pStyle w:val="PargrafodaLista"/>
        <w:numPr>
          <w:ilvl w:val="1"/>
          <w:numId w:val="33"/>
        </w:numPr>
        <w:spacing w:after="0" w:line="240" w:lineRule="auto"/>
        <w:rPr>
          <w:lang w:val="en-GB"/>
        </w:rPr>
      </w:pPr>
      <w:r w:rsidRPr="009F4D04">
        <w:rPr>
          <w:lang w:val="en-GB"/>
        </w:rPr>
        <w:t>Have there been activities organized you were unable to join?</w:t>
      </w:r>
    </w:p>
    <w:p w14:paraId="240D7C06" w14:textId="77777777" w:rsidR="00166099" w:rsidRPr="009F4D04" w:rsidRDefault="00166099" w:rsidP="00166099">
      <w:pPr>
        <w:pStyle w:val="PargrafodaLista"/>
        <w:numPr>
          <w:ilvl w:val="2"/>
          <w:numId w:val="33"/>
        </w:numPr>
        <w:spacing w:after="0" w:line="240" w:lineRule="auto"/>
        <w:rPr>
          <w:lang w:val="en-GB"/>
        </w:rPr>
      </w:pPr>
      <w:r w:rsidRPr="009F4D04">
        <w:rPr>
          <w:lang w:val="en-GB"/>
        </w:rPr>
        <w:t>If yes, probe for reasons such as timings, care responsibilities etc.</w:t>
      </w:r>
    </w:p>
    <w:p w14:paraId="345BAD00" w14:textId="4A0E1DEA" w:rsidR="00166099" w:rsidRPr="009F4D04" w:rsidRDefault="00166099" w:rsidP="00166099">
      <w:pPr>
        <w:pStyle w:val="PargrafodaLista"/>
        <w:numPr>
          <w:ilvl w:val="0"/>
          <w:numId w:val="33"/>
        </w:numPr>
        <w:spacing w:after="0" w:line="240" w:lineRule="auto"/>
        <w:rPr>
          <w:lang w:val="en-GB"/>
        </w:rPr>
      </w:pPr>
      <w:r w:rsidRPr="009F4D04">
        <w:rPr>
          <w:lang w:val="en-GB"/>
        </w:rPr>
        <w:t>Were you able to reach out to a member of ___</w:t>
      </w:r>
      <w:r w:rsidR="009F5B27" w:rsidRPr="009F4D04">
        <w:rPr>
          <w:lang w:val="en-GB"/>
        </w:rPr>
        <w:t xml:space="preserve"> </w:t>
      </w:r>
      <w:r w:rsidRPr="009F4D04">
        <w:rPr>
          <w:lang w:val="en-GB"/>
        </w:rPr>
        <w:t xml:space="preserve">(insert relevant implementation agency) if you had any queries or needed any assistance outside of the meetings? </w:t>
      </w:r>
    </w:p>
    <w:p w14:paraId="3C08A308" w14:textId="77777777" w:rsidR="00166099" w:rsidRPr="009F4D04" w:rsidRDefault="00166099" w:rsidP="00166099">
      <w:pPr>
        <w:pStyle w:val="PargrafodaLista"/>
        <w:numPr>
          <w:ilvl w:val="0"/>
          <w:numId w:val="33"/>
        </w:numPr>
        <w:spacing w:after="0" w:line="240" w:lineRule="auto"/>
        <w:rPr>
          <w:lang w:val="en-GB"/>
        </w:rPr>
      </w:pPr>
      <w:r w:rsidRPr="009F4D04">
        <w:rPr>
          <w:lang w:val="en-GB"/>
        </w:rPr>
        <w:t>Has being a part of this group given you the confidence to meet challenges you might experience in your everyday life?</w:t>
      </w:r>
    </w:p>
    <w:p w14:paraId="32632F11" w14:textId="77777777" w:rsidR="00166099" w:rsidRPr="009F4D04" w:rsidRDefault="00166099" w:rsidP="00166099">
      <w:pPr>
        <w:pStyle w:val="PargrafodaLista"/>
        <w:numPr>
          <w:ilvl w:val="1"/>
          <w:numId w:val="33"/>
        </w:numPr>
        <w:spacing w:after="0" w:line="240" w:lineRule="auto"/>
        <w:rPr>
          <w:lang w:val="en-GB"/>
        </w:rPr>
      </w:pPr>
      <w:r w:rsidRPr="009F4D04">
        <w:rPr>
          <w:lang w:val="en-GB"/>
        </w:rPr>
        <w:t>Probe for examples, particularly with regard to social and economic empowerment</w:t>
      </w:r>
    </w:p>
    <w:p w14:paraId="22116BC1" w14:textId="77777777" w:rsidR="00166099" w:rsidRPr="009F4D04" w:rsidRDefault="00166099" w:rsidP="00166099">
      <w:pPr>
        <w:pStyle w:val="PargrafodaLista"/>
        <w:numPr>
          <w:ilvl w:val="0"/>
          <w:numId w:val="33"/>
        </w:numPr>
        <w:spacing w:after="0" w:line="240" w:lineRule="auto"/>
        <w:rPr>
          <w:lang w:val="en-GB"/>
        </w:rPr>
      </w:pPr>
      <w:r w:rsidRPr="009F4D04">
        <w:rPr>
          <w:lang w:val="en-GB"/>
        </w:rPr>
        <w:t xml:space="preserve">Do you feel there is a change in how </w:t>
      </w:r>
      <w:r w:rsidR="00535F22" w:rsidRPr="009F4D04">
        <w:rPr>
          <w:lang w:val="en-GB"/>
        </w:rPr>
        <w:t xml:space="preserve">state </w:t>
      </w:r>
      <w:r w:rsidRPr="009F4D04">
        <w:rPr>
          <w:lang w:val="en-GB"/>
        </w:rPr>
        <w:t xml:space="preserve">service providers </w:t>
      </w:r>
      <w:r w:rsidR="00535F22" w:rsidRPr="009F4D04">
        <w:rPr>
          <w:lang w:val="en-GB"/>
        </w:rPr>
        <w:t xml:space="preserve">such as development officers, </w:t>
      </w:r>
      <w:proofErr w:type="spellStart"/>
      <w:r w:rsidR="00535F22" w:rsidRPr="009F4D04">
        <w:rPr>
          <w:lang w:val="en-GB"/>
        </w:rPr>
        <w:t>samurdhi</w:t>
      </w:r>
      <w:proofErr w:type="spellEnd"/>
      <w:r w:rsidR="00535F22" w:rsidRPr="009F4D04">
        <w:rPr>
          <w:lang w:val="en-GB"/>
        </w:rPr>
        <w:t xml:space="preserve"> officers, or persons in positions of power </w:t>
      </w:r>
      <w:r w:rsidRPr="009F4D04">
        <w:rPr>
          <w:lang w:val="en-GB"/>
        </w:rPr>
        <w:t>respond to you or in the provision of service since this project was initiated?</w:t>
      </w:r>
      <w:r w:rsidR="002861E3" w:rsidRPr="009F4D04">
        <w:rPr>
          <w:lang w:val="en-GB"/>
        </w:rPr>
        <w:t xml:space="preserve"> </w:t>
      </w:r>
    </w:p>
    <w:p w14:paraId="115F9705" w14:textId="0BBBC58F" w:rsidR="00166099" w:rsidRPr="009F4D04" w:rsidRDefault="00166099" w:rsidP="00166099">
      <w:pPr>
        <w:pStyle w:val="PargrafodaLista"/>
        <w:numPr>
          <w:ilvl w:val="1"/>
          <w:numId w:val="33"/>
        </w:numPr>
        <w:spacing w:after="0" w:line="240" w:lineRule="auto"/>
        <w:rPr>
          <w:lang w:val="en-GB"/>
        </w:rPr>
      </w:pPr>
      <w:r w:rsidRPr="009F4D04">
        <w:rPr>
          <w:lang w:val="en-GB"/>
        </w:rPr>
        <w:t>Probe for examples</w:t>
      </w:r>
      <w:r w:rsidR="00535F22" w:rsidRPr="009F4D04">
        <w:rPr>
          <w:lang w:val="en-GB"/>
        </w:rPr>
        <w:t xml:space="preserve"> (purpose here is to determine if the training for service providers has made a difference in the delivery of services, particularly to FHH)</w:t>
      </w:r>
    </w:p>
    <w:p w14:paraId="1B314E5F" w14:textId="77777777" w:rsidR="00166099" w:rsidRPr="009F4D04" w:rsidRDefault="00166099" w:rsidP="00166099">
      <w:pPr>
        <w:rPr>
          <w:sz w:val="22"/>
          <w:szCs w:val="22"/>
          <w:lang w:val="en-GB"/>
        </w:rPr>
      </w:pPr>
    </w:p>
    <w:p w14:paraId="4D9844CA" w14:textId="77777777" w:rsidR="00166099" w:rsidRPr="009F4D04" w:rsidRDefault="00166099" w:rsidP="00C5728C">
      <w:pPr>
        <w:pStyle w:val="SemEspaamento"/>
        <w:rPr>
          <w:lang w:val="en-GB"/>
        </w:rPr>
      </w:pPr>
      <w:bookmarkStart w:id="492" w:name="_Toc51188408"/>
      <w:r w:rsidRPr="009F4D04">
        <w:rPr>
          <w:lang w:val="en-GB"/>
        </w:rPr>
        <w:t>Impact and Sustainability</w:t>
      </w:r>
      <w:bookmarkEnd w:id="492"/>
    </w:p>
    <w:p w14:paraId="6593CEA6" w14:textId="77777777" w:rsidR="00166099" w:rsidRPr="009F4D04" w:rsidRDefault="00166099" w:rsidP="00166099">
      <w:pPr>
        <w:pStyle w:val="PargrafodaLista"/>
        <w:numPr>
          <w:ilvl w:val="0"/>
          <w:numId w:val="34"/>
        </w:numPr>
        <w:spacing w:after="0" w:line="240" w:lineRule="auto"/>
        <w:rPr>
          <w:lang w:val="en-GB"/>
        </w:rPr>
      </w:pPr>
      <w:r w:rsidRPr="009F4D04">
        <w:rPr>
          <w:lang w:val="en-GB"/>
        </w:rPr>
        <w:t>Do you feel like there has been a change in women’s contribution and engagement in community level engagement, leadership roles, since the initiation of this project/ the formation of these self-help groups?</w:t>
      </w:r>
    </w:p>
    <w:p w14:paraId="726BAB44" w14:textId="77777777" w:rsidR="00166099" w:rsidRPr="009F4D04" w:rsidRDefault="00166099" w:rsidP="00166099">
      <w:pPr>
        <w:pStyle w:val="PargrafodaLista"/>
        <w:numPr>
          <w:ilvl w:val="1"/>
          <w:numId w:val="34"/>
        </w:numPr>
        <w:spacing w:after="0" w:line="240" w:lineRule="auto"/>
        <w:rPr>
          <w:lang w:val="en-GB"/>
        </w:rPr>
      </w:pPr>
      <w:r w:rsidRPr="009F4D04">
        <w:rPr>
          <w:lang w:val="en-GB"/>
        </w:rPr>
        <w:t>Can you share examples of such instances?</w:t>
      </w:r>
    </w:p>
    <w:p w14:paraId="27963E4D" w14:textId="77777777" w:rsidR="00166099" w:rsidRPr="009F4D04" w:rsidRDefault="00166099" w:rsidP="00166099">
      <w:pPr>
        <w:pStyle w:val="PargrafodaLista"/>
        <w:numPr>
          <w:ilvl w:val="1"/>
          <w:numId w:val="34"/>
        </w:numPr>
        <w:spacing w:after="0" w:line="240" w:lineRule="auto"/>
        <w:rPr>
          <w:lang w:val="en-GB"/>
        </w:rPr>
      </w:pPr>
      <w:r w:rsidRPr="009F4D04">
        <w:rPr>
          <w:lang w:val="en-GB"/>
        </w:rPr>
        <w:t>If there has been NO change, what could be some of the reasons for this to be so?</w:t>
      </w:r>
    </w:p>
    <w:p w14:paraId="49E0C758" w14:textId="77777777" w:rsidR="00166099" w:rsidRPr="009F4D04" w:rsidRDefault="00166099" w:rsidP="00166099">
      <w:pPr>
        <w:pStyle w:val="PargrafodaLista"/>
        <w:numPr>
          <w:ilvl w:val="0"/>
          <w:numId w:val="34"/>
        </w:numPr>
        <w:spacing w:after="0" w:line="240" w:lineRule="auto"/>
        <w:rPr>
          <w:lang w:val="en-GB"/>
        </w:rPr>
      </w:pPr>
      <w:r w:rsidRPr="009F4D04">
        <w:rPr>
          <w:lang w:val="en-GB"/>
        </w:rPr>
        <w:t>What are the overall benefits you feel you may have gained from being a member of this group?</w:t>
      </w:r>
    </w:p>
    <w:p w14:paraId="4F4C5DB9" w14:textId="77777777" w:rsidR="00166099" w:rsidRPr="009F4D04" w:rsidRDefault="00166099" w:rsidP="00166099">
      <w:pPr>
        <w:pStyle w:val="PargrafodaLista"/>
        <w:numPr>
          <w:ilvl w:val="0"/>
          <w:numId w:val="34"/>
        </w:numPr>
        <w:spacing w:after="0" w:line="240" w:lineRule="auto"/>
        <w:rPr>
          <w:lang w:val="en-GB"/>
        </w:rPr>
      </w:pPr>
      <w:r w:rsidRPr="009F4D04">
        <w:rPr>
          <w:lang w:val="en-GB"/>
        </w:rPr>
        <w:t>Have any of you engaged with other (vulnerable) women in the community outside of this group?</w:t>
      </w:r>
    </w:p>
    <w:p w14:paraId="3FB46B7B" w14:textId="77777777" w:rsidR="00166099" w:rsidRPr="009F4D04" w:rsidRDefault="00166099" w:rsidP="00166099">
      <w:pPr>
        <w:pStyle w:val="PargrafodaLista"/>
        <w:numPr>
          <w:ilvl w:val="1"/>
          <w:numId w:val="34"/>
        </w:numPr>
        <w:spacing w:after="0" w:line="240" w:lineRule="auto"/>
        <w:rPr>
          <w:lang w:val="en-GB"/>
        </w:rPr>
      </w:pPr>
      <w:r w:rsidRPr="009F4D04">
        <w:rPr>
          <w:lang w:val="en-GB"/>
        </w:rPr>
        <w:t>Do you share your knowledge with them?</w:t>
      </w:r>
    </w:p>
    <w:p w14:paraId="078C2F65" w14:textId="77777777" w:rsidR="00166099" w:rsidRPr="009F4D04" w:rsidRDefault="00166099" w:rsidP="00166099">
      <w:pPr>
        <w:pStyle w:val="PargrafodaLista"/>
        <w:numPr>
          <w:ilvl w:val="2"/>
          <w:numId w:val="34"/>
        </w:numPr>
        <w:spacing w:after="0" w:line="240" w:lineRule="auto"/>
        <w:rPr>
          <w:lang w:val="en-GB"/>
        </w:rPr>
      </w:pPr>
      <w:r w:rsidRPr="009F4D04">
        <w:rPr>
          <w:lang w:val="en-GB"/>
        </w:rPr>
        <w:t>Probe reasons for engaging or not engaging</w:t>
      </w:r>
    </w:p>
    <w:p w14:paraId="2802E3C6" w14:textId="77777777" w:rsidR="00166099" w:rsidRPr="009F4D04" w:rsidRDefault="00166099" w:rsidP="00166099">
      <w:pPr>
        <w:pStyle w:val="PargrafodaLista"/>
        <w:numPr>
          <w:ilvl w:val="0"/>
          <w:numId w:val="34"/>
        </w:numPr>
        <w:spacing w:after="0" w:line="240" w:lineRule="auto"/>
        <w:rPr>
          <w:lang w:val="en-GB"/>
        </w:rPr>
      </w:pPr>
      <w:r w:rsidRPr="009F4D04">
        <w:rPr>
          <w:lang w:val="en-GB"/>
        </w:rPr>
        <w:t>Do you think there are other categories of vulnerable women who could benefit from being a part of a collective such as this?</w:t>
      </w:r>
    </w:p>
    <w:p w14:paraId="11E8F19C" w14:textId="77777777" w:rsidR="00166099" w:rsidRPr="009F4D04" w:rsidRDefault="00166099" w:rsidP="00166099">
      <w:pPr>
        <w:pStyle w:val="PargrafodaLista"/>
        <w:numPr>
          <w:ilvl w:val="1"/>
          <w:numId w:val="34"/>
        </w:numPr>
        <w:spacing w:after="0" w:line="240" w:lineRule="auto"/>
        <w:rPr>
          <w:lang w:val="en-GB"/>
        </w:rPr>
      </w:pPr>
      <w:r w:rsidRPr="009F4D04">
        <w:rPr>
          <w:lang w:val="en-GB"/>
        </w:rPr>
        <w:t xml:space="preserve">Probe for examples and reasons </w:t>
      </w:r>
    </w:p>
    <w:p w14:paraId="30899682" w14:textId="77777777" w:rsidR="00166099" w:rsidRPr="009F4D04" w:rsidRDefault="00166099" w:rsidP="00166099">
      <w:pPr>
        <w:pStyle w:val="PargrafodaLista"/>
        <w:numPr>
          <w:ilvl w:val="0"/>
          <w:numId w:val="34"/>
        </w:numPr>
        <w:spacing w:after="0" w:line="240" w:lineRule="auto"/>
        <w:rPr>
          <w:lang w:val="en-GB"/>
        </w:rPr>
      </w:pPr>
      <w:r w:rsidRPr="009F4D04">
        <w:rPr>
          <w:lang w:val="en-GB"/>
        </w:rPr>
        <w:t xml:space="preserve">Have you invited other women to participate in this group since you joined? </w:t>
      </w:r>
    </w:p>
    <w:p w14:paraId="295FD2D8" w14:textId="77777777" w:rsidR="00166099" w:rsidRPr="009F4D04" w:rsidRDefault="00166099" w:rsidP="00166099">
      <w:pPr>
        <w:pStyle w:val="PargrafodaLista"/>
        <w:numPr>
          <w:ilvl w:val="0"/>
          <w:numId w:val="34"/>
        </w:numPr>
        <w:spacing w:after="0" w:line="240" w:lineRule="auto"/>
        <w:rPr>
          <w:lang w:val="en-GB"/>
        </w:rPr>
      </w:pPr>
      <w:r w:rsidRPr="009F4D04">
        <w:rPr>
          <w:lang w:val="en-GB"/>
        </w:rPr>
        <w:t>Did you participate in the puppet show/forum theatre?</w:t>
      </w:r>
    </w:p>
    <w:p w14:paraId="5C28653C" w14:textId="77777777" w:rsidR="00166099" w:rsidRPr="009F4D04" w:rsidRDefault="00166099" w:rsidP="00166099">
      <w:pPr>
        <w:pStyle w:val="PargrafodaLista"/>
        <w:numPr>
          <w:ilvl w:val="1"/>
          <w:numId w:val="34"/>
        </w:numPr>
        <w:spacing w:after="0" w:line="240" w:lineRule="auto"/>
        <w:rPr>
          <w:lang w:val="en-GB"/>
        </w:rPr>
      </w:pPr>
      <w:r w:rsidRPr="009F4D04">
        <w:rPr>
          <w:lang w:val="en-GB"/>
        </w:rPr>
        <w:t>What are your views on the message communicated?</w:t>
      </w:r>
    </w:p>
    <w:p w14:paraId="14C0948D" w14:textId="77777777" w:rsidR="00166099" w:rsidRPr="009F4D04" w:rsidRDefault="00166099" w:rsidP="00166099">
      <w:pPr>
        <w:pStyle w:val="PargrafodaLista"/>
        <w:numPr>
          <w:ilvl w:val="1"/>
          <w:numId w:val="34"/>
        </w:numPr>
        <w:spacing w:after="0" w:line="240" w:lineRule="auto"/>
        <w:rPr>
          <w:lang w:val="en-GB"/>
        </w:rPr>
      </w:pPr>
      <w:r w:rsidRPr="009F4D04">
        <w:rPr>
          <w:lang w:val="en-GB"/>
        </w:rPr>
        <w:t>What were the key take-aways from this event?</w:t>
      </w:r>
    </w:p>
    <w:p w14:paraId="3B0FB253" w14:textId="77777777" w:rsidR="00166099" w:rsidRPr="009F4D04" w:rsidRDefault="00166099" w:rsidP="00166099">
      <w:pPr>
        <w:pStyle w:val="PargrafodaLista"/>
        <w:numPr>
          <w:ilvl w:val="1"/>
          <w:numId w:val="34"/>
        </w:numPr>
        <w:spacing w:after="0" w:line="240" w:lineRule="auto"/>
        <w:rPr>
          <w:lang w:val="en-GB"/>
        </w:rPr>
      </w:pPr>
      <w:r w:rsidRPr="009F4D04">
        <w:rPr>
          <w:lang w:val="en-GB"/>
        </w:rPr>
        <w:t>Did you discuss the shows content with those who did not attend?</w:t>
      </w:r>
    </w:p>
    <w:p w14:paraId="6438F078" w14:textId="77777777" w:rsidR="00166099" w:rsidRPr="009F4D04" w:rsidRDefault="00166099" w:rsidP="00166099">
      <w:pPr>
        <w:pStyle w:val="PargrafodaLista"/>
        <w:numPr>
          <w:ilvl w:val="1"/>
          <w:numId w:val="34"/>
        </w:numPr>
        <w:spacing w:after="0" w:line="240" w:lineRule="auto"/>
        <w:rPr>
          <w:lang w:val="en-GB"/>
        </w:rPr>
      </w:pPr>
      <w:r w:rsidRPr="009F4D04">
        <w:rPr>
          <w:lang w:val="en-GB"/>
        </w:rPr>
        <w:t>Did you experience any change in service provision since the event was hosted?</w:t>
      </w:r>
    </w:p>
    <w:p w14:paraId="776E0F05" w14:textId="77777777" w:rsidR="00166099" w:rsidRPr="009F4D04" w:rsidRDefault="00166099" w:rsidP="00166099">
      <w:pPr>
        <w:pStyle w:val="PargrafodaLista"/>
        <w:numPr>
          <w:ilvl w:val="0"/>
          <w:numId w:val="34"/>
        </w:numPr>
        <w:spacing w:after="0" w:line="240" w:lineRule="auto"/>
        <w:rPr>
          <w:lang w:val="en-GB"/>
        </w:rPr>
      </w:pPr>
      <w:r w:rsidRPr="009F4D04">
        <w:rPr>
          <w:lang w:val="en-GB"/>
        </w:rPr>
        <w:t>Are you aware of any other communication material on the subject matter of sexual harassment?</w:t>
      </w:r>
    </w:p>
    <w:p w14:paraId="54433471" w14:textId="77777777" w:rsidR="00166099" w:rsidRPr="009F4D04" w:rsidRDefault="00166099" w:rsidP="00166099">
      <w:pPr>
        <w:pStyle w:val="PargrafodaLista"/>
        <w:numPr>
          <w:ilvl w:val="1"/>
          <w:numId w:val="34"/>
        </w:numPr>
        <w:spacing w:after="0" w:line="240" w:lineRule="auto"/>
        <w:rPr>
          <w:lang w:val="en-GB"/>
        </w:rPr>
      </w:pPr>
      <w:r w:rsidRPr="009F4D04">
        <w:rPr>
          <w:lang w:val="en-GB"/>
        </w:rPr>
        <w:t>How did you come across it?</w:t>
      </w:r>
    </w:p>
    <w:p w14:paraId="313FB62F" w14:textId="77777777" w:rsidR="00166099" w:rsidRPr="009F4D04" w:rsidRDefault="00166099" w:rsidP="00166099">
      <w:pPr>
        <w:pStyle w:val="PargrafodaLista"/>
        <w:numPr>
          <w:ilvl w:val="1"/>
          <w:numId w:val="34"/>
        </w:numPr>
        <w:spacing w:after="0" w:line="240" w:lineRule="auto"/>
        <w:rPr>
          <w:lang w:val="en-GB"/>
        </w:rPr>
      </w:pPr>
      <w:r w:rsidRPr="009F4D04">
        <w:rPr>
          <w:lang w:val="en-GB"/>
        </w:rPr>
        <w:t>What are your views?</w:t>
      </w:r>
    </w:p>
    <w:p w14:paraId="743CE876" w14:textId="77777777" w:rsidR="00166099" w:rsidRPr="009F4D04" w:rsidRDefault="00166099" w:rsidP="00166099">
      <w:pPr>
        <w:pStyle w:val="PargrafodaLista"/>
        <w:numPr>
          <w:ilvl w:val="0"/>
          <w:numId w:val="34"/>
        </w:numPr>
        <w:spacing w:after="0" w:line="240" w:lineRule="auto"/>
        <w:rPr>
          <w:lang w:val="en-GB"/>
        </w:rPr>
      </w:pPr>
      <w:r w:rsidRPr="009F4D04">
        <w:rPr>
          <w:lang w:val="en-GB"/>
        </w:rPr>
        <w:t>Have any of you received livelihood assistance through this project or being a part of this group?</w:t>
      </w:r>
    </w:p>
    <w:p w14:paraId="5FAEEA55" w14:textId="77777777" w:rsidR="00166099" w:rsidRPr="009F4D04" w:rsidRDefault="00166099" w:rsidP="00166099">
      <w:pPr>
        <w:pStyle w:val="PargrafodaLista"/>
        <w:numPr>
          <w:ilvl w:val="1"/>
          <w:numId w:val="34"/>
        </w:numPr>
        <w:spacing w:after="0" w:line="240" w:lineRule="auto"/>
        <w:rPr>
          <w:lang w:val="en-GB"/>
        </w:rPr>
      </w:pPr>
      <w:r w:rsidRPr="009F4D04">
        <w:rPr>
          <w:lang w:val="en-GB"/>
        </w:rPr>
        <w:lastRenderedPageBreak/>
        <w:t>How has it made a (measurable) change in your perceived wellbeing of your household?</w:t>
      </w:r>
    </w:p>
    <w:p w14:paraId="54609545" w14:textId="77777777" w:rsidR="00166099" w:rsidRPr="009F4D04" w:rsidRDefault="00166099" w:rsidP="00166099">
      <w:pPr>
        <w:pStyle w:val="PargrafodaLista"/>
        <w:numPr>
          <w:ilvl w:val="2"/>
          <w:numId w:val="34"/>
        </w:numPr>
        <w:spacing w:after="0" w:line="240" w:lineRule="auto"/>
        <w:rPr>
          <w:lang w:val="en-GB"/>
        </w:rPr>
      </w:pPr>
      <w:r w:rsidRPr="009F4D04">
        <w:rPr>
          <w:lang w:val="en-GB"/>
        </w:rPr>
        <w:t>Please elaborate</w:t>
      </w:r>
    </w:p>
    <w:p w14:paraId="49D61CAE" w14:textId="3D2B057E" w:rsidR="00A61E13" w:rsidRPr="009F4D04" w:rsidRDefault="00A61E13" w:rsidP="00166099">
      <w:pPr>
        <w:pStyle w:val="PargrafodaLista"/>
        <w:numPr>
          <w:ilvl w:val="2"/>
          <w:numId w:val="34"/>
        </w:numPr>
        <w:spacing w:after="0" w:line="240" w:lineRule="auto"/>
        <w:rPr>
          <w:lang w:val="en-GB"/>
        </w:rPr>
      </w:pPr>
      <w:r w:rsidRPr="009F4D04">
        <w:rPr>
          <w:lang w:val="en-GB"/>
        </w:rPr>
        <w:t>how have you used any new knowledge gained through the livelihood assistance training?</w:t>
      </w:r>
    </w:p>
    <w:p w14:paraId="367E7C81" w14:textId="1D6848AA" w:rsidR="00A61E13" w:rsidRPr="009F4D04" w:rsidRDefault="00A61E13" w:rsidP="00A23829">
      <w:pPr>
        <w:pStyle w:val="PargrafodaLista"/>
        <w:numPr>
          <w:ilvl w:val="3"/>
          <w:numId w:val="34"/>
        </w:numPr>
        <w:spacing w:after="0" w:line="240" w:lineRule="auto"/>
        <w:rPr>
          <w:lang w:val="en-GB"/>
        </w:rPr>
      </w:pPr>
      <w:r w:rsidRPr="009F4D04">
        <w:rPr>
          <w:lang w:val="en-GB"/>
        </w:rPr>
        <w:t>probe for instances where they did not gain any new knowledge.</w:t>
      </w:r>
    </w:p>
    <w:p w14:paraId="184B6278" w14:textId="77777777" w:rsidR="00166099" w:rsidRPr="009F4D04" w:rsidRDefault="00166099" w:rsidP="00166099">
      <w:pPr>
        <w:pStyle w:val="PargrafodaLista"/>
        <w:numPr>
          <w:ilvl w:val="1"/>
          <w:numId w:val="34"/>
        </w:numPr>
        <w:spacing w:after="0" w:line="240" w:lineRule="auto"/>
        <w:rPr>
          <w:lang w:val="en-GB"/>
        </w:rPr>
      </w:pPr>
      <w:r w:rsidRPr="009F4D04">
        <w:rPr>
          <w:lang w:val="en-GB"/>
        </w:rPr>
        <w:t>Would you continue to participate in this group if you did not receive any livelihood assistance?</w:t>
      </w:r>
    </w:p>
    <w:p w14:paraId="1F0D4660" w14:textId="77777777" w:rsidR="00166099" w:rsidRPr="009F4D04" w:rsidRDefault="00166099" w:rsidP="00166099">
      <w:pPr>
        <w:pStyle w:val="PargrafodaLista"/>
        <w:numPr>
          <w:ilvl w:val="0"/>
          <w:numId w:val="34"/>
        </w:numPr>
        <w:spacing w:after="0" w:line="240" w:lineRule="auto"/>
        <w:rPr>
          <w:lang w:val="en-GB"/>
        </w:rPr>
      </w:pPr>
      <w:r w:rsidRPr="009F4D04">
        <w:rPr>
          <w:lang w:val="en-GB"/>
        </w:rPr>
        <w:t>Have you received any other form of training, capacity building programmes, knowledge through this group?</w:t>
      </w:r>
    </w:p>
    <w:p w14:paraId="5B518DDE" w14:textId="77777777" w:rsidR="00166099" w:rsidRPr="009F4D04" w:rsidRDefault="00166099" w:rsidP="00166099">
      <w:pPr>
        <w:pStyle w:val="PargrafodaLista"/>
        <w:numPr>
          <w:ilvl w:val="0"/>
          <w:numId w:val="34"/>
        </w:numPr>
        <w:spacing w:after="0" w:line="240" w:lineRule="auto"/>
        <w:rPr>
          <w:lang w:val="en-GB"/>
        </w:rPr>
      </w:pPr>
      <w:r w:rsidRPr="009F4D04">
        <w:rPr>
          <w:lang w:val="en-GB"/>
        </w:rPr>
        <w:t xml:space="preserve">Have you interacted with women from other community/ethnic groups who are also FHHs? </w:t>
      </w:r>
    </w:p>
    <w:p w14:paraId="62BC51F1" w14:textId="77777777" w:rsidR="00166099" w:rsidRPr="009F4D04" w:rsidRDefault="00166099" w:rsidP="00166099">
      <w:pPr>
        <w:pStyle w:val="PargrafodaLista"/>
        <w:numPr>
          <w:ilvl w:val="1"/>
          <w:numId w:val="34"/>
        </w:numPr>
        <w:spacing w:after="0" w:line="240" w:lineRule="auto"/>
        <w:rPr>
          <w:lang w:val="en-GB"/>
        </w:rPr>
      </w:pPr>
      <w:r w:rsidRPr="009F4D04">
        <w:rPr>
          <w:lang w:val="en-GB"/>
        </w:rPr>
        <w:t>In which context did this occur? (in order to determine if it was organic or project led)</w:t>
      </w:r>
    </w:p>
    <w:p w14:paraId="6DA071A6" w14:textId="756AF8AE" w:rsidR="00166099" w:rsidRPr="009F4D04" w:rsidRDefault="00166099" w:rsidP="00166099">
      <w:pPr>
        <w:pStyle w:val="PargrafodaLista"/>
        <w:numPr>
          <w:ilvl w:val="0"/>
          <w:numId w:val="34"/>
        </w:numPr>
        <w:spacing w:after="0" w:line="240" w:lineRule="auto"/>
        <w:rPr>
          <w:lang w:val="en-GB"/>
        </w:rPr>
      </w:pPr>
      <w:r w:rsidRPr="009F4D04">
        <w:rPr>
          <w:lang w:val="en-GB"/>
        </w:rPr>
        <w:t>Do you think providing livelihood assistance is a means of promoting peace and reconciliation or minimizing instances of conflict?</w:t>
      </w:r>
      <w:r w:rsidR="009F5B27" w:rsidRPr="009F4D04">
        <w:rPr>
          <w:lang w:val="en-GB"/>
        </w:rPr>
        <w:t xml:space="preserve"> </w:t>
      </w:r>
    </w:p>
    <w:p w14:paraId="23D322B9" w14:textId="2D43A2A6" w:rsidR="009F5B27" w:rsidRPr="009F4D04" w:rsidRDefault="009F5B27" w:rsidP="00166099">
      <w:pPr>
        <w:pStyle w:val="PargrafodaLista"/>
        <w:numPr>
          <w:ilvl w:val="0"/>
          <w:numId w:val="34"/>
        </w:numPr>
        <w:spacing w:after="0" w:line="240" w:lineRule="auto"/>
        <w:rPr>
          <w:lang w:val="en-GB"/>
        </w:rPr>
      </w:pPr>
      <w:r w:rsidRPr="009F4D04">
        <w:rPr>
          <w:lang w:val="en-GB"/>
        </w:rPr>
        <w:t>Do you feel you contribute to peacebuilding in anyway?</w:t>
      </w:r>
    </w:p>
    <w:p w14:paraId="67EA70EB" w14:textId="099ACAA8" w:rsidR="00A61E13" w:rsidRPr="009F4D04" w:rsidRDefault="00A61E13" w:rsidP="00A23829">
      <w:pPr>
        <w:pStyle w:val="PargrafodaLista"/>
        <w:numPr>
          <w:ilvl w:val="1"/>
          <w:numId w:val="34"/>
        </w:numPr>
        <w:spacing w:after="0" w:line="240" w:lineRule="auto"/>
        <w:rPr>
          <w:lang w:val="en-GB"/>
        </w:rPr>
      </w:pPr>
      <w:r w:rsidRPr="009F4D04">
        <w:rPr>
          <w:lang w:val="en-GB"/>
        </w:rPr>
        <w:t>probe for attribution to the project?</w:t>
      </w:r>
    </w:p>
    <w:p w14:paraId="3F34EB1C" w14:textId="77777777" w:rsidR="00166099" w:rsidRPr="009F4D04" w:rsidRDefault="00166099" w:rsidP="00166099">
      <w:pPr>
        <w:pStyle w:val="PargrafodaLista"/>
        <w:numPr>
          <w:ilvl w:val="0"/>
          <w:numId w:val="34"/>
        </w:numPr>
        <w:spacing w:after="0" w:line="240" w:lineRule="auto"/>
        <w:rPr>
          <w:lang w:val="en-GB"/>
        </w:rPr>
      </w:pPr>
      <w:r w:rsidRPr="009F4D04">
        <w:rPr>
          <w:lang w:val="en-GB"/>
        </w:rPr>
        <w:t>Do you feel like you have experienced a transformation in how you view yourself or in how others may view you, as a FHHs since being a part of this collective/group?</w:t>
      </w:r>
    </w:p>
    <w:p w14:paraId="6C2C6A1C" w14:textId="77777777" w:rsidR="00166099" w:rsidRPr="009F4D04" w:rsidRDefault="00166099" w:rsidP="00166099">
      <w:pPr>
        <w:pStyle w:val="PargrafodaLista"/>
        <w:numPr>
          <w:ilvl w:val="1"/>
          <w:numId w:val="34"/>
        </w:numPr>
        <w:spacing w:after="0" w:line="240" w:lineRule="auto"/>
        <w:rPr>
          <w:lang w:val="en-GB"/>
        </w:rPr>
      </w:pPr>
      <w:r w:rsidRPr="009F4D04">
        <w:rPr>
          <w:lang w:val="en-GB"/>
        </w:rPr>
        <w:t>Particularly when seeking services from state service providers or</w:t>
      </w:r>
    </w:p>
    <w:p w14:paraId="7EEFA54F" w14:textId="77777777" w:rsidR="00166099" w:rsidRPr="009F4D04" w:rsidRDefault="00166099" w:rsidP="00166099">
      <w:pPr>
        <w:pStyle w:val="PargrafodaLista"/>
        <w:numPr>
          <w:ilvl w:val="1"/>
          <w:numId w:val="34"/>
        </w:numPr>
        <w:spacing w:after="0" w:line="240" w:lineRule="auto"/>
        <w:rPr>
          <w:lang w:val="en-GB"/>
        </w:rPr>
      </w:pPr>
      <w:r w:rsidRPr="009F4D04">
        <w:rPr>
          <w:lang w:val="en-GB"/>
        </w:rPr>
        <w:t xml:space="preserve">When engaged in income generating activities </w:t>
      </w:r>
    </w:p>
    <w:p w14:paraId="4AA5D2B1" w14:textId="77777777" w:rsidR="00166099" w:rsidRPr="009F4D04" w:rsidRDefault="00166099" w:rsidP="00166099">
      <w:pPr>
        <w:rPr>
          <w:sz w:val="22"/>
          <w:szCs w:val="22"/>
          <w:lang w:val="en-GB"/>
        </w:rPr>
      </w:pPr>
    </w:p>
    <w:p w14:paraId="5690A80A" w14:textId="77777777" w:rsidR="00166099" w:rsidRPr="009F4D04" w:rsidRDefault="00166099" w:rsidP="00166099">
      <w:pPr>
        <w:rPr>
          <w:sz w:val="22"/>
          <w:szCs w:val="22"/>
          <w:lang w:val="en-GB"/>
        </w:rPr>
      </w:pPr>
    </w:p>
    <w:p w14:paraId="068B7C60" w14:textId="77777777" w:rsidR="00166099" w:rsidRPr="009F4D04" w:rsidRDefault="004D048C" w:rsidP="00166099">
      <w:pPr>
        <w:rPr>
          <w:sz w:val="22"/>
          <w:szCs w:val="22"/>
          <w:lang w:val="en-GB"/>
        </w:rPr>
      </w:pPr>
      <w:r w:rsidRPr="009F4D04">
        <w:rPr>
          <w:sz w:val="22"/>
          <w:szCs w:val="22"/>
          <w:lang w:val="en-GB"/>
        </w:rPr>
        <w:t>Do you have any questions for us?</w:t>
      </w:r>
    </w:p>
    <w:p w14:paraId="15B7F560" w14:textId="3DEC49B8" w:rsidR="004D048C" w:rsidRPr="009F4D04" w:rsidRDefault="004D048C" w:rsidP="00166099">
      <w:pPr>
        <w:rPr>
          <w:sz w:val="22"/>
          <w:szCs w:val="22"/>
          <w:lang w:val="en-GB"/>
        </w:rPr>
      </w:pPr>
      <w:r w:rsidRPr="009F4D04">
        <w:rPr>
          <w:sz w:val="22"/>
          <w:szCs w:val="22"/>
          <w:lang w:val="en-GB"/>
        </w:rPr>
        <w:t>Share information about local service providers who may be in a position to assist participants with their emotional wellbeing</w:t>
      </w:r>
    </w:p>
    <w:p w14:paraId="71E988FB" w14:textId="105B3C3B" w:rsidR="007A289D" w:rsidRPr="009F4D04" w:rsidRDefault="007A289D" w:rsidP="00BD12FB">
      <w:pPr>
        <w:pStyle w:val="Ttulo1"/>
        <w:rPr>
          <w:lang w:val="en-GB"/>
        </w:rPr>
      </w:pPr>
    </w:p>
    <w:p w14:paraId="17226BE4" w14:textId="410E185A" w:rsidR="00ED1A0B" w:rsidRPr="009F4D04" w:rsidRDefault="00ED1A0B" w:rsidP="00ED1A0B">
      <w:pPr>
        <w:rPr>
          <w:lang w:val="en-GB" w:eastAsia="en-US"/>
        </w:rPr>
      </w:pPr>
    </w:p>
    <w:p w14:paraId="54C91906" w14:textId="1CD68148" w:rsidR="00ED1A0B" w:rsidRPr="009F4D04" w:rsidRDefault="00ED1A0B" w:rsidP="00ED1A0B">
      <w:pPr>
        <w:rPr>
          <w:lang w:val="en-GB" w:eastAsia="en-US"/>
        </w:rPr>
      </w:pPr>
    </w:p>
    <w:p w14:paraId="6C2A784D" w14:textId="34561750" w:rsidR="00ED1A0B" w:rsidRPr="009F4D04" w:rsidRDefault="00ED1A0B" w:rsidP="00ED1A0B">
      <w:pPr>
        <w:rPr>
          <w:lang w:val="en-GB" w:eastAsia="en-US"/>
        </w:rPr>
      </w:pPr>
    </w:p>
    <w:p w14:paraId="65C91CEB" w14:textId="6F6760CC" w:rsidR="00ED1A0B" w:rsidRPr="009F4D04" w:rsidRDefault="00ED1A0B" w:rsidP="00ED1A0B">
      <w:pPr>
        <w:rPr>
          <w:lang w:val="en-GB" w:eastAsia="en-US"/>
        </w:rPr>
      </w:pPr>
    </w:p>
    <w:p w14:paraId="6BF974DB" w14:textId="5C04F469" w:rsidR="00ED1A0B" w:rsidRPr="009F4D04" w:rsidRDefault="00ED1A0B" w:rsidP="00ED1A0B">
      <w:pPr>
        <w:rPr>
          <w:lang w:val="en-GB" w:eastAsia="en-US"/>
        </w:rPr>
      </w:pPr>
    </w:p>
    <w:p w14:paraId="45214DEA" w14:textId="29B6E7D2" w:rsidR="00ED1A0B" w:rsidRPr="009F4D04" w:rsidRDefault="00ED1A0B" w:rsidP="00ED1A0B">
      <w:pPr>
        <w:rPr>
          <w:lang w:val="en-GB" w:eastAsia="en-US"/>
        </w:rPr>
      </w:pPr>
    </w:p>
    <w:p w14:paraId="68E826A6" w14:textId="2D1F9376" w:rsidR="00ED1A0B" w:rsidRPr="009F4D04" w:rsidRDefault="00ED1A0B" w:rsidP="00ED1A0B">
      <w:pPr>
        <w:rPr>
          <w:lang w:val="en-GB" w:eastAsia="en-US"/>
        </w:rPr>
      </w:pPr>
    </w:p>
    <w:p w14:paraId="2F68D196" w14:textId="633D386A" w:rsidR="00ED1A0B" w:rsidRPr="009F4D04" w:rsidRDefault="00ED1A0B" w:rsidP="00ED1A0B">
      <w:pPr>
        <w:rPr>
          <w:lang w:val="en-GB" w:eastAsia="en-US"/>
        </w:rPr>
      </w:pPr>
    </w:p>
    <w:p w14:paraId="3EAA1AF1" w14:textId="1ED860A0" w:rsidR="00ED1A0B" w:rsidRPr="009F4D04" w:rsidRDefault="00ED1A0B" w:rsidP="00ED1A0B">
      <w:pPr>
        <w:rPr>
          <w:lang w:val="en-GB" w:eastAsia="en-US"/>
        </w:rPr>
      </w:pPr>
    </w:p>
    <w:p w14:paraId="6DFFA221" w14:textId="02FBBB30" w:rsidR="00ED1A0B" w:rsidRPr="009F4D04" w:rsidRDefault="00ED1A0B" w:rsidP="00ED1A0B">
      <w:pPr>
        <w:rPr>
          <w:lang w:val="en-GB" w:eastAsia="en-US"/>
        </w:rPr>
      </w:pPr>
    </w:p>
    <w:p w14:paraId="0E48C2D5" w14:textId="1867272C" w:rsidR="00ED1A0B" w:rsidRPr="009F4D04" w:rsidRDefault="00ED1A0B" w:rsidP="00ED1A0B">
      <w:pPr>
        <w:rPr>
          <w:lang w:val="en-GB" w:eastAsia="en-US"/>
        </w:rPr>
      </w:pPr>
    </w:p>
    <w:p w14:paraId="48567988" w14:textId="3881393D" w:rsidR="00ED1A0B" w:rsidRPr="009F4D04" w:rsidRDefault="00ED1A0B" w:rsidP="00ED1A0B">
      <w:pPr>
        <w:rPr>
          <w:lang w:val="en-GB" w:eastAsia="en-US"/>
        </w:rPr>
      </w:pPr>
    </w:p>
    <w:p w14:paraId="507DA30A" w14:textId="7EE49437" w:rsidR="00ED1A0B" w:rsidRPr="009F4D04" w:rsidRDefault="00ED1A0B" w:rsidP="00ED1A0B">
      <w:pPr>
        <w:rPr>
          <w:lang w:val="en-GB" w:eastAsia="en-US"/>
        </w:rPr>
      </w:pPr>
    </w:p>
    <w:p w14:paraId="2216FD2A" w14:textId="66FAFF69" w:rsidR="00ED1A0B" w:rsidRPr="009F4D04" w:rsidRDefault="00ED1A0B" w:rsidP="00ED1A0B">
      <w:pPr>
        <w:rPr>
          <w:lang w:val="en-GB" w:eastAsia="en-US"/>
        </w:rPr>
      </w:pPr>
    </w:p>
    <w:p w14:paraId="4625401A" w14:textId="1E1900EF" w:rsidR="00ED1A0B" w:rsidRPr="009F4D04" w:rsidRDefault="00ED1A0B" w:rsidP="00ED1A0B">
      <w:pPr>
        <w:rPr>
          <w:lang w:val="en-GB" w:eastAsia="en-US"/>
        </w:rPr>
      </w:pPr>
    </w:p>
    <w:p w14:paraId="4045A259" w14:textId="4A71FBC9" w:rsidR="00ED1A0B" w:rsidRPr="009F4D04" w:rsidRDefault="00ED1A0B" w:rsidP="00ED1A0B">
      <w:pPr>
        <w:rPr>
          <w:lang w:val="en-GB" w:eastAsia="en-US"/>
        </w:rPr>
      </w:pPr>
    </w:p>
    <w:p w14:paraId="11D5247D" w14:textId="38E59A6A" w:rsidR="00ED1A0B" w:rsidRPr="009F4D04" w:rsidRDefault="00ED1A0B" w:rsidP="00ED1A0B">
      <w:pPr>
        <w:rPr>
          <w:lang w:val="en-GB" w:eastAsia="en-US"/>
        </w:rPr>
      </w:pPr>
    </w:p>
    <w:p w14:paraId="5B61A787" w14:textId="4C64C9C6" w:rsidR="00ED1A0B" w:rsidRPr="009F4D04" w:rsidRDefault="00ED1A0B" w:rsidP="00ED1A0B">
      <w:pPr>
        <w:rPr>
          <w:lang w:val="en-GB" w:eastAsia="en-US"/>
        </w:rPr>
      </w:pPr>
    </w:p>
    <w:p w14:paraId="519D81B4" w14:textId="2285A8E4" w:rsidR="00ED1A0B" w:rsidRPr="009F4D04" w:rsidRDefault="00ED1A0B" w:rsidP="00ED1A0B">
      <w:pPr>
        <w:rPr>
          <w:lang w:val="en-GB" w:eastAsia="en-US"/>
        </w:rPr>
      </w:pPr>
    </w:p>
    <w:p w14:paraId="7CACE5C7" w14:textId="0FF7F0EB" w:rsidR="00ED1A0B" w:rsidRPr="009F4D04" w:rsidRDefault="00ED1A0B" w:rsidP="00ED1A0B">
      <w:pPr>
        <w:rPr>
          <w:lang w:val="en-GB" w:eastAsia="en-US"/>
        </w:rPr>
      </w:pPr>
    </w:p>
    <w:p w14:paraId="2AA46B78" w14:textId="2D277DF4" w:rsidR="00ED1A0B" w:rsidRPr="009F4D04" w:rsidRDefault="00ED1A0B" w:rsidP="00ED1A0B">
      <w:pPr>
        <w:pStyle w:val="Ttulo1"/>
        <w:jc w:val="center"/>
        <w:rPr>
          <w:lang w:val="en-GB"/>
        </w:rPr>
      </w:pPr>
      <w:bookmarkStart w:id="493" w:name="_Toc53437930"/>
      <w:r w:rsidRPr="009F4D04">
        <w:rPr>
          <w:lang w:val="en-GB"/>
        </w:rPr>
        <w:lastRenderedPageBreak/>
        <w:t xml:space="preserve">Appendix </w:t>
      </w:r>
      <w:r w:rsidR="00313218" w:rsidRPr="009F4D04">
        <w:rPr>
          <w:lang w:val="en-GB"/>
        </w:rPr>
        <w:t>E</w:t>
      </w:r>
      <w:r w:rsidRPr="009F4D04">
        <w:rPr>
          <w:lang w:val="en-GB"/>
        </w:rPr>
        <w:t>. Index of Evaluation Report</w:t>
      </w:r>
      <w:bookmarkEnd w:id="493"/>
    </w:p>
    <w:p w14:paraId="6D945A95" w14:textId="49353E83" w:rsidR="00ED1A0B" w:rsidRPr="009F4D04" w:rsidRDefault="00ED1A0B" w:rsidP="00ED1A0B">
      <w:pPr>
        <w:rPr>
          <w:lang w:val="en-GB" w:eastAsia="en-US"/>
        </w:rPr>
      </w:pPr>
    </w:p>
    <w:p w14:paraId="32C744C4" w14:textId="77777777"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Index</w:t>
      </w:r>
    </w:p>
    <w:p w14:paraId="21A5CF13" w14:textId="7D980C96"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LIST OF ABBREVIATIONS</w:t>
      </w:r>
      <w:r w:rsidRPr="00A23829">
        <w:rPr>
          <w:rFonts w:asciiTheme="minorHAnsi" w:eastAsiaTheme="minorHAnsi" w:hAnsiTheme="minorHAnsi" w:cstheme="minorBidi"/>
          <w:sz w:val="22"/>
          <w:szCs w:val="22"/>
          <w:lang w:val="en-GB" w:eastAsia="en-US"/>
        </w:rPr>
        <w:tab/>
      </w:r>
    </w:p>
    <w:p w14:paraId="7105C465" w14:textId="3A9A0C6A"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LIST OF FIGURES AND TABLES</w:t>
      </w:r>
      <w:r w:rsidRPr="00A23829">
        <w:rPr>
          <w:rFonts w:asciiTheme="minorHAnsi" w:eastAsiaTheme="minorHAnsi" w:hAnsiTheme="minorHAnsi" w:cstheme="minorBidi"/>
          <w:sz w:val="22"/>
          <w:szCs w:val="22"/>
          <w:lang w:val="en-GB" w:eastAsia="en-US"/>
        </w:rPr>
        <w:tab/>
      </w:r>
    </w:p>
    <w:p w14:paraId="054C5540" w14:textId="3644C3A6"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Acknowledgments</w:t>
      </w:r>
      <w:r w:rsidRPr="00A23829">
        <w:rPr>
          <w:rFonts w:asciiTheme="minorHAnsi" w:eastAsiaTheme="minorHAnsi" w:hAnsiTheme="minorHAnsi" w:cstheme="minorBidi"/>
          <w:sz w:val="22"/>
          <w:szCs w:val="22"/>
          <w:lang w:val="en-GB" w:eastAsia="en-US"/>
        </w:rPr>
        <w:tab/>
      </w:r>
    </w:p>
    <w:p w14:paraId="5C6F23C8" w14:textId="1271FCDF"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Executive Summary</w:t>
      </w:r>
      <w:r w:rsidRPr="00A23829">
        <w:rPr>
          <w:rFonts w:asciiTheme="minorHAnsi" w:eastAsiaTheme="minorHAnsi" w:hAnsiTheme="minorHAnsi" w:cstheme="minorBidi"/>
          <w:sz w:val="22"/>
          <w:szCs w:val="22"/>
          <w:lang w:val="en-GB" w:eastAsia="en-US"/>
        </w:rPr>
        <w:tab/>
      </w:r>
    </w:p>
    <w:p w14:paraId="2EBC9DF4" w14:textId="076220A0"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1.</w:t>
      </w:r>
      <w:r w:rsidRPr="00A23829">
        <w:rPr>
          <w:rFonts w:asciiTheme="minorHAnsi" w:eastAsiaTheme="minorHAnsi" w:hAnsiTheme="minorHAnsi" w:cstheme="minorBidi"/>
          <w:sz w:val="22"/>
          <w:szCs w:val="22"/>
          <w:lang w:val="en-GB" w:eastAsia="en-US"/>
        </w:rPr>
        <w:tab/>
        <w:t>Evaluation Background</w:t>
      </w:r>
      <w:r w:rsidRPr="00A23829">
        <w:rPr>
          <w:rFonts w:asciiTheme="minorHAnsi" w:eastAsiaTheme="minorHAnsi" w:hAnsiTheme="minorHAnsi" w:cstheme="minorBidi"/>
          <w:sz w:val="22"/>
          <w:szCs w:val="22"/>
          <w:lang w:val="en-GB" w:eastAsia="en-US"/>
        </w:rPr>
        <w:tab/>
      </w:r>
    </w:p>
    <w:p w14:paraId="15045B81" w14:textId="11C75340"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1.1.</w:t>
      </w:r>
      <w:r w:rsidRPr="00A23829">
        <w:rPr>
          <w:rFonts w:asciiTheme="minorHAnsi" w:eastAsiaTheme="minorHAnsi" w:hAnsiTheme="minorHAnsi" w:cstheme="minorBidi"/>
          <w:sz w:val="22"/>
          <w:szCs w:val="22"/>
          <w:lang w:val="en-GB" w:eastAsia="en-US"/>
        </w:rPr>
        <w:tab/>
        <w:t>Object of the evaluation</w:t>
      </w:r>
      <w:r w:rsidRPr="00A23829">
        <w:rPr>
          <w:rFonts w:asciiTheme="minorHAnsi" w:eastAsiaTheme="minorHAnsi" w:hAnsiTheme="minorHAnsi" w:cstheme="minorBidi"/>
          <w:sz w:val="22"/>
          <w:szCs w:val="22"/>
          <w:lang w:val="en-GB" w:eastAsia="en-US"/>
        </w:rPr>
        <w:tab/>
      </w:r>
    </w:p>
    <w:p w14:paraId="633730BD" w14:textId="357C29ED"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1.2.</w:t>
      </w:r>
      <w:r w:rsidRPr="00A23829">
        <w:rPr>
          <w:rFonts w:asciiTheme="minorHAnsi" w:eastAsiaTheme="minorHAnsi" w:hAnsiTheme="minorHAnsi" w:cstheme="minorBidi"/>
          <w:sz w:val="22"/>
          <w:szCs w:val="22"/>
          <w:lang w:val="en-GB" w:eastAsia="en-US"/>
        </w:rPr>
        <w:tab/>
        <w:t>Context of the Intervention</w:t>
      </w:r>
      <w:r w:rsidRPr="00A23829">
        <w:rPr>
          <w:rFonts w:asciiTheme="minorHAnsi" w:eastAsiaTheme="minorHAnsi" w:hAnsiTheme="minorHAnsi" w:cstheme="minorBidi"/>
          <w:sz w:val="22"/>
          <w:szCs w:val="22"/>
          <w:lang w:val="en-GB" w:eastAsia="en-US"/>
        </w:rPr>
        <w:tab/>
      </w:r>
    </w:p>
    <w:p w14:paraId="5755AA6F" w14:textId="6CCD73D2"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1.3.</w:t>
      </w:r>
      <w:r w:rsidRPr="00A23829">
        <w:rPr>
          <w:rFonts w:asciiTheme="minorHAnsi" w:eastAsiaTheme="minorHAnsi" w:hAnsiTheme="minorHAnsi" w:cstheme="minorBidi"/>
          <w:sz w:val="22"/>
          <w:szCs w:val="22"/>
          <w:lang w:val="en-GB" w:eastAsia="en-US"/>
        </w:rPr>
        <w:tab/>
        <w:t>Results Chain</w:t>
      </w:r>
      <w:r w:rsidRPr="00A23829">
        <w:rPr>
          <w:rFonts w:asciiTheme="minorHAnsi" w:eastAsiaTheme="minorHAnsi" w:hAnsiTheme="minorHAnsi" w:cstheme="minorBidi"/>
          <w:sz w:val="22"/>
          <w:szCs w:val="22"/>
          <w:lang w:val="en-GB" w:eastAsia="en-US"/>
        </w:rPr>
        <w:tab/>
      </w:r>
    </w:p>
    <w:p w14:paraId="0C78541F" w14:textId="202A4680"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1.4.</w:t>
      </w:r>
      <w:r w:rsidRPr="00A23829">
        <w:rPr>
          <w:rFonts w:asciiTheme="minorHAnsi" w:eastAsiaTheme="minorHAnsi" w:hAnsiTheme="minorHAnsi" w:cstheme="minorBidi"/>
          <w:sz w:val="22"/>
          <w:szCs w:val="22"/>
          <w:lang w:val="en-GB" w:eastAsia="en-US"/>
        </w:rPr>
        <w:tab/>
        <w:t>Stakeholder analysis</w:t>
      </w:r>
      <w:r w:rsidRPr="00A23829">
        <w:rPr>
          <w:rFonts w:asciiTheme="minorHAnsi" w:eastAsiaTheme="minorHAnsi" w:hAnsiTheme="minorHAnsi" w:cstheme="minorBidi"/>
          <w:sz w:val="22"/>
          <w:szCs w:val="22"/>
          <w:lang w:val="en-GB" w:eastAsia="en-US"/>
        </w:rPr>
        <w:tab/>
      </w:r>
    </w:p>
    <w:p w14:paraId="7F3FDD09" w14:textId="74AF77C8"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2.</w:t>
      </w:r>
      <w:r w:rsidRPr="00A23829">
        <w:rPr>
          <w:rFonts w:asciiTheme="minorHAnsi" w:eastAsiaTheme="minorHAnsi" w:hAnsiTheme="minorHAnsi" w:cstheme="minorBidi"/>
          <w:sz w:val="22"/>
          <w:szCs w:val="22"/>
          <w:lang w:val="en-GB" w:eastAsia="en-US"/>
        </w:rPr>
        <w:tab/>
        <w:t>Evaluation Purpose</w:t>
      </w:r>
      <w:r w:rsidRPr="00A23829">
        <w:rPr>
          <w:rFonts w:asciiTheme="minorHAnsi" w:eastAsiaTheme="minorHAnsi" w:hAnsiTheme="minorHAnsi" w:cstheme="minorBidi"/>
          <w:sz w:val="22"/>
          <w:szCs w:val="22"/>
          <w:lang w:val="en-GB" w:eastAsia="en-US"/>
        </w:rPr>
        <w:tab/>
      </w:r>
    </w:p>
    <w:p w14:paraId="500F8FD0" w14:textId="28202AB8"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2.1.</w:t>
      </w:r>
      <w:r w:rsidRPr="00A23829">
        <w:rPr>
          <w:rFonts w:asciiTheme="minorHAnsi" w:eastAsiaTheme="minorHAnsi" w:hAnsiTheme="minorHAnsi" w:cstheme="minorBidi"/>
          <w:sz w:val="22"/>
          <w:szCs w:val="22"/>
          <w:lang w:val="en-GB" w:eastAsia="en-US"/>
        </w:rPr>
        <w:tab/>
        <w:t>Objectives</w:t>
      </w:r>
      <w:r w:rsidRPr="00A23829">
        <w:rPr>
          <w:rFonts w:asciiTheme="minorHAnsi" w:eastAsiaTheme="minorHAnsi" w:hAnsiTheme="minorHAnsi" w:cstheme="minorBidi"/>
          <w:sz w:val="22"/>
          <w:szCs w:val="22"/>
          <w:lang w:val="en-GB" w:eastAsia="en-US"/>
        </w:rPr>
        <w:tab/>
      </w:r>
    </w:p>
    <w:p w14:paraId="000D0DFC" w14:textId="61C2301B"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2.2.</w:t>
      </w:r>
      <w:r w:rsidRPr="00A23829">
        <w:rPr>
          <w:rFonts w:asciiTheme="minorHAnsi" w:eastAsiaTheme="minorHAnsi" w:hAnsiTheme="minorHAnsi" w:cstheme="minorBidi"/>
          <w:sz w:val="22"/>
          <w:szCs w:val="22"/>
          <w:lang w:val="en-GB" w:eastAsia="en-US"/>
        </w:rPr>
        <w:tab/>
        <w:t>Purpose of the evaluation</w:t>
      </w:r>
      <w:r w:rsidRPr="00A23829">
        <w:rPr>
          <w:rFonts w:asciiTheme="minorHAnsi" w:eastAsiaTheme="minorHAnsi" w:hAnsiTheme="minorHAnsi" w:cstheme="minorBidi"/>
          <w:sz w:val="22"/>
          <w:szCs w:val="22"/>
          <w:lang w:val="en-GB" w:eastAsia="en-US"/>
        </w:rPr>
        <w:tab/>
      </w:r>
    </w:p>
    <w:p w14:paraId="0FDE33D9" w14:textId="1BD62E72"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2.3.</w:t>
      </w:r>
      <w:r w:rsidRPr="00A23829">
        <w:rPr>
          <w:rFonts w:asciiTheme="minorHAnsi" w:eastAsiaTheme="minorHAnsi" w:hAnsiTheme="minorHAnsi" w:cstheme="minorBidi"/>
          <w:sz w:val="22"/>
          <w:szCs w:val="22"/>
          <w:lang w:val="en-GB" w:eastAsia="en-US"/>
        </w:rPr>
        <w:tab/>
        <w:t>Evaluation Scope</w:t>
      </w:r>
      <w:r w:rsidRPr="00A23829">
        <w:rPr>
          <w:rFonts w:asciiTheme="minorHAnsi" w:eastAsiaTheme="minorHAnsi" w:hAnsiTheme="minorHAnsi" w:cstheme="minorBidi"/>
          <w:sz w:val="22"/>
          <w:szCs w:val="22"/>
          <w:lang w:val="en-GB" w:eastAsia="en-US"/>
        </w:rPr>
        <w:tab/>
      </w:r>
    </w:p>
    <w:p w14:paraId="5A77C142" w14:textId="1D9951A7"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2.3.1.</w:t>
      </w:r>
      <w:r w:rsidRPr="00A23829">
        <w:rPr>
          <w:rFonts w:asciiTheme="minorHAnsi" w:eastAsiaTheme="minorHAnsi" w:hAnsiTheme="minorHAnsi" w:cstheme="minorBidi"/>
          <w:sz w:val="22"/>
          <w:szCs w:val="22"/>
          <w:lang w:val="en-GB" w:eastAsia="en-US"/>
        </w:rPr>
        <w:tab/>
        <w:t>Thematic scope</w:t>
      </w:r>
      <w:r w:rsidRPr="00A23829">
        <w:rPr>
          <w:rFonts w:asciiTheme="minorHAnsi" w:eastAsiaTheme="minorHAnsi" w:hAnsiTheme="minorHAnsi" w:cstheme="minorBidi"/>
          <w:sz w:val="22"/>
          <w:szCs w:val="22"/>
          <w:lang w:val="en-GB" w:eastAsia="en-US"/>
        </w:rPr>
        <w:tab/>
      </w:r>
    </w:p>
    <w:p w14:paraId="3F3DD5AA" w14:textId="656E295D"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2.3.2.</w:t>
      </w:r>
      <w:r w:rsidRPr="00A23829">
        <w:rPr>
          <w:rFonts w:asciiTheme="minorHAnsi" w:eastAsiaTheme="minorHAnsi" w:hAnsiTheme="minorHAnsi" w:cstheme="minorBidi"/>
          <w:sz w:val="22"/>
          <w:szCs w:val="22"/>
          <w:lang w:val="en-GB" w:eastAsia="en-US"/>
        </w:rPr>
        <w:tab/>
        <w:t>Chronological scope</w:t>
      </w:r>
      <w:r w:rsidRPr="00A23829">
        <w:rPr>
          <w:rFonts w:asciiTheme="minorHAnsi" w:eastAsiaTheme="minorHAnsi" w:hAnsiTheme="minorHAnsi" w:cstheme="minorBidi"/>
          <w:sz w:val="22"/>
          <w:szCs w:val="22"/>
          <w:lang w:val="en-GB" w:eastAsia="en-US"/>
        </w:rPr>
        <w:tab/>
      </w:r>
    </w:p>
    <w:p w14:paraId="423AB678" w14:textId="60232F6F"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2.3.3.</w:t>
      </w:r>
      <w:r w:rsidRPr="00A23829">
        <w:rPr>
          <w:rFonts w:asciiTheme="minorHAnsi" w:eastAsiaTheme="minorHAnsi" w:hAnsiTheme="minorHAnsi" w:cstheme="minorBidi"/>
          <w:sz w:val="22"/>
          <w:szCs w:val="22"/>
          <w:lang w:val="en-GB" w:eastAsia="en-US"/>
        </w:rPr>
        <w:tab/>
        <w:t>Geographical scope</w:t>
      </w:r>
      <w:r w:rsidRPr="00A23829">
        <w:rPr>
          <w:rFonts w:asciiTheme="minorHAnsi" w:eastAsiaTheme="minorHAnsi" w:hAnsiTheme="minorHAnsi" w:cstheme="minorBidi"/>
          <w:sz w:val="22"/>
          <w:szCs w:val="22"/>
          <w:lang w:val="en-GB" w:eastAsia="en-US"/>
        </w:rPr>
        <w:tab/>
      </w:r>
    </w:p>
    <w:p w14:paraId="61770005" w14:textId="4F3F533E"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3.</w:t>
      </w:r>
      <w:r w:rsidRPr="00A23829">
        <w:rPr>
          <w:rFonts w:asciiTheme="minorHAnsi" w:eastAsiaTheme="minorHAnsi" w:hAnsiTheme="minorHAnsi" w:cstheme="minorBidi"/>
          <w:sz w:val="22"/>
          <w:szCs w:val="22"/>
          <w:lang w:val="en-GB" w:eastAsia="en-US"/>
        </w:rPr>
        <w:tab/>
        <w:t>Methodology</w:t>
      </w:r>
      <w:r w:rsidRPr="00A23829">
        <w:rPr>
          <w:rFonts w:asciiTheme="minorHAnsi" w:eastAsiaTheme="minorHAnsi" w:hAnsiTheme="minorHAnsi" w:cstheme="minorBidi"/>
          <w:sz w:val="22"/>
          <w:szCs w:val="22"/>
          <w:lang w:val="en-GB" w:eastAsia="en-US"/>
        </w:rPr>
        <w:tab/>
      </w:r>
    </w:p>
    <w:p w14:paraId="2D48A545" w14:textId="2B9498D7"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3.1.</w:t>
      </w:r>
      <w:r w:rsidRPr="00A23829">
        <w:rPr>
          <w:rFonts w:asciiTheme="minorHAnsi" w:eastAsiaTheme="minorHAnsi" w:hAnsiTheme="minorHAnsi" w:cstheme="minorBidi"/>
          <w:sz w:val="22"/>
          <w:szCs w:val="22"/>
          <w:lang w:val="en-GB" w:eastAsia="en-US"/>
        </w:rPr>
        <w:tab/>
        <w:t>Evaluation Criteria</w:t>
      </w:r>
      <w:r w:rsidRPr="00A23829">
        <w:rPr>
          <w:rFonts w:asciiTheme="minorHAnsi" w:eastAsiaTheme="minorHAnsi" w:hAnsiTheme="minorHAnsi" w:cstheme="minorBidi"/>
          <w:sz w:val="22"/>
          <w:szCs w:val="22"/>
          <w:lang w:val="en-GB" w:eastAsia="en-US"/>
        </w:rPr>
        <w:tab/>
      </w:r>
    </w:p>
    <w:p w14:paraId="56F91FA8" w14:textId="57B74828"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3.2.</w:t>
      </w:r>
      <w:r w:rsidRPr="00A23829">
        <w:rPr>
          <w:rFonts w:asciiTheme="minorHAnsi" w:eastAsiaTheme="minorHAnsi" w:hAnsiTheme="minorHAnsi" w:cstheme="minorBidi"/>
          <w:sz w:val="22"/>
          <w:szCs w:val="22"/>
          <w:lang w:val="en-GB" w:eastAsia="en-US"/>
        </w:rPr>
        <w:tab/>
        <w:t>Methods for data collection and analysis</w:t>
      </w:r>
      <w:r w:rsidRPr="00A23829">
        <w:rPr>
          <w:rFonts w:asciiTheme="minorHAnsi" w:eastAsiaTheme="minorHAnsi" w:hAnsiTheme="minorHAnsi" w:cstheme="minorBidi"/>
          <w:sz w:val="22"/>
          <w:szCs w:val="22"/>
          <w:lang w:val="en-GB" w:eastAsia="en-US"/>
        </w:rPr>
        <w:tab/>
      </w:r>
    </w:p>
    <w:p w14:paraId="2E4056D6" w14:textId="43CA3479"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3.3.</w:t>
      </w:r>
      <w:r w:rsidRPr="00A23829">
        <w:rPr>
          <w:rFonts w:asciiTheme="minorHAnsi" w:eastAsiaTheme="minorHAnsi" w:hAnsiTheme="minorHAnsi" w:cstheme="minorBidi"/>
          <w:sz w:val="22"/>
          <w:szCs w:val="22"/>
          <w:lang w:val="en-GB" w:eastAsia="en-US"/>
        </w:rPr>
        <w:tab/>
        <w:t>Data Sources and Sampling strategy</w:t>
      </w:r>
      <w:r w:rsidRPr="00A23829">
        <w:rPr>
          <w:rFonts w:asciiTheme="minorHAnsi" w:eastAsiaTheme="minorHAnsi" w:hAnsiTheme="minorHAnsi" w:cstheme="minorBidi"/>
          <w:sz w:val="22"/>
          <w:szCs w:val="22"/>
          <w:lang w:val="en-GB" w:eastAsia="en-US"/>
        </w:rPr>
        <w:tab/>
      </w:r>
    </w:p>
    <w:p w14:paraId="75500B4F" w14:textId="38C18F28"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3.4.</w:t>
      </w:r>
      <w:r w:rsidRPr="00A23829">
        <w:rPr>
          <w:rFonts w:asciiTheme="minorHAnsi" w:eastAsiaTheme="minorHAnsi" w:hAnsiTheme="minorHAnsi" w:cstheme="minorBidi"/>
          <w:sz w:val="22"/>
          <w:szCs w:val="22"/>
          <w:lang w:val="en-GB" w:eastAsia="en-US"/>
        </w:rPr>
        <w:tab/>
        <w:t>Methods of Analysis</w:t>
      </w:r>
      <w:r w:rsidRPr="00A23829">
        <w:rPr>
          <w:rFonts w:asciiTheme="minorHAnsi" w:eastAsiaTheme="minorHAnsi" w:hAnsiTheme="minorHAnsi" w:cstheme="minorBidi"/>
          <w:sz w:val="22"/>
          <w:szCs w:val="22"/>
          <w:lang w:val="en-GB" w:eastAsia="en-US"/>
        </w:rPr>
        <w:tab/>
      </w:r>
    </w:p>
    <w:p w14:paraId="1ACEBF0D" w14:textId="766C8EF8"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3.5.</w:t>
      </w:r>
      <w:r w:rsidRPr="00A23829">
        <w:rPr>
          <w:rFonts w:asciiTheme="minorHAnsi" w:eastAsiaTheme="minorHAnsi" w:hAnsiTheme="minorHAnsi" w:cstheme="minorBidi"/>
          <w:sz w:val="22"/>
          <w:szCs w:val="22"/>
          <w:lang w:val="en-GB" w:eastAsia="en-US"/>
        </w:rPr>
        <w:tab/>
        <w:t>Limitations of the evaluation process</w:t>
      </w:r>
      <w:r w:rsidRPr="00A23829">
        <w:rPr>
          <w:rFonts w:asciiTheme="minorHAnsi" w:eastAsiaTheme="minorHAnsi" w:hAnsiTheme="minorHAnsi" w:cstheme="minorBidi"/>
          <w:sz w:val="22"/>
          <w:szCs w:val="22"/>
          <w:lang w:val="en-GB" w:eastAsia="en-US"/>
        </w:rPr>
        <w:tab/>
      </w:r>
    </w:p>
    <w:p w14:paraId="08841830" w14:textId="49D0E7C3"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4.</w:t>
      </w:r>
      <w:r w:rsidRPr="00A23829">
        <w:rPr>
          <w:rFonts w:asciiTheme="minorHAnsi" w:eastAsiaTheme="minorHAnsi" w:hAnsiTheme="minorHAnsi" w:cstheme="minorBidi"/>
          <w:sz w:val="22"/>
          <w:szCs w:val="22"/>
          <w:lang w:val="en-GB" w:eastAsia="en-US"/>
        </w:rPr>
        <w:tab/>
        <w:t>Ethical Considerations</w:t>
      </w:r>
      <w:r w:rsidRPr="00A23829">
        <w:rPr>
          <w:rFonts w:asciiTheme="minorHAnsi" w:eastAsiaTheme="minorHAnsi" w:hAnsiTheme="minorHAnsi" w:cstheme="minorBidi"/>
          <w:sz w:val="22"/>
          <w:szCs w:val="22"/>
          <w:lang w:val="en-GB" w:eastAsia="en-US"/>
        </w:rPr>
        <w:tab/>
      </w:r>
    </w:p>
    <w:p w14:paraId="4EA0A155" w14:textId="1D7CE49D"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4.1.</w:t>
      </w:r>
      <w:r w:rsidRPr="00A23829">
        <w:rPr>
          <w:rFonts w:asciiTheme="minorHAnsi" w:eastAsiaTheme="minorHAnsi" w:hAnsiTheme="minorHAnsi" w:cstheme="minorBidi"/>
          <w:sz w:val="22"/>
          <w:szCs w:val="22"/>
          <w:lang w:val="en-GB" w:eastAsia="en-US"/>
        </w:rPr>
        <w:tab/>
        <w:t>Key ethical evaluation principles</w:t>
      </w:r>
      <w:r w:rsidRPr="00A23829">
        <w:rPr>
          <w:rFonts w:asciiTheme="minorHAnsi" w:eastAsiaTheme="minorHAnsi" w:hAnsiTheme="minorHAnsi" w:cstheme="minorBidi"/>
          <w:sz w:val="22"/>
          <w:szCs w:val="22"/>
          <w:lang w:val="en-GB" w:eastAsia="en-US"/>
        </w:rPr>
        <w:tab/>
      </w:r>
    </w:p>
    <w:p w14:paraId="035A270E" w14:textId="08188D55"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4.2.</w:t>
      </w:r>
      <w:r w:rsidRPr="00A23829">
        <w:rPr>
          <w:rFonts w:asciiTheme="minorHAnsi" w:eastAsiaTheme="minorHAnsi" w:hAnsiTheme="minorHAnsi" w:cstheme="minorBidi"/>
          <w:sz w:val="22"/>
          <w:szCs w:val="22"/>
          <w:lang w:val="en-GB" w:eastAsia="en-US"/>
        </w:rPr>
        <w:tab/>
        <w:t>Ethical Safeguards</w:t>
      </w:r>
      <w:r w:rsidRPr="00A23829">
        <w:rPr>
          <w:rFonts w:asciiTheme="minorHAnsi" w:eastAsiaTheme="minorHAnsi" w:hAnsiTheme="minorHAnsi" w:cstheme="minorBidi"/>
          <w:sz w:val="22"/>
          <w:szCs w:val="22"/>
          <w:lang w:val="en-GB" w:eastAsia="en-US"/>
        </w:rPr>
        <w:tab/>
      </w:r>
    </w:p>
    <w:p w14:paraId="3498EA27" w14:textId="3FD12055"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5.</w:t>
      </w:r>
      <w:r w:rsidRPr="00A23829">
        <w:rPr>
          <w:rFonts w:asciiTheme="minorHAnsi" w:eastAsiaTheme="minorHAnsi" w:hAnsiTheme="minorHAnsi" w:cstheme="minorBidi"/>
          <w:sz w:val="22"/>
          <w:szCs w:val="22"/>
          <w:lang w:val="en-GB" w:eastAsia="en-US"/>
        </w:rPr>
        <w:tab/>
        <w:t>Evaluation Principles</w:t>
      </w:r>
      <w:r w:rsidRPr="00A23829">
        <w:rPr>
          <w:rFonts w:asciiTheme="minorHAnsi" w:eastAsiaTheme="minorHAnsi" w:hAnsiTheme="minorHAnsi" w:cstheme="minorBidi"/>
          <w:sz w:val="22"/>
          <w:szCs w:val="22"/>
          <w:lang w:val="en-GB" w:eastAsia="en-US"/>
        </w:rPr>
        <w:tab/>
      </w:r>
    </w:p>
    <w:p w14:paraId="695B9822" w14:textId="6F114248"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5.1.</w:t>
      </w:r>
      <w:r w:rsidRPr="00A23829">
        <w:rPr>
          <w:rFonts w:asciiTheme="minorHAnsi" w:eastAsiaTheme="minorHAnsi" w:hAnsiTheme="minorHAnsi" w:cstheme="minorBidi"/>
          <w:sz w:val="22"/>
          <w:szCs w:val="22"/>
          <w:lang w:val="en-GB" w:eastAsia="en-US"/>
        </w:rPr>
        <w:tab/>
        <w:t>Human rights benchmarks and participation of stakeholders</w:t>
      </w:r>
      <w:r w:rsidRPr="00A23829">
        <w:rPr>
          <w:rFonts w:asciiTheme="minorHAnsi" w:eastAsiaTheme="minorHAnsi" w:hAnsiTheme="minorHAnsi" w:cstheme="minorBidi"/>
          <w:sz w:val="22"/>
          <w:szCs w:val="22"/>
          <w:lang w:val="en-GB" w:eastAsia="en-US"/>
        </w:rPr>
        <w:tab/>
      </w:r>
    </w:p>
    <w:p w14:paraId="79E83281" w14:textId="612E3A36"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6.</w:t>
      </w:r>
      <w:r w:rsidRPr="00A23829">
        <w:rPr>
          <w:rFonts w:asciiTheme="minorHAnsi" w:eastAsiaTheme="minorHAnsi" w:hAnsiTheme="minorHAnsi" w:cstheme="minorBidi"/>
          <w:sz w:val="22"/>
          <w:szCs w:val="22"/>
          <w:lang w:val="en-GB" w:eastAsia="en-US"/>
        </w:rPr>
        <w:tab/>
        <w:t>Findings</w:t>
      </w:r>
      <w:r w:rsidRPr="00A23829">
        <w:rPr>
          <w:rFonts w:asciiTheme="minorHAnsi" w:eastAsiaTheme="minorHAnsi" w:hAnsiTheme="minorHAnsi" w:cstheme="minorBidi"/>
          <w:sz w:val="22"/>
          <w:szCs w:val="22"/>
          <w:lang w:val="en-GB" w:eastAsia="en-US"/>
        </w:rPr>
        <w:tab/>
      </w:r>
    </w:p>
    <w:p w14:paraId="5BE67D1E" w14:textId="67F930D9"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6.1.</w:t>
      </w:r>
      <w:r w:rsidRPr="00A23829">
        <w:rPr>
          <w:rFonts w:asciiTheme="minorHAnsi" w:eastAsiaTheme="minorHAnsi" w:hAnsiTheme="minorHAnsi" w:cstheme="minorBidi"/>
          <w:sz w:val="22"/>
          <w:szCs w:val="22"/>
          <w:lang w:val="en-GB" w:eastAsia="en-US"/>
        </w:rPr>
        <w:tab/>
        <w:t>Evaluation Question 1: Relevance</w:t>
      </w:r>
      <w:r w:rsidRPr="00A23829">
        <w:rPr>
          <w:rFonts w:asciiTheme="minorHAnsi" w:eastAsiaTheme="minorHAnsi" w:hAnsiTheme="minorHAnsi" w:cstheme="minorBidi"/>
          <w:sz w:val="22"/>
          <w:szCs w:val="22"/>
          <w:lang w:val="en-GB" w:eastAsia="en-US"/>
        </w:rPr>
        <w:tab/>
      </w:r>
    </w:p>
    <w:p w14:paraId="345AC449" w14:textId="03C3BA30"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6.2.</w:t>
      </w:r>
      <w:r w:rsidRPr="00A23829">
        <w:rPr>
          <w:rFonts w:asciiTheme="minorHAnsi" w:eastAsiaTheme="minorHAnsi" w:hAnsiTheme="minorHAnsi" w:cstheme="minorBidi"/>
          <w:sz w:val="22"/>
          <w:szCs w:val="22"/>
          <w:lang w:val="en-GB" w:eastAsia="en-US"/>
        </w:rPr>
        <w:tab/>
        <w:t>Evaluation Question 2: Efficiency</w:t>
      </w:r>
      <w:r w:rsidRPr="00A23829">
        <w:rPr>
          <w:rFonts w:asciiTheme="minorHAnsi" w:eastAsiaTheme="minorHAnsi" w:hAnsiTheme="minorHAnsi" w:cstheme="minorBidi"/>
          <w:sz w:val="22"/>
          <w:szCs w:val="22"/>
          <w:lang w:val="en-GB" w:eastAsia="en-US"/>
        </w:rPr>
        <w:tab/>
        <w:t>Effectiveness</w:t>
      </w:r>
      <w:r w:rsidRPr="00A23829">
        <w:rPr>
          <w:rFonts w:asciiTheme="minorHAnsi" w:eastAsiaTheme="minorHAnsi" w:hAnsiTheme="minorHAnsi" w:cstheme="minorBidi"/>
          <w:sz w:val="22"/>
          <w:szCs w:val="22"/>
          <w:lang w:val="en-GB" w:eastAsia="en-US"/>
        </w:rPr>
        <w:tab/>
      </w:r>
    </w:p>
    <w:p w14:paraId="547C438D" w14:textId="26A811BD"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6.</w:t>
      </w:r>
      <w:r w:rsidRPr="009F4D04">
        <w:rPr>
          <w:rFonts w:asciiTheme="minorHAnsi" w:eastAsiaTheme="minorHAnsi" w:hAnsiTheme="minorHAnsi" w:cstheme="minorBidi"/>
          <w:sz w:val="22"/>
          <w:szCs w:val="22"/>
          <w:lang w:val="en-GB" w:eastAsia="en-US"/>
        </w:rPr>
        <w:t>3</w:t>
      </w:r>
      <w:r w:rsidRPr="00A23829">
        <w:rPr>
          <w:rFonts w:asciiTheme="minorHAnsi" w:eastAsiaTheme="minorHAnsi" w:hAnsiTheme="minorHAnsi" w:cstheme="minorBidi"/>
          <w:sz w:val="22"/>
          <w:szCs w:val="22"/>
          <w:lang w:val="en-GB" w:eastAsia="en-US"/>
        </w:rPr>
        <w:t>.</w:t>
      </w:r>
      <w:r w:rsidRPr="00A23829">
        <w:rPr>
          <w:rFonts w:asciiTheme="minorHAnsi" w:eastAsiaTheme="minorHAnsi" w:hAnsiTheme="minorHAnsi" w:cstheme="minorBidi"/>
          <w:sz w:val="22"/>
          <w:szCs w:val="22"/>
          <w:lang w:val="en-GB" w:eastAsia="en-US"/>
        </w:rPr>
        <w:tab/>
        <w:t>Evaluation Question 3: Effectiveness</w:t>
      </w:r>
      <w:r w:rsidRPr="00A23829">
        <w:rPr>
          <w:rFonts w:asciiTheme="minorHAnsi" w:eastAsiaTheme="minorHAnsi" w:hAnsiTheme="minorHAnsi" w:cstheme="minorBidi"/>
          <w:sz w:val="22"/>
          <w:szCs w:val="22"/>
          <w:lang w:val="en-GB" w:eastAsia="en-US"/>
        </w:rPr>
        <w:tab/>
      </w:r>
    </w:p>
    <w:p w14:paraId="3E385330" w14:textId="5B5D732F"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6.</w:t>
      </w:r>
      <w:r w:rsidRPr="009F4D04">
        <w:rPr>
          <w:rFonts w:asciiTheme="minorHAnsi" w:eastAsiaTheme="minorHAnsi" w:hAnsiTheme="minorHAnsi" w:cstheme="minorBidi"/>
          <w:sz w:val="22"/>
          <w:szCs w:val="22"/>
          <w:lang w:val="en-GB" w:eastAsia="en-US"/>
        </w:rPr>
        <w:t>4</w:t>
      </w:r>
      <w:r w:rsidRPr="00A23829">
        <w:rPr>
          <w:rFonts w:asciiTheme="minorHAnsi" w:eastAsiaTheme="minorHAnsi" w:hAnsiTheme="minorHAnsi" w:cstheme="minorBidi"/>
          <w:sz w:val="22"/>
          <w:szCs w:val="22"/>
          <w:lang w:val="en-GB" w:eastAsia="en-US"/>
        </w:rPr>
        <w:t>.</w:t>
      </w:r>
      <w:r w:rsidRPr="00A23829">
        <w:rPr>
          <w:rFonts w:asciiTheme="minorHAnsi" w:eastAsiaTheme="minorHAnsi" w:hAnsiTheme="minorHAnsi" w:cstheme="minorBidi"/>
          <w:sz w:val="22"/>
          <w:szCs w:val="22"/>
          <w:lang w:val="en-GB" w:eastAsia="en-US"/>
        </w:rPr>
        <w:tab/>
        <w:t>Evaluation Question 4: Impact</w:t>
      </w:r>
    </w:p>
    <w:p w14:paraId="220C08F5" w14:textId="60EB15C5"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6.</w:t>
      </w:r>
      <w:r w:rsidRPr="009F4D04">
        <w:rPr>
          <w:rFonts w:asciiTheme="minorHAnsi" w:eastAsiaTheme="minorHAnsi" w:hAnsiTheme="minorHAnsi" w:cstheme="minorBidi"/>
          <w:sz w:val="22"/>
          <w:szCs w:val="22"/>
          <w:lang w:val="en-GB" w:eastAsia="en-US"/>
        </w:rPr>
        <w:t>5</w:t>
      </w:r>
      <w:r w:rsidRPr="00A23829">
        <w:rPr>
          <w:rFonts w:asciiTheme="minorHAnsi" w:eastAsiaTheme="minorHAnsi" w:hAnsiTheme="minorHAnsi" w:cstheme="minorBidi"/>
          <w:sz w:val="22"/>
          <w:szCs w:val="22"/>
          <w:lang w:val="en-GB" w:eastAsia="en-US"/>
        </w:rPr>
        <w:t>.</w:t>
      </w:r>
      <w:r w:rsidRPr="00A23829">
        <w:rPr>
          <w:rFonts w:asciiTheme="minorHAnsi" w:eastAsiaTheme="minorHAnsi" w:hAnsiTheme="minorHAnsi" w:cstheme="minorBidi"/>
          <w:sz w:val="22"/>
          <w:szCs w:val="22"/>
          <w:lang w:val="en-GB" w:eastAsia="en-US"/>
        </w:rPr>
        <w:tab/>
        <w:t>Evaluation Question 5: Sustainability</w:t>
      </w:r>
      <w:r w:rsidRPr="00A23829">
        <w:rPr>
          <w:rFonts w:asciiTheme="minorHAnsi" w:eastAsiaTheme="minorHAnsi" w:hAnsiTheme="minorHAnsi" w:cstheme="minorBidi"/>
          <w:sz w:val="22"/>
          <w:szCs w:val="22"/>
          <w:lang w:val="en-GB" w:eastAsia="en-US"/>
        </w:rPr>
        <w:tab/>
      </w:r>
    </w:p>
    <w:p w14:paraId="42C05C4C" w14:textId="12AEEECE"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6.</w:t>
      </w:r>
      <w:r w:rsidRPr="009F4D04">
        <w:rPr>
          <w:rFonts w:asciiTheme="minorHAnsi" w:eastAsiaTheme="minorHAnsi" w:hAnsiTheme="minorHAnsi" w:cstheme="minorBidi"/>
          <w:sz w:val="22"/>
          <w:szCs w:val="22"/>
          <w:lang w:val="en-GB" w:eastAsia="en-US"/>
        </w:rPr>
        <w:t>6</w:t>
      </w:r>
      <w:r w:rsidRPr="00A23829">
        <w:rPr>
          <w:rFonts w:asciiTheme="minorHAnsi" w:eastAsiaTheme="minorHAnsi" w:hAnsiTheme="minorHAnsi" w:cstheme="minorBidi"/>
          <w:sz w:val="22"/>
          <w:szCs w:val="22"/>
          <w:lang w:val="en-GB" w:eastAsia="en-US"/>
        </w:rPr>
        <w:t>.</w:t>
      </w:r>
      <w:r w:rsidRPr="00A23829">
        <w:rPr>
          <w:rFonts w:asciiTheme="minorHAnsi" w:eastAsiaTheme="minorHAnsi" w:hAnsiTheme="minorHAnsi" w:cstheme="minorBidi"/>
          <w:sz w:val="22"/>
          <w:szCs w:val="22"/>
          <w:lang w:val="en-GB" w:eastAsia="en-US"/>
        </w:rPr>
        <w:tab/>
        <w:t>Evaluation Question 6: Human Rights, Gender and Equity</w:t>
      </w:r>
      <w:r w:rsidRPr="00A23829">
        <w:rPr>
          <w:rFonts w:asciiTheme="minorHAnsi" w:eastAsiaTheme="minorHAnsi" w:hAnsiTheme="minorHAnsi" w:cstheme="minorBidi"/>
          <w:sz w:val="22"/>
          <w:szCs w:val="22"/>
          <w:lang w:val="en-GB" w:eastAsia="en-US"/>
        </w:rPr>
        <w:tab/>
      </w:r>
    </w:p>
    <w:p w14:paraId="53CCFA90" w14:textId="57DCE336" w:rsidR="00ED1A0B" w:rsidRPr="00A23829" w:rsidRDefault="00ED1A0B" w:rsidP="00ED1A0B">
      <w:pP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7</w:t>
      </w:r>
      <w:r w:rsidRPr="00A23829">
        <w:rPr>
          <w:rFonts w:asciiTheme="minorHAnsi" w:eastAsiaTheme="minorHAnsi" w:hAnsiTheme="minorHAnsi" w:cstheme="minorBidi"/>
          <w:sz w:val="22"/>
          <w:szCs w:val="22"/>
          <w:lang w:val="en-GB" w:eastAsia="en-US"/>
        </w:rPr>
        <w:t>.</w:t>
      </w:r>
      <w:r w:rsidRPr="00A23829">
        <w:rPr>
          <w:rFonts w:asciiTheme="minorHAnsi" w:eastAsiaTheme="minorHAnsi" w:hAnsiTheme="minorHAnsi" w:cstheme="minorBidi"/>
          <w:sz w:val="22"/>
          <w:szCs w:val="22"/>
          <w:lang w:val="en-GB" w:eastAsia="en-US"/>
        </w:rPr>
        <w:tab/>
        <w:t>Conclusions</w:t>
      </w:r>
      <w:r w:rsidRPr="00A23829">
        <w:rPr>
          <w:rFonts w:asciiTheme="minorHAnsi" w:eastAsiaTheme="minorHAnsi" w:hAnsiTheme="minorHAnsi" w:cstheme="minorBidi"/>
          <w:sz w:val="22"/>
          <w:szCs w:val="22"/>
          <w:lang w:val="en-GB" w:eastAsia="en-US"/>
        </w:rPr>
        <w:tab/>
      </w:r>
    </w:p>
    <w:p w14:paraId="79B55773" w14:textId="19CC72C2" w:rsidR="00ED1A0B" w:rsidRPr="00A23829" w:rsidRDefault="00ED1A0B" w:rsidP="00ED1A0B">
      <w:pP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8</w:t>
      </w:r>
      <w:r w:rsidRPr="00A23829">
        <w:rPr>
          <w:rFonts w:asciiTheme="minorHAnsi" w:eastAsiaTheme="minorHAnsi" w:hAnsiTheme="minorHAnsi" w:cstheme="minorBidi"/>
          <w:sz w:val="22"/>
          <w:szCs w:val="22"/>
          <w:lang w:val="en-GB" w:eastAsia="en-US"/>
        </w:rPr>
        <w:t>.</w:t>
      </w:r>
      <w:r w:rsidRPr="00A23829">
        <w:rPr>
          <w:rFonts w:asciiTheme="minorHAnsi" w:eastAsiaTheme="minorHAnsi" w:hAnsiTheme="minorHAnsi" w:cstheme="minorBidi"/>
          <w:sz w:val="22"/>
          <w:szCs w:val="22"/>
          <w:lang w:val="en-GB" w:eastAsia="en-US"/>
        </w:rPr>
        <w:tab/>
        <w:t>Lessons Learned</w:t>
      </w:r>
      <w:r w:rsidRPr="00A23829">
        <w:rPr>
          <w:rFonts w:asciiTheme="minorHAnsi" w:eastAsiaTheme="minorHAnsi" w:hAnsiTheme="minorHAnsi" w:cstheme="minorBidi"/>
          <w:sz w:val="22"/>
          <w:szCs w:val="22"/>
          <w:lang w:val="en-GB" w:eastAsia="en-US"/>
        </w:rPr>
        <w:tab/>
      </w:r>
    </w:p>
    <w:p w14:paraId="3CE8E19F" w14:textId="6CB705B5" w:rsidR="00ED1A0B" w:rsidRPr="00A23829" w:rsidRDefault="00ED1A0B" w:rsidP="00ED1A0B">
      <w:pPr>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9</w:t>
      </w:r>
      <w:r w:rsidRPr="00A23829">
        <w:rPr>
          <w:rFonts w:asciiTheme="minorHAnsi" w:eastAsiaTheme="minorHAnsi" w:hAnsiTheme="minorHAnsi" w:cstheme="minorBidi"/>
          <w:sz w:val="22"/>
          <w:szCs w:val="22"/>
          <w:lang w:val="en-GB" w:eastAsia="en-US"/>
        </w:rPr>
        <w:t>.</w:t>
      </w:r>
      <w:r w:rsidRPr="00A23829">
        <w:rPr>
          <w:rFonts w:asciiTheme="minorHAnsi" w:eastAsiaTheme="minorHAnsi" w:hAnsiTheme="minorHAnsi" w:cstheme="minorBidi"/>
          <w:sz w:val="22"/>
          <w:szCs w:val="22"/>
          <w:lang w:val="en-GB" w:eastAsia="en-US"/>
        </w:rPr>
        <w:tab/>
        <w:t>Recommendations</w:t>
      </w:r>
      <w:r w:rsidRPr="00A23829">
        <w:rPr>
          <w:rFonts w:asciiTheme="minorHAnsi" w:eastAsiaTheme="minorHAnsi" w:hAnsiTheme="minorHAnsi" w:cstheme="minorBidi"/>
          <w:sz w:val="22"/>
          <w:szCs w:val="22"/>
          <w:lang w:val="en-GB" w:eastAsia="en-US"/>
        </w:rPr>
        <w:tab/>
      </w:r>
    </w:p>
    <w:p w14:paraId="4D245A91" w14:textId="23D34BE9"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Appendix A: List of people interviewed</w:t>
      </w:r>
      <w:r w:rsidRPr="00A23829">
        <w:rPr>
          <w:rFonts w:asciiTheme="minorHAnsi" w:eastAsiaTheme="minorHAnsi" w:hAnsiTheme="minorHAnsi" w:cstheme="minorBidi"/>
          <w:sz w:val="22"/>
          <w:szCs w:val="22"/>
          <w:lang w:val="en-GB" w:eastAsia="en-US"/>
        </w:rPr>
        <w:tab/>
      </w:r>
    </w:p>
    <w:p w14:paraId="06B3434C" w14:textId="7222C65E"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Appendix B: Evaluation Matrix</w:t>
      </w:r>
      <w:r w:rsidRPr="00A23829">
        <w:rPr>
          <w:rFonts w:asciiTheme="minorHAnsi" w:eastAsiaTheme="minorHAnsi" w:hAnsiTheme="minorHAnsi" w:cstheme="minorBidi"/>
          <w:sz w:val="22"/>
          <w:szCs w:val="22"/>
          <w:lang w:val="en-GB" w:eastAsia="en-US"/>
        </w:rPr>
        <w:tab/>
      </w:r>
    </w:p>
    <w:p w14:paraId="26296D30" w14:textId="424E378C"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Appendix C. Interview guide</w:t>
      </w:r>
      <w:r w:rsidRPr="00A23829">
        <w:rPr>
          <w:rFonts w:asciiTheme="minorHAnsi" w:eastAsiaTheme="minorHAnsi" w:hAnsiTheme="minorHAnsi" w:cstheme="minorBidi"/>
          <w:sz w:val="22"/>
          <w:szCs w:val="22"/>
          <w:lang w:val="en-GB" w:eastAsia="en-US"/>
        </w:rPr>
        <w:tab/>
      </w:r>
    </w:p>
    <w:p w14:paraId="1E4E9538" w14:textId="64CE74C6"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Appendix D. Interview Guide for Focus Groups</w:t>
      </w:r>
      <w:r w:rsidR="00297D8A">
        <w:rPr>
          <w:rFonts w:asciiTheme="minorHAnsi" w:eastAsiaTheme="minorHAnsi" w:hAnsiTheme="minorHAnsi" w:cstheme="minorBidi"/>
          <w:sz w:val="22"/>
          <w:szCs w:val="22"/>
          <w:lang w:val="en-GB" w:eastAsia="en-US"/>
        </w:rPr>
        <w:t xml:space="preserve"> </w:t>
      </w:r>
    </w:p>
    <w:p w14:paraId="01A7F03C" w14:textId="47914640"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Appendix E. Documents Reviewed</w:t>
      </w:r>
      <w:r w:rsidRPr="00A23829">
        <w:rPr>
          <w:rFonts w:asciiTheme="minorHAnsi" w:eastAsiaTheme="minorHAnsi" w:hAnsiTheme="minorHAnsi" w:cstheme="minorBidi"/>
          <w:sz w:val="22"/>
          <w:szCs w:val="22"/>
          <w:lang w:val="en-GB" w:eastAsia="en-US"/>
        </w:rPr>
        <w:tab/>
      </w:r>
    </w:p>
    <w:p w14:paraId="22B7E47F" w14:textId="0F06FF97" w:rsidR="00ED1A0B" w:rsidRPr="00A23829" w:rsidRDefault="00ED1A0B" w:rsidP="00ED1A0B">
      <w:pPr>
        <w:rPr>
          <w:rFonts w:asciiTheme="minorHAnsi" w:eastAsiaTheme="minorHAnsi" w:hAnsiTheme="minorHAnsi" w:cstheme="minorBidi"/>
          <w:sz w:val="22"/>
          <w:szCs w:val="22"/>
          <w:lang w:val="en-GB" w:eastAsia="en-US"/>
        </w:rPr>
      </w:pPr>
      <w:r w:rsidRPr="00A23829">
        <w:rPr>
          <w:rFonts w:asciiTheme="minorHAnsi" w:eastAsiaTheme="minorHAnsi" w:hAnsiTheme="minorHAnsi" w:cstheme="minorBidi"/>
          <w:sz w:val="22"/>
          <w:szCs w:val="22"/>
          <w:lang w:val="en-GB" w:eastAsia="en-US"/>
        </w:rPr>
        <w:t>Appendix F. Terms of Reference</w:t>
      </w:r>
      <w:r w:rsidRPr="00A23829">
        <w:rPr>
          <w:rFonts w:asciiTheme="minorHAnsi" w:eastAsiaTheme="minorHAnsi" w:hAnsiTheme="minorHAnsi" w:cstheme="minorBidi"/>
          <w:sz w:val="22"/>
          <w:szCs w:val="22"/>
          <w:lang w:val="en-GB" w:eastAsia="en-US"/>
        </w:rPr>
        <w:tab/>
      </w:r>
    </w:p>
    <w:p w14:paraId="1AAC143D" w14:textId="77777777" w:rsidR="00ED1A0B" w:rsidRPr="00A23829" w:rsidRDefault="00ED1A0B" w:rsidP="00A23829">
      <w:pPr>
        <w:rPr>
          <w:rFonts w:asciiTheme="minorHAnsi" w:eastAsiaTheme="minorHAnsi" w:hAnsiTheme="minorHAnsi" w:cstheme="minorBidi"/>
          <w:sz w:val="22"/>
          <w:szCs w:val="22"/>
          <w:lang w:val="en-GB"/>
        </w:rPr>
      </w:pPr>
    </w:p>
    <w:p w14:paraId="6A040754" w14:textId="379A2175" w:rsidR="00ED1A0B" w:rsidRPr="009F4D04" w:rsidRDefault="00ED1A0B" w:rsidP="00ED1A0B">
      <w:pPr>
        <w:rPr>
          <w:lang w:val="en-GB" w:eastAsia="en-US"/>
        </w:rPr>
      </w:pPr>
    </w:p>
    <w:p w14:paraId="2F0251EF" w14:textId="070DFBCB" w:rsidR="00ED1A0B" w:rsidRPr="009F4D04" w:rsidRDefault="00ED1A0B" w:rsidP="00ED1A0B">
      <w:pPr>
        <w:rPr>
          <w:lang w:val="en-GB" w:eastAsia="en-US"/>
        </w:rPr>
      </w:pPr>
    </w:p>
    <w:p w14:paraId="1FD36DC7" w14:textId="77777777" w:rsidR="00BB30D5" w:rsidRPr="009F4D04" w:rsidRDefault="00BB30D5" w:rsidP="00BB30D5">
      <w:pPr>
        <w:rPr>
          <w:rFonts w:asciiTheme="minorHAnsi" w:eastAsiaTheme="minorHAnsi" w:hAnsiTheme="minorHAnsi" w:cstheme="minorBidi"/>
          <w:sz w:val="22"/>
          <w:szCs w:val="22"/>
          <w:lang w:val="en-GB" w:eastAsia="en-US"/>
        </w:rPr>
      </w:pPr>
    </w:p>
    <w:p w14:paraId="0D273E2B" w14:textId="2BA3BAB3" w:rsidR="00BB30D5" w:rsidRPr="009F4D04" w:rsidRDefault="00BB30D5" w:rsidP="00A23829">
      <w:pPr>
        <w:pStyle w:val="Ttulo1"/>
        <w:ind w:left="426"/>
        <w:jc w:val="center"/>
        <w:rPr>
          <w:lang w:val="en-GB"/>
        </w:rPr>
      </w:pPr>
      <w:bookmarkStart w:id="494" w:name="_Toc53437931"/>
      <w:r w:rsidRPr="009F4D04">
        <w:rPr>
          <w:lang w:val="en-GB"/>
        </w:rPr>
        <w:lastRenderedPageBreak/>
        <w:t xml:space="preserve">Appendix </w:t>
      </w:r>
      <w:r w:rsidR="00313218" w:rsidRPr="009F4D04">
        <w:rPr>
          <w:lang w:val="en-GB"/>
        </w:rPr>
        <w:t>F</w:t>
      </w:r>
      <w:r w:rsidRPr="009F4D04">
        <w:rPr>
          <w:lang w:val="en-GB"/>
        </w:rPr>
        <w:t>. Stakeholder Analysis</w:t>
      </w:r>
      <w:bookmarkEnd w:id="494"/>
    </w:p>
    <w:p w14:paraId="3588A70D" w14:textId="77777777" w:rsidR="00BB30D5" w:rsidRPr="009F4D04" w:rsidRDefault="00BB30D5" w:rsidP="00BB30D5">
      <w:pPr>
        <w:jc w:val="both"/>
        <w:rPr>
          <w:rFonts w:eastAsiaTheme="minorHAnsi"/>
          <w:lang w:val="en-GB"/>
        </w:rPr>
      </w:pPr>
    </w:p>
    <w:p w14:paraId="567D76BD" w14:textId="77777777" w:rsidR="00BB30D5" w:rsidRPr="009F4D04" w:rsidRDefault="00BB30D5" w:rsidP="00BB30D5">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For the purpose of this evaluation, stakeholders are defined as those individuals, groups, or entities which are directly involved in carrying out the work of the project. It is important to mention that this particular project involves many actors at a local level which should be considered (mainly implementing partners of CEJ, ISB and Chrysalis). </w:t>
      </w:r>
    </w:p>
    <w:p w14:paraId="26410269" w14:textId="77777777" w:rsidR="00BB30D5" w:rsidRPr="009F4D04" w:rsidRDefault="00BB30D5" w:rsidP="00BB30D5">
      <w:pPr>
        <w:jc w:val="both"/>
        <w:rPr>
          <w:rFonts w:asciiTheme="minorHAnsi" w:eastAsiaTheme="minorHAnsi" w:hAnsiTheme="minorHAnsi" w:cstheme="minorBidi"/>
          <w:sz w:val="22"/>
          <w:szCs w:val="22"/>
          <w:lang w:val="en-GB" w:eastAsia="en-US"/>
        </w:rPr>
      </w:pPr>
    </w:p>
    <w:p w14:paraId="27063024" w14:textId="77777777" w:rsidR="00BB30D5" w:rsidRPr="009F4D04" w:rsidRDefault="00BB30D5" w:rsidP="00BB30D5">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A stakeholder analysis includes a mapping of all the relevant actors and their level of involvement in the initiative to make sure that all the key actors are considered. The stakeholders identified will be classified according to their level of involvement in the initiative: </w:t>
      </w:r>
    </w:p>
    <w:p w14:paraId="33719F2F" w14:textId="77777777" w:rsidR="00BB30D5" w:rsidRPr="009F4D04" w:rsidRDefault="00BB30D5" w:rsidP="00BB30D5">
      <w:pPr>
        <w:jc w:val="both"/>
        <w:rPr>
          <w:rFonts w:asciiTheme="minorHAnsi" w:eastAsiaTheme="minorHAnsi" w:hAnsiTheme="minorHAnsi" w:cstheme="minorBidi"/>
          <w:sz w:val="22"/>
          <w:szCs w:val="22"/>
          <w:lang w:val="en-GB" w:eastAsia="en-US"/>
        </w:rPr>
      </w:pPr>
    </w:p>
    <w:p w14:paraId="4ACC8559" w14:textId="37D63667" w:rsidR="00BB30D5" w:rsidRPr="009F4D04" w:rsidRDefault="00C1718B" w:rsidP="00082673">
      <w:pPr>
        <w:pStyle w:val="PargrafodaLista"/>
        <w:numPr>
          <w:ilvl w:val="0"/>
          <w:numId w:val="1"/>
        </w:numPr>
        <w:ind w:left="284" w:hanging="284"/>
        <w:jc w:val="both"/>
        <w:rPr>
          <w:lang w:val="en-GB"/>
        </w:rPr>
      </w:pPr>
      <w:r w:rsidRPr="009F4D04">
        <w:rPr>
          <w:lang w:val="en-GB"/>
        </w:rPr>
        <w:t xml:space="preserve">Funding recipient UN organizations (RUNOs): UN Women is the lead agency and UNDP is the co-agency. </w:t>
      </w:r>
    </w:p>
    <w:p w14:paraId="2FF1D7F9" w14:textId="77777777" w:rsidR="00C1718B" w:rsidRPr="009F4D04" w:rsidRDefault="00C1718B" w:rsidP="00A23829">
      <w:pPr>
        <w:pStyle w:val="PargrafodaLista"/>
        <w:ind w:left="284" w:hanging="284"/>
        <w:jc w:val="both"/>
        <w:rPr>
          <w:lang w:val="en-GB"/>
        </w:rPr>
      </w:pPr>
    </w:p>
    <w:p w14:paraId="2324739C" w14:textId="77777777" w:rsidR="00BB30D5" w:rsidRPr="009F4D04" w:rsidRDefault="00BB30D5" w:rsidP="00A23829">
      <w:pPr>
        <w:pStyle w:val="PargrafodaLista"/>
        <w:numPr>
          <w:ilvl w:val="0"/>
          <w:numId w:val="1"/>
        </w:numPr>
        <w:ind w:left="284" w:hanging="284"/>
        <w:jc w:val="both"/>
        <w:rPr>
          <w:lang w:val="en-GB"/>
        </w:rPr>
      </w:pPr>
      <w:r w:rsidRPr="009F4D04">
        <w:rPr>
          <w:lang w:val="en-GB"/>
        </w:rPr>
        <w:t xml:space="preserve">Development partner: it refers to all the development partners involved in the initiative who could be in advisory roles, carrying out joined projects or as donors at a central level. </w:t>
      </w:r>
    </w:p>
    <w:p w14:paraId="4873FE10" w14:textId="77777777" w:rsidR="00BB30D5" w:rsidRPr="009F4D04" w:rsidRDefault="00BB30D5" w:rsidP="00082673">
      <w:pPr>
        <w:ind w:left="284" w:hanging="284"/>
        <w:jc w:val="both"/>
        <w:rPr>
          <w:rFonts w:asciiTheme="minorHAnsi" w:eastAsiaTheme="minorHAnsi" w:hAnsiTheme="minorHAnsi" w:cstheme="minorBidi"/>
          <w:sz w:val="22"/>
          <w:szCs w:val="22"/>
          <w:lang w:val="en-GB" w:eastAsia="en-US"/>
        </w:rPr>
      </w:pPr>
    </w:p>
    <w:p w14:paraId="24E69636" w14:textId="348BADC9" w:rsidR="00BB30D5" w:rsidRPr="009F4D04" w:rsidRDefault="00BB30D5" w:rsidP="00A23829">
      <w:pPr>
        <w:pStyle w:val="PargrafodaLista"/>
        <w:numPr>
          <w:ilvl w:val="0"/>
          <w:numId w:val="1"/>
        </w:numPr>
        <w:ind w:left="284" w:hanging="284"/>
        <w:jc w:val="both"/>
        <w:rPr>
          <w:lang w:val="en-GB"/>
        </w:rPr>
      </w:pPr>
      <w:r w:rsidRPr="009F4D04">
        <w:rPr>
          <w:lang w:val="en-GB"/>
        </w:rPr>
        <w:t>Implementing government partner: this includes all the implementing partners at a central level or on the ground who are part of the government.</w:t>
      </w:r>
    </w:p>
    <w:p w14:paraId="3D1D6CC2" w14:textId="77777777" w:rsidR="00BB30D5" w:rsidRPr="009F4D04" w:rsidRDefault="00BB30D5" w:rsidP="00082673">
      <w:pPr>
        <w:ind w:left="284" w:hanging="284"/>
        <w:jc w:val="both"/>
        <w:rPr>
          <w:rFonts w:asciiTheme="minorHAnsi" w:eastAsiaTheme="minorHAnsi" w:hAnsiTheme="minorHAnsi" w:cstheme="minorBidi"/>
          <w:sz w:val="22"/>
          <w:szCs w:val="22"/>
          <w:lang w:val="en-GB" w:eastAsia="en-US"/>
        </w:rPr>
      </w:pPr>
    </w:p>
    <w:p w14:paraId="2CE231D5" w14:textId="77777777" w:rsidR="00BB30D5" w:rsidRPr="009F4D04" w:rsidRDefault="00BB30D5" w:rsidP="00A23829">
      <w:pPr>
        <w:pStyle w:val="PargrafodaLista"/>
        <w:numPr>
          <w:ilvl w:val="0"/>
          <w:numId w:val="1"/>
        </w:numPr>
        <w:ind w:left="284" w:hanging="284"/>
        <w:jc w:val="both"/>
        <w:rPr>
          <w:lang w:val="en-GB"/>
        </w:rPr>
      </w:pPr>
      <w:r w:rsidRPr="009F4D04">
        <w:rPr>
          <w:lang w:val="en-GB"/>
        </w:rPr>
        <w:t xml:space="preserve">Implementing Civil Society Organization partner: this includes all the Civil Society Organizations (CSOs) who are implementing the project locally. </w:t>
      </w:r>
    </w:p>
    <w:p w14:paraId="7C9E8CAB" w14:textId="77777777" w:rsidR="00BB30D5" w:rsidRPr="009F4D04" w:rsidRDefault="00BB30D5" w:rsidP="00082673">
      <w:pPr>
        <w:ind w:left="284" w:hanging="284"/>
        <w:jc w:val="both"/>
        <w:rPr>
          <w:rFonts w:asciiTheme="minorHAnsi" w:eastAsiaTheme="minorHAnsi" w:hAnsiTheme="minorHAnsi" w:cstheme="minorBidi"/>
          <w:sz w:val="22"/>
          <w:szCs w:val="22"/>
          <w:lang w:val="en-GB" w:eastAsia="en-US"/>
        </w:rPr>
      </w:pPr>
    </w:p>
    <w:p w14:paraId="69878995" w14:textId="77777777" w:rsidR="00BB30D5" w:rsidRPr="009F4D04" w:rsidRDefault="00BB30D5" w:rsidP="00A23829">
      <w:pPr>
        <w:pStyle w:val="PargrafodaLista"/>
        <w:numPr>
          <w:ilvl w:val="0"/>
          <w:numId w:val="1"/>
        </w:numPr>
        <w:ind w:left="284" w:hanging="284"/>
        <w:jc w:val="both"/>
        <w:rPr>
          <w:lang w:val="en-GB"/>
        </w:rPr>
      </w:pPr>
      <w:r w:rsidRPr="009F4D04">
        <w:rPr>
          <w:lang w:val="en-GB"/>
        </w:rPr>
        <w:t xml:space="preserve">Rights holders: this refers directly to the end-beneficiaries, in this case, Female Heads of Households (FHH). </w:t>
      </w:r>
    </w:p>
    <w:p w14:paraId="0FB616F0" w14:textId="77777777" w:rsidR="00BB30D5" w:rsidRPr="009F4D04" w:rsidRDefault="00BB30D5" w:rsidP="00082673">
      <w:pPr>
        <w:ind w:left="284" w:hanging="284"/>
        <w:jc w:val="both"/>
        <w:rPr>
          <w:rFonts w:asciiTheme="minorHAnsi" w:eastAsiaTheme="minorHAnsi" w:hAnsiTheme="minorHAnsi" w:cstheme="minorBidi"/>
          <w:sz w:val="22"/>
          <w:szCs w:val="22"/>
          <w:lang w:val="en-GB" w:eastAsia="en-US"/>
        </w:rPr>
      </w:pPr>
    </w:p>
    <w:p w14:paraId="579AA7B0" w14:textId="6BF73B07" w:rsidR="00BB30D5" w:rsidRPr="009F4D04" w:rsidRDefault="00BB30D5" w:rsidP="00A23829">
      <w:pPr>
        <w:pStyle w:val="PargrafodaLista"/>
        <w:numPr>
          <w:ilvl w:val="0"/>
          <w:numId w:val="1"/>
        </w:numPr>
        <w:ind w:left="284" w:hanging="284"/>
        <w:jc w:val="both"/>
        <w:rPr>
          <w:lang w:val="en-GB"/>
        </w:rPr>
      </w:pPr>
      <w:r w:rsidRPr="009F4D04">
        <w:rPr>
          <w:lang w:val="en-GB"/>
        </w:rPr>
        <w:t>Influencer: this includes external stakeholders to the initiative who may have some degree of influence over project.</w:t>
      </w:r>
    </w:p>
    <w:p w14:paraId="55286699" w14:textId="77777777" w:rsidR="00C1718B" w:rsidRPr="009F4D04" w:rsidRDefault="00C1718B" w:rsidP="00A23829">
      <w:pPr>
        <w:pStyle w:val="PargrafodaLista"/>
        <w:ind w:left="284" w:hanging="284"/>
        <w:rPr>
          <w:lang w:val="en-GB"/>
        </w:rPr>
      </w:pPr>
    </w:p>
    <w:p w14:paraId="06A07801" w14:textId="0E4DD834" w:rsidR="00C1718B" w:rsidRPr="009F4D04" w:rsidRDefault="00C1718B" w:rsidP="00A23829">
      <w:pPr>
        <w:pStyle w:val="PargrafodaLista"/>
        <w:numPr>
          <w:ilvl w:val="0"/>
          <w:numId w:val="1"/>
        </w:numPr>
        <w:ind w:left="284" w:hanging="284"/>
        <w:jc w:val="both"/>
        <w:rPr>
          <w:lang w:val="en-GB"/>
        </w:rPr>
      </w:pPr>
      <w:r w:rsidRPr="009F4D04">
        <w:rPr>
          <w:lang w:val="en-GB"/>
        </w:rPr>
        <w:t xml:space="preserve">Implementing private partners: this includes private organizations which may be involved in the implementation of the project </w:t>
      </w:r>
      <w:r w:rsidR="00C7186E">
        <w:rPr>
          <w:lang w:val="en-GB"/>
        </w:rPr>
        <w:t xml:space="preserve">beyond the partnership with CEJ </w:t>
      </w:r>
      <w:r w:rsidRPr="009F4D04">
        <w:rPr>
          <w:lang w:val="en-GB"/>
        </w:rPr>
        <w:t>(e.g. ISB, Chrysalis etc)</w:t>
      </w:r>
    </w:p>
    <w:p w14:paraId="631FF51C" w14:textId="77777777" w:rsidR="00BB30D5" w:rsidRPr="009F4D04" w:rsidRDefault="00BB30D5" w:rsidP="00BB30D5">
      <w:pPr>
        <w:ind w:left="284" w:hanging="284"/>
        <w:jc w:val="both"/>
        <w:rPr>
          <w:rFonts w:asciiTheme="minorHAnsi" w:eastAsiaTheme="minorHAnsi" w:hAnsiTheme="minorHAnsi" w:cstheme="minorBidi"/>
          <w:sz w:val="22"/>
          <w:szCs w:val="22"/>
          <w:lang w:val="en-GB" w:eastAsia="en-US"/>
        </w:rPr>
      </w:pPr>
    </w:p>
    <w:p w14:paraId="5C0B1BC5" w14:textId="4573FE7A" w:rsidR="00BB30D5" w:rsidRPr="009F4D04" w:rsidRDefault="00BB30D5" w:rsidP="00BB30D5">
      <w:pPr>
        <w:jc w:val="both"/>
        <w:rPr>
          <w:rFonts w:asciiTheme="minorHAnsi" w:eastAsiaTheme="minorHAnsi" w:hAnsiTheme="minorHAnsi" w:cstheme="minorBidi"/>
          <w:sz w:val="22"/>
          <w:szCs w:val="22"/>
          <w:lang w:val="en-GB" w:eastAsia="en-US"/>
        </w:rPr>
      </w:pPr>
      <w:r w:rsidRPr="009F4D04">
        <w:rPr>
          <w:rFonts w:asciiTheme="minorHAnsi" w:eastAsiaTheme="minorHAnsi" w:hAnsiTheme="minorHAnsi" w:cstheme="minorBidi"/>
          <w:sz w:val="22"/>
          <w:szCs w:val="22"/>
          <w:lang w:val="en-GB" w:eastAsia="en-US"/>
        </w:rPr>
        <w:t xml:space="preserve">The next table details the stakeholders and their roles in the </w:t>
      </w:r>
      <w:r w:rsidR="00C7186E">
        <w:rPr>
          <w:rFonts w:asciiTheme="minorHAnsi" w:eastAsiaTheme="minorHAnsi" w:hAnsiTheme="minorHAnsi" w:cstheme="minorBidi"/>
          <w:sz w:val="22"/>
          <w:szCs w:val="22"/>
          <w:lang w:val="en-GB" w:eastAsia="en-US"/>
        </w:rPr>
        <w:t>project.</w:t>
      </w:r>
      <w:r w:rsidRPr="009F4D04">
        <w:rPr>
          <w:rFonts w:asciiTheme="minorHAnsi" w:eastAsiaTheme="minorHAnsi" w:hAnsiTheme="minorHAnsi" w:cstheme="minorBidi"/>
          <w:sz w:val="22"/>
          <w:szCs w:val="22"/>
          <w:lang w:val="en-GB" w:eastAsia="en-US"/>
        </w:rPr>
        <w:t xml:space="preserve"> All of the stakeholders mentioned will be considered during the evaluation process in one degree or another.</w:t>
      </w:r>
    </w:p>
    <w:p w14:paraId="31354449" w14:textId="77777777" w:rsidR="00BB30D5" w:rsidRPr="009F4D04" w:rsidRDefault="00BB30D5" w:rsidP="00BB30D5">
      <w:pPr>
        <w:jc w:val="both"/>
        <w:rPr>
          <w:rFonts w:asciiTheme="minorHAnsi" w:eastAsiaTheme="minorHAnsi" w:hAnsiTheme="minorHAnsi" w:cstheme="minorBidi"/>
          <w:sz w:val="22"/>
          <w:szCs w:val="22"/>
          <w:lang w:val="en-GB" w:eastAsia="en-US"/>
        </w:rPr>
      </w:pPr>
    </w:p>
    <w:p w14:paraId="638977B0" w14:textId="77777777" w:rsidR="00BB30D5" w:rsidRPr="009F4D04" w:rsidRDefault="00BB30D5" w:rsidP="00BB30D5">
      <w:pPr>
        <w:jc w:val="both"/>
        <w:rPr>
          <w:rFonts w:eastAsiaTheme="minorHAnsi"/>
          <w:lang w:val="en-GB"/>
        </w:rPr>
      </w:pPr>
    </w:p>
    <w:p w14:paraId="2BC18C9B" w14:textId="77777777" w:rsidR="00BB30D5" w:rsidRPr="009F4D04" w:rsidRDefault="00BB30D5" w:rsidP="00BB30D5">
      <w:pPr>
        <w:rPr>
          <w:lang w:val="en-GB" w:eastAsia="en-US"/>
        </w:rPr>
      </w:pPr>
    </w:p>
    <w:p w14:paraId="3B3BDED7" w14:textId="0DF661DE" w:rsidR="00BB30D5" w:rsidRDefault="00BB30D5" w:rsidP="00BB30D5">
      <w:pPr>
        <w:pStyle w:val="Legenda"/>
        <w:jc w:val="center"/>
        <w:rPr>
          <w:lang w:val="en-GB"/>
        </w:rPr>
      </w:pPr>
    </w:p>
    <w:p w14:paraId="4015496E" w14:textId="0BAEDB41" w:rsidR="00C7186E" w:rsidRDefault="00C7186E" w:rsidP="00C7186E">
      <w:pPr>
        <w:rPr>
          <w:lang w:val="en-GB" w:eastAsia="en-US"/>
        </w:rPr>
      </w:pPr>
    </w:p>
    <w:p w14:paraId="4E1DFB5E" w14:textId="77777777" w:rsidR="00C7186E" w:rsidRPr="00A23829" w:rsidRDefault="00C7186E" w:rsidP="00A23829">
      <w:pPr>
        <w:rPr>
          <w:lang w:val="en-GB" w:eastAsia="en-US"/>
        </w:rPr>
      </w:pPr>
    </w:p>
    <w:p w14:paraId="02E0B15B" w14:textId="5B6C06A0" w:rsidR="00BB30D5" w:rsidRDefault="00BB30D5" w:rsidP="00BB30D5">
      <w:pPr>
        <w:pStyle w:val="Legenda"/>
        <w:jc w:val="center"/>
        <w:rPr>
          <w:lang w:val="en-GB"/>
        </w:rPr>
      </w:pPr>
    </w:p>
    <w:p w14:paraId="5A4709C1" w14:textId="77777777" w:rsidR="00C7186E" w:rsidRPr="00A23829" w:rsidRDefault="00C7186E" w:rsidP="00A23829">
      <w:pPr>
        <w:rPr>
          <w:lang w:val="en-GB" w:eastAsia="en-US"/>
        </w:rPr>
      </w:pPr>
    </w:p>
    <w:p w14:paraId="01009BF9" w14:textId="77777777" w:rsidR="00BB30D5" w:rsidRPr="009F4D04" w:rsidRDefault="00BB30D5" w:rsidP="00BB30D5">
      <w:pPr>
        <w:rPr>
          <w:lang w:val="en-GB" w:eastAsia="en-US"/>
        </w:rPr>
      </w:pPr>
    </w:p>
    <w:p w14:paraId="0F6C3D82" w14:textId="77777777" w:rsidR="00BB30D5" w:rsidRPr="009F4D04" w:rsidRDefault="00BB30D5" w:rsidP="00BB30D5">
      <w:pPr>
        <w:rPr>
          <w:lang w:val="en-GB" w:eastAsia="en-US"/>
        </w:rPr>
      </w:pPr>
    </w:p>
    <w:p w14:paraId="71A90C20" w14:textId="5CF97682" w:rsidR="00BB30D5" w:rsidRPr="009F4D04" w:rsidRDefault="00BB30D5" w:rsidP="00BB30D5">
      <w:pPr>
        <w:pStyle w:val="Legenda"/>
        <w:jc w:val="center"/>
        <w:rPr>
          <w:color w:val="2F5496" w:themeColor="accent1" w:themeShade="BF"/>
          <w:lang w:val="en-GB"/>
        </w:rPr>
      </w:pPr>
      <w:bookmarkStart w:id="495" w:name="_Toc52749294"/>
      <w:r w:rsidRPr="009F4D04">
        <w:rPr>
          <w:color w:val="2F5496" w:themeColor="accent1" w:themeShade="BF"/>
          <w:lang w:val="en-GB"/>
        </w:rPr>
        <w:lastRenderedPageBreak/>
        <w:t xml:space="preserve">Table </w:t>
      </w:r>
      <w:r w:rsidRPr="009F4D04">
        <w:rPr>
          <w:color w:val="2F5496" w:themeColor="accent1" w:themeShade="BF"/>
          <w:lang w:val="en-GB"/>
        </w:rPr>
        <w:fldChar w:fldCharType="begin"/>
      </w:r>
      <w:r w:rsidRPr="009F4D04">
        <w:rPr>
          <w:color w:val="2F5496" w:themeColor="accent1" w:themeShade="BF"/>
          <w:lang w:val="en-GB"/>
        </w:rPr>
        <w:instrText xml:space="preserve"> SEQ Table \* ARABIC </w:instrText>
      </w:r>
      <w:r w:rsidRPr="009F4D04">
        <w:rPr>
          <w:color w:val="2F5496" w:themeColor="accent1" w:themeShade="BF"/>
          <w:lang w:val="en-GB"/>
        </w:rPr>
        <w:fldChar w:fldCharType="separate"/>
      </w:r>
      <w:r w:rsidR="008709BB" w:rsidRPr="009F4D04">
        <w:rPr>
          <w:noProof/>
          <w:color w:val="2F5496" w:themeColor="accent1" w:themeShade="BF"/>
          <w:lang w:val="en-GB"/>
        </w:rPr>
        <w:t>7</w:t>
      </w:r>
      <w:r w:rsidRPr="009F4D04">
        <w:rPr>
          <w:color w:val="2F5496" w:themeColor="accent1" w:themeShade="BF"/>
          <w:lang w:val="en-GB"/>
        </w:rPr>
        <w:fldChar w:fldCharType="end"/>
      </w:r>
      <w:r w:rsidRPr="009F4D04">
        <w:rPr>
          <w:color w:val="2F5496" w:themeColor="accent1" w:themeShade="BF"/>
          <w:lang w:val="en-GB"/>
        </w:rPr>
        <w:t>. Stakeholders involved in the project and their roles</w:t>
      </w:r>
      <w:bookmarkEnd w:id="495"/>
    </w:p>
    <w:tbl>
      <w:tblPr>
        <w:tblStyle w:val="TabeladeGrade4-nfase1"/>
        <w:tblW w:w="10147" w:type="dxa"/>
        <w:tblInd w:w="-714" w:type="dxa"/>
        <w:tblLook w:val="04A0" w:firstRow="1" w:lastRow="0" w:firstColumn="1" w:lastColumn="0" w:noHBand="0" w:noVBand="1"/>
      </w:tblPr>
      <w:tblGrid>
        <w:gridCol w:w="709"/>
        <w:gridCol w:w="1701"/>
        <w:gridCol w:w="1169"/>
        <w:gridCol w:w="1950"/>
        <w:gridCol w:w="363"/>
        <w:gridCol w:w="1649"/>
        <w:gridCol w:w="219"/>
        <w:gridCol w:w="2387"/>
      </w:tblGrid>
      <w:tr w:rsidR="00DC4B56" w:rsidRPr="009F4D04" w14:paraId="0797A321" w14:textId="77777777" w:rsidTr="00C57C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hideMark/>
          </w:tcPr>
          <w:p w14:paraId="7D4324E7" w14:textId="77777777" w:rsidR="00BB30D5" w:rsidRPr="009F4D04" w:rsidRDefault="00BB30D5" w:rsidP="00C57C77">
            <w:pPr>
              <w:ind w:left="460" w:right="-958" w:hanging="142"/>
              <w:jc w:val="both"/>
              <w:rPr>
                <w:rFonts w:asciiTheme="minorHAnsi" w:eastAsiaTheme="minorHAnsi" w:hAnsiTheme="minorHAnsi" w:cstheme="minorHAnsi"/>
                <w:b w:val="0"/>
                <w:bCs w:val="0"/>
                <w:color w:val="auto"/>
                <w:sz w:val="20"/>
                <w:szCs w:val="20"/>
                <w:lang w:val="en-GB" w:eastAsia="en-US"/>
              </w:rPr>
            </w:pPr>
            <w:r w:rsidRPr="009F4D04">
              <w:rPr>
                <w:rFonts w:asciiTheme="minorHAnsi" w:eastAsiaTheme="minorHAnsi" w:hAnsiTheme="minorHAnsi" w:cstheme="minorHAnsi"/>
                <w:b w:val="0"/>
                <w:bCs w:val="0"/>
                <w:color w:val="auto"/>
                <w:sz w:val="20"/>
                <w:szCs w:val="20"/>
                <w:lang w:val="en-GB" w:eastAsia="en-US"/>
              </w:rPr>
              <w:t>N</w:t>
            </w:r>
          </w:p>
        </w:tc>
        <w:tc>
          <w:tcPr>
            <w:tcW w:w="2870" w:type="dxa"/>
            <w:gridSpan w:val="2"/>
            <w:hideMark/>
          </w:tcPr>
          <w:p w14:paraId="13EBA6BC" w14:textId="77777777" w:rsidR="00BB30D5" w:rsidRPr="009F4D04" w:rsidRDefault="00BB30D5" w:rsidP="00C57C77">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val="en-GB" w:eastAsia="en-US"/>
              </w:rPr>
            </w:pPr>
            <w:r w:rsidRPr="009F4D04">
              <w:rPr>
                <w:rFonts w:asciiTheme="minorHAnsi" w:eastAsiaTheme="minorHAnsi" w:hAnsiTheme="minorHAnsi" w:cstheme="minorHAnsi"/>
                <w:b w:val="0"/>
                <w:bCs w:val="0"/>
                <w:color w:val="auto"/>
                <w:sz w:val="20"/>
                <w:szCs w:val="20"/>
                <w:lang w:val="en-GB" w:eastAsia="en-US"/>
              </w:rPr>
              <w:t>Name</w:t>
            </w:r>
          </w:p>
        </w:tc>
        <w:tc>
          <w:tcPr>
            <w:tcW w:w="2313" w:type="dxa"/>
            <w:gridSpan w:val="2"/>
            <w:hideMark/>
          </w:tcPr>
          <w:p w14:paraId="526834AA" w14:textId="77777777" w:rsidR="00BB30D5" w:rsidRPr="009F4D04" w:rsidRDefault="00BB30D5" w:rsidP="00C57C7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val="en-GB" w:eastAsia="en-US"/>
              </w:rPr>
            </w:pPr>
            <w:r w:rsidRPr="009F4D04">
              <w:rPr>
                <w:rFonts w:asciiTheme="minorHAnsi" w:eastAsiaTheme="minorHAnsi" w:hAnsiTheme="minorHAnsi" w:cstheme="minorHAnsi"/>
                <w:b w:val="0"/>
                <w:bCs w:val="0"/>
                <w:color w:val="auto"/>
                <w:sz w:val="20"/>
                <w:szCs w:val="20"/>
                <w:lang w:val="en-GB" w:eastAsia="en-US"/>
              </w:rPr>
              <w:t>Position/ Organization</w:t>
            </w:r>
          </w:p>
        </w:tc>
        <w:tc>
          <w:tcPr>
            <w:tcW w:w="1868" w:type="dxa"/>
            <w:gridSpan w:val="2"/>
            <w:hideMark/>
          </w:tcPr>
          <w:p w14:paraId="02B94AB5" w14:textId="77777777" w:rsidR="00BB30D5" w:rsidRPr="009F4D04" w:rsidRDefault="00BB30D5" w:rsidP="00C57C7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val="en-GB" w:eastAsia="en-US"/>
              </w:rPr>
            </w:pPr>
            <w:r w:rsidRPr="009F4D04">
              <w:rPr>
                <w:rFonts w:asciiTheme="minorHAnsi" w:eastAsiaTheme="minorHAnsi" w:hAnsiTheme="minorHAnsi" w:cstheme="minorHAnsi"/>
                <w:b w:val="0"/>
                <w:bCs w:val="0"/>
                <w:color w:val="auto"/>
                <w:sz w:val="20"/>
                <w:szCs w:val="20"/>
                <w:lang w:val="en-GB" w:eastAsia="en-US"/>
              </w:rPr>
              <w:t>Role</w:t>
            </w:r>
          </w:p>
        </w:tc>
        <w:tc>
          <w:tcPr>
            <w:tcW w:w="2387" w:type="dxa"/>
            <w:hideMark/>
          </w:tcPr>
          <w:p w14:paraId="1973B947" w14:textId="77777777" w:rsidR="00BB30D5" w:rsidRPr="009F4D04" w:rsidRDefault="00BB30D5" w:rsidP="00C57C7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bCs w:val="0"/>
                <w:color w:val="auto"/>
                <w:sz w:val="20"/>
                <w:szCs w:val="20"/>
                <w:lang w:val="en-GB" w:eastAsia="en-US"/>
              </w:rPr>
            </w:pPr>
            <w:r w:rsidRPr="009F4D04">
              <w:rPr>
                <w:rFonts w:asciiTheme="minorHAnsi" w:eastAsiaTheme="minorHAnsi" w:hAnsiTheme="minorHAnsi" w:cstheme="minorHAnsi"/>
                <w:b w:val="0"/>
                <w:bCs w:val="0"/>
                <w:color w:val="auto"/>
                <w:sz w:val="20"/>
                <w:szCs w:val="20"/>
                <w:lang w:val="en-GB" w:eastAsia="en-US"/>
              </w:rPr>
              <w:t>Contribution</w:t>
            </w:r>
          </w:p>
        </w:tc>
      </w:tr>
      <w:tr w:rsidR="00DC4B56" w:rsidRPr="009F4D04" w14:paraId="5DCBF65E" w14:textId="77777777" w:rsidTr="00C57C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09" w:type="dxa"/>
          </w:tcPr>
          <w:p w14:paraId="5F59D44C"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14324100"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lang w:val="en-GB"/>
              </w:rPr>
            </w:pPr>
            <w:r w:rsidRPr="009F4D04">
              <w:rPr>
                <w:rFonts w:asciiTheme="minorHAnsi" w:hAnsiTheme="minorHAnsi" w:cstheme="minorHAnsi"/>
                <w:sz w:val="20"/>
                <w:szCs w:val="20"/>
                <w:lang w:val="en-GB"/>
              </w:rPr>
              <w:t>Ana Guedes Mesquita</w:t>
            </w:r>
          </w:p>
        </w:tc>
        <w:tc>
          <w:tcPr>
            <w:tcW w:w="3119" w:type="dxa"/>
            <w:gridSpan w:val="2"/>
          </w:tcPr>
          <w:p w14:paraId="66F46B39"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lang w:val="en-GB"/>
              </w:rPr>
            </w:pPr>
            <w:r w:rsidRPr="009F4D04">
              <w:rPr>
                <w:rFonts w:asciiTheme="minorHAnsi" w:hAnsiTheme="minorHAnsi" w:cstheme="minorHAnsi"/>
                <w:sz w:val="20"/>
                <w:szCs w:val="20"/>
                <w:lang w:val="en-GB"/>
              </w:rPr>
              <w:t>Programme officer, Peace Building Fund, New York</w:t>
            </w:r>
          </w:p>
        </w:tc>
        <w:tc>
          <w:tcPr>
            <w:tcW w:w="2012" w:type="dxa"/>
            <w:gridSpan w:val="2"/>
          </w:tcPr>
          <w:p w14:paraId="49C25BD3"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Development partner</w:t>
            </w:r>
          </w:p>
        </w:tc>
        <w:tc>
          <w:tcPr>
            <w:tcW w:w="2606" w:type="dxa"/>
            <w:gridSpan w:val="2"/>
          </w:tcPr>
          <w:p w14:paraId="404979A1"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Overall project supervision</w:t>
            </w:r>
          </w:p>
        </w:tc>
      </w:tr>
      <w:tr w:rsidR="00BB30D5" w:rsidRPr="009F4D04" w14:paraId="02C0862D" w14:textId="77777777" w:rsidTr="00A23829">
        <w:trPr>
          <w:trHeight w:val="600"/>
        </w:trPr>
        <w:tc>
          <w:tcPr>
            <w:cnfStyle w:val="001000000000" w:firstRow="0" w:lastRow="0" w:firstColumn="1" w:lastColumn="0" w:oddVBand="0" w:evenVBand="0" w:oddHBand="0" w:evenHBand="0" w:firstRowFirstColumn="0" w:firstRowLastColumn="0" w:lastRowFirstColumn="0" w:lastRowLastColumn="0"/>
            <w:tcW w:w="0" w:type="dxa"/>
          </w:tcPr>
          <w:p w14:paraId="74B76F07"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0" w:type="dxa"/>
          </w:tcPr>
          <w:p w14:paraId="3C2B5B8D"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proofErr w:type="spellStart"/>
            <w:r w:rsidRPr="009F4D04">
              <w:rPr>
                <w:rFonts w:asciiTheme="minorHAnsi" w:eastAsiaTheme="minorHAnsi" w:hAnsiTheme="minorHAnsi" w:cstheme="minorBidi"/>
                <w:sz w:val="20"/>
                <w:szCs w:val="20"/>
                <w:lang w:val="en-GB" w:eastAsia="en-US"/>
              </w:rPr>
              <w:t>Hanaa</w:t>
            </w:r>
            <w:proofErr w:type="spellEnd"/>
            <w:r w:rsidRPr="009F4D04">
              <w:rPr>
                <w:rFonts w:asciiTheme="minorHAnsi" w:eastAsiaTheme="minorHAnsi" w:hAnsiTheme="minorHAnsi" w:cstheme="minorBidi"/>
                <w:sz w:val="20"/>
                <w:szCs w:val="20"/>
                <w:lang w:val="en-GB" w:eastAsia="en-US"/>
              </w:rPr>
              <w:t xml:space="preserve"> Singer</w:t>
            </w:r>
          </w:p>
        </w:tc>
        <w:tc>
          <w:tcPr>
            <w:tcW w:w="0" w:type="dxa"/>
            <w:gridSpan w:val="2"/>
          </w:tcPr>
          <w:p w14:paraId="6663FB60"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UN Resident Coordinator</w:t>
            </w:r>
          </w:p>
        </w:tc>
        <w:tc>
          <w:tcPr>
            <w:tcW w:w="0" w:type="dxa"/>
            <w:gridSpan w:val="2"/>
          </w:tcPr>
          <w:p w14:paraId="24AF72D6"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Development partner</w:t>
            </w:r>
          </w:p>
        </w:tc>
        <w:tc>
          <w:tcPr>
            <w:tcW w:w="0" w:type="dxa"/>
            <w:gridSpan w:val="2"/>
          </w:tcPr>
          <w:p w14:paraId="79D530DD" w14:textId="77777777" w:rsidR="00BB30D5" w:rsidRPr="009F4D04" w:rsidRDefault="00BB30D5" w:rsidP="00C57C77">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UNDAF guidance for UN Women work in the country</w:t>
            </w:r>
          </w:p>
        </w:tc>
      </w:tr>
      <w:tr w:rsidR="00DC4B56" w:rsidRPr="009F4D04" w14:paraId="1DDC5F8F" w14:textId="77777777" w:rsidTr="00C57C7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09" w:type="dxa"/>
          </w:tcPr>
          <w:p w14:paraId="2EE81170"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17F1CC29"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ebHidden/>
                <w:sz w:val="20"/>
                <w:szCs w:val="20"/>
                <w:lang w:val="en-GB"/>
              </w:rPr>
            </w:pPr>
            <w:r w:rsidRPr="009F4D04">
              <w:rPr>
                <w:rFonts w:asciiTheme="minorHAnsi" w:hAnsiTheme="minorHAnsi" w:cstheme="minorHAnsi"/>
                <w:sz w:val="20"/>
                <w:szCs w:val="20"/>
                <w:lang w:val="en-GB"/>
              </w:rPr>
              <w:t>Ramaaya Salgado</w:t>
            </w:r>
          </w:p>
        </w:tc>
        <w:tc>
          <w:tcPr>
            <w:tcW w:w="3119" w:type="dxa"/>
            <w:gridSpan w:val="2"/>
          </w:tcPr>
          <w:p w14:paraId="3231FC8A"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webHidden/>
                <w:sz w:val="20"/>
                <w:szCs w:val="20"/>
                <w:lang w:val="en-GB" w:eastAsia="en-US"/>
              </w:rPr>
            </w:pPr>
            <w:r w:rsidRPr="009F4D04">
              <w:rPr>
                <w:rFonts w:asciiTheme="minorHAnsi" w:hAnsiTheme="minorHAnsi" w:cstheme="minorHAnsi"/>
                <w:sz w:val="20"/>
                <w:szCs w:val="20"/>
                <w:lang w:val="en-GB"/>
              </w:rPr>
              <w:t>Programme Analyst/Country Focal Point, UN Women Sri Lanka</w:t>
            </w:r>
          </w:p>
        </w:tc>
        <w:tc>
          <w:tcPr>
            <w:tcW w:w="2012" w:type="dxa"/>
            <w:gridSpan w:val="2"/>
          </w:tcPr>
          <w:p w14:paraId="42B20416" w14:textId="3D4B8BA4" w:rsidR="00BB30D5" w:rsidRPr="009F4D04" w:rsidRDefault="00C7186E"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Pr>
                <w:rFonts w:asciiTheme="minorHAnsi" w:eastAsiaTheme="minorHAnsi" w:hAnsiTheme="minorHAnsi" w:cstheme="minorBidi"/>
                <w:sz w:val="20"/>
                <w:szCs w:val="20"/>
                <w:lang w:val="en-GB" w:eastAsia="en-US"/>
              </w:rPr>
              <w:t>RUNO</w:t>
            </w:r>
          </w:p>
        </w:tc>
        <w:tc>
          <w:tcPr>
            <w:tcW w:w="2606" w:type="dxa"/>
            <w:gridSpan w:val="2"/>
          </w:tcPr>
          <w:p w14:paraId="4253A48C"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Major head of project</w:t>
            </w:r>
          </w:p>
        </w:tc>
      </w:tr>
      <w:tr w:rsidR="00BB30D5" w:rsidRPr="009F4D04" w14:paraId="0C861EE3" w14:textId="77777777" w:rsidTr="00A23829">
        <w:trPr>
          <w:trHeight w:val="626"/>
        </w:trPr>
        <w:tc>
          <w:tcPr>
            <w:cnfStyle w:val="001000000000" w:firstRow="0" w:lastRow="0" w:firstColumn="1" w:lastColumn="0" w:oddVBand="0" w:evenVBand="0" w:oddHBand="0" w:evenHBand="0" w:firstRowFirstColumn="0" w:firstRowLastColumn="0" w:lastRowFirstColumn="0" w:lastRowLastColumn="0"/>
            <w:tcW w:w="0" w:type="dxa"/>
          </w:tcPr>
          <w:p w14:paraId="2A4ABC7B"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0" w:type="dxa"/>
          </w:tcPr>
          <w:p w14:paraId="102D71C2"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 xml:space="preserve">Welder </w:t>
            </w:r>
            <w:proofErr w:type="spellStart"/>
            <w:r w:rsidRPr="009F4D04">
              <w:rPr>
                <w:rFonts w:asciiTheme="minorHAnsi" w:hAnsiTheme="minorHAnsi" w:cstheme="minorHAnsi"/>
                <w:sz w:val="20"/>
                <w:szCs w:val="20"/>
                <w:lang w:val="en-GB"/>
              </w:rPr>
              <w:t>Mtisi</w:t>
            </w:r>
            <w:proofErr w:type="spellEnd"/>
          </w:p>
        </w:tc>
        <w:tc>
          <w:tcPr>
            <w:tcW w:w="0" w:type="dxa"/>
            <w:gridSpan w:val="2"/>
          </w:tcPr>
          <w:p w14:paraId="3A71E65C" w14:textId="36717EA3"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Regional Operations Manager, Bangkok, Thailand</w:t>
            </w:r>
            <w:r w:rsidR="00C7186E">
              <w:rPr>
                <w:rFonts w:asciiTheme="minorHAnsi" w:hAnsiTheme="minorHAnsi" w:cstheme="minorHAnsi"/>
                <w:sz w:val="20"/>
                <w:szCs w:val="20"/>
                <w:lang w:val="en-GB"/>
              </w:rPr>
              <w:t>, UN Women</w:t>
            </w:r>
          </w:p>
        </w:tc>
        <w:tc>
          <w:tcPr>
            <w:tcW w:w="0" w:type="dxa"/>
            <w:gridSpan w:val="2"/>
          </w:tcPr>
          <w:p w14:paraId="3E9F2AD1" w14:textId="13EE4EF8" w:rsidR="00BB30D5" w:rsidRPr="009F4D04" w:rsidRDefault="00C7186E"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Pr>
                <w:rFonts w:asciiTheme="minorHAnsi" w:eastAsiaTheme="minorHAnsi" w:hAnsiTheme="minorHAnsi" w:cstheme="minorBidi"/>
                <w:sz w:val="20"/>
                <w:szCs w:val="20"/>
                <w:lang w:val="en-GB" w:eastAsia="en-US"/>
              </w:rPr>
              <w:t>RUNO</w:t>
            </w:r>
          </w:p>
        </w:tc>
        <w:tc>
          <w:tcPr>
            <w:tcW w:w="0" w:type="dxa"/>
            <w:gridSpan w:val="2"/>
          </w:tcPr>
          <w:p w14:paraId="7B3A7421" w14:textId="77777777" w:rsidR="00BB30D5" w:rsidRPr="009F4D04" w:rsidRDefault="00BB30D5" w:rsidP="00C57C77">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Occasional technical assistance to the project</w:t>
            </w:r>
          </w:p>
        </w:tc>
      </w:tr>
      <w:tr w:rsidR="00DC4B56" w:rsidRPr="009F4D04" w14:paraId="783557DA" w14:textId="77777777" w:rsidTr="00C57C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105B988D"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24F80189"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Shyamala Gomez</w:t>
            </w:r>
          </w:p>
        </w:tc>
        <w:tc>
          <w:tcPr>
            <w:tcW w:w="3119" w:type="dxa"/>
            <w:gridSpan w:val="2"/>
          </w:tcPr>
          <w:p w14:paraId="595FB3F8"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Executive Director, Centre for Equality Justice</w:t>
            </w:r>
          </w:p>
        </w:tc>
        <w:tc>
          <w:tcPr>
            <w:tcW w:w="2012" w:type="dxa"/>
            <w:gridSpan w:val="2"/>
          </w:tcPr>
          <w:p w14:paraId="47880AB5"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Implementing CSO partner</w:t>
            </w:r>
          </w:p>
        </w:tc>
        <w:tc>
          <w:tcPr>
            <w:tcW w:w="2606" w:type="dxa"/>
            <w:gridSpan w:val="2"/>
          </w:tcPr>
          <w:p w14:paraId="490FA4E2"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Overall supervision of CEJ´s work as Implementer of the project on the ground</w:t>
            </w:r>
          </w:p>
        </w:tc>
      </w:tr>
      <w:tr w:rsidR="00BB30D5" w:rsidRPr="009F4D04" w14:paraId="2F7472B6" w14:textId="77777777" w:rsidTr="00C57C77">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317839A9"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6C48DEC9"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lang w:val="en-GB"/>
              </w:rPr>
            </w:pPr>
            <w:r w:rsidRPr="009F4D04">
              <w:rPr>
                <w:rFonts w:asciiTheme="minorHAnsi" w:hAnsiTheme="minorHAnsi" w:cstheme="minorBidi"/>
                <w:sz w:val="20"/>
                <w:szCs w:val="20"/>
                <w:lang w:val="en-GB"/>
              </w:rPr>
              <w:t>Ando Anthappan</w:t>
            </w:r>
          </w:p>
        </w:tc>
        <w:tc>
          <w:tcPr>
            <w:tcW w:w="3119" w:type="dxa"/>
            <w:gridSpan w:val="2"/>
          </w:tcPr>
          <w:p w14:paraId="4297AF6B" w14:textId="161FC409" w:rsidR="00BB30D5" w:rsidRPr="009F4D04" w:rsidRDefault="000334BC"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eastAsia="en-US"/>
              </w:rPr>
            </w:pPr>
            <w:r w:rsidRPr="009F4D04">
              <w:rPr>
                <w:rFonts w:asciiTheme="minorHAnsi" w:hAnsiTheme="minorHAnsi" w:cstheme="minorBidi"/>
                <w:sz w:val="20"/>
                <w:szCs w:val="20"/>
                <w:lang w:val="en-GB"/>
              </w:rPr>
              <w:t xml:space="preserve">Senior Project Coordinator, </w:t>
            </w:r>
            <w:r w:rsidRPr="009F4D04">
              <w:rPr>
                <w:rFonts w:asciiTheme="minorHAnsi" w:hAnsiTheme="minorHAnsi" w:cstheme="minorHAnsi"/>
                <w:sz w:val="20"/>
                <w:szCs w:val="20"/>
                <w:lang w:val="en-GB"/>
              </w:rPr>
              <w:t>Centre for Equality Justice</w:t>
            </w:r>
          </w:p>
        </w:tc>
        <w:tc>
          <w:tcPr>
            <w:tcW w:w="2012" w:type="dxa"/>
            <w:gridSpan w:val="2"/>
          </w:tcPr>
          <w:p w14:paraId="50317303"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Implementing CSO partner</w:t>
            </w:r>
          </w:p>
        </w:tc>
        <w:tc>
          <w:tcPr>
            <w:tcW w:w="2606" w:type="dxa"/>
            <w:gridSpan w:val="2"/>
          </w:tcPr>
          <w:p w14:paraId="14161D73" w14:textId="5D3E3DE5" w:rsidR="00BB30D5" w:rsidRPr="009F4D04" w:rsidRDefault="00BB30D5" w:rsidP="00C57C77">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lang w:val="en-GB"/>
              </w:rPr>
            </w:pPr>
            <w:r w:rsidRPr="009F4D04">
              <w:rPr>
                <w:rFonts w:asciiTheme="minorHAnsi" w:hAnsiTheme="minorHAnsi" w:cstheme="minorBidi"/>
                <w:sz w:val="20"/>
                <w:szCs w:val="20"/>
                <w:lang w:val="en-GB"/>
              </w:rPr>
              <w:t>Technical and administrative manager of the project</w:t>
            </w:r>
            <w:r w:rsidR="00524650" w:rsidRPr="009F4D04">
              <w:rPr>
                <w:rFonts w:asciiTheme="minorHAnsi" w:hAnsiTheme="minorHAnsi" w:cstheme="minorBidi"/>
                <w:sz w:val="20"/>
                <w:szCs w:val="20"/>
                <w:lang w:val="en-GB"/>
              </w:rPr>
              <w:t xml:space="preserve"> from CEJ´s part</w:t>
            </w:r>
          </w:p>
        </w:tc>
      </w:tr>
      <w:tr w:rsidR="00DC4B56" w:rsidRPr="009F4D04" w14:paraId="21AFEB09" w14:textId="77777777" w:rsidTr="00C57C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216170DC"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32335900"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Bimali Ameresekere</w:t>
            </w:r>
          </w:p>
        </w:tc>
        <w:tc>
          <w:tcPr>
            <w:tcW w:w="3119" w:type="dxa"/>
            <w:gridSpan w:val="2"/>
          </w:tcPr>
          <w:p w14:paraId="76EA2DDD"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hAnsiTheme="minorHAnsi" w:cstheme="minorHAnsi"/>
                <w:sz w:val="20"/>
                <w:szCs w:val="20"/>
                <w:lang w:val="en-GB"/>
              </w:rPr>
              <w:t>Gender Specialist, United Nations Development Programme</w:t>
            </w:r>
          </w:p>
        </w:tc>
        <w:tc>
          <w:tcPr>
            <w:tcW w:w="2012" w:type="dxa"/>
            <w:gridSpan w:val="2"/>
          </w:tcPr>
          <w:p w14:paraId="10EE6176" w14:textId="236B2F71" w:rsidR="00BB30D5" w:rsidRPr="009F4D04" w:rsidRDefault="00C7186E"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Pr>
                <w:rFonts w:asciiTheme="minorHAnsi" w:eastAsiaTheme="minorHAnsi" w:hAnsiTheme="minorHAnsi" w:cstheme="minorBidi"/>
                <w:sz w:val="20"/>
                <w:szCs w:val="20"/>
                <w:lang w:val="en-GB" w:eastAsia="en-US"/>
              </w:rPr>
              <w:t>RUNO</w:t>
            </w:r>
          </w:p>
        </w:tc>
        <w:tc>
          <w:tcPr>
            <w:tcW w:w="2606" w:type="dxa"/>
            <w:gridSpan w:val="2"/>
          </w:tcPr>
          <w:p w14:paraId="241DAE2E" w14:textId="1C03A291"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Coordination of business training, grants and dialogue with MWA</w:t>
            </w:r>
            <w:r w:rsidR="001748C5">
              <w:rPr>
                <w:rFonts w:asciiTheme="minorHAnsi" w:hAnsiTheme="minorHAnsi" w:cstheme="minorHAnsi"/>
                <w:sz w:val="20"/>
                <w:szCs w:val="20"/>
                <w:lang w:val="en-GB"/>
              </w:rPr>
              <w:t>, Technical lead for UNDP on the project</w:t>
            </w:r>
          </w:p>
        </w:tc>
      </w:tr>
      <w:tr w:rsidR="00BB30D5" w:rsidRPr="009F4D04" w14:paraId="4D48868C" w14:textId="77777777" w:rsidTr="00C57C77">
        <w:trPr>
          <w:trHeight w:val="294"/>
        </w:trPr>
        <w:tc>
          <w:tcPr>
            <w:cnfStyle w:val="001000000000" w:firstRow="0" w:lastRow="0" w:firstColumn="1" w:lastColumn="0" w:oddVBand="0" w:evenVBand="0" w:oddHBand="0" w:evenHBand="0" w:firstRowFirstColumn="0" w:firstRowLastColumn="0" w:lastRowFirstColumn="0" w:lastRowLastColumn="0"/>
            <w:tcW w:w="709" w:type="dxa"/>
          </w:tcPr>
          <w:p w14:paraId="74D88751"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31CC2078"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Lihini Ratwatte</w:t>
            </w:r>
          </w:p>
        </w:tc>
        <w:tc>
          <w:tcPr>
            <w:tcW w:w="3119" w:type="dxa"/>
            <w:gridSpan w:val="2"/>
          </w:tcPr>
          <w:p w14:paraId="7F0660C0"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Project Officer, Peacebuilding, UN Women, Sri Lanka</w:t>
            </w:r>
          </w:p>
        </w:tc>
        <w:tc>
          <w:tcPr>
            <w:tcW w:w="2012" w:type="dxa"/>
            <w:gridSpan w:val="2"/>
          </w:tcPr>
          <w:p w14:paraId="32BA98B1" w14:textId="22F5B86D" w:rsidR="00BB30D5" w:rsidRPr="009F4D04" w:rsidRDefault="00C7186E"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Pr>
                <w:rFonts w:asciiTheme="minorHAnsi" w:eastAsiaTheme="minorHAnsi" w:hAnsiTheme="minorHAnsi" w:cstheme="minorBidi"/>
                <w:sz w:val="20"/>
                <w:szCs w:val="20"/>
                <w:lang w:val="en-GB" w:eastAsia="en-US"/>
              </w:rPr>
              <w:t>RUNO</w:t>
            </w:r>
          </w:p>
        </w:tc>
        <w:tc>
          <w:tcPr>
            <w:tcW w:w="2606" w:type="dxa"/>
            <w:gridSpan w:val="2"/>
          </w:tcPr>
          <w:p w14:paraId="3B808A5B" w14:textId="13C37DCE" w:rsidR="00BB30D5" w:rsidRPr="009F4D04" w:rsidRDefault="001748C5" w:rsidP="00C57C77">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lang w:val="en-GB"/>
              </w:rPr>
            </w:pPr>
            <w:r>
              <w:rPr>
                <w:rFonts w:asciiTheme="minorHAnsi" w:hAnsiTheme="minorHAnsi" w:cstheme="minorBidi"/>
                <w:sz w:val="20"/>
                <w:szCs w:val="20"/>
                <w:lang w:val="en-GB"/>
              </w:rPr>
              <w:t xml:space="preserve">Joint Program Officer to coordinate joint action of both UN Agencies </w:t>
            </w:r>
            <w:r w:rsidR="00BB30D5" w:rsidRPr="009F4D04">
              <w:rPr>
                <w:rFonts w:asciiTheme="minorHAnsi" w:hAnsiTheme="minorHAnsi" w:cstheme="minorBidi"/>
                <w:sz w:val="20"/>
                <w:szCs w:val="20"/>
                <w:lang w:val="en-GB"/>
              </w:rPr>
              <w:t xml:space="preserve"> </w:t>
            </w:r>
          </w:p>
        </w:tc>
      </w:tr>
      <w:tr w:rsidR="00DC4B56" w:rsidRPr="009F4D04" w14:paraId="4D2B7A82" w14:textId="77777777" w:rsidTr="00C57C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725E7941"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2D5EAEFF"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Upul Ranaweera</w:t>
            </w:r>
          </w:p>
        </w:tc>
        <w:tc>
          <w:tcPr>
            <w:tcW w:w="3119" w:type="dxa"/>
            <w:gridSpan w:val="2"/>
          </w:tcPr>
          <w:p w14:paraId="246C3432"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Monitoring &amp; Reporting Officer, UN Women</w:t>
            </w:r>
          </w:p>
        </w:tc>
        <w:tc>
          <w:tcPr>
            <w:tcW w:w="2012" w:type="dxa"/>
            <w:gridSpan w:val="2"/>
          </w:tcPr>
          <w:p w14:paraId="661B278C" w14:textId="0B698468" w:rsidR="00BB30D5" w:rsidRPr="009F4D04" w:rsidRDefault="00C7186E"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Pr>
                <w:rFonts w:asciiTheme="minorHAnsi" w:eastAsiaTheme="minorHAnsi" w:hAnsiTheme="minorHAnsi" w:cstheme="minorBidi"/>
                <w:sz w:val="20"/>
                <w:szCs w:val="20"/>
                <w:lang w:val="en-GB" w:eastAsia="en-US"/>
              </w:rPr>
              <w:t>RUNO</w:t>
            </w:r>
          </w:p>
        </w:tc>
        <w:tc>
          <w:tcPr>
            <w:tcW w:w="2606" w:type="dxa"/>
            <w:gridSpan w:val="2"/>
          </w:tcPr>
          <w:p w14:paraId="3AC90757"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Assistance on M&amp;E to the project</w:t>
            </w:r>
          </w:p>
        </w:tc>
      </w:tr>
      <w:tr w:rsidR="00BB30D5" w:rsidRPr="009F4D04" w14:paraId="0E5AB424" w14:textId="77777777" w:rsidTr="00C57C77">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1807A844"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78CF06C6" w14:textId="0665317C" w:rsidR="00BB30D5" w:rsidRPr="009F4D04" w:rsidRDefault="000334BC"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eastAsia="en-US"/>
              </w:rPr>
            </w:pPr>
            <w:r w:rsidRPr="009F4D04">
              <w:rPr>
                <w:rFonts w:asciiTheme="minorHAnsi" w:eastAsiaTheme="minorEastAsia" w:hAnsiTheme="minorHAnsi" w:cstheme="minorBidi"/>
                <w:sz w:val="20"/>
                <w:szCs w:val="20"/>
                <w:lang w:val="en-GB" w:eastAsia="en-US"/>
              </w:rPr>
              <w:t>Sumika Perera</w:t>
            </w:r>
          </w:p>
        </w:tc>
        <w:tc>
          <w:tcPr>
            <w:tcW w:w="3119" w:type="dxa"/>
            <w:gridSpan w:val="2"/>
          </w:tcPr>
          <w:p w14:paraId="3943E479"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eastAsia="en-US"/>
              </w:rPr>
            </w:pPr>
            <w:r w:rsidRPr="009F4D04">
              <w:rPr>
                <w:rFonts w:asciiTheme="minorHAnsi" w:hAnsiTheme="minorHAnsi" w:cstheme="minorBidi"/>
                <w:sz w:val="20"/>
                <w:szCs w:val="20"/>
                <w:lang w:val="en-GB"/>
              </w:rPr>
              <w:t>Project Coordinator, Women’s Resource Centre</w:t>
            </w:r>
          </w:p>
        </w:tc>
        <w:tc>
          <w:tcPr>
            <w:tcW w:w="2012" w:type="dxa"/>
            <w:gridSpan w:val="2"/>
          </w:tcPr>
          <w:p w14:paraId="7CA0CA3F"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Implementing CSO partner in the Kurunegala district</w:t>
            </w:r>
          </w:p>
        </w:tc>
        <w:tc>
          <w:tcPr>
            <w:tcW w:w="2606" w:type="dxa"/>
            <w:gridSpan w:val="2"/>
          </w:tcPr>
          <w:p w14:paraId="3F7BE05A" w14:textId="77777777" w:rsidR="00BB30D5" w:rsidRPr="009F4D04" w:rsidRDefault="00BB30D5" w:rsidP="00C57C77">
            <w:pPr>
              <w:ind w:right="6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Implementer on the ground</w:t>
            </w:r>
          </w:p>
        </w:tc>
      </w:tr>
      <w:tr w:rsidR="00BB30D5" w:rsidRPr="009F4D04" w14:paraId="659606A0" w14:textId="77777777" w:rsidTr="00C57C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48BD7B94"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283AC6F1" w14:textId="61396518" w:rsidR="00BB30D5" w:rsidRPr="009F4D04" w:rsidRDefault="000334BC"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lang w:val="en-GB" w:eastAsia="en-US"/>
              </w:rPr>
            </w:pPr>
            <w:r w:rsidRPr="009F4D04">
              <w:rPr>
                <w:rFonts w:asciiTheme="minorHAnsi" w:eastAsiaTheme="minorEastAsia" w:hAnsiTheme="minorHAnsi" w:cstheme="minorBidi"/>
                <w:sz w:val="20"/>
                <w:szCs w:val="20"/>
                <w:lang w:val="en-GB" w:eastAsia="en-US"/>
              </w:rPr>
              <w:t>Sheela Ratnayake, Rupa Gamage</w:t>
            </w:r>
          </w:p>
        </w:tc>
        <w:tc>
          <w:tcPr>
            <w:tcW w:w="3119" w:type="dxa"/>
            <w:gridSpan w:val="2"/>
          </w:tcPr>
          <w:p w14:paraId="71EECDC9"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proofErr w:type="spellStart"/>
            <w:r w:rsidRPr="009F4D04">
              <w:rPr>
                <w:rFonts w:asciiTheme="minorHAnsi" w:hAnsiTheme="minorHAnsi" w:cstheme="minorHAnsi"/>
                <w:sz w:val="20"/>
                <w:szCs w:val="20"/>
                <w:lang w:val="en-GB"/>
              </w:rPr>
              <w:t>Rajarata</w:t>
            </w:r>
            <w:proofErr w:type="spellEnd"/>
            <w:r w:rsidRPr="009F4D04">
              <w:rPr>
                <w:rFonts w:asciiTheme="minorHAnsi" w:hAnsiTheme="minorHAnsi" w:cstheme="minorHAnsi"/>
                <w:sz w:val="20"/>
                <w:szCs w:val="20"/>
                <w:lang w:val="en-GB"/>
              </w:rPr>
              <w:t xml:space="preserve"> </w:t>
            </w:r>
            <w:proofErr w:type="spellStart"/>
            <w:r w:rsidRPr="009F4D04">
              <w:rPr>
                <w:rFonts w:asciiTheme="minorHAnsi" w:hAnsiTheme="minorHAnsi" w:cstheme="minorHAnsi"/>
                <w:sz w:val="20"/>
                <w:szCs w:val="20"/>
                <w:lang w:val="en-GB"/>
              </w:rPr>
              <w:t>Praja</w:t>
            </w:r>
            <w:proofErr w:type="spellEnd"/>
            <w:r w:rsidRPr="009F4D04">
              <w:rPr>
                <w:rFonts w:asciiTheme="minorHAnsi" w:hAnsiTheme="minorHAnsi" w:cstheme="minorHAnsi"/>
                <w:sz w:val="20"/>
                <w:szCs w:val="20"/>
                <w:lang w:val="en-GB"/>
              </w:rPr>
              <w:t xml:space="preserve"> </w:t>
            </w:r>
            <w:proofErr w:type="spellStart"/>
            <w:r w:rsidRPr="009F4D04">
              <w:rPr>
                <w:rFonts w:asciiTheme="minorHAnsi" w:hAnsiTheme="minorHAnsi" w:cstheme="minorHAnsi"/>
                <w:sz w:val="20"/>
                <w:szCs w:val="20"/>
                <w:lang w:val="en-GB"/>
              </w:rPr>
              <w:t>Kendraya</w:t>
            </w:r>
            <w:proofErr w:type="spellEnd"/>
            <w:r w:rsidRPr="009F4D04">
              <w:rPr>
                <w:rFonts w:asciiTheme="minorHAnsi" w:hAnsiTheme="minorHAnsi" w:cstheme="minorHAnsi"/>
                <w:sz w:val="20"/>
                <w:szCs w:val="20"/>
                <w:lang w:val="en-GB"/>
              </w:rPr>
              <w:t xml:space="preserve"> </w:t>
            </w:r>
          </w:p>
        </w:tc>
        <w:tc>
          <w:tcPr>
            <w:tcW w:w="2012" w:type="dxa"/>
            <w:gridSpan w:val="2"/>
          </w:tcPr>
          <w:p w14:paraId="715987BC"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Implementing CSO partner in the Anuradhapura district</w:t>
            </w:r>
          </w:p>
        </w:tc>
        <w:tc>
          <w:tcPr>
            <w:tcW w:w="2606" w:type="dxa"/>
            <w:gridSpan w:val="2"/>
          </w:tcPr>
          <w:p w14:paraId="12B930E9"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Implementer on the ground</w:t>
            </w:r>
          </w:p>
        </w:tc>
      </w:tr>
      <w:tr w:rsidR="00BB30D5" w:rsidRPr="009F4D04" w14:paraId="78F389D3" w14:textId="77777777" w:rsidTr="00C57C77">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478919DE" w14:textId="77777777" w:rsidR="00BB30D5" w:rsidRPr="009F4D04" w:rsidRDefault="00BB30D5" w:rsidP="00C57C77">
            <w:pPr>
              <w:pStyle w:val="PargrafodaLista"/>
              <w:numPr>
                <w:ilvl w:val="0"/>
                <w:numId w:val="42"/>
              </w:numPr>
              <w:tabs>
                <w:tab w:val="left" w:pos="360"/>
              </w:tabs>
              <w:ind w:left="460" w:right="-958" w:hanging="142"/>
              <w:rPr>
                <w:rFonts w:cstheme="minorHAnsi"/>
                <w:sz w:val="20"/>
                <w:szCs w:val="20"/>
                <w:lang w:val="en-GB"/>
              </w:rPr>
            </w:pPr>
          </w:p>
        </w:tc>
        <w:tc>
          <w:tcPr>
            <w:tcW w:w="1701" w:type="dxa"/>
          </w:tcPr>
          <w:p w14:paraId="71B22925" w14:textId="75A84894" w:rsidR="00BB30D5" w:rsidRPr="009F4D04" w:rsidRDefault="000334BC"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eastAsia="en-US"/>
              </w:rPr>
            </w:pPr>
            <w:proofErr w:type="spellStart"/>
            <w:r w:rsidRPr="009F4D04">
              <w:rPr>
                <w:rFonts w:asciiTheme="minorHAnsi" w:eastAsiaTheme="minorEastAsia" w:hAnsiTheme="minorHAnsi" w:cstheme="minorBidi"/>
                <w:sz w:val="20"/>
                <w:szCs w:val="20"/>
                <w:lang w:val="en-GB" w:eastAsia="en-US"/>
              </w:rPr>
              <w:t>Maithreyi</w:t>
            </w:r>
            <w:proofErr w:type="spellEnd"/>
            <w:r w:rsidRPr="009F4D04">
              <w:rPr>
                <w:rFonts w:asciiTheme="minorHAnsi" w:eastAsiaTheme="minorEastAsia" w:hAnsiTheme="minorHAnsi" w:cstheme="minorBidi"/>
                <w:sz w:val="20"/>
                <w:szCs w:val="20"/>
                <w:lang w:val="en-GB" w:eastAsia="en-US"/>
              </w:rPr>
              <w:t xml:space="preserve"> </w:t>
            </w:r>
            <w:proofErr w:type="spellStart"/>
            <w:r w:rsidRPr="009F4D04">
              <w:rPr>
                <w:rFonts w:asciiTheme="minorHAnsi" w:eastAsiaTheme="minorEastAsia" w:hAnsiTheme="minorHAnsi" w:cstheme="minorBidi"/>
                <w:sz w:val="20"/>
                <w:szCs w:val="20"/>
                <w:lang w:val="en-GB" w:eastAsia="en-US"/>
              </w:rPr>
              <w:t>Rajasingham</w:t>
            </w:r>
            <w:proofErr w:type="spellEnd"/>
          </w:p>
        </w:tc>
        <w:tc>
          <w:tcPr>
            <w:tcW w:w="3119" w:type="dxa"/>
            <w:gridSpan w:val="2"/>
          </w:tcPr>
          <w:p w14:paraId="5AE165ED"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proofErr w:type="spellStart"/>
            <w:r w:rsidRPr="009F4D04">
              <w:rPr>
                <w:rFonts w:asciiTheme="minorHAnsi" w:hAnsiTheme="minorHAnsi" w:cstheme="minorHAnsi"/>
                <w:sz w:val="20"/>
                <w:szCs w:val="20"/>
                <w:lang w:val="en-GB"/>
              </w:rPr>
              <w:t>Viluthu</w:t>
            </w:r>
            <w:proofErr w:type="spellEnd"/>
          </w:p>
        </w:tc>
        <w:tc>
          <w:tcPr>
            <w:tcW w:w="2012" w:type="dxa"/>
            <w:gridSpan w:val="2"/>
          </w:tcPr>
          <w:p w14:paraId="14102E1C"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 xml:space="preserve">Implementing CSO partner in the </w:t>
            </w:r>
            <w:proofErr w:type="spellStart"/>
            <w:r w:rsidRPr="009F4D04">
              <w:rPr>
                <w:rFonts w:asciiTheme="minorHAnsi" w:eastAsiaTheme="minorHAnsi" w:hAnsiTheme="minorHAnsi" w:cstheme="minorBidi"/>
                <w:sz w:val="20"/>
                <w:szCs w:val="20"/>
                <w:lang w:val="en-GB" w:eastAsia="en-US"/>
              </w:rPr>
              <w:t>Killinochchi</w:t>
            </w:r>
            <w:proofErr w:type="spellEnd"/>
            <w:r w:rsidRPr="009F4D04">
              <w:rPr>
                <w:rFonts w:asciiTheme="minorHAnsi" w:eastAsiaTheme="minorHAnsi" w:hAnsiTheme="minorHAnsi" w:cstheme="minorBidi"/>
                <w:sz w:val="20"/>
                <w:szCs w:val="20"/>
                <w:lang w:val="en-GB" w:eastAsia="en-US"/>
              </w:rPr>
              <w:t xml:space="preserve"> district</w:t>
            </w:r>
          </w:p>
        </w:tc>
        <w:tc>
          <w:tcPr>
            <w:tcW w:w="2606" w:type="dxa"/>
            <w:gridSpan w:val="2"/>
          </w:tcPr>
          <w:p w14:paraId="4BC5A90F" w14:textId="77777777" w:rsidR="00BB30D5" w:rsidRPr="009F4D04" w:rsidRDefault="00BB30D5" w:rsidP="00C57C77">
            <w:pPr>
              <w:ind w:right="6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Implementer on the ground</w:t>
            </w:r>
          </w:p>
        </w:tc>
      </w:tr>
      <w:tr w:rsidR="00BB30D5" w:rsidRPr="009F4D04" w14:paraId="7126F520" w14:textId="77777777" w:rsidTr="00C57C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31FB5AA4" w14:textId="77777777" w:rsidR="00BB30D5" w:rsidRPr="009F4D04" w:rsidRDefault="00BB30D5" w:rsidP="00C57C77">
            <w:pPr>
              <w:pStyle w:val="PargrafodaLista"/>
              <w:numPr>
                <w:ilvl w:val="0"/>
                <w:numId w:val="42"/>
              </w:numPr>
              <w:tabs>
                <w:tab w:val="left" w:pos="360"/>
              </w:tabs>
              <w:ind w:left="460" w:right="-958" w:hanging="142"/>
              <w:rPr>
                <w:sz w:val="20"/>
                <w:szCs w:val="20"/>
                <w:lang w:val="en-GB"/>
              </w:rPr>
            </w:pPr>
          </w:p>
        </w:tc>
        <w:tc>
          <w:tcPr>
            <w:tcW w:w="1701" w:type="dxa"/>
          </w:tcPr>
          <w:p w14:paraId="12D10A24" w14:textId="047FED66" w:rsidR="00BB30D5" w:rsidRPr="009F4D04" w:rsidRDefault="000334BC"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lang w:val="en-GB" w:eastAsia="en-US"/>
              </w:rPr>
            </w:pPr>
            <w:r w:rsidRPr="009F4D04">
              <w:rPr>
                <w:rFonts w:asciiTheme="minorHAnsi" w:eastAsiaTheme="minorEastAsia" w:hAnsiTheme="minorHAnsi" w:cstheme="minorBidi"/>
                <w:sz w:val="20"/>
                <w:szCs w:val="20"/>
                <w:lang w:val="en-GB" w:eastAsia="en-US"/>
              </w:rPr>
              <w:t>Nadarajah Sukirtharaj</w:t>
            </w:r>
          </w:p>
        </w:tc>
        <w:tc>
          <w:tcPr>
            <w:tcW w:w="3119" w:type="dxa"/>
            <w:gridSpan w:val="2"/>
          </w:tcPr>
          <w:p w14:paraId="787EC245"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hAnsiTheme="minorHAnsi" w:cstheme="minorHAnsi"/>
                <w:sz w:val="20"/>
                <w:szCs w:val="20"/>
                <w:lang w:val="en-GB"/>
              </w:rPr>
              <w:t>JSAC</w:t>
            </w:r>
          </w:p>
        </w:tc>
        <w:tc>
          <w:tcPr>
            <w:tcW w:w="2012" w:type="dxa"/>
            <w:gridSpan w:val="2"/>
          </w:tcPr>
          <w:p w14:paraId="31EFBDF0"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 xml:space="preserve">Implementing CSO partner in the </w:t>
            </w:r>
            <w:proofErr w:type="spellStart"/>
            <w:r w:rsidRPr="009F4D04">
              <w:rPr>
                <w:rFonts w:asciiTheme="minorHAnsi" w:eastAsiaTheme="minorHAnsi" w:hAnsiTheme="minorHAnsi" w:cstheme="minorBidi"/>
                <w:sz w:val="20"/>
                <w:szCs w:val="20"/>
                <w:lang w:val="en-GB" w:eastAsia="en-US"/>
              </w:rPr>
              <w:t>Killinochchi</w:t>
            </w:r>
            <w:proofErr w:type="spellEnd"/>
            <w:r w:rsidRPr="009F4D04">
              <w:rPr>
                <w:rFonts w:asciiTheme="minorHAnsi" w:eastAsiaTheme="minorHAnsi" w:hAnsiTheme="minorHAnsi" w:cstheme="minorBidi"/>
                <w:sz w:val="20"/>
                <w:szCs w:val="20"/>
                <w:lang w:val="en-GB" w:eastAsia="en-US"/>
              </w:rPr>
              <w:t xml:space="preserve"> district</w:t>
            </w:r>
          </w:p>
        </w:tc>
        <w:tc>
          <w:tcPr>
            <w:tcW w:w="2606" w:type="dxa"/>
            <w:gridSpan w:val="2"/>
          </w:tcPr>
          <w:p w14:paraId="5556772E"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Implementer on the ground</w:t>
            </w:r>
          </w:p>
        </w:tc>
      </w:tr>
      <w:tr w:rsidR="00BB30D5" w:rsidRPr="009F4D04" w14:paraId="00103F5E" w14:textId="77777777" w:rsidTr="00C57C77">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7E96CF85" w14:textId="77777777" w:rsidR="00BB30D5" w:rsidRPr="009F4D04" w:rsidRDefault="00BB30D5" w:rsidP="00C57C77">
            <w:pPr>
              <w:pStyle w:val="PargrafodaLista"/>
              <w:numPr>
                <w:ilvl w:val="0"/>
                <w:numId w:val="42"/>
              </w:numPr>
              <w:ind w:left="460" w:right="-958" w:hanging="142"/>
              <w:rPr>
                <w:rFonts w:cstheme="minorHAnsi"/>
                <w:sz w:val="20"/>
                <w:szCs w:val="20"/>
                <w:lang w:val="en-GB"/>
              </w:rPr>
            </w:pPr>
          </w:p>
        </w:tc>
        <w:tc>
          <w:tcPr>
            <w:tcW w:w="1701" w:type="dxa"/>
          </w:tcPr>
          <w:p w14:paraId="7AA42E1A"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eastAsia="en-US"/>
              </w:rPr>
            </w:pPr>
            <w:r w:rsidRPr="009F4D04">
              <w:rPr>
                <w:rFonts w:asciiTheme="minorHAnsi" w:eastAsiaTheme="minorEastAsia" w:hAnsiTheme="minorHAnsi" w:cstheme="minorBidi"/>
                <w:sz w:val="20"/>
                <w:szCs w:val="20"/>
                <w:lang w:val="en-GB" w:eastAsia="en-US"/>
              </w:rPr>
              <w:t>To be defined</w:t>
            </w:r>
            <w:r w:rsidR="000334BC" w:rsidRPr="009F4D04">
              <w:rPr>
                <w:rFonts w:asciiTheme="minorHAnsi" w:eastAsiaTheme="minorEastAsia" w:hAnsiTheme="minorHAnsi" w:cstheme="minorBidi"/>
                <w:sz w:val="20"/>
                <w:szCs w:val="20"/>
                <w:lang w:val="en-GB" w:eastAsia="en-US"/>
              </w:rPr>
              <w:t xml:space="preserve"> by CEJ</w:t>
            </w:r>
          </w:p>
        </w:tc>
        <w:tc>
          <w:tcPr>
            <w:tcW w:w="3119" w:type="dxa"/>
            <w:gridSpan w:val="2"/>
          </w:tcPr>
          <w:p w14:paraId="0789A757"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Power of Play</w:t>
            </w:r>
          </w:p>
        </w:tc>
        <w:tc>
          <w:tcPr>
            <w:tcW w:w="2012" w:type="dxa"/>
            <w:gridSpan w:val="2"/>
          </w:tcPr>
          <w:p w14:paraId="46E56CE0"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 xml:space="preserve">Implementing CSO partner of the puppetry sessions in Kurunegala and Anuradhapura </w:t>
            </w:r>
          </w:p>
        </w:tc>
        <w:tc>
          <w:tcPr>
            <w:tcW w:w="2606" w:type="dxa"/>
            <w:gridSpan w:val="2"/>
          </w:tcPr>
          <w:p w14:paraId="6A8EB706" w14:textId="77777777" w:rsidR="00BB30D5" w:rsidRPr="009F4D04" w:rsidRDefault="00BB30D5" w:rsidP="00C57C77">
            <w:pPr>
              <w:ind w:right="6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Implementer on the ground</w:t>
            </w:r>
          </w:p>
        </w:tc>
      </w:tr>
      <w:tr w:rsidR="00DC4B56" w:rsidRPr="009F4D04" w14:paraId="31724D11" w14:textId="77777777" w:rsidTr="00C57C77">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09" w:type="dxa"/>
          </w:tcPr>
          <w:p w14:paraId="0A5BB8FE" w14:textId="77777777" w:rsidR="00BB30D5" w:rsidRPr="009F4D04" w:rsidRDefault="00BB30D5" w:rsidP="00C57C77">
            <w:pPr>
              <w:pStyle w:val="PargrafodaLista"/>
              <w:numPr>
                <w:ilvl w:val="0"/>
                <w:numId w:val="42"/>
              </w:numPr>
              <w:ind w:left="460" w:right="-958" w:hanging="142"/>
              <w:rPr>
                <w:rFonts w:cstheme="minorHAnsi"/>
                <w:sz w:val="20"/>
                <w:szCs w:val="20"/>
                <w:lang w:val="en-GB"/>
              </w:rPr>
            </w:pPr>
          </w:p>
        </w:tc>
        <w:tc>
          <w:tcPr>
            <w:tcW w:w="1701" w:type="dxa"/>
          </w:tcPr>
          <w:p w14:paraId="7BD49275"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To be defined</w:t>
            </w:r>
          </w:p>
        </w:tc>
        <w:tc>
          <w:tcPr>
            <w:tcW w:w="3119" w:type="dxa"/>
            <w:gridSpan w:val="2"/>
          </w:tcPr>
          <w:p w14:paraId="2503841E"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ACT4</w:t>
            </w:r>
          </w:p>
        </w:tc>
        <w:tc>
          <w:tcPr>
            <w:tcW w:w="2012" w:type="dxa"/>
            <w:gridSpan w:val="2"/>
          </w:tcPr>
          <w:p w14:paraId="12F02CAC"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 xml:space="preserve">Implementing CSO partner of the forum theatre in the </w:t>
            </w:r>
            <w:proofErr w:type="spellStart"/>
            <w:r w:rsidRPr="009F4D04">
              <w:rPr>
                <w:rFonts w:asciiTheme="minorHAnsi" w:eastAsiaTheme="minorHAnsi" w:hAnsiTheme="minorHAnsi" w:cstheme="minorBidi"/>
                <w:sz w:val="20"/>
                <w:szCs w:val="20"/>
                <w:lang w:val="en-GB" w:eastAsia="en-US"/>
              </w:rPr>
              <w:t>Killinochchi</w:t>
            </w:r>
            <w:proofErr w:type="spellEnd"/>
            <w:r w:rsidRPr="009F4D04">
              <w:rPr>
                <w:rFonts w:asciiTheme="minorHAnsi" w:eastAsiaTheme="minorHAnsi" w:hAnsiTheme="minorHAnsi" w:cstheme="minorBidi"/>
                <w:sz w:val="20"/>
                <w:szCs w:val="20"/>
                <w:lang w:val="en-GB" w:eastAsia="en-US"/>
              </w:rPr>
              <w:t xml:space="preserve"> district</w:t>
            </w:r>
          </w:p>
        </w:tc>
        <w:tc>
          <w:tcPr>
            <w:tcW w:w="2606" w:type="dxa"/>
            <w:gridSpan w:val="2"/>
          </w:tcPr>
          <w:p w14:paraId="22EE77B0"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Implementer on the ground</w:t>
            </w:r>
          </w:p>
        </w:tc>
      </w:tr>
      <w:tr w:rsidR="00BB30D5" w:rsidRPr="009F4D04" w14:paraId="6D522DC3" w14:textId="77777777" w:rsidTr="00C57C77">
        <w:trPr>
          <w:trHeight w:val="647"/>
        </w:trPr>
        <w:tc>
          <w:tcPr>
            <w:cnfStyle w:val="001000000000" w:firstRow="0" w:lastRow="0" w:firstColumn="1" w:lastColumn="0" w:oddVBand="0" w:evenVBand="0" w:oddHBand="0" w:evenHBand="0" w:firstRowFirstColumn="0" w:firstRowLastColumn="0" w:lastRowFirstColumn="0" w:lastRowLastColumn="0"/>
            <w:tcW w:w="709" w:type="dxa"/>
          </w:tcPr>
          <w:p w14:paraId="09034C83" w14:textId="77777777" w:rsidR="00BB30D5" w:rsidRPr="009F4D04" w:rsidRDefault="00BB30D5" w:rsidP="00C57C77">
            <w:pPr>
              <w:pStyle w:val="PargrafodaLista"/>
              <w:numPr>
                <w:ilvl w:val="0"/>
                <w:numId w:val="42"/>
              </w:numPr>
              <w:ind w:left="460" w:right="-958" w:hanging="142"/>
              <w:rPr>
                <w:rFonts w:cstheme="minorHAnsi"/>
                <w:sz w:val="20"/>
                <w:szCs w:val="20"/>
                <w:lang w:val="en-GB"/>
              </w:rPr>
            </w:pPr>
          </w:p>
        </w:tc>
        <w:tc>
          <w:tcPr>
            <w:tcW w:w="1701" w:type="dxa"/>
          </w:tcPr>
          <w:p w14:paraId="5E9AEE11" w14:textId="3AC31276" w:rsidR="00BB30D5" w:rsidRPr="009F4D04" w:rsidRDefault="000334BC"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eastAsia="en-US"/>
              </w:rPr>
            </w:pPr>
            <w:r w:rsidRPr="009F4D04">
              <w:rPr>
                <w:rFonts w:asciiTheme="minorHAnsi" w:eastAsiaTheme="minorEastAsia" w:hAnsiTheme="minorHAnsi" w:cstheme="minorBidi"/>
                <w:sz w:val="20"/>
                <w:szCs w:val="20"/>
                <w:lang w:val="en-GB" w:eastAsia="en-US"/>
              </w:rPr>
              <w:t xml:space="preserve">Vindhya Fernando. K. </w:t>
            </w:r>
            <w:proofErr w:type="spellStart"/>
            <w:r w:rsidRPr="009F4D04">
              <w:rPr>
                <w:rFonts w:asciiTheme="minorHAnsi" w:eastAsiaTheme="minorEastAsia" w:hAnsiTheme="minorHAnsi" w:cstheme="minorBidi"/>
                <w:sz w:val="20"/>
                <w:szCs w:val="20"/>
                <w:lang w:val="en-GB" w:eastAsia="en-US"/>
              </w:rPr>
              <w:t>Vinopavan</w:t>
            </w:r>
            <w:proofErr w:type="spellEnd"/>
          </w:p>
        </w:tc>
        <w:tc>
          <w:tcPr>
            <w:tcW w:w="3119" w:type="dxa"/>
            <w:gridSpan w:val="2"/>
          </w:tcPr>
          <w:p w14:paraId="78ABF004"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 xml:space="preserve">Chrysalis </w:t>
            </w:r>
          </w:p>
        </w:tc>
        <w:tc>
          <w:tcPr>
            <w:tcW w:w="2012" w:type="dxa"/>
            <w:gridSpan w:val="2"/>
          </w:tcPr>
          <w:p w14:paraId="7723D498" w14:textId="3DC04288" w:rsidR="00BB30D5" w:rsidRPr="009F4D04" w:rsidRDefault="00C7186E"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eastAsiaTheme="minorHAnsi" w:hAnsiTheme="minorHAnsi" w:cstheme="minorBidi"/>
                <w:sz w:val="20"/>
                <w:szCs w:val="20"/>
                <w:lang w:val="en-GB" w:eastAsia="en-US"/>
              </w:rPr>
              <w:t>Implementing Private Partner (</w:t>
            </w:r>
            <w:r w:rsidR="00BB30D5" w:rsidRPr="009F4D04">
              <w:rPr>
                <w:rFonts w:asciiTheme="minorHAnsi" w:eastAsiaTheme="minorHAnsi" w:hAnsiTheme="minorHAnsi" w:cstheme="minorBidi"/>
                <w:sz w:val="20"/>
                <w:szCs w:val="20"/>
                <w:lang w:val="en-GB" w:eastAsia="en-US"/>
              </w:rPr>
              <w:t>women’s training programmes</w:t>
            </w:r>
            <w:r>
              <w:rPr>
                <w:rFonts w:asciiTheme="minorHAnsi" w:eastAsiaTheme="minorHAnsi" w:hAnsiTheme="minorHAnsi" w:cstheme="minorBidi"/>
                <w:sz w:val="20"/>
                <w:szCs w:val="20"/>
                <w:lang w:val="en-GB" w:eastAsia="en-US"/>
              </w:rPr>
              <w:t>)</w:t>
            </w:r>
            <w:r w:rsidR="00BB30D5" w:rsidRPr="009F4D04">
              <w:rPr>
                <w:rFonts w:asciiTheme="minorHAnsi" w:eastAsiaTheme="minorHAnsi" w:hAnsiTheme="minorHAnsi" w:cstheme="minorBidi"/>
                <w:sz w:val="20"/>
                <w:szCs w:val="20"/>
                <w:lang w:val="en-GB" w:eastAsia="en-US"/>
              </w:rPr>
              <w:t xml:space="preserve"> </w:t>
            </w:r>
          </w:p>
        </w:tc>
        <w:tc>
          <w:tcPr>
            <w:tcW w:w="2606" w:type="dxa"/>
            <w:gridSpan w:val="2"/>
          </w:tcPr>
          <w:p w14:paraId="349FB0E6" w14:textId="77777777" w:rsidR="00BB30D5" w:rsidRPr="009F4D04" w:rsidRDefault="00BB30D5" w:rsidP="00C57C77">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Implementer on the ground</w:t>
            </w:r>
          </w:p>
        </w:tc>
      </w:tr>
      <w:tr w:rsidR="00BB30D5" w:rsidRPr="009F4D04" w14:paraId="2C3CB283" w14:textId="77777777" w:rsidTr="00C57C77">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709" w:type="dxa"/>
          </w:tcPr>
          <w:p w14:paraId="04B27340" w14:textId="77777777" w:rsidR="00BB30D5" w:rsidRPr="009F4D04" w:rsidRDefault="00BB30D5" w:rsidP="00C57C77">
            <w:pPr>
              <w:pStyle w:val="PargrafodaLista"/>
              <w:numPr>
                <w:ilvl w:val="0"/>
                <w:numId w:val="42"/>
              </w:numPr>
              <w:ind w:left="460" w:right="-958" w:hanging="142"/>
              <w:rPr>
                <w:sz w:val="20"/>
                <w:szCs w:val="20"/>
                <w:lang w:val="en-GB"/>
              </w:rPr>
            </w:pPr>
          </w:p>
        </w:tc>
        <w:tc>
          <w:tcPr>
            <w:tcW w:w="1701" w:type="dxa"/>
          </w:tcPr>
          <w:p w14:paraId="4CFC16D2" w14:textId="0F16E724" w:rsidR="00BB30D5" w:rsidRPr="009F4D04" w:rsidRDefault="000334BC"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lang w:val="en-GB" w:eastAsia="en-US"/>
              </w:rPr>
            </w:pPr>
            <w:r w:rsidRPr="009F4D04">
              <w:rPr>
                <w:rFonts w:asciiTheme="minorHAnsi" w:eastAsiaTheme="minorEastAsia" w:hAnsiTheme="minorHAnsi" w:cstheme="minorBidi"/>
                <w:sz w:val="20"/>
                <w:szCs w:val="20"/>
                <w:lang w:val="en-GB" w:eastAsia="en-US"/>
              </w:rPr>
              <w:t>Neelakanth Wanninayake/ Anusha Bandara</w:t>
            </w:r>
          </w:p>
        </w:tc>
        <w:tc>
          <w:tcPr>
            <w:tcW w:w="3119" w:type="dxa"/>
            <w:gridSpan w:val="2"/>
          </w:tcPr>
          <w:p w14:paraId="7E045572"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Industrial Services Bureau (ISB)</w:t>
            </w:r>
          </w:p>
        </w:tc>
        <w:tc>
          <w:tcPr>
            <w:tcW w:w="2012" w:type="dxa"/>
            <w:gridSpan w:val="2"/>
          </w:tcPr>
          <w:p w14:paraId="074EEA7B" w14:textId="38D87C09" w:rsidR="00BB30D5" w:rsidRPr="009F4D04" w:rsidRDefault="00C7186E"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eastAsiaTheme="minorHAnsi" w:hAnsiTheme="minorHAnsi" w:cstheme="minorBidi"/>
                <w:sz w:val="20"/>
                <w:szCs w:val="20"/>
                <w:lang w:val="en-GB" w:eastAsia="en-US"/>
              </w:rPr>
              <w:t>Implementing Private Partner (</w:t>
            </w:r>
            <w:r w:rsidR="00BB30D5" w:rsidRPr="009F4D04">
              <w:rPr>
                <w:rFonts w:asciiTheme="minorHAnsi" w:eastAsiaTheme="minorHAnsi" w:hAnsiTheme="minorHAnsi" w:cstheme="minorBidi"/>
                <w:sz w:val="20"/>
                <w:szCs w:val="20"/>
                <w:lang w:val="en-GB" w:eastAsia="en-US"/>
              </w:rPr>
              <w:t>livelihood training component in the project locations</w:t>
            </w:r>
            <w:r>
              <w:rPr>
                <w:rFonts w:asciiTheme="minorHAnsi" w:eastAsiaTheme="minorHAnsi" w:hAnsiTheme="minorHAnsi" w:cstheme="minorBidi"/>
                <w:sz w:val="20"/>
                <w:szCs w:val="20"/>
                <w:lang w:val="en-GB" w:eastAsia="en-US"/>
              </w:rPr>
              <w:t>)</w:t>
            </w:r>
          </w:p>
        </w:tc>
        <w:tc>
          <w:tcPr>
            <w:tcW w:w="2606" w:type="dxa"/>
            <w:gridSpan w:val="2"/>
          </w:tcPr>
          <w:p w14:paraId="79863218"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Implementer on the ground</w:t>
            </w:r>
          </w:p>
        </w:tc>
      </w:tr>
      <w:tr w:rsidR="00BB30D5" w:rsidRPr="009F4D04" w14:paraId="65FD6F8A" w14:textId="77777777" w:rsidTr="00C57C77">
        <w:trPr>
          <w:trHeight w:val="425"/>
        </w:trPr>
        <w:tc>
          <w:tcPr>
            <w:cnfStyle w:val="001000000000" w:firstRow="0" w:lastRow="0" w:firstColumn="1" w:lastColumn="0" w:oddVBand="0" w:evenVBand="0" w:oddHBand="0" w:evenHBand="0" w:firstRowFirstColumn="0" w:firstRowLastColumn="0" w:lastRowFirstColumn="0" w:lastRowLastColumn="0"/>
            <w:tcW w:w="709" w:type="dxa"/>
          </w:tcPr>
          <w:p w14:paraId="2F9925BB" w14:textId="77777777" w:rsidR="00BB30D5" w:rsidRPr="009F4D04" w:rsidRDefault="00BB30D5" w:rsidP="00C57C77">
            <w:pPr>
              <w:pStyle w:val="PargrafodaLista"/>
              <w:numPr>
                <w:ilvl w:val="0"/>
                <w:numId w:val="42"/>
              </w:numPr>
              <w:ind w:left="460" w:right="-958" w:hanging="142"/>
              <w:rPr>
                <w:rFonts w:cstheme="minorHAnsi"/>
                <w:sz w:val="20"/>
                <w:szCs w:val="20"/>
                <w:lang w:val="en-GB"/>
              </w:rPr>
            </w:pPr>
          </w:p>
        </w:tc>
        <w:tc>
          <w:tcPr>
            <w:tcW w:w="1701" w:type="dxa"/>
          </w:tcPr>
          <w:p w14:paraId="21493E1E"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webHidden/>
                <w:sz w:val="20"/>
                <w:szCs w:val="20"/>
                <w:lang w:val="en-GB" w:eastAsia="en-US"/>
              </w:rPr>
            </w:pPr>
            <w:r w:rsidRPr="009F4D04">
              <w:rPr>
                <w:rFonts w:asciiTheme="minorHAnsi" w:eastAsiaTheme="minorEastAsia" w:hAnsiTheme="minorHAnsi" w:cstheme="minorBidi"/>
                <w:sz w:val="20"/>
                <w:szCs w:val="20"/>
                <w:lang w:val="en-GB" w:eastAsia="en-US"/>
              </w:rPr>
              <w:t>To be defined</w:t>
            </w:r>
            <w:r w:rsidR="000334BC" w:rsidRPr="009F4D04">
              <w:rPr>
                <w:rFonts w:asciiTheme="minorHAnsi" w:eastAsiaTheme="minorEastAsia" w:hAnsiTheme="minorHAnsi" w:cstheme="minorBidi"/>
                <w:sz w:val="20"/>
                <w:szCs w:val="20"/>
                <w:lang w:val="en-GB" w:eastAsia="en-US"/>
              </w:rPr>
              <w:t xml:space="preserve"> by UNDP or CEJ</w:t>
            </w:r>
          </w:p>
        </w:tc>
        <w:tc>
          <w:tcPr>
            <w:tcW w:w="3119" w:type="dxa"/>
            <w:gridSpan w:val="2"/>
          </w:tcPr>
          <w:p w14:paraId="11E0CDCF"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webHidden/>
                <w:sz w:val="20"/>
                <w:szCs w:val="20"/>
                <w:lang w:val="en-GB" w:eastAsia="en-US"/>
              </w:rPr>
            </w:pPr>
            <w:proofErr w:type="spellStart"/>
            <w:r w:rsidRPr="009F4D04">
              <w:rPr>
                <w:rFonts w:asciiTheme="minorHAnsi" w:eastAsiaTheme="minorHAnsi" w:hAnsiTheme="minorHAnsi" w:cstheme="minorBidi"/>
                <w:sz w:val="20"/>
                <w:szCs w:val="20"/>
                <w:lang w:val="en-GB" w:eastAsia="en-US"/>
              </w:rPr>
              <w:t>Grama</w:t>
            </w:r>
            <w:proofErr w:type="spellEnd"/>
            <w:r w:rsidRPr="009F4D04">
              <w:rPr>
                <w:rFonts w:asciiTheme="minorHAnsi" w:eastAsiaTheme="minorHAnsi" w:hAnsiTheme="minorHAnsi" w:cstheme="minorBidi"/>
                <w:sz w:val="20"/>
                <w:szCs w:val="20"/>
                <w:lang w:val="en-GB" w:eastAsia="en-US"/>
              </w:rPr>
              <w:t xml:space="preserve"> </w:t>
            </w:r>
            <w:proofErr w:type="spellStart"/>
            <w:r w:rsidRPr="009F4D04">
              <w:rPr>
                <w:rFonts w:asciiTheme="minorHAnsi" w:eastAsiaTheme="minorHAnsi" w:hAnsiTheme="minorHAnsi" w:cstheme="minorBidi"/>
                <w:sz w:val="20"/>
                <w:szCs w:val="20"/>
                <w:lang w:val="en-GB" w:eastAsia="en-US"/>
              </w:rPr>
              <w:t>Niladhari</w:t>
            </w:r>
            <w:proofErr w:type="spellEnd"/>
            <w:r w:rsidRPr="009F4D04">
              <w:rPr>
                <w:rFonts w:asciiTheme="minorHAnsi" w:eastAsiaTheme="minorHAnsi" w:hAnsiTheme="minorHAnsi" w:cstheme="minorBidi"/>
                <w:sz w:val="20"/>
                <w:szCs w:val="20"/>
                <w:lang w:val="en-GB" w:eastAsia="en-US"/>
              </w:rPr>
              <w:t xml:space="preserve"> Officers </w:t>
            </w:r>
          </w:p>
        </w:tc>
        <w:tc>
          <w:tcPr>
            <w:tcW w:w="2012" w:type="dxa"/>
            <w:gridSpan w:val="2"/>
          </w:tcPr>
          <w:p w14:paraId="7844278E"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eastAsiaTheme="minorHAnsi" w:hAnsiTheme="minorHAnsi" w:cstheme="minorBidi"/>
                <w:sz w:val="20"/>
                <w:szCs w:val="20"/>
                <w:lang w:val="en-GB" w:eastAsia="en-US"/>
              </w:rPr>
              <w:t>Local level state officials to assess the awareness and perceptions of the programmes implemented through the project</w:t>
            </w:r>
          </w:p>
        </w:tc>
        <w:tc>
          <w:tcPr>
            <w:tcW w:w="2606" w:type="dxa"/>
            <w:gridSpan w:val="2"/>
          </w:tcPr>
          <w:p w14:paraId="69AE7CFA" w14:textId="77777777" w:rsidR="00BB30D5" w:rsidRPr="009F4D04" w:rsidRDefault="00BB30D5" w:rsidP="00C57C77">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Local/Village level administrative officers</w:t>
            </w:r>
          </w:p>
        </w:tc>
      </w:tr>
      <w:tr w:rsidR="00DC4B56" w:rsidRPr="009F4D04" w14:paraId="75148BAB" w14:textId="77777777" w:rsidTr="00C57C77">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709" w:type="dxa"/>
          </w:tcPr>
          <w:p w14:paraId="46ACF07A" w14:textId="77777777" w:rsidR="00BB30D5" w:rsidRPr="009F4D04" w:rsidRDefault="00BB30D5" w:rsidP="00C57C77">
            <w:pPr>
              <w:pStyle w:val="PargrafodaLista"/>
              <w:numPr>
                <w:ilvl w:val="0"/>
                <w:numId w:val="42"/>
              </w:numPr>
              <w:ind w:left="460" w:right="-958" w:hanging="142"/>
              <w:rPr>
                <w:rFonts w:cstheme="minorHAnsi"/>
                <w:sz w:val="20"/>
                <w:szCs w:val="20"/>
                <w:lang w:val="en-GB"/>
              </w:rPr>
            </w:pPr>
          </w:p>
        </w:tc>
        <w:tc>
          <w:tcPr>
            <w:tcW w:w="1701" w:type="dxa"/>
          </w:tcPr>
          <w:p w14:paraId="73924F02"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webHidden/>
                <w:sz w:val="20"/>
                <w:szCs w:val="20"/>
                <w:lang w:val="en-GB" w:eastAsia="en-US"/>
              </w:rPr>
            </w:pPr>
            <w:r w:rsidRPr="009F4D04">
              <w:rPr>
                <w:rFonts w:asciiTheme="minorHAnsi" w:eastAsiaTheme="minorHAnsi" w:hAnsiTheme="minorHAnsi" w:cstheme="minorBidi"/>
                <w:sz w:val="20"/>
                <w:szCs w:val="20"/>
                <w:lang w:val="en-GB" w:eastAsia="en-US"/>
              </w:rPr>
              <w:t>To be defined</w:t>
            </w:r>
          </w:p>
        </w:tc>
        <w:tc>
          <w:tcPr>
            <w:tcW w:w="3119" w:type="dxa"/>
            <w:gridSpan w:val="2"/>
          </w:tcPr>
          <w:p w14:paraId="4EEE05FF"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webHidden/>
                <w:sz w:val="20"/>
                <w:szCs w:val="20"/>
                <w:lang w:val="en-GB" w:eastAsia="en-US"/>
              </w:rPr>
            </w:pPr>
            <w:proofErr w:type="spellStart"/>
            <w:r w:rsidRPr="009F4D04">
              <w:rPr>
                <w:rFonts w:asciiTheme="minorHAnsi" w:eastAsiaTheme="minorEastAsia" w:hAnsiTheme="minorHAnsi" w:cstheme="minorBidi"/>
                <w:sz w:val="20"/>
                <w:szCs w:val="20"/>
                <w:lang w:val="en-GB" w:eastAsia="en-US"/>
              </w:rPr>
              <w:t>Ranaviru</w:t>
            </w:r>
            <w:proofErr w:type="spellEnd"/>
            <w:r w:rsidRPr="009F4D04">
              <w:rPr>
                <w:rFonts w:asciiTheme="minorHAnsi" w:eastAsiaTheme="minorEastAsia" w:hAnsiTheme="minorHAnsi" w:cstheme="minorBidi"/>
                <w:sz w:val="20"/>
                <w:szCs w:val="20"/>
                <w:lang w:val="en-GB" w:eastAsia="en-US"/>
              </w:rPr>
              <w:t xml:space="preserve"> </w:t>
            </w:r>
            <w:proofErr w:type="spellStart"/>
            <w:r w:rsidRPr="009F4D04">
              <w:rPr>
                <w:rFonts w:asciiTheme="minorHAnsi" w:eastAsiaTheme="minorEastAsia" w:hAnsiTheme="minorHAnsi" w:cstheme="minorBidi"/>
                <w:sz w:val="20"/>
                <w:szCs w:val="20"/>
                <w:lang w:val="en-GB" w:eastAsia="en-US"/>
              </w:rPr>
              <w:t>Sevana</w:t>
            </w:r>
            <w:proofErr w:type="spellEnd"/>
            <w:r w:rsidRPr="009F4D04">
              <w:rPr>
                <w:rFonts w:asciiTheme="minorHAnsi" w:eastAsiaTheme="minorEastAsia" w:hAnsiTheme="minorHAnsi" w:cstheme="minorBidi"/>
                <w:sz w:val="20"/>
                <w:szCs w:val="20"/>
                <w:lang w:val="en-GB" w:eastAsia="en-US"/>
              </w:rPr>
              <w:t>/</w:t>
            </w:r>
            <w:proofErr w:type="spellStart"/>
            <w:r w:rsidRPr="009F4D04">
              <w:rPr>
                <w:rFonts w:asciiTheme="minorHAnsi" w:eastAsiaTheme="minorEastAsia" w:hAnsiTheme="minorHAnsi" w:cstheme="minorBidi"/>
                <w:sz w:val="20"/>
                <w:szCs w:val="20"/>
                <w:lang w:val="en-GB" w:eastAsia="en-US"/>
              </w:rPr>
              <w:t>Ranaviru</w:t>
            </w:r>
            <w:proofErr w:type="spellEnd"/>
            <w:r w:rsidRPr="009F4D04">
              <w:rPr>
                <w:rFonts w:asciiTheme="minorHAnsi" w:eastAsiaTheme="minorEastAsia" w:hAnsiTheme="minorHAnsi" w:cstheme="minorBidi"/>
                <w:sz w:val="20"/>
                <w:szCs w:val="20"/>
                <w:lang w:val="en-GB" w:eastAsia="en-US"/>
              </w:rPr>
              <w:t xml:space="preserve"> Women’s Association</w:t>
            </w:r>
          </w:p>
        </w:tc>
        <w:tc>
          <w:tcPr>
            <w:tcW w:w="2012" w:type="dxa"/>
            <w:gridSpan w:val="2"/>
          </w:tcPr>
          <w:p w14:paraId="04B86231" w14:textId="511561D7" w:rsidR="00C7186E" w:rsidRDefault="00C7186E"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Pr>
                <w:rFonts w:asciiTheme="minorHAnsi" w:eastAsiaTheme="minorHAnsi" w:hAnsiTheme="minorHAnsi" w:cstheme="minorBidi"/>
                <w:sz w:val="20"/>
                <w:szCs w:val="20"/>
                <w:lang w:val="en-GB" w:eastAsia="en-US"/>
              </w:rPr>
              <w:t>Implementing Private Partner</w:t>
            </w:r>
          </w:p>
          <w:p w14:paraId="1C68F4A9" w14:textId="10DA4FF0"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eastAsiaTheme="minorHAnsi" w:hAnsiTheme="minorHAnsi" w:cstheme="minorBidi"/>
                <w:sz w:val="20"/>
                <w:szCs w:val="20"/>
                <w:lang w:val="en-GB" w:eastAsia="en-US"/>
              </w:rPr>
              <w:t>Organisation responsible for disbursing assistance to military widows</w:t>
            </w:r>
          </w:p>
        </w:tc>
        <w:tc>
          <w:tcPr>
            <w:tcW w:w="2606" w:type="dxa"/>
            <w:gridSpan w:val="2"/>
          </w:tcPr>
          <w:p w14:paraId="017EB5E4"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 xml:space="preserve">Possible links on the ground – surveillance of our current work is also being done through this mechanism </w:t>
            </w:r>
            <w:proofErr w:type="gramStart"/>
            <w:r w:rsidRPr="009F4D04">
              <w:rPr>
                <w:rFonts w:asciiTheme="minorHAnsi" w:hAnsiTheme="minorHAnsi" w:cstheme="minorHAnsi"/>
                <w:sz w:val="20"/>
                <w:szCs w:val="20"/>
                <w:lang w:val="en-GB"/>
              </w:rPr>
              <w:t>…..</w:t>
            </w:r>
            <w:proofErr w:type="gramEnd"/>
            <w:r w:rsidRPr="009F4D04">
              <w:rPr>
                <w:rFonts w:asciiTheme="minorHAnsi" w:hAnsiTheme="minorHAnsi" w:cstheme="minorHAnsi"/>
                <w:sz w:val="20"/>
                <w:szCs w:val="20"/>
                <w:lang w:val="en-GB"/>
              </w:rPr>
              <w:t xml:space="preserve"> </w:t>
            </w:r>
            <w:proofErr w:type="gramStart"/>
            <w:r w:rsidRPr="009F4D04">
              <w:rPr>
                <w:rFonts w:asciiTheme="minorHAnsi" w:hAnsiTheme="minorHAnsi" w:cstheme="minorHAnsi"/>
                <w:sz w:val="20"/>
                <w:szCs w:val="20"/>
                <w:lang w:val="en-GB"/>
              </w:rPr>
              <w:t>so</w:t>
            </w:r>
            <w:proofErr w:type="gramEnd"/>
            <w:r w:rsidRPr="009F4D04">
              <w:rPr>
                <w:rFonts w:asciiTheme="minorHAnsi" w:hAnsiTheme="minorHAnsi" w:cstheme="minorHAnsi"/>
                <w:sz w:val="20"/>
                <w:szCs w:val="20"/>
                <w:lang w:val="en-GB"/>
              </w:rPr>
              <w:t xml:space="preserve"> need to exercise caution as we may do harm</w:t>
            </w:r>
          </w:p>
        </w:tc>
      </w:tr>
      <w:tr w:rsidR="00BB30D5" w:rsidRPr="009F4D04" w14:paraId="50C35597" w14:textId="77777777" w:rsidTr="00A23829">
        <w:trPr>
          <w:trHeight w:val="412"/>
        </w:trPr>
        <w:tc>
          <w:tcPr>
            <w:cnfStyle w:val="001000000000" w:firstRow="0" w:lastRow="0" w:firstColumn="1" w:lastColumn="0" w:oddVBand="0" w:evenVBand="0" w:oddHBand="0" w:evenHBand="0" w:firstRowFirstColumn="0" w:firstRowLastColumn="0" w:lastRowFirstColumn="0" w:lastRowLastColumn="0"/>
            <w:tcW w:w="0" w:type="dxa"/>
          </w:tcPr>
          <w:p w14:paraId="303F26E5" w14:textId="77777777" w:rsidR="00BB30D5" w:rsidRPr="009F4D04" w:rsidRDefault="00BB30D5" w:rsidP="00C57C77">
            <w:pPr>
              <w:pStyle w:val="PargrafodaLista"/>
              <w:numPr>
                <w:ilvl w:val="0"/>
                <w:numId w:val="42"/>
              </w:numPr>
              <w:ind w:left="460" w:right="-958" w:hanging="142"/>
              <w:rPr>
                <w:rFonts w:cstheme="minorHAnsi"/>
                <w:sz w:val="20"/>
                <w:szCs w:val="20"/>
                <w:lang w:val="en-GB"/>
              </w:rPr>
            </w:pPr>
          </w:p>
        </w:tc>
        <w:tc>
          <w:tcPr>
            <w:tcW w:w="0" w:type="dxa"/>
          </w:tcPr>
          <w:p w14:paraId="01C3E34E"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To be defined</w:t>
            </w:r>
          </w:p>
        </w:tc>
        <w:tc>
          <w:tcPr>
            <w:tcW w:w="0" w:type="dxa"/>
            <w:gridSpan w:val="2"/>
          </w:tcPr>
          <w:p w14:paraId="52F3DF15"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Sri Lanka Institute of Development (SLIDA)</w:t>
            </w:r>
          </w:p>
        </w:tc>
        <w:tc>
          <w:tcPr>
            <w:tcW w:w="0" w:type="dxa"/>
            <w:gridSpan w:val="2"/>
          </w:tcPr>
          <w:p w14:paraId="70C207DD" w14:textId="61C8B5D1" w:rsidR="00BB30D5" w:rsidRPr="009F4D04" w:rsidRDefault="00C7186E"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Pr>
                <w:rFonts w:asciiTheme="minorHAnsi" w:eastAsiaTheme="minorHAnsi" w:hAnsiTheme="minorHAnsi" w:cstheme="minorBidi"/>
                <w:sz w:val="20"/>
                <w:szCs w:val="20"/>
                <w:lang w:val="en-GB" w:eastAsia="en-US"/>
              </w:rPr>
              <w:t>Implementing Private Partner (p</w:t>
            </w:r>
            <w:r w:rsidR="00BB30D5" w:rsidRPr="009F4D04">
              <w:rPr>
                <w:rFonts w:asciiTheme="minorHAnsi" w:eastAsiaTheme="minorHAnsi" w:hAnsiTheme="minorHAnsi" w:cstheme="minorBidi"/>
                <w:sz w:val="20"/>
                <w:szCs w:val="20"/>
                <w:lang w:val="en-GB" w:eastAsia="en-US"/>
              </w:rPr>
              <w:t>roviders of training to state service providers</w:t>
            </w:r>
            <w:r>
              <w:rPr>
                <w:rFonts w:asciiTheme="minorHAnsi" w:eastAsiaTheme="minorHAnsi" w:hAnsiTheme="minorHAnsi" w:cstheme="minorBidi"/>
                <w:sz w:val="20"/>
                <w:szCs w:val="20"/>
                <w:lang w:val="en-GB" w:eastAsia="en-US"/>
              </w:rPr>
              <w:t>)</w:t>
            </w:r>
          </w:p>
        </w:tc>
        <w:tc>
          <w:tcPr>
            <w:tcW w:w="0" w:type="dxa"/>
            <w:gridSpan w:val="2"/>
          </w:tcPr>
          <w:p w14:paraId="5EB494F5" w14:textId="77777777" w:rsidR="00BB30D5" w:rsidRPr="009F4D04" w:rsidRDefault="00BB30D5" w:rsidP="00C57C77">
            <w:pPr>
              <w:ind w:right="6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p>
        </w:tc>
      </w:tr>
      <w:tr w:rsidR="00DC4B56" w:rsidRPr="009F4D04" w14:paraId="58D1BF0D" w14:textId="77777777" w:rsidTr="00C57C7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09" w:type="dxa"/>
          </w:tcPr>
          <w:p w14:paraId="70B772D8" w14:textId="77777777" w:rsidR="00BB30D5" w:rsidRPr="009F4D04" w:rsidRDefault="00BB30D5" w:rsidP="00C57C77">
            <w:pPr>
              <w:pStyle w:val="PargrafodaLista"/>
              <w:numPr>
                <w:ilvl w:val="0"/>
                <w:numId w:val="42"/>
              </w:numPr>
              <w:ind w:left="460" w:right="-958" w:hanging="142"/>
              <w:rPr>
                <w:rFonts w:cstheme="minorHAnsi"/>
                <w:sz w:val="20"/>
                <w:szCs w:val="20"/>
                <w:lang w:val="en-GB"/>
              </w:rPr>
            </w:pPr>
          </w:p>
        </w:tc>
        <w:tc>
          <w:tcPr>
            <w:tcW w:w="1701" w:type="dxa"/>
          </w:tcPr>
          <w:p w14:paraId="48BDC560"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To be defined</w:t>
            </w:r>
          </w:p>
        </w:tc>
        <w:tc>
          <w:tcPr>
            <w:tcW w:w="3119" w:type="dxa"/>
            <w:gridSpan w:val="2"/>
          </w:tcPr>
          <w:p w14:paraId="3349C5EC"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Ministry of Women’s Affairs (</w:t>
            </w:r>
            <w:proofErr w:type="spellStart"/>
            <w:r w:rsidRPr="009F4D04">
              <w:rPr>
                <w:rFonts w:asciiTheme="minorHAnsi" w:eastAsiaTheme="minorHAnsi" w:hAnsiTheme="minorHAnsi" w:cstheme="minorBidi"/>
                <w:sz w:val="20"/>
                <w:szCs w:val="20"/>
                <w:lang w:val="en-GB" w:eastAsia="en-US"/>
              </w:rPr>
              <w:t>MoWA</w:t>
            </w:r>
            <w:proofErr w:type="spellEnd"/>
            <w:r w:rsidRPr="009F4D04">
              <w:rPr>
                <w:rFonts w:asciiTheme="minorHAnsi" w:eastAsiaTheme="minorHAnsi" w:hAnsiTheme="minorHAnsi" w:cstheme="minorBidi"/>
                <w:sz w:val="20"/>
                <w:szCs w:val="20"/>
                <w:lang w:val="en-GB" w:eastAsia="en-US"/>
              </w:rPr>
              <w:t>)</w:t>
            </w:r>
          </w:p>
          <w:p w14:paraId="303AC49A"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p>
          <w:p w14:paraId="599527ED"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p>
          <w:p w14:paraId="4A29A316" w14:textId="37D969AF"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 xml:space="preserve">Women Development Officers (district &amp; relevant divisional) on the ground </w:t>
            </w:r>
          </w:p>
        </w:tc>
        <w:tc>
          <w:tcPr>
            <w:tcW w:w="2012" w:type="dxa"/>
            <w:gridSpan w:val="2"/>
          </w:tcPr>
          <w:p w14:paraId="3A6263BA"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eastAsiaTheme="minorHAnsi" w:hAnsiTheme="minorHAnsi" w:cstheme="minorBidi"/>
                <w:sz w:val="20"/>
                <w:szCs w:val="20"/>
                <w:lang w:val="en-GB" w:eastAsia="en-US"/>
              </w:rPr>
              <w:t>Implementing government partner organisation at a central administrative level</w:t>
            </w:r>
          </w:p>
        </w:tc>
        <w:tc>
          <w:tcPr>
            <w:tcW w:w="2606" w:type="dxa"/>
            <w:gridSpan w:val="2"/>
          </w:tcPr>
          <w:p w14:paraId="6B989D27"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Major government partner</w:t>
            </w:r>
          </w:p>
        </w:tc>
      </w:tr>
      <w:tr w:rsidR="00BB30D5" w:rsidRPr="009F4D04" w14:paraId="2725FFF6" w14:textId="77777777" w:rsidTr="00A23829">
        <w:trPr>
          <w:trHeight w:val="412"/>
        </w:trPr>
        <w:tc>
          <w:tcPr>
            <w:cnfStyle w:val="001000000000" w:firstRow="0" w:lastRow="0" w:firstColumn="1" w:lastColumn="0" w:oddVBand="0" w:evenVBand="0" w:oddHBand="0" w:evenHBand="0" w:firstRowFirstColumn="0" w:firstRowLastColumn="0" w:lastRowFirstColumn="0" w:lastRowLastColumn="0"/>
            <w:tcW w:w="0" w:type="dxa"/>
          </w:tcPr>
          <w:p w14:paraId="019B467E" w14:textId="77777777" w:rsidR="00BB30D5" w:rsidRPr="009F4D04" w:rsidRDefault="00BB30D5" w:rsidP="00C57C77">
            <w:pPr>
              <w:pStyle w:val="PargrafodaLista"/>
              <w:numPr>
                <w:ilvl w:val="0"/>
                <w:numId w:val="42"/>
              </w:numPr>
              <w:ind w:left="460" w:right="-958" w:hanging="142"/>
              <w:rPr>
                <w:rFonts w:cstheme="minorHAnsi"/>
                <w:sz w:val="20"/>
                <w:szCs w:val="20"/>
                <w:lang w:val="en-GB"/>
              </w:rPr>
            </w:pPr>
          </w:p>
        </w:tc>
        <w:tc>
          <w:tcPr>
            <w:tcW w:w="0" w:type="dxa"/>
          </w:tcPr>
          <w:p w14:paraId="3CEC1169"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To be defined</w:t>
            </w:r>
          </w:p>
        </w:tc>
        <w:tc>
          <w:tcPr>
            <w:tcW w:w="0" w:type="dxa"/>
            <w:gridSpan w:val="2"/>
          </w:tcPr>
          <w:p w14:paraId="4764C77B"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Commission to Investigate Allegations of Bribery and Corruption (CIABOC)</w:t>
            </w:r>
          </w:p>
        </w:tc>
        <w:tc>
          <w:tcPr>
            <w:tcW w:w="0" w:type="dxa"/>
            <w:gridSpan w:val="2"/>
          </w:tcPr>
          <w:p w14:paraId="004592ED" w14:textId="77777777" w:rsidR="00BB30D5" w:rsidRPr="009F4D04" w:rsidRDefault="00BB30D5" w:rsidP="00C57C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eastAsiaTheme="minorHAnsi" w:hAnsiTheme="minorHAnsi" w:cstheme="minorBidi"/>
                <w:sz w:val="20"/>
                <w:szCs w:val="20"/>
                <w:lang w:val="en-GB" w:eastAsia="en-US"/>
              </w:rPr>
              <w:t>Implementing government partner organisation at a central administrative level</w:t>
            </w:r>
          </w:p>
        </w:tc>
        <w:tc>
          <w:tcPr>
            <w:tcW w:w="0" w:type="dxa"/>
            <w:gridSpan w:val="2"/>
          </w:tcPr>
          <w:p w14:paraId="08224E64" w14:textId="77777777" w:rsidR="00BB30D5" w:rsidRPr="009F4D04" w:rsidRDefault="00BB30D5" w:rsidP="00C57C77">
            <w:pPr>
              <w:ind w:right="6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Key commission in the government in dialogue with the project</w:t>
            </w:r>
          </w:p>
        </w:tc>
      </w:tr>
      <w:tr w:rsidR="00DC4B56" w:rsidRPr="009F4D04" w14:paraId="55141603" w14:textId="77777777" w:rsidTr="00C57C7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09" w:type="dxa"/>
          </w:tcPr>
          <w:p w14:paraId="77D959F8" w14:textId="77777777" w:rsidR="00BB30D5" w:rsidRPr="009F4D04" w:rsidRDefault="00BB30D5" w:rsidP="00C57C77">
            <w:pPr>
              <w:pStyle w:val="PargrafodaLista"/>
              <w:numPr>
                <w:ilvl w:val="0"/>
                <w:numId w:val="42"/>
              </w:numPr>
              <w:ind w:left="460" w:right="-958" w:hanging="142"/>
              <w:rPr>
                <w:rFonts w:cstheme="minorHAnsi"/>
                <w:sz w:val="20"/>
                <w:szCs w:val="20"/>
                <w:lang w:val="en-GB"/>
              </w:rPr>
            </w:pPr>
          </w:p>
        </w:tc>
        <w:tc>
          <w:tcPr>
            <w:tcW w:w="1701" w:type="dxa"/>
          </w:tcPr>
          <w:p w14:paraId="685D7956"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To be defined</w:t>
            </w:r>
          </w:p>
        </w:tc>
        <w:tc>
          <w:tcPr>
            <w:tcW w:w="3119" w:type="dxa"/>
            <w:gridSpan w:val="2"/>
          </w:tcPr>
          <w:p w14:paraId="6504D299" w14:textId="77777777" w:rsidR="00BB30D5" w:rsidRPr="009F4D04" w:rsidRDefault="00BB30D5" w:rsidP="00C57C77">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0"/>
                <w:lang w:val="en-GB" w:eastAsia="en-US"/>
              </w:rPr>
            </w:pPr>
            <w:r w:rsidRPr="009F4D04">
              <w:rPr>
                <w:rFonts w:asciiTheme="minorHAnsi" w:eastAsiaTheme="minorHAnsi" w:hAnsiTheme="minorHAnsi" w:cstheme="minorBidi"/>
                <w:sz w:val="20"/>
                <w:szCs w:val="20"/>
                <w:lang w:val="en-GB" w:eastAsia="en-US"/>
              </w:rPr>
              <w:t>Legal Aid Commission (LAC)</w:t>
            </w:r>
          </w:p>
        </w:tc>
        <w:tc>
          <w:tcPr>
            <w:tcW w:w="2012" w:type="dxa"/>
            <w:gridSpan w:val="2"/>
          </w:tcPr>
          <w:p w14:paraId="0510292D" w14:textId="0027B055" w:rsidR="00BB30D5" w:rsidRPr="009F4D04" w:rsidRDefault="00006498" w:rsidP="00C57C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Pr>
                <w:rFonts w:asciiTheme="minorHAnsi" w:hAnsiTheme="minorHAnsi" w:cstheme="minorHAnsi"/>
                <w:sz w:val="20"/>
                <w:szCs w:val="20"/>
                <w:lang w:val="en-GB"/>
              </w:rPr>
              <w:t>Implementing government partner (p</w:t>
            </w:r>
            <w:r w:rsidR="00BB30D5" w:rsidRPr="009F4D04">
              <w:rPr>
                <w:rFonts w:asciiTheme="minorHAnsi" w:hAnsiTheme="minorHAnsi" w:cstheme="minorHAnsi"/>
                <w:sz w:val="20"/>
                <w:szCs w:val="20"/>
                <w:lang w:val="en-GB"/>
              </w:rPr>
              <w:t>rovides legal assistance to vulnerable groups</w:t>
            </w:r>
            <w:r>
              <w:rPr>
                <w:rFonts w:asciiTheme="minorHAnsi" w:hAnsiTheme="minorHAnsi" w:cstheme="minorHAnsi"/>
                <w:sz w:val="20"/>
                <w:szCs w:val="20"/>
                <w:lang w:val="en-GB"/>
              </w:rPr>
              <w:t>)</w:t>
            </w:r>
          </w:p>
        </w:tc>
        <w:tc>
          <w:tcPr>
            <w:tcW w:w="2606" w:type="dxa"/>
            <w:gridSpan w:val="2"/>
          </w:tcPr>
          <w:p w14:paraId="580864E9" w14:textId="77777777" w:rsidR="00BB30D5" w:rsidRPr="009F4D04" w:rsidRDefault="00BB30D5" w:rsidP="00C57C77">
            <w:pPr>
              <w:ind w:right="6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9F4D04">
              <w:rPr>
                <w:rFonts w:asciiTheme="minorHAnsi" w:hAnsiTheme="minorHAnsi" w:cstheme="minorHAnsi"/>
                <w:sz w:val="20"/>
                <w:szCs w:val="20"/>
                <w:lang w:val="en-GB"/>
              </w:rPr>
              <w:t>Key commission in the government in dialogue with the project</w:t>
            </w:r>
          </w:p>
        </w:tc>
      </w:tr>
    </w:tbl>
    <w:p w14:paraId="7E9D42FC" w14:textId="77777777" w:rsidR="00BB30D5" w:rsidRPr="009F4D04" w:rsidRDefault="00BB30D5" w:rsidP="00BB30D5">
      <w:pPr>
        <w:pStyle w:val="Ttulo1"/>
        <w:spacing w:before="0" w:line="240" w:lineRule="auto"/>
        <w:rPr>
          <w:sz w:val="20"/>
          <w:szCs w:val="20"/>
          <w:lang w:val="en-GB"/>
        </w:rPr>
      </w:pPr>
    </w:p>
    <w:p w14:paraId="3E81568A" w14:textId="02E1C407" w:rsidR="00ED1A0B" w:rsidRPr="009F4D04" w:rsidRDefault="00ED1A0B" w:rsidP="00ED1A0B">
      <w:pPr>
        <w:rPr>
          <w:lang w:val="en-GB" w:eastAsia="en-US"/>
        </w:rPr>
      </w:pPr>
    </w:p>
    <w:p w14:paraId="2A29F67E" w14:textId="26E2113A" w:rsidR="00ED1A0B" w:rsidRPr="009F4D04" w:rsidRDefault="00ED1A0B" w:rsidP="00ED1A0B">
      <w:pPr>
        <w:rPr>
          <w:lang w:val="en-GB" w:eastAsia="en-US"/>
        </w:rPr>
      </w:pPr>
    </w:p>
    <w:p w14:paraId="49BB9332" w14:textId="3C0AB6B0" w:rsidR="00ED1A0B" w:rsidRPr="009F4D04" w:rsidRDefault="00ED1A0B" w:rsidP="00ED1A0B">
      <w:pPr>
        <w:rPr>
          <w:lang w:val="en-GB" w:eastAsia="en-US"/>
        </w:rPr>
      </w:pPr>
    </w:p>
    <w:p w14:paraId="020F4965" w14:textId="77777777" w:rsidR="00ED1A0B" w:rsidRPr="009F4D04" w:rsidRDefault="00ED1A0B" w:rsidP="00A23829">
      <w:pPr>
        <w:rPr>
          <w:lang w:val="en-GB"/>
        </w:rPr>
      </w:pPr>
    </w:p>
    <w:sectPr w:rsidR="00ED1A0B" w:rsidRPr="009F4D04" w:rsidSect="00BD12FB">
      <w:pgSz w:w="11906" w:h="16838"/>
      <w:pgMar w:top="1418" w:right="170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C859" w16cex:dateUtc="2020-10-09T06:00:00Z"/>
  <w16cex:commentExtensible w16cex:durableId="232AC8DC" w16cex:dateUtc="2020-10-09T06:02:00Z"/>
  <w16cex:commentExtensible w16cex:durableId="232ACB8C" w16cex:dateUtc="2020-10-09T06:14:00Z"/>
  <w16cex:commentExtensible w16cex:durableId="232ACEAC" w16cex:dateUtc="2020-10-09T06: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B50C0" w14:textId="77777777" w:rsidR="00FE39EA" w:rsidRDefault="00FE39EA" w:rsidP="00AD2E3B">
      <w:r>
        <w:separator/>
      </w:r>
    </w:p>
  </w:endnote>
  <w:endnote w:type="continuationSeparator" w:id="0">
    <w:p w14:paraId="5770AB3C" w14:textId="77777777" w:rsidR="00FE39EA" w:rsidRDefault="00FE39EA" w:rsidP="00AD2E3B">
      <w:r>
        <w:continuationSeparator/>
      </w:r>
    </w:p>
  </w:endnote>
  <w:endnote w:type="continuationNotice" w:id="1">
    <w:p w14:paraId="1A0FC443" w14:textId="77777777" w:rsidR="00FE39EA" w:rsidRDefault="00FE3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197960"/>
      <w:docPartObj>
        <w:docPartGallery w:val="Page Numbers (Bottom of Page)"/>
        <w:docPartUnique/>
      </w:docPartObj>
    </w:sdtPr>
    <w:sdtContent>
      <w:p w14:paraId="3630F8EB" w14:textId="57C183A0" w:rsidR="00297D8A" w:rsidRDefault="00297D8A">
        <w:pPr>
          <w:pStyle w:val="Rodap"/>
          <w:jc w:val="right"/>
        </w:pPr>
        <w:r>
          <w:fldChar w:fldCharType="begin"/>
        </w:r>
        <w:r>
          <w:instrText>PAGE   \* MERGEFORMAT</w:instrText>
        </w:r>
        <w:r>
          <w:fldChar w:fldCharType="separate"/>
        </w:r>
        <w:r>
          <w:t>2</w:t>
        </w:r>
        <w:r>
          <w:fldChar w:fldCharType="end"/>
        </w:r>
      </w:p>
    </w:sdtContent>
  </w:sdt>
  <w:p w14:paraId="58B3625F" w14:textId="77777777" w:rsidR="00297D8A" w:rsidRDefault="00297D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C1CE8" w14:textId="77777777" w:rsidR="00FE39EA" w:rsidRDefault="00FE39EA" w:rsidP="00AD2E3B">
      <w:r>
        <w:separator/>
      </w:r>
    </w:p>
  </w:footnote>
  <w:footnote w:type="continuationSeparator" w:id="0">
    <w:p w14:paraId="73FD547B" w14:textId="77777777" w:rsidR="00FE39EA" w:rsidRDefault="00FE39EA" w:rsidP="00AD2E3B">
      <w:r>
        <w:continuationSeparator/>
      </w:r>
    </w:p>
  </w:footnote>
  <w:footnote w:type="continuationNotice" w:id="1">
    <w:p w14:paraId="6490E385" w14:textId="77777777" w:rsidR="00FE39EA" w:rsidRDefault="00FE39EA"/>
  </w:footnote>
  <w:footnote w:id="2">
    <w:p w14:paraId="21EECBE6" w14:textId="389D9CF6" w:rsidR="00297D8A" w:rsidRPr="00A23829" w:rsidRDefault="00297D8A" w:rsidP="00A23829">
      <w:pPr>
        <w:pStyle w:val="Textodenotaderodap"/>
        <w:jc w:val="both"/>
        <w:rPr>
          <w:rFonts w:asciiTheme="minorHAnsi" w:hAnsiTheme="minorHAnsi" w:cstheme="minorHAnsi"/>
          <w:sz w:val="16"/>
          <w:szCs w:val="16"/>
          <w:lang w:val="en-GB"/>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w:t>
      </w:r>
      <w:r w:rsidRPr="00A23829">
        <w:rPr>
          <w:rFonts w:asciiTheme="minorHAnsi" w:hAnsiTheme="minorHAnsi" w:cstheme="minorHAnsi"/>
          <w:sz w:val="16"/>
          <w:szCs w:val="16"/>
          <w:lang w:val="en-GB"/>
        </w:rPr>
        <w:t xml:space="preserve">International Crisis Group. (2011). </w:t>
      </w:r>
      <w:r w:rsidRPr="00A23829">
        <w:rPr>
          <w:rFonts w:asciiTheme="minorHAnsi" w:hAnsiTheme="minorHAnsi" w:cstheme="minorHAnsi"/>
          <w:i/>
          <w:iCs/>
          <w:sz w:val="16"/>
          <w:szCs w:val="16"/>
          <w:lang w:val="en-GB"/>
        </w:rPr>
        <w:t>Sri Lanka: Women's insecurity in the North and East.</w:t>
      </w:r>
      <w:r w:rsidRPr="00A23829">
        <w:rPr>
          <w:rFonts w:asciiTheme="minorHAnsi" w:hAnsiTheme="minorHAnsi" w:cstheme="minorHAnsi"/>
          <w:sz w:val="16"/>
          <w:szCs w:val="16"/>
          <w:lang w:val="en-GB"/>
        </w:rPr>
        <w:t xml:space="preserve"> Colombo/Brussels: Crisis Group. Asia Report No.217 </w:t>
      </w:r>
      <w:hyperlink r:id="rId1" w:history="1">
        <w:r w:rsidRPr="00A23829">
          <w:rPr>
            <w:rStyle w:val="Hyperlink"/>
            <w:rFonts w:asciiTheme="minorHAnsi" w:hAnsiTheme="minorHAnsi" w:cstheme="minorHAnsi"/>
            <w:sz w:val="16"/>
            <w:szCs w:val="16"/>
            <w:lang w:val="en-GB"/>
          </w:rPr>
          <w:t>https://www.ecoi.net/en/file/local/1055886/2016_1324563161_217-sri-lanka-womens-insecurity-in-the-north-and-east-ko.pdf</w:t>
        </w:r>
      </w:hyperlink>
      <w:r w:rsidRPr="00A23829">
        <w:rPr>
          <w:rFonts w:asciiTheme="minorHAnsi" w:hAnsiTheme="minorHAnsi" w:cstheme="minorHAnsi"/>
          <w:sz w:val="16"/>
          <w:szCs w:val="16"/>
          <w:lang w:val="en-GB"/>
        </w:rPr>
        <w:t xml:space="preserve"> </w:t>
      </w:r>
    </w:p>
  </w:footnote>
  <w:footnote w:id="3">
    <w:p w14:paraId="1233EE01" w14:textId="4E97B9E4" w:rsidR="00297D8A" w:rsidRPr="00A23829" w:rsidRDefault="00297D8A" w:rsidP="00A23829">
      <w:pPr>
        <w:pStyle w:val="Textodenotaderodap"/>
        <w:jc w:val="both"/>
        <w:rPr>
          <w:rFonts w:asciiTheme="minorHAnsi" w:hAnsiTheme="minorHAnsi" w:cstheme="minorHAnsi"/>
          <w:sz w:val="16"/>
          <w:szCs w:val="16"/>
          <w:lang w:val="en-US"/>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https://securelivelihoods.org/wp-content/uploads/12.-Tracking-change-in-livelihoods-service-delivery-from-a-2012-2015-in-Sri-Lanka-2.pdf</w:t>
      </w:r>
    </w:p>
  </w:footnote>
  <w:footnote w:id="4">
    <w:p w14:paraId="76C624F3" w14:textId="6978FBFC" w:rsidR="00297D8A" w:rsidRPr="00A23829" w:rsidRDefault="00297D8A" w:rsidP="00A23829">
      <w:pPr>
        <w:pStyle w:val="Textodenotaderodap"/>
        <w:jc w:val="both"/>
        <w:rPr>
          <w:rFonts w:asciiTheme="minorHAnsi" w:hAnsiTheme="minorHAnsi" w:cstheme="minorHAnsi"/>
          <w:sz w:val="16"/>
          <w:szCs w:val="16"/>
          <w:lang w:val="en-GB"/>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w:t>
      </w:r>
      <w:r w:rsidRPr="00A23829">
        <w:rPr>
          <w:rFonts w:asciiTheme="minorHAnsi" w:hAnsiTheme="minorHAnsi" w:cstheme="minorHAnsi"/>
          <w:sz w:val="16"/>
          <w:szCs w:val="16"/>
          <w:lang w:val="en-GB"/>
        </w:rPr>
        <w:t xml:space="preserve">Jayasundere, R. &amp; </w:t>
      </w:r>
      <w:proofErr w:type="spellStart"/>
      <w:r w:rsidRPr="00A23829">
        <w:rPr>
          <w:rFonts w:asciiTheme="minorHAnsi" w:hAnsiTheme="minorHAnsi" w:cstheme="minorHAnsi"/>
          <w:sz w:val="16"/>
          <w:szCs w:val="16"/>
          <w:lang w:val="en-GB"/>
        </w:rPr>
        <w:t>Weerackody</w:t>
      </w:r>
      <w:proofErr w:type="spellEnd"/>
      <w:r w:rsidRPr="00A23829">
        <w:rPr>
          <w:rFonts w:asciiTheme="minorHAnsi" w:hAnsiTheme="minorHAnsi" w:cstheme="minorHAnsi"/>
          <w:sz w:val="16"/>
          <w:szCs w:val="16"/>
          <w:lang w:val="en-GB"/>
        </w:rPr>
        <w:t xml:space="preserve">, C. (2013). </w:t>
      </w:r>
      <w:r w:rsidRPr="00A23829">
        <w:rPr>
          <w:rFonts w:asciiTheme="minorHAnsi" w:hAnsiTheme="minorHAnsi" w:cstheme="minorHAnsi"/>
          <w:i/>
          <w:sz w:val="16"/>
          <w:szCs w:val="16"/>
          <w:lang w:val="en-GB"/>
        </w:rPr>
        <w:t>Gendered implications of economic development in the post conflict Northern and Eastern Regions of Sri Lanka</w:t>
      </w:r>
      <w:r w:rsidRPr="00A23829">
        <w:rPr>
          <w:rFonts w:asciiTheme="minorHAnsi" w:hAnsiTheme="minorHAnsi" w:cstheme="minorHAnsi"/>
          <w:sz w:val="16"/>
          <w:szCs w:val="16"/>
          <w:lang w:val="en-GB"/>
        </w:rPr>
        <w:t xml:space="preserve">. Sri Lanka: Care International Sri Lanka. </w:t>
      </w:r>
    </w:p>
  </w:footnote>
  <w:footnote w:id="5">
    <w:p w14:paraId="4CDAB55B" w14:textId="1680B9E3" w:rsidR="00297D8A" w:rsidRPr="00A23829" w:rsidRDefault="00297D8A" w:rsidP="00A23829">
      <w:pPr>
        <w:pStyle w:val="Textodenotaderodap"/>
        <w:jc w:val="both"/>
        <w:rPr>
          <w:rFonts w:asciiTheme="minorHAnsi" w:hAnsiTheme="minorHAnsi" w:cstheme="minorHAnsi"/>
          <w:sz w:val="16"/>
          <w:szCs w:val="16"/>
          <w:lang w:val="en-GB"/>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w:t>
      </w:r>
      <w:r w:rsidRPr="00A23829">
        <w:rPr>
          <w:rFonts w:asciiTheme="minorHAnsi" w:hAnsiTheme="minorHAnsi" w:cstheme="minorHAnsi"/>
          <w:sz w:val="16"/>
          <w:szCs w:val="16"/>
          <w:lang w:val="en-GB"/>
        </w:rPr>
        <w:t xml:space="preserve">Internal Displacement Monitoring Centre. (2012). </w:t>
      </w:r>
      <w:r w:rsidRPr="00A23829">
        <w:rPr>
          <w:rFonts w:asciiTheme="minorHAnsi" w:hAnsiTheme="minorHAnsi" w:cstheme="minorHAnsi"/>
          <w:i/>
          <w:iCs/>
          <w:sz w:val="16"/>
          <w:szCs w:val="16"/>
          <w:lang w:val="en-GB"/>
        </w:rPr>
        <w:t>Sri Lanka a hidden displacement crisis</w:t>
      </w:r>
      <w:r w:rsidRPr="00A23829">
        <w:rPr>
          <w:rFonts w:asciiTheme="minorHAnsi" w:hAnsiTheme="minorHAnsi" w:cstheme="minorHAnsi"/>
          <w:sz w:val="16"/>
          <w:szCs w:val="16"/>
          <w:lang w:val="en-GB"/>
        </w:rPr>
        <w:t xml:space="preserve">. Norwegian Refugee Council. Retrieved from </w:t>
      </w:r>
      <w:hyperlink r:id="rId2" w:history="1">
        <w:r w:rsidRPr="00A23829">
          <w:rPr>
            <w:rStyle w:val="Hyperlink"/>
            <w:rFonts w:asciiTheme="minorHAnsi" w:hAnsiTheme="minorHAnsi" w:cstheme="minorHAnsi"/>
            <w:sz w:val="16"/>
            <w:szCs w:val="16"/>
            <w:lang w:val="en-GB"/>
          </w:rPr>
          <w:t>https://www.internal-displacement.org/sites/default/files/publications/documents/201210-ap-srilanka-overview-en.pdf</w:t>
        </w:r>
      </w:hyperlink>
      <w:r w:rsidRPr="00A23829">
        <w:rPr>
          <w:rFonts w:asciiTheme="minorHAnsi" w:hAnsiTheme="minorHAnsi" w:cstheme="minorHAnsi"/>
          <w:sz w:val="16"/>
          <w:szCs w:val="16"/>
          <w:lang w:val="en-GB"/>
        </w:rPr>
        <w:t xml:space="preserve"> </w:t>
      </w:r>
    </w:p>
  </w:footnote>
  <w:footnote w:id="6">
    <w:p w14:paraId="1EEE6019" w14:textId="77777777" w:rsidR="00297D8A" w:rsidRPr="00027D88" w:rsidRDefault="00297D8A" w:rsidP="00A23829">
      <w:pPr>
        <w:pStyle w:val="Textodenotaderodap"/>
        <w:jc w:val="both"/>
        <w:rPr>
          <w:lang w:val="en-US"/>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w:t>
      </w:r>
      <w:r w:rsidRPr="00A23829">
        <w:rPr>
          <w:rFonts w:asciiTheme="minorHAnsi" w:hAnsiTheme="minorHAnsi" w:cstheme="minorHAnsi"/>
          <w:sz w:val="16"/>
          <w:szCs w:val="16"/>
          <w:lang w:val="en-US"/>
        </w:rPr>
        <w:t xml:space="preserve">United Nations. (2015). </w:t>
      </w:r>
      <w:r w:rsidRPr="00A23829">
        <w:rPr>
          <w:rFonts w:asciiTheme="minorHAnsi" w:hAnsiTheme="minorHAnsi" w:cstheme="minorHAnsi"/>
          <w:i/>
          <w:iCs/>
          <w:sz w:val="16"/>
          <w:szCs w:val="16"/>
          <w:lang w:val="en-US"/>
        </w:rPr>
        <w:t>Mapping of Socio-Economic Support Services to Female Headed Households in the Northern Province of Sri Lanka.</w:t>
      </w:r>
      <w:r w:rsidRPr="00A23829">
        <w:rPr>
          <w:rFonts w:asciiTheme="minorHAnsi" w:hAnsiTheme="minorHAnsi" w:cstheme="minorHAnsi"/>
          <w:sz w:val="16"/>
          <w:szCs w:val="16"/>
          <w:lang w:val="en-US"/>
        </w:rPr>
        <w:t xml:space="preserve"> Colombo: United Nations, Sri Lanka.</w:t>
      </w:r>
      <w:r w:rsidRPr="00A23829">
        <w:rPr>
          <w:rFonts w:asciiTheme="minorHAnsi" w:hAnsiTheme="minorHAnsi" w:cstheme="minorHAnsi"/>
          <w:sz w:val="16"/>
          <w:szCs w:val="16"/>
          <w:lang w:val="en-GB"/>
        </w:rPr>
        <w:t xml:space="preserve"> </w:t>
      </w:r>
      <w:hyperlink r:id="rId3" w:history="1">
        <w:r w:rsidRPr="00A23829">
          <w:rPr>
            <w:rStyle w:val="Hyperlink"/>
            <w:rFonts w:asciiTheme="minorHAnsi" w:hAnsiTheme="minorHAnsi" w:cstheme="minorHAnsi"/>
            <w:sz w:val="16"/>
            <w:szCs w:val="16"/>
            <w:lang w:val="en-US"/>
          </w:rPr>
          <w:t>http://lk.one.un.org/wp-content/uploads/2016/05/Mapping-of-Socio-Economic-Support-Services-to-Female-Headed-Households-in-the-Northern-Province-of-Sri-Lanka.pdf</w:t>
        </w:r>
      </w:hyperlink>
      <w:r w:rsidRPr="004B452E">
        <w:rPr>
          <w:lang w:val="en-US"/>
        </w:rPr>
        <w:t xml:space="preserve"> </w:t>
      </w:r>
    </w:p>
  </w:footnote>
  <w:footnote w:id="7">
    <w:p w14:paraId="139F4AE0" w14:textId="77777777" w:rsidR="00297D8A" w:rsidRPr="00A23829" w:rsidRDefault="00297D8A" w:rsidP="006477BA">
      <w:pPr>
        <w:pStyle w:val="Textodenotaderodap"/>
        <w:rPr>
          <w:rFonts w:asciiTheme="minorHAnsi" w:hAnsiTheme="minorHAnsi" w:cstheme="minorHAnsi"/>
          <w:sz w:val="16"/>
          <w:szCs w:val="16"/>
          <w:lang w:val="en-US"/>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Ranaraja, S., Hassendeen, S. &amp; Gunatilaka, R. (2016). Factors affecting women’s labour force participation in Sri Lanka. Colombo: International Labour Organisation Country Office for Sri Lanka and the Maldives.</w:t>
      </w:r>
    </w:p>
  </w:footnote>
  <w:footnote w:id="8">
    <w:p w14:paraId="2BCE7DE4" w14:textId="39E13E10" w:rsidR="00297D8A" w:rsidRPr="00A23829" w:rsidRDefault="00297D8A">
      <w:pPr>
        <w:pStyle w:val="Textodenotaderodap"/>
        <w:rPr>
          <w:rFonts w:asciiTheme="minorHAnsi" w:hAnsiTheme="minorHAnsi" w:cstheme="minorHAnsi"/>
          <w:sz w:val="16"/>
          <w:szCs w:val="16"/>
          <w:lang w:val="en-US"/>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Asian Development Bank, Deutsche Gesellschaft für Internationale Zusammenarbeit (GIZ) GmbH. (2015). Country Gender Assessment Sri Lanka Update.</w:t>
      </w:r>
    </w:p>
  </w:footnote>
  <w:footnote w:id="9">
    <w:p w14:paraId="11C6818E" w14:textId="2B54D1A4" w:rsidR="00297D8A" w:rsidRPr="00A23829" w:rsidRDefault="00297D8A">
      <w:pPr>
        <w:pStyle w:val="Textodenotaderodap"/>
        <w:rPr>
          <w:rFonts w:asciiTheme="minorHAnsi" w:hAnsiTheme="minorHAnsi" w:cstheme="minorHAnsi"/>
          <w:sz w:val="16"/>
          <w:szCs w:val="16"/>
          <w:lang w:val="en-US"/>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w:t>
      </w:r>
      <w:r w:rsidRPr="00A23829">
        <w:rPr>
          <w:rFonts w:asciiTheme="minorHAnsi" w:hAnsiTheme="minorHAnsi" w:cstheme="minorHAnsi"/>
          <w:sz w:val="16"/>
          <w:szCs w:val="16"/>
          <w:lang w:val="en-US"/>
        </w:rPr>
        <w:t>ibid</w:t>
      </w:r>
    </w:p>
  </w:footnote>
  <w:footnote w:id="10">
    <w:p w14:paraId="3F7E6E00" w14:textId="2B1FB265" w:rsidR="00297D8A" w:rsidRPr="00A23829" w:rsidRDefault="00297D8A">
      <w:pPr>
        <w:pStyle w:val="Textodenotaderodap"/>
        <w:rPr>
          <w:rFonts w:asciiTheme="minorHAnsi" w:hAnsiTheme="minorHAnsi" w:cstheme="minorHAnsi"/>
          <w:sz w:val="16"/>
          <w:szCs w:val="16"/>
          <w:lang w:val="en-US"/>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Jayasundere, R. &amp; Weerackody, C. (2013). Gendered implications of economic development in the post conflict Northern and Eastern Regions of Sri Lanka. Sri Lanka: Care International Sri Lanka.</w:t>
      </w:r>
    </w:p>
  </w:footnote>
  <w:footnote w:id="11">
    <w:p w14:paraId="19CE01F4" w14:textId="5E0E8754" w:rsidR="00297D8A" w:rsidRPr="00A23829" w:rsidRDefault="00297D8A" w:rsidP="00212484">
      <w:pPr>
        <w:pStyle w:val="Textodenotaderodap"/>
        <w:rPr>
          <w:rFonts w:asciiTheme="minorHAnsi" w:hAnsiTheme="minorHAnsi" w:cstheme="minorHAnsi"/>
          <w:sz w:val="16"/>
          <w:szCs w:val="16"/>
          <w:lang w:val="en-US"/>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International Crisis Group. (2011). Sri Lanka: Women’s insecurity in the North and East, Asia Report N°217-220, 20 December 2011.</w:t>
      </w:r>
    </w:p>
  </w:footnote>
  <w:footnote w:id="12">
    <w:p w14:paraId="382700E2" w14:textId="1061BD0D" w:rsidR="00297D8A" w:rsidRPr="00A23829" w:rsidRDefault="00297D8A">
      <w:pPr>
        <w:pStyle w:val="Textodenotaderodap"/>
        <w:rPr>
          <w:lang w:val="en-US"/>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http://gbvforum.lk/r-library/document/Report%20of%20the%20Leader.pdf</w:t>
      </w:r>
    </w:p>
  </w:footnote>
  <w:footnote w:id="13">
    <w:p w14:paraId="4D8A5E62" w14:textId="1DDBE361" w:rsidR="00297D8A" w:rsidRPr="00A23829" w:rsidRDefault="00297D8A">
      <w:pPr>
        <w:pStyle w:val="Textodenotaderodap"/>
        <w:rPr>
          <w:rFonts w:asciiTheme="minorHAnsi" w:hAnsiTheme="minorHAnsi" w:cstheme="minorHAnsi"/>
          <w:sz w:val="16"/>
          <w:szCs w:val="16"/>
          <w:lang w:val="en-US"/>
        </w:rPr>
      </w:pPr>
      <w:r w:rsidRPr="00A23829">
        <w:rPr>
          <w:rStyle w:val="Refdenotaderodap"/>
          <w:rFonts w:asciiTheme="minorHAnsi" w:hAnsiTheme="minorHAnsi" w:cstheme="minorHAnsi"/>
          <w:sz w:val="16"/>
          <w:szCs w:val="16"/>
        </w:rPr>
        <w:footnoteRef/>
      </w:r>
      <w:r w:rsidRPr="00A23829">
        <w:rPr>
          <w:rFonts w:asciiTheme="minorHAnsi" w:hAnsiTheme="minorHAnsi" w:cstheme="minorHAnsi"/>
          <w:sz w:val="16"/>
          <w:szCs w:val="16"/>
        </w:rPr>
        <w:t xml:space="preserve"> Carnegie, S. (2019). Sextortion: A crime of corruption and sexual exploitation</w:t>
      </w:r>
    </w:p>
  </w:footnote>
  <w:footnote w:id="14">
    <w:p w14:paraId="083EF9EB" w14:textId="6AEF095A" w:rsidR="00297D8A" w:rsidRDefault="00297D8A">
      <w:pPr>
        <w:pStyle w:val="Textodenotaderodap"/>
      </w:pPr>
      <w:r>
        <w:rPr>
          <w:rStyle w:val="Refdenotaderodap"/>
        </w:rPr>
        <w:footnoteRef/>
      </w:r>
      <w:r>
        <w:t xml:space="preserve"> </w:t>
      </w:r>
      <w:r w:rsidRPr="00A23829">
        <w:rPr>
          <w:rFonts w:asciiTheme="minorHAnsi" w:hAnsiTheme="minorHAnsi" w:cstheme="minorHAnsi"/>
        </w:rPr>
        <w:t xml:space="preserve">Lincoln and Guba In: Alkin, Marvin (2012). </w:t>
      </w:r>
      <w:r w:rsidRPr="00A23829">
        <w:rPr>
          <w:rFonts w:asciiTheme="minorHAnsi" w:hAnsiTheme="minorHAnsi" w:cstheme="minorHAnsi"/>
          <w:i/>
        </w:rPr>
        <w:t>Evaluation Roots: A Wider Perspective of Theorists’ Views and Influences</w:t>
      </w:r>
      <w:r w:rsidRPr="00A23829">
        <w:rPr>
          <w:rFonts w:asciiTheme="minorHAnsi" w:hAnsiTheme="minorHAnsi" w:cstheme="minorHAnsi"/>
        </w:rPr>
        <w:t>, Second Edition. Sage Publication: Los Angeles.</w:t>
      </w:r>
    </w:p>
  </w:footnote>
  <w:footnote w:id="15">
    <w:p w14:paraId="792B4F3D" w14:textId="77777777" w:rsidR="00297D8A" w:rsidRPr="005D78B8" w:rsidRDefault="00297D8A" w:rsidP="001E0D6A">
      <w:pPr>
        <w:pStyle w:val="Textodenotaderodap"/>
        <w:rPr>
          <w:lang w:val="en-US"/>
        </w:rPr>
      </w:pPr>
      <w:r>
        <w:rPr>
          <w:rStyle w:val="Refdenotaderodap"/>
        </w:rPr>
        <w:footnoteRef/>
      </w:r>
      <w:r>
        <w:t xml:space="preserve"> </w:t>
      </w:r>
      <w:r w:rsidRPr="00881C95">
        <w:t>https://www.unwomen.org/-/media/headquarters/attachments/sections/library/publications/2020/good-practices-in-gender-responsive-evaluations-en.pdf?la=en&amp;vs=2431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A568A" w14:textId="7569691D" w:rsidR="00297D8A" w:rsidRPr="00DF50E3" w:rsidRDefault="00297D8A" w:rsidP="00D134CD">
    <w:pPr>
      <w:pStyle w:val="Cabealho"/>
      <w:jc w:val="right"/>
      <w:rPr>
        <w:rFonts w:cstheme="minorHAnsi"/>
        <w:b/>
        <w:i/>
        <w:iCs/>
        <w:color w:val="44546A" w:themeColor="text2"/>
        <w:lang w:val="en-GB"/>
      </w:rPr>
    </w:pPr>
    <w:r w:rsidRPr="00DF50E3">
      <w:rPr>
        <w:rFonts w:cstheme="minorHAnsi"/>
        <w:b/>
        <w:i/>
        <w:iCs/>
        <w:color w:val="44546A" w:themeColor="text2"/>
        <w:lang w:val="en-GB"/>
      </w:rPr>
      <w:t>Inception Report</w:t>
    </w:r>
  </w:p>
  <w:p w14:paraId="28EFFDE7" w14:textId="77777777" w:rsidR="00297D8A" w:rsidRDefault="00297D8A" w:rsidP="006C723C">
    <w:pPr>
      <w:pStyle w:val="Cabealho"/>
      <w:jc w:val="right"/>
      <w:rPr>
        <w:rFonts w:cstheme="minorHAnsi"/>
        <w:iCs/>
        <w:color w:val="44546A" w:themeColor="text2"/>
        <w:sz w:val="18"/>
        <w:szCs w:val="18"/>
        <w:lang w:val="en-GB"/>
      </w:rPr>
    </w:pPr>
    <w:bookmarkStart w:id="2" w:name="_Hlk52747538"/>
    <w:r w:rsidRPr="00A23829">
      <w:rPr>
        <w:rFonts w:cstheme="minorHAnsi"/>
        <w:iCs/>
        <w:color w:val="44546A" w:themeColor="text2"/>
        <w:sz w:val="18"/>
        <w:szCs w:val="18"/>
        <w:lang w:val="en-GB"/>
      </w:rPr>
      <w:t xml:space="preserve">Addressing Sexual Bribery Experienced by Female Heads of Households, including Military </w:t>
    </w:r>
  </w:p>
  <w:p w14:paraId="7826F5A6" w14:textId="7549BD4C" w:rsidR="00297D8A" w:rsidRPr="00A23829" w:rsidRDefault="00297D8A" w:rsidP="006C723C">
    <w:pPr>
      <w:pStyle w:val="Cabealho"/>
      <w:jc w:val="right"/>
      <w:rPr>
        <w:rFonts w:ascii="Book Antiqua" w:hAnsi="Book Antiqua"/>
        <w:color w:val="2F5496" w:themeColor="accent1" w:themeShade="BF"/>
        <w:sz w:val="18"/>
        <w:szCs w:val="18"/>
        <w:lang w:val="en-GB"/>
      </w:rPr>
    </w:pPr>
    <w:r w:rsidRPr="00A23829">
      <w:rPr>
        <w:rFonts w:cstheme="minorHAnsi"/>
        <w:iCs/>
        <w:color w:val="44546A" w:themeColor="text2"/>
        <w:sz w:val="18"/>
        <w:szCs w:val="18"/>
        <w:lang w:val="en-GB"/>
      </w:rPr>
      <w:t>Widows and War Widows in Sri Lanka to Enable Resilience and Sustained Peace</w:t>
    </w:r>
  </w:p>
  <w:bookmarkEnd w:id="2"/>
  <w:p w14:paraId="22353F80" w14:textId="77777777" w:rsidR="00297D8A" w:rsidRPr="006C723C" w:rsidRDefault="00297D8A">
    <w:pPr>
      <w:pStyle w:val="Cabealh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083"/>
    <w:multiLevelType w:val="hybridMultilevel"/>
    <w:tmpl w:val="BEC6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714C99"/>
    <w:multiLevelType w:val="hybridMultilevel"/>
    <w:tmpl w:val="FD8A1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8D7AA3"/>
    <w:multiLevelType w:val="hybridMultilevel"/>
    <w:tmpl w:val="42FE6C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B96F49"/>
    <w:multiLevelType w:val="hybridMultilevel"/>
    <w:tmpl w:val="A2807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8DD3CC4"/>
    <w:multiLevelType w:val="hybridMultilevel"/>
    <w:tmpl w:val="D2EA0C94"/>
    <w:lvl w:ilvl="0" w:tplc="F7BC9B8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703E67"/>
    <w:multiLevelType w:val="hybridMultilevel"/>
    <w:tmpl w:val="4F4C8C3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14604D"/>
    <w:multiLevelType w:val="multilevel"/>
    <w:tmpl w:val="5C6AAF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625A88"/>
    <w:multiLevelType w:val="multilevel"/>
    <w:tmpl w:val="09D819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713222"/>
    <w:multiLevelType w:val="hybridMultilevel"/>
    <w:tmpl w:val="DB4ECDCC"/>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B835294"/>
    <w:multiLevelType w:val="multilevel"/>
    <w:tmpl w:val="DDC0C6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b w:val="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5B190E"/>
    <w:multiLevelType w:val="multilevel"/>
    <w:tmpl w:val="5C6AAF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CA105F"/>
    <w:multiLevelType w:val="hybridMultilevel"/>
    <w:tmpl w:val="4888F526"/>
    <w:lvl w:ilvl="0" w:tplc="0809000F">
      <w:start w:val="1"/>
      <w:numFmt w:val="decimal"/>
      <w:lvlText w:val="%1."/>
      <w:lvlJc w:val="left"/>
      <w:pPr>
        <w:ind w:left="720" w:hanging="360"/>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B35746"/>
    <w:multiLevelType w:val="multilevel"/>
    <w:tmpl w:val="BF5237E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3" w15:restartNumberingAfterBreak="0">
    <w:nsid w:val="18BD5350"/>
    <w:multiLevelType w:val="hybridMultilevel"/>
    <w:tmpl w:val="E2846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2E01DC"/>
    <w:multiLevelType w:val="multilevel"/>
    <w:tmpl w:val="BF5237E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15:restartNumberingAfterBreak="0">
    <w:nsid w:val="1AA8511F"/>
    <w:multiLevelType w:val="hybridMultilevel"/>
    <w:tmpl w:val="BDD886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B011939"/>
    <w:multiLevelType w:val="hybridMultilevel"/>
    <w:tmpl w:val="4582E026"/>
    <w:lvl w:ilvl="0" w:tplc="815AE100">
      <w:start w:val="1"/>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B30384B"/>
    <w:multiLevelType w:val="multilevel"/>
    <w:tmpl w:val="E7F2CE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D2B29A2"/>
    <w:multiLevelType w:val="multilevel"/>
    <w:tmpl w:val="CBB8F06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9" w15:restartNumberingAfterBreak="0">
    <w:nsid w:val="1EEA271D"/>
    <w:multiLevelType w:val="hybridMultilevel"/>
    <w:tmpl w:val="61764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F472371"/>
    <w:multiLevelType w:val="hybridMultilevel"/>
    <w:tmpl w:val="E33CEF80"/>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FBC2A8A"/>
    <w:multiLevelType w:val="hybridMultilevel"/>
    <w:tmpl w:val="4D680D8E"/>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1BE3D26"/>
    <w:multiLevelType w:val="hybridMultilevel"/>
    <w:tmpl w:val="44BAE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29F62C8"/>
    <w:multiLevelType w:val="hybridMultilevel"/>
    <w:tmpl w:val="C7ACC27A"/>
    <w:lvl w:ilvl="0" w:tplc="5BEE185C">
      <w:start w:val="2"/>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3035DD0"/>
    <w:multiLevelType w:val="hybridMultilevel"/>
    <w:tmpl w:val="A2807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538139E"/>
    <w:multiLevelType w:val="hybridMultilevel"/>
    <w:tmpl w:val="B6BA8714"/>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5DE7821"/>
    <w:multiLevelType w:val="hybridMultilevel"/>
    <w:tmpl w:val="61764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261812E7"/>
    <w:multiLevelType w:val="hybridMultilevel"/>
    <w:tmpl w:val="B6ECEEDA"/>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7C271EF"/>
    <w:multiLevelType w:val="hybridMultilevel"/>
    <w:tmpl w:val="55A045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E5C3F10"/>
    <w:multiLevelType w:val="multilevel"/>
    <w:tmpl w:val="BF5237E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0" w15:restartNumberingAfterBreak="0">
    <w:nsid w:val="2F6D177C"/>
    <w:multiLevelType w:val="hybridMultilevel"/>
    <w:tmpl w:val="FD8A1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0F90B67"/>
    <w:multiLevelType w:val="hybridMultilevel"/>
    <w:tmpl w:val="474C9EB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1344438"/>
    <w:multiLevelType w:val="multilevel"/>
    <w:tmpl w:val="D6C83A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41D021F"/>
    <w:multiLevelType w:val="hybridMultilevel"/>
    <w:tmpl w:val="9CFAC0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5A138B"/>
    <w:multiLevelType w:val="hybridMultilevel"/>
    <w:tmpl w:val="BDD886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34BB3542"/>
    <w:multiLevelType w:val="hybridMultilevel"/>
    <w:tmpl w:val="85B84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35E3117B"/>
    <w:multiLevelType w:val="hybridMultilevel"/>
    <w:tmpl w:val="947A863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36A81A24"/>
    <w:multiLevelType w:val="hybridMultilevel"/>
    <w:tmpl w:val="5530A1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B04937"/>
    <w:multiLevelType w:val="hybridMultilevel"/>
    <w:tmpl w:val="1A1AA2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3A5517C6"/>
    <w:multiLevelType w:val="hybridMultilevel"/>
    <w:tmpl w:val="61764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3B2A733D"/>
    <w:multiLevelType w:val="hybridMultilevel"/>
    <w:tmpl w:val="C302D378"/>
    <w:lvl w:ilvl="0" w:tplc="9C74AC9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F9163A"/>
    <w:multiLevelType w:val="hybridMultilevel"/>
    <w:tmpl w:val="DC3CA718"/>
    <w:lvl w:ilvl="0" w:tplc="680CFD66">
      <w:start w:val="1"/>
      <w:numFmt w:val="bullet"/>
      <w:lvlText w:val=""/>
      <w:lvlJc w:val="left"/>
      <w:pPr>
        <w:tabs>
          <w:tab w:val="num" w:pos="720"/>
        </w:tabs>
        <w:ind w:left="720" w:hanging="360"/>
      </w:pPr>
      <w:rPr>
        <w:rFonts w:ascii="Symbol" w:hAnsi="Symbol" w:hint="default"/>
        <w:sz w:val="20"/>
      </w:rPr>
    </w:lvl>
    <w:lvl w:ilvl="1" w:tplc="CD0E2D56">
      <w:numFmt w:val="bullet"/>
      <w:lvlText w:val="-"/>
      <w:lvlJc w:val="left"/>
      <w:pPr>
        <w:ind w:left="1440" w:hanging="360"/>
      </w:pPr>
      <w:rPr>
        <w:rFonts w:ascii="Calibri" w:eastAsiaTheme="minorHAnsi" w:hAnsi="Calibri" w:cs="Calibri" w:hint="default"/>
        <w:b w:val="0"/>
      </w:rPr>
    </w:lvl>
    <w:lvl w:ilvl="2" w:tplc="8442477E">
      <w:start w:val="1"/>
      <w:numFmt w:val="lowerLetter"/>
      <w:lvlText w:val="%3)"/>
      <w:lvlJc w:val="left"/>
      <w:pPr>
        <w:ind w:left="2160" w:hanging="360"/>
      </w:pPr>
      <w:rPr>
        <w:rFonts w:hint="default"/>
      </w:rPr>
    </w:lvl>
    <w:lvl w:ilvl="3" w:tplc="41EC74BC">
      <w:start w:val="1"/>
      <w:numFmt w:val="bullet"/>
      <w:lvlText w:val=""/>
      <w:lvlJc w:val="left"/>
      <w:pPr>
        <w:ind w:left="2880" w:hanging="360"/>
      </w:pPr>
      <w:rPr>
        <w:rFonts w:ascii="Symbol" w:hAnsi="Symbol" w:hint="default"/>
      </w:rPr>
    </w:lvl>
    <w:lvl w:ilvl="4" w:tplc="D3367BB4" w:tentative="1">
      <w:start w:val="1"/>
      <w:numFmt w:val="bullet"/>
      <w:lvlText w:val=""/>
      <w:lvlJc w:val="left"/>
      <w:pPr>
        <w:tabs>
          <w:tab w:val="num" w:pos="3600"/>
        </w:tabs>
        <w:ind w:left="3600" w:hanging="360"/>
      </w:pPr>
      <w:rPr>
        <w:rFonts w:ascii="Symbol" w:hAnsi="Symbol" w:hint="default"/>
        <w:sz w:val="20"/>
      </w:rPr>
    </w:lvl>
    <w:lvl w:ilvl="5" w:tplc="155E30DC" w:tentative="1">
      <w:start w:val="1"/>
      <w:numFmt w:val="bullet"/>
      <w:lvlText w:val=""/>
      <w:lvlJc w:val="left"/>
      <w:pPr>
        <w:tabs>
          <w:tab w:val="num" w:pos="4320"/>
        </w:tabs>
        <w:ind w:left="4320" w:hanging="360"/>
      </w:pPr>
      <w:rPr>
        <w:rFonts w:ascii="Symbol" w:hAnsi="Symbol" w:hint="default"/>
        <w:sz w:val="20"/>
      </w:rPr>
    </w:lvl>
    <w:lvl w:ilvl="6" w:tplc="CA3257E8" w:tentative="1">
      <w:start w:val="1"/>
      <w:numFmt w:val="bullet"/>
      <w:lvlText w:val=""/>
      <w:lvlJc w:val="left"/>
      <w:pPr>
        <w:tabs>
          <w:tab w:val="num" w:pos="5040"/>
        </w:tabs>
        <w:ind w:left="5040" w:hanging="360"/>
      </w:pPr>
      <w:rPr>
        <w:rFonts w:ascii="Symbol" w:hAnsi="Symbol" w:hint="default"/>
        <w:sz w:val="20"/>
      </w:rPr>
    </w:lvl>
    <w:lvl w:ilvl="7" w:tplc="E0D635FA" w:tentative="1">
      <w:start w:val="1"/>
      <w:numFmt w:val="bullet"/>
      <w:lvlText w:val=""/>
      <w:lvlJc w:val="left"/>
      <w:pPr>
        <w:tabs>
          <w:tab w:val="num" w:pos="5760"/>
        </w:tabs>
        <w:ind w:left="5760" w:hanging="360"/>
      </w:pPr>
      <w:rPr>
        <w:rFonts w:ascii="Symbol" w:hAnsi="Symbol" w:hint="default"/>
        <w:sz w:val="20"/>
      </w:rPr>
    </w:lvl>
    <w:lvl w:ilvl="8" w:tplc="446EBD12"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F2B113F"/>
    <w:multiLevelType w:val="hybridMultilevel"/>
    <w:tmpl w:val="8C484D26"/>
    <w:lvl w:ilvl="0" w:tplc="66D462E4">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3" w15:restartNumberingAfterBreak="0">
    <w:nsid w:val="42167786"/>
    <w:multiLevelType w:val="hybridMultilevel"/>
    <w:tmpl w:val="56EAB042"/>
    <w:lvl w:ilvl="0" w:tplc="0416001B">
      <w:start w:val="1"/>
      <w:numFmt w:val="low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4" w15:restartNumberingAfterBreak="0">
    <w:nsid w:val="423241BC"/>
    <w:multiLevelType w:val="hybridMultilevel"/>
    <w:tmpl w:val="39447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29810FB"/>
    <w:multiLevelType w:val="hybridMultilevel"/>
    <w:tmpl w:val="BEC6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442C0AC6"/>
    <w:multiLevelType w:val="hybridMultilevel"/>
    <w:tmpl w:val="0E52D8EC"/>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44A001BE"/>
    <w:multiLevelType w:val="hybridMultilevel"/>
    <w:tmpl w:val="64581F5A"/>
    <w:lvl w:ilvl="0" w:tplc="CC985E62">
      <w:start w:val="34"/>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44EC5BFD"/>
    <w:multiLevelType w:val="hybridMultilevel"/>
    <w:tmpl w:val="02FAA5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F30B8C"/>
    <w:multiLevelType w:val="hybridMultilevel"/>
    <w:tmpl w:val="BEC65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47055C6B"/>
    <w:multiLevelType w:val="hybridMultilevel"/>
    <w:tmpl w:val="66EE4408"/>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49F61BA9"/>
    <w:multiLevelType w:val="multilevel"/>
    <w:tmpl w:val="06E4C52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2" w15:restartNumberingAfterBreak="0">
    <w:nsid w:val="4A4B5CD5"/>
    <w:multiLevelType w:val="hybridMultilevel"/>
    <w:tmpl w:val="2A4AD420"/>
    <w:lvl w:ilvl="0" w:tplc="9B1CEDBE">
      <w:numFmt w:val="bullet"/>
      <w:lvlText w:val="-"/>
      <w:lvlJc w:val="left"/>
      <w:pPr>
        <w:ind w:left="501" w:hanging="360"/>
      </w:pPr>
      <w:rPr>
        <w:rFonts w:ascii="Calibri" w:eastAsiaTheme="minorHAnsi" w:hAnsi="Calibri" w:cstheme="minorBidi" w:hint="default"/>
      </w:rPr>
    </w:lvl>
    <w:lvl w:ilvl="1" w:tplc="04160003">
      <w:start w:val="1"/>
      <w:numFmt w:val="bullet"/>
      <w:lvlText w:val="o"/>
      <w:lvlJc w:val="left"/>
      <w:pPr>
        <w:ind w:left="1610" w:hanging="360"/>
      </w:pPr>
      <w:rPr>
        <w:rFonts w:ascii="Courier New" w:hAnsi="Courier New" w:cs="Courier New" w:hint="default"/>
      </w:rPr>
    </w:lvl>
    <w:lvl w:ilvl="2" w:tplc="04160005" w:tentative="1">
      <w:start w:val="1"/>
      <w:numFmt w:val="bullet"/>
      <w:lvlText w:val=""/>
      <w:lvlJc w:val="left"/>
      <w:pPr>
        <w:ind w:left="2330" w:hanging="360"/>
      </w:pPr>
      <w:rPr>
        <w:rFonts w:ascii="Wingdings" w:hAnsi="Wingdings" w:hint="default"/>
      </w:rPr>
    </w:lvl>
    <w:lvl w:ilvl="3" w:tplc="04160001" w:tentative="1">
      <w:start w:val="1"/>
      <w:numFmt w:val="bullet"/>
      <w:lvlText w:val=""/>
      <w:lvlJc w:val="left"/>
      <w:pPr>
        <w:ind w:left="3050" w:hanging="360"/>
      </w:pPr>
      <w:rPr>
        <w:rFonts w:ascii="Symbol" w:hAnsi="Symbol" w:hint="default"/>
      </w:rPr>
    </w:lvl>
    <w:lvl w:ilvl="4" w:tplc="04160003" w:tentative="1">
      <w:start w:val="1"/>
      <w:numFmt w:val="bullet"/>
      <w:lvlText w:val="o"/>
      <w:lvlJc w:val="left"/>
      <w:pPr>
        <w:ind w:left="3770" w:hanging="360"/>
      </w:pPr>
      <w:rPr>
        <w:rFonts w:ascii="Courier New" w:hAnsi="Courier New" w:cs="Courier New" w:hint="default"/>
      </w:rPr>
    </w:lvl>
    <w:lvl w:ilvl="5" w:tplc="04160005" w:tentative="1">
      <w:start w:val="1"/>
      <w:numFmt w:val="bullet"/>
      <w:lvlText w:val=""/>
      <w:lvlJc w:val="left"/>
      <w:pPr>
        <w:ind w:left="4490" w:hanging="360"/>
      </w:pPr>
      <w:rPr>
        <w:rFonts w:ascii="Wingdings" w:hAnsi="Wingdings" w:hint="default"/>
      </w:rPr>
    </w:lvl>
    <w:lvl w:ilvl="6" w:tplc="04160001" w:tentative="1">
      <w:start w:val="1"/>
      <w:numFmt w:val="bullet"/>
      <w:lvlText w:val=""/>
      <w:lvlJc w:val="left"/>
      <w:pPr>
        <w:ind w:left="5210" w:hanging="360"/>
      </w:pPr>
      <w:rPr>
        <w:rFonts w:ascii="Symbol" w:hAnsi="Symbol" w:hint="default"/>
      </w:rPr>
    </w:lvl>
    <w:lvl w:ilvl="7" w:tplc="04160003" w:tentative="1">
      <w:start w:val="1"/>
      <w:numFmt w:val="bullet"/>
      <w:lvlText w:val="o"/>
      <w:lvlJc w:val="left"/>
      <w:pPr>
        <w:ind w:left="5930" w:hanging="360"/>
      </w:pPr>
      <w:rPr>
        <w:rFonts w:ascii="Courier New" w:hAnsi="Courier New" w:cs="Courier New" w:hint="default"/>
      </w:rPr>
    </w:lvl>
    <w:lvl w:ilvl="8" w:tplc="04160005" w:tentative="1">
      <w:start w:val="1"/>
      <w:numFmt w:val="bullet"/>
      <w:lvlText w:val=""/>
      <w:lvlJc w:val="left"/>
      <w:pPr>
        <w:ind w:left="6650" w:hanging="360"/>
      </w:pPr>
      <w:rPr>
        <w:rFonts w:ascii="Wingdings" w:hAnsi="Wingdings" w:hint="default"/>
      </w:rPr>
    </w:lvl>
  </w:abstractNum>
  <w:abstractNum w:abstractNumId="53" w15:restartNumberingAfterBreak="0">
    <w:nsid w:val="4CFB6ECB"/>
    <w:multiLevelType w:val="hybridMultilevel"/>
    <w:tmpl w:val="84CCF114"/>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52431B5B"/>
    <w:multiLevelType w:val="hybridMultilevel"/>
    <w:tmpl w:val="69185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3647738"/>
    <w:multiLevelType w:val="hybridMultilevel"/>
    <w:tmpl w:val="FD1814EE"/>
    <w:lvl w:ilvl="0" w:tplc="0416001B">
      <w:start w:val="1"/>
      <w:numFmt w:val="lowerRoman"/>
      <w:lvlText w:val="%1."/>
      <w:lvlJc w:val="right"/>
      <w:pPr>
        <w:ind w:left="4041" w:hanging="360"/>
      </w:pPr>
    </w:lvl>
    <w:lvl w:ilvl="1" w:tplc="04160019" w:tentative="1">
      <w:start w:val="1"/>
      <w:numFmt w:val="lowerLetter"/>
      <w:lvlText w:val="%2."/>
      <w:lvlJc w:val="left"/>
      <w:pPr>
        <w:ind w:left="4761" w:hanging="360"/>
      </w:pPr>
    </w:lvl>
    <w:lvl w:ilvl="2" w:tplc="0416001B" w:tentative="1">
      <w:start w:val="1"/>
      <w:numFmt w:val="lowerRoman"/>
      <w:lvlText w:val="%3."/>
      <w:lvlJc w:val="right"/>
      <w:pPr>
        <w:ind w:left="5481" w:hanging="180"/>
      </w:pPr>
    </w:lvl>
    <w:lvl w:ilvl="3" w:tplc="0416000F" w:tentative="1">
      <w:start w:val="1"/>
      <w:numFmt w:val="decimal"/>
      <w:lvlText w:val="%4."/>
      <w:lvlJc w:val="left"/>
      <w:pPr>
        <w:ind w:left="6201" w:hanging="360"/>
      </w:pPr>
    </w:lvl>
    <w:lvl w:ilvl="4" w:tplc="04160019" w:tentative="1">
      <w:start w:val="1"/>
      <w:numFmt w:val="lowerLetter"/>
      <w:lvlText w:val="%5."/>
      <w:lvlJc w:val="left"/>
      <w:pPr>
        <w:ind w:left="6921" w:hanging="360"/>
      </w:pPr>
    </w:lvl>
    <w:lvl w:ilvl="5" w:tplc="0416001B" w:tentative="1">
      <w:start w:val="1"/>
      <w:numFmt w:val="lowerRoman"/>
      <w:lvlText w:val="%6."/>
      <w:lvlJc w:val="right"/>
      <w:pPr>
        <w:ind w:left="7641" w:hanging="180"/>
      </w:pPr>
    </w:lvl>
    <w:lvl w:ilvl="6" w:tplc="0416000F" w:tentative="1">
      <w:start w:val="1"/>
      <w:numFmt w:val="decimal"/>
      <w:lvlText w:val="%7."/>
      <w:lvlJc w:val="left"/>
      <w:pPr>
        <w:ind w:left="8361" w:hanging="360"/>
      </w:pPr>
    </w:lvl>
    <w:lvl w:ilvl="7" w:tplc="04160019" w:tentative="1">
      <w:start w:val="1"/>
      <w:numFmt w:val="lowerLetter"/>
      <w:lvlText w:val="%8."/>
      <w:lvlJc w:val="left"/>
      <w:pPr>
        <w:ind w:left="9081" w:hanging="360"/>
      </w:pPr>
    </w:lvl>
    <w:lvl w:ilvl="8" w:tplc="0416001B" w:tentative="1">
      <w:start w:val="1"/>
      <w:numFmt w:val="lowerRoman"/>
      <w:lvlText w:val="%9."/>
      <w:lvlJc w:val="right"/>
      <w:pPr>
        <w:ind w:left="9801" w:hanging="180"/>
      </w:pPr>
    </w:lvl>
  </w:abstractNum>
  <w:abstractNum w:abstractNumId="56" w15:restartNumberingAfterBreak="0">
    <w:nsid w:val="5CD11AC0"/>
    <w:multiLevelType w:val="hybridMultilevel"/>
    <w:tmpl w:val="DC787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E38669D"/>
    <w:multiLevelType w:val="hybridMultilevel"/>
    <w:tmpl w:val="B29240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E897487"/>
    <w:multiLevelType w:val="hybridMultilevel"/>
    <w:tmpl w:val="5038E9AC"/>
    <w:lvl w:ilvl="0" w:tplc="423450C0">
      <w:start w:val="1"/>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62BB6929"/>
    <w:multiLevelType w:val="hybridMultilevel"/>
    <w:tmpl w:val="1CC06204"/>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5081F53"/>
    <w:multiLevelType w:val="multilevel"/>
    <w:tmpl w:val="E892E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BA694B"/>
    <w:multiLevelType w:val="hybridMultilevel"/>
    <w:tmpl w:val="2D50AB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695C44A3"/>
    <w:multiLevelType w:val="multilevel"/>
    <w:tmpl w:val="A7E2F8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A333C7"/>
    <w:multiLevelType w:val="hybridMultilevel"/>
    <w:tmpl w:val="1E6A1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0E30D1B"/>
    <w:multiLevelType w:val="hybridMultilevel"/>
    <w:tmpl w:val="85B84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71447F4B"/>
    <w:multiLevelType w:val="hybridMultilevel"/>
    <w:tmpl w:val="85B84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724C13BD"/>
    <w:multiLevelType w:val="hybridMultilevel"/>
    <w:tmpl w:val="5A96B2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73933096"/>
    <w:multiLevelType w:val="hybridMultilevel"/>
    <w:tmpl w:val="DC94D9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3EC07BE"/>
    <w:multiLevelType w:val="hybridMultilevel"/>
    <w:tmpl w:val="8D4627DE"/>
    <w:lvl w:ilvl="0" w:tplc="C43CE3FC">
      <w:start w:val="1"/>
      <w:numFmt w:val="lowerLetter"/>
      <w:lvlText w:val="%1."/>
      <w:lvlJc w:val="left"/>
      <w:pPr>
        <w:ind w:left="720" w:hanging="360"/>
      </w:pPr>
    </w:lvl>
    <w:lvl w:ilvl="1" w:tplc="F5F414E0">
      <w:start w:val="1"/>
      <w:numFmt w:val="lowerLetter"/>
      <w:lvlText w:val="%2."/>
      <w:lvlJc w:val="left"/>
      <w:pPr>
        <w:ind w:left="1440" w:hanging="360"/>
      </w:pPr>
    </w:lvl>
    <w:lvl w:ilvl="2" w:tplc="42B458FA">
      <w:start w:val="1"/>
      <w:numFmt w:val="lowerRoman"/>
      <w:lvlText w:val="%3."/>
      <w:lvlJc w:val="right"/>
      <w:pPr>
        <w:ind w:left="2160" w:hanging="180"/>
      </w:pPr>
    </w:lvl>
    <w:lvl w:ilvl="3" w:tplc="F062843A">
      <w:start w:val="1"/>
      <w:numFmt w:val="decimal"/>
      <w:lvlText w:val="%4."/>
      <w:lvlJc w:val="left"/>
      <w:pPr>
        <w:ind w:left="2880" w:hanging="360"/>
      </w:pPr>
    </w:lvl>
    <w:lvl w:ilvl="4" w:tplc="26F29E82">
      <w:start w:val="1"/>
      <w:numFmt w:val="lowerLetter"/>
      <w:lvlText w:val="%5."/>
      <w:lvlJc w:val="left"/>
      <w:pPr>
        <w:ind w:left="3600" w:hanging="360"/>
      </w:pPr>
    </w:lvl>
    <w:lvl w:ilvl="5" w:tplc="76587294">
      <w:start w:val="1"/>
      <w:numFmt w:val="lowerRoman"/>
      <w:lvlText w:val="%6."/>
      <w:lvlJc w:val="right"/>
      <w:pPr>
        <w:ind w:left="4320" w:hanging="180"/>
      </w:pPr>
    </w:lvl>
    <w:lvl w:ilvl="6" w:tplc="084A7428">
      <w:start w:val="1"/>
      <w:numFmt w:val="decimal"/>
      <w:lvlText w:val="%7."/>
      <w:lvlJc w:val="left"/>
      <w:pPr>
        <w:ind w:left="5040" w:hanging="360"/>
      </w:pPr>
    </w:lvl>
    <w:lvl w:ilvl="7" w:tplc="8E3C20E2">
      <w:start w:val="1"/>
      <w:numFmt w:val="lowerLetter"/>
      <w:lvlText w:val="%8."/>
      <w:lvlJc w:val="left"/>
      <w:pPr>
        <w:ind w:left="5760" w:hanging="360"/>
      </w:pPr>
    </w:lvl>
    <w:lvl w:ilvl="8" w:tplc="F592A11C">
      <w:start w:val="1"/>
      <w:numFmt w:val="lowerRoman"/>
      <w:lvlText w:val="%9."/>
      <w:lvlJc w:val="right"/>
      <w:pPr>
        <w:ind w:left="6480" w:hanging="180"/>
      </w:pPr>
    </w:lvl>
  </w:abstractNum>
  <w:abstractNum w:abstractNumId="69" w15:restartNumberingAfterBreak="0">
    <w:nsid w:val="742F06D7"/>
    <w:multiLevelType w:val="hybridMultilevel"/>
    <w:tmpl w:val="3506A658"/>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75547299"/>
    <w:multiLevelType w:val="multilevel"/>
    <w:tmpl w:val="4E603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491D0A"/>
    <w:multiLevelType w:val="hybridMultilevel"/>
    <w:tmpl w:val="74705C86"/>
    <w:lvl w:ilvl="0" w:tplc="66D462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7DBE3F5E"/>
    <w:multiLevelType w:val="hybridMultilevel"/>
    <w:tmpl w:val="FD8A1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7E9B576C"/>
    <w:multiLevelType w:val="hybridMultilevel"/>
    <w:tmpl w:val="39E42C1E"/>
    <w:lvl w:ilvl="0" w:tplc="9B1CEDBE">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7EF30179"/>
    <w:multiLevelType w:val="hybridMultilevel"/>
    <w:tmpl w:val="A2807C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8"/>
  </w:num>
  <w:num w:numId="2">
    <w:abstractNumId w:val="42"/>
  </w:num>
  <w:num w:numId="3">
    <w:abstractNumId w:val="6"/>
  </w:num>
  <w:num w:numId="4">
    <w:abstractNumId w:val="56"/>
  </w:num>
  <w:num w:numId="5">
    <w:abstractNumId w:val="23"/>
  </w:num>
  <w:num w:numId="6">
    <w:abstractNumId w:val="9"/>
  </w:num>
  <w:num w:numId="7">
    <w:abstractNumId w:val="17"/>
  </w:num>
  <w:num w:numId="8">
    <w:abstractNumId w:val="50"/>
  </w:num>
  <w:num w:numId="9">
    <w:abstractNumId w:val="12"/>
  </w:num>
  <w:num w:numId="10">
    <w:abstractNumId w:val="73"/>
  </w:num>
  <w:num w:numId="11">
    <w:abstractNumId w:val="52"/>
  </w:num>
  <w:num w:numId="12">
    <w:abstractNumId w:val="36"/>
  </w:num>
  <w:num w:numId="13">
    <w:abstractNumId w:val="7"/>
  </w:num>
  <w:num w:numId="14">
    <w:abstractNumId w:val="43"/>
  </w:num>
  <w:num w:numId="15">
    <w:abstractNumId w:val="27"/>
  </w:num>
  <w:num w:numId="16">
    <w:abstractNumId w:val="53"/>
  </w:num>
  <w:num w:numId="17">
    <w:abstractNumId w:val="41"/>
  </w:num>
  <w:num w:numId="18">
    <w:abstractNumId w:val="69"/>
  </w:num>
  <w:num w:numId="19">
    <w:abstractNumId w:val="21"/>
  </w:num>
  <w:num w:numId="20">
    <w:abstractNumId w:val="25"/>
  </w:num>
  <w:num w:numId="21">
    <w:abstractNumId w:val="8"/>
  </w:num>
  <w:num w:numId="22">
    <w:abstractNumId w:val="71"/>
  </w:num>
  <w:num w:numId="23">
    <w:abstractNumId w:val="59"/>
  </w:num>
  <w:num w:numId="24">
    <w:abstractNumId w:val="55"/>
  </w:num>
  <w:num w:numId="25">
    <w:abstractNumId w:val="4"/>
  </w:num>
  <w:num w:numId="26">
    <w:abstractNumId w:val="18"/>
  </w:num>
  <w:num w:numId="27">
    <w:abstractNumId w:val="51"/>
  </w:num>
  <w:num w:numId="28">
    <w:abstractNumId w:val="40"/>
  </w:num>
  <w:num w:numId="29">
    <w:abstractNumId w:val="44"/>
  </w:num>
  <w:num w:numId="30">
    <w:abstractNumId w:val="5"/>
  </w:num>
  <w:num w:numId="31">
    <w:abstractNumId w:val="33"/>
  </w:num>
  <w:num w:numId="32">
    <w:abstractNumId w:val="11"/>
  </w:num>
  <w:num w:numId="33">
    <w:abstractNumId w:val="37"/>
  </w:num>
  <w:num w:numId="34">
    <w:abstractNumId w:val="57"/>
  </w:num>
  <w:num w:numId="3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2"/>
  </w:num>
  <w:num w:numId="43">
    <w:abstractNumId w:val="63"/>
  </w:num>
  <w:num w:numId="44">
    <w:abstractNumId w:val="46"/>
  </w:num>
  <w:num w:numId="45">
    <w:abstractNumId w:val="67"/>
  </w:num>
  <w:num w:numId="46">
    <w:abstractNumId w:val="58"/>
  </w:num>
  <w:num w:numId="47">
    <w:abstractNumId w:val="16"/>
  </w:num>
  <w:num w:numId="48">
    <w:abstractNumId w:val="48"/>
  </w:num>
  <w:num w:numId="49">
    <w:abstractNumId w:val="14"/>
  </w:num>
  <w:num w:numId="50">
    <w:abstractNumId w:val="29"/>
  </w:num>
  <w:num w:numId="51">
    <w:abstractNumId w:val="54"/>
  </w:num>
  <w:num w:numId="52">
    <w:abstractNumId w:val="15"/>
  </w:num>
  <w:num w:numId="53">
    <w:abstractNumId w:val="1"/>
  </w:num>
  <w:num w:numId="54">
    <w:abstractNumId w:val="65"/>
  </w:num>
  <w:num w:numId="55">
    <w:abstractNumId w:val="26"/>
  </w:num>
  <w:num w:numId="56">
    <w:abstractNumId w:val="0"/>
  </w:num>
  <w:num w:numId="57">
    <w:abstractNumId w:val="3"/>
  </w:num>
  <w:num w:numId="58">
    <w:abstractNumId w:val="30"/>
  </w:num>
  <w:num w:numId="59">
    <w:abstractNumId w:val="35"/>
  </w:num>
  <w:num w:numId="60">
    <w:abstractNumId w:val="19"/>
  </w:num>
  <w:num w:numId="61">
    <w:abstractNumId w:val="45"/>
  </w:num>
  <w:num w:numId="62">
    <w:abstractNumId w:val="24"/>
  </w:num>
  <w:num w:numId="63">
    <w:abstractNumId w:val="66"/>
  </w:num>
  <w:num w:numId="64">
    <w:abstractNumId w:val="31"/>
  </w:num>
  <w:num w:numId="65">
    <w:abstractNumId w:val="13"/>
  </w:num>
  <w:num w:numId="66">
    <w:abstractNumId w:val="60"/>
  </w:num>
  <w:num w:numId="67">
    <w:abstractNumId w:val="62"/>
  </w:num>
  <w:num w:numId="68">
    <w:abstractNumId w:val="70"/>
  </w:num>
  <w:num w:numId="69">
    <w:abstractNumId w:val="38"/>
  </w:num>
  <w:num w:numId="70">
    <w:abstractNumId w:val="61"/>
  </w:num>
  <w:num w:numId="71">
    <w:abstractNumId w:val="22"/>
  </w:num>
  <w:num w:numId="72">
    <w:abstractNumId w:val="20"/>
  </w:num>
  <w:num w:numId="73">
    <w:abstractNumId w:val="47"/>
  </w:num>
  <w:num w:numId="74">
    <w:abstractNumId w:val="34"/>
  </w:num>
  <w:num w:numId="75">
    <w:abstractNumId w:val="2"/>
  </w:num>
  <w:num w:numId="76">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E1"/>
    <w:rsid w:val="00003544"/>
    <w:rsid w:val="00003F6F"/>
    <w:rsid w:val="00006498"/>
    <w:rsid w:val="00012D43"/>
    <w:rsid w:val="00020E24"/>
    <w:rsid w:val="00021721"/>
    <w:rsid w:val="000219FA"/>
    <w:rsid w:val="0002382F"/>
    <w:rsid w:val="0002517C"/>
    <w:rsid w:val="00025A1C"/>
    <w:rsid w:val="00025BF0"/>
    <w:rsid w:val="00025DEA"/>
    <w:rsid w:val="00027119"/>
    <w:rsid w:val="0003222B"/>
    <w:rsid w:val="00033468"/>
    <w:rsid w:val="000334BC"/>
    <w:rsid w:val="00036611"/>
    <w:rsid w:val="0003712D"/>
    <w:rsid w:val="00037FBA"/>
    <w:rsid w:val="00040A4B"/>
    <w:rsid w:val="00041627"/>
    <w:rsid w:val="00041637"/>
    <w:rsid w:val="000438C5"/>
    <w:rsid w:val="000448C4"/>
    <w:rsid w:val="00047A2D"/>
    <w:rsid w:val="000517C4"/>
    <w:rsid w:val="00052516"/>
    <w:rsid w:val="00055691"/>
    <w:rsid w:val="000600CB"/>
    <w:rsid w:val="00061777"/>
    <w:rsid w:val="0006591F"/>
    <w:rsid w:val="00066CFD"/>
    <w:rsid w:val="00072496"/>
    <w:rsid w:val="00074839"/>
    <w:rsid w:val="00076EEB"/>
    <w:rsid w:val="00077C24"/>
    <w:rsid w:val="00080725"/>
    <w:rsid w:val="0008130B"/>
    <w:rsid w:val="00081B97"/>
    <w:rsid w:val="00082673"/>
    <w:rsid w:val="0008411B"/>
    <w:rsid w:val="0009323B"/>
    <w:rsid w:val="000958BB"/>
    <w:rsid w:val="000962B9"/>
    <w:rsid w:val="000A5136"/>
    <w:rsid w:val="000A55CA"/>
    <w:rsid w:val="000A6299"/>
    <w:rsid w:val="000A6754"/>
    <w:rsid w:val="000A795A"/>
    <w:rsid w:val="000B134B"/>
    <w:rsid w:val="000B1555"/>
    <w:rsid w:val="000B1A47"/>
    <w:rsid w:val="000B25B4"/>
    <w:rsid w:val="000B49F6"/>
    <w:rsid w:val="000B742E"/>
    <w:rsid w:val="000C08B0"/>
    <w:rsid w:val="000C08B8"/>
    <w:rsid w:val="000C3341"/>
    <w:rsid w:val="000C3E79"/>
    <w:rsid w:val="000C4A06"/>
    <w:rsid w:val="000C64C1"/>
    <w:rsid w:val="000D3363"/>
    <w:rsid w:val="000D4F93"/>
    <w:rsid w:val="000D5FC3"/>
    <w:rsid w:val="000D6666"/>
    <w:rsid w:val="000D6E2D"/>
    <w:rsid w:val="000D70C8"/>
    <w:rsid w:val="000E1616"/>
    <w:rsid w:val="000E35D2"/>
    <w:rsid w:val="000F1C24"/>
    <w:rsid w:val="000F21C3"/>
    <w:rsid w:val="000F639D"/>
    <w:rsid w:val="000F6E3A"/>
    <w:rsid w:val="000F7009"/>
    <w:rsid w:val="000F7923"/>
    <w:rsid w:val="00100DFE"/>
    <w:rsid w:val="0010104F"/>
    <w:rsid w:val="00105D8B"/>
    <w:rsid w:val="00106734"/>
    <w:rsid w:val="00110B42"/>
    <w:rsid w:val="00110D77"/>
    <w:rsid w:val="0011164E"/>
    <w:rsid w:val="001116D5"/>
    <w:rsid w:val="001121E6"/>
    <w:rsid w:val="001167B5"/>
    <w:rsid w:val="00117D7F"/>
    <w:rsid w:val="00117FD5"/>
    <w:rsid w:val="0012042B"/>
    <w:rsid w:val="001217A6"/>
    <w:rsid w:val="00126B73"/>
    <w:rsid w:val="00131CD0"/>
    <w:rsid w:val="00133104"/>
    <w:rsid w:val="0013708B"/>
    <w:rsid w:val="00140399"/>
    <w:rsid w:val="00143764"/>
    <w:rsid w:val="00143D39"/>
    <w:rsid w:val="001454CE"/>
    <w:rsid w:val="001478C0"/>
    <w:rsid w:val="0015119D"/>
    <w:rsid w:val="00151484"/>
    <w:rsid w:val="001544D1"/>
    <w:rsid w:val="0016217A"/>
    <w:rsid w:val="001642C3"/>
    <w:rsid w:val="00165B1B"/>
    <w:rsid w:val="00166099"/>
    <w:rsid w:val="00172C23"/>
    <w:rsid w:val="00172CDF"/>
    <w:rsid w:val="001737DD"/>
    <w:rsid w:val="00173DB7"/>
    <w:rsid w:val="001748C5"/>
    <w:rsid w:val="001749D1"/>
    <w:rsid w:val="0017546D"/>
    <w:rsid w:val="0018417C"/>
    <w:rsid w:val="001846D1"/>
    <w:rsid w:val="00185C0B"/>
    <w:rsid w:val="001919D3"/>
    <w:rsid w:val="00197C2C"/>
    <w:rsid w:val="001A3D4C"/>
    <w:rsid w:val="001A3DE4"/>
    <w:rsid w:val="001A6050"/>
    <w:rsid w:val="001B0AFD"/>
    <w:rsid w:val="001B2861"/>
    <w:rsid w:val="001B6D86"/>
    <w:rsid w:val="001B7FC7"/>
    <w:rsid w:val="001C00CB"/>
    <w:rsid w:val="001C1605"/>
    <w:rsid w:val="001C559A"/>
    <w:rsid w:val="001C6102"/>
    <w:rsid w:val="001D18F5"/>
    <w:rsid w:val="001D2227"/>
    <w:rsid w:val="001D31D3"/>
    <w:rsid w:val="001D332A"/>
    <w:rsid w:val="001D791C"/>
    <w:rsid w:val="001E0D6A"/>
    <w:rsid w:val="001E0D70"/>
    <w:rsid w:val="001E29C9"/>
    <w:rsid w:val="001E59E3"/>
    <w:rsid w:val="001F1CD4"/>
    <w:rsid w:val="001F3B7C"/>
    <w:rsid w:val="002020F3"/>
    <w:rsid w:val="00203621"/>
    <w:rsid w:val="0020425D"/>
    <w:rsid w:val="0020460B"/>
    <w:rsid w:val="00204773"/>
    <w:rsid w:val="00207A3B"/>
    <w:rsid w:val="00207C82"/>
    <w:rsid w:val="00210974"/>
    <w:rsid w:val="00210ADA"/>
    <w:rsid w:val="0021158C"/>
    <w:rsid w:val="00212484"/>
    <w:rsid w:val="002125FD"/>
    <w:rsid w:val="00221FCF"/>
    <w:rsid w:val="00233809"/>
    <w:rsid w:val="0023565E"/>
    <w:rsid w:val="002364DD"/>
    <w:rsid w:val="0023787C"/>
    <w:rsid w:val="002418D3"/>
    <w:rsid w:val="00244B61"/>
    <w:rsid w:val="00246CF4"/>
    <w:rsid w:val="00250E54"/>
    <w:rsid w:val="002517DD"/>
    <w:rsid w:val="0025615E"/>
    <w:rsid w:val="00256D67"/>
    <w:rsid w:val="00257B51"/>
    <w:rsid w:val="00262CDF"/>
    <w:rsid w:val="0026414E"/>
    <w:rsid w:val="00266E85"/>
    <w:rsid w:val="00267668"/>
    <w:rsid w:val="002730B6"/>
    <w:rsid w:val="00273FC8"/>
    <w:rsid w:val="00276482"/>
    <w:rsid w:val="00276741"/>
    <w:rsid w:val="0027680B"/>
    <w:rsid w:val="0027684E"/>
    <w:rsid w:val="00281BA5"/>
    <w:rsid w:val="00282ECB"/>
    <w:rsid w:val="002831E7"/>
    <w:rsid w:val="00284461"/>
    <w:rsid w:val="00285FCD"/>
    <w:rsid w:val="002861E3"/>
    <w:rsid w:val="00297D8A"/>
    <w:rsid w:val="002A0A03"/>
    <w:rsid w:val="002A2EC7"/>
    <w:rsid w:val="002A42D0"/>
    <w:rsid w:val="002A72D1"/>
    <w:rsid w:val="002A76B8"/>
    <w:rsid w:val="002A7881"/>
    <w:rsid w:val="002B28B9"/>
    <w:rsid w:val="002B4580"/>
    <w:rsid w:val="002B4628"/>
    <w:rsid w:val="002B736D"/>
    <w:rsid w:val="002B78A1"/>
    <w:rsid w:val="002C4053"/>
    <w:rsid w:val="002C43E4"/>
    <w:rsid w:val="002C5143"/>
    <w:rsid w:val="002D2E16"/>
    <w:rsid w:val="002D355B"/>
    <w:rsid w:val="002D6A54"/>
    <w:rsid w:val="002E11D9"/>
    <w:rsid w:val="002E1201"/>
    <w:rsid w:val="002E1DFC"/>
    <w:rsid w:val="002E2DB7"/>
    <w:rsid w:val="002F1003"/>
    <w:rsid w:val="002F4196"/>
    <w:rsid w:val="002F7368"/>
    <w:rsid w:val="0030317F"/>
    <w:rsid w:val="0030324D"/>
    <w:rsid w:val="0030350F"/>
    <w:rsid w:val="00304DCC"/>
    <w:rsid w:val="003064F4"/>
    <w:rsid w:val="003067AC"/>
    <w:rsid w:val="0030735B"/>
    <w:rsid w:val="00307AA5"/>
    <w:rsid w:val="00310485"/>
    <w:rsid w:val="00311B92"/>
    <w:rsid w:val="00313218"/>
    <w:rsid w:val="00313F65"/>
    <w:rsid w:val="0031417A"/>
    <w:rsid w:val="00315196"/>
    <w:rsid w:val="00321040"/>
    <w:rsid w:val="00322876"/>
    <w:rsid w:val="00322D48"/>
    <w:rsid w:val="00322E83"/>
    <w:rsid w:val="00324227"/>
    <w:rsid w:val="00325284"/>
    <w:rsid w:val="00330D09"/>
    <w:rsid w:val="00332E1B"/>
    <w:rsid w:val="00334FDB"/>
    <w:rsid w:val="00336D70"/>
    <w:rsid w:val="00337ABB"/>
    <w:rsid w:val="003404D6"/>
    <w:rsid w:val="003457FE"/>
    <w:rsid w:val="0034597F"/>
    <w:rsid w:val="00347CBD"/>
    <w:rsid w:val="00350E28"/>
    <w:rsid w:val="003520C3"/>
    <w:rsid w:val="00354EE9"/>
    <w:rsid w:val="00354F63"/>
    <w:rsid w:val="00355205"/>
    <w:rsid w:val="00355737"/>
    <w:rsid w:val="0035598C"/>
    <w:rsid w:val="00356D1B"/>
    <w:rsid w:val="0035759C"/>
    <w:rsid w:val="00363647"/>
    <w:rsid w:val="00370EC3"/>
    <w:rsid w:val="003721F1"/>
    <w:rsid w:val="00372659"/>
    <w:rsid w:val="003731C4"/>
    <w:rsid w:val="00375E4D"/>
    <w:rsid w:val="003824CB"/>
    <w:rsid w:val="003829C4"/>
    <w:rsid w:val="003846B7"/>
    <w:rsid w:val="00387474"/>
    <w:rsid w:val="003903AB"/>
    <w:rsid w:val="00390CA4"/>
    <w:rsid w:val="00391EDB"/>
    <w:rsid w:val="003955EB"/>
    <w:rsid w:val="00395AAD"/>
    <w:rsid w:val="0039799E"/>
    <w:rsid w:val="003A04D1"/>
    <w:rsid w:val="003A24F3"/>
    <w:rsid w:val="003A6CBA"/>
    <w:rsid w:val="003B2664"/>
    <w:rsid w:val="003B4089"/>
    <w:rsid w:val="003B6844"/>
    <w:rsid w:val="003C10C2"/>
    <w:rsid w:val="003C3C8E"/>
    <w:rsid w:val="003C4F04"/>
    <w:rsid w:val="003C7033"/>
    <w:rsid w:val="003D0CC0"/>
    <w:rsid w:val="003D15A2"/>
    <w:rsid w:val="003D2574"/>
    <w:rsid w:val="003D28D8"/>
    <w:rsid w:val="003D346B"/>
    <w:rsid w:val="003D427A"/>
    <w:rsid w:val="003D74D5"/>
    <w:rsid w:val="003E10FC"/>
    <w:rsid w:val="003E236B"/>
    <w:rsid w:val="003E31EF"/>
    <w:rsid w:val="003E424A"/>
    <w:rsid w:val="003F3ED7"/>
    <w:rsid w:val="003F4E91"/>
    <w:rsid w:val="003F57BD"/>
    <w:rsid w:val="003F7230"/>
    <w:rsid w:val="004040C5"/>
    <w:rsid w:val="00404281"/>
    <w:rsid w:val="00404DE3"/>
    <w:rsid w:val="00405E44"/>
    <w:rsid w:val="00406CAA"/>
    <w:rsid w:val="004107E9"/>
    <w:rsid w:val="00410A78"/>
    <w:rsid w:val="00412CE4"/>
    <w:rsid w:val="00413C3D"/>
    <w:rsid w:val="00414CC0"/>
    <w:rsid w:val="00415834"/>
    <w:rsid w:val="004172EF"/>
    <w:rsid w:val="00421916"/>
    <w:rsid w:val="00423196"/>
    <w:rsid w:val="00424848"/>
    <w:rsid w:val="004249C1"/>
    <w:rsid w:val="00425B77"/>
    <w:rsid w:val="004277B3"/>
    <w:rsid w:val="004306F8"/>
    <w:rsid w:val="004308E3"/>
    <w:rsid w:val="00430E93"/>
    <w:rsid w:val="00431E9B"/>
    <w:rsid w:val="00432F42"/>
    <w:rsid w:val="0043546B"/>
    <w:rsid w:val="0043620F"/>
    <w:rsid w:val="00436307"/>
    <w:rsid w:val="004363E9"/>
    <w:rsid w:val="0044134B"/>
    <w:rsid w:val="004418A7"/>
    <w:rsid w:val="00443471"/>
    <w:rsid w:val="00445C34"/>
    <w:rsid w:val="00447B4C"/>
    <w:rsid w:val="004514BC"/>
    <w:rsid w:val="00452093"/>
    <w:rsid w:val="00455BB3"/>
    <w:rsid w:val="004573D4"/>
    <w:rsid w:val="004604E0"/>
    <w:rsid w:val="0046134E"/>
    <w:rsid w:val="004621BE"/>
    <w:rsid w:val="0046628E"/>
    <w:rsid w:val="0046741B"/>
    <w:rsid w:val="00467E1F"/>
    <w:rsid w:val="00472465"/>
    <w:rsid w:val="0047418A"/>
    <w:rsid w:val="00477F45"/>
    <w:rsid w:val="00480394"/>
    <w:rsid w:val="00483958"/>
    <w:rsid w:val="00484139"/>
    <w:rsid w:val="00484140"/>
    <w:rsid w:val="004852AA"/>
    <w:rsid w:val="00485618"/>
    <w:rsid w:val="004866C6"/>
    <w:rsid w:val="004868B7"/>
    <w:rsid w:val="00492FB7"/>
    <w:rsid w:val="0049669D"/>
    <w:rsid w:val="004A67DB"/>
    <w:rsid w:val="004A699E"/>
    <w:rsid w:val="004A6BC8"/>
    <w:rsid w:val="004B1F9D"/>
    <w:rsid w:val="004B22A9"/>
    <w:rsid w:val="004B2A14"/>
    <w:rsid w:val="004B3ACD"/>
    <w:rsid w:val="004B452E"/>
    <w:rsid w:val="004B4554"/>
    <w:rsid w:val="004C1818"/>
    <w:rsid w:val="004C25F1"/>
    <w:rsid w:val="004C3887"/>
    <w:rsid w:val="004C52EC"/>
    <w:rsid w:val="004D048C"/>
    <w:rsid w:val="004D1C15"/>
    <w:rsid w:val="004D215A"/>
    <w:rsid w:val="004D3988"/>
    <w:rsid w:val="004D7571"/>
    <w:rsid w:val="004E16F4"/>
    <w:rsid w:val="004E2A47"/>
    <w:rsid w:val="004E7150"/>
    <w:rsid w:val="004E7C35"/>
    <w:rsid w:val="004F00E1"/>
    <w:rsid w:val="004F0322"/>
    <w:rsid w:val="004F2A64"/>
    <w:rsid w:val="004F2FAF"/>
    <w:rsid w:val="00503785"/>
    <w:rsid w:val="0050532D"/>
    <w:rsid w:val="00505B67"/>
    <w:rsid w:val="00506677"/>
    <w:rsid w:val="00506B74"/>
    <w:rsid w:val="0051044D"/>
    <w:rsid w:val="00516D56"/>
    <w:rsid w:val="00516E5D"/>
    <w:rsid w:val="00524650"/>
    <w:rsid w:val="00526BCC"/>
    <w:rsid w:val="005271E1"/>
    <w:rsid w:val="0053523A"/>
    <w:rsid w:val="00535F22"/>
    <w:rsid w:val="005420F3"/>
    <w:rsid w:val="00547A85"/>
    <w:rsid w:val="00551F30"/>
    <w:rsid w:val="00555135"/>
    <w:rsid w:val="005616D9"/>
    <w:rsid w:val="005646D5"/>
    <w:rsid w:val="005725D7"/>
    <w:rsid w:val="00573C62"/>
    <w:rsid w:val="00574397"/>
    <w:rsid w:val="00577DE6"/>
    <w:rsid w:val="00580F66"/>
    <w:rsid w:val="005829AE"/>
    <w:rsid w:val="00582CAA"/>
    <w:rsid w:val="00584550"/>
    <w:rsid w:val="00590F45"/>
    <w:rsid w:val="0059181E"/>
    <w:rsid w:val="00591897"/>
    <w:rsid w:val="0059254E"/>
    <w:rsid w:val="005947A8"/>
    <w:rsid w:val="00595922"/>
    <w:rsid w:val="005A069F"/>
    <w:rsid w:val="005A381E"/>
    <w:rsid w:val="005A71C6"/>
    <w:rsid w:val="005A7A9A"/>
    <w:rsid w:val="005C1B7E"/>
    <w:rsid w:val="005C1F38"/>
    <w:rsid w:val="005C4ADE"/>
    <w:rsid w:val="005C63CC"/>
    <w:rsid w:val="005D3857"/>
    <w:rsid w:val="005D4284"/>
    <w:rsid w:val="005D552B"/>
    <w:rsid w:val="005D6915"/>
    <w:rsid w:val="005E73C4"/>
    <w:rsid w:val="005E75D8"/>
    <w:rsid w:val="005F14F5"/>
    <w:rsid w:val="005F33D9"/>
    <w:rsid w:val="005F3B42"/>
    <w:rsid w:val="005F72C4"/>
    <w:rsid w:val="0061080D"/>
    <w:rsid w:val="00621124"/>
    <w:rsid w:val="00621388"/>
    <w:rsid w:val="00622266"/>
    <w:rsid w:val="00622402"/>
    <w:rsid w:val="00622CDC"/>
    <w:rsid w:val="006238B4"/>
    <w:rsid w:val="00624C83"/>
    <w:rsid w:val="006342F3"/>
    <w:rsid w:val="0063499A"/>
    <w:rsid w:val="00635167"/>
    <w:rsid w:val="006408EE"/>
    <w:rsid w:val="006423C8"/>
    <w:rsid w:val="00643DEC"/>
    <w:rsid w:val="00645212"/>
    <w:rsid w:val="006472A4"/>
    <w:rsid w:val="006477BA"/>
    <w:rsid w:val="00647C6F"/>
    <w:rsid w:val="00650E69"/>
    <w:rsid w:val="0065117D"/>
    <w:rsid w:val="00651938"/>
    <w:rsid w:val="006524B4"/>
    <w:rsid w:val="006559A5"/>
    <w:rsid w:val="00656B74"/>
    <w:rsid w:val="006604E3"/>
    <w:rsid w:val="00663DBF"/>
    <w:rsid w:val="00666D8C"/>
    <w:rsid w:val="00667AE3"/>
    <w:rsid w:val="00670AB2"/>
    <w:rsid w:val="00675046"/>
    <w:rsid w:val="00676E0B"/>
    <w:rsid w:val="00681391"/>
    <w:rsid w:val="00684424"/>
    <w:rsid w:val="00685542"/>
    <w:rsid w:val="00690E94"/>
    <w:rsid w:val="00695143"/>
    <w:rsid w:val="006A4E6D"/>
    <w:rsid w:val="006A5A0C"/>
    <w:rsid w:val="006A66DD"/>
    <w:rsid w:val="006B0B8E"/>
    <w:rsid w:val="006B2477"/>
    <w:rsid w:val="006B41D9"/>
    <w:rsid w:val="006B4C22"/>
    <w:rsid w:val="006C1AD9"/>
    <w:rsid w:val="006C723C"/>
    <w:rsid w:val="006D243A"/>
    <w:rsid w:val="006D3308"/>
    <w:rsid w:val="006D3A54"/>
    <w:rsid w:val="006D5D99"/>
    <w:rsid w:val="006E223F"/>
    <w:rsid w:val="006E30E4"/>
    <w:rsid w:val="006E506D"/>
    <w:rsid w:val="006E5739"/>
    <w:rsid w:val="006E6E1F"/>
    <w:rsid w:val="006E7679"/>
    <w:rsid w:val="006F3AEA"/>
    <w:rsid w:val="0070418E"/>
    <w:rsid w:val="00704BD3"/>
    <w:rsid w:val="00707F35"/>
    <w:rsid w:val="00711820"/>
    <w:rsid w:val="00713F68"/>
    <w:rsid w:val="007217FE"/>
    <w:rsid w:val="00721BCB"/>
    <w:rsid w:val="00722B33"/>
    <w:rsid w:val="00723119"/>
    <w:rsid w:val="00723DCD"/>
    <w:rsid w:val="00726E07"/>
    <w:rsid w:val="007312D7"/>
    <w:rsid w:val="007341D0"/>
    <w:rsid w:val="007348C9"/>
    <w:rsid w:val="00735026"/>
    <w:rsid w:val="00737BDA"/>
    <w:rsid w:val="007409B7"/>
    <w:rsid w:val="00750599"/>
    <w:rsid w:val="007542F7"/>
    <w:rsid w:val="00754E93"/>
    <w:rsid w:val="007568FE"/>
    <w:rsid w:val="00756E3C"/>
    <w:rsid w:val="007607FA"/>
    <w:rsid w:val="00761929"/>
    <w:rsid w:val="007658DB"/>
    <w:rsid w:val="007659EE"/>
    <w:rsid w:val="007661D5"/>
    <w:rsid w:val="00770EB8"/>
    <w:rsid w:val="007719B5"/>
    <w:rsid w:val="007722E1"/>
    <w:rsid w:val="007751AA"/>
    <w:rsid w:val="007809A9"/>
    <w:rsid w:val="00782066"/>
    <w:rsid w:val="007831F5"/>
    <w:rsid w:val="00783D31"/>
    <w:rsid w:val="00785A93"/>
    <w:rsid w:val="00790280"/>
    <w:rsid w:val="00790CE9"/>
    <w:rsid w:val="00797945"/>
    <w:rsid w:val="007A03F7"/>
    <w:rsid w:val="007A289D"/>
    <w:rsid w:val="007A6D3A"/>
    <w:rsid w:val="007B02F6"/>
    <w:rsid w:val="007B198F"/>
    <w:rsid w:val="007B5CB3"/>
    <w:rsid w:val="007C2F11"/>
    <w:rsid w:val="007C3A9C"/>
    <w:rsid w:val="007C632D"/>
    <w:rsid w:val="007C6735"/>
    <w:rsid w:val="007D0F7E"/>
    <w:rsid w:val="007D5AA4"/>
    <w:rsid w:val="007D67C4"/>
    <w:rsid w:val="007D6BEF"/>
    <w:rsid w:val="007E0437"/>
    <w:rsid w:val="007E2F5F"/>
    <w:rsid w:val="007F06C3"/>
    <w:rsid w:val="007F179D"/>
    <w:rsid w:val="007F2726"/>
    <w:rsid w:val="007F2AFB"/>
    <w:rsid w:val="007F493B"/>
    <w:rsid w:val="008002AB"/>
    <w:rsid w:val="00800A39"/>
    <w:rsid w:val="00800E76"/>
    <w:rsid w:val="00802073"/>
    <w:rsid w:val="00802A56"/>
    <w:rsid w:val="00803780"/>
    <w:rsid w:val="00804C01"/>
    <w:rsid w:val="00805115"/>
    <w:rsid w:val="00806A7F"/>
    <w:rsid w:val="008127E9"/>
    <w:rsid w:val="008136D4"/>
    <w:rsid w:val="00814401"/>
    <w:rsid w:val="008169A5"/>
    <w:rsid w:val="00823EF4"/>
    <w:rsid w:val="0082493B"/>
    <w:rsid w:val="00824957"/>
    <w:rsid w:val="00826A9F"/>
    <w:rsid w:val="00834137"/>
    <w:rsid w:val="00834B56"/>
    <w:rsid w:val="00836030"/>
    <w:rsid w:val="00840F4D"/>
    <w:rsid w:val="008418B7"/>
    <w:rsid w:val="00845C68"/>
    <w:rsid w:val="00851142"/>
    <w:rsid w:val="00851C3F"/>
    <w:rsid w:val="00852D97"/>
    <w:rsid w:val="0085521B"/>
    <w:rsid w:val="00857546"/>
    <w:rsid w:val="008576F1"/>
    <w:rsid w:val="0086139C"/>
    <w:rsid w:val="00861AC3"/>
    <w:rsid w:val="00862D7B"/>
    <w:rsid w:val="008709BB"/>
    <w:rsid w:val="00870BBE"/>
    <w:rsid w:val="008710BF"/>
    <w:rsid w:val="0087110A"/>
    <w:rsid w:val="00874D00"/>
    <w:rsid w:val="00875F13"/>
    <w:rsid w:val="00881C95"/>
    <w:rsid w:val="00883A6D"/>
    <w:rsid w:val="008864D9"/>
    <w:rsid w:val="00887AD8"/>
    <w:rsid w:val="008973D3"/>
    <w:rsid w:val="00897CE4"/>
    <w:rsid w:val="008A06A0"/>
    <w:rsid w:val="008A070B"/>
    <w:rsid w:val="008A2382"/>
    <w:rsid w:val="008A53C9"/>
    <w:rsid w:val="008B1D73"/>
    <w:rsid w:val="008B220E"/>
    <w:rsid w:val="008B3A54"/>
    <w:rsid w:val="008B7389"/>
    <w:rsid w:val="008C128B"/>
    <w:rsid w:val="008C1EDC"/>
    <w:rsid w:val="008C5FD3"/>
    <w:rsid w:val="008C6D1C"/>
    <w:rsid w:val="008D262F"/>
    <w:rsid w:val="008D79EC"/>
    <w:rsid w:val="008E33B6"/>
    <w:rsid w:val="008E7429"/>
    <w:rsid w:val="008F31B9"/>
    <w:rsid w:val="008F31E5"/>
    <w:rsid w:val="008F3C56"/>
    <w:rsid w:val="008F462F"/>
    <w:rsid w:val="008F51F8"/>
    <w:rsid w:val="008F5EB6"/>
    <w:rsid w:val="008F7340"/>
    <w:rsid w:val="008F7993"/>
    <w:rsid w:val="0090280D"/>
    <w:rsid w:val="00902DF8"/>
    <w:rsid w:val="00906644"/>
    <w:rsid w:val="00910DEE"/>
    <w:rsid w:val="00911B55"/>
    <w:rsid w:val="00913A7F"/>
    <w:rsid w:val="0091443F"/>
    <w:rsid w:val="009173CD"/>
    <w:rsid w:val="00917F5A"/>
    <w:rsid w:val="0092058C"/>
    <w:rsid w:val="0092343A"/>
    <w:rsid w:val="009279F2"/>
    <w:rsid w:val="00935F0E"/>
    <w:rsid w:val="00940867"/>
    <w:rsid w:val="0094212E"/>
    <w:rsid w:val="0094251F"/>
    <w:rsid w:val="009425EA"/>
    <w:rsid w:val="00947765"/>
    <w:rsid w:val="0094793E"/>
    <w:rsid w:val="00947CC1"/>
    <w:rsid w:val="00950930"/>
    <w:rsid w:val="009523E0"/>
    <w:rsid w:val="009537DA"/>
    <w:rsid w:val="00955747"/>
    <w:rsid w:val="00955F05"/>
    <w:rsid w:val="0095628E"/>
    <w:rsid w:val="00956537"/>
    <w:rsid w:val="00957E1A"/>
    <w:rsid w:val="009624A7"/>
    <w:rsid w:val="00965A0B"/>
    <w:rsid w:val="00966F83"/>
    <w:rsid w:val="00971A22"/>
    <w:rsid w:val="00972CC2"/>
    <w:rsid w:val="00980DEA"/>
    <w:rsid w:val="00981779"/>
    <w:rsid w:val="009849F7"/>
    <w:rsid w:val="009856B0"/>
    <w:rsid w:val="00992217"/>
    <w:rsid w:val="009A2931"/>
    <w:rsid w:val="009A2F97"/>
    <w:rsid w:val="009A3388"/>
    <w:rsid w:val="009A377C"/>
    <w:rsid w:val="009B2C1E"/>
    <w:rsid w:val="009B3A86"/>
    <w:rsid w:val="009B565C"/>
    <w:rsid w:val="009B58DA"/>
    <w:rsid w:val="009B5D5B"/>
    <w:rsid w:val="009B7721"/>
    <w:rsid w:val="009C75C8"/>
    <w:rsid w:val="009D0B39"/>
    <w:rsid w:val="009D0D95"/>
    <w:rsid w:val="009D2034"/>
    <w:rsid w:val="009D74B3"/>
    <w:rsid w:val="009E1BEF"/>
    <w:rsid w:val="009E2646"/>
    <w:rsid w:val="009E5BB4"/>
    <w:rsid w:val="009E7145"/>
    <w:rsid w:val="009E78C6"/>
    <w:rsid w:val="009E7F78"/>
    <w:rsid w:val="009F270C"/>
    <w:rsid w:val="009F4D04"/>
    <w:rsid w:val="009F5690"/>
    <w:rsid w:val="009F5B27"/>
    <w:rsid w:val="009F7149"/>
    <w:rsid w:val="009F7F2E"/>
    <w:rsid w:val="00A03C78"/>
    <w:rsid w:val="00A05849"/>
    <w:rsid w:val="00A06F1B"/>
    <w:rsid w:val="00A1171F"/>
    <w:rsid w:val="00A16AA3"/>
    <w:rsid w:val="00A17E47"/>
    <w:rsid w:val="00A20C9E"/>
    <w:rsid w:val="00A222E8"/>
    <w:rsid w:val="00A23829"/>
    <w:rsid w:val="00A2672F"/>
    <w:rsid w:val="00A316E2"/>
    <w:rsid w:val="00A321F6"/>
    <w:rsid w:val="00A3398F"/>
    <w:rsid w:val="00A3464E"/>
    <w:rsid w:val="00A36806"/>
    <w:rsid w:val="00A37B2F"/>
    <w:rsid w:val="00A41717"/>
    <w:rsid w:val="00A42411"/>
    <w:rsid w:val="00A42501"/>
    <w:rsid w:val="00A42F28"/>
    <w:rsid w:val="00A435EA"/>
    <w:rsid w:val="00A44580"/>
    <w:rsid w:val="00A45B00"/>
    <w:rsid w:val="00A475DA"/>
    <w:rsid w:val="00A5035C"/>
    <w:rsid w:val="00A50A9E"/>
    <w:rsid w:val="00A50B50"/>
    <w:rsid w:val="00A52C9F"/>
    <w:rsid w:val="00A53933"/>
    <w:rsid w:val="00A54776"/>
    <w:rsid w:val="00A54AB9"/>
    <w:rsid w:val="00A55167"/>
    <w:rsid w:val="00A57D94"/>
    <w:rsid w:val="00A6027F"/>
    <w:rsid w:val="00A6182F"/>
    <w:rsid w:val="00A61E13"/>
    <w:rsid w:val="00A6384E"/>
    <w:rsid w:val="00A64A0B"/>
    <w:rsid w:val="00A65CF8"/>
    <w:rsid w:val="00A669FD"/>
    <w:rsid w:val="00A66EBD"/>
    <w:rsid w:val="00A66F7D"/>
    <w:rsid w:val="00A67C40"/>
    <w:rsid w:val="00A71354"/>
    <w:rsid w:val="00A730D0"/>
    <w:rsid w:val="00A73D92"/>
    <w:rsid w:val="00A74B51"/>
    <w:rsid w:val="00A75540"/>
    <w:rsid w:val="00A75E8F"/>
    <w:rsid w:val="00A8094E"/>
    <w:rsid w:val="00A80AC0"/>
    <w:rsid w:val="00A83CB0"/>
    <w:rsid w:val="00A84C00"/>
    <w:rsid w:val="00A84C69"/>
    <w:rsid w:val="00A86127"/>
    <w:rsid w:val="00A86D6A"/>
    <w:rsid w:val="00A91A43"/>
    <w:rsid w:val="00A935D0"/>
    <w:rsid w:val="00A966EA"/>
    <w:rsid w:val="00A97AD3"/>
    <w:rsid w:val="00AA62D6"/>
    <w:rsid w:val="00AB100B"/>
    <w:rsid w:val="00AB31C6"/>
    <w:rsid w:val="00AB4203"/>
    <w:rsid w:val="00AB4D60"/>
    <w:rsid w:val="00AB6A75"/>
    <w:rsid w:val="00AC284E"/>
    <w:rsid w:val="00AC46B2"/>
    <w:rsid w:val="00AC6602"/>
    <w:rsid w:val="00AD2E3B"/>
    <w:rsid w:val="00AD5CAA"/>
    <w:rsid w:val="00AD7E4C"/>
    <w:rsid w:val="00AE05AB"/>
    <w:rsid w:val="00AE0FF9"/>
    <w:rsid w:val="00AE1C1F"/>
    <w:rsid w:val="00AE3CE9"/>
    <w:rsid w:val="00AF21D4"/>
    <w:rsid w:val="00AF41CD"/>
    <w:rsid w:val="00AF4738"/>
    <w:rsid w:val="00AF79DB"/>
    <w:rsid w:val="00AF7F37"/>
    <w:rsid w:val="00AF7F98"/>
    <w:rsid w:val="00B00AD6"/>
    <w:rsid w:val="00B01282"/>
    <w:rsid w:val="00B0253C"/>
    <w:rsid w:val="00B067C4"/>
    <w:rsid w:val="00B10B14"/>
    <w:rsid w:val="00B12B9B"/>
    <w:rsid w:val="00B2158D"/>
    <w:rsid w:val="00B2270F"/>
    <w:rsid w:val="00B26686"/>
    <w:rsid w:val="00B27D3E"/>
    <w:rsid w:val="00B32A07"/>
    <w:rsid w:val="00B32BC2"/>
    <w:rsid w:val="00B44CB2"/>
    <w:rsid w:val="00B46D12"/>
    <w:rsid w:val="00B51FD2"/>
    <w:rsid w:val="00B55C81"/>
    <w:rsid w:val="00B57EA0"/>
    <w:rsid w:val="00B57EC1"/>
    <w:rsid w:val="00B6100D"/>
    <w:rsid w:val="00B616DB"/>
    <w:rsid w:val="00B63F76"/>
    <w:rsid w:val="00B6654D"/>
    <w:rsid w:val="00B70BD5"/>
    <w:rsid w:val="00B757FC"/>
    <w:rsid w:val="00B80C90"/>
    <w:rsid w:val="00B8179C"/>
    <w:rsid w:val="00B81A6C"/>
    <w:rsid w:val="00B826D7"/>
    <w:rsid w:val="00B83126"/>
    <w:rsid w:val="00B842F7"/>
    <w:rsid w:val="00B8517A"/>
    <w:rsid w:val="00B85E8A"/>
    <w:rsid w:val="00B875B4"/>
    <w:rsid w:val="00B91B3D"/>
    <w:rsid w:val="00B91D4A"/>
    <w:rsid w:val="00B94C49"/>
    <w:rsid w:val="00BA223C"/>
    <w:rsid w:val="00BA28C4"/>
    <w:rsid w:val="00BA3C4C"/>
    <w:rsid w:val="00BA647E"/>
    <w:rsid w:val="00BA6E7F"/>
    <w:rsid w:val="00BA7ABC"/>
    <w:rsid w:val="00BB30D5"/>
    <w:rsid w:val="00BB4084"/>
    <w:rsid w:val="00BB4F55"/>
    <w:rsid w:val="00BB53EC"/>
    <w:rsid w:val="00BB5F19"/>
    <w:rsid w:val="00BB66E9"/>
    <w:rsid w:val="00BB7396"/>
    <w:rsid w:val="00BC0335"/>
    <w:rsid w:val="00BC79DC"/>
    <w:rsid w:val="00BD0A01"/>
    <w:rsid w:val="00BD12FB"/>
    <w:rsid w:val="00BD1B33"/>
    <w:rsid w:val="00BD1C92"/>
    <w:rsid w:val="00BD2FEB"/>
    <w:rsid w:val="00BD6D2B"/>
    <w:rsid w:val="00BD6DB1"/>
    <w:rsid w:val="00BE2349"/>
    <w:rsid w:val="00BE337F"/>
    <w:rsid w:val="00BE74A1"/>
    <w:rsid w:val="00C00E3F"/>
    <w:rsid w:val="00C02B78"/>
    <w:rsid w:val="00C033AC"/>
    <w:rsid w:val="00C0487C"/>
    <w:rsid w:val="00C10A9F"/>
    <w:rsid w:val="00C1220B"/>
    <w:rsid w:val="00C123DF"/>
    <w:rsid w:val="00C131F2"/>
    <w:rsid w:val="00C13961"/>
    <w:rsid w:val="00C13E78"/>
    <w:rsid w:val="00C15EC3"/>
    <w:rsid w:val="00C161D8"/>
    <w:rsid w:val="00C1623D"/>
    <w:rsid w:val="00C1702D"/>
    <w:rsid w:val="00C1718B"/>
    <w:rsid w:val="00C222EB"/>
    <w:rsid w:val="00C226F7"/>
    <w:rsid w:val="00C31D48"/>
    <w:rsid w:val="00C321B2"/>
    <w:rsid w:val="00C33547"/>
    <w:rsid w:val="00C36957"/>
    <w:rsid w:val="00C37456"/>
    <w:rsid w:val="00C404A8"/>
    <w:rsid w:val="00C4230A"/>
    <w:rsid w:val="00C44B37"/>
    <w:rsid w:val="00C5082C"/>
    <w:rsid w:val="00C51874"/>
    <w:rsid w:val="00C52E83"/>
    <w:rsid w:val="00C54FA5"/>
    <w:rsid w:val="00C56A94"/>
    <w:rsid w:val="00C5728C"/>
    <w:rsid w:val="00C5732F"/>
    <w:rsid w:val="00C57C77"/>
    <w:rsid w:val="00C60DDA"/>
    <w:rsid w:val="00C63B63"/>
    <w:rsid w:val="00C6594D"/>
    <w:rsid w:val="00C66315"/>
    <w:rsid w:val="00C669BE"/>
    <w:rsid w:val="00C7186E"/>
    <w:rsid w:val="00C72C9B"/>
    <w:rsid w:val="00C7560B"/>
    <w:rsid w:val="00C821D0"/>
    <w:rsid w:val="00C85BA8"/>
    <w:rsid w:val="00C87801"/>
    <w:rsid w:val="00C93445"/>
    <w:rsid w:val="00C95D0B"/>
    <w:rsid w:val="00C96621"/>
    <w:rsid w:val="00C97727"/>
    <w:rsid w:val="00C97850"/>
    <w:rsid w:val="00CA14E3"/>
    <w:rsid w:val="00CB3291"/>
    <w:rsid w:val="00CB3E2C"/>
    <w:rsid w:val="00CB5597"/>
    <w:rsid w:val="00CB5AF8"/>
    <w:rsid w:val="00CB6D3A"/>
    <w:rsid w:val="00CB7F33"/>
    <w:rsid w:val="00CC0F59"/>
    <w:rsid w:val="00CC302A"/>
    <w:rsid w:val="00CD45A2"/>
    <w:rsid w:val="00CD588A"/>
    <w:rsid w:val="00CE0144"/>
    <w:rsid w:val="00CE0EF7"/>
    <w:rsid w:val="00CE68DE"/>
    <w:rsid w:val="00CE7E11"/>
    <w:rsid w:val="00CE7FF8"/>
    <w:rsid w:val="00CF222E"/>
    <w:rsid w:val="00CF3A18"/>
    <w:rsid w:val="00CF775F"/>
    <w:rsid w:val="00D00050"/>
    <w:rsid w:val="00D00E55"/>
    <w:rsid w:val="00D00E79"/>
    <w:rsid w:val="00D02BB9"/>
    <w:rsid w:val="00D06183"/>
    <w:rsid w:val="00D06AFA"/>
    <w:rsid w:val="00D06F3E"/>
    <w:rsid w:val="00D0759D"/>
    <w:rsid w:val="00D10EE0"/>
    <w:rsid w:val="00D11F3C"/>
    <w:rsid w:val="00D134CD"/>
    <w:rsid w:val="00D2099D"/>
    <w:rsid w:val="00D21BD3"/>
    <w:rsid w:val="00D22912"/>
    <w:rsid w:val="00D246EC"/>
    <w:rsid w:val="00D24965"/>
    <w:rsid w:val="00D25F80"/>
    <w:rsid w:val="00D264A5"/>
    <w:rsid w:val="00D264C4"/>
    <w:rsid w:val="00D27CC9"/>
    <w:rsid w:val="00D310D8"/>
    <w:rsid w:val="00D3119F"/>
    <w:rsid w:val="00D34226"/>
    <w:rsid w:val="00D37A76"/>
    <w:rsid w:val="00D425B5"/>
    <w:rsid w:val="00D4275A"/>
    <w:rsid w:val="00D43831"/>
    <w:rsid w:val="00D47115"/>
    <w:rsid w:val="00D478B2"/>
    <w:rsid w:val="00D51AAD"/>
    <w:rsid w:val="00D52163"/>
    <w:rsid w:val="00D54994"/>
    <w:rsid w:val="00D562B7"/>
    <w:rsid w:val="00D562E0"/>
    <w:rsid w:val="00D6168D"/>
    <w:rsid w:val="00D62885"/>
    <w:rsid w:val="00D666DF"/>
    <w:rsid w:val="00D677BD"/>
    <w:rsid w:val="00D73EBB"/>
    <w:rsid w:val="00D756A5"/>
    <w:rsid w:val="00D7636B"/>
    <w:rsid w:val="00D779F4"/>
    <w:rsid w:val="00D816C0"/>
    <w:rsid w:val="00D86EF9"/>
    <w:rsid w:val="00D91022"/>
    <w:rsid w:val="00D922A2"/>
    <w:rsid w:val="00D92534"/>
    <w:rsid w:val="00D93E8A"/>
    <w:rsid w:val="00DA0D13"/>
    <w:rsid w:val="00DA30E7"/>
    <w:rsid w:val="00DA4AEF"/>
    <w:rsid w:val="00DB57E5"/>
    <w:rsid w:val="00DB5D4D"/>
    <w:rsid w:val="00DC2D03"/>
    <w:rsid w:val="00DC38CF"/>
    <w:rsid w:val="00DC3FA3"/>
    <w:rsid w:val="00DC45BC"/>
    <w:rsid w:val="00DC4B56"/>
    <w:rsid w:val="00DC5C6B"/>
    <w:rsid w:val="00DC65B8"/>
    <w:rsid w:val="00DC7DDB"/>
    <w:rsid w:val="00DD136B"/>
    <w:rsid w:val="00DD17D8"/>
    <w:rsid w:val="00DD2650"/>
    <w:rsid w:val="00DD591C"/>
    <w:rsid w:val="00DE7311"/>
    <w:rsid w:val="00DE7A78"/>
    <w:rsid w:val="00DF1CB9"/>
    <w:rsid w:val="00DF2AA3"/>
    <w:rsid w:val="00DF3C3C"/>
    <w:rsid w:val="00DF50E3"/>
    <w:rsid w:val="00DF644E"/>
    <w:rsid w:val="00E01043"/>
    <w:rsid w:val="00E034CD"/>
    <w:rsid w:val="00E05FE6"/>
    <w:rsid w:val="00E10B5E"/>
    <w:rsid w:val="00E10F07"/>
    <w:rsid w:val="00E133E5"/>
    <w:rsid w:val="00E15F79"/>
    <w:rsid w:val="00E171C6"/>
    <w:rsid w:val="00E205C7"/>
    <w:rsid w:val="00E20A9D"/>
    <w:rsid w:val="00E2286A"/>
    <w:rsid w:val="00E23159"/>
    <w:rsid w:val="00E239B0"/>
    <w:rsid w:val="00E25F42"/>
    <w:rsid w:val="00E30393"/>
    <w:rsid w:val="00E309CA"/>
    <w:rsid w:val="00E30D4B"/>
    <w:rsid w:val="00E36F2A"/>
    <w:rsid w:val="00E37D92"/>
    <w:rsid w:val="00E43BEC"/>
    <w:rsid w:val="00E508E2"/>
    <w:rsid w:val="00E509A9"/>
    <w:rsid w:val="00E52BE7"/>
    <w:rsid w:val="00E6034D"/>
    <w:rsid w:val="00E60A1F"/>
    <w:rsid w:val="00E6789A"/>
    <w:rsid w:val="00E710D0"/>
    <w:rsid w:val="00E72209"/>
    <w:rsid w:val="00E72804"/>
    <w:rsid w:val="00E73ABB"/>
    <w:rsid w:val="00E73B07"/>
    <w:rsid w:val="00E8360E"/>
    <w:rsid w:val="00E84848"/>
    <w:rsid w:val="00E85442"/>
    <w:rsid w:val="00E85B35"/>
    <w:rsid w:val="00E86A91"/>
    <w:rsid w:val="00E90662"/>
    <w:rsid w:val="00E92A06"/>
    <w:rsid w:val="00E92AEF"/>
    <w:rsid w:val="00E93F46"/>
    <w:rsid w:val="00E96C7A"/>
    <w:rsid w:val="00EA34B6"/>
    <w:rsid w:val="00EA45EF"/>
    <w:rsid w:val="00EA7419"/>
    <w:rsid w:val="00EB0022"/>
    <w:rsid w:val="00EB0E00"/>
    <w:rsid w:val="00EB1328"/>
    <w:rsid w:val="00EB2D2E"/>
    <w:rsid w:val="00EB358F"/>
    <w:rsid w:val="00EB3606"/>
    <w:rsid w:val="00EB6F2A"/>
    <w:rsid w:val="00EC4C8C"/>
    <w:rsid w:val="00EC5455"/>
    <w:rsid w:val="00EC5B56"/>
    <w:rsid w:val="00ED041B"/>
    <w:rsid w:val="00ED1A0B"/>
    <w:rsid w:val="00ED26D0"/>
    <w:rsid w:val="00ED3251"/>
    <w:rsid w:val="00ED4B19"/>
    <w:rsid w:val="00EE2515"/>
    <w:rsid w:val="00EE5561"/>
    <w:rsid w:val="00EF0F73"/>
    <w:rsid w:val="00EF1E8F"/>
    <w:rsid w:val="00EF528F"/>
    <w:rsid w:val="00EF622B"/>
    <w:rsid w:val="00F01CDD"/>
    <w:rsid w:val="00F0288B"/>
    <w:rsid w:val="00F11323"/>
    <w:rsid w:val="00F11E3F"/>
    <w:rsid w:val="00F161AB"/>
    <w:rsid w:val="00F20373"/>
    <w:rsid w:val="00F2092A"/>
    <w:rsid w:val="00F26984"/>
    <w:rsid w:val="00F27526"/>
    <w:rsid w:val="00F27CB5"/>
    <w:rsid w:val="00F27D7F"/>
    <w:rsid w:val="00F27DA7"/>
    <w:rsid w:val="00F33DC5"/>
    <w:rsid w:val="00F33FF4"/>
    <w:rsid w:val="00F37C6D"/>
    <w:rsid w:val="00F41519"/>
    <w:rsid w:val="00F45903"/>
    <w:rsid w:val="00F45B43"/>
    <w:rsid w:val="00F46DA8"/>
    <w:rsid w:val="00F57B54"/>
    <w:rsid w:val="00F60F55"/>
    <w:rsid w:val="00F618EE"/>
    <w:rsid w:val="00F64BA5"/>
    <w:rsid w:val="00F6608E"/>
    <w:rsid w:val="00F66A6A"/>
    <w:rsid w:val="00F712B3"/>
    <w:rsid w:val="00F71483"/>
    <w:rsid w:val="00F71B7E"/>
    <w:rsid w:val="00F75BDA"/>
    <w:rsid w:val="00F908CD"/>
    <w:rsid w:val="00F936C1"/>
    <w:rsid w:val="00F95E1E"/>
    <w:rsid w:val="00F9724B"/>
    <w:rsid w:val="00F975B0"/>
    <w:rsid w:val="00FA20DB"/>
    <w:rsid w:val="00FA228C"/>
    <w:rsid w:val="00FA566C"/>
    <w:rsid w:val="00FA7F0D"/>
    <w:rsid w:val="00FB0D04"/>
    <w:rsid w:val="00FB22D1"/>
    <w:rsid w:val="00FB2DB4"/>
    <w:rsid w:val="00FB3561"/>
    <w:rsid w:val="00FB4D81"/>
    <w:rsid w:val="00FB6AC8"/>
    <w:rsid w:val="00FB787F"/>
    <w:rsid w:val="00FC5340"/>
    <w:rsid w:val="00FD4B54"/>
    <w:rsid w:val="00FD5706"/>
    <w:rsid w:val="00FE0CE2"/>
    <w:rsid w:val="00FE16BA"/>
    <w:rsid w:val="00FE39EA"/>
    <w:rsid w:val="00FE66ED"/>
    <w:rsid w:val="00FF0648"/>
    <w:rsid w:val="00FF1666"/>
    <w:rsid w:val="00FF4515"/>
    <w:rsid w:val="032534DE"/>
    <w:rsid w:val="05B39860"/>
    <w:rsid w:val="0D116B23"/>
    <w:rsid w:val="10800DCA"/>
    <w:rsid w:val="18AC63E6"/>
    <w:rsid w:val="1A594012"/>
    <w:rsid w:val="1E719C50"/>
    <w:rsid w:val="23FBDA12"/>
    <w:rsid w:val="3330762E"/>
    <w:rsid w:val="3E8F0CE2"/>
    <w:rsid w:val="42A6D741"/>
    <w:rsid w:val="43AE094B"/>
    <w:rsid w:val="4DC0B84B"/>
    <w:rsid w:val="574EA61D"/>
    <w:rsid w:val="5A817C2A"/>
    <w:rsid w:val="5D27E11D"/>
    <w:rsid w:val="6464EF12"/>
    <w:rsid w:val="6BFEA098"/>
    <w:rsid w:val="6C251FD1"/>
    <w:rsid w:val="7524B296"/>
    <w:rsid w:val="7945C565"/>
    <w:rsid w:val="7EED0A4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104F2"/>
  <w15:chartTrackingRefBased/>
  <w15:docId w15:val="{618420D7-58F6-4BF3-A045-19F0ABBB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99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271E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uiPriority w:val="9"/>
    <w:unhideWhenUsed/>
    <w:qFormat/>
    <w:rsid w:val="00A17E47"/>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har"/>
    <w:uiPriority w:val="9"/>
    <w:unhideWhenUsed/>
    <w:qFormat/>
    <w:rsid w:val="00DD591C"/>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semiHidden/>
    <w:unhideWhenUsed/>
    <w:qFormat/>
    <w:rsid w:val="0027680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har"/>
    <w:uiPriority w:val="9"/>
    <w:semiHidden/>
    <w:unhideWhenUsed/>
    <w:qFormat/>
    <w:rsid w:val="0027680B"/>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271E1"/>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A17E47"/>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C0487C"/>
    <w:pPr>
      <w:spacing w:after="160" w:line="259"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uiPriority w:val="20"/>
    <w:qFormat/>
    <w:rsid w:val="00906644"/>
    <w:rPr>
      <w:i/>
      <w:iCs/>
    </w:rPr>
  </w:style>
  <w:style w:type="paragraph" w:styleId="CabealhodoSumrio">
    <w:name w:val="TOC Heading"/>
    <w:basedOn w:val="Ttulo1"/>
    <w:next w:val="Normal"/>
    <w:uiPriority w:val="39"/>
    <w:unhideWhenUsed/>
    <w:qFormat/>
    <w:rsid w:val="008136D4"/>
    <w:pPr>
      <w:outlineLvl w:val="9"/>
    </w:pPr>
    <w:rPr>
      <w:lang w:eastAsia="pt-BR"/>
    </w:rPr>
  </w:style>
  <w:style w:type="paragraph" w:styleId="Sumrio1">
    <w:name w:val="toc 1"/>
    <w:basedOn w:val="Normal"/>
    <w:next w:val="Normal"/>
    <w:autoRedefine/>
    <w:uiPriority w:val="39"/>
    <w:unhideWhenUsed/>
    <w:rsid w:val="008D262F"/>
    <w:pPr>
      <w:tabs>
        <w:tab w:val="left" w:pos="426"/>
        <w:tab w:val="right" w:leader="dot" w:pos="8494"/>
      </w:tabs>
      <w:spacing w:after="100" w:line="259" w:lineRule="auto"/>
    </w:pPr>
    <w:rPr>
      <w:rFonts w:asciiTheme="minorHAnsi" w:eastAsiaTheme="minorHAnsi" w:hAnsiTheme="minorHAnsi" w:cstheme="minorBidi"/>
      <w:sz w:val="22"/>
      <w:szCs w:val="22"/>
      <w:lang w:eastAsia="en-US"/>
    </w:rPr>
  </w:style>
  <w:style w:type="paragraph" w:styleId="Sumrio2">
    <w:name w:val="toc 2"/>
    <w:basedOn w:val="Normal"/>
    <w:next w:val="Normal"/>
    <w:autoRedefine/>
    <w:uiPriority w:val="39"/>
    <w:unhideWhenUsed/>
    <w:rsid w:val="008136D4"/>
    <w:pPr>
      <w:spacing w:after="100" w:line="259" w:lineRule="auto"/>
      <w:ind w:left="220"/>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8136D4"/>
    <w:rPr>
      <w:color w:val="0563C1" w:themeColor="hyperlink"/>
      <w:u w:val="single"/>
    </w:rPr>
  </w:style>
  <w:style w:type="table" w:styleId="Tabelacomgrade">
    <w:name w:val="Table Grid"/>
    <w:basedOn w:val="Tabelanormal"/>
    <w:uiPriority w:val="39"/>
    <w:rsid w:val="0027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27680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27680B"/>
    <w:rPr>
      <w:rFonts w:asciiTheme="majorHAnsi" w:eastAsiaTheme="majorEastAsia" w:hAnsiTheme="majorHAnsi" w:cstheme="majorBidi"/>
      <w:color w:val="2F5496" w:themeColor="accent1" w:themeShade="BF"/>
    </w:rPr>
  </w:style>
  <w:style w:type="character" w:styleId="MenoPendente">
    <w:name w:val="Unresolved Mention"/>
    <w:basedOn w:val="Fontepargpadro"/>
    <w:uiPriority w:val="99"/>
    <w:unhideWhenUsed/>
    <w:rsid w:val="00E6789A"/>
    <w:rPr>
      <w:color w:val="605E5C"/>
      <w:shd w:val="clear" w:color="auto" w:fill="E1DFDD"/>
    </w:rPr>
  </w:style>
  <w:style w:type="paragraph" w:styleId="Cabealho">
    <w:name w:val="header"/>
    <w:basedOn w:val="Normal"/>
    <w:link w:val="CabealhoChar"/>
    <w:uiPriority w:val="99"/>
    <w:unhideWhenUsed/>
    <w:rsid w:val="00AD2E3B"/>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D2E3B"/>
  </w:style>
  <w:style w:type="paragraph" w:styleId="Rodap">
    <w:name w:val="footer"/>
    <w:basedOn w:val="Normal"/>
    <w:link w:val="RodapChar"/>
    <w:uiPriority w:val="99"/>
    <w:unhideWhenUsed/>
    <w:rsid w:val="00AD2E3B"/>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D2E3B"/>
  </w:style>
  <w:style w:type="character" w:styleId="Refdecomentrio">
    <w:name w:val="annotation reference"/>
    <w:basedOn w:val="Fontepargpadro"/>
    <w:uiPriority w:val="99"/>
    <w:semiHidden/>
    <w:unhideWhenUsed/>
    <w:rsid w:val="0021158C"/>
    <w:rPr>
      <w:sz w:val="16"/>
      <w:szCs w:val="16"/>
    </w:rPr>
  </w:style>
  <w:style w:type="paragraph" w:styleId="Textodecomentrio">
    <w:name w:val="annotation text"/>
    <w:basedOn w:val="Normal"/>
    <w:link w:val="TextodecomentrioChar"/>
    <w:uiPriority w:val="99"/>
    <w:unhideWhenUsed/>
    <w:rsid w:val="0021158C"/>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rsid w:val="0021158C"/>
    <w:rPr>
      <w:sz w:val="20"/>
      <w:szCs w:val="20"/>
    </w:rPr>
  </w:style>
  <w:style w:type="paragraph" w:styleId="Assuntodocomentrio">
    <w:name w:val="annotation subject"/>
    <w:basedOn w:val="Textodecomentrio"/>
    <w:next w:val="Textodecomentrio"/>
    <w:link w:val="AssuntodocomentrioChar"/>
    <w:uiPriority w:val="99"/>
    <w:semiHidden/>
    <w:unhideWhenUsed/>
    <w:rsid w:val="0021158C"/>
    <w:rPr>
      <w:b/>
      <w:bCs/>
    </w:rPr>
  </w:style>
  <w:style w:type="character" w:customStyle="1" w:styleId="AssuntodocomentrioChar">
    <w:name w:val="Assunto do comentário Char"/>
    <w:basedOn w:val="TextodecomentrioChar"/>
    <w:link w:val="Assuntodocomentrio"/>
    <w:uiPriority w:val="99"/>
    <w:semiHidden/>
    <w:rsid w:val="0021158C"/>
    <w:rPr>
      <w:b/>
      <w:bCs/>
      <w:sz w:val="20"/>
      <w:szCs w:val="20"/>
    </w:rPr>
  </w:style>
  <w:style w:type="paragraph" w:styleId="Textodebalo">
    <w:name w:val="Balloon Text"/>
    <w:basedOn w:val="Normal"/>
    <w:link w:val="TextodebaloChar"/>
    <w:uiPriority w:val="99"/>
    <w:semiHidden/>
    <w:unhideWhenUsed/>
    <w:rsid w:val="0021158C"/>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semiHidden/>
    <w:rsid w:val="0021158C"/>
    <w:rPr>
      <w:rFonts w:ascii="Segoe UI" w:hAnsi="Segoe UI" w:cs="Segoe UI"/>
      <w:sz w:val="18"/>
      <w:szCs w:val="18"/>
    </w:rPr>
  </w:style>
  <w:style w:type="paragraph" w:styleId="SemEspaamento">
    <w:name w:val="No Spacing"/>
    <w:uiPriority w:val="1"/>
    <w:qFormat/>
    <w:rsid w:val="00516E5D"/>
    <w:pPr>
      <w:spacing w:after="0" w:line="240" w:lineRule="auto"/>
    </w:pPr>
  </w:style>
  <w:style w:type="character" w:customStyle="1" w:styleId="Ttulo3Char">
    <w:name w:val="Título 3 Char"/>
    <w:basedOn w:val="Fontepargpadro"/>
    <w:link w:val="Ttulo3"/>
    <w:uiPriority w:val="9"/>
    <w:rsid w:val="00DD591C"/>
    <w:rPr>
      <w:rFonts w:asciiTheme="majorHAnsi" w:eastAsiaTheme="majorEastAsia" w:hAnsiTheme="majorHAnsi" w:cstheme="majorBidi"/>
      <w:color w:val="1F3763" w:themeColor="accent1" w:themeShade="7F"/>
      <w:sz w:val="24"/>
      <w:szCs w:val="24"/>
    </w:rPr>
  </w:style>
  <w:style w:type="table" w:styleId="TabeladeGrade5Escura-nfase5">
    <w:name w:val="Grid Table 5 Dark Accent 5"/>
    <w:basedOn w:val="Tabelanormal"/>
    <w:uiPriority w:val="50"/>
    <w:rsid w:val="00D24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deGrade5Escura-nfase1">
    <w:name w:val="Grid Table 5 Dark Accent 1"/>
    <w:basedOn w:val="Tabelanormal"/>
    <w:uiPriority w:val="50"/>
    <w:rsid w:val="00D24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deGrade1Clara-nfase1">
    <w:name w:val="Grid Table 1 Light Accent 1"/>
    <w:basedOn w:val="Tabelanormal"/>
    <w:uiPriority w:val="46"/>
    <w:rsid w:val="007F493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7F493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Default">
    <w:name w:val="Default"/>
    <w:rsid w:val="003067A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D2FEB"/>
    <w:pPr>
      <w:spacing w:before="100" w:beforeAutospacing="1" w:after="100" w:afterAutospacing="1"/>
    </w:pPr>
  </w:style>
  <w:style w:type="character" w:styleId="Forte">
    <w:name w:val="Strong"/>
    <w:basedOn w:val="Fontepargpadro"/>
    <w:uiPriority w:val="22"/>
    <w:qFormat/>
    <w:rsid w:val="00BD2FEB"/>
    <w:rPr>
      <w:b/>
      <w:bCs/>
    </w:rPr>
  </w:style>
  <w:style w:type="paragraph" w:styleId="Legenda">
    <w:name w:val="caption"/>
    <w:basedOn w:val="Normal"/>
    <w:next w:val="Normal"/>
    <w:uiPriority w:val="35"/>
    <w:unhideWhenUsed/>
    <w:qFormat/>
    <w:rsid w:val="005C1B7E"/>
    <w:pPr>
      <w:spacing w:after="160"/>
    </w:pPr>
    <w:rPr>
      <w:rFonts w:asciiTheme="minorHAnsi" w:eastAsiaTheme="minorEastAsia" w:hAnsiTheme="minorHAnsi" w:cstheme="minorBidi"/>
      <w:bCs/>
      <w:color w:val="C45911" w:themeColor="accent2" w:themeShade="BF"/>
      <w:sz w:val="22"/>
      <w:szCs w:val="22"/>
      <w:lang w:eastAsia="en-US"/>
    </w:rPr>
  </w:style>
  <w:style w:type="paragraph" w:customStyle="1" w:styleId="EstiloRelatrio-TextoCorrido">
    <w:name w:val="Estilo Relatório - Texto Corrido"/>
    <w:basedOn w:val="Normal"/>
    <w:link w:val="EstiloRelatrio-TextoCorridoChar"/>
    <w:qFormat/>
    <w:rsid w:val="005C1B7E"/>
    <w:pPr>
      <w:spacing w:before="240" w:after="240" w:line="259" w:lineRule="auto"/>
      <w:jc w:val="both"/>
    </w:pPr>
    <w:rPr>
      <w:rFonts w:asciiTheme="minorHAnsi" w:eastAsiaTheme="minorHAnsi" w:hAnsiTheme="minorHAnsi" w:cstheme="minorBidi"/>
      <w:sz w:val="22"/>
      <w:szCs w:val="22"/>
      <w:lang w:val="en-GB" w:eastAsia="en-US"/>
    </w:rPr>
  </w:style>
  <w:style w:type="character" w:customStyle="1" w:styleId="EstiloRelatrio-TextoCorridoChar">
    <w:name w:val="Estilo Relatório - Texto Corrido Char"/>
    <w:basedOn w:val="Fontepargpadro"/>
    <w:link w:val="EstiloRelatrio-TextoCorrido"/>
    <w:rsid w:val="005C1B7E"/>
    <w:rPr>
      <w:lang w:val="en-GB"/>
    </w:rPr>
  </w:style>
  <w:style w:type="table" w:customStyle="1" w:styleId="TabeladeGrade4-nfase21">
    <w:name w:val="Tabela de Grade 4 - Ênfase 21"/>
    <w:basedOn w:val="Tabelanormal"/>
    <w:uiPriority w:val="49"/>
    <w:rsid w:val="005C1B7E"/>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5">
    <w:name w:val="Grid Table 4 Accent 5"/>
    <w:basedOn w:val="Tabelanormal"/>
    <w:uiPriority w:val="49"/>
    <w:rsid w:val="00526BC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1">
    <w:name w:val="Grid Table 4 Accent 1"/>
    <w:basedOn w:val="Tabelanormal"/>
    <w:uiPriority w:val="49"/>
    <w:rsid w:val="00C31D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i">
    <w:name w:val="gi"/>
    <w:basedOn w:val="Fontepargpadro"/>
    <w:rsid w:val="00C31D48"/>
  </w:style>
  <w:style w:type="table" w:customStyle="1" w:styleId="Tabelacomgrade1">
    <w:name w:val="Tabela com grade1"/>
    <w:basedOn w:val="Tabelanormal"/>
    <w:next w:val="Tabelacomgrade"/>
    <w:uiPriority w:val="59"/>
    <w:rsid w:val="00C5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
    <w:name w:val="Mention"/>
    <w:basedOn w:val="Fontepargpadro"/>
    <w:uiPriority w:val="99"/>
    <w:unhideWhenUsed/>
    <w:rsid w:val="00D86EF9"/>
    <w:rPr>
      <w:color w:val="2B579A"/>
      <w:shd w:val="clear" w:color="auto" w:fill="E1DFDD"/>
    </w:rPr>
  </w:style>
  <w:style w:type="paragraph" w:styleId="Reviso">
    <w:name w:val="Revision"/>
    <w:hidden/>
    <w:uiPriority w:val="99"/>
    <w:semiHidden/>
    <w:rsid w:val="00D86EF9"/>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4D7571"/>
    <w:rPr>
      <w:sz w:val="20"/>
      <w:szCs w:val="20"/>
    </w:rPr>
  </w:style>
  <w:style w:type="character" w:customStyle="1" w:styleId="TextodenotaderodapChar">
    <w:name w:val="Texto de nota de rodapé Char"/>
    <w:basedOn w:val="Fontepargpadro"/>
    <w:link w:val="Textodenotaderodap"/>
    <w:uiPriority w:val="99"/>
    <w:rsid w:val="004D7571"/>
    <w:rPr>
      <w:rFonts w:ascii="Times New Roman" w:eastAsia="Times New Roman" w:hAnsi="Times New Roman" w:cs="Times New Roman"/>
      <w:sz w:val="20"/>
      <w:szCs w:val="20"/>
      <w:lang w:eastAsia="pt-BR"/>
    </w:rPr>
  </w:style>
  <w:style w:type="character" w:styleId="Refdenotaderodap">
    <w:name w:val="footnote reference"/>
    <w:aliases w:val="BVI fnr Char Char Char Char,BVI fnr Char Char Char Char Char Char Char,BVI fnr Char Char Char Char Char Char Char Char,BVI fnr Car Car Char Char Char Char Char Char Char Char,BVI fnr Char Char,BVI fnr Char Char Char Char Char"/>
    <w:basedOn w:val="Fontepargpadro"/>
    <w:uiPriority w:val="99"/>
    <w:unhideWhenUsed/>
    <w:rsid w:val="004D7571"/>
    <w:rPr>
      <w:vertAlign w:val="superscript"/>
    </w:rPr>
  </w:style>
  <w:style w:type="character" w:styleId="HiperlinkVisitado">
    <w:name w:val="FollowedHyperlink"/>
    <w:basedOn w:val="Fontepargpadro"/>
    <w:uiPriority w:val="99"/>
    <w:semiHidden/>
    <w:unhideWhenUsed/>
    <w:rsid w:val="00EB6F2A"/>
    <w:rPr>
      <w:color w:val="954F72" w:themeColor="followedHyperlink"/>
      <w:u w:val="single"/>
    </w:rPr>
  </w:style>
  <w:style w:type="paragraph" w:styleId="ndicedeilustraes">
    <w:name w:val="table of figures"/>
    <w:basedOn w:val="Normal"/>
    <w:next w:val="Normal"/>
    <w:uiPriority w:val="99"/>
    <w:unhideWhenUsed/>
    <w:rsid w:val="00EC5455"/>
  </w:style>
  <w:style w:type="paragraph" w:styleId="Subttulo">
    <w:name w:val="Subtitle"/>
    <w:basedOn w:val="Normal"/>
    <w:next w:val="Normal"/>
    <w:link w:val="SubttuloChar"/>
    <w:uiPriority w:val="11"/>
    <w:qFormat/>
    <w:rsid w:val="00166099"/>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har">
    <w:name w:val="Subtítulo Char"/>
    <w:basedOn w:val="Fontepargpadro"/>
    <w:link w:val="Subttulo"/>
    <w:uiPriority w:val="11"/>
    <w:rsid w:val="00166099"/>
    <w:rPr>
      <w:rFonts w:eastAsiaTheme="minorEastAsia"/>
      <w:color w:val="5A5A5A" w:themeColor="text1" w:themeTint="A5"/>
      <w:spacing w:val="15"/>
    </w:rPr>
  </w:style>
  <w:style w:type="table" w:styleId="TabeladeGrade4-nfase2">
    <w:name w:val="Grid Table 4 Accent 2"/>
    <w:basedOn w:val="Tabelanormal"/>
    <w:uiPriority w:val="49"/>
    <w:rsid w:val="00A730D0"/>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Fontepargpadro"/>
    <w:rsid w:val="00E73B07"/>
  </w:style>
  <w:style w:type="paragraph" w:styleId="Bibliografia">
    <w:name w:val="Bibliography"/>
    <w:basedOn w:val="Normal"/>
    <w:next w:val="Normal"/>
    <w:uiPriority w:val="37"/>
    <w:unhideWhenUsed/>
    <w:rsid w:val="00E73B07"/>
    <w:rPr>
      <w:lang w:val="en-US" w:eastAsia="en-US"/>
    </w:rPr>
  </w:style>
  <w:style w:type="table" w:customStyle="1" w:styleId="TabeladeGrade5Escura-nfase51">
    <w:name w:val="Tabela de Grade 5 Escura - Ênfase 51"/>
    <w:basedOn w:val="Tabelanormal"/>
    <w:next w:val="TabeladeGrade5Escura-nfase5"/>
    <w:uiPriority w:val="50"/>
    <w:rsid w:val="00CC0F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Sumrio3">
    <w:name w:val="toc 3"/>
    <w:basedOn w:val="Normal"/>
    <w:next w:val="Normal"/>
    <w:autoRedefine/>
    <w:uiPriority w:val="39"/>
    <w:unhideWhenUsed/>
    <w:rsid w:val="008709B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207">
      <w:bodyDiv w:val="1"/>
      <w:marLeft w:val="0"/>
      <w:marRight w:val="0"/>
      <w:marTop w:val="0"/>
      <w:marBottom w:val="0"/>
      <w:divBdr>
        <w:top w:val="none" w:sz="0" w:space="0" w:color="auto"/>
        <w:left w:val="none" w:sz="0" w:space="0" w:color="auto"/>
        <w:bottom w:val="none" w:sz="0" w:space="0" w:color="auto"/>
        <w:right w:val="none" w:sz="0" w:space="0" w:color="auto"/>
      </w:divBdr>
      <w:divsChild>
        <w:div w:id="601299006">
          <w:marLeft w:val="0"/>
          <w:marRight w:val="0"/>
          <w:marTop w:val="0"/>
          <w:marBottom w:val="0"/>
          <w:divBdr>
            <w:top w:val="none" w:sz="0" w:space="0" w:color="auto"/>
            <w:left w:val="none" w:sz="0" w:space="0" w:color="auto"/>
            <w:bottom w:val="none" w:sz="0" w:space="0" w:color="auto"/>
            <w:right w:val="none" w:sz="0" w:space="0" w:color="auto"/>
          </w:divBdr>
          <w:divsChild>
            <w:div w:id="855731475">
              <w:marLeft w:val="0"/>
              <w:marRight w:val="0"/>
              <w:marTop w:val="0"/>
              <w:marBottom w:val="0"/>
              <w:divBdr>
                <w:top w:val="none" w:sz="0" w:space="0" w:color="auto"/>
                <w:left w:val="none" w:sz="0" w:space="0" w:color="auto"/>
                <w:bottom w:val="none" w:sz="0" w:space="0" w:color="auto"/>
                <w:right w:val="none" w:sz="0" w:space="0" w:color="auto"/>
              </w:divBdr>
              <w:divsChild>
                <w:div w:id="1044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71">
      <w:bodyDiv w:val="1"/>
      <w:marLeft w:val="0"/>
      <w:marRight w:val="0"/>
      <w:marTop w:val="0"/>
      <w:marBottom w:val="0"/>
      <w:divBdr>
        <w:top w:val="none" w:sz="0" w:space="0" w:color="auto"/>
        <w:left w:val="none" w:sz="0" w:space="0" w:color="auto"/>
        <w:bottom w:val="none" w:sz="0" w:space="0" w:color="auto"/>
        <w:right w:val="none" w:sz="0" w:space="0" w:color="auto"/>
      </w:divBdr>
    </w:div>
    <w:div w:id="116292196">
      <w:bodyDiv w:val="1"/>
      <w:marLeft w:val="0"/>
      <w:marRight w:val="0"/>
      <w:marTop w:val="0"/>
      <w:marBottom w:val="0"/>
      <w:divBdr>
        <w:top w:val="none" w:sz="0" w:space="0" w:color="auto"/>
        <w:left w:val="none" w:sz="0" w:space="0" w:color="auto"/>
        <w:bottom w:val="none" w:sz="0" w:space="0" w:color="auto"/>
        <w:right w:val="none" w:sz="0" w:space="0" w:color="auto"/>
      </w:divBdr>
    </w:div>
    <w:div w:id="133062748">
      <w:bodyDiv w:val="1"/>
      <w:marLeft w:val="0"/>
      <w:marRight w:val="0"/>
      <w:marTop w:val="0"/>
      <w:marBottom w:val="0"/>
      <w:divBdr>
        <w:top w:val="none" w:sz="0" w:space="0" w:color="auto"/>
        <w:left w:val="none" w:sz="0" w:space="0" w:color="auto"/>
        <w:bottom w:val="none" w:sz="0" w:space="0" w:color="auto"/>
        <w:right w:val="none" w:sz="0" w:space="0" w:color="auto"/>
      </w:divBdr>
    </w:div>
    <w:div w:id="253246145">
      <w:bodyDiv w:val="1"/>
      <w:marLeft w:val="0"/>
      <w:marRight w:val="0"/>
      <w:marTop w:val="0"/>
      <w:marBottom w:val="0"/>
      <w:divBdr>
        <w:top w:val="none" w:sz="0" w:space="0" w:color="auto"/>
        <w:left w:val="none" w:sz="0" w:space="0" w:color="auto"/>
        <w:bottom w:val="none" w:sz="0" w:space="0" w:color="auto"/>
        <w:right w:val="none" w:sz="0" w:space="0" w:color="auto"/>
      </w:divBdr>
    </w:div>
    <w:div w:id="253561437">
      <w:bodyDiv w:val="1"/>
      <w:marLeft w:val="0"/>
      <w:marRight w:val="0"/>
      <w:marTop w:val="0"/>
      <w:marBottom w:val="0"/>
      <w:divBdr>
        <w:top w:val="none" w:sz="0" w:space="0" w:color="auto"/>
        <w:left w:val="none" w:sz="0" w:space="0" w:color="auto"/>
        <w:bottom w:val="none" w:sz="0" w:space="0" w:color="auto"/>
        <w:right w:val="none" w:sz="0" w:space="0" w:color="auto"/>
      </w:divBdr>
      <w:divsChild>
        <w:div w:id="1881017862">
          <w:marLeft w:val="0"/>
          <w:marRight w:val="0"/>
          <w:marTop w:val="0"/>
          <w:marBottom w:val="0"/>
          <w:divBdr>
            <w:top w:val="none" w:sz="0" w:space="0" w:color="auto"/>
            <w:left w:val="none" w:sz="0" w:space="0" w:color="auto"/>
            <w:bottom w:val="none" w:sz="0" w:space="0" w:color="auto"/>
            <w:right w:val="none" w:sz="0" w:space="0" w:color="auto"/>
          </w:divBdr>
          <w:divsChild>
            <w:div w:id="1084180942">
              <w:marLeft w:val="0"/>
              <w:marRight w:val="0"/>
              <w:marTop w:val="0"/>
              <w:marBottom w:val="0"/>
              <w:divBdr>
                <w:top w:val="none" w:sz="0" w:space="0" w:color="auto"/>
                <w:left w:val="none" w:sz="0" w:space="0" w:color="auto"/>
                <w:bottom w:val="none" w:sz="0" w:space="0" w:color="auto"/>
                <w:right w:val="none" w:sz="0" w:space="0" w:color="auto"/>
              </w:divBdr>
              <w:divsChild>
                <w:div w:id="20569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29053">
      <w:bodyDiv w:val="1"/>
      <w:marLeft w:val="0"/>
      <w:marRight w:val="0"/>
      <w:marTop w:val="0"/>
      <w:marBottom w:val="0"/>
      <w:divBdr>
        <w:top w:val="none" w:sz="0" w:space="0" w:color="auto"/>
        <w:left w:val="none" w:sz="0" w:space="0" w:color="auto"/>
        <w:bottom w:val="none" w:sz="0" w:space="0" w:color="auto"/>
        <w:right w:val="none" w:sz="0" w:space="0" w:color="auto"/>
      </w:divBdr>
      <w:divsChild>
        <w:div w:id="1732384867">
          <w:marLeft w:val="0"/>
          <w:marRight w:val="0"/>
          <w:marTop w:val="0"/>
          <w:marBottom w:val="0"/>
          <w:divBdr>
            <w:top w:val="none" w:sz="0" w:space="0" w:color="auto"/>
            <w:left w:val="none" w:sz="0" w:space="0" w:color="auto"/>
            <w:bottom w:val="none" w:sz="0" w:space="0" w:color="auto"/>
            <w:right w:val="none" w:sz="0" w:space="0" w:color="auto"/>
          </w:divBdr>
          <w:divsChild>
            <w:div w:id="156844913">
              <w:marLeft w:val="0"/>
              <w:marRight w:val="0"/>
              <w:marTop w:val="0"/>
              <w:marBottom w:val="0"/>
              <w:divBdr>
                <w:top w:val="none" w:sz="0" w:space="0" w:color="auto"/>
                <w:left w:val="none" w:sz="0" w:space="0" w:color="auto"/>
                <w:bottom w:val="none" w:sz="0" w:space="0" w:color="auto"/>
                <w:right w:val="none" w:sz="0" w:space="0" w:color="auto"/>
              </w:divBdr>
              <w:divsChild>
                <w:div w:id="577984532">
                  <w:marLeft w:val="0"/>
                  <w:marRight w:val="0"/>
                  <w:marTop w:val="0"/>
                  <w:marBottom w:val="0"/>
                  <w:divBdr>
                    <w:top w:val="none" w:sz="0" w:space="0" w:color="auto"/>
                    <w:left w:val="none" w:sz="0" w:space="0" w:color="auto"/>
                    <w:bottom w:val="none" w:sz="0" w:space="0" w:color="auto"/>
                    <w:right w:val="none" w:sz="0" w:space="0" w:color="auto"/>
                  </w:divBdr>
                  <w:divsChild>
                    <w:div w:id="594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88024">
      <w:bodyDiv w:val="1"/>
      <w:marLeft w:val="0"/>
      <w:marRight w:val="0"/>
      <w:marTop w:val="0"/>
      <w:marBottom w:val="0"/>
      <w:divBdr>
        <w:top w:val="none" w:sz="0" w:space="0" w:color="auto"/>
        <w:left w:val="none" w:sz="0" w:space="0" w:color="auto"/>
        <w:bottom w:val="none" w:sz="0" w:space="0" w:color="auto"/>
        <w:right w:val="none" w:sz="0" w:space="0" w:color="auto"/>
      </w:divBdr>
    </w:div>
    <w:div w:id="340664274">
      <w:bodyDiv w:val="1"/>
      <w:marLeft w:val="0"/>
      <w:marRight w:val="0"/>
      <w:marTop w:val="0"/>
      <w:marBottom w:val="0"/>
      <w:divBdr>
        <w:top w:val="none" w:sz="0" w:space="0" w:color="auto"/>
        <w:left w:val="none" w:sz="0" w:space="0" w:color="auto"/>
        <w:bottom w:val="none" w:sz="0" w:space="0" w:color="auto"/>
        <w:right w:val="none" w:sz="0" w:space="0" w:color="auto"/>
      </w:divBdr>
      <w:divsChild>
        <w:div w:id="949972897">
          <w:marLeft w:val="0"/>
          <w:marRight w:val="0"/>
          <w:marTop w:val="0"/>
          <w:marBottom w:val="0"/>
          <w:divBdr>
            <w:top w:val="none" w:sz="0" w:space="0" w:color="auto"/>
            <w:left w:val="none" w:sz="0" w:space="0" w:color="auto"/>
            <w:bottom w:val="none" w:sz="0" w:space="0" w:color="auto"/>
            <w:right w:val="none" w:sz="0" w:space="0" w:color="auto"/>
          </w:divBdr>
          <w:divsChild>
            <w:div w:id="880244375">
              <w:marLeft w:val="0"/>
              <w:marRight w:val="0"/>
              <w:marTop w:val="0"/>
              <w:marBottom w:val="0"/>
              <w:divBdr>
                <w:top w:val="none" w:sz="0" w:space="0" w:color="auto"/>
                <w:left w:val="none" w:sz="0" w:space="0" w:color="auto"/>
                <w:bottom w:val="none" w:sz="0" w:space="0" w:color="auto"/>
                <w:right w:val="none" w:sz="0" w:space="0" w:color="auto"/>
              </w:divBdr>
              <w:divsChild>
                <w:div w:id="1180312063">
                  <w:marLeft w:val="0"/>
                  <w:marRight w:val="0"/>
                  <w:marTop w:val="0"/>
                  <w:marBottom w:val="0"/>
                  <w:divBdr>
                    <w:top w:val="none" w:sz="0" w:space="0" w:color="auto"/>
                    <w:left w:val="none" w:sz="0" w:space="0" w:color="auto"/>
                    <w:bottom w:val="none" w:sz="0" w:space="0" w:color="auto"/>
                    <w:right w:val="none" w:sz="0" w:space="0" w:color="auto"/>
                  </w:divBdr>
                  <w:divsChild>
                    <w:div w:id="143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3073">
      <w:bodyDiv w:val="1"/>
      <w:marLeft w:val="0"/>
      <w:marRight w:val="0"/>
      <w:marTop w:val="0"/>
      <w:marBottom w:val="0"/>
      <w:divBdr>
        <w:top w:val="none" w:sz="0" w:space="0" w:color="auto"/>
        <w:left w:val="none" w:sz="0" w:space="0" w:color="auto"/>
        <w:bottom w:val="none" w:sz="0" w:space="0" w:color="auto"/>
        <w:right w:val="none" w:sz="0" w:space="0" w:color="auto"/>
      </w:divBdr>
      <w:divsChild>
        <w:div w:id="10881852">
          <w:marLeft w:val="0"/>
          <w:marRight w:val="0"/>
          <w:marTop w:val="0"/>
          <w:marBottom w:val="0"/>
          <w:divBdr>
            <w:top w:val="none" w:sz="0" w:space="0" w:color="auto"/>
            <w:left w:val="none" w:sz="0" w:space="0" w:color="auto"/>
            <w:bottom w:val="none" w:sz="0" w:space="0" w:color="auto"/>
            <w:right w:val="none" w:sz="0" w:space="0" w:color="auto"/>
          </w:divBdr>
          <w:divsChild>
            <w:div w:id="788671985">
              <w:marLeft w:val="0"/>
              <w:marRight w:val="0"/>
              <w:marTop w:val="0"/>
              <w:marBottom w:val="0"/>
              <w:divBdr>
                <w:top w:val="none" w:sz="0" w:space="0" w:color="auto"/>
                <w:left w:val="none" w:sz="0" w:space="0" w:color="auto"/>
                <w:bottom w:val="none" w:sz="0" w:space="0" w:color="auto"/>
                <w:right w:val="none" w:sz="0" w:space="0" w:color="auto"/>
              </w:divBdr>
              <w:divsChild>
                <w:div w:id="1295523586">
                  <w:marLeft w:val="0"/>
                  <w:marRight w:val="0"/>
                  <w:marTop w:val="0"/>
                  <w:marBottom w:val="0"/>
                  <w:divBdr>
                    <w:top w:val="none" w:sz="0" w:space="0" w:color="auto"/>
                    <w:left w:val="none" w:sz="0" w:space="0" w:color="auto"/>
                    <w:bottom w:val="none" w:sz="0" w:space="0" w:color="auto"/>
                    <w:right w:val="none" w:sz="0" w:space="0" w:color="auto"/>
                  </w:divBdr>
                  <w:divsChild>
                    <w:div w:id="3984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51631">
      <w:bodyDiv w:val="1"/>
      <w:marLeft w:val="0"/>
      <w:marRight w:val="0"/>
      <w:marTop w:val="0"/>
      <w:marBottom w:val="0"/>
      <w:divBdr>
        <w:top w:val="none" w:sz="0" w:space="0" w:color="auto"/>
        <w:left w:val="none" w:sz="0" w:space="0" w:color="auto"/>
        <w:bottom w:val="none" w:sz="0" w:space="0" w:color="auto"/>
        <w:right w:val="none" w:sz="0" w:space="0" w:color="auto"/>
      </w:divBdr>
      <w:divsChild>
        <w:div w:id="1877498143">
          <w:marLeft w:val="0"/>
          <w:marRight w:val="0"/>
          <w:marTop w:val="0"/>
          <w:marBottom w:val="0"/>
          <w:divBdr>
            <w:top w:val="none" w:sz="0" w:space="0" w:color="auto"/>
            <w:left w:val="none" w:sz="0" w:space="0" w:color="auto"/>
            <w:bottom w:val="none" w:sz="0" w:space="0" w:color="auto"/>
            <w:right w:val="none" w:sz="0" w:space="0" w:color="auto"/>
          </w:divBdr>
          <w:divsChild>
            <w:div w:id="1864974680">
              <w:marLeft w:val="0"/>
              <w:marRight w:val="0"/>
              <w:marTop w:val="0"/>
              <w:marBottom w:val="0"/>
              <w:divBdr>
                <w:top w:val="none" w:sz="0" w:space="0" w:color="auto"/>
                <w:left w:val="none" w:sz="0" w:space="0" w:color="auto"/>
                <w:bottom w:val="none" w:sz="0" w:space="0" w:color="auto"/>
                <w:right w:val="none" w:sz="0" w:space="0" w:color="auto"/>
              </w:divBdr>
              <w:divsChild>
                <w:div w:id="1699889703">
                  <w:marLeft w:val="0"/>
                  <w:marRight w:val="0"/>
                  <w:marTop w:val="0"/>
                  <w:marBottom w:val="0"/>
                  <w:divBdr>
                    <w:top w:val="none" w:sz="0" w:space="0" w:color="auto"/>
                    <w:left w:val="none" w:sz="0" w:space="0" w:color="auto"/>
                    <w:bottom w:val="none" w:sz="0" w:space="0" w:color="auto"/>
                    <w:right w:val="none" w:sz="0" w:space="0" w:color="auto"/>
                  </w:divBdr>
                  <w:divsChild>
                    <w:div w:id="19599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035514">
      <w:bodyDiv w:val="1"/>
      <w:marLeft w:val="0"/>
      <w:marRight w:val="0"/>
      <w:marTop w:val="0"/>
      <w:marBottom w:val="0"/>
      <w:divBdr>
        <w:top w:val="none" w:sz="0" w:space="0" w:color="auto"/>
        <w:left w:val="none" w:sz="0" w:space="0" w:color="auto"/>
        <w:bottom w:val="none" w:sz="0" w:space="0" w:color="auto"/>
        <w:right w:val="none" w:sz="0" w:space="0" w:color="auto"/>
      </w:divBdr>
    </w:div>
    <w:div w:id="540944727">
      <w:bodyDiv w:val="1"/>
      <w:marLeft w:val="0"/>
      <w:marRight w:val="0"/>
      <w:marTop w:val="0"/>
      <w:marBottom w:val="0"/>
      <w:divBdr>
        <w:top w:val="none" w:sz="0" w:space="0" w:color="auto"/>
        <w:left w:val="none" w:sz="0" w:space="0" w:color="auto"/>
        <w:bottom w:val="none" w:sz="0" w:space="0" w:color="auto"/>
        <w:right w:val="none" w:sz="0" w:space="0" w:color="auto"/>
      </w:divBdr>
    </w:div>
    <w:div w:id="545604034">
      <w:bodyDiv w:val="1"/>
      <w:marLeft w:val="0"/>
      <w:marRight w:val="0"/>
      <w:marTop w:val="0"/>
      <w:marBottom w:val="0"/>
      <w:divBdr>
        <w:top w:val="none" w:sz="0" w:space="0" w:color="auto"/>
        <w:left w:val="none" w:sz="0" w:space="0" w:color="auto"/>
        <w:bottom w:val="none" w:sz="0" w:space="0" w:color="auto"/>
        <w:right w:val="none" w:sz="0" w:space="0" w:color="auto"/>
      </w:divBdr>
    </w:div>
    <w:div w:id="547109224">
      <w:bodyDiv w:val="1"/>
      <w:marLeft w:val="0"/>
      <w:marRight w:val="0"/>
      <w:marTop w:val="0"/>
      <w:marBottom w:val="0"/>
      <w:divBdr>
        <w:top w:val="none" w:sz="0" w:space="0" w:color="auto"/>
        <w:left w:val="none" w:sz="0" w:space="0" w:color="auto"/>
        <w:bottom w:val="none" w:sz="0" w:space="0" w:color="auto"/>
        <w:right w:val="none" w:sz="0" w:space="0" w:color="auto"/>
      </w:divBdr>
      <w:divsChild>
        <w:div w:id="896357089">
          <w:marLeft w:val="0"/>
          <w:marRight w:val="0"/>
          <w:marTop w:val="0"/>
          <w:marBottom w:val="0"/>
          <w:divBdr>
            <w:top w:val="none" w:sz="0" w:space="0" w:color="auto"/>
            <w:left w:val="none" w:sz="0" w:space="0" w:color="auto"/>
            <w:bottom w:val="none" w:sz="0" w:space="0" w:color="auto"/>
            <w:right w:val="none" w:sz="0" w:space="0" w:color="auto"/>
          </w:divBdr>
          <w:divsChild>
            <w:div w:id="1459299545">
              <w:marLeft w:val="0"/>
              <w:marRight w:val="0"/>
              <w:marTop w:val="0"/>
              <w:marBottom w:val="0"/>
              <w:divBdr>
                <w:top w:val="none" w:sz="0" w:space="0" w:color="auto"/>
                <w:left w:val="none" w:sz="0" w:space="0" w:color="auto"/>
                <w:bottom w:val="none" w:sz="0" w:space="0" w:color="auto"/>
                <w:right w:val="none" w:sz="0" w:space="0" w:color="auto"/>
              </w:divBdr>
              <w:divsChild>
                <w:div w:id="116804055">
                  <w:marLeft w:val="0"/>
                  <w:marRight w:val="0"/>
                  <w:marTop w:val="0"/>
                  <w:marBottom w:val="0"/>
                  <w:divBdr>
                    <w:top w:val="none" w:sz="0" w:space="0" w:color="auto"/>
                    <w:left w:val="none" w:sz="0" w:space="0" w:color="auto"/>
                    <w:bottom w:val="none" w:sz="0" w:space="0" w:color="auto"/>
                    <w:right w:val="none" w:sz="0" w:space="0" w:color="auto"/>
                  </w:divBdr>
                  <w:divsChild>
                    <w:div w:id="9032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48572">
      <w:bodyDiv w:val="1"/>
      <w:marLeft w:val="0"/>
      <w:marRight w:val="0"/>
      <w:marTop w:val="0"/>
      <w:marBottom w:val="0"/>
      <w:divBdr>
        <w:top w:val="none" w:sz="0" w:space="0" w:color="auto"/>
        <w:left w:val="none" w:sz="0" w:space="0" w:color="auto"/>
        <w:bottom w:val="none" w:sz="0" w:space="0" w:color="auto"/>
        <w:right w:val="none" w:sz="0" w:space="0" w:color="auto"/>
      </w:divBdr>
      <w:divsChild>
        <w:div w:id="1387223798">
          <w:marLeft w:val="0"/>
          <w:marRight w:val="0"/>
          <w:marTop w:val="0"/>
          <w:marBottom w:val="0"/>
          <w:divBdr>
            <w:top w:val="none" w:sz="0" w:space="0" w:color="auto"/>
            <w:left w:val="none" w:sz="0" w:space="0" w:color="auto"/>
            <w:bottom w:val="none" w:sz="0" w:space="0" w:color="auto"/>
            <w:right w:val="none" w:sz="0" w:space="0" w:color="auto"/>
          </w:divBdr>
          <w:divsChild>
            <w:div w:id="18052673">
              <w:marLeft w:val="0"/>
              <w:marRight w:val="0"/>
              <w:marTop w:val="0"/>
              <w:marBottom w:val="0"/>
              <w:divBdr>
                <w:top w:val="none" w:sz="0" w:space="0" w:color="auto"/>
                <w:left w:val="none" w:sz="0" w:space="0" w:color="auto"/>
                <w:bottom w:val="none" w:sz="0" w:space="0" w:color="auto"/>
                <w:right w:val="none" w:sz="0" w:space="0" w:color="auto"/>
              </w:divBdr>
              <w:divsChild>
                <w:div w:id="398089446">
                  <w:marLeft w:val="0"/>
                  <w:marRight w:val="0"/>
                  <w:marTop w:val="0"/>
                  <w:marBottom w:val="0"/>
                  <w:divBdr>
                    <w:top w:val="none" w:sz="0" w:space="0" w:color="auto"/>
                    <w:left w:val="none" w:sz="0" w:space="0" w:color="auto"/>
                    <w:bottom w:val="none" w:sz="0" w:space="0" w:color="auto"/>
                    <w:right w:val="none" w:sz="0" w:space="0" w:color="auto"/>
                  </w:divBdr>
                  <w:divsChild>
                    <w:div w:id="3005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38455">
      <w:bodyDiv w:val="1"/>
      <w:marLeft w:val="0"/>
      <w:marRight w:val="0"/>
      <w:marTop w:val="0"/>
      <w:marBottom w:val="0"/>
      <w:divBdr>
        <w:top w:val="none" w:sz="0" w:space="0" w:color="auto"/>
        <w:left w:val="none" w:sz="0" w:space="0" w:color="auto"/>
        <w:bottom w:val="none" w:sz="0" w:space="0" w:color="auto"/>
        <w:right w:val="none" w:sz="0" w:space="0" w:color="auto"/>
      </w:divBdr>
    </w:div>
    <w:div w:id="598291275">
      <w:bodyDiv w:val="1"/>
      <w:marLeft w:val="0"/>
      <w:marRight w:val="0"/>
      <w:marTop w:val="0"/>
      <w:marBottom w:val="0"/>
      <w:divBdr>
        <w:top w:val="none" w:sz="0" w:space="0" w:color="auto"/>
        <w:left w:val="none" w:sz="0" w:space="0" w:color="auto"/>
        <w:bottom w:val="none" w:sz="0" w:space="0" w:color="auto"/>
        <w:right w:val="none" w:sz="0" w:space="0" w:color="auto"/>
      </w:divBdr>
    </w:div>
    <w:div w:id="622883521">
      <w:bodyDiv w:val="1"/>
      <w:marLeft w:val="0"/>
      <w:marRight w:val="0"/>
      <w:marTop w:val="0"/>
      <w:marBottom w:val="0"/>
      <w:divBdr>
        <w:top w:val="none" w:sz="0" w:space="0" w:color="auto"/>
        <w:left w:val="none" w:sz="0" w:space="0" w:color="auto"/>
        <w:bottom w:val="none" w:sz="0" w:space="0" w:color="auto"/>
        <w:right w:val="none" w:sz="0" w:space="0" w:color="auto"/>
      </w:divBdr>
      <w:divsChild>
        <w:div w:id="1813016521">
          <w:marLeft w:val="0"/>
          <w:marRight w:val="0"/>
          <w:marTop w:val="0"/>
          <w:marBottom w:val="0"/>
          <w:divBdr>
            <w:top w:val="none" w:sz="0" w:space="0" w:color="auto"/>
            <w:left w:val="none" w:sz="0" w:space="0" w:color="auto"/>
            <w:bottom w:val="none" w:sz="0" w:space="0" w:color="auto"/>
            <w:right w:val="none" w:sz="0" w:space="0" w:color="auto"/>
          </w:divBdr>
          <w:divsChild>
            <w:div w:id="1032271418">
              <w:marLeft w:val="0"/>
              <w:marRight w:val="0"/>
              <w:marTop w:val="0"/>
              <w:marBottom w:val="0"/>
              <w:divBdr>
                <w:top w:val="none" w:sz="0" w:space="0" w:color="auto"/>
                <w:left w:val="none" w:sz="0" w:space="0" w:color="auto"/>
                <w:bottom w:val="none" w:sz="0" w:space="0" w:color="auto"/>
                <w:right w:val="none" w:sz="0" w:space="0" w:color="auto"/>
              </w:divBdr>
              <w:divsChild>
                <w:div w:id="14271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6302">
      <w:bodyDiv w:val="1"/>
      <w:marLeft w:val="0"/>
      <w:marRight w:val="0"/>
      <w:marTop w:val="0"/>
      <w:marBottom w:val="0"/>
      <w:divBdr>
        <w:top w:val="none" w:sz="0" w:space="0" w:color="auto"/>
        <w:left w:val="none" w:sz="0" w:space="0" w:color="auto"/>
        <w:bottom w:val="none" w:sz="0" w:space="0" w:color="auto"/>
        <w:right w:val="none" w:sz="0" w:space="0" w:color="auto"/>
      </w:divBdr>
    </w:div>
    <w:div w:id="751706782">
      <w:bodyDiv w:val="1"/>
      <w:marLeft w:val="0"/>
      <w:marRight w:val="0"/>
      <w:marTop w:val="0"/>
      <w:marBottom w:val="0"/>
      <w:divBdr>
        <w:top w:val="none" w:sz="0" w:space="0" w:color="auto"/>
        <w:left w:val="none" w:sz="0" w:space="0" w:color="auto"/>
        <w:bottom w:val="none" w:sz="0" w:space="0" w:color="auto"/>
        <w:right w:val="none" w:sz="0" w:space="0" w:color="auto"/>
      </w:divBdr>
      <w:divsChild>
        <w:div w:id="372660505">
          <w:marLeft w:val="0"/>
          <w:marRight w:val="0"/>
          <w:marTop w:val="0"/>
          <w:marBottom w:val="0"/>
          <w:divBdr>
            <w:top w:val="none" w:sz="0" w:space="0" w:color="auto"/>
            <w:left w:val="none" w:sz="0" w:space="0" w:color="auto"/>
            <w:bottom w:val="none" w:sz="0" w:space="0" w:color="auto"/>
            <w:right w:val="none" w:sz="0" w:space="0" w:color="auto"/>
          </w:divBdr>
          <w:divsChild>
            <w:div w:id="1567570368">
              <w:marLeft w:val="0"/>
              <w:marRight w:val="0"/>
              <w:marTop w:val="0"/>
              <w:marBottom w:val="0"/>
              <w:divBdr>
                <w:top w:val="none" w:sz="0" w:space="0" w:color="auto"/>
                <w:left w:val="none" w:sz="0" w:space="0" w:color="auto"/>
                <w:bottom w:val="none" w:sz="0" w:space="0" w:color="auto"/>
                <w:right w:val="none" w:sz="0" w:space="0" w:color="auto"/>
              </w:divBdr>
              <w:divsChild>
                <w:div w:id="1587693372">
                  <w:marLeft w:val="0"/>
                  <w:marRight w:val="0"/>
                  <w:marTop w:val="0"/>
                  <w:marBottom w:val="0"/>
                  <w:divBdr>
                    <w:top w:val="none" w:sz="0" w:space="0" w:color="auto"/>
                    <w:left w:val="none" w:sz="0" w:space="0" w:color="auto"/>
                    <w:bottom w:val="none" w:sz="0" w:space="0" w:color="auto"/>
                    <w:right w:val="none" w:sz="0" w:space="0" w:color="auto"/>
                  </w:divBdr>
                  <w:divsChild>
                    <w:div w:id="6910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4413">
      <w:bodyDiv w:val="1"/>
      <w:marLeft w:val="0"/>
      <w:marRight w:val="0"/>
      <w:marTop w:val="0"/>
      <w:marBottom w:val="0"/>
      <w:divBdr>
        <w:top w:val="none" w:sz="0" w:space="0" w:color="auto"/>
        <w:left w:val="none" w:sz="0" w:space="0" w:color="auto"/>
        <w:bottom w:val="none" w:sz="0" w:space="0" w:color="auto"/>
        <w:right w:val="none" w:sz="0" w:space="0" w:color="auto"/>
      </w:divBdr>
    </w:div>
    <w:div w:id="876352090">
      <w:bodyDiv w:val="1"/>
      <w:marLeft w:val="0"/>
      <w:marRight w:val="0"/>
      <w:marTop w:val="0"/>
      <w:marBottom w:val="0"/>
      <w:divBdr>
        <w:top w:val="none" w:sz="0" w:space="0" w:color="auto"/>
        <w:left w:val="none" w:sz="0" w:space="0" w:color="auto"/>
        <w:bottom w:val="none" w:sz="0" w:space="0" w:color="auto"/>
        <w:right w:val="none" w:sz="0" w:space="0" w:color="auto"/>
      </w:divBdr>
    </w:div>
    <w:div w:id="885947680">
      <w:bodyDiv w:val="1"/>
      <w:marLeft w:val="0"/>
      <w:marRight w:val="0"/>
      <w:marTop w:val="0"/>
      <w:marBottom w:val="0"/>
      <w:divBdr>
        <w:top w:val="none" w:sz="0" w:space="0" w:color="auto"/>
        <w:left w:val="none" w:sz="0" w:space="0" w:color="auto"/>
        <w:bottom w:val="none" w:sz="0" w:space="0" w:color="auto"/>
        <w:right w:val="none" w:sz="0" w:space="0" w:color="auto"/>
      </w:divBdr>
    </w:div>
    <w:div w:id="920061840">
      <w:bodyDiv w:val="1"/>
      <w:marLeft w:val="0"/>
      <w:marRight w:val="0"/>
      <w:marTop w:val="0"/>
      <w:marBottom w:val="0"/>
      <w:divBdr>
        <w:top w:val="none" w:sz="0" w:space="0" w:color="auto"/>
        <w:left w:val="none" w:sz="0" w:space="0" w:color="auto"/>
        <w:bottom w:val="none" w:sz="0" w:space="0" w:color="auto"/>
        <w:right w:val="none" w:sz="0" w:space="0" w:color="auto"/>
      </w:divBdr>
    </w:div>
    <w:div w:id="928731393">
      <w:bodyDiv w:val="1"/>
      <w:marLeft w:val="0"/>
      <w:marRight w:val="0"/>
      <w:marTop w:val="0"/>
      <w:marBottom w:val="0"/>
      <w:divBdr>
        <w:top w:val="none" w:sz="0" w:space="0" w:color="auto"/>
        <w:left w:val="none" w:sz="0" w:space="0" w:color="auto"/>
        <w:bottom w:val="none" w:sz="0" w:space="0" w:color="auto"/>
        <w:right w:val="none" w:sz="0" w:space="0" w:color="auto"/>
      </w:divBdr>
    </w:div>
    <w:div w:id="930701262">
      <w:bodyDiv w:val="1"/>
      <w:marLeft w:val="0"/>
      <w:marRight w:val="0"/>
      <w:marTop w:val="0"/>
      <w:marBottom w:val="0"/>
      <w:divBdr>
        <w:top w:val="none" w:sz="0" w:space="0" w:color="auto"/>
        <w:left w:val="none" w:sz="0" w:space="0" w:color="auto"/>
        <w:bottom w:val="none" w:sz="0" w:space="0" w:color="auto"/>
        <w:right w:val="none" w:sz="0" w:space="0" w:color="auto"/>
      </w:divBdr>
      <w:divsChild>
        <w:div w:id="746878969">
          <w:marLeft w:val="0"/>
          <w:marRight w:val="0"/>
          <w:marTop w:val="0"/>
          <w:marBottom w:val="0"/>
          <w:divBdr>
            <w:top w:val="none" w:sz="0" w:space="0" w:color="auto"/>
            <w:left w:val="none" w:sz="0" w:space="0" w:color="auto"/>
            <w:bottom w:val="none" w:sz="0" w:space="0" w:color="auto"/>
            <w:right w:val="none" w:sz="0" w:space="0" w:color="auto"/>
          </w:divBdr>
          <w:divsChild>
            <w:div w:id="1043142475">
              <w:marLeft w:val="0"/>
              <w:marRight w:val="0"/>
              <w:marTop w:val="0"/>
              <w:marBottom w:val="0"/>
              <w:divBdr>
                <w:top w:val="none" w:sz="0" w:space="0" w:color="auto"/>
                <w:left w:val="none" w:sz="0" w:space="0" w:color="auto"/>
                <w:bottom w:val="none" w:sz="0" w:space="0" w:color="auto"/>
                <w:right w:val="none" w:sz="0" w:space="0" w:color="auto"/>
              </w:divBdr>
              <w:divsChild>
                <w:div w:id="1775129467">
                  <w:marLeft w:val="0"/>
                  <w:marRight w:val="0"/>
                  <w:marTop w:val="0"/>
                  <w:marBottom w:val="0"/>
                  <w:divBdr>
                    <w:top w:val="none" w:sz="0" w:space="0" w:color="auto"/>
                    <w:left w:val="none" w:sz="0" w:space="0" w:color="auto"/>
                    <w:bottom w:val="none" w:sz="0" w:space="0" w:color="auto"/>
                    <w:right w:val="none" w:sz="0" w:space="0" w:color="auto"/>
                  </w:divBdr>
                  <w:divsChild>
                    <w:div w:id="9067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32682">
      <w:bodyDiv w:val="1"/>
      <w:marLeft w:val="0"/>
      <w:marRight w:val="0"/>
      <w:marTop w:val="0"/>
      <w:marBottom w:val="0"/>
      <w:divBdr>
        <w:top w:val="none" w:sz="0" w:space="0" w:color="auto"/>
        <w:left w:val="none" w:sz="0" w:space="0" w:color="auto"/>
        <w:bottom w:val="none" w:sz="0" w:space="0" w:color="auto"/>
        <w:right w:val="none" w:sz="0" w:space="0" w:color="auto"/>
      </w:divBdr>
      <w:divsChild>
        <w:div w:id="1070691568">
          <w:marLeft w:val="0"/>
          <w:marRight w:val="0"/>
          <w:marTop w:val="0"/>
          <w:marBottom w:val="0"/>
          <w:divBdr>
            <w:top w:val="none" w:sz="0" w:space="0" w:color="auto"/>
            <w:left w:val="none" w:sz="0" w:space="0" w:color="auto"/>
            <w:bottom w:val="none" w:sz="0" w:space="0" w:color="auto"/>
            <w:right w:val="none" w:sz="0" w:space="0" w:color="auto"/>
          </w:divBdr>
          <w:divsChild>
            <w:div w:id="251747276">
              <w:marLeft w:val="0"/>
              <w:marRight w:val="0"/>
              <w:marTop w:val="0"/>
              <w:marBottom w:val="0"/>
              <w:divBdr>
                <w:top w:val="none" w:sz="0" w:space="0" w:color="auto"/>
                <w:left w:val="none" w:sz="0" w:space="0" w:color="auto"/>
                <w:bottom w:val="none" w:sz="0" w:space="0" w:color="auto"/>
                <w:right w:val="none" w:sz="0" w:space="0" w:color="auto"/>
              </w:divBdr>
              <w:divsChild>
                <w:div w:id="1569614128">
                  <w:marLeft w:val="0"/>
                  <w:marRight w:val="0"/>
                  <w:marTop w:val="0"/>
                  <w:marBottom w:val="0"/>
                  <w:divBdr>
                    <w:top w:val="none" w:sz="0" w:space="0" w:color="auto"/>
                    <w:left w:val="none" w:sz="0" w:space="0" w:color="auto"/>
                    <w:bottom w:val="none" w:sz="0" w:space="0" w:color="auto"/>
                    <w:right w:val="none" w:sz="0" w:space="0" w:color="auto"/>
                  </w:divBdr>
                  <w:divsChild>
                    <w:div w:id="10736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78314">
      <w:bodyDiv w:val="1"/>
      <w:marLeft w:val="0"/>
      <w:marRight w:val="0"/>
      <w:marTop w:val="0"/>
      <w:marBottom w:val="0"/>
      <w:divBdr>
        <w:top w:val="none" w:sz="0" w:space="0" w:color="auto"/>
        <w:left w:val="none" w:sz="0" w:space="0" w:color="auto"/>
        <w:bottom w:val="none" w:sz="0" w:space="0" w:color="auto"/>
        <w:right w:val="none" w:sz="0" w:space="0" w:color="auto"/>
      </w:divBdr>
      <w:divsChild>
        <w:div w:id="587233013">
          <w:marLeft w:val="0"/>
          <w:marRight w:val="0"/>
          <w:marTop w:val="0"/>
          <w:marBottom w:val="0"/>
          <w:divBdr>
            <w:top w:val="none" w:sz="0" w:space="0" w:color="auto"/>
            <w:left w:val="none" w:sz="0" w:space="0" w:color="auto"/>
            <w:bottom w:val="none" w:sz="0" w:space="0" w:color="auto"/>
            <w:right w:val="none" w:sz="0" w:space="0" w:color="auto"/>
          </w:divBdr>
          <w:divsChild>
            <w:div w:id="1403524462">
              <w:marLeft w:val="0"/>
              <w:marRight w:val="0"/>
              <w:marTop w:val="0"/>
              <w:marBottom w:val="0"/>
              <w:divBdr>
                <w:top w:val="none" w:sz="0" w:space="0" w:color="auto"/>
                <w:left w:val="none" w:sz="0" w:space="0" w:color="auto"/>
                <w:bottom w:val="none" w:sz="0" w:space="0" w:color="auto"/>
                <w:right w:val="none" w:sz="0" w:space="0" w:color="auto"/>
              </w:divBdr>
              <w:divsChild>
                <w:div w:id="1554148105">
                  <w:marLeft w:val="0"/>
                  <w:marRight w:val="0"/>
                  <w:marTop w:val="0"/>
                  <w:marBottom w:val="0"/>
                  <w:divBdr>
                    <w:top w:val="none" w:sz="0" w:space="0" w:color="auto"/>
                    <w:left w:val="none" w:sz="0" w:space="0" w:color="auto"/>
                    <w:bottom w:val="none" w:sz="0" w:space="0" w:color="auto"/>
                    <w:right w:val="none" w:sz="0" w:space="0" w:color="auto"/>
                  </w:divBdr>
                  <w:divsChild>
                    <w:div w:id="19071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9406">
      <w:bodyDiv w:val="1"/>
      <w:marLeft w:val="0"/>
      <w:marRight w:val="0"/>
      <w:marTop w:val="0"/>
      <w:marBottom w:val="0"/>
      <w:divBdr>
        <w:top w:val="none" w:sz="0" w:space="0" w:color="auto"/>
        <w:left w:val="none" w:sz="0" w:space="0" w:color="auto"/>
        <w:bottom w:val="none" w:sz="0" w:space="0" w:color="auto"/>
        <w:right w:val="none" w:sz="0" w:space="0" w:color="auto"/>
      </w:divBdr>
    </w:div>
    <w:div w:id="1104377722">
      <w:bodyDiv w:val="1"/>
      <w:marLeft w:val="0"/>
      <w:marRight w:val="0"/>
      <w:marTop w:val="0"/>
      <w:marBottom w:val="0"/>
      <w:divBdr>
        <w:top w:val="none" w:sz="0" w:space="0" w:color="auto"/>
        <w:left w:val="none" w:sz="0" w:space="0" w:color="auto"/>
        <w:bottom w:val="none" w:sz="0" w:space="0" w:color="auto"/>
        <w:right w:val="none" w:sz="0" w:space="0" w:color="auto"/>
      </w:divBdr>
    </w:div>
    <w:div w:id="1139227276">
      <w:bodyDiv w:val="1"/>
      <w:marLeft w:val="0"/>
      <w:marRight w:val="0"/>
      <w:marTop w:val="0"/>
      <w:marBottom w:val="0"/>
      <w:divBdr>
        <w:top w:val="none" w:sz="0" w:space="0" w:color="auto"/>
        <w:left w:val="none" w:sz="0" w:space="0" w:color="auto"/>
        <w:bottom w:val="none" w:sz="0" w:space="0" w:color="auto"/>
        <w:right w:val="none" w:sz="0" w:space="0" w:color="auto"/>
      </w:divBdr>
    </w:div>
    <w:div w:id="1144545522">
      <w:bodyDiv w:val="1"/>
      <w:marLeft w:val="0"/>
      <w:marRight w:val="0"/>
      <w:marTop w:val="0"/>
      <w:marBottom w:val="0"/>
      <w:divBdr>
        <w:top w:val="none" w:sz="0" w:space="0" w:color="auto"/>
        <w:left w:val="none" w:sz="0" w:space="0" w:color="auto"/>
        <w:bottom w:val="none" w:sz="0" w:space="0" w:color="auto"/>
        <w:right w:val="none" w:sz="0" w:space="0" w:color="auto"/>
      </w:divBdr>
    </w:div>
    <w:div w:id="1187520664">
      <w:bodyDiv w:val="1"/>
      <w:marLeft w:val="0"/>
      <w:marRight w:val="0"/>
      <w:marTop w:val="0"/>
      <w:marBottom w:val="0"/>
      <w:divBdr>
        <w:top w:val="none" w:sz="0" w:space="0" w:color="auto"/>
        <w:left w:val="none" w:sz="0" w:space="0" w:color="auto"/>
        <w:bottom w:val="none" w:sz="0" w:space="0" w:color="auto"/>
        <w:right w:val="none" w:sz="0" w:space="0" w:color="auto"/>
      </w:divBdr>
      <w:divsChild>
        <w:div w:id="261842099">
          <w:marLeft w:val="0"/>
          <w:marRight w:val="0"/>
          <w:marTop w:val="0"/>
          <w:marBottom w:val="0"/>
          <w:divBdr>
            <w:top w:val="none" w:sz="0" w:space="0" w:color="auto"/>
            <w:left w:val="none" w:sz="0" w:space="0" w:color="auto"/>
            <w:bottom w:val="none" w:sz="0" w:space="0" w:color="auto"/>
            <w:right w:val="none" w:sz="0" w:space="0" w:color="auto"/>
          </w:divBdr>
          <w:divsChild>
            <w:div w:id="103811863">
              <w:marLeft w:val="0"/>
              <w:marRight w:val="0"/>
              <w:marTop w:val="0"/>
              <w:marBottom w:val="0"/>
              <w:divBdr>
                <w:top w:val="none" w:sz="0" w:space="0" w:color="auto"/>
                <w:left w:val="none" w:sz="0" w:space="0" w:color="auto"/>
                <w:bottom w:val="none" w:sz="0" w:space="0" w:color="auto"/>
                <w:right w:val="none" w:sz="0" w:space="0" w:color="auto"/>
              </w:divBdr>
              <w:divsChild>
                <w:div w:id="1552036454">
                  <w:marLeft w:val="0"/>
                  <w:marRight w:val="0"/>
                  <w:marTop w:val="0"/>
                  <w:marBottom w:val="0"/>
                  <w:divBdr>
                    <w:top w:val="none" w:sz="0" w:space="0" w:color="auto"/>
                    <w:left w:val="none" w:sz="0" w:space="0" w:color="auto"/>
                    <w:bottom w:val="none" w:sz="0" w:space="0" w:color="auto"/>
                    <w:right w:val="none" w:sz="0" w:space="0" w:color="auto"/>
                  </w:divBdr>
                  <w:divsChild>
                    <w:div w:id="2006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515">
      <w:bodyDiv w:val="1"/>
      <w:marLeft w:val="0"/>
      <w:marRight w:val="0"/>
      <w:marTop w:val="0"/>
      <w:marBottom w:val="0"/>
      <w:divBdr>
        <w:top w:val="none" w:sz="0" w:space="0" w:color="auto"/>
        <w:left w:val="none" w:sz="0" w:space="0" w:color="auto"/>
        <w:bottom w:val="none" w:sz="0" w:space="0" w:color="auto"/>
        <w:right w:val="none" w:sz="0" w:space="0" w:color="auto"/>
      </w:divBdr>
      <w:divsChild>
        <w:div w:id="1375083107">
          <w:marLeft w:val="0"/>
          <w:marRight w:val="0"/>
          <w:marTop w:val="0"/>
          <w:marBottom w:val="0"/>
          <w:divBdr>
            <w:top w:val="none" w:sz="0" w:space="0" w:color="auto"/>
            <w:left w:val="none" w:sz="0" w:space="0" w:color="auto"/>
            <w:bottom w:val="none" w:sz="0" w:space="0" w:color="auto"/>
            <w:right w:val="none" w:sz="0" w:space="0" w:color="auto"/>
          </w:divBdr>
          <w:divsChild>
            <w:div w:id="195235853">
              <w:marLeft w:val="0"/>
              <w:marRight w:val="0"/>
              <w:marTop w:val="0"/>
              <w:marBottom w:val="0"/>
              <w:divBdr>
                <w:top w:val="none" w:sz="0" w:space="0" w:color="auto"/>
                <w:left w:val="none" w:sz="0" w:space="0" w:color="auto"/>
                <w:bottom w:val="none" w:sz="0" w:space="0" w:color="auto"/>
                <w:right w:val="none" w:sz="0" w:space="0" w:color="auto"/>
              </w:divBdr>
              <w:divsChild>
                <w:div w:id="1987735420">
                  <w:marLeft w:val="0"/>
                  <w:marRight w:val="0"/>
                  <w:marTop w:val="0"/>
                  <w:marBottom w:val="0"/>
                  <w:divBdr>
                    <w:top w:val="none" w:sz="0" w:space="0" w:color="auto"/>
                    <w:left w:val="none" w:sz="0" w:space="0" w:color="auto"/>
                    <w:bottom w:val="none" w:sz="0" w:space="0" w:color="auto"/>
                    <w:right w:val="none" w:sz="0" w:space="0" w:color="auto"/>
                  </w:divBdr>
                  <w:divsChild>
                    <w:div w:id="13170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12016">
      <w:bodyDiv w:val="1"/>
      <w:marLeft w:val="0"/>
      <w:marRight w:val="0"/>
      <w:marTop w:val="0"/>
      <w:marBottom w:val="0"/>
      <w:divBdr>
        <w:top w:val="none" w:sz="0" w:space="0" w:color="auto"/>
        <w:left w:val="none" w:sz="0" w:space="0" w:color="auto"/>
        <w:bottom w:val="none" w:sz="0" w:space="0" w:color="auto"/>
        <w:right w:val="none" w:sz="0" w:space="0" w:color="auto"/>
      </w:divBdr>
    </w:div>
    <w:div w:id="1260992430">
      <w:bodyDiv w:val="1"/>
      <w:marLeft w:val="0"/>
      <w:marRight w:val="0"/>
      <w:marTop w:val="0"/>
      <w:marBottom w:val="0"/>
      <w:divBdr>
        <w:top w:val="none" w:sz="0" w:space="0" w:color="auto"/>
        <w:left w:val="none" w:sz="0" w:space="0" w:color="auto"/>
        <w:bottom w:val="none" w:sz="0" w:space="0" w:color="auto"/>
        <w:right w:val="none" w:sz="0" w:space="0" w:color="auto"/>
      </w:divBdr>
      <w:divsChild>
        <w:div w:id="1979066780">
          <w:marLeft w:val="0"/>
          <w:marRight w:val="0"/>
          <w:marTop w:val="0"/>
          <w:marBottom w:val="0"/>
          <w:divBdr>
            <w:top w:val="none" w:sz="0" w:space="0" w:color="auto"/>
            <w:left w:val="none" w:sz="0" w:space="0" w:color="auto"/>
            <w:bottom w:val="none" w:sz="0" w:space="0" w:color="auto"/>
            <w:right w:val="none" w:sz="0" w:space="0" w:color="auto"/>
          </w:divBdr>
          <w:divsChild>
            <w:div w:id="156574765">
              <w:marLeft w:val="0"/>
              <w:marRight w:val="0"/>
              <w:marTop w:val="0"/>
              <w:marBottom w:val="0"/>
              <w:divBdr>
                <w:top w:val="none" w:sz="0" w:space="0" w:color="auto"/>
                <w:left w:val="none" w:sz="0" w:space="0" w:color="auto"/>
                <w:bottom w:val="none" w:sz="0" w:space="0" w:color="auto"/>
                <w:right w:val="none" w:sz="0" w:space="0" w:color="auto"/>
              </w:divBdr>
              <w:divsChild>
                <w:div w:id="13046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6659">
      <w:bodyDiv w:val="1"/>
      <w:marLeft w:val="0"/>
      <w:marRight w:val="0"/>
      <w:marTop w:val="0"/>
      <w:marBottom w:val="0"/>
      <w:divBdr>
        <w:top w:val="none" w:sz="0" w:space="0" w:color="auto"/>
        <w:left w:val="none" w:sz="0" w:space="0" w:color="auto"/>
        <w:bottom w:val="none" w:sz="0" w:space="0" w:color="auto"/>
        <w:right w:val="none" w:sz="0" w:space="0" w:color="auto"/>
      </w:divBdr>
    </w:div>
    <w:div w:id="1437482871">
      <w:bodyDiv w:val="1"/>
      <w:marLeft w:val="0"/>
      <w:marRight w:val="0"/>
      <w:marTop w:val="0"/>
      <w:marBottom w:val="0"/>
      <w:divBdr>
        <w:top w:val="none" w:sz="0" w:space="0" w:color="auto"/>
        <w:left w:val="none" w:sz="0" w:space="0" w:color="auto"/>
        <w:bottom w:val="none" w:sz="0" w:space="0" w:color="auto"/>
        <w:right w:val="none" w:sz="0" w:space="0" w:color="auto"/>
      </w:divBdr>
    </w:div>
    <w:div w:id="1453548349">
      <w:bodyDiv w:val="1"/>
      <w:marLeft w:val="0"/>
      <w:marRight w:val="0"/>
      <w:marTop w:val="0"/>
      <w:marBottom w:val="0"/>
      <w:divBdr>
        <w:top w:val="none" w:sz="0" w:space="0" w:color="auto"/>
        <w:left w:val="none" w:sz="0" w:space="0" w:color="auto"/>
        <w:bottom w:val="none" w:sz="0" w:space="0" w:color="auto"/>
        <w:right w:val="none" w:sz="0" w:space="0" w:color="auto"/>
      </w:divBdr>
    </w:div>
    <w:div w:id="1481388861">
      <w:bodyDiv w:val="1"/>
      <w:marLeft w:val="0"/>
      <w:marRight w:val="0"/>
      <w:marTop w:val="0"/>
      <w:marBottom w:val="0"/>
      <w:divBdr>
        <w:top w:val="none" w:sz="0" w:space="0" w:color="auto"/>
        <w:left w:val="none" w:sz="0" w:space="0" w:color="auto"/>
        <w:bottom w:val="none" w:sz="0" w:space="0" w:color="auto"/>
        <w:right w:val="none" w:sz="0" w:space="0" w:color="auto"/>
      </w:divBdr>
      <w:divsChild>
        <w:div w:id="548735426">
          <w:marLeft w:val="0"/>
          <w:marRight w:val="0"/>
          <w:marTop w:val="0"/>
          <w:marBottom w:val="0"/>
          <w:divBdr>
            <w:top w:val="none" w:sz="0" w:space="0" w:color="auto"/>
            <w:left w:val="none" w:sz="0" w:space="0" w:color="auto"/>
            <w:bottom w:val="none" w:sz="0" w:space="0" w:color="auto"/>
            <w:right w:val="none" w:sz="0" w:space="0" w:color="auto"/>
          </w:divBdr>
          <w:divsChild>
            <w:div w:id="1704937715">
              <w:marLeft w:val="0"/>
              <w:marRight w:val="0"/>
              <w:marTop w:val="0"/>
              <w:marBottom w:val="0"/>
              <w:divBdr>
                <w:top w:val="none" w:sz="0" w:space="0" w:color="auto"/>
                <w:left w:val="none" w:sz="0" w:space="0" w:color="auto"/>
                <w:bottom w:val="none" w:sz="0" w:space="0" w:color="auto"/>
                <w:right w:val="none" w:sz="0" w:space="0" w:color="auto"/>
              </w:divBdr>
              <w:divsChild>
                <w:div w:id="824130280">
                  <w:marLeft w:val="0"/>
                  <w:marRight w:val="0"/>
                  <w:marTop w:val="0"/>
                  <w:marBottom w:val="0"/>
                  <w:divBdr>
                    <w:top w:val="none" w:sz="0" w:space="0" w:color="auto"/>
                    <w:left w:val="none" w:sz="0" w:space="0" w:color="auto"/>
                    <w:bottom w:val="none" w:sz="0" w:space="0" w:color="auto"/>
                    <w:right w:val="none" w:sz="0" w:space="0" w:color="auto"/>
                  </w:divBdr>
                  <w:divsChild>
                    <w:div w:id="14829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9810">
      <w:bodyDiv w:val="1"/>
      <w:marLeft w:val="0"/>
      <w:marRight w:val="0"/>
      <w:marTop w:val="0"/>
      <w:marBottom w:val="0"/>
      <w:divBdr>
        <w:top w:val="none" w:sz="0" w:space="0" w:color="auto"/>
        <w:left w:val="none" w:sz="0" w:space="0" w:color="auto"/>
        <w:bottom w:val="none" w:sz="0" w:space="0" w:color="auto"/>
        <w:right w:val="none" w:sz="0" w:space="0" w:color="auto"/>
      </w:divBdr>
    </w:div>
    <w:div w:id="1505053532">
      <w:bodyDiv w:val="1"/>
      <w:marLeft w:val="0"/>
      <w:marRight w:val="0"/>
      <w:marTop w:val="0"/>
      <w:marBottom w:val="0"/>
      <w:divBdr>
        <w:top w:val="none" w:sz="0" w:space="0" w:color="auto"/>
        <w:left w:val="none" w:sz="0" w:space="0" w:color="auto"/>
        <w:bottom w:val="none" w:sz="0" w:space="0" w:color="auto"/>
        <w:right w:val="none" w:sz="0" w:space="0" w:color="auto"/>
      </w:divBdr>
    </w:div>
    <w:div w:id="1547642093">
      <w:bodyDiv w:val="1"/>
      <w:marLeft w:val="0"/>
      <w:marRight w:val="0"/>
      <w:marTop w:val="0"/>
      <w:marBottom w:val="0"/>
      <w:divBdr>
        <w:top w:val="none" w:sz="0" w:space="0" w:color="auto"/>
        <w:left w:val="none" w:sz="0" w:space="0" w:color="auto"/>
        <w:bottom w:val="none" w:sz="0" w:space="0" w:color="auto"/>
        <w:right w:val="none" w:sz="0" w:space="0" w:color="auto"/>
      </w:divBdr>
    </w:div>
    <w:div w:id="1622960424">
      <w:bodyDiv w:val="1"/>
      <w:marLeft w:val="0"/>
      <w:marRight w:val="0"/>
      <w:marTop w:val="0"/>
      <w:marBottom w:val="0"/>
      <w:divBdr>
        <w:top w:val="none" w:sz="0" w:space="0" w:color="auto"/>
        <w:left w:val="none" w:sz="0" w:space="0" w:color="auto"/>
        <w:bottom w:val="none" w:sz="0" w:space="0" w:color="auto"/>
        <w:right w:val="none" w:sz="0" w:space="0" w:color="auto"/>
      </w:divBdr>
    </w:div>
    <w:div w:id="1662418614">
      <w:bodyDiv w:val="1"/>
      <w:marLeft w:val="0"/>
      <w:marRight w:val="0"/>
      <w:marTop w:val="0"/>
      <w:marBottom w:val="0"/>
      <w:divBdr>
        <w:top w:val="none" w:sz="0" w:space="0" w:color="auto"/>
        <w:left w:val="none" w:sz="0" w:space="0" w:color="auto"/>
        <w:bottom w:val="none" w:sz="0" w:space="0" w:color="auto"/>
        <w:right w:val="none" w:sz="0" w:space="0" w:color="auto"/>
      </w:divBdr>
    </w:div>
    <w:div w:id="1744181261">
      <w:bodyDiv w:val="1"/>
      <w:marLeft w:val="0"/>
      <w:marRight w:val="0"/>
      <w:marTop w:val="0"/>
      <w:marBottom w:val="0"/>
      <w:divBdr>
        <w:top w:val="none" w:sz="0" w:space="0" w:color="auto"/>
        <w:left w:val="none" w:sz="0" w:space="0" w:color="auto"/>
        <w:bottom w:val="none" w:sz="0" w:space="0" w:color="auto"/>
        <w:right w:val="none" w:sz="0" w:space="0" w:color="auto"/>
      </w:divBdr>
    </w:div>
    <w:div w:id="1762137028">
      <w:bodyDiv w:val="1"/>
      <w:marLeft w:val="0"/>
      <w:marRight w:val="0"/>
      <w:marTop w:val="0"/>
      <w:marBottom w:val="0"/>
      <w:divBdr>
        <w:top w:val="none" w:sz="0" w:space="0" w:color="auto"/>
        <w:left w:val="none" w:sz="0" w:space="0" w:color="auto"/>
        <w:bottom w:val="none" w:sz="0" w:space="0" w:color="auto"/>
        <w:right w:val="none" w:sz="0" w:space="0" w:color="auto"/>
      </w:divBdr>
    </w:div>
    <w:div w:id="1799293883">
      <w:bodyDiv w:val="1"/>
      <w:marLeft w:val="0"/>
      <w:marRight w:val="0"/>
      <w:marTop w:val="0"/>
      <w:marBottom w:val="0"/>
      <w:divBdr>
        <w:top w:val="none" w:sz="0" w:space="0" w:color="auto"/>
        <w:left w:val="none" w:sz="0" w:space="0" w:color="auto"/>
        <w:bottom w:val="none" w:sz="0" w:space="0" w:color="auto"/>
        <w:right w:val="none" w:sz="0" w:space="0" w:color="auto"/>
      </w:divBdr>
    </w:div>
    <w:div w:id="1816674968">
      <w:bodyDiv w:val="1"/>
      <w:marLeft w:val="0"/>
      <w:marRight w:val="0"/>
      <w:marTop w:val="0"/>
      <w:marBottom w:val="0"/>
      <w:divBdr>
        <w:top w:val="none" w:sz="0" w:space="0" w:color="auto"/>
        <w:left w:val="none" w:sz="0" w:space="0" w:color="auto"/>
        <w:bottom w:val="none" w:sz="0" w:space="0" w:color="auto"/>
        <w:right w:val="none" w:sz="0" w:space="0" w:color="auto"/>
      </w:divBdr>
      <w:divsChild>
        <w:div w:id="2016686456">
          <w:marLeft w:val="0"/>
          <w:marRight w:val="0"/>
          <w:marTop w:val="0"/>
          <w:marBottom w:val="0"/>
          <w:divBdr>
            <w:top w:val="none" w:sz="0" w:space="0" w:color="auto"/>
            <w:left w:val="none" w:sz="0" w:space="0" w:color="auto"/>
            <w:bottom w:val="none" w:sz="0" w:space="0" w:color="auto"/>
            <w:right w:val="none" w:sz="0" w:space="0" w:color="auto"/>
          </w:divBdr>
          <w:divsChild>
            <w:div w:id="1200048400">
              <w:marLeft w:val="0"/>
              <w:marRight w:val="0"/>
              <w:marTop w:val="0"/>
              <w:marBottom w:val="0"/>
              <w:divBdr>
                <w:top w:val="none" w:sz="0" w:space="0" w:color="auto"/>
                <w:left w:val="none" w:sz="0" w:space="0" w:color="auto"/>
                <w:bottom w:val="none" w:sz="0" w:space="0" w:color="auto"/>
                <w:right w:val="none" w:sz="0" w:space="0" w:color="auto"/>
              </w:divBdr>
              <w:divsChild>
                <w:div w:id="620190048">
                  <w:marLeft w:val="0"/>
                  <w:marRight w:val="0"/>
                  <w:marTop w:val="0"/>
                  <w:marBottom w:val="0"/>
                  <w:divBdr>
                    <w:top w:val="none" w:sz="0" w:space="0" w:color="auto"/>
                    <w:left w:val="none" w:sz="0" w:space="0" w:color="auto"/>
                    <w:bottom w:val="none" w:sz="0" w:space="0" w:color="auto"/>
                    <w:right w:val="none" w:sz="0" w:space="0" w:color="auto"/>
                  </w:divBdr>
                  <w:divsChild>
                    <w:div w:id="210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4842">
      <w:bodyDiv w:val="1"/>
      <w:marLeft w:val="0"/>
      <w:marRight w:val="0"/>
      <w:marTop w:val="0"/>
      <w:marBottom w:val="0"/>
      <w:divBdr>
        <w:top w:val="none" w:sz="0" w:space="0" w:color="auto"/>
        <w:left w:val="none" w:sz="0" w:space="0" w:color="auto"/>
        <w:bottom w:val="none" w:sz="0" w:space="0" w:color="auto"/>
        <w:right w:val="none" w:sz="0" w:space="0" w:color="auto"/>
      </w:divBdr>
      <w:divsChild>
        <w:div w:id="433137266">
          <w:marLeft w:val="0"/>
          <w:marRight w:val="0"/>
          <w:marTop w:val="0"/>
          <w:marBottom w:val="0"/>
          <w:divBdr>
            <w:top w:val="none" w:sz="0" w:space="0" w:color="auto"/>
            <w:left w:val="none" w:sz="0" w:space="0" w:color="auto"/>
            <w:bottom w:val="none" w:sz="0" w:space="0" w:color="auto"/>
            <w:right w:val="none" w:sz="0" w:space="0" w:color="auto"/>
          </w:divBdr>
          <w:divsChild>
            <w:div w:id="1503661655">
              <w:marLeft w:val="0"/>
              <w:marRight w:val="0"/>
              <w:marTop w:val="0"/>
              <w:marBottom w:val="0"/>
              <w:divBdr>
                <w:top w:val="none" w:sz="0" w:space="0" w:color="auto"/>
                <w:left w:val="none" w:sz="0" w:space="0" w:color="auto"/>
                <w:bottom w:val="none" w:sz="0" w:space="0" w:color="auto"/>
                <w:right w:val="none" w:sz="0" w:space="0" w:color="auto"/>
              </w:divBdr>
              <w:divsChild>
                <w:div w:id="21077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690">
      <w:bodyDiv w:val="1"/>
      <w:marLeft w:val="0"/>
      <w:marRight w:val="0"/>
      <w:marTop w:val="0"/>
      <w:marBottom w:val="0"/>
      <w:divBdr>
        <w:top w:val="none" w:sz="0" w:space="0" w:color="auto"/>
        <w:left w:val="none" w:sz="0" w:space="0" w:color="auto"/>
        <w:bottom w:val="none" w:sz="0" w:space="0" w:color="auto"/>
        <w:right w:val="none" w:sz="0" w:space="0" w:color="auto"/>
      </w:divBdr>
      <w:divsChild>
        <w:div w:id="1261525125">
          <w:marLeft w:val="0"/>
          <w:marRight w:val="0"/>
          <w:marTop w:val="0"/>
          <w:marBottom w:val="0"/>
          <w:divBdr>
            <w:top w:val="none" w:sz="0" w:space="0" w:color="auto"/>
            <w:left w:val="none" w:sz="0" w:space="0" w:color="auto"/>
            <w:bottom w:val="none" w:sz="0" w:space="0" w:color="auto"/>
            <w:right w:val="none" w:sz="0" w:space="0" w:color="auto"/>
          </w:divBdr>
          <w:divsChild>
            <w:div w:id="718865620">
              <w:marLeft w:val="0"/>
              <w:marRight w:val="0"/>
              <w:marTop w:val="0"/>
              <w:marBottom w:val="0"/>
              <w:divBdr>
                <w:top w:val="none" w:sz="0" w:space="0" w:color="auto"/>
                <w:left w:val="none" w:sz="0" w:space="0" w:color="auto"/>
                <w:bottom w:val="none" w:sz="0" w:space="0" w:color="auto"/>
                <w:right w:val="none" w:sz="0" w:space="0" w:color="auto"/>
              </w:divBdr>
              <w:divsChild>
                <w:div w:id="261495160">
                  <w:marLeft w:val="0"/>
                  <w:marRight w:val="0"/>
                  <w:marTop w:val="0"/>
                  <w:marBottom w:val="0"/>
                  <w:divBdr>
                    <w:top w:val="none" w:sz="0" w:space="0" w:color="auto"/>
                    <w:left w:val="none" w:sz="0" w:space="0" w:color="auto"/>
                    <w:bottom w:val="none" w:sz="0" w:space="0" w:color="auto"/>
                    <w:right w:val="none" w:sz="0" w:space="0" w:color="auto"/>
                  </w:divBdr>
                  <w:divsChild>
                    <w:div w:id="5423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1837">
      <w:bodyDiv w:val="1"/>
      <w:marLeft w:val="0"/>
      <w:marRight w:val="0"/>
      <w:marTop w:val="0"/>
      <w:marBottom w:val="0"/>
      <w:divBdr>
        <w:top w:val="none" w:sz="0" w:space="0" w:color="auto"/>
        <w:left w:val="none" w:sz="0" w:space="0" w:color="auto"/>
        <w:bottom w:val="none" w:sz="0" w:space="0" w:color="auto"/>
        <w:right w:val="none" w:sz="0" w:space="0" w:color="auto"/>
      </w:divBdr>
    </w:div>
    <w:div w:id="2088307774">
      <w:bodyDiv w:val="1"/>
      <w:marLeft w:val="0"/>
      <w:marRight w:val="0"/>
      <w:marTop w:val="0"/>
      <w:marBottom w:val="0"/>
      <w:divBdr>
        <w:top w:val="none" w:sz="0" w:space="0" w:color="auto"/>
        <w:left w:val="none" w:sz="0" w:space="0" w:color="auto"/>
        <w:bottom w:val="none" w:sz="0" w:space="0" w:color="auto"/>
        <w:right w:val="none" w:sz="0" w:space="0" w:color="auto"/>
      </w:divBdr>
    </w:div>
    <w:div w:id="2093426511">
      <w:bodyDiv w:val="1"/>
      <w:marLeft w:val="0"/>
      <w:marRight w:val="0"/>
      <w:marTop w:val="0"/>
      <w:marBottom w:val="0"/>
      <w:divBdr>
        <w:top w:val="none" w:sz="0" w:space="0" w:color="auto"/>
        <w:left w:val="none" w:sz="0" w:space="0" w:color="auto"/>
        <w:bottom w:val="none" w:sz="0" w:space="0" w:color="auto"/>
        <w:right w:val="none" w:sz="0" w:space="0" w:color="auto"/>
      </w:divBdr>
      <w:divsChild>
        <w:div w:id="38164606">
          <w:marLeft w:val="0"/>
          <w:marRight w:val="0"/>
          <w:marTop w:val="0"/>
          <w:marBottom w:val="0"/>
          <w:divBdr>
            <w:top w:val="none" w:sz="0" w:space="0" w:color="auto"/>
            <w:left w:val="none" w:sz="0" w:space="0" w:color="auto"/>
            <w:bottom w:val="none" w:sz="0" w:space="0" w:color="auto"/>
            <w:right w:val="none" w:sz="0" w:space="0" w:color="auto"/>
          </w:divBdr>
          <w:divsChild>
            <w:div w:id="1027684136">
              <w:marLeft w:val="0"/>
              <w:marRight w:val="0"/>
              <w:marTop w:val="0"/>
              <w:marBottom w:val="0"/>
              <w:divBdr>
                <w:top w:val="none" w:sz="0" w:space="0" w:color="auto"/>
                <w:left w:val="none" w:sz="0" w:space="0" w:color="auto"/>
                <w:bottom w:val="none" w:sz="0" w:space="0" w:color="auto"/>
                <w:right w:val="none" w:sz="0" w:space="0" w:color="auto"/>
              </w:divBdr>
              <w:divsChild>
                <w:div w:id="832994431">
                  <w:marLeft w:val="0"/>
                  <w:marRight w:val="0"/>
                  <w:marTop w:val="0"/>
                  <w:marBottom w:val="0"/>
                  <w:divBdr>
                    <w:top w:val="none" w:sz="0" w:space="0" w:color="auto"/>
                    <w:left w:val="none" w:sz="0" w:space="0" w:color="auto"/>
                    <w:bottom w:val="none" w:sz="0" w:space="0" w:color="auto"/>
                    <w:right w:val="none" w:sz="0" w:space="0" w:color="auto"/>
                  </w:divBdr>
                  <w:divsChild>
                    <w:div w:id="14421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68765">
      <w:bodyDiv w:val="1"/>
      <w:marLeft w:val="0"/>
      <w:marRight w:val="0"/>
      <w:marTop w:val="0"/>
      <w:marBottom w:val="0"/>
      <w:divBdr>
        <w:top w:val="none" w:sz="0" w:space="0" w:color="auto"/>
        <w:left w:val="none" w:sz="0" w:space="0" w:color="auto"/>
        <w:bottom w:val="none" w:sz="0" w:space="0" w:color="auto"/>
        <w:right w:val="none" w:sz="0" w:space="0" w:color="auto"/>
      </w:divBdr>
      <w:divsChild>
        <w:div w:id="1214925272">
          <w:marLeft w:val="0"/>
          <w:marRight w:val="0"/>
          <w:marTop w:val="0"/>
          <w:marBottom w:val="0"/>
          <w:divBdr>
            <w:top w:val="none" w:sz="0" w:space="0" w:color="auto"/>
            <w:left w:val="none" w:sz="0" w:space="0" w:color="auto"/>
            <w:bottom w:val="none" w:sz="0" w:space="0" w:color="auto"/>
            <w:right w:val="none" w:sz="0" w:space="0" w:color="auto"/>
          </w:divBdr>
          <w:divsChild>
            <w:div w:id="346954836">
              <w:marLeft w:val="0"/>
              <w:marRight w:val="0"/>
              <w:marTop w:val="0"/>
              <w:marBottom w:val="0"/>
              <w:divBdr>
                <w:top w:val="none" w:sz="0" w:space="0" w:color="auto"/>
                <w:left w:val="none" w:sz="0" w:space="0" w:color="auto"/>
                <w:bottom w:val="none" w:sz="0" w:space="0" w:color="auto"/>
                <w:right w:val="none" w:sz="0" w:space="0" w:color="auto"/>
              </w:divBdr>
              <w:divsChild>
                <w:div w:id="2073965669">
                  <w:marLeft w:val="0"/>
                  <w:marRight w:val="0"/>
                  <w:marTop w:val="0"/>
                  <w:marBottom w:val="0"/>
                  <w:divBdr>
                    <w:top w:val="none" w:sz="0" w:space="0" w:color="auto"/>
                    <w:left w:val="none" w:sz="0" w:space="0" w:color="auto"/>
                    <w:bottom w:val="none" w:sz="0" w:space="0" w:color="auto"/>
                    <w:right w:val="none" w:sz="0" w:space="0" w:color="auto"/>
                  </w:divBdr>
                  <w:divsChild>
                    <w:div w:id="1346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lk.one.un.org/wp-content/uploads/2016/05/Mapping-of-Socio-Economic-Support-Services-to-Female-Headed-Households-in-the-Northern-Province-of-Sri-Lanka.pdf" TargetMode="External"/><Relationship Id="rId2" Type="http://schemas.openxmlformats.org/officeDocument/2006/relationships/hyperlink" Target="https://www.internal-displacement.org/sites/default/files/publications/documents/201210-ap-srilanka-overview-en.pdf" TargetMode="External"/><Relationship Id="rId1" Type="http://schemas.openxmlformats.org/officeDocument/2006/relationships/hyperlink" Target="https://www.ecoi.net/en/file/local/1055886/2016_1324563161_217-sri-lanka-womens-insecurity-in-the-north-and-east-ko.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1F2FE72CD6E49BD0F7292B68D7A38" ma:contentTypeVersion="13" ma:contentTypeDescription="Create a new document." ma:contentTypeScope="" ma:versionID="295698a0d4b7b4ddcfab04aee42d9c9b">
  <xsd:schema xmlns:xsd="http://www.w3.org/2001/XMLSchema" xmlns:xs="http://www.w3.org/2001/XMLSchema" xmlns:p="http://schemas.microsoft.com/office/2006/metadata/properties" xmlns:ns3="31841c20-010e-4910-96af-7fe34c10ffcd" xmlns:ns4="7c1be4d1-ec23-431c-9fb9-e343db2d9d3b" targetNamespace="http://schemas.microsoft.com/office/2006/metadata/properties" ma:root="true" ma:fieldsID="c46870a8d949d45721461f99b538fdcc" ns3:_="" ns4:_="">
    <xsd:import namespace="31841c20-010e-4910-96af-7fe34c10ffcd"/>
    <xsd:import namespace="7c1be4d1-ec23-431c-9fb9-e343db2d9d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41c20-010e-4910-96af-7fe34c10ff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1be4d1-ec23-431c-9fb9-e343db2d9d3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380AEF543034D9D9A2309CA359BD7" ma:contentTypeVersion="4" ma:contentTypeDescription="Create a new document." ma:contentTypeScope="" ma:versionID="6ef9da73390aa3e5c211da58f1912465">
  <xsd:schema xmlns:xsd="http://www.w3.org/2001/XMLSchema" xmlns:xs="http://www.w3.org/2001/XMLSchema" xmlns:p="http://schemas.microsoft.com/office/2006/metadata/properties" xmlns:ns2="1bf615b5-bcc6-4f83-9c24-831f48e8cabc" targetNamespace="http://schemas.microsoft.com/office/2006/metadata/properties" ma:root="true" ma:fieldsID="89965f17f5653040cb07c6494b8dd32f" ns2:_="">
    <xsd:import namespace="1bf615b5-bcc6-4f83-9c24-831f48e8c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615b5-bcc6-4f83-9c24-831f48e8c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A58B-076F-41D5-AC0F-E4F9831FF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41c20-010e-4910-96af-7fe34c10ffcd"/>
    <ds:schemaRef ds:uri="7c1be4d1-ec23-431c-9fb9-e343db2d9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A64D4-96FE-48B5-9C6E-9B98B86522DD}">
  <ds:schemaRefs>
    <ds:schemaRef ds:uri="http://schemas.microsoft.com/sharepoint/v3/contenttype/forms"/>
  </ds:schemaRefs>
</ds:datastoreItem>
</file>

<file path=customXml/itemProps3.xml><?xml version="1.0" encoding="utf-8"?>
<ds:datastoreItem xmlns:ds="http://schemas.openxmlformats.org/officeDocument/2006/customXml" ds:itemID="{9DDFA4E6-0CB6-4C15-94EA-58AABA2B0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615b5-bcc6-4f83-9c24-831f48e8c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D881D-7197-4A61-911B-B72756DC43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93B6EB-07D1-4C00-AFB5-C7354EF7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20763</Words>
  <Characters>112124</Characters>
  <Application>Microsoft Office Word</Application>
  <DocSecurity>0</DocSecurity>
  <Lines>934</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Andrade</dc:creator>
  <cp:keywords/>
  <dc:description/>
  <cp:lastModifiedBy>Melissa Andrade</cp:lastModifiedBy>
  <cp:revision>3</cp:revision>
  <cp:lastPrinted>2020-06-08T10:36:00Z</cp:lastPrinted>
  <dcterms:created xsi:type="dcterms:W3CDTF">2020-10-13T02:21:00Z</dcterms:created>
  <dcterms:modified xsi:type="dcterms:W3CDTF">2020-10-13T02:32:00Z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0x010100805FF95D2AC6CD4BBEA50F55CFF9EBB6</vt:lpwstr>
  </property>
</Properties>
</file>