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B1848"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14:paraId="50DF3DCC" w14:textId="77777777" w:rsidR="006C1964" w:rsidRDefault="00B913F1" w:rsidP="00F05366">
      <w:pPr>
        <w:pStyle w:val="Heading51"/>
      </w:pPr>
      <w:bookmarkStart w:id="2" w:name="_Toc299126613"/>
      <w:r>
        <w:t>INTRODUCTION</w:t>
      </w:r>
    </w:p>
    <w:p w14:paraId="1F52AB6E"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E8446A" w:rsidRPr="00E8446A">
        <w:rPr>
          <w:rFonts w:ascii="Calibri" w:eastAsia="Times New Roman" w:hAnsi="Calibri" w:cs="Times New Roman"/>
          <w:i/>
          <w:sz w:val="20"/>
          <w:szCs w:val="20"/>
        </w:rPr>
        <w:t xml:space="preserve">Implementing the Strategic Action </w:t>
      </w:r>
      <w:proofErr w:type="spellStart"/>
      <w:r w:rsidR="00E8446A" w:rsidRPr="00E8446A">
        <w:rPr>
          <w:rFonts w:ascii="Calibri" w:eastAsia="Times New Roman" w:hAnsi="Calibri" w:cs="Times New Roman"/>
          <w:i/>
          <w:sz w:val="20"/>
          <w:szCs w:val="20"/>
        </w:rPr>
        <w:t>Programme</w:t>
      </w:r>
      <w:proofErr w:type="spellEnd"/>
      <w:r w:rsidR="00E8446A" w:rsidRPr="00E8446A">
        <w:rPr>
          <w:rFonts w:ascii="Calibri" w:eastAsia="Times New Roman" w:hAnsi="Calibri" w:cs="Times New Roman"/>
          <w:i/>
          <w:sz w:val="20"/>
          <w:szCs w:val="20"/>
        </w:rPr>
        <w:t xml:space="preserve"> for the Yellow Sea Large Marine Ecosystem: Restoring Ecosystem Goods and Services and Consolidation of a Long-term Regional Environmental Governance Framework </w:t>
      </w:r>
      <w:r w:rsidRPr="00D6638C">
        <w:rPr>
          <w:rFonts w:ascii="Calibri" w:eastAsia="Times New Roman" w:hAnsi="Calibri" w:cs="Times New Roman"/>
          <w:sz w:val="20"/>
          <w:szCs w:val="20"/>
        </w:rPr>
        <w:t xml:space="preserve">(PIMS </w:t>
      </w:r>
      <w:r w:rsidR="00E8446A" w:rsidRPr="00E8446A">
        <w:rPr>
          <w:rFonts w:ascii="Calibri" w:eastAsia="Times New Roman" w:hAnsi="Calibri" w:cs="Times New Roman"/>
          <w:sz w:val="20"/>
          <w:szCs w:val="20"/>
        </w:rPr>
        <w:t>4552</w:t>
      </w:r>
      <w:r w:rsidRPr="00D6638C">
        <w:rPr>
          <w:rFonts w:ascii="Calibri" w:eastAsia="Times New Roman" w:hAnsi="Calibri" w:cs="Times New Roman"/>
          <w:sz w:val="20"/>
          <w:szCs w:val="20"/>
          <w:highlight w:val="lightGray"/>
        </w:rPr>
        <w:t>.)</w:t>
      </w:r>
    </w:p>
    <w:p w14:paraId="41875927"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0073FDDF" w14:textId="77777777"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206"/>
        <w:gridCol w:w="912"/>
        <w:gridCol w:w="1970"/>
        <w:gridCol w:w="3719"/>
        <w:gridCol w:w="506"/>
        <w:gridCol w:w="2341"/>
        <w:gridCol w:w="2601"/>
      </w:tblGrid>
      <w:tr w:rsidR="00D6638C" w:rsidRPr="00D6638C" w14:paraId="4A32C184" w14:textId="77777777" w:rsidTr="00224F9C">
        <w:trPr>
          <w:trHeight w:val="359"/>
        </w:trPr>
        <w:tc>
          <w:tcPr>
            <w:tcW w:w="455" w:type="pct"/>
            <w:shd w:val="clear" w:color="auto" w:fill="7F7F7F"/>
            <w:vAlign w:val="center"/>
          </w:tcPr>
          <w:p w14:paraId="7CDEF92C"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110A10CA" w14:textId="77777777" w:rsidR="00D6638C" w:rsidRPr="00D6638C" w:rsidRDefault="00E8446A" w:rsidP="00D6638C">
            <w:pPr>
              <w:spacing w:after="0"/>
              <w:contextualSpacing/>
              <w:rPr>
                <w:rFonts w:ascii="Calibri" w:eastAsia="Times New Roman" w:hAnsi="Calibri" w:cs="Calibri"/>
                <w:bCs/>
                <w:sz w:val="20"/>
                <w:szCs w:val="20"/>
              </w:rPr>
            </w:pPr>
            <w:r w:rsidRPr="0075559D">
              <w:rPr>
                <w:rFonts w:ascii="Times New Roman" w:hAnsi="Times New Roman" w:cs="Times New Roman"/>
                <w:sz w:val="20"/>
                <w:szCs w:val="20"/>
              </w:rPr>
              <w:t xml:space="preserve">Implementing the Strategic Action </w:t>
            </w:r>
            <w:proofErr w:type="spellStart"/>
            <w:r w:rsidRPr="0075559D">
              <w:rPr>
                <w:rFonts w:ascii="Times New Roman" w:hAnsi="Times New Roman" w:cs="Times New Roman"/>
                <w:sz w:val="20"/>
                <w:szCs w:val="20"/>
              </w:rPr>
              <w:t>Programme</w:t>
            </w:r>
            <w:proofErr w:type="spellEnd"/>
            <w:r w:rsidRPr="0075559D">
              <w:rPr>
                <w:rFonts w:ascii="Times New Roman" w:hAnsi="Times New Roman" w:cs="Times New Roman"/>
                <w:sz w:val="20"/>
                <w:szCs w:val="20"/>
              </w:rPr>
              <w:t xml:space="preserve"> for the Yellow Sea Large Marine Ecosystem: Restoring Ecosystem Goods and Services and Consolidation of a Long-term Regional Environmental Governance Framework</w:t>
            </w:r>
          </w:p>
        </w:tc>
      </w:tr>
      <w:tr w:rsidR="00D6638C" w:rsidRPr="00D6638C" w14:paraId="3A55D698" w14:textId="77777777" w:rsidTr="00224F9C">
        <w:tblPrEx>
          <w:shd w:val="clear" w:color="auto" w:fill="auto"/>
        </w:tblPrEx>
        <w:trPr>
          <w:trHeight w:val="553"/>
        </w:trPr>
        <w:tc>
          <w:tcPr>
            <w:tcW w:w="799" w:type="pct"/>
            <w:gridSpan w:val="2"/>
          </w:tcPr>
          <w:p w14:paraId="1836BE45"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14:paraId="072E2454" w14:textId="77777777" w:rsidR="00D6638C" w:rsidRPr="00D6638C" w:rsidRDefault="00E8446A"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00087001</w:t>
            </w:r>
          </w:p>
        </w:tc>
        <w:tc>
          <w:tcPr>
            <w:tcW w:w="1403" w:type="pct"/>
          </w:tcPr>
          <w:p w14:paraId="10345407"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42885C25"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0443DBD9"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24B7CE79" w14:textId="77777777" w:rsidTr="00224F9C">
        <w:tblPrEx>
          <w:shd w:val="clear" w:color="auto" w:fill="auto"/>
        </w:tblPrEx>
        <w:trPr>
          <w:trHeight w:val="278"/>
        </w:trPr>
        <w:tc>
          <w:tcPr>
            <w:tcW w:w="799" w:type="pct"/>
            <w:gridSpan w:val="2"/>
          </w:tcPr>
          <w:p w14:paraId="0A1658FE"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14:paraId="1660BE99" w14:textId="77777777" w:rsidR="00D6638C" w:rsidRPr="00D6638C" w:rsidRDefault="00E8446A" w:rsidP="00D6638C">
            <w:pPr>
              <w:tabs>
                <w:tab w:val="right" w:pos="0"/>
              </w:tabs>
              <w:spacing w:after="0"/>
              <w:rPr>
                <w:rFonts w:ascii="Calibri" w:eastAsia="Times New Roman" w:hAnsi="Calibri" w:cs="Times New Roman"/>
                <w:bCs/>
                <w:color w:val="000000"/>
                <w:sz w:val="20"/>
                <w:szCs w:val="20"/>
              </w:rPr>
            </w:pPr>
            <w:r w:rsidRPr="00E8446A">
              <w:rPr>
                <w:rFonts w:ascii="Calibri" w:eastAsia="Times New Roman" w:hAnsi="Calibri" w:cs="Times New Roman"/>
                <w:sz w:val="20"/>
                <w:szCs w:val="20"/>
              </w:rPr>
              <w:t>4552</w:t>
            </w:r>
          </w:p>
        </w:tc>
        <w:tc>
          <w:tcPr>
            <w:tcW w:w="1403" w:type="pct"/>
          </w:tcPr>
          <w:p w14:paraId="187CC183"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14:paraId="05186E79" w14:textId="77777777" w:rsidR="00D6638C" w:rsidRPr="00D6638C" w:rsidRDefault="00E8446A" w:rsidP="00D6638C">
            <w:pPr>
              <w:spacing w:after="0"/>
              <w:rPr>
                <w:rFonts w:ascii="Calibri" w:eastAsia="Arial Unicode MS" w:hAnsi="Calibri" w:cs="Times New Roman"/>
                <w:sz w:val="20"/>
                <w:szCs w:val="20"/>
              </w:rPr>
            </w:pPr>
            <w:r w:rsidRPr="00E8446A">
              <w:rPr>
                <w:rFonts w:ascii="Calibri" w:eastAsia="Times New Roman" w:hAnsi="Calibri" w:cs="Times New Roman"/>
                <w:sz w:val="20"/>
                <w:szCs w:val="20"/>
              </w:rPr>
              <w:t>7,562,430</w:t>
            </w:r>
            <w:r>
              <w:rPr>
                <w:rFonts w:ascii="Calibri" w:eastAsia="Times New Roman" w:hAnsi="Calibri" w:cs="Times New Roman"/>
                <w:sz w:val="20"/>
                <w:szCs w:val="20"/>
              </w:rPr>
              <w:t xml:space="preserve"> </w:t>
            </w:r>
          </w:p>
        </w:tc>
        <w:tc>
          <w:tcPr>
            <w:tcW w:w="981" w:type="pct"/>
          </w:tcPr>
          <w:p w14:paraId="1552CE0F" w14:textId="77777777" w:rsidR="00D6638C" w:rsidRPr="00D6638C" w:rsidRDefault="00D6638C" w:rsidP="00D6638C">
            <w:pPr>
              <w:spacing w:after="0"/>
              <w:jc w:val="both"/>
              <w:rPr>
                <w:rFonts w:ascii="Calibri" w:eastAsia="Arial Unicode MS" w:hAnsi="Calibri" w:cs="Times New Roman"/>
                <w:sz w:val="20"/>
                <w:szCs w:val="20"/>
              </w:rPr>
            </w:pPr>
            <w:r w:rsidRPr="003D17BD">
              <w:rPr>
                <w:rFonts w:ascii="Calibri" w:eastAsia="Times New Roman" w:hAnsi="Calibri" w:cs="Times New Roman"/>
                <w:sz w:val="20"/>
                <w:szCs w:val="20"/>
                <w:highlight w:val="yellow"/>
              </w:rPr>
              <w:fldChar w:fldCharType="begin">
                <w:ffData>
                  <w:name w:val="Text1"/>
                  <w:enabled/>
                  <w:calcOnExit w:val="0"/>
                  <w:textInput/>
                </w:ffData>
              </w:fldChar>
            </w:r>
            <w:r w:rsidRPr="003D17BD">
              <w:rPr>
                <w:rFonts w:ascii="Calibri" w:eastAsia="Times New Roman" w:hAnsi="Calibri" w:cs="Times New Roman"/>
                <w:sz w:val="20"/>
                <w:szCs w:val="20"/>
                <w:highlight w:val="yellow"/>
              </w:rPr>
              <w:instrText xml:space="preserve"> FORMTEXT </w:instrText>
            </w:r>
            <w:r w:rsidRPr="003D17BD">
              <w:rPr>
                <w:rFonts w:ascii="Calibri" w:eastAsia="Times New Roman" w:hAnsi="Calibri" w:cs="Times New Roman"/>
                <w:sz w:val="20"/>
                <w:szCs w:val="20"/>
                <w:highlight w:val="yellow"/>
              </w:rPr>
            </w:r>
            <w:r w:rsidRPr="003D17BD">
              <w:rPr>
                <w:rFonts w:ascii="Calibri" w:eastAsia="Times New Roman" w:hAnsi="Calibri" w:cs="Times New Roman"/>
                <w:sz w:val="20"/>
                <w:szCs w:val="20"/>
                <w:highlight w:val="yellow"/>
              </w:rPr>
              <w:fldChar w:fldCharType="separate"/>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sz w:val="20"/>
                <w:szCs w:val="20"/>
                <w:highlight w:val="yellow"/>
              </w:rPr>
              <w:fldChar w:fldCharType="end"/>
            </w:r>
          </w:p>
        </w:tc>
      </w:tr>
      <w:tr w:rsidR="00D6638C" w:rsidRPr="00D6638C" w14:paraId="6826C2D1" w14:textId="77777777" w:rsidTr="00224F9C">
        <w:tblPrEx>
          <w:shd w:val="clear" w:color="auto" w:fill="auto"/>
        </w:tblPrEx>
        <w:trPr>
          <w:trHeight w:val="269"/>
        </w:trPr>
        <w:tc>
          <w:tcPr>
            <w:tcW w:w="799" w:type="pct"/>
            <w:gridSpan w:val="2"/>
          </w:tcPr>
          <w:p w14:paraId="3A78B433"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14:paraId="43A5E3DD" w14:textId="77777777" w:rsidR="00D6638C" w:rsidRPr="00D6638C" w:rsidRDefault="00E8446A"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China and RO Korea</w:t>
            </w:r>
          </w:p>
        </w:tc>
        <w:tc>
          <w:tcPr>
            <w:tcW w:w="1403" w:type="pct"/>
          </w:tcPr>
          <w:p w14:paraId="4E237F3C"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42D4F47E" w14:textId="77777777" w:rsidR="00D6638C" w:rsidRPr="00D6638C" w:rsidRDefault="003D17BD" w:rsidP="00D6638C">
            <w:pPr>
              <w:spacing w:after="0"/>
              <w:rPr>
                <w:rFonts w:ascii="Calibri" w:eastAsia="Arial Unicode MS" w:hAnsi="Calibri" w:cs="Times New Roman"/>
                <w:sz w:val="20"/>
                <w:szCs w:val="20"/>
              </w:rPr>
            </w:pPr>
            <w:r w:rsidRPr="003D17BD">
              <w:rPr>
                <w:rFonts w:ascii="Calibri" w:eastAsia="Times New Roman" w:hAnsi="Calibri" w:cs="Times New Roman"/>
                <w:sz w:val="20"/>
                <w:szCs w:val="20"/>
              </w:rPr>
              <w:t>1,692,000</w:t>
            </w:r>
          </w:p>
        </w:tc>
        <w:tc>
          <w:tcPr>
            <w:tcW w:w="981" w:type="pct"/>
          </w:tcPr>
          <w:p w14:paraId="7EB45B7D" w14:textId="77777777" w:rsidR="00D6638C" w:rsidRPr="00D6638C" w:rsidRDefault="003D17BD" w:rsidP="00D6638C">
            <w:pPr>
              <w:spacing w:after="0"/>
              <w:jc w:val="both"/>
              <w:rPr>
                <w:rFonts w:ascii="Calibri" w:eastAsia="Arial Unicode MS" w:hAnsi="Calibri" w:cs="Times New Roman"/>
                <w:sz w:val="20"/>
                <w:szCs w:val="20"/>
              </w:rPr>
            </w:pPr>
            <w:r w:rsidRPr="003D17BD">
              <w:rPr>
                <w:rFonts w:ascii="Calibri" w:eastAsia="Times New Roman" w:hAnsi="Calibri" w:cs="Times New Roman"/>
                <w:sz w:val="20"/>
                <w:szCs w:val="20"/>
              </w:rPr>
              <w:t>1,692,000</w:t>
            </w:r>
          </w:p>
        </w:tc>
      </w:tr>
      <w:tr w:rsidR="00D6638C" w:rsidRPr="00D6638C" w14:paraId="03C59480" w14:textId="77777777" w:rsidTr="00224F9C">
        <w:tblPrEx>
          <w:shd w:val="clear" w:color="auto" w:fill="auto"/>
        </w:tblPrEx>
        <w:trPr>
          <w:trHeight w:val="296"/>
        </w:trPr>
        <w:tc>
          <w:tcPr>
            <w:tcW w:w="799" w:type="pct"/>
            <w:gridSpan w:val="2"/>
          </w:tcPr>
          <w:p w14:paraId="320CC83C"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14:paraId="2F6A6663" w14:textId="77777777" w:rsidR="00D6638C" w:rsidRPr="00D6638C" w:rsidRDefault="00E8446A"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Asia Pacific</w:t>
            </w:r>
          </w:p>
        </w:tc>
        <w:tc>
          <w:tcPr>
            <w:tcW w:w="1403" w:type="pct"/>
          </w:tcPr>
          <w:p w14:paraId="1FE6AD79"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6F99B5B3" w14:textId="77777777" w:rsidR="00D6638C" w:rsidRPr="00D6638C" w:rsidRDefault="003D17BD" w:rsidP="00D6638C">
            <w:pPr>
              <w:spacing w:after="0"/>
              <w:rPr>
                <w:rFonts w:ascii="Calibri" w:eastAsia="Arial Unicode MS" w:hAnsi="Calibri" w:cs="Times New Roman"/>
                <w:sz w:val="20"/>
                <w:szCs w:val="20"/>
              </w:rPr>
            </w:pPr>
            <w:r>
              <w:rPr>
                <w:rFonts w:ascii="Calibri" w:eastAsia="Times New Roman" w:hAnsi="Calibri" w:cs="Times New Roman"/>
                <w:sz w:val="20"/>
                <w:szCs w:val="20"/>
              </w:rPr>
              <w:t>221,989,766</w:t>
            </w:r>
          </w:p>
        </w:tc>
        <w:tc>
          <w:tcPr>
            <w:tcW w:w="981" w:type="pct"/>
          </w:tcPr>
          <w:p w14:paraId="76DC7D73" w14:textId="77777777" w:rsidR="00D6638C" w:rsidRPr="003D17BD" w:rsidRDefault="00D6638C" w:rsidP="00D6638C">
            <w:pPr>
              <w:spacing w:after="0"/>
              <w:jc w:val="both"/>
              <w:rPr>
                <w:rFonts w:ascii="Calibri" w:eastAsia="Times New Roman" w:hAnsi="Calibri" w:cs="Times New Roman"/>
                <w:sz w:val="20"/>
                <w:szCs w:val="20"/>
                <w:highlight w:val="yellow"/>
              </w:rPr>
            </w:pPr>
            <w:r w:rsidRPr="003D17BD">
              <w:rPr>
                <w:rFonts w:ascii="Calibri" w:eastAsia="Times New Roman" w:hAnsi="Calibri" w:cs="Times New Roman"/>
                <w:sz w:val="20"/>
                <w:szCs w:val="20"/>
                <w:highlight w:val="yellow"/>
              </w:rPr>
              <w:fldChar w:fldCharType="begin">
                <w:ffData>
                  <w:name w:val="Text1"/>
                  <w:enabled/>
                  <w:calcOnExit w:val="0"/>
                  <w:textInput/>
                </w:ffData>
              </w:fldChar>
            </w:r>
            <w:r w:rsidRPr="003D17BD">
              <w:rPr>
                <w:rFonts w:ascii="Calibri" w:eastAsia="Times New Roman" w:hAnsi="Calibri" w:cs="Times New Roman"/>
                <w:sz w:val="20"/>
                <w:szCs w:val="20"/>
                <w:highlight w:val="yellow"/>
              </w:rPr>
              <w:instrText xml:space="preserve"> FORMTEXT </w:instrText>
            </w:r>
            <w:r w:rsidRPr="003D17BD">
              <w:rPr>
                <w:rFonts w:ascii="Calibri" w:eastAsia="Times New Roman" w:hAnsi="Calibri" w:cs="Times New Roman"/>
                <w:sz w:val="20"/>
                <w:szCs w:val="20"/>
                <w:highlight w:val="yellow"/>
              </w:rPr>
            </w:r>
            <w:r w:rsidRPr="003D17BD">
              <w:rPr>
                <w:rFonts w:ascii="Calibri" w:eastAsia="Times New Roman" w:hAnsi="Calibri" w:cs="Times New Roman"/>
                <w:sz w:val="20"/>
                <w:szCs w:val="20"/>
                <w:highlight w:val="yellow"/>
              </w:rPr>
              <w:fldChar w:fldCharType="separate"/>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sz w:val="20"/>
                <w:szCs w:val="20"/>
                <w:highlight w:val="yellow"/>
              </w:rPr>
              <w:fldChar w:fldCharType="end"/>
            </w:r>
          </w:p>
        </w:tc>
      </w:tr>
      <w:tr w:rsidR="00D6638C" w:rsidRPr="00D6638C" w14:paraId="4B6A9F93" w14:textId="77777777" w:rsidTr="00224F9C">
        <w:tblPrEx>
          <w:shd w:val="clear" w:color="auto" w:fill="auto"/>
        </w:tblPrEx>
        <w:trPr>
          <w:trHeight w:val="314"/>
        </w:trPr>
        <w:tc>
          <w:tcPr>
            <w:tcW w:w="799" w:type="pct"/>
            <w:gridSpan w:val="2"/>
          </w:tcPr>
          <w:p w14:paraId="4DDE9F62"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14:paraId="709544DF" w14:textId="77777777" w:rsidR="00D6638C" w:rsidRPr="00D6638C" w:rsidRDefault="00B33162" w:rsidP="00D6638C">
            <w:pPr>
              <w:tabs>
                <w:tab w:val="right" w:pos="0"/>
              </w:tabs>
              <w:spacing w:after="0"/>
              <w:rPr>
                <w:rFonts w:ascii="Calibri" w:eastAsia="Times New Roman" w:hAnsi="Calibri" w:cs="Times New Roman"/>
                <w:sz w:val="20"/>
                <w:szCs w:val="20"/>
              </w:rPr>
            </w:pPr>
            <w:r w:rsidRPr="0075559D">
              <w:rPr>
                <w:rFonts w:ascii="Times New Roman" w:hAnsi="Times New Roman" w:cs="Times New Roman"/>
                <w:noProof/>
                <w:sz w:val="20"/>
                <w:szCs w:val="20"/>
              </w:rPr>
              <w:t>International Waters (IW)</w:t>
            </w:r>
            <w:r>
              <w:rPr>
                <w:rFonts w:ascii="Times New Roman" w:hAnsi="Times New Roman" w:cs="Times New Roman"/>
                <w:noProof/>
                <w:sz w:val="20"/>
                <w:szCs w:val="20"/>
              </w:rPr>
              <w:t xml:space="preserve"> </w:t>
            </w:r>
          </w:p>
        </w:tc>
        <w:tc>
          <w:tcPr>
            <w:tcW w:w="1403" w:type="pct"/>
          </w:tcPr>
          <w:p w14:paraId="298009C9"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300437B7" w14:textId="77777777" w:rsidR="00D6638C" w:rsidRPr="00D6638C" w:rsidRDefault="003D17BD" w:rsidP="00D6638C">
            <w:pPr>
              <w:spacing w:after="0"/>
              <w:rPr>
                <w:rFonts w:ascii="Calibri" w:eastAsia="Times New Roman" w:hAnsi="Calibri" w:cs="Times New Roman"/>
                <w:sz w:val="20"/>
                <w:szCs w:val="20"/>
              </w:rPr>
            </w:pPr>
            <w:r w:rsidRPr="003D17BD">
              <w:rPr>
                <w:rFonts w:ascii="Calibri" w:eastAsia="Times New Roman" w:hAnsi="Calibri" w:cs="Times New Roman"/>
                <w:sz w:val="20"/>
                <w:szCs w:val="20"/>
              </w:rPr>
              <w:t>1,800,000</w:t>
            </w:r>
          </w:p>
        </w:tc>
        <w:tc>
          <w:tcPr>
            <w:tcW w:w="981" w:type="pct"/>
          </w:tcPr>
          <w:p w14:paraId="2CDA3D33" w14:textId="77777777" w:rsidR="00D6638C" w:rsidRPr="003D17BD" w:rsidRDefault="00D6638C" w:rsidP="00D6638C">
            <w:pPr>
              <w:spacing w:after="0"/>
              <w:jc w:val="both"/>
              <w:rPr>
                <w:rFonts w:ascii="Calibri" w:eastAsia="Times New Roman" w:hAnsi="Calibri" w:cs="Times New Roman"/>
                <w:sz w:val="20"/>
                <w:szCs w:val="20"/>
                <w:highlight w:val="yellow"/>
              </w:rPr>
            </w:pPr>
            <w:r w:rsidRPr="003D17BD">
              <w:rPr>
                <w:rFonts w:ascii="Calibri" w:eastAsia="Times New Roman" w:hAnsi="Calibri" w:cs="Times New Roman"/>
                <w:sz w:val="20"/>
                <w:szCs w:val="20"/>
                <w:highlight w:val="yellow"/>
              </w:rPr>
              <w:fldChar w:fldCharType="begin">
                <w:ffData>
                  <w:name w:val="Text1"/>
                  <w:enabled/>
                  <w:calcOnExit w:val="0"/>
                  <w:textInput/>
                </w:ffData>
              </w:fldChar>
            </w:r>
            <w:r w:rsidRPr="003D17BD">
              <w:rPr>
                <w:rFonts w:ascii="Calibri" w:eastAsia="Times New Roman" w:hAnsi="Calibri" w:cs="Times New Roman"/>
                <w:sz w:val="20"/>
                <w:szCs w:val="20"/>
                <w:highlight w:val="yellow"/>
              </w:rPr>
              <w:instrText xml:space="preserve"> FORMTEXT </w:instrText>
            </w:r>
            <w:r w:rsidRPr="003D17BD">
              <w:rPr>
                <w:rFonts w:ascii="Calibri" w:eastAsia="Times New Roman" w:hAnsi="Calibri" w:cs="Times New Roman"/>
                <w:sz w:val="20"/>
                <w:szCs w:val="20"/>
                <w:highlight w:val="yellow"/>
              </w:rPr>
            </w:r>
            <w:r w:rsidRPr="003D17BD">
              <w:rPr>
                <w:rFonts w:ascii="Calibri" w:eastAsia="Times New Roman" w:hAnsi="Calibri" w:cs="Times New Roman"/>
                <w:sz w:val="20"/>
                <w:szCs w:val="20"/>
                <w:highlight w:val="yellow"/>
              </w:rPr>
              <w:fldChar w:fldCharType="separate"/>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sz w:val="20"/>
                <w:szCs w:val="20"/>
                <w:highlight w:val="yellow"/>
              </w:rPr>
              <w:fldChar w:fldCharType="end"/>
            </w:r>
          </w:p>
        </w:tc>
      </w:tr>
      <w:tr w:rsidR="00D6638C" w:rsidRPr="00D6638C" w14:paraId="0CA1B05D" w14:textId="77777777" w:rsidTr="00224F9C">
        <w:tblPrEx>
          <w:shd w:val="clear" w:color="auto" w:fill="auto"/>
        </w:tblPrEx>
        <w:trPr>
          <w:trHeight w:val="553"/>
        </w:trPr>
        <w:tc>
          <w:tcPr>
            <w:tcW w:w="799" w:type="pct"/>
            <w:gridSpan w:val="2"/>
          </w:tcPr>
          <w:p w14:paraId="5478A045"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14:paraId="32A9570D"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14:paraId="257D5B5A"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55264610" w14:textId="77777777" w:rsidR="00D6638C" w:rsidRPr="00D6638C" w:rsidRDefault="003D17BD" w:rsidP="00D6638C">
            <w:pPr>
              <w:spacing w:after="0"/>
              <w:rPr>
                <w:rFonts w:ascii="Calibri" w:eastAsia="Arial Unicode MS" w:hAnsi="Calibri" w:cs="Times New Roman"/>
                <w:sz w:val="20"/>
                <w:szCs w:val="20"/>
              </w:rPr>
            </w:pPr>
            <w:r>
              <w:rPr>
                <w:rFonts w:ascii="Calibri" w:eastAsia="Times New Roman" w:hAnsi="Calibri" w:cs="Times New Roman"/>
                <w:sz w:val="20"/>
                <w:szCs w:val="20"/>
              </w:rPr>
              <w:t>225,418,766</w:t>
            </w:r>
          </w:p>
        </w:tc>
        <w:tc>
          <w:tcPr>
            <w:tcW w:w="981" w:type="pct"/>
          </w:tcPr>
          <w:p w14:paraId="385AC0C2" w14:textId="77777777" w:rsidR="00D6638C" w:rsidRPr="003D17BD" w:rsidRDefault="00D6638C" w:rsidP="00D6638C">
            <w:pPr>
              <w:spacing w:after="0"/>
              <w:jc w:val="both"/>
              <w:rPr>
                <w:rFonts w:ascii="Calibri" w:eastAsia="Times New Roman" w:hAnsi="Calibri" w:cs="Times New Roman"/>
                <w:sz w:val="20"/>
                <w:szCs w:val="20"/>
                <w:highlight w:val="yellow"/>
              </w:rPr>
            </w:pPr>
            <w:r w:rsidRPr="003D17BD">
              <w:rPr>
                <w:rFonts w:ascii="Calibri" w:eastAsia="Times New Roman" w:hAnsi="Calibri" w:cs="Times New Roman"/>
                <w:sz w:val="20"/>
                <w:szCs w:val="20"/>
                <w:highlight w:val="yellow"/>
              </w:rPr>
              <w:fldChar w:fldCharType="begin">
                <w:ffData>
                  <w:name w:val="Text1"/>
                  <w:enabled/>
                  <w:calcOnExit w:val="0"/>
                  <w:textInput/>
                </w:ffData>
              </w:fldChar>
            </w:r>
            <w:r w:rsidRPr="003D17BD">
              <w:rPr>
                <w:rFonts w:ascii="Calibri" w:eastAsia="Times New Roman" w:hAnsi="Calibri" w:cs="Times New Roman"/>
                <w:sz w:val="20"/>
                <w:szCs w:val="20"/>
                <w:highlight w:val="yellow"/>
              </w:rPr>
              <w:instrText xml:space="preserve"> FORMTEXT </w:instrText>
            </w:r>
            <w:r w:rsidRPr="003D17BD">
              <w:rPr>
                <w:rFonts w:ascii="Calibri" w:eastAsia="Times New Roman" w:hAnsi="Calibri" w:cs="Times New Roman"/>
                <w:sz w:val="20"/>
                <w:szCs w:val="20"/>
                <w:highlight w:val="yellow"/>
              </w:rPr>
            </w:r>
            <w:r w:rsidRPr="003D17BD">
              <w:rPr>
                <w:rFonts w:ascii="Calibri" w:eastAsia="Times New Roman" w:hAnsi="Calibri" w:cs="Times New Roman"/>
                <w:sz w:val="20"/>
                <w:szCs w:val="20"/>
                <w:highlight w:val="yellow"/>
              </w:rPr>
              <w:fldChar w:fldCharType="separate"/>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sz w:val="20"/>
                <w:szCs w:val="20"/>
                <w:highlight w:val="yellow"/>
              </w:rPr>
              <w:fldChar w:fldCharType="end"/>
            </w:r>
          </w:p>
        </w:tc>
      </w:tr>
      <w:tr w:rsidR="00D6638C" w:rsidRPr="00D6638C" w14:paraId="4C14347F" w14:textId="77777777" w:rsidTr="00224F9C">
        <w:tblPrEx>
          <w:shd w:val="clear" w:color="auto" w:fill="auto"/>
        </w:tblPrEx>
        <w:trPr>
          <w:trHeight w:val="341"/>
        </w:trPr>
        <w:tc>
          <w:tcPr>
            <w:tcW w:w="799" w:type="pct"/>
            <w:gridSpan w:val="2"/>
          </w:tcPr>
          <w:p w14:paraId="31F7AA1D"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14:paraId="0545FB92" w14:textId="77777777" w:rsidR="00D6638C" w:rsidRPr="00D6638C" w:rsidRDefault="00E8446A"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UNOPS</w:t>
            </w:r>
          </w:p>
        </w:tc>
        <w:tc>
          <w:tcPr>
            <w:tcW w:w="1403" w:type="pct"/>
          </w:tcPr>
          <w:p w14:paraId="68D0CC21"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14:paraId="2D3401C1" w14:textId="77777777" w:rsidR="00D6638C" w:rsidRPr="00D6638C" w:rsidRDefault="003D17BD" w:rsidP="00D6638C">
            <w:pPr>
              <w:spacing w:after="0"/>
              <w:rPr>
                <w:rFonts w:ascii="Calibri" w:eastAsia="Arial Unicode MS" w:hAnsi="Calibri" w:cs="Times New Roman"/>
                <w:sz w:val="20"/>
                <w:szCs w:val="20"/>
              </w:rPr>
            </w:pPr>
            <w:r w:rsidRPr="003D17BD">
              <w:rPr>
                <w:rFonts w:ascii="Calibri" w:eastAsia="Times New Roman" w:hAnsi="Calibri" w:cs="Times New Roman"/>
                <w:sz w:val="20"/>
                <w:szCs w:val="20"/>
              </w:rPr>
              <w:t>233,044,196</w:t>
            </w:r>
          </w:p>
        </w:tc>
        <w:tc>
          <w:tcPr>
            <w:tcW w:w="981" w:type="pct"/>
          </w:tcPr>
          <w:p w14:paraId="3F3414F1" w14:textId="77777777" w:rsidR="00D6638C" w:rsidRPr="003D17BD" w:rsidRDefault="00D6638C" w:rsidP="00D6638C">
            <w:pPr>
              <w:spacing w:after="0"/>
              <w:jc w:val="both"/>
              <w:rPr>
                <w:rFonts w:ascii="Calibri" w:eastAsia="Arial Unicode MS" w:hAnsi="Calibri" w:cs="Times New Roman"/>
                <w:sz w:val="20"/>
                <w:szCs w:val="20"/>
                <w:highlight w:val="yellow"/>
              </w:rPr>
            </w:pPr>
            <w:r w:rsidRPr="003D17BD">
              <w:rPr>
                <w:rFonts w:ascii="Calibri" w:eastAsia="Times New Roman" w:hAnsi="Calibri" w:cs="Times New Roman"/>
                <w:sz w:val="20"/>
                <w:szCs w:val="20"/>
                <w:highlight w:val="yellow"/>
              </w:rPr>
              <w:fldChar w:fldCharType="begin">
                <w:ffData>
                  <w:name w:val="Text2"/>
                  <w:enabled/>
                  <w:calcOnExit w:val="0"/>
                  <w:textInput/>
                </w:ffData>
              </w:fldChar>
            </w:r>
            <w:r w:rsidRPr="003D17BD">
              <w:rPr>
                <w:rFonts w:ascii="Calibri" w:eastAsia="Times New Roman" w:hAnsi="Calibri" w:cs="Times New Roman"/>
                <w:sz w:val="20"/>
                <w:szCs w:val="20"/>
                <w:highlight w:val="yellow"/>
              </w:rPr>
              <w:instrText xml:space="preserve"> FORMTEXT </w:instrText>
            </w:r>
            <w:r w:rsidRPr="003D17BD">
              <w:rPr>
                <w:rFonts w:ascii="Calibri" w:eastAsia="Times New Roman" w:hAnsi="Calibri" w:cs="Times New Roman"/>
                <w:sz w:val="20"/>
                <w:szCs w:val="20"/>
                <w:highlight w:val="yellow"/>
              </w:rPr>
            </w:r>
            <w:r w:rsidRPr="003D17BD">
              <w:rPr>
                <w:rFonts w:ascii="Calibri" w:eastAsia="Times New Roman" w:hAnsi="Calibri" w:cs="Times New Roman"/>
                <w:sz w:val="20"/>
                <w:szCs w:val="20"/>
                <w:highlight w:val="yellow"/>
              </w:rPr>
              <w:fldChar w:fldCharType="separate"/>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noProof/>
                <w:sz w:val="20"/>
                <w:szCs w:val="20"/>
                <w:highlight w:val="yellow"/>
              </w:rPr>
              <w:t> </w:t>
            </w:r>
            <w:r w:rsidRPr="003D17BD">
              <w:rPr>
                <w:rFonts w:ascii="Calibri" w:eastAsia="Times New Roman" w:hAnsi="Calibri" w:cs="Times New Roman"/>
                <w:sz w:val="20"/>
                <w:szCs w:val="20"/>
                <w:highlight w:val="yellow"/>
              </w:rPr>
              <w:fldChar w:fldCharType="end"/>
            </w:r>
          </w:p>
        </w:tc>
      </w:tr>
      <w:tr w:rsidR="00D6638C" w:rsidRPr="00D6638C" w14:paraId="598D06F3" w14:textId="77777777" w:rsidTr="00224F9C">
        <w:tblPrEx>
          <w:shd w:val="clear" w:color="auto" w:fill="auto"/>
        </w:tblPrEx>
        <w:trPr>
          <w:trHeight w:val="368"/>
        </w:trPr>
        <w:tc>
          <w:tcPr>
            <w:tcW w:w="799" w:type="pct"/>
            <w:gridSpan w:val="2"/>
            <w:vMerge w:val="restart"/>
          </w:tcPr>
          <w:p w14:paraId="3E2EC8E6"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14:paraId="23DDF473" w14:textId="77777777" w:rsidR="00B33162" w:rsidRDefault="00B33162" w:rsidP="00B33162">
            <w:pPr>
              <w:rPr>
                <w:rFonts w:ascii="Times New Roman" w:hAnsi="Times New Roman" w:cs="Times New Roman"/>
                <w:noProof/>
                <w:sz w:val="20"/>
                <w:szCs w:val="20"/>
              </w:rPr>
            </w:pPr>
            <w:bookmarkStart w:id="4" w:name="_Hlk26361905"/>
            <w:r w:rsidRPr="00B33162">
              <w:rPr>
                <w:rFonts w:ascii="Times New Roman" w:hAnsi="Times New Roman" w:cs="Times New Roman"/>
                <w:noProof/>
                <w:sz w:val="20"/>
                <w:szCs w:val="20"/>
              </w:rPr>
              <w:t>Ministry of Natural Resources</w:t>
            </w:r>
            <w:r>
              <w:rPr>
                <w:rFonts w:ascii="Times New Roman" w:hAnsi="Times New Roman" w:cs="Times New Roman"/>
                <w:noProof/>
                <w:sz w:val="20"/>
                <w:szCs w:val="20"/>
              </w:rPr>
              <w:t xml:space="preserve">, </w:t>
            </w:r>
            <w:r w:rsidRPr="00B33162">
              <w:rPr>
                <w:rFonts w:ascii="Times New Roman" w:hAnsi="Times New Roman" w:cs="Times New Roman"/>
                <w:noProof/>
                <w:sz w:val="20"/>
                <w:szCs w:val="20"/>
              </w:rPr>
              <w:t>PR China</w:t>
            </w:r>
            <w:r>
              <w:rPr>
                <w:rFonts w:ascii="Times New Roman" w:hAnsi="Times New Roman" w:cs="Times New Roman"/>
                <w:noProof/>
                <w:sz w:val="20"/>
                <w:szCs w:val="20"/>
              </w:rPr>
              <w:t>;</w:t>
            </w:r>
          </w:p>
          <w:p w14:paraId="14F7B1E7" w14:textId="77777777" w:rsidR="00D6638C" w:rsidRPr="00B33162" w:rsidRDefault="00B33162" w:rsidP="00B33162">
            <w:pPr>
              <w:rPr>
                <w:rFonts w:ascii="Times New Roman" w:eastAsiaTheme="minorHAnsi" w:hAnsi="Times New Roman" w:cs="Times New Roman"/>
                <w:noProof/>
                <w:sz w:val="20"/>
                <w:szCs w:val="20"/>
              </w:rPr>
            </w:pPr>
            <w:r w:rsidRPr="00B33162">
              <w:rPr>
                <w:rFonts w:ascii="Times New Roman" w:hAnsi="Times New Roman" w:cs="Times New Roman"/>
                <w:noProof/>
                <w:sz w:val="20"/>
                <w:szCs w:val="20"/>
              </w:rPr>
              <w:t>Ministry of Foreign Affairs, RO Korea</w:t>
            </w:r>
            <w:bookmarkEnd w:id="4"/>
          </w:p>
        </w:tc>
        <w:tc>
          <w:tcPr>
            <w:tcW w:w="2477" w:type="pct"/>
            <w:gridSpan w:val="3"/>
          </w:tcPr>
          <w:p w14:paraId="7D70A163" w14:textId="77777777" w:rsidR="00D6638C" w:rsidRPr="00D6638C" w:rsidRDefault="00D6638C" w:rsidP="00D6638C">
            <w:pPr>
              <w:tabs>
                <w:tab w:val="right" w:pos="0"/>
              </w:tabs>
              <w:spacing w:after="0"/>
              <w:jc w:val="right"/>
              <w:rPr>
                <w:rFonts w:ascii="Calibri" w:eastAsia="Times New Roman" w:hAnsi="Calibri" w:cs="Times New Roman"/>
                <w:sz w:val="20"/>
                <w:szCs w:val="20"/>
              </w:rPr>
            </w:pPr>
            <w:proofErr w:type="spellStart"/>
            <w:r w:rsidRPr="00D6638C">
              <w:rPr>
                <w:rFonts w:ascii="Calibri" w:eastAsia="Times New Roman" w:hAnsi="Calibri" w:cs="Times New Roman"/>
                <w:color w:val="000000"/>
                <w:sz w:val="20"/>
                <w:szCs w:val="20"/>
              </w:rPr>
              <w:t>ProDoc</w:t>
            </w:r>
            <w:proofErr w:type="spellEnd"/>
            <w:r w:rsidRPr="00D6638C">
              <w:rPr>
                <w:rFonts w:ascii="Calibri" w:eastAsia="Times New Roman" w:hAnsi="Calibri" w:cs="Times New Roman"/>
                <w:color w:val="000000"/>
                <w:sz w:val="20"/>
                <w:szCs w:val="20"/>
              </w:rPr>
              <w:t xml:space="preserve"> Signature (date project began): </w:t>
            </w:r>
          </w:p>
        </w:tc>
        <w:tc>
          <w:tcPr>
            <w:tcW w:w="981" w:type="pct"/>
            <w:vAlign w:val="center"/>
          </w:tcPr>
          <w:p w14:paraId="64EC5530" w14:textId="77777777" w:rsidR="00D6638C" w:rsidRPr="00D6638C" w:rsidRDefault="00B33162"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11 July 2014</w:t>
            </w:r>
          </w:p>
        </w:tc>
      </w:tr>
      <w:tr w:rsidR="00D6638C" w:rsidRPr="00D6638C" w14:paraId="2272A8E3" w14:textId="77777777" w:rsidTr="00224F9C">
        <w:tblPrEx>
          <w:shd w:val="clear" w:color="auto" w:fill="auto"/>
        </w:tblPrEx>
        <w:trPr>
          <w:trHeight w:val="144"/>
        </w:trPr>
        <w:tc>
          <w:tcPr>
            <w:tcW w:w="799" w:type="pct"/>
            <w:gridSpan w:val="2"/>
            <w:vMerge/>
            <w:vAlign w:val="center"/>
          </w:tcPr>
          <w:p w14:paraId="1250836E" w14:textId="77777777" w:rsidR="00D6638C" w:rsidRPr="00D6638C" w:rsidRDefault="00D6638C" w:rsidP="00D6638C">
            <w:pPr>
              <w:spacing w:after="0"/>
              <w:rPr>
                <w:rFonts w:ascii="Calibri" w:eastAsia="Arial Unicode MS" w:hAnsi="Calibri" w:cs="Times New Roman"/>
                <w:sz w:val="20"/>
                <w:szCs w:val="20"/>
              </w:rPr>
            </w:pPr>
          </w:p>
        </w:tc>
        <w:tc>
          <w:tcPr>
            <w:tcW w:w="743" w:type="pct"/>
            <w:vMerge/>
          </w:tcPr>
          <w:p w14:paraId="35CEBCB2"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14:paraId="5729D92C"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7B7D4506"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0FCDE16E" w14:textId="77777777" w:rsidR="00D6638C" w:rsidRPr="00D6638C" w:rsidRDefault="00B33162"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Dec. 2020</w:t>
            </w:r>
          </w:p>
        </w:tc>
        <w:tc>
          <w:tcPr>
            <w:tcW w:w="981" w:type="pct"/>
          </w:tcPr>
          <w:p w14:paraId="684E0250"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13BBB099"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0415F5">
              <w:rPr>
                <w:rFonts w:ascii="Calibri" w:eastAsia="Times New Roman" w:hAnsi="Calibri" w:cs="Times New Roman"/>
                <w:sz w:val="20"/>
                <w:szCs w:val="20"/>
                <w:highlight w:val="yellow"/>
              </w:rPr>
              <w:fldChar w:fldCharType="begin">
                <w:ffData>
                  <w:name w:val="Text1"/>
                  <w:enabled/>
                  <w:calcOnExit w:val="0"/>
                  <w:textInput/>
                </w:ffData>
              </w:fldChar>
            </w:r>
            <w:r w:rsidRPr="000415F5">
              <w:rPr>
                <w:rFonts w:ascii="Calibri" w:eastAsia="Times New Roman" w:hAnsi="Calibri" w:cs="Times New Roman"/>
                <w:sz w:val="20"/>
                <w:szCs w:val="20"/>
                <w:highlight w:val="yellow"/>
              </w:rPr>
              <w:instrText xml:space="preserve"> FORMTEXT </w:instrText>
            </w:r>
            <w:r w:rsidRPr="000415F5">
              <w:rPr>
                <w:rFonts w:ascii="Calibri" w:eastAsia="Times New Roman" w:hAnsi="Calibri" w:cs="Times New Roman"/>
                <w:sz w:val="20"/>
                <w:szCs w:val="20"/>
                <w:highlight w:val="yellow"/>
              </w:rPr>
            </w:r>
            <w:r w:rsidRPr="000415F5">
              <w:rPr>
                <w:rFonts w:ascii="Calibri" w:eastAsia="Times New Roman" w:hAnsi="Calibri" w:cs="Times New Roman"/>
                <w:sz w:val="20"/>
                <w:szCs w:val="20"/>
                <w:highlight w:val="yellow"/>
              </w:rPr>
              <w:fldChar w:fldCharType="separate"/>
            </w:r>
            <w:r w:rsidRPr="000415F5">
              <w:rPr>
                <w:rFonts w:ascii="Calibri" w:eastAsia="Times New Roman" w:hAnsi="Calibri" w:cs="Times New Roman"/>
                <w:noProof/>
                <w:sz w:val="20"/>
                <w:szCs w:val="20"/>
                <w:highlight w:val="yellow"/>
              </w:rPr>
              <w:t> </w:t>
            </w:r>
            <w:r w:rsidRPr="000415F5">
              <w:rPr>
                <w:rFonts w:ascii="Calibri" w:eastAsia="Times New Roman" w:hAnsi="Calibri" w:cs="Times New Roman"/>
                <w:noProof/>
                <w:sz w:val="20"/>
                <w:szCs w:val="20"/>
                <w:highlight w:val="yellow"/>
              </w:rPr>
              <w:t> </w:t>
            </w:r>
            <w:r w:rsidRPr="000415F5">
              <w:rPr>
                <w:rFonts w:ascii="Calibri" w:eastAsia="Times New Roman" w:hAnsi="Calibri" w:cs="Times New Roman"/>
                <w:noProof/>
                <w:sz w:val="20"/>
                <w:szCs w:val="20"/>
                <w:highlight w:val="yellow"/>
              </w:rPr>
              <w:t> </w:t>
            </w:r>
            <w:r w:rsidRPr="000415F5">
              <w:rPr>
                <w:rFonts w:ascii="Calibri" w:eastAsia="Times New Roman" w:hAnsi="Calibri" w:cs="Times New Roman"/>
                <w:noProof/>
                <w:sz w:val="20"/>
                <w:szCs w:val="20"/>
                <w:highlight w:val="yellow"/>
              </w:rPr>
              <w:t> </w:t>
            </w:r>
            <w:r w:rsidRPr="000415F5">
              <w:rPr>
                <w:rFonts w:ascii="Calibri" w:eastAsia="Times New Roman" w:hAnsi="Calibri" w:cs="Times New Roman"/>
                <w:noProof/>
                <w:sz w:val="20"/>
                <w:szCs w:val="20"/>
                <w:highlight w:val="yellow"/>
              </w:rPr>
              <w:t> </w:t>
            </w:r>
            <w:r w:rsidRPr="000415F5">
              <w:rPr>
                <w:rFonts w:ascii="Calibri" w:eastAsia="Times New Roman" w:hAnsi="Calibri" w:cs="Times New Roman"/>
                <w:sz w:val="20"/>
                <w:szCs w:val="20"/>
                <w:highlight w:val="yellow"/>
              </w:rPr>
              <w:fldChar w:fldCharType="end"/>
            </w:r>
          </w:p>
        </w:tc>
      </w:tr>
    </w:tbl>
    <w:p w14:paraId="23C5D4FF" w14:textId="77777777" w:rsidR="00D6638C" w:rsidRPr="00B913F1" w:rsidRDefault="00D6638C" w:rsidP="00F05366">
      <w:pPr>
        <w:pStyle w:val="Heading51"/>
      </w:pPr>
      <w:bookmarkStart w:id="5" w:name="_Toc321341549"/>
      <w:r w:rsidRPr="00B913F1">
        <w:t>Objective and Scope</w:t>
      </w:r>
      <w:bookmarkEnd w:id="5"/>
    </w:p>
    <w:p w14:paraId="77890DE1" w14:textId="77777777" w:rsidR="002D411B"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project was designed to: </w:t>
      </w:r>
    </w:p>
    <w:p w14:paraId="5FE6695F" w14:textId="77777777" w:rsidR="002D411B" w:rsidRPr="0075559D" w:rsidRDefault="002D411B" w:rsidP="002D411B">
      <w:pPr>
        <w:rPr>
          <w:rFonts w:ascii="Times New Roman" w:hAnsi="Times New Roman" w:cs="Times New Roman"/>
          <w:noProof/>
          <w:sz w:val="20"/>
          <w:szCs w:val="20"/>
        </w:rPr>
      </w:pPr>
      <w:r>
        <w:rPr>
          <w:rFonts w:ascii="Times New Roman" w:hAnsi="Times New Roman" w:cs="Times New Roman"/>
          <w:sz w:val="20"/>
          <w:szCs w:val="20"/>
        </w:rPr>
        <w:t>T</w:t>
      </w:r>
      <w:r w:rsidRPr="0075559D">
        <w:rPr>
          <w:rFonts w:ascii="Times New Roman" w:hAnsi="Times New Roman" w:cs="Times New Roman"/>
          <w:sz w:val="20"/>
          <w:szCs w:val="20"/>
        </w:rPr>
        <w:t>h</w:t>
      </w:r>
      <w:r>
        <w:rPr>
          <w:rFonts w:ascii="Times New Roman" w:hAnsi="Times New Roman" w:cs="Times New Roman"/>
          <w:sz w:val="20"/>
          <w:szCs w:val="20"/>
        </w:rPr>
        <w:t>e</w:t>
      </w:r>
      <w:r w:rsidRPr="0075559D">
        <w:rPr>
          <w:rFonts w:ascii="Times New Roman" w:hAnsi="Times New Roman" w:cs="Times New Roman"/>
          <w:sz w:val="20"/>
          <w:szCs w:val="20"/>
        </w:rPr>
        <w:t xml:space="preserve"> project’s objective is to </w:t>
      </w:r>
      <w:r w:rsidRPr="0075559D">
        <w:rPr>
          <w:rFonts w:ascii="Times New Roman" w:eastAsia="Times New Roman" w:hAnsi="Times New Roman" w:cs="Times New Roman"/>
          <w:sz w:val="20"/>
          <w:szCs w:val="20"/>
        </w:rPr>
        <w:t xml:space="preserve">foster </w:t>
      </w:r>
      <w:r>
        <w:rPr>
          <w:rFonts w:ascii="Times New Roman" w:eastAsia="Times New Roman" w:hAnsi="Times New Roman" w:cs="Times New Roman"/>
          <w:sz w:val="20"/>
          <w:szCs w:val="20"/>
        </w:rPr>
        <w:t xml:space="preserve">a </w:t>
      </w:r>
      <w:r w:rsidRPr="0075559D">
        <w:rPr>
          <w:rFonts w:ascii="Times New Roman" w:eastAsia="Times New Roman" w:hAnsi="Times New Roman" w:cs="Times New Roman"/>
          <w:sz w:val="20"/>
          <w:szCs w:val="20"/>
        </w:rPr>
        <w:t>long-term sustainable institutional, policy, and financial arrangements for effective ecosystem-based management of the Yellow Sea (YS),</w:t>
      </w:r>
      <w:r>
        <w:rPr>
          <w:rFonts w:ascii="Times New Roman" w:eastAsia="Times New Roman" w:hAnsi="Times New Roman" w:cs="Times New Roman"/>
          <w:sz w:val="20"/>
          <w:szCs w:val="20"/>
        </w:rPr>
        <w:t xml:space="preserve"> To achieve this objective, the project will support the formation of an YSLME Commission that will oversee the implementation of the SAP; and </w:t>
      </w:r>
      <w:r>
        <w:rPr>
          <w:rFonts w:ascii="Times New Roman" w:hAnsi="Times New Roman" w:cs="Times New Roman"/>
          <w:sz w:val="20"/>
          <w:szCs w:val="20"/>
        </w:rPr>
        <w:t xml:space="preserve">will </w:t>
      </w:r>
      <w:r w:rsidRPr="0075559D">
        <w:rPr>
          <w:rFonts w:ascii="Times New Roman" w:hAnsi="Times New Roman" w:cs="Times New Roman"/>
          <w:sz w:val="20"/>
          <w:szCs w:val="20"/>
        </w:rPr>
        <w:t xml:space="preserve">support </w:t>
      </w:r>
      <w:r w:rsidRPr="0075559D">
        <w:rPr>
          <w:rFonts w:ascii="Times New Roman" w:hAnsi="Times New Roman" w:cs="Times New Roman"/>
          <w:noProof/>
          <w:sz w:val="20"/>
          <w:szCs w:val="20"/>
        </w:rPr>
        <w:t>the states' efforts to</w:t>
      </w:r>
      <w:r>
        <w:rPr>
          <w:rFonts w:ascii="Times New Roman" w:hAnsi="Times New Roman" w:cs="Times New Roman"/>
          <w:noProof/>
          <w:sz w:val="20"/>
          <w:szCs w:val="20"/>
        </w:rPr>
        <w:t xml:space="preserve"> reduce</w:t>
      </w:r>
      <w:r w:rsidRPr="0075559D">
        <w:rPr>
          <w:rFonts w:ascii="Times New Roman" w:hAnsi="Times New Roman" w:cs="Times New Roman"/>
          <w:noProof/>
          <w:sz w:val="20"/>
          <w:szCs w:val="20"/>
        </w:rPr>
        <w:t xml:space="preserve"> the decline in biological resources and to restore depleted fish stocks in the Yellow Sea</w:t>
      </w:r>
      <w:r>
        <w:rPr>
          <w:rFonts w:ascii="Times New Roman" w:hAnsi="Times New Roman" w:cs="Times New Roman"/>
          <w:noProof/>
          <w:sz w:val="20"/>
          <w:szCs w:val="20"/>
        </w:rPr>
        <w:t>.</w:t>
      </w:r>
    </w:p>
    <w:p w14:paraId="25654C70" w14:textId="77777777" w:rsidR="00E12DEC" w:rsidRPr="00205268" w:rsidRDefault="00E12DEC" w:rsidP="00D6638C">
      <w:pPr>
        <w:spacing w:before="200"/>
        <w:rPr>
          <w:rFonts w:ascii="Times New Roman" w:hAnsi="Times New Roman" w:cs="Times New Roman"/>
        </w:rPr>
      </w:pPr>
      <w:r w:rsidRPr="005E174D">
        <w:rPr>
          <w:rFonts w:ascii="Times New Roman" w:hAnsi="Times New Roman" w:cs="Times New Roman"/>
        </w:rPr>
        <w:t xml:space="preserve">Outcome 1:  </w:t>
      </w:r>
      <w:r w:rsidRPr="00205268">
        <w:rPr>
          <w:rFonts w:ascii="Times New Roman" w:hAnsi="Times New Roman" w:cs="Times New Roman"/>
        </w:rPr>
        <w:t xml:space="preserve">Ensuring Sustainable Regional and National Cooperation for Ecosystem-Based Management; </w:t>
      </w:r>
    </w:p>
    <w:p w14:paraId="3A321FE2" w14:textId="77777777" w:rsidR="00E12DEC" w:rsidRPr="00205268" w:rsidRDefault="00E12DEC" w:rsidP="00D6638C">
      <w:pPr>
        <w:spacing w:before="200"/>
        <w:rPr>
          <w:rFonts w:ascii="Times New Roman" w:hAnsi="Times New Roman" w:cs="Times New Roman"/>
        </w:rPr>
      </w:pPr>
      <w:r w:rsidRPr="005E174D">
        <w:rPr>
          <w:rFonts w:ascii="Times New Roman" w:hAnsi="Times New Roman" w:cs="Times New Roman"/>
        </w:rPr>
        <w:t xml:space="preserve">Outcome </w:t>
      </w:r>
      <w:r w:rsidRPr="00205268">
        <w:rPr>
          <w:rFonts w:ascii="Times New Roman" w:hAnsi="Times New Roman" w:cs="Times New Roman" w:hint="eastAsia"/>
        </w:rPr>
        <w:t>2</w:t>
      </w:r>
      <w:r w:rsidRPr="005E174D">
        <w:rPr>
          <w:rFonts w:ascii="Times New Roman" w:hAnsi="Times New Roman" w:cs="Times New Roman"/>
        </w:rPr>
        <w:t xml:space="preserve">:  </w:t>
      </w:r>
      <w:r w:rsidRPr="00205268">
        <w:rPr>
          <w:rFonts w:ascii="Times New Roman" w:hAnsi="Times New Roman" w:cs="Times New Roman"/>
        </w:rPr>
        <w:t xml:space="preserve"> Improving Ecosystem Carrying Capacity with Respect to Provisioning Services; </w:t>
      </w:r>
    </w:p>
    <w:p w14:paraId="2FFDE79C" w14:textId="77777777" w:rsidR="00E12DEC" w:rsidRPr="00205268" w:rsidRDefault="00E12DEC" w:rsidP="00D6638C">
      <w:pPr>
        <w:spacing w:before="200"/>
        <w:rPr>
          <w:rFonts w:ascii="Times New Roman" w:hAnsi="Times New Roman" w:cs="Times New Roman"/>
        </w:rPr>
      </w:pPr>
      <w:r w:rsidRPr="005E174D">
        <w:rPr>
          <w:rFonts w:ascii="Times New Roman" w:hAnsi="Times New Roman" w:cs="Times New Roman"/>
        </w:rPr>
        <w:t xml:space="preserve">Outcome </w:t>
      </w:r>
      <w:r>
        <w:rPr>
          <w:rFonts w:ascii="Times New Roman" w:hAnsi="Times New Roman" w:cs="Times New Roman" w:hint="eastAsia"/>
        </w:rPr>
        <w:t>3</w:t>
      </w:r>
      <w:r w:rsidRPr="005E174D">
        <w:rPr>
          <w:rFonts w:ascii="Times New Roman" w:hAnsi="Times New Roman" w:cs="Times New Roman"/>
        </w:rPr>
        <w:t xml:space="preserve">:  </w:t>
      </w:r>
      <w:r w:rsidRPr="00205268">
        <w:rPr>
          <w:rFonts w:ascii="Times New Roman" w:hAnsi="Times New Roman" w:cs="Times New Roman"/>
        </w:rPr>
        <w:t xml:space="preserve"> </w:t>
      </w:r>
      <w:r w:rsidR="00205268" w:rsidRPr="00205268">
        <w:rPr>
          <w:rFonts w:ascii="Times New Roman" w:hAnsi="Times New Roman" w:cs="Times New Roman"/>
        </w:rPr>
        <w:t>Improving Ecosystem Carrying Capacity with respect to Regulating and Cultural Services</w:t>
      </w:r>
      <w:r w:rsidRPr="00205268">
        <w:rPr>
          <w:rFonts w:ascii="Times New Roman" w:hAnsi="Times New Roman" w:cs="Times New Roman"/>
        </w:rPr>
        <w:t xml:space="preserve">; </w:t>
      </w:r>
    </w:p>
    <w:p w14:paraId="3AAB2297" w14:textId="77777777" w:rsidR="00D6638C" w:rsidRPr="00205268" w:rsidRDefault="00E12DEC" w:rsidP="00D6638C">
      <w:pPr>
        <w:spacing w:before="200"/>
        <w:rPr>
          <w:rFonts w:ascii="Times New Roman" w:hAnsi="Times New Roman" w:cs="Times New Roman"/>
        </w:rPr>
      </w:pPr>
      <w:r w:rsidRPr="005E174D">
        <w:rPr>
          <w:rFonts w:ascii="Times New Roman" w:hAnsi="Times New Roman" w:cs="Times New Roman"/>
        </w:rPr>
        <w:t xml:space="preserve">Outcome </w:t>
      </w:r>
      <w:r w:rsidRPr="00205268">
        <w:rPr>
          <w:rFonts w:ascii="Times New Roman" w:hAnsi="Times New Roman" w:cs="Times New Roman"/>
        </w:rPr>
        <w:t>4</w:t>
      </w:r>
      <w:r w:rsidRPr="00205268">
        <w:rPr>
          <w:rFonts w:ascii="Times New Roman" w:hAnsi="Times New Roman" w:cs="Times New Roman" w:hint="eastAsia"/>
        </w:rPr>
        <w:t>：</w:t>
      </w:r>
      <w:r w:rsidRPr="00205268">
        <w:rPr>
          <w:rFonts w:ascii="Times New Roman" w:hAnsi="Times New Roman" w:cs="Times New Roman"/>
        </w:rPr>
        <w:t xml:space="preserve"> </w:t>
      </w:r>
      <w:r w:rsidR="00205268" w:rsidRPr="00205268">
        <w:rPr>
          <w:rFonts w:ascii="Times New Roman" w:hAnsi="Times New Roman" w:cs="Times New Roman"/>
        </w:rPr>
        <w:t>Improving Ecosystem Carrying Capacity with respect to Supporting Services</w:t>
      </w:r>
      <w:r w:rsidRPr="00205268">
        <w:rPr>
          <w:rFonts w:ascii="Times New Roman" w:hAnsi="Times New Roman" w:cs="Times New Roman"/>
        </w:rPr>
        <w:t>.</w:t>
      </w:r>
    </w:p>
    <w:p w14:paraId="525AC94E"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7FE995FD" w14:textId="77777777"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3F2C1740" w14:textId="77777777" w:rsidR="00224F9C" w:rsidRDefault="00224F9C" w:rsidP="00224F9C">
      <w:bookmarkStart w:id="6" w:name="_Toc299133043"/>
      <w:bookmarkStart w:id="7" w:name="_Toc321341550"/>
    </w:p>
    <w:p w14:paraId="1984D455" w14:textId="77777777" w:rsidR="00D6638C" w:rsidRPr="00D6638C" w:rsidRDefault="00D6638C" w:rsidP="00F05366">
      <w:pPr>
        <w:pStyle w:val="Heading51"/>
      </w:pPr>
      <w:r w:rsidRPr="00D6638C">
        <w:t>Evaluation approach and method</w:t>
      </w:r>
      <w:bookmarkEnd w:id="6"/>
      <w:bookmarkEnd w:id="7"/>
    </w:p>
    <w:p w14:paraId="17D291CE"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 xml:space="preserve">UNDP Guidance for Conducting Terminal Evaluations </w:t>
      </w:r>
      <w:proofErr w:type="gramStart"/>
      <w:r w:rsidRPr="00D6638C">
        <w:rPr>
          <w:rFonts w:ascii="Calibri" w:eastAsia="Times New Roman" w:hAnsi="Calibri" w:cs="Times New Roman"/>
          <w:sz w:val="20"/>
          <w:szCs w:val="20"/>
          <w:u w:val="single"/>
        </w:rPr>
        <w:t>of  UNDP</w:t>
      </w:r>
      <w:proofErr w:type="gramEnd"/>
      <w:r w:rsidRPr="00D6638C">
        <w:rPr>
          <w:rFonts w:ascii="Calibri" w:eastAsia="Times New Roman" w:hAnsi="Calibri" w:cs="Times New Roman"/>
          <w:sz w:val="20"/>
          <w:szCs w:val="20"/>
          <w:u w:val="single"/>
        </w:rPr>
        <w:t>-supported,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043045E9" w14:textId="11387895" w:rsidR="00D6638C" w:rsidRPr="00D6638C" w:rsidRDefault="00D6638C" w:rsidP="007F7286">
      <w:pPr>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Pr="00D6638C">
        <w:rPr>
          <w:rFonts w:ascii="Calibri" w:eastAsia="Times New Roman" w:hAnsi="Calibri" w:cs="Times New Roman"/>
          <w:sz w:val="20"/>
          <w:szCs w:val="20"/>
          <w:highlight w:val="lightGray"/>
          <w:shd w:val="clear" w:color="auto" w:fill="DDD9C3"/>
        </w:rPr>
        <w:t>(</w:t>
      </w:r>
      <w:r w:rsidR="00CD65A5">
        <w:rPr>
          <w:rFonts w:ascii="Calibri" w:eastAsia="Times New Roman" w:hAnsi="Calibri" w:cs="Times New Roman"/>
          <w:i/>
          <w:sz w:val="20"/>
          <w:szCs w:val="20"/>
          <w:highlight w:val="lightGray"/>
          <w:shd w:val="clear" w:color="auto" w:fill="DDD9C3"/>
        </w:rPr>
        <w:t>both China and RO Korea</w:t>
      </w:r>
      <w:r w:rsidRPr="00D6638C">
        <w:rPr>
          <w:rFonts w:ascii="Calibri" w:eastAsia="Times New Roman" w:hAnsi="Calibri" w:cs="Times New Roman"/>
          <w:i/>
          <w:sz w:val="20"/>
          <w:szCs w:val="20"/>
          <w:highlight w:val="lightGray"/>
          <w:shd w:val="clear" w:color="auto" w:fill="DDD9C3"/>
        </w:rPr>
        <w:t>)</w:t>
      </w:r>
      <w:r w:rsidRPr="00D6638C">
        <w:rPr>
          <w:rFonts w:ascii="Calibri" w:eastAsia="Times New Roman" w:hAnsi="Calibri" w:cs="Times New Roman"/>
          <w:i/>
          <w:sz w:val="20"/>
          <w:szCs w:val="20"/>
          <w:shd w:val="clear" w:color="auto" w:fill="DDD9C3"/>
        </w:rPr>
        <w:t>,</w:t>
      </w:r>
      <w:r w:rsidRPr="00D6638C">
        <w:rPr>
          <w:rFonts w:ascii="Calibri" w:eastAsia="Times New Roman" w:hAnsi="Calibri" w:cs="Times New Roman"/>
          <w:sz w:val="20"/>
          <w:szCs w:val="20"/>
        </w:rPr>
        <w:t xml:space="preserve"> including the following </w:t>
      </w:r>
      <w:r w:rsidRPr="00D6638C">
        <w:rPr>
          <w:rFonts w:ascii="Calibri" w:eastAsia="Times New Roman" w:hAnsi="Calibri" w:cs="Times New Roman"/>
          <w:sz w:val="20"/>
          <w:szCs w:val="20"/>
        </w:rPr>
        <w:lastRenderedPageBreak/>
        <w:t xml:space="preserve">project </w:t>
      </w:r>
      <w:r w:rsidRPr="00D6638C">
        <w:rPr>
          <w:rFonts w:ascii="Calibri" w:eastAsia="Times New Roman" w:hAnsi="Calibri" w:cs="Times New Roman"/>
          <w:sz w:val="20"/>
          <w:szCs w:val="20"/>
          <w:shd w:val="clear" w:color="auto" w:fill="FFFFFF"/>
        </w:rPr>
        <w:t xml:space="preserve">sites </w:t>
      </w:r>
      <w:r w:rsidRPr="00D6638C">
        <w:rPr>
          <w:rFonts w:ascii="Calibri" w:eastAsia="Times New Roman" w:hAnsi="Calibri" w:cs="Times New Roman"/>
          <w:i/>
          <w:sz w:val="20"/>
          <w:szCs w:val="20"/>
          <w:shd w:val="clear" w:color="auto" w:fill="DDD9C3"/>
        </w:rPr>
        <w:t>(</w:t>
      </w:r>
      <w:r w:rsidR="007F7286">
        <w:rPr>
          <w:rFonts w:ascii="Calibri" w:eastAsia="Times New Roman" w:hAnsi="Calibri" w:cs="Times New Roman"/>
          <w:i/>
          <w:sz w:val="20"/>
          <w:szCs w:val="20"/>
          <w:shd w:val="clear" w:color="auto" w:fill="DDD9C3"/>
        </w:rPr>
        <w:t>TBC by PMO soon</w:t>
      </w:r>
      <w:r w:rsidRPr="00D6638C">
        <w:rPr>
          <w:rFonts w:ascii="Calibri" w:eastAsia="Times New Roman" w:hAnsi="Calibri" w:cs="Times New Roman"/>
          <w:i/>
          <w:sz w:val="20"/>
          <w:szCs w:val="20"/>
          <w:shd w:val="clear" w:color="auto" w:fill="DDD9C3"/>
        </w:rPr>
        <w:t>)</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organizations and individuals at a minimum: </w:t>
      </w:r>
      <w:r w:rsidRPr="00D6638C">
        <w:rPr>
          <w:rFonts w:ascii="Calibri" w:eastAsia="Times New Roman" w:hAnsi="Calibri" w:cs="Times New Roman"/>
          <w:sz w:val="20"/>
          <w:szCs w:val="20"/>
          <w:highlight w:val="lightGray"/>
          <w:shd w:val="clear" w:color="auto" w:fill="DDD9C3"/>
        </w:rPr>
        <w:t>(</w:t>
      </w:r>
      <w:r w:rsidR="007F7286" w:rsidRPr="00B33162">
        <w:rPr>
          <w:rFonts w:ascii="Times New Roman" w:hAnsi="Times New Roman" w:cs="Times New Roman"/>
          <w:noProof/>
          <w:sz w:val="20"/>
          <w:szCs w:val="20"/>
        </w:rPr>
        <w:t>Ministry of Natural Resources</w:t>
      </w:r>
      <w:r w:rsidR="005E2FD5">
        <w:rPr>
          <w:rFonts w:ascii="Times New Roman" w:hAnsi="Times New Roman" w:cs="Times New Roman"/>
          <w:noProof/>
          <w:sz w:val="20"/>
          <w:szCs w:val="20"/>
        </w:rPr>
        <w:t xml:space="preserve"> (MNR)</w:t>
      </w:r>
      <w:r w:rsidR="007F7286">
        <w:rPr>
          <w:rFonts w:ascii="Times New Roman" w:hAnsi="Times New Roman" w:cs="Times New Roman"/>
          <w:noProof/>
          <w:sz w:val="20"/>
          <w:szCs w:val="20"/>
        </w:rPr>
        <w:t xml:space="preserve">, </w:t>
      </w:r>
      <w:r w:rsidR="007F7286" w:rsidRPr="00B33162">
        <w:rPr>
          <w:rFonts w:ascii="Times New Roman" w:hAnsi="Times New Roman" w:cs="Times New Roman"/>
          <w:noProof/>
          <w:sz w:val="20"/>
          <w:szCs w:val="20"/>
        </w:rPr>
        <w:t>PR China</w:t>
      </w:r>
      <w:r w:rsidR="005E2FD5">
        <w:rPr>
          <w:rFonts w:ascii="Times New Roman" w:hAnsi="Times New Roman" w:cs="Times New Roman"/>
          <w:noProof/>
          <w:sz w:val="20"/>
          <w:szCs w:val="20"/>
        </w:rPr>
        <w:t>; Fisheries Administration of Ministry of Agriculture and Rural Affairs (MARA), PR China; National Forestry and Grassland Administration (NFGA) of PR China,</w:t>
      </w:r>
      <w:r w:rsidR="007F7286">
        <w:rPr>
          <w:rFonts w:ascii="Times New Roman" w:hAnsi="Times New Roman" w:cs="Times New Roman"/>
          <w:noProof/>
          <w:sz w:val="20"/>
          <w:szCs w:val="20"/>
        </w:rPr>
        <w:t xml:space="preserve"> and </w:t>
      </w:r>
      <w:r w:rsidR="007F7286" w:rsidRPr="00B33162">
        <w:rPr>
          <w:rFonts w:ascii="Times New Roman" w:hAnsi="Times New Roman" w:cs="Times New Roman"/>
          <w:noProof/>
          <w:sz w:val="20"/>
          <w:szCs w:val="20"/>
        </w:rPr>
        <w:t>Ministry of Foreign Affairs, RO Korea</w:t>
      </w:r>
      <w:r w:rsidR="007F7286">
        <w:rPr>
          <w:rFonts w:ascii="Times New Roman" w:hAnsi="Times New Roman" w:cs="Times New Roman"/>
          <w:noProof/>
          <w:sz w:val="20"/>
          <w:szCs w:val="20"/>
        </w:rPr>
        <w:t xml:space="preserve">, </w:t>
      </w:r>
      <w:r w:rsidR="005E2FD5">
        <w:rPr>
          <w:rFonts w:ascii="Times New Roman" w:hAnsi="Times New Roman" w:cs="Times New Roman"/>
          <w:noProof/>
          <w:sz w:val="20"/>
          <w:szCs w:val="20"/>
        </w:rPr>
        <w:t>and stakeholders involved in implementation of project cooperation agreements (PCAs), grant support agreements (GSAs), etc.</w:t>
      </w:r>
      <w:r w:rsidR="007F7286">
        <w:rPr>
          <w:rFonts w:ascii="Times New Roman" w:hAnsi="Times New Roman" w:cs="Times New Roman"/>
          <w:noProof/>
          <w:sz w:val="20"/>
          <w:szCs w:val="20"/>
        </w:rPr>
        <w:t xml:space="preserve">. </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w:t>
      </w:r>
    </w:p>
    <w:p w14:paraId="4AF6A65A"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7358B910" w14:textId="77777777" w:rsidR="00D6638C" w:rsidRPr="00D6638C" w:rsidRDefault="00D6638C" w:rsidP="00F05366">
      <w:pPr>
        <w:pStyle w:val="Heading51"/>
      </w:pPr>
      <w:bookmarkStart w:id="8" w:name="_Toc321341551"/>
      <w:r w:rsidRPr="00D6638C">
        <w:t>Evaluation Criteria &amp; Ratings</w:t>
      </w:r>
      <w:bookmarkEnd w:id="8"/>
    </w:p>
    <w:p w14:paraId="2DC08A02"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4E7B377B"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989"/>
        <w:gridCol w:w="6849"/>
        <w:gridCol w:w="989"/>
      </w:tblGrid>
      <w:tr w:rsidR="00D6638C" w:rsidRPr="00D6638C" w14:paraId="3BAC44A7" w14:textId="77777777" w:rsidTr="006C1964">
        <w:trPr>
          <w:trHeight w:val="206"/>
        </w:trPr>
        <w:tc>
          <w:tcPr>
            <w:tcW w:w="5000" w:type="pct"/>
            <w:gridSpan w:val="4"/>
            <w:vAlign w:val="center"/>
          </w:tcPr>
          <w:p w14:paraId="680C51D5"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7CFBDDD4" w14:textId="77777777" w:rsidTr="006C1964">
        <w:tblPrEx>
          <w:shd w:val="clear" w:color="auto" w:fill="4F81BD"/>
        </w:tblPrEx>
        <w:tc>
          <w:tcPr>
            <w:tcW w:w="1652" w:type="pct"/>
            <w:shd w:val="clear" w:color="auto" w:fill="7F7F7F"/>
          </w:tcPr>
          <w:p w14:paraId="5AD28033" w14:textId="77777777"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588D13F2"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37430893"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21ACCB31"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51D2E38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57A15B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179FBF2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66754BC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3CE900D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BC94B5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26F38D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1FE53E1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388AEC7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449E665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488D34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45CD8E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38F9A62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5C68F62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41B7D59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99EBFF8" w14:textId="77777777" w:rsidTr="006C1964">
        <w:tblPrEx>
          <w:shd w:val="clear" w:color="auto" w:fill="4F81BD"/>
        </w:tblPrEx>
        <w:tc>
          <w:tcPr>
            <w:tcW w:w="1652" w:type="pct"/>
            <w:shd w:val="clear" w:color="auto" w:fill="7F7F7F"/>
          </w:tcPr>
          <w:p w14:paraId="501DF5BA"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2868BD7C"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5539FA83"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2C4C63D5"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2192663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A373B8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23F45B6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706252D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071090D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5154B0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869515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4B61160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669795B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6058432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DBB046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CEBD17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4DCF831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2CE5FB4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0DE5A36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8B6311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AA5D18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5663A1D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743F292" w14:textId="5D61B2F1"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w:t>
            </w:r>
          </w:p>
        </w:tc>
        <w:tc>
          <w:tcPr>
            <w:tcW w:w="375" w:type="pct"/>
          </w:tcPr>
          <w:p w14:paraId="14BD997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8E1DAB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0853F28"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62D49D2C"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119E914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0B391B8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7B91768C" w14:textId="77777777"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2"/>
      <w:bookmarkEnd w:id="9"/>
      <w:r w:rsidRPr="00D6638C">
        <w:t>Project finance / cofinance</w:t>
      </w:r>
      <w:bookmarkEnd w:id="10"/>
    </w:p>
    <w:p w14:paraId="167DDCA9" w14:textId="77777777"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w:t>
      </w:r>
      <w:r w:rsidRPr="00D6638C">
        <w:rPr>
          <w:rFonts w:ascii="Calibri" w:eastAsia="Times New Roman" w:hAnsi="Calibri" w:cs="Times New Roman"/>
          <w:sz w:val="20"/>
          <w:szCs w:val="20"/>
          <w:lang w:val="en-GB"/>
        </w:rPr>
        <w:lastRenderedPageBreak/>
        <w:t xml:space="preserve">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47CEC67E" w14:textId="77777777" w:rsidTr="006C1964">
        <w:tc>
          <w:tcPr>
            <w:tcW w:w="2088" w:type="dxa"/>
            <w:vMerge w:val="restart"/>
          </w:tcPr>
          <w:p w14:paraId="75870659" w14:textId="77777777" w:rsidR="00197563" w:rsidRDefault="00197563" w:rsidP="00D6638C">
            <w:pPr>
              <w:spacing w:after="0"/>
              <w:rPr>
                <w:rFonts w:ascii="Calibri" w:eastAsia="Times New Roman" w:hAnsi="Calibri" w:cs="Times New Roman"/>
                <w:sz w:val="20"/>
                <w:szCs w:val="20"/>
              </w:rPr>
            </w:pPr>
          </w:p>
          <w:p w14:paraId="580B850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4CFC6CA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0AE2666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2A7FDF7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06AD258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3B85C6E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162D108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59DF8E6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7067590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197563" w:rsidRPr="00D6638C" w14:paraId="317347AA" w14:textId="77777777" w:rsidTr="006C1964">
        <w:tc>
          <w:tcPr>
            <w:tcW w:w="2088" w:type="dxa"/>
            <w:vMerge/>
          </w:tcPr>
          <w:p w14:paraId="62A1BA18" w14:textId="77777777" w:rsidR="00197563" w:rsidRPr="00D6638C" w:rsidRDefault="00197563" w:rsidP="00D6638C">
            <w:pPr>
              <w:spacing w:after="0"/>
              <w:rPr>
                <w:rFonts w:ascii="Calibri" w:eastAsia="Times New Roman" w:hAnsi="Calibri" w:cs="Times New Roman"/>
                <w:sz w:val="20"/>
                <w:szCs w:val="20"/>
              </w:rPr>
            </w:pPr>
          </w:p>
        </w:tc>
        <w:tc>
          <w:tcPr>
            <w:tcW w:w="1980" w:type="dxa"/>
            <w:gridSpan w:val="2"/>
          </w:tcPr>
          <w:p w14:paraId="716D2141" w14:textId="77777777" w:rsidR="00197563" w:rsidRPr="00D6638C" w:rsidRDefault="00197563" w:rsidP="00D6638C">
            <w:pPr>
              <w:spacing w:after="0"/>
              <w:rPr>
                <w:rFonts w:ascii="Calibri" w:eastAsia="Times New Roman" w:hAnsi="Calibri" w:cs="Times New Roman"/>
                <w:sz w:val="20"/>
                <w:szCs w:val="20"/>
              </w:rPr>
            </w:pPr>
          </w:p>
        </w:tc>
        <w:tc>
          <w:tcPr>
            <w:tcW w:w="2160" w:type="dxa"/>
            <w:gridSpan w:val="2"/>
          </w:tcPr>
          <w:p w14:paraId="02A1A218" w14:textId="77777777" w:rsidR="00197563" w:rsidRPr="00D6638C" w:rsidRDefault="00197563" w:rsidP="00D6638C">
            <w:pPr>
              <w:spacing w:after="0"/>
              <w:rPr>
                <w:rFonts w:ascii="Calibri" w:eastAsia="Times New Roman" w:hAnsi="Calibri" w:cs="Times New Roman"/>
                <w:sz w:val="20"/>
                <w:szCs w:val="20"/>
              </w:rPr>
            </w:pPr>
          </w:p>
        </w:tc>
        <w:tc>
          <w:tcPr>
            <w:tcW w:w="2070" w:type="dxa"/>
            <w:gridSpan w:val="2"/>
          </w:tcPr>
          <w:p w14:paraId="0DD4205A" w14:textId="77777777" w:rsidR="00197563" w:rsidRPr="00D6638C" w:rsidRDefault="00197563" w:rsidP="00D6638C">
            <w:pPr>
              <w:spacing w:after="0"/>
              <w:rPr>
                <w:rFonts w:ascii="Calibri" w:eastAsia="Times New Roman" w:hAnsi="Calibri" w:cs="Times New Roman"/>
                <w:sz w:val="20"/>
                <w:szCs w:val="20"/>
              </w:rPr>
            </w:pPr>
          </w:p>
        </w:tc>
        <w:tc>
          <w:tcPr>
            <w:tcW w:w="2250" w:type="dxa"/>
            <w:gridSpan w:val="2"/>
          </w:tcPr>
          <w:p w14:paraId="1DE9E7EE" w14:textId="77777777" w:rsidR="00197563" w:rsidRPr="00D6638C" w:rsidRDefault="00197563" w:rsidP="00D6638C">
            <w:pPr>
              <w:spacing w:after="0"/>
              <w:rPr>
                <w:rFonts w:ascii="Calibri" w:eastAsia="Times New Roman" w:hAnsi="Calibri" w:cs="Times New Roman"/>
                <w:sz w:val="20"/>
                <w:szCs w:val="20"/>
              </w:rPr>
            </w:pPr>
          </w:p>
        </w:tc>
      </w:tr>
      <w:tr w:rsidR="00D6638C" w:rsidRPr="00D6638C" w14:paraId="15B0189B" w14:textId="77777777" w:rsidTr="006C1964">
        <w:trPr>
          <w:trHeight w:val="143"/>
        </w:trPr>
        <w:tc>
          <w:tcPr>
            <w:tcW w:w="2088" w:type="dxa"/>
            <w:vMerge/>
          </w:tcPr>
          <w:p w14:paraId="2E91130F"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0E94F92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0427D4D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071D1D5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02FC49C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23A7650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67DCBD6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1A5AF7C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2EE1561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6E691420" w14:textId="77777777" w:rsidTr="006C1964">
        <w:tc>
          <w:tcPr>
            <w:tcW w:w="2088" w:type="dxa"/>
          </w:tcPr>
          <w:p w14:paraId="1FACB5E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3FCAE5E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5E20B2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BD3DC1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9B0672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F713CF8"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363CEA29"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59EFE84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3AFE821"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2F8B85C" w14:textId="77777777" w:rsidTr="006C1964">
        <w:trPr>
          <w:trHeight w:val="332"/>
        </w:trPr>
        <w:tc>
          <w:tcPr>
            <w:tcW w:w="2088" w:type="dxa"/>
          </w:tcPr>
          <w:p w14:paraId="5035FD2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423E4A0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AAB3F4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6A7FC0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57CAC4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AEAE74F"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0B8734D"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6F2C344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DDD6F05"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1AEB84DA" w14:textId="77777777" w:rsidTr="006C1964">
        <w:tc>
          <w:tcPr>
            <w:tcW w:w="2088" w:type="dxa"/>
          </w:tcPr>
          <w:p w14:paraId="1AC554FA"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1F59AD1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E52845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EAC5C9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568FC4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7A2E717"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6F883924"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5805077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3FC8E4A"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60F376A3" w14:textId="77777777" w:rsidTr="006C1964">
        <w:tc>
          <w:tcPr>
            <w:tcW w:w="2088" w:type="dxa"/>
          </w:tcPr>
          <w:p w14:paraId="58545C1C"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375E91D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20E902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3BCB28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919019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F5FBC74"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66CD6E81"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21525D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058FD20"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FF93581" w14:textId="77777777" w:rsidTr="006C1964">
        <w:trPr>
          <w:trHeight w:val="215"/>
        </w:trPr>
        <w:tc>
          <w:tcPr>
            <w:tcW w:w="2088" w:type="dxa"/>
          </w:tcPr>
          <w:p w14:paraId="771B260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678EBA1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9855B8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C14D76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6978AD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EB540F3"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A899FFE"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5CCB948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90E2DA1" w14:textId="77777777" w:rsidR="00D6638C" w:rsidRPr="00D6638C" w:rsidRDefault="00D6638C" w:rsidP="00D6638C">
            <w:pPr>
              <w:spacing w:after="0"/>
              <w:rPr>
                <w:rFonts w:ascii="Calibri" w:eastAsia="Times New Roman" w:hAnsi="Calibri" w:cs="Times New Roman"/>
                <w:sz w:val="20"/>
                <w:szCs w:val="20"/>
              </w:rPr>
            </w:pPr>
          </w:p>
        </w:tc>
      </w:tr>
    </w:tbl>
    <w:p w14:paraId="168682A9" w14:textId="77777777" w:rsidR="00197563" w:rsidRDefault="00197563" w:rsidP="00F05366">
      <w:pPr>
        <w:pStyle w:val="Heading51"/>
      </w:pPr>
      <w:bookmarkStart w:id="17" w:name="_Toc321341553"/>
    </w:p>
    <w:p w14:paraId="414F5D58" w14:textId="77777777" w:rsidR="00197563" w:rsidRDefault="00197563" w:rsidP="00F05366">
      <w:pPr>
        <w:pStyle w:val="Heading51"/>
      </w:pPr>
    </w:p>
    <w:p w14:paraId="1CBCCB8B" w14:textId="77777777" w:rsidR="00197563" w:rsidRDefault="00197563" w:rsidP="00F05366">
      <w:pPr>
        <w:pStyle w:val="Heading51"/>
      </w:pPr>
    </w:p>
    <w:p w14:paraId="11D94D6B" w14:textId="77777777" w:rsidR="00197563" w:rsidRDefault="00197563" w:rsidP="00F05366">
      <w:pPr>
        <w:pStyle w:val="Heading51"/>
      </w:pPr>
    </w:p>
    <w:p w14:paraId="587BC501" w14:textId="77777777" w:rsidR="00197563" w:rsidRDefault="00197563" w:rsidP="00F05366">
      <w:pPr>
        <w:pStyle w:val="Heading51"/>
      </w:pPr>
    </w:p>
    <w:p w14:paraId="1F41ADFA" w14:textId="77777777" w:rsidR="00197563" w:rsidRDefault="00197563" w:rsidP="00F05366">
      <w:pPr>
        <w:pStyle w:val="Heading51"/>
      </w:pPr>
    </w:p>
    <w:p w14:paraId="35BC17E7" w14:textId="77777777" w:rsidR="00D6638C" w:rsidRPr="00D6638C" w:rsidRDefault="00D6638C" w:rsidP="00F05366">
      <w:pPr>
        <w:pStyle w:val="Heading51"/>
      </w:pPr>
      <w:r w:rsidRPr="00D6638C">
        <w:t>Mainstreaming</w:t>
      </w:r>
      <w:bookmarkEnd w:id="11"/>
      <w:bookmarkEnd w:id="17"/>
    </w:p>
    <w:p w14:paraId="0BEDC8B8"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14:paraId="3C39FF7B" w14:textId="77777777" w:rsidR="00D6638C" w:rsidRPr="00D6638C" w:rsidRDefault="00D6638C" w:rsidP="00F05366">
      <w:pPr>
        <w:pStyle w:val="Heading51"/>
      </w:pPr>
      <w:bookmarkStart w:id="18" w:name="_Toc277677980"/>
      <w:bookmarkStart w:id="19" w:name="_Toc321341554"/>
      <w:r w:rsidRPr="00D6638C">
        <w:t>Impact</w:t>
      </w:r>
      <w:bookmarkEnd w:id="18"/>
      <w:bookmarkEnd w:id="19"/>
    </w:p>
    <w:p w14:paraId="180AD3D9"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726DEE37" w14:textId="77777777"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14:paraId="7E58B1A2"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2BA38538" w14:textId="77777777" w:rsidR="00D6638C" w:rsidRPr="00D6638C" w:rsidRDefault="00D6638C" w:rsidP="00F05366">
      <w:pPr>
        <w:pStyle w:val="Heading51"/>
      </w:pPr>
      <w:bookmarkStart w:id="25" w:name="_Toc299126625"/>
      <w:bookmarkStart w:id="26" w:name="_Toc299133044"/>
      <w:bookmarkStart w:id="27" w:name="_Toc321341556"/>
      <w:r w:rsidRPr="00D6638C">
        <w:lastRenderedPageBreak/>
        <w:t>Implementation arrangements</w:t>
      </w:r>
      <w:bookmarkEnd w:id="25"/>
      <w:bookmarkEnd w:id="26"/>
      <w:bookmarkEnd w:id="27"/>
    </w:p>
    <w:p w14:paraId="3B3A8871" w14:textId="77777777"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this evaluation resides with the UNDP CO in</w:t>
      </w:r>
      <w:r w:rsidR="008D73D5">
        <w:rPr>
          <w:rFonts w:ascii="Calibri" w:eastAsia="Times New Roman" w:hAnsi="Calibri" w:cs="Times New Roman"/>
          <w:sz w:val="20"/>
          <w:szCs w:val="20"/>
        </w:rPr>
        <w:t xml:space="preserve"> China.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14:paraId="4F911B62" w14:textId="77777777" w:rsidR="00022F8E" w:rsidRDefault="00022F8E" w:rsidP="00D6638C">
      <w:pPr>
        <w:spacing w:before="200"/>
        <w:rPr>
          <w:rFonts w:ascii="Calibri" w:eastAsia="Times New Roman" w:hAnsi="Calibri" w:cs="Times New Roman"/>
          <w:sz w:val="20"/>
          <w:szCs w:val="20"/>
        </w:rPr>
      </w:pPr>
    </w:p>
    <w:p w14:paraId="0CD4719F" w14:textId="77777777" w:rsidR="00D6638C" w:rsidRPr="00D6638C" w:rsidRDefault="00D6638C" w:rsidP="00022F8E">
      <w:pPr>
        <w:pStyle w:val="Heading51"/>
      </w:pPr>
      <w:r w:rsidRPr="00D6638C">
        <w:t>Evaluation timeframe</w:t>
      </w:r>
      <w:bookmarkEnd w:id="28"/>
      <w:bookmarkEnd w:id="29"/>
      <w:bookmarkEnd w:id="30"/>
      <w:bookmarkEnd w:id="31"/>
    </w:p>
    <w:p w14:paraId="4D178D45"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561DB6">
        <w:rPr>
          <w:rFonts w:ascii="Calibri" w:eastAsia="Times New Roman" w:hAnsi="Calibri" w:cs="Times New Roman"/>
          <w:i/>
          <w:sz w:val="20"/>
          <w:szCs w:val="20"/>
        </w:rPr>
        <w:t>3</w:t>
      </w:r>
      <w:r w:rsidR="007E1F33">
        <w:rPr>
          <w:rFonts w:ascii="Calibri" w:eastAsia="Times New Roman" w:hAnsi="Calibri" w:cs="Times New Roman"/>
          <w:i/>
          <w:sz w:val="20"/>
          <w:szCs w:val="20"/>
        </w:rPr>
        <w:t>5</w:t>
      </w:r>
      <w:r w:rsidRPr="00D6638C">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14:paraId="02EAA230" w14:textId="77777777" w:rsidTr="00224F9C">
        <w:trPr>
          <w:trHeight w:val="440"/>
        </w:trPr>
        <w:tc>
          <w:tcPr>
            <w:tcW w:w="2988" w:type="dxa"/>
            <w:shd w:val="clear" w:color="auto" w:fill="7F7F7F"/>
          </w:tcPr>
          <w:p w14:paraId="1B9365DD"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00B781F1"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1B00A5F0"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1F20DAD2" w14:textId="77777777" w:rsidTr="00224F9C">
        <w:tc>
          <w:tcPr>
            <w:tcW w:w="2988" w:type="dxa"/>
          </w:tcPr>
          <w:p w14:paraId="7E5CBAA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46727FFD" w14:textId="77777777" w:rsidR="00D6638C" w:rsidRPr="00D6638C" w:rsidRDefault="007E1F33" w:rsidP="00D6638C">
            <w:pPr>
              <w:spacing w:after="0"/>
              <w:rPr>
                <w:rFonts w:ascii="Calibri" w:eastAsia="Times New Roman" w:hAnsi="Calibri" w:cs="Times New Roman"/>
                <w:b/>
                <w:sz w:val="20"/>
                <w:szCs w:val="20"/>
              </w:rPr>
            </w:pPr>
            <w:r>
              <w:rPr>
                <w:rFonts w:ascii="Calibri" w:eastAsia="Times New Roman" w:hAnsi="Calibri" w:cs="Times New Roman"/>
                <w:sz w:val="20"/>
                <w:szCs w:val="20"/>
              </w:rPr>
              <w:t>4</w:t>
            </w:r>
            <w:r w:rsidR="00D6638C" w:rsidRPr="00D6638C">
              <w:rPr>
                <w:rFonts w:ascii="Calibri" w:eastAsia="Times New Roman" w:hAnsi="Calibri" w:cs="Times New Roman"/>
                <w:sz w:val="20"/>
                <w:szCs w:val="20"/>
              </w:rPr>
              <w:t xml:space="preserve"> days </w:t>
            </w:r>
          </w:p>
        </w:tc>
        <w:tc>
          <w:tcPr>
            <w:tcW w:w="3071" w:type="dxa"/>
          </w:tcPr>
          <w:p w14:paraId="31A4ECE5" w14:textId="77777777" w:rsidR="00D6638C" w:rsidRPr="007E1F33" w:rsidRDefault="007E1F33" w:rsidP="00D6638C">
            <w:pPr>
              <w:spacing w:after="0"/>
              <w:rPr>
                <w:rFonts w:ascii="Calibri" w:eastAsia="Times New Roman" w:hAnsi="Calibri" w:cs="Times New Roman"/>
                <w:sz w:val="20"/>
                <w:szCs w:val="20"/>
                <w:highlight w:val="lightGray"/>
                <w:shd w:val="pct15" w:color="auto" w:fill="FFFFFF"/>
              </w:rPr>
            </w:pPr>
            <w:r w:rsidRPr="007E1F33">
              <w:rPr>
                <w:rFonts w:ascii="Calibri" w:eastAsia="Times New Roman" w:hAnsi="Calibri" w:cs="Times New Roman"/>
                <w:sz w:val="20"/>
                <w:szCs w:val="20"/>
                <w:highlight w:val="lightGray"/>
                <w:shd w:val="pct15" w:color="auto" w:fill="FFFFFF"/>
              </w:rPr>
              <w:t>May 31, 2020</w:t>
            </w:r>
          </w:p>
        </w:tc>
      </w:tr>
      <w:tr w:rsidR="00D6638C" w:rsidRPr="00D6638C" w14:paraId="33BC0315" w14:textId="77777777" w:rsidTr="00224F9C">
        <w:tc>
          <w:tcPr>
            <w:tcW w:w="2988" w:type="dxa"/>
          </w:tcPr>
          <w:p w14:paraId="4A7764A8"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615D6DFA" w14:textId="77777777" w:rsidR="00D6638C" w:rsidRPr="00D6638C" w:rsidRDefault="00561DB6" w:rsidP="00D6638C">
            <w:pPr>
              <w:spacing w:after="0"/>
              <w:rPr>
                <w:rFonts w:ascii="Calibri" w:eastAsia="Times New Roman" w:hAnsi="Calibri" w:cs="Times New Roman"/>
                <w:b/>
                <w:sz w:val="20"/>
                <w:szCs w:val="20"/>
              </w:rPr>
            </w:pPr>
            <w:r>
              <w:rPr>
                <w:rFonts w:ascii="Calibri" w:eastAsia="Times New Roman" w:hAnsi="Calibri" w:cs="Times New Roman"/>
                <w:i/>
                <w:sz w:val="20"/>
                <w:szCs w:val="20"/>
              </w:rPr>
              <w:t xml:space="preserve">15 </w:t>
            </w:r>
            <w:r w:rsidR="00D6638C" w:rsidRPr="00D6638C">
              <w:rPr>
                <w:rFonts w:ascii="Calibri" w:eastAsia="Times New Roman" w:hAnsi="Calibri" w:cs="Times New Roman"/>
                <w:sz w:val="20"/>
                <w:szCs w:val="20"/>
              </w:rPr>
              <w:t xml:space="preserve">days </w:t>
            </w:r>
          </w:p>
        </w:tc>
        <w:tc>
          <w:tcPr>
            <w:tcW w:w="3071" w:type="dxa"/>
          </w:tcPr>
          <w:p w14:paraId="5850EDB4" w14:textId="3BF29CC5" w:rsidR="00D6638C" w:rsidRPr="007E1F33" w:rsidRDefault="00B76C70" w:rsidP="00D6638C">
            <w:pPr>
              <w:spacing w:after="0"/>
              <w:rPr>
                <w:rFonts w:ascii="Calibri" w:eastAsia="Times New Roman" w:hAnsi="Calibri" w:cs="Times New Roman"/>
                <w:sz w:val="20"/>
                <w:szCs w:val="20"/>
                <w:highlight w:val="lightGray"/>
                <w:shd w:val="pct15" w:color="auto" w:fill="FFFFFF"/>
              </w:rPr>
            </w:pPr>
            <w:r>
              <w:rPr>
                <w:rFonts w:ascii="Calibri" w:eastAsia="Times New Roman" w:hAnsi="Calibri" w:cs="Times New Roman"/>
                <w:sz w:val="20"/>
                <w:szCs w:val="20"/>
                <w:highlight w:val="lightGray"/>
                <w:shd w:val="pct15" w:color="auto" w:fill="FFFFFF"/>
              </w:rPr>
              <w:t xml:space="preserve">Late </w:t>
            </w:r>
            <w:r w:rsidR="007E1F33" w:rsidRPr="007E1F33">
              <w:rPr>
                <w:rFonts w:ascii="Calibri" w:eastAsia="Times New Roman" w:hAnsi="Calibri" w:cs="Times New Roman"/>
                <w:sz w:val="20"/>
                <w:szCs w:val="20"/>
                <w:highlight w:val="lightGray"/>
                <w:shd w:val="pct15" w:color="auto" w:fill="FFFFFF"/>
              </w:rPr>
              <w:t>June, 2020</w:t>
            </w:r>
          </w:p>
        </w:tc>
      </w:tr>
      <w:tr w:rsidR="00D6638C" w:rsidRPr="00D6638C" w14:paraId="0B4C7F7D" w14:textId="77777777" w:rsidTr="00224F9C">
        <w:tc>
          <w:tcPr>
            <w:tcW w:w="2988" w:type="dxa"/>
          </w:tcPr>
          <w:p w14:paraId="4ECF1DA9"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7AB1BED9" w14:textId="77777777" w:rsidR="00D6638C" w:rsidRPr="00D6638C" w:rsidRDefault="00561DB6" w:rsidP="00D6638C">
            <w:pPr>
              <w:spacing w:after="0"/>
              <w:rPr>
                <w:rFonts w:ascii="Calibri" w:eastAsia="Times New Roman" w:hAnsi="Calibri" w:cs="Times New Roman"/>
                <w:b/>
                <w:sz w:val="20"/>
                <w:szCs w:val="20"/>
              </w:rPr>
            </w:pPr>
            <w:r>
              <w:rPr>
                <w:rFonts w:ascii="Calibri" w:eastAsia="Times New Roman" w:hAnsi="Calibri" w:cs="Times New Roman"/>
                <w:i/>
                <w:sz w:val="20"/>
                <w:szCs w:val="20"/>
              </w:rPr>
              <w:t>1</w:t>
            </w:r>
            <w:r w:rsidR="007E1F33">
              <w:rPr>
                <w:rFonts w:ascii="Calibri" w:eastAsia="Times New Roman" w:hAnsi="Calibri" w:cs="Times New Roman"/>
                <w:i/>
                <w:sz w:val="20"/>
                <w:szCs w:val="20"/>
              </w:rPr>
              <w:t>2</w:t>
            </w:r>
            <w:r>
              <w:rPr>
                <w:rFonts w:ascii="Calibri" w:eastAsia="Times New Roman" w:hAnsi="Calibri" w:cs="Times New Roman"/>
                <w:i/>
                <w:sz w:val="20"/>
                <w:szCs w:val="20"/>
              </w:rPr>
              <w:t xml:space="preserve"> </w:t>
            </w:r>
            <w:r w:rsidR="00D6638C" w:rsidRPr="00D6638C">
              <w:rPr>
                <w:rFonts w:ascii="Calibri" w:eastAsia="Times New Roman" w:hAnsi="Calibri" w:cs="Times New Roman"/>
                <w:sz w:val="20"/>
                <w:szCs w:val="20"/>
              </w:rPr>
              <w:t xml:space="preserve">days </w:t>
            </w:r>
          </w:p>
        </w:tc>
        <w:tc>
          <w:tcPr>
            <w:tcW w:w="3071" w:type="dxa"/>
          </w:tcPr>
          <w:p w14:paraId="0FF37E99" w14:textId="77777777" w:rsidR="00D6638C" w:rsidRPr="007E1F33" w:rsidRDefault="007E1F33" w:rsidP="00D6638C">
            <w:pPr>
              <w:spacing w:after="0"/>
              <w:rPr>
                <w:rFonts w:ascii="Calibri" w:eastAsia="Times New Roman" w:hAnsi="Calibri" w:cs="Times New Roman"/>
                <w:sz w:val="20"/>
                <w:szCs w:val="20"/>
                <w:highlight w:val="lightGray"/>
                <w:shd w:val="pct15" w:color="auto" w:fill="FFFFFF"/>
              </w:rPr>
            </w:pPr>
            <w:r w:rsidRPr="007E1F33">
              <w:rPr>
                <w:rFonts w:ascii="Calibri" w:eastAsia="Times New Roman" w:hAnsi="Calibri" w:cs="Times New Roman"/>
                <w:sz w:val="20"/>
                <w:szCs w:val="20"/>
                <w:highlight w:val="lightGray"/>
                <w:shd w:val="pct15" w:color="auto" w:fill="FFFFFF"/>
              </w:rPr>
              <w:t>July 15, 2020</w:t>
            </w:r>
          </w:p>
        </w:tc>
      </w:tr>
      <w:tr w:rsidR="00D6638C" w:rsidRPr="00D6638C" w14:paraId="595DBD3C" w14:textId="77777777" w:rsidTr="00224F9C">
        <w:tc>
          <w:tcPr>
            <w:tcW w:w="2988" w:type="dxa"/>
          </w:tcPr>
          <w:p w14:paraId="10C391F7"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39C36302" w14:textId="77777777" w:rsidR="00D6638C" w:rsidRPr="00D6638C" w:rsidRDefault="007E1F33" w:rsidP="00D6638C">
            <w:pPr>
              <w:spacing w:after="0"/>
              <w:rPr>
                <w:rFonts w:ascii="Calibri" w:eastAsia="Times New Roman" w:hAnsi="Calibri" w:cs="Times New Roman"/>
                <w:sz w:val="20"/>
                <w:szCs w:val="20"/>
              </w:rPr>
            </w:pPr>
            <w:r>
              <w:rPr>
                <w:rFonts w:ascii="Calibri" w:eastAsia="Times New Roman" w:hAnsi="Calibri" w:cs="Times New Roman"/>
                <w:i/>
                <w:sz w:val="20"/>
                <w:szCs w:val="20"/>
              </w:rPr>
              <w:t>4</w:t>
            </w:r>
            <w:r w:rsidR="00561DB6">
              <w:rPr>
                <w:rFonts w:ascii="Calibri" w:eastAsia="Times New Roman" w:hAnsi="Calibri" w:cs="Times New Roman"/>
                <w:i/>
                <w:sz w:val="20"/>
                <w:szCs w:val="20"/>
              </w:rPr>
              <w:t xml:space="preserve"> </w:t>
            </w:r>
            <w:r w:rsidR="00D6638C" w:rsidRPr="00D6638C">
              <w:rPr>
                <w:rFonts w:ascii="Calibri" w:eastAsia="Times New Roman" w:hAnsi="Calibri" w:cs="Times New Roman"/>
                <w:sz w:val="20"/>
                <w:szCs w:val="20"/>
              </w:rPr>
              <w:t xml:space="preserve">days </w:t>
            </w:r>
          </w:p>
        </w:tc>
        <w:tc>
          <w:tcPr>
            <w:tcW w:w="3071" w:type="dxa"/>
          </w:tcPr>
          <w:p w14:paraId="17BA18FF" w14:textId="77777777" w:rsidR="00D6638C" w:rsidRPr="007E1F33" w:rsidRDefault="007E1F33" w:rsidP="00D6638C">
            <w:pPr>
              <w:spacing w:after="0"/>
              <w:rPr>
                <w:rFonts w:ascii="Calibri" w:eastAsia="Times New Roman" w:hAnsi="Calibri" w:cs="Times New Roman"/>
                <w:sz w:val="20"/>
                <w:szCs w:val="20"/>
                <w:highlight w:val="lightGray"/>
                <w:shd w:val="pct15" w:color="auto" w:fill="FFFFFF"/>
              </w:rPr>
            </w:pPr>
            <w:r w:rsidRPr="007E1F33">
              <w:rPr>
                <w:rFonts w:ascii="Calibri" w:eastAsia="Times New Roman" w:hAnsi="Calibri" w:cs="Times New Roman"/>
                <w:sz w:val="20"/>
                <w:szCs w:val="20"/>
                <w:highlight w:val="lightGray"/>
                <w:shd w:val="pct15" w:color="auto" w:fill="FFFFFF"/>
              </w:rPr>
              <w:t>July 31, 2020</w:t>
            </w:r>
          </w:p>
        </w:tc>
      </w:tr>
    </w:tbl>
    <w:p w14:paraId="7C319563" w14:textId="77777777"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14:paraId="153CFB11"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14:paraId="71F0CA50" w14:textId="77777777" w:rsidTr="006C1964">
        <w:tc>
          <w:tcPr>
            <w:tcW w:w="1548" w:type="dxa"/>
            <w:shd w:val="clear" w:color="auto" w:fill="7F7F7F"/>
          </w:tcPr>
          <w:p w14:paraId="5F7877A4"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2B92BED3"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37AF5BE0"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5D647531"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10ACFDAD" w14:textId="77777777" w:rsidTr="006C1964">
        <w:tc>
          <w:tcPr>
            <w:tcW w:w="1548" w:type="dxa"/>
          </w:tcPr>
          <w:p w14:paraId="3D8E6662"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1AFA993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1AD5989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0F4CCEF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7369E5A3" w14:textId="77777777" w:rsidTr="006C1964">
        <w:tc>
          <w:tcPr>
            <w:tcW w:w="1548" w:type="dxa"/>
          </w:tcPr>
          <w:p w14:paraId="578C99CE"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47F56A5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2CFEA5F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4032AED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16940334" w14:textId="77777777" w:rsidTr="006C1964">
        <w:tc>
          <w:tcPr>
            <w:tcW w:w="1548" w:type="dxa"/>
          </w:tcPr>
          <w:p w14:paraId="409B8A43"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2A14037C"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5CD6690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288878E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14C726A3" w14:textId="77777777" w:rsidTr="006C1964">
        <w:tc>
          <w:tcPr>
            <w:tcW w:w="1548" w:type="dxa"/>
          </w:tcPr>
          <w:p w14:paraId="474B92F8"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39520CF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1BC7FD2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62488FF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3721E806"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lastRenderedPageBreak/>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14:paraId="2ACEF97C" w14:textId="77777777" w:rsidR="00D6638C" w:rsidRPr="00D6638C" w:rsidRDefault="00D6638C" w:rsidP="00F05366">
      <w:pPr>
        <w:pStyle w:val="Heading51"/>
      </w:pPr>
      <w:bookmarkStart w:id="36" w:name="_Toc321341558"/>
      <w:r w:rsidRPr="00D6638C">
        <w:t>Team Composition</w:t>
      </w:r>
      <w:bookmarkEnd w:id="36"/>
    </w:p>
    <w:p w14:paraId="6145D293" w14:textId="57ECD350"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Pr="00D6638C">
        <w:rPr>
          <w:rFonts w:ascii="Calibri" w:eastAsia="Times New Roman" w:hAnsi="Calibri" w:cs="Times New Roman"/>
          <w:i/>
          <w:sz w:val="20"/>
          <w:szCs w:val="20"/>
          <w:highlight w:val="lightGray"/>
          <w:shd w:val="clear" w:color="auto" w:fill="FFFFFF"/>
        </w:rPr>
        <w:t>(</w:t>
      </w:r>
      <w:bookmarkStart w:id="37" w:name="_Hlk26363133"/>
      <w:r w:rsidRPr="00D6638C">
        <w:rPr>
          <w:rFonts w:ascii="Calibri" w:eastAsia="Times New Roman" w:hAnsi="Calibri" w:cs="Times New Roman"/>
          <w:i/>
          <w:sz w:val="20"/>
          <w:szCs w:val="20"/>
          <w:highlight w:val="lightGray"/>
          <w:shd w:val="clear" w:color="auto" w:fill="FFFFFF"/>
        </w:rPr>
        <w:t>1 international</w:t>
      </w:r>
      <w:bookmarkEnd w:id="37"/>
      <w:r w:rsidR="00B76C70">
        <w:rPr>
          <w:rFonts w:ascii="Calibri" w:eastAsia="Times New Roman" w:hAnsi="Calibri" w:cs="Times New Roman"/>
          <w:i/>
          <w:sz w:val="20"/>
          <w:szCs w:val="20"/>
          <w:highlight w:val="lightGray"/>
          <w:shd w:val="clear" w:color="auto" w:fill="FFFFFF"/>
        </w:rPr>
        <w:t xml:space="preserve"> act as team leader,</w:t>
      </w:r>
      <w:r w:rsidR="00A35DBA">
        <w:rPr>
          <w:rFonts w:ascii="Calibri" w:eastAsia="Times New Roman" w:hAnsi="Calibri" w:cs="Times New Roman"/>
          <w:i/>
          <w:sz w:val="20"/>
          <w:szCs w:val="20"/>
          <w:highlight w:val="lightGray"/>
          <w:shd w:val="clear" w:color="auto" w:fill="FFFFFF"/>
        </w:rPr>
        <w:t xml:space="preserve"> 1 </w:t>
      </w:r>
      <w:r w:rsidRPr="00D6638C">
        <w:rPr>
          <w:rFonts w:ascii="Calibri" w:eastAsia="Times New Roman" w:hAnsi="Calibri" w:cs="Times New Roman"/>
          <w:i/>
          <w:sz w:val="20"/>
          <w:szCs w:val="20"/>
          <w:highlight w:val="lightGray"/>
          <w:shd w:val="clear" w:color="auto" w:fill="FFFFFF"/>
        </w:rPr>
        <w:t>national evaluator</w:t>
      </w:r>
      <w:r w:rsidR="00A35DBA">
        <w:rPr>
          <w:rFonts w:ascii="Calibri" w:eastAsia="Times New Roman" w:hAnsi="Calibri" w:cs="Times New Roman"/>
          <w:i/>
          <w:sz w:val="20"/>
          <w:szCs w:val="20"/>
          <w:highlight w:val="lightGray"/>
          <w:shd w:val="clear" w:color="auto" w:fill="FFFFFF"/>
        </w:rPr>
        <w:t xml:space="preserve"> and </w:t>
      </w:r>
      <w:r w:rsidR="00B76C70">
        <w:rPr>
          <w:rFonts w:ascii="Calibri" w:eastAsia="Times New Roman" w:hAnsi="Calibri" w:cs="Times New Roman"/>
          <w:i/>
          <w:sz w:val="20"/>
          <w:szCs w:val="20"/>
          <w:highlight w:val="lightGray"/>
          <w:shd w:val="clear" w:color="auto" w:fill="FFFFFF"/>
        </w:rPr>
        <w:t xml:space="preserve">1 </w:t>
      </w:r>
      <w:r w:rsidR="00A35DBA">
        <w:rPr>
          <w:rFonts w:ascii="Calibri" w:eastAsia="Times New Roman" w:hAnsi="Calibri" w:cs="Times New Roman"/>
          <w:i/>
          <w:sz w:val="20"/>
          <w:szCs w:val="20"/>
          <w:highlight w:val="lightGray"/>
          <w:shd w:val="clear" w:color="auto" w:fill="FFFFFF"/>
        </w:rPr>
        <w:t>interpreter</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The consultants </w:t>
      </w:r>
      <w:r w:rsidRPr="00217BF0">
        <w:rPr>
          <w:rFonts w:ascii="Calibri" w:eastAsia="Times New Roman" w:hAnsi="Calibri" w:cs="Times New Roman"/>
          <w:sz w:val="20"/>
          <w:szCs w:val="20"/>
          <w:shd w:val="clear" w:color="auto" w:fill="FFFFFF"/>
        </w:rPr>
        <w:t xml:space="preserve">shall have prior experience in evaluating similar projects.  Experience with GEF financed projects is an advantage. </w:t>
      </w:r>
      <w:r w:rsidR="00217BF0" w:rsidRPr="00217BF0">
        <w:rPr>
          <w:rFonts w:ascii="Calibri" w:eastAsia="Times New Roman" w:hAnsi="Calibri" w:cs="Times New Roman"/>
          <w:sz w:val="20"/>
          <w:szCs w:val="20"/>
          <w:shd w:val="clear" w:color="auto" w:fill="FFFFFF"/>
        </w:rPr>
        <w:t xml:space="preserve">The international consultant </w:t>
      </w:r>
      <w:r w:rsidRPr="00217BF0">
        <w:rPr>
          <w:rFonts w:ascii="Calibri" w:eastAsia="Times New Roman" w:hAnsi="Calibri" w:cs="Times New Roman"/>
          <w:sz w:val="20"/>
          <w:szCs w:val="20"/>
          <w:shd w:val="clear" w:color="auto" w:fill="FFFFFF"/>
        </w:rPr>
        <w:t>will be designated as the team leader and will be responsible for finalizing the report.</w:t>
      </w:r>
      <w:r w:rsidR="00217BF0" w:rsidRPr="00217BF0">
        <w:rPr>
          <w:rFonts w:ascii="Calibri" w:eastAsia="Times New Roman" w:hAnsi="Calibri" w:cs="Times New Roman"/>
          <w:sz w:val="20"/>
          <w:szCs w:val="20"/>
          <w:shd w:val="clear" w:color="auto" w:fill="FFFFFF"/>
        </w:rPr>
        <w:t xml:space="preserve"> </w:t>
      </w:r>
      <w:r w:rsidRPr="00217BF0">
        <w:rPr>
          <w:rFonts w:ascii="Calibri" w:eastAsia="Times New Roman" w:hAnsi="Calibri" w:cs="Times New Roman"/>
          <w:sz w:val="20"/>
          <w:szCs w:val="20"/>
          <w:shd w:val="clear" w:color="auto" w:fill="FFFFFF"/>
        </w:rPr>
        <w:t>The</w:t>
      </w:r>
      <w:r w:rsidRPr="00D6638C">
        <w:rPr>
          <w:rFonts w:ascii="Calibri" w:eastAsia="Times New Roman" w:hAnsi="Calibri" w:cs="Times New Roman"/>
          <w:sz w:val="20"/>
          <w:szCs w:val="20"/>
        </w:rPr>
        <w:t xml:space="preserve"> evaluators selected should not have participated in the project preparation and/or implementation and should not have conflict of interest with project related activities.</w:t>
      </w:r>
    </w:p>
    <w:p w14:paraId="4EAC4B03" w14:textId="77777777" w:rsid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14:paraId="42C6845C" w14:textId="77777777" w:rsidR="00197563" w:rsidRPr="00197563" w:rsidRDefault="00197563" w:rsidP="00D6638C">
      <w:pPr>
        <w:spacing w:before="200"/>
        <w:rPr>
          <w:rFonts w:ascii="Calibri" w:eastAsia="Times New Roman" w:hAnsi="Calibri" w:cs="Times New Roman"/>
          <w:b/>
          <w:sz w:val="24"/>
          <w:szCs w:val="20"/>
          <w:u w:val="single"/>
        </w:rPr>
      </w:pPr>
      <w:r w:rsidRPr="00197563">
        <w:rPr>
          <w:rFonts w:ascii="Calibri" w:eastAsia="Times New Roman" w:hAnsi="Calibri" w:cs="Times New Roman"/>
          <w:b/>
          <w:sz w:val="24"/>
          <w:szCs w:val="20"/>
          <w:u w:val="single"/>
        </w:rPr>
        <w:t>Qualifications for two evaluators:</w:t>
      </w:r>
    </w:p>
    <w:p w14:paraId="67336262" w14:textId="1D14DEA8" w:rsidR="00D06192" w:rsidRPr="00491D66" w:rsidRDefault="00D06192" w:rsidP="00D06192">
      <w:pPr>
        <w:spacing w:before="100" w:beforeAutospacing="1" w:after="100" w:afterAutospacing="1" w:line="240" w:lineRule="auto"/>
        <w:rPr>
          <w:rFonts w:eastAsia="Times New Roman"/>
          <w:b/>
          <w:u w:val="single"/>
        </w:rPr>
      </w:pPr>
      <w:bookmarkStart w:id="38" w:name="_Toc278193977"/>
      <w:bookmarkStart w:id="39" w:name="_Toc299122835"/>
      <w:bookmarkStart w:id="40" w:name="_Toc299122857"/>
      <w:bookmarkStart w:id="41" w:name="_Toc299126624"/>
      <w:bookmarkStart w:id="42" w:name="_Toc299133050"/>
      <w:bookmarkStart w:id="43" w:name="_Toc321341559"/>
      <w:r w:rsidRPr="00491D66">
        <w:rPr>
          <w:rFonts w:eastAsia="Times New Roman"/>
          <w:b/>
          <w:u w:val="single"/>
        </w:rPr>
        <w:t>International Consultant (Team Leader):</w:t>
      </w:r>
    </w:p>
    <w:p w14:paraId="3A2C900E" w14:textId="77777777" w:rsidR="00491D66" w:rsidRDefault="00491D66" w:rsidP="00491D66">
      <w:pPr>
        <w:numPr>
          <w:ilvl w:val="0"/>
          <w:numId w:val="33"/>
        </w:numPr>
        <w:spacing w:before="100" w:beforeAutospacing="1" w:after="100" w:afterAutospacing="1" w:line="240" w:lineRule="auto"/>
        <w:rPr>
          <w:rFonts w:eastAsia="Times New Roman"/>
        </w:rPr>
      </w:pPr>
      <w:r>
        <w:rPr>
          <w:rFonts w:eastAsia="Times New Roman"/>
        </w:rPr>
        <w:t>Strategic technical and intellectual skills in the substantive area with global dynamic perspectives;</w:t>
      </w:r>
    </w:p>
    <w:p w14:paraId="63D159C8" w14:textId="4F007E8E" w:rsidR="00217BF0" w:rsidRPr="00EE204B" w:rsidRDefault="008655B4" w:rsidP="00217BF0">
      <w:pPr>
        <w:numPr>
          <w:ilvl w:val="0"/>
          <w:numId w:val="33"/>
        </w:numPr>
        <w:spacing w:before="100" w:beforeAutospacing="1" w:after="100" w:afterAutospacing="1" w:line="240" w:lineRule="auto"/>
        <w:rPr>
          <w:rFonts w:eastAsia="Times New Roman"/>
        </w:rPr>
      </w:pPr>
      <w:r w:rsidRPr="0071164E">
        <w:rPr>
          <w:rFonts w:ascii="Calibri" w:hAnsi="Calibri"/>
        </w:rPr>
        <w:t xml:space="preserve">Work experience in </w:t>
      </w:r>
      <w:r>
        <w:rPr>
          <w:rFonts w:ascii="Calibri" w:hAnsi="Calibri"/>
        </w:rPr>
        <w:t xml:space="preserve">the field of ocean governance, or ecosystem-based management, preferably at the LME level for </w:t>
      </w:r>
      <w:r w:rsidRPr="0071164E">
        <w:rPr>
          <w:rFonts w:ascii="Calibri" w:hAnsi="Calibri"/>
        </w:rPr>
        <w:t xml:space="preserve">at least </w:t>
      </w:r>
      <w:r w:rsidR="00F62B58">
        <w:rPr>
          <w:rFonts w:ascii="Calibri" w:hAnsi="Calibri"/>
          <w:highlight w:val="lightGray"/>
        </w:rPr>
        <w:t>10</w:t>
      </w:r>
      <w:r w:rsidRPr="0071164E">
        <w:rPr>
          <w:rFonts w:ascii="Calibri" w:hAnsi="Calibri"/>
          <w:highlight w:val="lightGray"/>
        </w:rPr>
        <w:t xml:space="preserve"> years</w:t>
      </w:r>
      <w:r>
        <w:rPr>
          <w:rFonts w:ascii="Calibri" w:hAnsi="Calibri"/>
        </w:rPr>
        <w:t>;</w:t>
      </w:r>
    </w:p>
    <w:p w14:paraId="71A33595" w14:textId="743A27E6" w:rsidR="00B76C70" w:rsidRPr="00B76C70" w:rsidRDefault="00217BF0" w:rsidP="00B76C70">
      <w:pPr>
        <w:numPr>
          <w:ilvl w:val="0"/>
          <w:numId w:val="33"/>
        </w:numPr>
        <w:spacing w:before="100" w:beforeAutospacing="1" w:after="100" w:afterAutospacing="1" w:line="240" w:lineRule="auto"/>
        <w:rPr>
          <w:rFonts w:eastAsia="Times New Roman"/>
        </w:rPr>
      </w:pPr>
      <w:r w:rsidRPr="00EE204B">
        <w:rPr>
          <w:rFonts w:eastAsia="Times New Roman"/>
        </w:rPr>
        <w:t>Ability to manage technical team</w:t>
      </w:r>
      <w:r w:rsidR="00B76C70">
        <w:rPr>
          <w:rFonts w:eastAsia="Times New Roman"/>
        </w:rPr>
        <w:t xml:space="preserve">s, </w:t>
      </w:r>
      <w:r w:rsidRPr="008655B4">
        <w:rPr>
          <w:rFonts w:eastAsia="Times New Roman"/>
        </w:rPr>
        <w:t>work in an independent manner</w:t>
      </w:r>
      <w:r w:rsidR="00491D66">
        <w:rPr>
          <w:rFonts w:eastAsia="Times New Roman"/>
        </w:rPr>
        <w:t xml:space="preserve"> with g</w:t>
      </w:r>
      <w:r w:rsidRPr="00B76C70">
        <w:rPr>
          <w:rFonts w:eastAsia="Times New Roman"/>
        </w:rPr>
        <w:t>ood relationship management skill</w:t>
      </w:r>
      <w:r w:rsidR="00491D66">
        <w:rPr>
          <w:rFonts w:eastAsia="Times New Roman"/>
        </w:rPr>
        <w:t xml:space="preserve">s; </w:t>
      </w:r>
    </w:p>
    <w:p w14:paraId="12EACAE8" w14:textId="5476EE5D" w:rsidR="00B76C70" w:rsidRPr="00B76C70" w:rsidRDefault="00F62B58" w:rsidP="00217BF0">
      <w:pPr>
        <w:numPr>
          <w:ilvl w:val="0"/>
          <w:numId w:val="33"/>
        </w:numPr>
        <w:spacing w:before="100" w:beforeAutospacing="1" w:after="100" w:afterAutospacing="1" w:line="240" w:lineRule="auto"/>
        <w:rPr>
          <w:rFonts w:eastAsia="Times New Roman"/>
        </w:rPr>
      </w:pPr>
      <w:r w:rsidRPr="00F62B58">
        <w:rPr>
          <w:rFonts w:ascii="Calibri" w:hAnsi="Calibri"/>
        </w:rPr>
        <w:t xml:space="preserve">Project evaluation/review experiences </w:t>
      </w:r>
      <w:r w:rsidRPr="00F62B58">
        <w:rPr>
          <w:szCs w:val="20"/>
        </w:rPr>
        <w:t xml:space="preserve">with results‐based monitoring and evaluation </w:t>
      </w:r>
      <w:r>
        <w:t xml:space="preserve">and </w:t>
      </w:r>
      <w:r w:rsidRPr="00F62B58">
        <w:rPr>
          <w:szCs w:val="20"/>
        </w:rPr>
        <w:t>methodologies</w:t>
      </w:r>
      <w:r w:rsidRPr="00F62B58">
        <w:rPr>
          <w:rFonts w:ascii="Calibri" w:hAnsi="Calibri"/>
        </w:rPr>
        <w:t xml:space="preserve"> within United Nations system will be considered an asset</w:t>
      </w:r>
      <w:r w:rsidR="00B76C70">
        <w:rPr>
          <w:rFonts w:ascii="Calibri" w:hAnsi="Calibri"/>
        </w:rPr>
        <w:t xml:space="preserve"> </w:t>
      </w:r>
    </w:p>
    <w:p w14:paraId="54AF4BAB" w14:textId="1E7BEAC8" w:rsidR="00217BF0" w:rsidRPr="00F62B58" w:rsidRDefault="00217BF0" w:rsidP="00217BF0">
      <w:pPr>
        <w:numPr>
          <w:ilvl w:val="0"/>
          <w:numId w:val="33"/>
        </w:numPr>
        <w:spacing w:before="100" w:beforeAutospacing="1" w:after="100" w:afterAutospacing="1" w:line="240" w:lineRule="auto"/>
        <w:rPr>
          <w:rFonts w:eastAsia="Times New Roman"/>
        </w:rPr>
      </w:pPr>
      <w:r w:rsidRPr="00F62B58">
        <w:rPr>
          <w:rFonts w:eastAsia="Times New Roman"/>
        </w:rPr>
        <w:t>Demonstrated ability to operate effectively in a highly complex organizational context;</w:t>
      </w:r>
    </w:p>
    <w:p w14:paraId="63F6CE8A" w14:textId="77777777" w:rsidR="00217BF0" w:rsidRPr="00EE204B" w:rsidRDefault="00217BF0" w:rsidP="00217BF0">
      <w:pPr>
        <w:numPr>
          <w:ilvl w:val="0"/>
          <w:numId w:val="33"/>
        </w:numPr>
        <w:spacing w:before="100" w:beforeAutospacing="1" w:after="100" w:afterAutospacing="1" w:line="240" w:lineRule="auto"/>
        <w:rPr>
          <w:rFonts w:eastAsia="Times New Roman"/>
        </w:rPr>
      </w:pPr>
      <w:r w:rsidRPr="00EE204B">
        <w:rPr>
          <w:rFonts w:eastAsia="Times New Roman"/>
        </w:rPr>
        <w:t>Ability to maintain high standards despite pressing deadlines;</w:t>
      </w:r>
    </w:p>
    <w:p w14:paraId="724A85B1" w14:textId="7EBD81FC" w:rsidR="00F62B58" w:rsidRPr="00F62B58" w:rsidRDefault="00217BF0" w:rsidP="00F62B58">
      <w:pPr>
        <w:numPr>
          <w:ilvl w:val="0"/>
          <w:numId w:val="33"/>
        </w:numPr>
        <w:spacing w:before="100" w:beforeAutospacing="1" w:after="100" w:afterAutospacing="1" w:line="240" w:lineRule="auto"/>
        <w:rPr>
          <w:rFonts w:eastAsia="Times New Roman"/>
        </w:rPr>
      </w:pPr>
      <w:r w:rsidRPr="00EE204B">
        <w:rPr>
          <w:rFonts w:eastAsia="Times New Roman"/>
        </w:rPr>
        <w:t>Excellent communication (both oral and written) and partnership building skills with multi-dimension partners and people, skill for conflict resolution and negotiation;</w:t>
      </w:r>
    </w:p>
    <w:p w14:paraId="55DA8488" w14:textId="77777777" w:rsidR="00217BF0" w:rsidRPr="00EE204B" w:rsidRDefault="00217BF0" w:rsidP="00217BF0">
      <w:pPr>
        <w:numPr>
          <w:ilvl w:val="0"/>
          <w:numId w:val="33"/>
        </w:numPr>
        <w:spacing w:before="100" w:beforeAutospacing="1" w:after="100" w:afterAutospacing="1" w:line="240" w:lineRule="auto"/>
        <w:rPr>
          <w:rFonts w:eastAsia="Times New Roman"/>
        </w:rPr>
      </w:pPr>
      <w:r w:rsidRPr="00EE204B">
        <w:rPr>
          <w:rFonts w:eastAsia="Times New Roman"/>
        </w:rPr>
        <w:t>Excellent writing skills, especially in the preparation of official docu</w:t>
      </w:r>
      <w:bookmarkStart w:id="44" w:name="_GoBack"/>
      <w:bookmarkEnd w:id="44"/>
      <w:r w:rsidRPr="00EE204B">
        <w:rPr>
          <w:rFonts w:eastAsia="Times New Roman"/>
        </w:rPr>
        <w:t>ments and reports;</w:t>
      </w:r>
    </w:p>
    <w:p w14:paraId="3B1B42CD" w14:textId="3DA1C187" w:rsidR="00217BF0" w:rsidRDefault="00217BF0" w:rsidP="00217BF0">
      <w:pPr>
        <w:numPr>
          <w:ilvl w:val="0"/>
          <w:numId w:val="33"/>
        </w:numPr>
        <w:spacing w:before="100" w:beforeAutospacing="1" w:after="100" w:afterAutospacing="1" w:line="240" w:lineRule="auto"/>
        <w:rPr>
          <w:rFonts w:eastAsia="Times New Roman"/>
        </w:rPr>
      </w:pPr>
      <w:r w:rsidRPr="00EE204B">
        <w:rPr>
          <w:rFonts w:eastAsia="Times New Roman"/>
        </w:rPr>
        <w:t>Good knowledge of environmental and socio-economic context</w:t>
      </w:r>
      <w:r w:rsidR="008655B4">
        <w:rPr>
          <w:rFonts w:eastAsia="Times New Roman"/>
        </w:rPr>
        <w:t xml:space="preserve"> of PR China and RO Korea</w:t>
      </w:r>
      <w:r w:rsidR="00491D66">
        <w:rPr>
          <w:rFonts w:eastAsia="Times New Roman"/>
        </w:rPr>
        <w:t>;</w:t>
      </w:r>
    </w:p>
    <w:p w14:paraId="04D88DE9" w14:textId="2A59AFA6" w:rsidR="00491D66" w:rsidRDefault="00F62B58" w:rsidP="00491D66">
      <w:pPr>
        <w:numPr>
          <w:ilvl w:val="0"/>
          <w:numId w:val="33"/>
        </w:numPr>
        <w:spacing w:before="100" w:beforeAutospacing="1" w:after="100" w:afterAutospacing="1" w:line="240" w:lineRule="auto"/>
        <w:rPr>
          <w:rFonts w:eastAsia="Times New Roman"/>
          <w:szCs w:val="20"/>
        </w:rPr>
      </w:pPr>
      <w:r w:rsidRPr="003A19EE">
        <w:rPr>
          <w:rFonts w:eastAsia="Times New Roman"/>
          <w:szCs w:val="20"/>
        </w:rPr>
        <w:t xml:space="preserve">Knowledge of UNDP and GEF, such as </w:t>
      </w:r>
      <w:r w:rsidRPr="003A19EE">
        <w:rPr>
          <w:rFonts w:eastAsia="Times New Roman" w:hint="eastAsia"/>
          <w:szCs w:val="20"/>
        </w:rPr>
        <w:t xml:space="preserve">GEF </w:t>
      </w:r>
      <w:r w:rsidRPr="003A19EE">
        <w:rPr>
          <w:rFonts w:eastAsia="Times New Roman"/>
          <w:szCs w:val="20"/>
        </w:rPr>
        <w:t>policy and practices, GEF</w:t>
      </w:r>
      <w:r w:rsidRPr="003A19EE">
        <w:rPr>
          <w:rFonts w:eastAsia="Times New Roman" w:hint="eastAsia"/>
          <w:szCs w:val="20"/>
        </w:rPr>
        <w:t xml:space="preserve"> project requirements</w:t>
      </w:r>
      <w:r w:rsidR="00491D66">
        <w:rPr>
          <w:rFonts w:eastAsia="Times New Roman"/>
          <w:szCs w:val="20"/>
        </w:rPr>
        <w:t>;</w:t>
      </w:r>
    </w:p>
    <w:p w14:paraId="05263E58" w14:textId="637B59F9" w:rsidR="00491D66" w:rsidRPr="00491D66" w:rsidRDefault="00491D66" w:rsidP="001642BE">
      <w:pPr>
        <w:numPr>
          <w:ilvl w:val="0"/>
          <w:numId w:val="33"/>
        </w:numPr>
        <w:spacing w:before="100" w:beforeAutospacing="1" w:after="100" w:afterAutospacing="1" w:line="240" w:lineRule="auto"/>
        <w:rPr>
          <w:rFonts w:eastAsia="Times New Roman"/>
        </w:rPr>
      </w:pPr>
      <w:r w:rsidRPr="00491D66">
        <w:rPr>
          <w:rFonts w:eastAsia="Times New Roman"/>
          <w:szCs w:val="20"/>
        </w:rPr>
        <w:t>Previous experience with results‐based monitoring and evaluation methodologies;</w:t>
      </w:r>
    </w:p>
    <w:p w14:paraId="61C10FCA" w14:textId="2F352AEE" w:rsidR="001D4606" w:rsidRPr="0071164E" w:rsidRDefault="001D4606" w:rsidP="001D4606">
      <w:pPr>
        <w:pStyle w:val="ListParagraph"/>
        <w:numPr>
          <w:ilvl w:val="0"/>
          <w:numId w:val="33"/>
        </w:numPr>
        <w:spacing w:before="0" w:after="0" w:line="240" w:lineRule="auto"/>
        <w:contextualSpacing w:val="0"/>
        <w:jc w:val="both"/>
        <w:rPr>
          <w:rFonts w:ascii="Calibri" w:hAnsi="Calibri"/>
          <w:sz w:val="22"/>
          <w:szCs w:val="22"/>
        </w:rPr>
      </w:pPr>
      <w:r w:rsidRPr="0071164E">
        <w:rPr>
          <w:rFonts w:ascii="Calibri" w:hAnsi="Calibri"/>
          <w:sz w:val="22"/>
          <w:szCs w:val="22"/>
        </w:rPr>
        <w:t>Demonstrated understanding of issues related to gender</w:t>
      </w:r>
      <w:r>
        <w:rPr>
          <w:rFonts w:ascii="Calibri" w:hAnsi="Calibri"/>
          <w:sz w:val="22"/>
          <w:szCs w:val="22"/>
        </w:rPr>
        <w:t xml:space="preserve">; </w:t>
      </w:r>
      <w:r w:rsidRPr="0071164E">
        <w:rPr>
          <w:rFonts w:ascii="Calibri" w:hAnsi="Calibri"/>
          <w:sz w:val="22"/>
          <w:szCs w:val="22"/>
        </w:rPr>
        <w:t>experience in gender sensitive evaluation and analysis</w:t>
      </w:r>
      <w:r w:rsidR="00491D66">
        <w:rPr>
          <w:rFonts w:ascii="Calibri" w:hAnsi="Calibri"/>
          <w:sz w:val="22"/>
          <w:szCs w:val="22"/>
        </w:rPr>
        <w:t>;</w:t>
      </w:r>
    </w:p>
    <w:p w14:paraId="140740FB" w14:textId="25BCA63C" w:rsidR="008655B4" w:rsidRPr="00EE204B" w:rsidRDefault="00F62B58" w:rsidP="00217BF0">
      <w:pPr>
        <w:numPr>
          <w:ilvl w:val="0"/>
          <w:numId w:val="33"/>
        </w:numPr>
        <w:spacing w:before="100" w:beforeAutospacing="1" w:after="100" w:afterAutospacing="1" w:line="240" w:lineRule="auto"/>
        <w:rPr>
          <w:rFonts w:eastAsia="Times New Roman"/>
        </w:rPr>
      </w:pPr>
      <w:r w:rsidRPr="0071164E">
        <w:rPr>
          <w:rFonts w:ascii="Calibri" w:hAnsi="Calibri"/>
        </w:rPr>
        <w:t xml:space="preserve">A Master’s degree in </w:t>
      </w:r>
      <w:r>
        <w:rPr>
          <w:rFonts w:ascii="Calibri" w:hAnsi="Calibri"/>
        </w:rPr>
        <w:t xml:space="preserve">environmental science, marine science, fisheries management, </w:t>
      </w:r>
      <w:r w:rsidRPr="0071164E">
        <w:rPr>
          <w:rFonts w:ascii="Calibri" w:hAnsi="Calibri"/>
        </w:rPr>
        <w:t>or other closely related field</w:t>
      </w:r>
      <w:r w:rsidR="00491D66">
        <w:rPr>
          <w:rFonts w:ascii="Calibri" w:hAnsi="Calibri"/>
        </w:rPr>
        <w:t>.</w:t>
      </w:r>
    </w:p>
    <w:p w14:paraId="26148E24" w14:textId="7FDE560A" w:rsidR="008655B4" w:rsidRDefault="008655B4" w:rsidP="00217BF0">
      <w:pPr>
        <w:pBdr>
          <w:bottom w:val="single" w:sz="4" w:space="1" w:color="auto"/>
        </w:pBdr>
        <w:rPr>
          <w:rStyle w:val="Strong"/>
          <w:rFonts w:cs="Arial"/>
        </w:rPr>
      </w:pPr>
      <w:r>
        <w:rPr>
          <w:rStyle w:val="Strong"/>
          <w:rFonts w:cs="Arial"/>
        </w:rPr>
        <w:t>National Consultant</w:t>
      </w:r>
      <w:r w:rsidR="00491D66">
        <w:rPr>
          <w:rStyle w:val="Strong"/>
          <w:rFonts w:cs="Arial"/>
        </w:rPr>
        <w:t>:</w:t>
      </w:r>
    </w:p>
    <w:p w14:paraId="7EA86C88" w14:textId="56EEBEEE" w:rsidR="008655B4" w:rsidRPr="00B76C70" w:rsidRDefault="008655B4" w:rsidP="008655B4">
      <w:pPr>
        <w:pStyle w:val="ListParagraph"/>
        <w:numPr>
          <w:ilvl w:val="0"/>
          <w:numId w:val="41"/>
        </w:numPr>
        <w:pBdr>
          <w:bottom w:val="single" w:sz="4" w:space="1" w:color="auto"/>
        </w:pBdr>
        <w:rPr>
          <w:rFonts w:cs="Arial"/>
          <w:b/>
          <w:bCs/>
        </w:rPr>
      </w:pPr>
      <w:r w:rsidRPr="00B76C70">
        <w:rPr>
          <w:rFonts w:ascii="Calibri" w:hAnsi="Calibri"/>
        </w:rPr>
        <w:lastRenderedPageBreak/>
        <w:t xml:space="preserve">Experience applying SMART indicators and </w:t>
      </w:r>
      <w:r w:rsidR="00F62B58">
        <w:rPr>
          <w:rFonts w:ascii="Calibri" w:hAnsi="Calibri"/>
        </w:rPr>
        <w:t xml:space="preserve">systematically </w:t>
      </w:r>
      <w:r w:rsidRPr="00B76C70">
        <w:rPr>
          <w:rFonts w:ascii="Calibri" w:hAnsi="Calibri"/>
        </w:rPr>
        <w:t>validating</w:t>
      </w:r>
      <w:r w:rsidR="00F62B58">
        <w:rPr>
          <w:rFonts w:ascii="Calibri" w:hAnsi="Calibri"/>
        </w:rPr>
        <w:t xml:space="preserve">/assessing </w:t>
      </w:r>
      <w:r w:rsidRPr="00B76C70">
        <w:rPr>
          <w:rFonts w:ascii="Calibri" w:hAnsi="Calibri"/>
        </w:rPr>
        <w:t xml:space="preserve">baseline </w:t>
      </w:r>
      <w:r w:rsidR="001D4606">
        <w:rPr>
          <w:rFonts w:ascii="Calibri" w:hAnsi="Calibri"/>
        </w:rPr>
        <w:t xml:space="preserve">and end of project target </w:t>
      </w:r>
      <w:r w:rsidR="00F62B58" w:rsidRPr="007C44C6">
        <w:rPr>
          <w:rFonts w:ascii="Calibri" w:hAnsi="Calibri"/>
        </w:rPr>
        <w:t>scenarios</w:t>
      </w:r>
      <w:r w:rsidR="001D4606">
        <w:rPr>
          <w:rFonts w:ascii="Calibri" w:hAnsi="Calibri"/>
        </w:rPr>
        <w:t>;</w:t>
      </w:r>
    </w:p>
    <w:p w14:paraId="1AA38D33" w14:textId="15553A1E" w:rsidR="001D4606" w:rsidRPr="00B76C70" w:rsidRDefault="001D4606" w:rsidP="008655B4">
      <w:pPr>
        <w:pStyle w:val="ListParagraph"/>
        <w:numPr>
          <w:ilvl w:val="0"/>
          <w:numId w:val="41"/>
        </w:numPr>
        <w:pBdr>
          <w:bottom w:val="single" w:sz="4" w:space="1" w:color="auto"/>
        </w:pBdr>
        <w:rPr>
          <w:rFonts w:cs="Arial"/>
          <w:b/>
          <w:bCs/>
        </w:rPr>
      </w:pPr>
      <w:r w:rsidRPr="0071164E">
        <w:rPr>
          <w:rFonts w:ascii="Calibri" w:hAnsi="Calibri"/>
          <w:sz w:val="22"/>
          <w:szCs w:val="22"/>
        </w:rPr>
        <w:t xml:space="preserve">Work experience in </w:t>
      </w:r>
      <w:r>
        <w:rPr>
          <w:rFonts w:ascii="Calibri" w:hAnsi="Calibri"/>
          <w:sz w:val="22"/>
          <w:szCs w:val="22"/>
        </w:rPr>
        <w:t xml:space="preserve">the field of ecosystem-based management, preferably in coastal and marine </w:t>
      </w:r>
      <w:r w:rsidR="0009264C">
        <w:rPr>
          <w:rFonts w:ascii="Calibri" w:hAnsi="Calibri"/>
          <w:sz w:val="22"/>
          <w:szCs w:val="22"/>
        </w:rPr>
        <w:t>ecology</w:t>
      </w:r>
      <w:r>
        <w:rPr>
          <w:rFonts w:ascii="Calibri" w:hAnsi="Calibri"/>
          <w:sz w:val="22"/>
          <w:szCs w:val="22"/>
        </w:rPr>
        <w:t>, fisheries</w:t>
      </w:r>
      <w:r w:rsidR="0009264C">
        <w:rPr>
          <w:rFonts w:ascii="Calibri" w:hAnsi="Calibri"/>
          <w:sz w:val="22"/>
          <w:szCs w:val="22"/>
        </w:rPr>
        <w:t xml:space="preserve"> or other related fields</w:t>
      </w:r>
      <w:r>
        <w:rPr>
          <w:rFonts w:ascii="Calibri" w:hAnsi="Calibri"/>
          <w:sz w:val="22"/>
          <w:szCs w:val="22"/>
        </w:rPr>
        <w:t xml:space="preserve">, for </w:t>
      </w:r>
      <w:r w:rsidRPr="0071164E">
        <w:rPr>
          <w:rFonts w:ascii="Calibri" w:hAnsi="Calibri"/>
          <w:sz w:val="22"/>
          <w:szCs w:val="22"/>
        </w:rPr>
        <w:t xml:space="preserve">at least </w:t>
      </w:r>
      <w:r w:rsidR="00491D66">
        <w:rPr>
          <w:rFonts w:ascii="Calibri" w:hAnsi="Calibri"/>
          <w:sz w:val="22"/>
          <w:szCs w:val="22"/>
          <w:highlight w:val="lightGray"/>
        </w:rPr>
        <w:t>4</w:t>
      </w:r>
      <w:r w:rsidRPr="0071164E">
        <w:rPr>
          <w:rFonts w:ascii="Calibri" w:hAnsi="Calibri"/>
          <w:sz w:val="22"/>
          <w:szCs w:val="22"/>
          <w:highlight w:val="lightGray"/>
        </w:rPr>
        <w:t xml:space="preserve"> years</w:t>
      </w:r>
      <w:r>
        <w:rPr>
          <w:rFonts w:ascii="Calibri" w:hAnsi="Calibri"/>
        </w:rPr>
        <w:t>;</w:t>
      </w:r>
    </w:p>
    <w:p w14:paraId="77D85688" w14:textId="09083345" w:rsidR="001D4606" w:rsidRPr="00B76C70" w:rsidRDefault="001D4606" w:rsidP="008655B4">
      <w:pPr>
        <w:pStyle w:val="ListParagraph"/>
        <w:numPr>
          <w:ilvl w:val="0"/>
          <w:numId w:val="41"/>
        </w:numPr>
        <w:pBdr>
          <w:bottom w:val="single" w:sz="4" w:space="1" w:color="auto"/>
        </w:pBdr>
        <w:rPr>
          <w:rFonts w:cs="Arial"/>
          <w:b/>
          <w:bCs/>
        </w:rPr>
      </w:pPr>
      <w:r w:rsidRPr="00B76C70">
        <w:t>Ability to work effectively in a team,</w:t>
      </w:r>
      <w:r w:rsidRPr="001D4606">
        <w:t xml:space="preserve"> with</w:t>
      </w:r>
      <w:r w:rsidRPr="00EE204B">
        <w:t xml:space="preserve"> good relationship management skills</w:t>
      </w:r>
      <w:r>
        <w:t>;</w:t>
      </w:r>
    </w:p>
    <w:p w14:paraId="7CB6FFD3" w14:textId="456E16E0" w:rsidR="001D4606" w:rsidRPr="00B76C70" w:rsidRDefault="001D4606" w:rsidP="00B76C70">
      <w:pPr>
        <w:pStyle w:val="ListParagraph"/>
        <w:numPr>
          <w:ilvl w:val="0"/>
          <w:numId w:val="41"/>
        </w:numPr>
        <w:pBdr>
          <w:bottom w:val="single" w:sz="4" w:space="1" w:color="auto"/>
        </w:pBdr>
        <w:rPr>
          <w:rFonts w:cs="Arial"/>
          <w:b/>
          <w:bCs/>
        </w:rPr>
      </w:pPr>
      <w:bookmarkStart w:id="45" w:name="_Hlk26781262"/>
      <w:r w:rsidRPr="00B76C70">
        <w:rPr>
          <w:rFonts w:ascii="Calibri" w:hAnsi="Calibri"/>
        </w:rPr>
        <w:t xml:space="preserve">Project evaluation/review experiences </w:t>
      </w:r>
      <w:r w:rsidR="00F62B58" w:rsidRPr="003A19EE">
        <w:t xml:space="preserve">with results‐based monitoring and evaluation </w:t>
      </w:r>
      <w:r w:rsidR="00F62B58">
        <w:t xml:space="preserve">and </w:t>
      </w:r>
      <w:r w:rsidR="00F62B58" w:rsidRPr="003A19EE">
        <w:t>methodologies</w:t>
      </w:r>
      <w:r w:rsidR="00F62B58" w:rsidRPr="00F62B58">
        <w:rPr>
          <w:rFonts w:ascii="Calibri" w:hAnsi="Calibri"/>
        </w:rPr>
        <w:t xml:space="preserve"> </w:t>
      </w:r>
      <w:r w:rsidRPr="00B76C70">
        <w:rPr>
          <w:rFonts w:ascii="Calibri" w:hAnsi="Calibri"/>
        </w:rPr>
        <w:t>within United Nations system will be considered an asset</w:t>
      </w:r>
    </w:p>
    <w:bookmarkEnd w:id="45"/>
    <w:p w14:paraId="01C5FF43" w14:textId="77777777" w:rsidR="001D4606" w:rsidRPr="00B76C70" w:rsidRDefault="001D4606" w:rsidP="001D4606">
      <w:pPr>
        <w:pStyle w:val="ListParagraph"/>
        <w:numPr>
          <w:ilvl w:val="0"/>
          <w:numId w:val="41"/>
        </w:numPr>
        <w:pBdr>
          <w:bottom w:val="single" w:sz="4" w:space="1" w:color="auto"/>
        </w:pBdr>
        <w:rPr>
          <w:rFonts w:cs="Arial"/>
          <w:b/>
          <w:bCs/>
        </w:rPr>
      </w:pPr>
      <w:r w:rsidRPr="00EE204B">
        <w:t>Ability to maintain high standards despite pressing deadlines</w:t>
      </w:r>
    </w:p>
    <w:p w14:paraId="1962B1F7" w14:textId="510DD02A" w:rsidR="001D4606" w:rsidRPr="00B76C70" w:rsidRDefault="001D4606" w:rsidP="00B76C70">
      <w:pPr>
        <w:pStyle w:val="ListParagraph"/>
        <w:numPr>
          <w:ilvl w:val="0"/>
          <w:numId w:val="41"/>
        </w:numPr>
        <w:pBdr>
          <w:bottom w:val="single" w:sz="4" w:space="1" w:color="auto"/>
        </w:pBdr>
        <w:rPr>
          <w:rFonts w:cs="Arial"/>
          <w:b/>
          <w:bCs/>
        </w:rPr>
      </w:pPr>
      <w:r w:rsidRPr="001D4606">
        <w:t xml:space="preserve">Excellent communication (both oral and written) and </w:t>
      </w:r>
      <w:r>
        <w:t>analytical skills, and</w:t>
      </w:r>
      <w:r w:rsidRPr="001D4606">
        <w:t xml:space="preserve"> skill</w:t>
      </w:r>
      <w:r>
        <w:t>s</w:t>
      </w:r>
      <w:r w:rsidRPr="001D4606">
        <w:t xml:space="preserve"> for conflict resolution and negotiation;</w:t>
      </w:r>
    </w:p>
    <w:p w14:paraId="6385A6F3" w14:textId="7EDC2B23" w:rsidR="001D4606" w:rsidRPr="00B76C70" w:rsidRDefault="001D4606" w:rsidP="008655B4">
      <w:pPr>
        <w:pStyle w:val="ListParagraph"/>
        <w:numPr>
          <w:ilvl w:val="0"/>
          <w:numId w:val="41"/>
        </w:numPr>
        <w:pBdr>
          <w:bottom w:val="single" w:sz="4" w:space="1" w:color="auto"/>
        </w:pBdr>
        <w:rPr>
          <w:rFonts w:cs="Arial"/>
          <w:b/>
          <w:bCs/>
        </w:rPr>
      </w:pPr>
      <w:r w:rsidRPr="00EE204B">
        <w:t>Good knowledge of environmental and socio-economic context</w:t>
      </w:r>
      <w:r>
        <w:t xml:space="preserve"> of PR China and RO Korea;</w:t>
      </w:r>
    </w:p>
    <w:p w14:paraId="243C4031" w14:textId="77777777" w:rsidR="00F62B58" w:rsidRPr="00B76C70" w:rsidRDefault="001D4606" w:rsidP="00F62B58">
      <w:pPr>
        <w:pStyle w:val="ListParagraph"/>
        <w:numPr>
          <w:ilvl w:val="0"/>
          <w:numId w:val="41"/>
        </w:numPr>
        <w:pBdr>
          <w:bottom w:val="single" w:sz="4" w:space="1" w:color="auto"/>
        </w:pBdr>
        <w:rPr>
          <w:rFonts w:cs="Arial"/>
          <w:b/>
          <w:bCs/>
        </w:rPr>
      </w:pPr>
      <w:r>
        <w:t xml:space="preserve">Previous </w:t>
      </w:r>
      <w:r w:rsidRPr="0071164E">
        <w:t>Experience working with the GEF-evaluations</w:t>
      </w:r>
      <w:r>
        <w:t>;</w:t>
      </w:r>
    </w:p>
    <w:p w14:paraId="63DA7DA6" w14:textId="5A5C5BD7" w:rsidR="00F62B58" w:rsidRPr="00B76C70" w:rsidRDefault="00F62B58" w:rsidP="00B76C70">
      <w:pPr>
        <w:pStyle w:val="ListParagraph"/>
        <w:numPr>
          <w:ilvl w:val="0"/>
          <w:numId w:val="41"/>
        </w:numPr>
        <w:pBdr>
          <w:bottom w:val="single" w:sz="4" w:space="1" w:color="auto"/>
        </w:pBdr>
        <w:rPr>
          <w:rFonts w:cs="Arial"/>
          <w:b/>
          <w:bCs/>
        </w:rPr>
      </w:pPr>
      <w:r w:rsidRPr="00B76C70">
        <w:rPr>
          <w:rFonts w:ascii="Calibri" w:hAnsi="Calibri"/>
        </w:rPr>
        <w:t>A Master’s degree in environmental science, marine science, fisheries management, or other closely related field</w:t>
      </w:r>
    </w:p>
    <w:p w14:paraId="14B7A24F" w14:textId="52E64AB4" w:rsidR="00F62B58" w:rsidRPr="0009264C" w:rsidRDefault="0009264C" w:rsidP="00B76C70">
      <w:pPr>
        <w:pStyle w:val="ListParagraph"/>
        <w:numPr>
          <w:ilvl w:val="0"/>
          <w:numId w:val="41"/>
        </w:numPr>
        <w:pBdr>
          <w:bottom w:val="single" w:sz="4" w:space="1" w:color="auto"/>
        </w:pBdr>
        <w:rPr>
          <w:rStyle w:val="Strong"/>
          <w:rFonts w:cs="Arial"/>
          <w:b w:val="0"/>
          <w:bCs w:val="0"/>
        </w:rPr>
      </w:pPr>
      <w:r w:rsidRPr="0009264C">
        <w:rPr>
          <w:rStyle w:val="Strong"/>
          <w:rFonts w:cs="Arial"/>
          <w:b w:val="0"/>
          <w:bCs w:val="0"/>
        </w:rPr>
        <w:t>Good command of Chinese language</w:t>
      </w:r>
      <w:r>
        <w:rPr>
          <w:rStyle w:val="Strong"/>
          <w:rFonts w:cs="Arial"/>
          <w:b w:val="0"/>
          <w:bCs w:val="0"/>
        </w:rPr>
        <w:t xml:space="preserve"> required</w:t>
      </w:r>
    </w:p>
    <w:p w14:paraId="6298C45C" w14:textId="77777777" w:rsidR="00B76C70" w:rsidRDefault="00B76C70" w:rsidP="00197563">
      <w:pPr>
        <w:spacing w:before="75" w:after="100" w:afterAutospacing="1" w:line="240" w:lineRule="auto"/>
        <w:rPr>
          <w:rFonts w:ascii="Calibri" w:eastAsia="Times New Roman" w:hAnsi="Calibri" w:cs="Times New Roman"/>
          <w:b/>
          <w:color w:val="FF0000"/>
          <w:sz w:val="24"/>
          <w:szCs w:val="20"/>
          <w:u w:val="single"/>
        </w:rPr>
      </w:pPr>
    </w:p>
    <w:p w14:paraId="01549DBF" w14:textId="6C08A50F" w:rsidR="00197563" w:rsidRPr="00197563" w:rsidRDefault="000C3323" w:rsidP="00197563">
      <w:pPr>
        <w:spacing w:before="75" w:after="100" w:afterAutospacing="1" w:line="240" w:lineRule="auto"/>
        <w:rPr>
          <w:rFonts w:ascii="Calibri" w:eastAsia="Times New Roman" w:hAnsi="Calibri" w:cs="Times New Roman"/>
          <w:b/>
          <w:color w:val="FF0000"/>
          <w:sz w:val="24"/>
          <w:szCs w:val="20"/>
          <w:u w:val="single"/>
        </w:rPr>
      </w:pPr>
      <w:r>
        <w:rPr>
          <w:rFonts w:ascii="Calibri" w:eastAsia="Times New Roman" w:hAnsi="Calibri" w:cs="Times New Roman"/>
          <w:b/>
          <w:color w:val="FF0000"/>
          <w:sz w:val="24"/>
          <w:szCs w:val="20"/>
          <w:u w:val="single"/>
        </w:rPr>
        <w:t>I</w:t>
      </w:r>
      <w:r w:rsidR="00197563" w:rsidRPr="00197563">
        <w:rPr>
          <w:rFonts w:ascii="Calibri" w:eastAsia="Times New Roman" w:hAnsi="Calibri" w:cs="Times New Roman"/>
          <w:b/>
          <w:color w:val="FF0000"/>
          <w:sz w:val="24"/>
          <w:szCs w:val="20"/>
          <w:u w:val="single"/>
        </w:rPr>
        <w:t>nterpreter</w:t>
      </w:r>
      <w:r>
        <w:rPr>
          <w:rFonts w:ascii="Calibri" w:eastAsia="Times New Roman" w:hAnsi="Calibri" w:cs="Times New Roman"/>
          <w:b/>
          <w:color w:val="FF0000"/>
          <w:sz w:val="24"/>
          <w:szCs w:val="20"/>
          <w:u w:val="single"/>
        </w:rPr>
        <w:t xml:space="preserve"> (national)</w:t>
      </w:r>
      <w:r w:rsidR="00491D66">
        <w:rPr>
          <w:rFonts w:ascii="Calibri" w:eastAsia="Times New Roman" w:hAnsi="Calibri" w:cs="Times New Roman"/>
          <w:b/>
          <w:color w:val="FF0000"/>
          <w:sz w:val="24"/>
          <w:szCs w:val="20"/>
          <w:u w:val="single"/>
        </w:rPr>
        <w:t xml:space="preserve"> </w:t>
      </w:r>
      <w:r w:rsidR="00A92B8B">
        <w:rPr>
          <w:rFonts w:ascii="Calibri" w:eastAsia="Times New Roman" w:hAnsi="Calibri" w:cs="Times New Roman"/>
          <w:b/>
          <w:color w:val="FF0000"/>
          <w:sz w:val="24"/>
          <w:szCs w:val="20"/>
          <w:u w:val="single"/>
        </w:rPr>
        <w:t xml:space="preserve">(15 days, </w:t>
      </w:r>
      <w:r w:rsidR="00491D66">
        <w:rPr>
          <w:rFonts w:ascii="Calibri" w:eastAsia="Times New Roman" w:hAnsi="Calibri" w:cs="Times New Roman"/>
          <w:b/>
          <w:color w:val="FF0000"/>
          <w:sz w:val="24"/>
          <w:szCs w:val="20"/>
          <w:u w:val="single"/>
        </w:rPr>
        <w:t xml:space="preserve">late </w:t>
      </w:r>
      <w:r w:rsidR="00A92B8B">
        <w:rPr>
          <w:rFonts w:ascii="Calibri" w:eastAsia="Times New Roman" w:hAnsi="Calibri" w:cs="Times New Roman"/>
          <w:b/>
          <w:color w:val="FF0000"/>
          <w:sz w:val="24"/>
          <w:szCs w:val="20"/>
          <w:u w:val="single"/>
        </w:rPr>
        <w:t>June, 2020</w:t>
      </w:r>
      <w:proofErr w:type="gramStart"/>
      <w:r w:rsidR="00A92B8B">
        <w:rPr>
          <w:rFonts w:ascii="Calibri" w:eastAsia="Times New Roman" w:hAnsi="Calibri" w:cs="Times New Roman"/>
          <w:b/>
          <w:color w:val="FF0000"/>
          <w:sz w:val="24"/>
          <w:szCs w:val="20"/>
          <w:u w:val="single"/>
        </w:rPr>
        <w:t xml:space="preserve">) </w:t>
      </w:r>
      <w:r w:rsidR="00197563" w:rsidRPr="00197563">
        <w:rPr>
          <w:rFonts w:ascii="Calibri" w:eastAsia="Times New Roman" w:hAnsi="Calibri" w:cs="Times New Roman"/>
          <w:b/>
          <w:color w:val="FF0000"/>
          <w:sz w:val="24"/>
          <w:szCs w:val="20"/>
          <w:u w:val="single"/>
        </w:rPr>
        <w:t>:</w:t>
      </w:r>
      <w:proofErr w:type="gramEnd"/>
    </w:p>
    <w:p w14:paraId="19279C83" w14:textId="66D5B6C8" w:rsidR="0009264C" w:rsidRPr="00B76C70" w:rsidRDefault="0009264C" w:rsidP="0009264C">
      <w:pPr>
        <w:pStyle w:val="ListParagraph"/>
        <w:numPr>
          <w:ilvl w:val="0"/>
          <w:numId w:val="41"/>
        </w:numPr>
        <w:pBdr>
          <w:bottom w:val="single" w:sz="4" w:space="1" w:color="auto"/>
        </w:pBdr>
        <w:rPr>
          <w:rFonts w:cs="Arial"/>
          <w:b/>
          <w:bCs/>
        </w:rPr>
      </w:pPr>
      <w:r w:rsidRPr="000F227B">
        <w:rPr>
          <w:rFonts w:ascii="Calibri" w:hAnsi="Calibri"/>
        </w:rPr>
        <w:t xml:space="preserve">Experience </w:t>
      </w:r>
      <w:r>
        <w:rPr>
          <w:rFonts w:ascii="Calibri" w:hAnsi="Calibri"/>
        </w:rPr>
        <w:t>with consecutive translation with English and Chinese, preferably in the area of sustainable development and environment, for at least 5 years;</w:t>
      </w:r>
    </w:p>
    <w:p w14:paraId="26E3905E" w14:textId="77777777" w:rsidR="0009264C" w:rsidRPr="000F227B" w:rsidRDefault="0009264C" w:rsidP="0009264C">
      <w:pPr>
        <w:pStyle w:val="ListParagraph"/>
        <w:numPr>
          <w:ilvl w:val="0"/>
          <w:numId w:val="41"/>
        </w:numPr>
        <w:pBdr>
          <w:bottom w:val="single" w:sz="4" w:space="1" w:color="auto"/>
        </w:pBdr>
        <w:rPr>
          <w:rFonts w:cs="Arial"/>
          <w:b/>
          <w:bCs/>
        </w:rPr>
      </w:pPr>
      <w:r w:rsidRPr="000F227B">
        <w:t>Ability to work effectively in a team,</w:t>
      </w:r>
      <w:r w:rsidRPr="001D4606">
        <w:t xml:space="preserve"> with</w:t>
      </w:r>
      <w:r w:rsidRPr="00EE204B">
        <w:t xml:space="preserve"> good relationship management skills</w:t>
      </w:r>
      <w:r>
        <w:t>;</w:t>
      </w:r>
    </w:p>
    <w:p w14:paraId="69B469A5" w14:textId="77777777" w:rsidR="0009264C" w:rsidRPr="000F227B" w:rsidRDefault="0009264C" w:rsidP="0009264C">
      <w:pPr>
        <w:pStyle w:val="ListParagraph"/>
        <w:numPr>
          <w:ilvl w:val="0"/>
          <w:numId w:val="41"/>
        </w:numPr>
        <w:pBdr>
          <w:bottom w:val="single" w:sz="4" w:space="1" w:color="auto"/>
        </w:pBdr>
        <w:rPr>
          <w:rFonts w:cs="Arial"/>
          <w:b/>
          <w:bCs/>
        </w:rPr>
      </w:pPr>
      <w:r w:rsidRPr="00EE204B">
        <w:t>Ability to maintain high standards despite pressing deadlines</w:t>
      </w:r>
    </w:p>
    <w:p w14:paraId="4945D5EE" w14:textId="2E9118D4" w:rsidR="0009264C" w:rsidRPr="00B76C70" w:rsidRDefault="0009264C" w:rsidP="0009264C">
      <w:pPr>
        <w:pStyle w:val="ListParagraph"/>
        <w:numPr>
          <w:ilvl w:val="0"/>
          <w:numId w:val="41"/>
        </w:numPr>
        <w:pBdr>
          <w:bottom w:val="single" w:sz="4" w:space="1" w:color="auto"/>
        </w:pBdr>
        <w:rPr>
          <w:rFonts w:cs="Arial"/>
          <w:b/>
          <w:bCs/>
        </w:rPr>
      </w:pPr>
      <w:r w:rsidRPr="001D4606">
        <w:t xml:space="preserve">Excellent communication (both oral and written) </w:t>
      </w:r>
      <w:r>
        <w:t>skills</w:t>
      </w:r>
      <w:r w:rsidRPr="001D4606">
        <w:t>;</w:t>
      </w:r>
    </w:p>
    <w:p w14:paraId="0F7243D3" w14:textId="0864227B" w:rsidR="000C3323" w:rsidRPr="00491D66" w:rsidRDefault="000C3323" w:rsidP="0009264C">
      <w:pPr>
        <w:pStyle w:val="ListParagraph"/>
        <w:numPr>
          <w:ilvl w:val="0"/>
          <w:numId w:val="41"/>
        </w:numPr>
        <w:pBdr>
          <w:bottom w:val="single" w:sz="4" w:space="1" w:color="auto"/>
        </w:pBdr>
        <w:rPr>
          <w:rFonts w:ascii="Calibri" w:hAnsi="Calibri"/>
        </w:rPr>
      </w:pPr>
      <w:r>
        <w:t>Previous work e</w:t>
      </w:r>
      <w:r w:rsidRPr="0071164E">
        <w:t xml:space="preserve">xperience </w:t>
      </w:r>
      <w:r>
        <w:t xml:space="preserve">in </w:t>
      </w:r>
      <w:r w:rsidRPr="0071164E">
        <w:t>GEF</w:t>
      </w:r>
      <w:r>
        <w:t xml:space="preserve"> project </w:t>
      </w:r>
      <w:r w:rsidRPr="00491D66">
        <w:rPr>
          <w:rFonts w:ascii="Calibri" w:hAnsi="Calibri"/>
        </w:rPr>
        <w:t>preferable</w:t>
      </w:r>
    </w:p>
    <w:p w14:paraId="2B24F2D1" w14:textId="70B74696" w:rsidR="0009264C" w:rsidRPr="000F227B" w:rsidRDefault="0009264C" w:rsidP="0009264C">
      <w:pPr>
        <w:pStyle w:val="ListParagraph"/>
        <w:numPr>
          <w:ilvl w:val="0"/>
          <w:numId w:val="41"/>
        </w:numPr>
        <w:pBdr>
          <w:bottom w:val="single" w:sz="4" w:space="1" w:color="auto"/>
        </w:pBdr>
        <w:rPr>
          <w:rFonts w:cs="Arial"/>
          <w:b/>
          <w:bCs/>
        </w:rPr>
      </w:pPr>
      <w:r w:rsidRPr="000F227B">
        <w:rPr>
          <w:rFonts w:ascii="Calibri" w:hAnsi="Calibri"/>
        </w:rPr>
        <w:t xml:space="preserve">A </w:t>
      </w:r>
      <w:r>
        <w:rPr>
          <w:rFonts w:ascii="Calibri" w:hAnsi="Calibri"/>
        </w:rPr>
        <w:t xml:space="preserve">bachelor </w:t>
      </w:r>
      <w:r w:rsidRPr="000F227B">
        <w:rPr>
          <w:rFonts w:ascii="Calibri" w:hAnsi="Calibri"/>
        </w:rPr>
        <w:t xml:space="preserve">degree in </w:t>
      </w:r>
      <w:r>
        <w:rPr>
          <w:rFonts w:ascii="Calibri" w:hAnsi="Calibri"/>
        </w:rPr>
        <w:t>English language</w:t>
      </w:r>
      <w:r w:rsidR="00491D66">
        <w:rPr>
          <w:rFonts w:ascii="Calibri" w:hAnsi="Calibri"/>
        </w:rPr>
        <w:t xml:space="preserve"> is </w:t>
      </w:r>
      <w:r w:rsidR="00491D66" w:rsidRPr="00491D66">
        <w:rPr>
          <w:rFonts w:ascii="Calibri" w:hAnsi="Calibri"/>
        </w:rPr>
        <w:t>an asset</w:t>
      </w:r>
      <w:r>
        <w:rPr>
          <w:rFonts w:ascii="Calibri" w:hAnsi="Calibri"/>
        </w:rPr>
        <w:t>;</w:t>
      </w:r>
    </w:p>
    <w:p w14:paraId="438412C5" w14:textId="36B48977" w:rsidR="0009264C" w:rsidRPr="0009264C" w:rsidRDefault="0009264C" w:rsidP="0009264C">
      <w:pPr>
        <w:pStyle w:val="ListParagraph"/>
        <w:numPr>
          <w:ilvl w:val="0"/>
          <w:numId w:val="41"/>
        </w:numPr>
        <w:pBdr>
          <w:bottom w:val="single" w:sz="4" w:space="1" w:color="auto"/>
        </w:pBdr>
        <w:rPr>
          <w:rStyle w:val="Strong"/>
          <w:rFonts w:cs="Arial"/>
          <w:b w:val="0"/>
          <w:bCs w:val="0"/>
        </w:rPr>
      </w:pPr>
      <w:r w:rsidRPr="0009264C">
        <w:rPr>
          <w:rStyle w:val="Strong"/>
          <w:rFonts w:cs="Arial"/>
          <w:b w:val="0"/>
          <w:bCs w:val="0"/>
        </w:rPr>
        <w:t>Good command of Chinese language</w:t>
      </w:r>
      <w:r>
        <w:rPr>
          <w:rStyle w:val="Strong"/>
          <w:rFonts w:cs="Arial"/>
          <w:b w:val="0"/>
          <w:bCs w:val="0"/>
        </w:rPr>
        <w:t xml:space="preserve"> required</w:t>
      </w:r>
      <w:r w:rsidR="00491D66">
        <w:rPr>
          <w:rStyle w:val="Strong"/>
          <w:rFonts w:cs="Arial"/>
          <w:b w:val="0"/>
          <w:bCs w:val="0"/>
        </w:rPr>
        <w:t xml:space="preserve">. </w:t>
      </w:r>
    </w:p>
    <w:p w14:paraId="263448E8" w14:textId="77777777" w:rsidR="00197563" w:rsidRDefault="00197563" w:rsidP="00197563">
      <w:pPr>
        <w:spacing w:before="75" w:after="100" w:afterAutospacing="1" w:line="240" w:lineRule="auto"/>
      </w:pPr>
    </w:p>
    <w:p w14:paraId="3EDDBFAE" w14:textId="77777777" w:rsidR="00197563" w:rsidRDefault="00197563" w:rsidP="00197563">
      <w:pPr>
        <w:spacing w:before="75" w:after="100" w:afterAutospacing="1" w:line="240" w:lineRule="auto"/>
      </w:pPr>
    </w:p>
    <w:p w14:paraId="5C0F3B8E" w14:textId="77777777" w:rsidR="00197563" w:rsidRDefault="00197563" w:rsidP="00197563">
      <w:pPr>
        <w:spacing w:before="75" w:after="100" w:afterAutospacing="1" w:line="240" w:lineRule="auto"/>
      </w:pPr>
    </w:p>
    <w:p w14:paraId="4F6CA7BA" w14:textId="77777777" w:rsidR="00197563" w:rsidRDefault="00197563" w:rsidP="00197563">
      <w:pPr>
        <w:spacing w:before="75" w:after="100" w:afterAutospacing="1" w:line="240" w:lineRule="auto"/>
      </w:pPr>
    </w:p>
    <w:p w14:paraId="166B6F0D" w14:textId="77777777" w:rsidR="00D6638C" w:rsidRDefault="00D6638C" w:rsidP="00F05366">
      <w:pPr>
        <w:pStyle w:val="Heading51"/>
      </w:pPr>
      <w:r w:rsidRPr="00D6638C">
        <w:lastRenderedPageBreak/>
        <w:t>Evaluator Ethics</w:t>
      </w:r>
      <w:bookmarkEnd w:id="38"/>
      <w:bookmarkEnd w:id="39"/>
      <w:bookmarkEnd w:id="40"/>
      <w:bookmarkEnd w:id="41"/>
      <w:bookmarkEnd w:id="42"/>
      <w:bookmarkEnd w:id="43"/>
    </w:p>
    <w:p w14:paraId="32900F74" w14:textId="77777777" w:rsidR="00022F8E" w:rsidRPr="00022F8E" w:rsidRDefault="00022F8E" w:rsidP="00022F8E"/>
    <w:p w14:paraId="5BADA4CA"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8" w:history="1">
        <w:r w:rsidRPr="006C1964">
          <w:rPr>
            <w:rStyle w:val="Hyperlink"/>
            <w:rFonts w:ascii="Calibri" w:eastAsia="Times New Roman" w:hAnsi="Calibri" w:cs="Times New Roman"/>
            <w:sz w:val="20"/>
            <w:szCs w:val="20"/>
          </w:rPr>
          <w:t>UNEG 'Ethical Guidelines for Evaluations'</w:t>
        </w:r>
      </w:hyperlink>
    </w:p>
    <w:p w14:paraId="2F97B672" w14:textId="77777777" w:rsidR="00D6638C" w:rsidRDefault="00D6638C" w:rsidP="00F05366">
      <w:pPr>
        <w:pStyle w:val="Heading51"/>
      </w:pPr>
      <w:bookmarkStart w:id="46" w:name="_Toc299126626"/>
      <w:bookmarkStart w:id="47" w:name="_Toc299133051"/>
      <w:bookmarkStart w:id="48" w:name="_Toc321341560"/>
      <w:bookmarkStart w:id="49" w:name="_Toc299122837"/>
      <w:bookmarkStart w:id="50" w:name="_Toc299122859"/>
      <w:bookmarkStart w:id="51" w:name="_Toc299126627"/>
      <w:r w:rsidRPr="00D6638C">
        <w:t>Payment modalities and specifications</w:t>
      </w:r>
      <w:bookmarkEnd w:id="46"/>
      <w:bookmarkEnd w:id="47"/>
      <w:bookmarkEnd w:id="48"/>
      <w:r w:rsidR="00E2320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39F4BC6F" w14:textId="77777777" w:rsidTr="00CA60EC">
        <w:tc>
          <w:tcPr>
            <w:tcW w:w="1244" w:type="dxa"/>
            <w:shd w:val="clear" w:color="auto" w:fill="7F7F7F"/>
          </w:tcPr>
          <w:p w14:paraId="6A3EFDD1"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221" w:type="dxa"/>
            <w:shd w:val="clear" w:color="auto" w:fill="7F7F7F"/>
          </w:tcPr>
          <w:p w14:paraId="0D9C22EE"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485B1F87" w14:textId="77777777" w:rsidTr="00CA60EC">
        <w:tc>
          <w:tcPr>
            <w:tcW w:w="1244" w:type="dxa"/>
          </w:tcPr>
          <w:p w14:paraId="7CEDBC19"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221" w:type="dxa"/>
          </w:tcPr>
          <w:p w14:paraId="4755F9C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14:paraId="5605583A" w14:textId="77777777" w:rsidTr="00CA60EC">
        <w:tc>
          <w:tcPr>
            <w:tcW w:w="1244" w:type="dxa"/>
          </w:tcPr>
          <w:p w14:paraId="6AD563A5"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221" w:type="dxa"/>
          </w:tcPr>
          <w:p w14:paraId="175C967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14:paraId="7907A1BE" w14:textId="77777777" w:rsidTr="00CA60EC">
        <w:tc>
          <w:tcPr>
            <w:tcW w:w="1244" w:type="dxa"/>
          </w:tcPr>
          <w:p w14:paraId="261692B9"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221" w:type="dxa"/>
          </w:tcPr>
          <w:p w14:paraId="4B077B0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34D4ECF0" w14:textId="77777777" w:rsidR="00D6638C" w:rsidRPr="00D6638C" w:rsidRDefault="00D6638C" w:rsidP="00F05366">
      <w:pPr>
        <w:pStyle w:val="Heading51"/>
      </w:pPr>
      <w:bookmarkStart w:id="52" w:name="_Toc299133052"/>
      <w:bookmarkStart w:id="53" w:name="_Toc321341561"/>
      <w:r w:rsidRPr="00D6638C">
        <w:t>Application process</w:t>
      </w:r>
      <w:bookmarkEnd w:id="49"/>
      <w:bookmarkEnd w:id="50"/>
      <w:bookmarkEnd w:id="51"/>
      <w:bookmarkEnd w:id="52"/>
      <w:bookmarkEnd w:id="53"/>
    </w:p>
    <w:p w14:paraId="679270DA"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Pr="00D6638C">
        <w:rPr>
          <w:rFonts w:ascii="Calibri" w:eastAsia="Times New Roman" w:hAnsi="Calibri" w:cs="Times New Roman"/>
          <w:sz w:val="20"/>
          <w:szCs w:val="20"/>
          <w:shd w:val="clear" w:color="auto" w:fill="BFBFBF"/>
        </w:rPr>
        <w:t>(http://jobs.undp.org, etc.)</w:t>
      </w:r>
      <w:r w:rsidRPr="00D6638C">
        <w:rPr>
          <w:rFonts w:ascii="Calibri" w:eastAsia="Times New Roman" w:hAnsi="Calibri" w:cs="Times New Roman"/>
          <w:sz w:val="20"/>
          <w:szCs w:val="20"/>
        </w:rPr>
        <w:t xml:space="preserve"> by </w:t>
      </w:r>
      <w:r w:rsidRPr="00CA60EC">
        <w:rPr>
          <w:rFonts w:ascii="Calibri" w:eastAsia="Times New Roman" w:hAnsi="Calibri" w:cs="Times New Roman"/>
          <w:color w:val="FF0000"/>
          <w:sz w:val="20"/>
          <w:szCs w:val="20"/>
          <w:highlight w:val="yellow"/>
        </w:rPr>
        <w:t>(</w:t>
      </w:r>
      <w:r w:rsidR="00CA60EC" w:rsidRPr="00CA60EC">
        <w:rPr>
          <w:rFonts w:ascii="Calibri" w:eastAsia="Times New Roman" w:hAnsi="Calibri" w:cs="Times New Roman"/>
          <w:color w:val="FF0000"/>
          <w:sz w:val="20"/>
          <w:szCs w:val="20"/>
          <w:highlight w:val="yellow"/>
        </w:rPr>
        <w:t>31 Jan. 2020</w:t>
      </w:r>
      <w:r w:rsidRPr="00CA60EC">
        <w:rPr>
          <w:rFonts w:ascii="Calibri" w:eastAsia="Times New Roman" w:hAnsi="Calibri" w:cs="Times New Roman"/>
          <w:color w:val="FF0000"/>
          <w:sz w:val="20"/>
          <w:szCs w:val="20"/>
          <w:highlight w:val="yellow"/>
        </w:rPr>
        <w:t>).</w:t>
      </w:r>
      <w:r w:rsidRPr="00CA60EC">
        <w:rPr>
          <w:rFonts w:ascii="Calibri" w:eastAsia="Times New Roman" w:hAnsi="Calibri" w:cs="Times New Roman"/>
          <w:color w:val="FF0000"/>
          <w:sz w:val="20"/>
          <w:szCs w:val="20"/>
        </w:rPr>
        <w:t xml:space="preserve"> </w:t>
      </w:r>
      <w:r w:rsidRPr="00D6638C">
        <w:rPr>
          <w:rFonts w:ascii="Calibri" w:eastAsia="Times New Roman" w:hAnsi="Calibri" w:cs="Times New Roman"/>
          <w:sz w:val="20"/>
          <w:szCs w:val="20"/>
        </w:rPr>
        <w:t xml:space="preserve">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14:paraId="780047D7" w14:textId="77777777" w:rsidR="00D6638C" w:rsidRPr="00CA60EC" w:rsidRDefault="00D6638C" w:rsidP="00D6638C">
      <w:pPr>
        <w:spacing w:before="200"/>
        <w:rPr>
          <w:rFonts w:ascii="Calibri" w:eastAsiaTheme="minorEastAsia" w:hAnsi="Calibri" w:cs="Times New Roman"/>
          <w:sz w:val="20"/>
          <w:szCs w:val="20"/>
          <w:lang w:eastAsia="zh-CN"/>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3DD0EB7B" w14:textId="77777777" w:rsidR="00D6638C" w:rsidRPr="00D6638C" w:rsidRDefault="00D6638C" w:rsidP="00F05366">
      <w:pPr>
        <w:pStyle w:val="Heading31"/>
      </w:pPr>
      <w:bookmarkStart w:id="54" w:name="_TOR_Annex_A:"/>
      <w:bookmarkStart w:id="55" w:name="_Toc299122844"/>
      <w:bookmarkStart w:id="56" w:name="_Toc299122866"/>
      <w:bookmarkStart w:id="57" w:name="_Toc299126630"/>
      <w:bookmarkStart w:id="58" w:name="_Toc299133053"/>
      <w:bookmarkStart w:id="59" w:name="_Toc321341562"/>
      <w:bookmarkEnd w:id="54"/>
      <w:r w:rsidRPr="00D6638C">
        <w:t>Annex A: Project Logical Framework</w:t>
      </w:r>
      <w:bookmarkEnd w:id="55"/>
      <w:bookmarkEnd w:id="56"/>
      <w:bookmarkEnd w:id="57"/>
      <w:bookmarkEnd w:id="58"/>
      <w:bookmarkEnd w:id="59"/>
    </w:p>
    <w:p w14:paraId="12E6A893" w14:textId="77777777" w:rsidR="007835AA" w:rsidRPr="00D6638C" w:rsidRDefault="007835AA" w:rsidP="007835AA">
      <w:pPr>
        <w:spacing w:before="200"/>
        <w:rPr>
          <w:rFonts w:ascii="Calibri" w:eastAsia="Times New Roman" w:hAnsi="Calibri" w:cs="Times New Roman"/>
          <w:i/>
          <w:sz w:val="20"/>
          <w:szCs w:val="20"/>
          <w:lang w:val="en-GB"/>
        </w:rPr>
      </w:pPr>
      <w:bookmarkStart w:id="60" w:name="_Toc299122845"/>
      <w:bookmarkStart w:id="61" w:name="_Toc299122867"/>
      <w:bookmarkStart w:id="62" w:name="_Toc299126631"/>
      <w:r w:rsidRPr="00D6638C">
        <w:rPr>
          <w:rFonts w:ascii="Calibri" w:eastAsia="Times New Roman" w:hAnsi="Calibri" w:cs="Times New Roman"/>
          <w:i/>
          <w:sz w:val="20"/>
          <w:szCs w:val="20"/>
          <w:highlight w:val="lightGray"/>
          <w:lang w:val="en-GB"/>
        </w:rPr>
        <w:t>(</w:t>
      </w:r>
      <w:r>
        <w:rPr>
          <w:rFonts w:ascii="Calibri" w:eastAsia="Times New Roman" w:hAnsi="Calibri" w:cs="Times New Roman"/>
          <w:i/>
          <w:sz w:val="20"/>
          <w:szCs w:val="20"/>
          <w:highlight w:val="lightGray"/>
          <w:lang w:val="en-GB"/>
        </w:rPr>
        <w:t>will be provided after contract signed</w:t>
      </w:r>
      <w:r w:rsidRPr="00D6638C">
        <w:rPr>
          <w:rFonts w:ascii="Calibri" w:eastAsia="Times New Roman" w:hAnsi="Calibri" w:cs="Times New Roman"/>
          <w:i/>
          <w:sz w:val="20"/>
          <w:szCs w:val="20"/>
          <w:highlight w:val="lightGray"/>
          <w:lang w:val="en-GB"/>
        </w:rPr>
        <w:t>)</w:t>
      </w:r>
    </w:p>
    <w:p w14:paraId="35DDCF8B" w14:textId="77777777" w:rsidR="007835AA" w:rsidRDefault="007835AA" w:rsidP="00F05366">
      <w:pPr>
        <w:pStyle w:val="Heading31"/>
      </w:pPr>
      <w:bookmarkStart w:id="63" w:name="_TOR_Annex_B:"/>
      <w:bookmarkStart w:id="64" w:name="_Toc299133054"/>
      <w:bookmarkStart w:id="65" w:name="_Toc321341563"/>
      <w:bookmarkEnd w:id="63"/>
    </w:p>
    <w:p w14:paraId="196FCD8F" w14:textId="77777777" w:rsidR="00D6638C" w:rsidRPr="00D6638C" w:rsidRDefault="00D6638C" w:rsidP="00F05366">
      <w:pPr>
        <w:pStyle w:val="Heading31"/>
      </w:pPr>
      <w:r w:rsidRPr="00D6638C">
        <w:t>Annex B: List of Documents to be reviewed by the evaluators</w:t>
      </w:r>
      <w:bookmarkEnd w:id="60"/>
      <w:bookmarkEnd w:id="61"/>
      <w:bookmarkEnd w:id="62"/>
      <w:bookmarkEnd w:id="64"/>
      <w:bookmarkEnd w:id="65"/>
    </w:p>
    <w:p w14:paraId="712D940E" w14:textId="77777777" w:rsidR="001B5E2F" w:rsidRDefault="001B5E2F" w:rsidP="001B5E2F">
      <w:pPr>
        <w:spacing w:after="120"/>
        <w:rPr>
          <w:rFonts w:eastAsia="Times New Roman"/>
          <w:sz w:val="20"/>
          <w:szCs w:val="20"/>
        </w:rPr>
      </w:pPr>
      <w:bookmarkStart w:id="66" w:name="_TOR_Annex_C:"/>
      <w:bookmarkStart w:id="67" w:name="_Toc321341564"/>
      <w:bookmarkStart w:id="68" w:name="_Toc299122846"/>
      <w:bookmarkStart w:id="69" w:name="_Toc299122868"/>
      <w:bookmarkStart w:id="70" w:name="_Toc299126632"/>
      <w:bookmarkEnd w:id="66"/>
      <w:r>
        <w:rPr>
          <w:rFonts w:ascii="宋体" w:hAnsi="宋体" w:cs="宋体"/>
          <w:sz w:val="20"/>
          <w:szCs w:val="20"/>
          <w:lang w:eastAsia="zh-CN"/>
        </w:rPr>
        <w:t xml:space="preserve">A </w:t>
      </w:r>
      <w:r>
        <w:rPr>
          <w:rFonts w:eastAsia="Times New Roman"/>
          <w:sz w:val="20"/>
          <w:szCs w:val="20"/>
        </w:rPr>
        <w:t>list of suggested key documents to include is as follows:</w:t>
      </w:r>
    </w:p>
    <w:p w14:paraId="7C95C442" w14:textId="77777777" w:rsidR="001B5E2F" w:rsidRDefault="001B5E2F" w:rsidP="001B5E2F">
      <w:pPr>
        <w:pStyle w:val="1"/>
        <w:numPr>
          <w:ilvl w:val="0"/>
          <w:numId w:val="36"/>
        </w:numPr>
        <w:spacing w:after="120"/>
        <w:rPr>
          <w:b/>
          <w:shd w:val="pct10" w:color="auto" w:fill="FFFFFF"/>
        </w:rPr>
      </w:pPr>
      <w:r>
        <w:rPr>
          <w:b/>
          <w:shd w:val="pct10" w:color="auto" w:fill="FFFFFF"/>
        </w:rPr>
        <w:t>Project documents</w:t>
      </w:r>
    </w:p>
    <w:p w14:paraId="18971CD4" w14:textId="77777777" w:rsidR="001B5E2F" w:rsidRDefault="001B5E2F" w:rsidP="001B5E2F">
      <w:pPr>
        <w:pStyle w:val="1"/>
        <w:numPr>
          <w:ilvl w:val="0"/>
          <w:numId w:val="37"/>
        </w:numPr>
        <w:spacing w:after="120"/>
      </w:pPr>
      <w:r>
        <w:t>GEF Project Identification Form (PIF), Project Document and Log Frame Analysis (LFA)</w:t>
      </w:r>
    </w:p>
    <w:p w14:paraId="7839A670" w14:textId="77777777" w:rsidR="001B5E2F" w:rsidRDefault="001B5E2F" w:rsidP="001B5E2F">
      <w:pPr>
        <w:pStyle w:val="1"/>
        <w:numPr>
          <w:ilvl w:val="0"/>
          <w:numId w:val="37"/>
        </w:numPr>
        <w:spacing w:after="120"/>
      </w:pPr>
      <w:r>
        <w:lastRenderedPageBreak/>
        <w:t>Project Inception report</w:t>
      </w:r>
    </w:p>
    <w:p w14:paraId="56B30415" w14:textId="77777777" w:rsidR="001B5E2F" w:rsidRDefault="001B5E2F" w:rsidP="001B5E2F">
      <w:pPr>
        <w:pStyle w:val="1"/>
        <w:numPr>
          <w:ilvl w:val="0"/>
          <w:numId w:val="37"/>
        </w:numPr>
        <w:spacing w:after="120"/>
      </w:pPr>
      <w:r>
        <w:t>Implementing/executing partner arrangements</w:t>
      </w:r>
    </w:p>
    <w:p w14:paraId="2CB07AF6" w14:textId="77777777" w:rsidR="001B5E2F" w:rsidRDefault="001B5E2F" w:rsidP="001B5E2F">
      <w:pPr>
        <w:pStyle w:val="1"/>
        <w:numPr>
          <w:ilvl w:val="0"/>
          <w:numId w:val="37"/>
        </w:numPr>
        <w:spacing w:after="120"/>
      </w:pPr>
      <w:r>
        <w:t>List and contact details for project staff, key project stakeholders, including Project Boards, and other partners to be consulted</w:t>
      </w:r>
    </w:p>
    <w:p w14:paraId="096A0756" w14:textId="77777777" w:rsidR="001B5E2F" w:rsidRDefault="001B5E2F" w:rsidP="001B5E2F">
      <w:pPr>
        <w:pStyle w:val="1"/>
        <w:numPr>
          <w:ilvl w:val="0"/>
          <w:numId w:val="37"/>
        </w:numPr>
        <w:spacing w:after="120"/>
      </w:pPr>
      <w:r>
        <w:t>Project sites, highlighting suggested visits</w:t>
      </w:r>
    </w:p>
    <w:p w14:paraId="43A82B29" w14:textId="77777777" w:rsidR="001B5E2F" w:rsidRDefault="001B5E2F" w:rsidP="001B5E2F">
      <w:pPr>
        <w:pStyle w:val="1"/>
        <w:numPr>
          <w:ilvl w:val="0"/>
          <w:numId w:val="37"/>
        </w:numPr>
        <w:spacing w:after="120"/>
      </w:pPr>
      <w:r>
        <w:t>Midterm evaluation (MTE) and other relevant evaluations and assessments</w:t>
      </w:r>
    </w:p>
    <w:p w14:paraId="258C9139" w14:textId="77777777" w:rsidR="001B5E2F" w:rsidRDefault="001B5E2F" w:rsidP="001B5E2F">
      <w:pPr>
        <w:pStyle w:val="1"/>
        <w:numPr>
          <w:ilvl w:val="0"/>
          <w:numId w:val="37"/>
        </w:numPr>
        <w:spacing w:after="120"/>
      </w:pPr>
      <w:r>
        <w:t xml:space="preserve">Annual Project Implementation Reports (PIR), APR, QPR </w:t>
      </w:r>
    </w:p>
    <w:p w14:paraId="1CABFC92" w14:textId="77777777" w:rsidR="001B5E2F" w:rsidRDefault="001B5E2F" w:rsidP="001B5E2F">
      <w:pPr>
        <w:pStyle w:val="1"/>
        <w:numPr>
          <w:ilvl w:val="0"/>
          <w:numId w:val="37"/>
        </w:numPr>
        <w:spacing w:after="120"/>
      </w:pPr>
      <w:r>
        <w:t>Project budget, broken out by outcomes and outputs</w:t>
      </w:r>
    </w:p>
    <w:p w14:paraId="0D051DBF" w14:textId="0E1A1AE1" w:rsidR="001B5E2F" w:rsidRDefault="001B5E2F" w:rsidP="001B5E2F">
      <w:pPr>
        <w:pStyle w:val="1"/>
        <w:numPr>
          <w:ilvl w:val="0"/>
          <w:numId w:val="37"/>
        </w:numPr>
        <w:spacing w:after="120"/>
      </w:pPr>
      <w:r>
        <w:t>Project GEF</w:t>
      </w:r>
      <w:r w:rsidR="009E4C96">
        <w:t xml:space="preserve"> </w:t>
      </w:r>
      <w:proofErr w:type="gramStart"/>
      <w:r w:rsidR="009E4C96">
        <w:t>IW</w:t>
      </w:r>
      <w:r>
        <w:t xml:space="preserve">  Tracking</w:t>
      </w:r>
      <w:proofErr w:type="gramEnd"/>
      <w:r>
        <w:t xml:space="preserve"> Tool</w:t>
      </w:r>
    </w:p>
    <w:p w14:paraId="1852DE6A" w14:textId="65ED6471" w:rsidR="001B5E2F" w:rsidRDefault="001B5E2F" w:rsidP="001B5E2F">
      <w:pPr>
        <w:pStyle w:val="1"/>
        <w:numPr>
          <w:ilvl w:val="0"/>
          <w:numId w:val="37"/>
        </w:numPr>
        <w:spacing w:after="120"/>
      </w:pPr>
      <w:r>
        <w:t>Financial Data including Combined Delivery Reports (CDR)</w:t>
      </w:r>
    </w:p>
    <w:p w14:paraId="3E2B3A8F" w14:textId="77777777" w:rsidR="001B5E2F" w:rsidRDefault="001B5E2F" w:rsidP="001B5E2F">
      <w:pPr>
        <w:pStyle w:val="1"/>
        <w:numPr>
          <w:ilvl w:val="0"/>
          <w:numId w:val="37"/>
        </w:numPr>
        <w:spacing w:after="120"/>
      </w:pPr>
      <w:r>
        <w:t>Sample of project communications materials, i.e. press releases, brochures, documentaries, etc.</w:t>
      </w:r>
    </w:p>
    <w:p w14:paraId="1B7266AE" w14:textId="77777777" w:rsidR="001B5E2F" w:rsidRDefault="001B5E2F" w:rsidP="001B5E2F">
      <w:pPr>
        <w:pStyle w:val="1"/>
        <w:numPr>
          <w:ilvl w:val="0"/>
          <w:numId w:val="37"/>
        </w:numPr>
        <w:spacing w:after="120"/>
      </w:pPr>
      <w:r>
        <w:t>C</w:t>
      </w:r>
      <w:r>
        <w:rPr>
          <w:rFonts w:hint="eastAsia"/>
        </w:rPr>
        <w:t>omprehensive report of subcontracts (</w:t>
      </w:r>
      <w:r>
        <w:t xml:space="preserve">even </w:t>
      </w:r>
      <w:r>
        <w:rPr>
          <w:rFonts w:hint="eastAsia"/>
        </w:rPr>
        <w:t>in Chinese</w:t>
      </w:r>
      <w:r>
        <w:t xml:space="preserve"> for national evaluator’s reference</w:t>
      </w:r>
      <w:r>
        <w:rPr>
          <w:rFonts w:hint="eastAsia"/>
        </w:rPr>
        <w:t>)</w:t>
      </w:r>
      <w:r>
        <w:t>.</w:t>
      </w:r>
    </w:p>
    <w:p w14:paraId="0ED9D5D0" w14:textId="77777777" w:rsidR="001B5E2F" w:rsidRDefault="001B5E2F" w:rsidP="001B5E2F">
      <w:pPr>
        <w:pStyle w:val="1"/>
        <w:numPr>
          <w:ilvl w:val="0"/>
          <w:numId w:val="36"/>
        </w:numPr>
        <w:spacing w:after="120"/>
        <w:rPr>
          <w:b/>
          <w:shd w:val="pct10" w:color="auto" w:fill="FFFFFF"/>
        </w:rPr>
      </w:pPr>
      <w:r>
        <w:rPr>
          <w:b/>
          <w:shd w:val="pct10" w:color="auto" w:fill="FFFFFF"/>
        </w:rPr>
        <w:t>UNDP documents</w:t>
      </w:r>
    </w:p>
    <w:p w14:paraId="55EC53AB" w14:textId="77777777" w:rsidR="001B5E2F" w:rsidRDefault="001B5E2F" w:rsidP="001B5E2F">
      <w:pPr>
        <w:pStyle w:val="1"/>
        <w:numPr>
          <w:ilvl w:val="0"/>
          <w:numId w:val="38"/>
        </w:numPr>
        <w:spacing w:after="120"/>
      </w:pPr>
      <w:r>
        <w:t>Development Assistance Framework (UNDAF)</w:t>
      </w:r>
    </w:p>
    <w:p w14:paraId="6652AF6B" w14:textId="77777777" w:rsidR="001B5E2F" w:rsidRDefault="001B5E2F" w:rsidP="001B5E2F">
      <w:pPr>
        <w:pStyle w:val="1"/>
        <w:numPr>
          <w:ilvl w:val="0"/>
          <w:numId w:val="38"/>
        </w:numPr>
        <w:spacing w:after="120"/>
      </w:pPr>
      <w:r>
        <w:t xml:space="preserve">Country </w:t>
      </w:r>
      <w:proofErr w:type="spellStart"/>
      <w:r>
        <w:t>Programme</w:t>
      </w:r>
      <w:proofErr w:type="spellEnd"/>
      <w:r>
        <w:t xml:space="preserve"> Document (CPD)</w:t>
      </w:r>
    </w:p>
    <w:p w14:paraId="0D209615" w14:textId="77777777" w:rsidR="001B5E2F" w:rsidRDefault="001B5E2F" w:rsidP="001B5E2F">
      <w:pPr>
        <w:pStyle w:val="1"/>
        <w:numPr>
          <w:ilvl w:val="0"/>
          <w:numId w:val="38"/>
        </w:numPr>
        <w:spacing w:after="120"/>
      </w:pPr>
      <w:r>
        <w:t xml:space="preserve">Country </w:t>
      </w:r>
      <w:proofErr w:type="spellStart"/>
      <w:r>
        <w:t>Programme</w:t>
      </w:r>
      <w:proofErr w:type="spellEnd"/>
      <w:r>
        <w:t xml:space="preserve"> Action Plan (CPAP)</w:t>
      </w:r>
    </w:p>
    <w:p w14:paraId="362A60EC" w14:textId="77777777" w:rsidR="001B5E2F" w:rsidRDefault="001B5E2F" w:rsidP="001B5E2F">
      <w:pPr>
        <w:pStyle w:val="1"/>
        <w:numPr>
          <w:ilvl w:val="0"/>
          <w:numId w:val="36"/>
        </w:numPr>
        <w:spacing w:after="120"/>
        <w:rPr>
          <w:b/>
          <w:shd w:val="pct10" w:color="auto" w:fill="FFFFFF"/>
        </w:rPr>
      </w:pPr>
      <w:r>
        <w:rPr>
          <w:b/>
          <w:shd w:val="pct10" w:color="auto" w:fill="FFFFFF"/>
        </w:rPr>
        <w:t>GEF documents</w:t>
      </w:r>
    </w:p>
    <w:p w14:paraId="12D5078B" w14:textId="77777777" w:rsidR="001B5E2F" w:rsidRDefault="001B5E2F" w:rsidP="001B5E2F">
      <w:pPr>
        <w:pStyle w:val="1"/>
        <w:numPr>
          <w:ilvl w:val="0"/>
          <w:numId w:val="39"/>
        </w:numPr>
        <w:spacing w:after="120"/>
      </w:pPr>
      <w:r>
        <w:t xml:space="preserve">GEF focal area strategic </w:t>
      </w:r>
      <w:proofErr w:type="spellStart"/>
      <w:r>
        <w:t>Programme</w:t>
      </w:r>
      <w:proofErr w:type="spellEnd"/>
      <w:r>
        <w:t xml:space="preserve"> Objectives</w:t>
      </w:r>
    </w:p>
    <w:p w14:paraId="118F0FC1" w14:textId="77777777" w:rsidR="001B5E2F" w:rsidRDefault="001B5E2F" w:rsidP="00F05366">
      <w:pPr>
        <w:pStyle w:val="Heading31"/>
      </w:pPr>
    </w:p>
    <w:p w14:paraId="385C11B1" w14:textId="77777777" w:rsidR="001B5E2F" w:rsidRDefault="001B5E2F" w:rsidP="00F05366">
      <w:pPr>
        <w:pStyle w:val="Heading31"/>
      </w:pPr>
      <w:r w:rsidRPr="00D6638C">
        <w:t>Annex C: Evaluation Questions</w:t>
      </w:r>
      <w:bookmarkEnd w:id="67"/>
    </w:p>
    <w:p w14:paraId="3F1F7E14" w14:textId="77777777" w:rsidR="001B5E2F" w:rsidRPr="00E23201" w:rsidRDefault="001B5E2F" w:rsidP="00E23201">
      <w:r w:rsidRPr="00224F9C">
        <w:rPr>
          <w:i/>
          <w:highlight w:val="lightGray"/>
        </w:rPr>
        <w:t>This is a generic list, to be</w:t>
      </w:r>
      <w:r>
        <w:rPr>
          <w:i/>
          <w:highlight w:val="lightGray"/>
        </w:rPr>
        <w:t xml:space="preserve"> further detailed</w:t>
      </w:r>
      <w:r w:rsidRPr="00224F9C">
        <w:rPr>
          <w:i/>
          <w:highlight w:val="lightGray"/>
        </w:rPr>
        <w:t xml:space="preserve"> </w:t>
      </w:r>
      <w:r>
        <w:rPr>
          <w:i/>
          <w:highlight w:val="lightGray"/>
        </w:rPr>
        <w:t xml:space="preserve">with more specific questions </w:t>
      </w:r>
      <w:r w:rsidRPr="00224F9C">
        <w:rPr>
          <w:i/>
          <w:highlight w:val="lightGray"/>
        </w:rPr>
        <w:t xml:space="preserve">by </w:t>
      </w:r>
      <w:r w:rsidRPr="00224F9C">
        <w:rPr>
          <w:rFonts w:ascii="Calibri" w:eastAsia="Times New Roman" w:hAnsi="Calibri" w:cs="Times New Roman"/>
          <w:i/>
          <w:sz w:val="20"/>
          <w:szCs w:val="20"/>
          <w:highlight w:val="lightGray"/>
        </w:rPr>
        <w:t xml:space="preserve">CO and UNDP GEF Technical Adviser </w:t>
      </w:r>
      <w:r w:rsidRPr="00224F9C">
        <w:rPr>
          <w:i/>
          <w:highlight w:val="lightGray"/>
        </w:rPr>
        <w:t>based on the particulars of the project</w:t>
      </w:r>
      <w:r>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1B5E2F" w:rsidRPr="00D6638C" w14:paraId="33658724" w14:textId="77777777" w:rsidTr="00E8446A">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3634A9BF" w14:textId="77777777" w:rsidR="001B5E2F" w:rsidRPr="00D6638C" w:rsidRDefault="001B5E2F"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1D60CE1E" w14:textId="77777777" w:rsidR="001B5E2F" w:rsidRPr="00D6638C" w:rsidRDefault="001B5E2F"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25D0248D" w14:textId="77777777" w:rsidR="001B5E2F" w:rsidRPr="00D6638C" w:rsidRDefault="001B5E2F"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3D16EBEC" w14:textId="77777777" w:rsidR="001B5E2F" w:rsidRPr="00D6638C" w:rsidRDefault="001B5E2F"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1B5E2F" w:rsidRPr="00D6638C" w14:paraId="2AC617D1"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58FE31B7" w14:textId="77777777" w:rsidR="001B5E2F" w:rsidRPr="00310398" w:rsidRDefault="001B5E2F"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1B5E2F" w:rsidRPr="00D6638C" w14:paraId="03577465" w14:textId="77777777" w:rsidTr="00310398">
        <w:trPr>
          <w:gridAfter w:val="1"/>
          <w:wAfter w:w="21" w:type="dxa"/>
        </w:trPr>
        <w:tc>
          <w:tcPr>
            <w:tcW w:w="199" w:type="dxa"/>
            <w:tcBorders>
              <w:top w:val="nil"/>
              <w:left w:val="nil"/>
              <w:bottom w:val="nil"/>
              <w:right w:val="nil"/>
            </w:tcBorders>
            <w:shd w:val="pct12" w:color="auto" w:fill="FFFFFF"/>
          </w:tcPr>
          <w:p w14:paraId="0C8C7AB4" w14:textId="77777777" w:rsidR="001B5E2F" w:rsidRPr="00D6638C" w:rsidRDefault="001B5E2F"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44C13B3"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59C785D"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EC28CC9"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89FBE61"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1B5E2F" w:rsidRPr="00D6638C" w14:paraId="255DE299" w14:textId="77777777" w:rsidTr="00310398">
        <w:trPr>
          <w:gridAfter w:val="1"/>
          <w:wAfter w:w="21" w:type="dxa"/>
        </w:trPr>
        <w:tc>
          <w:tcPr>
            <w:tcW w:w="199" w:type="dxa"/>
            <w:tcBorders>
              <w:top w:val="nil"/>
              <w:left w:val="nil"/>
              <w:bottom w:val="nil"/>
              <w:right w:val="nil"/>
            </w:tcBorders>
            <w:shd w:val="pct12" w:color="auto" w:fill="FFFFFF"/>
          </w:tcPr>
          <w:p w14:paraId="4D190269" w14:textId="77777777" w:rsidR="001B5E2F" w:rsidRPr="00D6638C" w:rsidRDefault="001B5E2F"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37E4711"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E79379C"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B572CBE"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A5C6364"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1B5E2F" w:rsidRPr="00D6638C" w14:paraId="6534AD9E" w14:textId="77777777" w:rsidTr="00310398">
        <w:trPr>
          <w:gridAfter w:val="1"/>
          <w:wAfter w:w="21" w:type="dxa"/>
        </w:trPr>
        <w:tc>
          <w:tcPr>
            <w:tcW w:w="199" w:type="dxa"/>
            <w:tcBorders>
              <w:top w:val="nil"/>
              <w:left w:val="nil"/>
              <w:bottom w:val="nil"/>
              <w:right w:val="nil"/>
            </w:tcBorders>
            <w:shd w:val="pct12" w:color="auto" w:fill="FFFFFF"/>
          </w:tcPr>
          <w:p w14:paraId="1DCAD74F" w14:textId="77777777" w:rsidR="001B5E2F" w:rsidRPr="00D6638C" w:rsidRDefault="001B5E2F"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9B2AF5E"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6FE6F6F"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A05B757"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1857390F"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1B5E2F" w:rsidRPr="00D6638C" w14:paraId="53E0CEA5"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30F576F1" w14:textId="77777777" w:rsidR="001B5E2F" w:rsidRPr="00310398" w:rsidRDefault="001B5E2F"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1B5E2F" w:rsidRPr="00D6638C" w14:paraId="551DE163" w14:textId="77777777" w:rsidTr="00310398">
        <w:tc>
          <w:tcPr>
            <w:tcW w:w="199" w:type="dxa"/>
            <w:tcBorders>
              <w:top w:val="nil"/>
              <w:left w:val="nil"/>
              <w:bottom w:val="nil"/>
              <w:right w:val="nil"/>
            </w:tcBorders>
            <w:shd w:val="pct12" w:color="auto" w:fill="FFFFFF"/>
          </w:tcPr>
          <w:p w14:paraId="72647AA3" w14:textId="77777777" w:rsidR="001B5E2F" w:rsidRPr="00D6638C" w:rsidRDefault="001B5E2F"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3C1B23C"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8DF5462"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AB4E9FF"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981D6E6"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1B5E2F" w:rsidRPr="00D6638C" w14:paraId="334ACA38" w14:textId="77777777" w:rsidTr="00310398">
        <w:tc>
          <w:tcPr>
            <w:tcW w:w="199" w:type="dxa"/>
            <w:tcBorders>
              <w:top w:val="nil"/>
              <w:left w:val="nil"/>
              <w:bottom w:val="nil"/>
              <w:right w:val="nil"/>
            </w:tcBorders>
            <w:shd w:val="pct12" w:color="auto" w:fill="FFFFFF"/>
          </w:tcPr>
          <w:p w14:paraId="765C76C4" w14:textId="77777777" w:rsidR="001B5E2F" w:rsidRPr="00D6638C" w:rsidRDefault="001B5E2F"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4453B4E"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F011425"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76ED676"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22652FF"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1B5E2F" w:rsidRPr="00D6638C" w14:paraId="64709CB7" w14:textId="77777777" w:rsidTr="00310398">
        <w:tc>
          <w:tcPr>
            <w:tcW w:w="199" w:type="dxa"/>
            <w:tcBorders>
              <w:top w:val="nil"/>
              <w:left w:val="nil"/>
              <w:bottom w:val="nil"/>
              <w:right w:val="nil"/>
            </w:tcBorders>
            <w:shd w:val="pct12" w:color="auto" w:fill="FFFFFF"/>
          </w:tcPr>
          <w:p w14:paraId="573C880E" w14:textId="77777777" w:rsidR="001B5E2F" w:rsidRPr="00D6638C" w:rsidRDefault="001B5E2F"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83C6664"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030D3FB" w14:textId="77777777" w:rsidR="001B5E2F" w:rsidRPr="00D6638C" w:rsidRDefault="001B5E2F"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7C413339"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C571940"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1B5E2F" w:rsidRPr="00D6638C" w14:paraId="5A699AC8"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4F390B0C" w14:textId="77777777" w:rsidR="001B5E2F" w:rsidRPr="00310398" w:rsidRDefault="001B5E2F"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1B5E2F" w:rsidRPr="00D6638C" w14:paraId="799844C1" w14:textId="77777777" w:rsidTr="00310398">
        <w:tc>
          <w:tcPr>
            <w:tcW w:w="199" w:type="dxa"/>
            <w:tcBorders>
              <w:top w:val="nil"/>
              <w:left w:val="nil"/>
              <w:bottom w:val="nil"/>
              <w:right w:val="nil"/>
            </w:tcBorders>
            <w:shd w:val="pct12" w:color="auto" w:fill="FFFFFF"/>
          </w:tcPr>
          <w:p w14:paraId="2063D92D" w14:textId="77777777" w:rsidR="001B5E2F" w:rsidRPr="00D6638C" w:rsidRDefault="001B5E2F"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18F6A1E"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5E6C169"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096C20B"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29F053A"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1B5E2F" w:rsidRPr="00D6638C" w14:paraId="39061983" w14:textId="77777777" w:rsidTr="00310398">
        <w:tc>
          <w:tcPr>
            <w:tcW w:w="199" w:type="dxa"/>
            <w:tcBorders>
              <w:top w:val="nil"/>
              <w:left w:val="nil"/>
              <w:bottom w:val="nil"/>
              <w:right w:val="nil"/>
            </w:tcBorders>
            <w:shd w:val="pct12" w:color="auto" w:fill="FFFFFF"/>
          </w:tcPr>
          <w:p w14:paraId="61929347" w14:textId="77777777" w:rsidR="001B5E2F" w:rsidRPr="00D6638C" w:rsidRDefault="001B5E2F"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4F28EBAD"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6FE6205D"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6A748BCA"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1423B5E7"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1B5E2F" w:rsidRPr="00D6638C" w14:paraId="638932C8" w14:textId="77777777" w:rsidTr="00310398">
        <w:tc>
          <w:tcPr>
            <w:tcW w:w="199" w:type="dxa"/>
            <w:tcBorders>
              <w:top w:val="nil"/>
              <w:left w:val="nil"/>
              <w:bottom w:val="nil"/>
              <w:right w:val="nil"/>
            </w:tcBorders>
            <w:shd w:val="pct12" w:color="auto" w:fill="FFFFFF"/>
          </w:tcPr>
          <w:p w14:paraId="3A0D9214" w14:textId="77777777" w:rsidR="001B5E2F" w:rsidRPr="00D6638C" w:rsidRDefault="001B5E2F"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35A9DACA"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03B42D6" w14:textId="77777777" w:rsidR="001B5E2F" w:rsidRPr="00D6638C" w:rsidRDefault="001B5E2F"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0C7FE237"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115FC9F"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1B5E2F" w:rsidRPr="00D6638C" w14:paraId="14F7D4BE"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16E0663" w14:textId="77777777" w:rsidR="001B5E2F" w:rsidRPr="00310398" w:rsidRDefault="001B5E2F"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1B5E2F" w:rsidRPr="00D6638C" w14:paraId="11E73B1C" w14:textId="77777777" w:rsidTr="00310398">
        <w:tc>
          <w:tcPr>
            <w:tcW w:w="199" w:type="dxa"/>
            <w:tcBorders>
              <w:top w:val="nil"/>
              <w:left w:val="nil"/>
              <w:bottom w:val="nil"/>
              <w:right w:val="nil"/>
            </w:tcBorders>
            <w:shd w:val="pct12" w:color="auto" w:fill="FFFFFF"/>
          </w:tcPr>
          <w:p w14:paraId="02A92929" w14:textId="77777777" w:rsidR="001B5E2F" w:rsidRPr="00D6638C" w:rsidRDefault="001B5E2F"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E9CBCD9"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E059817"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7A8913B"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8D86D56"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1B5E2F" w:rsidRPr="00D6638C" w14:paraId="446298E5" w14:textId="77777777" w:rsidTr="00310398">
        <w:tc>
          <w:tcPr>
            <w:tcW w:w="199" w:type="dxa"/>
            <w:tcBorders>
              <w:top w:val="nil"/>
              <w:left w:val="nil"/>
              <w:bottom w:val="nil"/>
              <w:right w:val="nil"/>
            </w:tcBorders>
            <w:shd w:val="pct12" w:color="auto" w:fill="FFFFFF"/>
          </w:tcPr>
          <w:p w14:paraId="6ED363DB" w14:textId="77777777" w:rsidR="001B5E2F" w:rsidRPr="00D6638C" w:rsidRDefault="001B5E2F"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EAABBB9"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6F08917"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4C80BE0"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97C6605"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1B5E2F" w:rsidRPr="00D6638C" w14:paraId="44FE0939" w14:textId="77777777" w:rsidTr="00310398">
        <w:tc>
          <w:tcPr>
            <w:tcW w:w="199" w:type="dxa"/>
            <w:tcBorders>
              <w:top w:val="nil"/>
              <w:left w:val="nil"/>
              <w:bottom w:val="nil"/>
              <w:right w:val="nil"/>
            </w:tcBorders>
            <w:shd w:val="pct12" w:color="auto" w:fill="FFFFFF"/>
          </w:tcPr>
          <w:p w14:paraId="1590632F" w14:textId="77777777" w:rsidR="001B5E2F" w:rsidRPr="00D6638C" w:rsidRDefault="001B5E2F"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F39BB51"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4D409F0"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58E0B2A"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54F0EF9"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1B5E2F" w:rsidRPr="00D6638C" w14:paraId="0F771EE9"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60B4B456" w14:textId="77777777" w:rsidR="001B5E2F" w:rsidRPr="00310398" w:rsidRDefault="001B5E2F"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1B5E2F" w:rsidRPr="00D6638C" w14:paraId="73E58ED0" w14:textId="77777777" w:rsidTr="00310398">
        <w:tc>
          <w:tcPr>
            <w:tcW w:w="199" w:type="dxa"/>
            <w:tcBorders>
              <w:top w:val="nil"/>
              <w:left w:val="nil"/>
              <w:bottom w:val="nil"/>
              <w:right w:val="nil"/>
            </w:tcBorders>
            <w:shd w:val="pct12" w:color="auto" w:fill="FFFFFF"/>
          </w:tcPr>
          <w:p w14:paraId="67E9980D" w14:textId="77777777" w:rsidR="001B5E2F" w:rsidRPr="00D6638C" w:rsidRDefault="001B5E2F"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77B0889"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6033322"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3CD5E25"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8A16D29"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1B5E2F" w:rsidRPr="00D6638C" w14:paraId="59BBF286" w14:textId="77777777" w:rsidTr="00310398">
        <w:tc>
          <w:tcPr>
            <w:tcW w:w="199" w:type="dxa"/>
            <w:tcBorders>
              <w:top w:val="nil"/>
              <w:left w:val="nil"/>
              <w:bottom w:val="nil"/>
              <w:right w:val="nil"/>
            </w:tcBorders>
            <w:shd w:val="pct12" w:color="auto" w:fill="FFFFFF"/>
          </w:tcPr>
          <w:p w14:paraId="48A4C85C" w14:textId="77777777" w:rsidR="001B5E2F" w:rsidRPr="00D6638C" w:rsidRDefault="001B5E2F"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74A74291"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4FB1AA03"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6DD4204F"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7DE87420" w14:textId="77777777" w:rsidR="001B5E2F" w:rsidRPr="00D6638C" w:rsidRDefault="001B5E2F"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1A53E51C" w14:textId="77777777" w:rsidR="001B5E2F" w:rsidRPr="00D6638C" w:rsidRDefault="001B5E2F" w:rsidP="00D6638C">
      <w:pPr>
        <w:spacing w:before="200"/>
        <w:rPr>
          <w:rFonts w:ascii="Calibri" w:eastAsia="Times New Roman" w:hAnsi="Calibri" w:cs="Times New Roman"/>
          <w:sz w:val="20"/>
          <w:szCs w:val="20"/>
        </w:rPr>
        <w:sectPr w:rsidR="001B5E2F" w:rsidRPr="00D6638C" w:rsidSect="006C1964">
          <w:footerReference w:type="default" r:id="rId9"/>
          <w:pgSz w:w="15840" w:h="12240" w:orient="landscape"/>
          <w:pgMar w:top="1440" w:right="900" w:bottom="1440" w:left="1440" w:header="708" w:footer="708" w:gutter="0"/>
          <w:cols w:space="708"/>
          <w:docGrid w:linePitch="360"/>
        </w:sectPr>
      </w:pPr>
    </w:p>
    <w:p w14:paraId="1F892244" w14:textId="77777777" w:rsidR="001B5E2F" w:rsidRDefault="001B5E2F" w:rsidP="00F05366">
      <w:pPr>
        <w:pStyle w:val="Heading31"/>
      </w:pPr>
      <w:bookmarkStart w:id="71" w:name="_TOR_Annex_D:"/>
      <w:bookmarkStart w:id="72" w:name="_Toc321341565"/>
      <w:bookmarkEnd w:id="71"/>
      <w:r w:rsidRPr="00D6638C">
        <w:lastRenderedPageBreak/>
        <w:t>Annex D: Rating</w:t>
      </w:r>
      <w:r>
        <w:t xml:space="preserve"> Scales</w:t>
      </w:r>
      <w:bookmarkEnd w:id="72"/>
    </w:p>
    <w:p w14:paraId="6AF43BEE" w14:textId="77777777" w:rsidR="001B5E2F" w:rsidRDefault="001B5E2F"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1B5E2F" w:rsidRPr="00D6638C" w14:paraId="34713624" w14:textId="77777777" w:rsidTr="00E77635">
        <w:trPr>
          <w:trHeight w:val="548"/>
        </w:trPr>
        <w:tc>
          <w:tcPr>
            <w:tcW w:w="2009" w:type="pct"/>
            <w:shd w:val="clear" w:color="auto" w:fill="auto"/>
            <w:hideMark/>
          </w:tcPr>
          <w:p w14:paraId="36AC0043" w14:textId="77777777" w:rsidR="001B5E2F" w:rsidRPr="00D6638C" w:rsidRDefault="001B5E2F"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7F92EC44" w14:textId="77777777" w:rsidR="001B5E2F" w:rsidRPr="00D6638C" w:rsidRDefault="001B5E2F"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427EFC6A" w14:textId="77777777" w:rsidR="001B5E2F" w:rsidRPr="00D6638C" w:rsidRDefault="001B5E2F" w:rsidP="00D6638C">
            <w:pPr>
              <w:spacing w:after="0" w:line="240" w:lineRule="auto"/>
              <w:rPr>
                <w:rFonts w:ascii="Calibri" w:eastAsia="Times New Roman" w:hAnsi="Calibri" w:cs="Times New Roman"/>
                <w:b/>
                <w:i/>
                <w:sz w:val="20"/>
                <w:szCs w:val="20"/>
              </w:rPr>
            </w:pPr>
          </w:p>
        </w:tc>
        <w:tc>
          <w:tcPr>
            <w:tcW w:w="981" w:type="pct"/>
            <w:shd w:val="clear" w:color="auto" w:fill="auto"/>
          </w:tcPr>
          <w:p w14:paraId="1CA65756" w14:textId="77777777" w:rsidR="001B5E2F" w:rsidRPr="00D6638C" w:rsidRDefault="001B5E2F"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1B5E2F" w:rsidRPr="00D6638C" w14:paraId="6757DAAA" w14:textId="77777777" w:rsidTr="00E77635">
        <w:trPr>
          <w:trHeight w:val="269"/>
        </w:trPr>
        <w:tc>
          <w:tcPr>
            <w:tcW w:w="2009" w:type="pct"/>
            <w:vMerge w:val="restart"/>
            <w:shd w:val="clear" w:color="auto" w:fill="auto"/>
            <w:hideMark/>
          </w:tcPr>
          <w:p w14:paraId="7636C9E2" w14:textId="77777777" w:rsidR="001B5E2F" w:rsidRPr="00D6638C" w:rsidRDefault="001B5E2F"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2EEBD5E5" w14:textId="77777777" w:rsidR="001B5E2F" w:rsidRPr="00D6638C" w:rsidRDefault="001B5E2F"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28797029" w14:textId="77777777" w:rsidR="001B5E2F" w:rsidRPr="00D6638C" w:rsidRDefault="001B5E2F"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55D090B0" w14:textId="77777777" w:rsidR="001B5E2F" w:rsidRPr="00D6638C" w:rsidRDefault="001B5E2F"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3. Moderately Unsatisfactory (MU): </w:t>
            </w:r>
            <w:proofErr w:type="gramStart"/>
            <w:r w:rsidRPr="00D6638C">
              <w:rPr>
                <w:rFonts w:ascii="Calibri" w:eastAsia="Times New Roman" w:hAnsi="Calibri" w:cs="Times New Roman"/>
                <w:sz w:val="20"/>
                <w:szCs w:val="20"/>
              </w:rPr>
              <w:t>significant  shortcomings</w:t>
            </w:r>
            <w:proofErr w:type="gramEnd"/>
          </w:p>
          <w:p w14:paraId="3D4B87D4" w14:textId="77777777" w:rsidR="001B5E2F" w:rsidRPr="00D6638C" w:rsidRDefault="001B5E2F"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15A6AC55" w14:textId="77777777" w:rsidR="001B5E2F" w:rsidRPr="00D6638C" w:rsidRDefault="001B5E2F"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362DE3F7" w14:textId="77777777" w:rsidR="001B5E2F" w:rsidRPr="00D6638C" w:rsidRDefault="001B5E2F"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198F3F38" w14:textId="77777777" w:rsidR="001B5E2F" w:rsidRPr="00D6638C" w:rsidRDefault="001B5E2F"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2778FB92" w14:textId="77777777" w:rsidR="001B5E2F" w:rsidRPr="00D6638C" w:rsidRDefault="001B5E2F"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1B5E2F" w:rsidRPr="00D6638C" w14:paraId="6148FE7B" w14:textId="77777777" w:rsidTr="00E77635">
        <w:trPr>
          <w:trHeight w:val="251"/>
        </w:trPr>
        <w:tc>
          <w:tcPr>
            <w:tcW w:w="2009" w:type="pct"/>
            <w:vMerge/>
            <w:shd w:val="clear" w:color="auto" w:fill="auto"/>
            <w:hideMark/>
          </w:tcPr>
          <w:p w14:paraId="306CA8AA" w14:textId="77777777" w:rsidR="001B5E2F" w:rsidRPr="00D6638C" w:rsidRDefault="001B5E2F"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538F53BA" w14:textId="77777777" w:rsidR="001B5E2F" w:rsidRPr="00D6638C" w:rsidRDefault="001B5E2F"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proofErr w:type="gramStart"/>
            <w:r w:rsidRPr="00D6638C">
              <w:rPr>
                <w:rFonts w:ascii="Calibri" w:eastAsia="Times New Roman" w:hAnsi="Calibri" w:cs="Times New Roman"/>
                <w:sz w:val="20"/>
                <w:szCs w:val="20"/>
              </w:rPr>
              <w:t>):moderate</w:t>
            </w:r>
            <w:proofErr w:type="gramEnd"/>
            <w:r w:rsidRPr="00D6638C">
              <w:rPr>
                <w:rFonts w:ascii="Calibri" w:eastAsia="Times New Roman" w:hAnsi="Calibri" w:cs="Times New Roman"/>
                <w:sz w:val="20"/>
                <w:szCs w:val="20"/>
              </w:rPr>
              <w:t xml:space="preserve"> risks</w:t>
            </w:r>
          </w:p>
        </w:tc>
        <w:tc>
          <w:tcPr>
            <w:tcW w:w="981" w:type="pct"/>
            <w:tcBorders>
              <w:top w:val="nil"/>
              <w:bottom w:val="nil"/>
            </w:tcBorders>
            <w:shd w:val="clear" w:color="auto" w:fill="auto"/>
          </w:tcPr>
          <w:p w14:paraId="3C8BFBD5" w14:textId="77777777" w:rsidR="001B5E2F" w:rsidRPr="00D6638C" w:rsidRDefault="001B5E2F"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1B5E2F" w:rsidRPr="00D6638C" w14:paraId="2D5414EF" w14:textId="77777777" w:rsidTr="00E77635">
        <w:tc>
          <w:tcPr>
            <w:tcW w:w="2009" w:type="pct"/>
            <w:vMerge/>
            <w:tcBorders>
              <w:bottom w:val="single" w:sz="4" w:space="0" w:color="auto"/>
            </w:tcBorders>
            <w:shd w:val="clear" w:color="auto" w:fill="auto"/>
            <w:hideMark/>
          </w:tcPr>
          <w:p w14:paraId="4857A84C" w14:textId="77777777" w:rsidR="001B5E2F" w:rsidRPr="00D6638C" w:rsidRDefault="001B5E2F"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65E04FDD" w14:textId="77777777" w:rsidR="001B5E2F" w:rsidRPr="00D6638C" w:rsidRDefault="001B5E2F"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6964AC78" w14:textId="77777777" w:rsidR="001B5E2F" w:rsidRPr="00D6638C" w:rsidRDefault="001B5E2F"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563979F8" w14:textId="77777777" w:rsidR="001B5E2F" w:rsidRPr="00D6638C" w:rsidRDefault="001B5E2F" w:rsidP="00D6638C">
            <w:pPr>
              <w:spacing w:after="0" w:line="240" w:lineRule="auto"/>
              <w:rPr>
                <w:rFonts w:ascii="Calibri" w:eastAsia="Times New Roman" w:hAnsi="Calibri" w:cs="Times New Roman"/>
                <w:sz w:val="20"/>
                <w:szCs w:val="20"/>
              </w:rPr>
            </w:pPr>
          </w:p>
          <w:p w14:paraId="7608FB07" w14:textId="77777777" w:rsidR="001B5E2F" w:rsidRPr="00D6638C" w:rsidRDefault="001B5E2F"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519336E0" w14:textId="77777777" w:rsidR="001B5E2F" w:rsidRPr="00D6638C" w:rsidRDefault="001B5E2F"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17AD089E" w14:textId="77777777" w:rsidR="001B5E2F" w:rsidRPr="00D6638C" w:rsidRDefault="001B5E2F"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643055AF" w14:textId="77777777" w:rsidR="001B5E2F" w:rsidRPr="00D6638C" w:rsidRDefault="001B5E2F"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1B5E2F" w:rsidRPr="00D6638C" w14:paraId="58229D61"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DB3E00E" w14:textId="77777777" w:rsidR="001B5E2F" w:rsidRPr="00D6638C" w:rsidRDefault="001B5E2F"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48A73AA6" w14:textId="77777777" w:rsidR="001B5E2F" w:rsidRPr="00D6638C" w:rsidRDefault="001B5E2F"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5281C9AC" w14:textId="77777777" w:rsidR="001B5E2F" w:rsidRPr="00D6638C" w:rsidRDefault="001B5E2F"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42FC8088" w14:textId="77777777" w:rsidR="00D6638C" w:rsidRPr="00D6638C" w:rsidRDefault="001B5E2F" w:rsidP="00F05366">
      <w:pPr>
        <w:pStyle w:val="Heading31"/>
      </w:pPr>
      <w:r w:rsidRPr="00D6638C">
        <w:br w:type="page"/>
      </w:r>
      <w:bookmarkStart w:id="73" w:name="_Toc299133056"/>
      <w:bookmarkStart w:id="74" w:name="_Toc321341566"/>
      <w:r w:rsidRPr="00D6638C">
        <w:lastRenderedPageBreak/>
        <w:t xml:space="preserve">Annex E: Evaluation Consultant Code of Conduct </w:t>
      </w:r>
      <w:r>
        <w:t xml:space="preserve">and </w:t>
      </w:r>
      <w:r w:rsidRPr="00D6638C">
        <w:t>Agreement Form</w:t>
      </w:r>
      <w:bookmarkEnd w:id="68"/>
      <w:bookmarkEnd w:id="69"/>
      <w:bookmarkEnd w:id="70"/>
      <w:bookmarkEnd w:id="73"/>
      <w:bookmarkEnd w:id="74"/>
    </w:p>
    <w:p w14:paraId="6BDBC9A1"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69D318BA"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62687F7E"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5DF00280"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5B9CE0C2"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2C6760C6"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4F84DCB"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14CD31A0"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1EF5888A"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4C83DF9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7A24717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63213652"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0C2DD736"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55A5E9EA"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590B91CB"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2BE5062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0C29746A" w14:textId="77777777" w:rsidR="00D6638C" w:rsidRPr="00D6638C" w:rsidRDefault="00D6638C" w:rsidP="00F05366">
      <w:pPr>
        <w:pStyle w:val="Heading31"/>
      </w:pPr>
      <w:r w:rsidRPr="00D6638C">
        <w:rPr>
          <w:sz w:val="20"/>
          <w:szCs w:val="20"/>
        </w:rPr>
        <w:br w:type="page"/>
      </w:r>
      <w:bookmarkStart w:id="75" w:name="_TOR_Annex_F:"/>
      <w:bookmarkStart w:id="76" w:name="_Toc299122847"/>
      <w:bookmarkStart w:id="77" w:name="_Toc299122869"/>
      <w:bookmarkStart w:id="78" w:name="_Toc299126633"/>
      <w:bookmarkStart w:id="79" w:name="_Toc299133057"/>
      <w:bookmarkStart w:id="80" w:name="_Toc321341567"/>
      <w:bookmarkEnd w:id="75"/>
      <w:r w:rsidRPr="00D6638C">
        <w:lastRenderedPageBreak/>
        <w:t>Annex F: Evaluation Report Outline</w:t>
      </w:r>
      <w:bookmarkEnd w:id="76"/>
      <w:bookmarkEnd w:id="77"/>
      <w:bookmarkEnd w:id="78"/>
      <w:bookmarkEnd w:id="79"/>
      <w:r w:rsidRPr="00D6638C">
        <w:rPr>
          <w:vertAlign w:val="superscript"/>
        </w:rPr>
        <w:footnoteReference w:id="4"/>
      </w:r>
      <w:bookmarkEnd w:id="80"/>
    </w:p>
    <w:tbl>
      <w:tblPr>
        <w:tblW w:w="0" w:type="auto"/>
        <w:tblInd w:w="108" w:type="dxa"/>
        <w:tblLook w:val="04A0" w:firstRow="1" w:lastRow="0" w:firstColumn="1" w:lastColumn="0" w:noHBand="0" w:noVBand="1"/>
      </w:tblPr>
      <w:tblGrid>
        <w:gridCol w:w="968"/>
        <w:gridCol w:w="8284"/>
      </w:tblGrid>
      <w:tr w:rsidR="00D6638C" w:rsidRPr="00D6638C" w14:paraId="61B1160A" w14:textId="77777777" w:rsidTr="006C1964">
        <w:tc>
          <w:tcPr>
            <w:tcW w:w="985" w:type="dxa"/>
          </w:tcPr>
          <w:p w14:paraId="2D63B81D" w14:textId="77777777"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14:paraId="659AED7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0394487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w:t>
            </w:r>
            <w:proofErr w:type="gramStart"/>
            <w:r w:rsidRPr="00D6638C">
              <w:rPr>
                <w:rFonts w:ascii="Calibri" w:eastAsia="Times New Roman" w:hAnsi="Calibri" w:cs="Times New Roman"/>
                <w:sz w:val="20"/>
                <w:szCs w:val="20"/>
              </w:rPr>
              <w:t>of  UNDP</w:t>
            </w:r>
            <w:proofErr w:type="gramEnd"/>
            <w:r w:rsidRPr="00D6638C">
              <w:rPr>
                <w:rFonts w:ascii="Calibri" w:eastAsia="Times New Roman" w:hAnsi="Calibri" w:cs="Times New Roman"/>
                <w:sz w:val="20"/>
                <w:szCs w:val="20"/>
              </w:rPr>
              <w:t xml:space="preserve"> supported GEF financed project </w:t>
            </w:r>
          </w:p>
          <w:p w14:paraId="6AACE87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065E813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728FAAA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0C922DF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5EFB500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6A38EAF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249ACCD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406A75FE" w14:textId="77777777" w:rsidTr="006C1964">
        <w:tc>
          <w:tcPr>
            <w:tcW w:w="985" w:type="dxa"/>
          </w:tcPr>
          <w:p w14:paraId="61A777D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70AD56C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44E640A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504AD0A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6132B6C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719A1D7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29748686" w14:textId="77777777" w:rsidTr="006C1964">
        <w:tc>
          <w:tcPr>
            <w:tcW w:w="985" w:type="dxa"/>
          </w:tcPr>
          <w:p w14:paraId="4F3D57A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7F57AAD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61418412"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14:paraId="4ED93E96" w14:textId="77777777" w:rsidTr="006C1964">
        <w:tc>
          <w:tcPr>
            <w:tcW w:w="985" w:type="dxa"/>
          </w:tcPr>
          <w:p w14:paraId="7659904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6501E11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1424363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4C40010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4E73E30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6A7FEFF6" w14:textId="77777777" w:rsidTr="006C1964">
        <w:tc>
          <w:tcPr>
            <w:tcW w:w="985" w:type="dxa"/>
          </w:tcPr>
          <w:p w14:paraId="7F42DF6C"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438237C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75A1DB53"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5D67F4CA"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Problems that the project </w:t>
            </w:r>
            <w:proofErr w:type="gramStart"/>
            <w:r w:rsidRPr="00D6638C">
              <w:rPr>
                <w:rFonts w:ascii="Calibri" w:eastAsia="Times New Roman" w:hAnsi="Calibri" w:cs="Times New Roman"/>
                <w:sz w:val="20"/>
                <w:szCs w:val="20"/>
              </w:rPr>
              <w:t>sought  to</w:t>
            </w:r>
            <w:proofErr w:type="gramEnd"/>
            <w:r w:rsidRPr="00D6638C">
              <w:rPr>
                <w:rFonts w:ascii="Calibri" w:eastAsia="Times New Roman" w:hAnsi="Calibri" w:cs="Times New Roman"/>
                <w:sz w:val="20"/>
                <w:szCs w:val="20"/>
              </w:rPr>
              <w:t xml:space="preserve"> address</w:t>
            </w:r>
          </w:p>
          <w:p w14:paraId="7826CA1D"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0324A77C"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3039F7B8"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3AE1261D"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2362FF44" w14:textId="77777777" w:rsidTr="006C1964">
        <w:tc>
          <w:tcPr>
            <w:tcW w:w="985" w:type="dxa"/>
          </w:tcPr>
          <w:p w14:paraId="4925B0D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45FF223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67CFA111"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14:paraId="3EA8FC7D" w14:textId="77777777" w:rsidTr="006C1964">
        <w:tc>
          <w:tcPr>
            <w:tcW w:w="985" w:type="dxa"/>
          </w:tcPr>
          <w:p w14:paraId="27E7915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79C0AFC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7024E71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52C36B2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2DF2776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49DAB7A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66C36AD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71E67B4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3214C72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622849E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2B94824A" w14:textId="77777777" w:rsidTr="006C1964">
        <w:tc>
          <w:tcPr>
            <w:tcW w:w="985" w:type="dxa"/>
          </w:tcPr>
          <w:p w14:paraId="73EB16C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1CD4F80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313BFF9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65C8C53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6242401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22A0C6C3"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0CF5E09D"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4FB69C3C"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6CC22C3E" w14:textId="77777777" w:rsidTr="006C1964">
        <w:trPr>
          <w:trHeight w:val="74"/>
        </w:trPr>
        <w:tc>
          <w:tcPr>
            <w:tcW w:w="985" w:type="dxa"/>
          </w:tcPr>
          <w:p w14:paraId="7B571836"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5748CCD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1EE68236"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0C1E1701"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proofErr w:type="gramStart"/>
            <w:r w:rsidRPr="00D6638C">
              <w:rPr>
                <w:rFonts w:ascii="Calibri" w:eastAsia="Times New Roman" w:hAnsi="Calibri" w:cs="Times New Roman"/>
                <w:sz w:val="20"/>
                <w:szCs w:val="20"/>
              </w:rPr>
              <w:t>Relevance(</w:t>
            </w:r>
            <w:proofErr w:type="gramEnd"/>
            <w:r w:rsidRPr="00D6638C">
              <w:rPr>
                <w:rFonts w:ascii="Calibri" w:eastAsia="Times New Roman" w:hAnsi="Calibri" w:cs="Times New Roman"/>
                <w:sz w:val="20"/>
                <w:szCs w:val="20"/>
              </w:rPr>
              <w:t>*)</w:t>
            </w:r>
          </w:p>
          <w:p w14:paraId="79653C7B"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3BCE209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6DC4F58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380C307B"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46ACC30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1EC6A6AC" w14:textId="77777777" w:rsidTr="006C1964">
        <w:tc>
          <w:tcPr>
            <w:tcW w:w="985" w:type="dxa"/>
          </w:tcPr>
          <w:p w14:paraId="702844C6"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53E362A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554D85B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1A0F11B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4F27BD0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428C633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5804F413" w14:textId="77777777" w:rsidTr="006C1964">
        <w:tc>
          <w:tcPr>
            <w:tcW w:w="985" w:type="dxa"/>
          </w:tcPr>
          <w:p w14:paraId="45F4D3B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5C6B45B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1A5F1BD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14:paraId="4DBC833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54039D7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29BCC40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49BA478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0A568B8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3533046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013C6E7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066566B4" w14:textId="77777777" w:rsidR="00D6638C" w:rsidRPr="00D6638C" w:rsidRDefault="00D6638C" w:rsidP="00D6638C">
            <w:pPr>
              <w:spacing w:after="0"/>
              <w:rPr>
                <w:rFonts w:ascii="Calibri" w:eastAsia="Times New Roman" w:hAnsi="Calibri" w:cs="Times New Roman"/>
                <w:sz w:val="20"/>
                <w:szCs w:val="20"/>
              </w:rPr>
            </w:pPr>
          </w:p>
          <w:p w14:paraId="7B21BAB7" w14:textId="77777777" w:rsidR="00D6638C" w:rsidRPr="00D6638C" w:rsidRDefault="00D6638C" w:rsidP="00D6638C">
            <w:pPr>
              <w:spacing w:after="0"/>
              <w:rPr>
                <w:rFonts w:ascii="Calibri" w:eastAsia="Times New Roman" w:hAnsi="Calibri" w:cs="Times New Roman"/>
                <w:sz w:val="20"/>
                <w:szCs w:val="20"/>
              </w:rPr>
            </w:pPr>
          </w:p>
        </w:tc>
      </w:tr>
    </w:tbl>
    <w:p w14:paraId="51146594" w14:textId="77777777" w:rsidR="00D6638C" w:rsidRPr="00D6638C" w:rsidRDefault="00D6638C" w:rsidP="00D6638C">
      <w:pPr>
        <w:spacing w:before="200"/>
        <w:rPr>
          <w:rFonts w:ascii="Calibri" w:eastAsia="Times New Roman" w:hAnsi="Calibri" w:cs="Times New Roman"/>
          <w:sz w:val="20"/>
          <w:szCs w:val="20"/>
        </w:rPr>
      </w:pPr>
      <w:bookmarkStart w:id="81" w:name="_TOR_Annex_G:"/>
      <w:bookmarkStart w:id="82" w:name="_Toc299133058"/>
      <w:bookmarkStart w:id="83" w:name="_Toc299122848"/>
      <w:bookmarkStart w:id="84" w:name="_Toc299122870"/>
      <w:bookmarkStart w:id="85" w:name="_Toc299126634"/>
      <w:bookmarkEnd w:id="81"/>
    </w:p>
    <w:p w14:paraId="1689AF17"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3B0ED468" w14:textId="77777777" w:rsidR="00D6638C" w:rsidRPr="00F05366" w:rsidRDefault="00D6638C" w:rsidP="00F05366">
      <w:pPr>
        <w:pStyle w:val="Heading31"/>
      </w:pPr>
      <w:bookmarkStart w:id="86" w:name="_TOR_Annex_G:_1"/>
      <w:bookmarkStart w:id="87" w:name="_Toc321341568"/>
      <w:bookmarkEnd w:id="86"/>
      <w:r w:rsidRPr="00F05366">
        <w:lastRenderedPageBreak/>
        <w:t>Annex G: Evaluation Report Clearance Form</w:t>
      </w:r>
      <w:bookmarkEnd w:id="82"/>
      <w:bookmarkEnd w:id="87"/>
    </w:p>
    <w:p w14:paraId="42F76575"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107D679A" wp14:editId="35FC4022">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69757E64" w14:textId="77777777" w:rsidR="00B76C70" w:rsidRPr="0084083F" w:rsidRDefault="00B76C70" w:rsidP="00D6638C">
                            <w:pPr>
                              <w:rPr>
                                <w:rFonts w:eastAsia="Batang"/>
                              </w:rPr>
                            </w:pPr>
                            <w:r w:rsidRPr="0084083F">
                              <w:rPr>
                                <w:rFonts w:eastAsia="Batang"/>
                              </w:rPr>
                              <w:t>Evaluation Report Reviewed and Cleared by</w:t>
                            </w:r>
                          </w:p>
                          <w:p w14:paraId="5B7EABC0" w14:textId="77777777" w:rsidR="00B76C70" w:rsidRPr="0084083F" w:rsidRDefault="00B76C70" w:rsidP="00D6638C">
                            <w:r w:rsidRPr="0084083F">
                              <w:t>UNDP Country Office</w:t>
                            </w:r>
                          </w:p>
                          <w:p w14:paraId="258FD465" w14:textId="77777777" w:rsidR="00B76C70" w:rsidRPr="0084083F" w:rsidRDefault="00B76C70" w:rsidP="00D6638C">
                            <w:r w:rsidRPr="0084083F">
                              <w:t>Name:  ___________________________________________________</w:t>
                            </w:r>
                          </w:p>
                          <w:p w14:paraId="19D3F2E5" w14:textId="77777777" w:rsidR="00B76C70" w:rsidRPr="0084083F" w:rsidRDefault="00B76C70" w:rsidP="00D6638C">
                            <w:r w:rsidRPr="0084083F">
                              <w:t>Signature: ______________________________       Date: _________________________________</w:t>
                            </w:r>
                          </w:p>
                          <w:p w14:paraId="731A0A9D" w14:textId="77777777" w:rsidR="00B76C70" w:rsidRPr="0084083F" w:rsidRDefault="00B76C70" w:rsidP="00D6638C">
                            <w:r w:rsidRPr="0084083F">
                              <w:t>UNDP GEF R</w:t>
                            </w:r>
                            <w:r>
                              <w:t>TA</w:t>
                            </w:r>
                          </w:p>
                          <w:p w14:paraId="4916178E" w14:textId="77777777" w:rsidR="00B76C70" w:rsidRPr="0084083F" w:rsidRDefault="00B76C70" w:rsidP="00D6638C">
                            <w:r w:rsidRPr="0084083F">
                              <w:t>Name:  ___________________________________________________</w:t>
                            </w:r>
                          </w:p>
                          <w:p w14:paraId="6F92796D" w14:textId="77777777" w:rsidR="00B76C70" w:rsidRPr="0084083F" w:rsidRDefault="00B76C70"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7D679A"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69757E64" w14:textId="77777777" w:rsidR="00B76C70" w:rsidRPr="0084083F" w:rsidRDefault="00B76C70" w:rsidP="00D6638C">
                      <w:pPr>
                        <w:rPr>
                          <w:rFonts w:eastAsia="Batang"/>
                        </w:rPr>
                      </w:pPr>
                      <w:r w:rsidRPr="0084083F">
                        <w:rPr>
                          <w:rFonts w:eastAsia="Batang"/>
                        </w:rPr>
                        <w:t>Evaluation Report Reviewed and Cleared by</w:t>
                      </w:r>
                    </w:p>
                    <w:p w14:paraId="5B7EABC0" w14:textId="77777777" w:rsidR="00B76C70" w:rsidRPr="0084083F" w:rsidRDefault="00B76C70" w:rsidP="00D6638C">
                      <w:r w:rsidRPr="0084083F">
                        <w:t>UNDP Country Office</w:t>
                      </w:r>
                    </w:p>
                    <w:p w14:paraId="258FD465" w14:textId="77777777" w:rsidR="00B76C70" w:rsidRPr="0084083F" w:rsidRDefault="00B76C70" w:rsidP="00D6638C">
                      <w:r w:rsidRPr="0084083F">
                        <w:t>Name:  ___________________________________________________</w:t>
                      </w:r>
                    </w:p>
                    <w:p w14:paraId="19D3F2E5" w14:textId="77777777" w:rsidR="00B76C70" w:rsidRPr="0084083F" w:rsidRDefault="00B76C70" w:rsidP="00D6638C">
                      <w:r w:rsidRPr="0084083F">
                        <w:t>Signature: ______________________________       Date: _________________________________</w:t>
                      </w:r>
                    </w:p>
                    <w:p w14:paraId="731A0A9D" w14:textId="77777777" w:rsidR="00B76C70" w:rsidRPr="0084083F" w:rsidRDefault="00B76C70" w:rsidP="00D6638C">
                      <w:r w:rsidRPr="0084083F">
                        <w:t>UNDP GEF R</w:t>
                      </w:r>
                      <w:r>
                        <w:t>TA</w:t>
                      </w:r>
                    </w:p>
                    <w:p w14:paraId="4916178E" w14:textId="77777777" w:rsidR="00B76C70" w:rsidRPr="0084083F" w:rsidRDefault="00B76C70" w:rsidP="00D6638C">
                      <w:r w:rsidRPr="0084083F">
                        <w:t>Name:  ___________________________________________________</w:t>
                      </w:r>
                    </w:p>
                    <w:p w14:paraId="6F92796D" w14:textId="77777777" w:rsidR="00B76C70" w:rsidRPr="0084083F" w:rsidRDefault="00B76C70"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3"/>
      <w:bookmarkEnd w:id="84"/>
      <w:bookmarkEnd w:id="85"/>
    </w:p>
    <w:p w14:paraId="27FC24E1" w14:textId="77777777" w:rsidR="00D6638C" w:rsidRPr="00D6638C" w:rsidRDefault="00D6638C" w:rsidP="00D6638C">
      <w:pPr>
        <w:spacing w:before="200"/>
        <w:rPr>
          <w:rFonts w:ascii="Calibri" w:eastAsia="Times New Roman" w:hAnsi="Calibri" w:cs="Times New Roman"/>
          <w:i/>
          <w:sz w:val="20"/>
          <w:szCs w:val="20"/>
        </w:rPr>
      </w:pPr>
    </w:p>
    <w:p w14:paraId="0F1F8A62" w14:textId="77777777" w:rsidR="00D6638C" w:rsidRPr="00D6638C" w:rsidRDefault="00D6638C" w:rsidP="00D6638C">
      <w:pPr>
        <w:spacing w:before="200"/>
        <w:rPr>
          <w:rFonts w:ascii="Calibri" w:eastAsia="Times New Roman" w:hAnsi="Calibri" w:cs="Times New Roman"/>
          <w:i/>
          <w:sz w:val="20"/>
          <w:szCs w:val="20"/>
        </w:rPr>
      </w:pPr>
    </w:p>
    <w:p w14:paraId="480C7F62" w14:textId="77777777" w:rsidR="00D6638C" w:rsidRPr="00D6638C" w:rsidRDefault="00D6638C" w:rsidP="00D6638C">
      <w:pPr>
        <w:spacing w:before="200"/>
        <w:rPr>
          <w:rFonts w:ascii="Calibri" w:eastAsia="Times New Roman" w:hAnsi="Calibri" w:cs="Times New Roman"/>
          <w:i/>
          <w:sz w:val="20"/>
          <w:szCs w:val="20"/>
        </w:rPr>
      </w:pPr>
    </w:p>
    <w:p w14:paraId="227FABC5" w14:textId="77777777" w:rsidR="00D6638C" w:rsidRPr="00D6638C" w:rsidRDefault="00D6638C" w:rsidP="00D6638C">
      <w:pPr>
        <w:spacing w:before="200"/>
        <w:rPr>
          <w:rFonts w:ascii="Calibri" w:eastAsia="Times New Roman" w:hAnsi="Calibri" w:cs="Times New Roman"/>
          <w:sz w:val="20"/>
          <w:szCs w:val="20"/>
        </w:rPr>
      </w:pPr>
    </w:p>
    <w:p w14:paraId="16ED5DE4" w14:textId="77777777" w:rsidR="00D6638C" w:rsidRPr="00D6638C" w:rsidRDefault="00D6638C" w:rsidP="00D6638C">
      <w:pPr>
        <w:spacing w:before="200"/>
        <w:rPr>
          <w:rFonts w:ascii="Calibri" w:eastAsia="Times New Roman" w:hAnsi="Calibri" w:cs="Times New Roman"/>
          <w:sz w:val="20"/>
          <w:szCs w:val="20"/>
        </w:rPr>
      </w:pPr>
    </w:p>
    <w:p w14:paraId="2B37A595" w14:textId="77777777" w:rsidR="00D6638C" w:rsidRPr="00D6638C" w:rsidRDefault="00D6638C" w:rsidP="00D6638C">
      <w:pPr>
        <w:spacing w:before="200"/>
        <w:rPr>
          <w:rFonts w:ascii="Calibri" w:eastAsia="Times New Roman" w:hAnsi="Calibri" w:cs="Times New Roman"/>
          <w:sz w:val="20"/>
          <w:szCs w:val="20"/>
        </w:rPr>
      </w:pPr>
    </w:p>
    <w:p w14:paraId="10D80FFC" w14:textId="77777777" w:rsidR="00D6638C" w:rsidRPr="00D6638C" w:rsidRDefault="00D6638C" w:rsidP="00D6638C">
      <w:pPr>
        <w:spacing w:before="200"/>
        <w:rPr>
          <w:rFonts w:ascii="Calibri" w:eastAsia="Times New Roman" w:hAnsi="Calibri" w:cs="Times New Roman"/>
          <w:sz w:val="20"/>
          <w:szCs w:val="20"/>
        </w:rPr>
      </w:pPr>
    </w:p>
    <w:p w14:paraId="4BE9FBA1" w14:textId="77777777" w:rsidR="00D6638C" w:rsidRPr="00D6638C" w:rsidRDefault="00D6638C" w:rsidP="00D6638C">
      <w:pPr>
        <w:spacing w:before="200"/>
        <w:rPr>
          <w:rFonts w:ascii="Calibri" w:eastAsia="Times New Roman" w:hAnsi="Calibri" w:cs="Times New Roman"/>
          <w:sz w:val="20"/>
          <w:szCs w:val="20"/>
        </w:rPr>
      </w:pPr>
    </w:p>
    <w:p w14:paraId="6A673B75" w14:textId="77777777" w:rsidR="00D6638C" w:rsidRPr="00D6638C" w:rsidRDefault="00D6638C" w:rsidP="00D6638C">
      <w:pPr>
        <w:spacing w:before="200"/>
        <w:rPr>
          <w:rFonts w:ascii="Calibri" w:eastAsia="Times New Roman" w:hAnsi="Calibri" w:cs="Times New Roman"/>
          <w:sz w:val="20"/>
          <w:szCs w:val="20"/>
        </w:rPr>
      </w:pPr>
    </w:p>
    <w:p w14:paraId="1560EDE5" w14:textId="77777777" w:rsidR="00D6638C" w:rsidRPr="00D6638C" w:rsidRDefault="00D6638C" w:rsidP="00D6638C">
      <w:pPr>
        <w:spacing w:before="200"/>
        <w:rPr>
          <w:rFonts w:ascii="Calibri" w:eastAsia="Times New Roman" w:hAnsi="Calibri" w:cs="Times New Roman"/>
          <w:sz w:val="20"/>
          <w:szCs w:val="20"/>
        </w:rPr>
      </w:pPr>
    </w:p>
    <w:p w14:paraId="42931D5E" w14:textId="77777777" w:rsidR="00D6638C" w:rsidRPr="00D6638C" w:rsidRDefault="00D6638C" w:rsidP="00D6638C">
      <w:pPr>
        <w:spacing w:before="200"/>
        <w:rPr>
          <w:rFonts w:ascii="Calibri" w:eastAsia="Times New Roman" w:hAnsi="Calibri" w:cs="Times New Roman"/>
          <w:sz w:val="20"/>
          <w:szCs w:val="20"/>
        </w:rPr>
      </w:pPr>
    </w:p>
    <w:p w14:paraId="20DA7B50" w14:textId="77777777" w:rsidR="00D6638C" w:rsidRPr="00D6638C" w:rsidRDefault="00D6638C" w:rsidP="00D6638C">
      <w:pPr>
        <w:spacing w:before="200"/>
        <w:rPr>
          <w:rFonts w:ascii="Calibri" w:eastAsia="Times New Roman" w:hAnsi="Calibri" w:cs="Times New Roman"/>
          <w:sz w:val="20"/>
          <w:szCs w:val="20"/>
        </w:rPr>
      </w:pPr>
    </w:p>
    <w:p w14:paraId="78B96F92" w14:textId="77777777" w:rsidR="00D6638C" w:rsidRPr="00D6638C" w:rsidRDefault="00D6638C" w:rsidP="00D6638C">
      <w:pPr>
        <w:spacing w:before="200"/>
        <w:rPr>
          <w:rFonts w:ascii="Calibri" w:eastAsia="Times New Roman" w:hAnsi="Calibri" w:cs="Times New Roman"/>
          <w:sz w:val="20"/>
          <w:szCs w:val="20"/>
        </w:rPr>
      </w:pPr>
    </w:p>
    <w:p w14:paraId="7CFA2720" w14:textId="77777777" w:rsidR="00D6638C" w:rsidRPr="00D6638C" w:rsidRDefault="00D6638C" w:rsidP="00D6638C">
      <w:pPr>
        <w:spacing w:before="200"/>
        <w:rPr>
          <w:rFonts w:ascii="Calibri" w:eastAsia="Times New Roman" w:hAnsi="Calibri" w:cs="Times New Roman"/>
          <w:sz w:val="20"/>
          <w:szCs w:val="20"/>
        </w:rPr>
      </w:pPr>
    </w:p>
    <w:p w14:paraId="23BBF6D4" w14:textId="77777777" w:rsidR="00303541" w:rsidRDefault="00303541" w:rsidP="00D6638C">
      <w:pPr>
        <w:spacing w:before="200"/>
      </w:pPr>
      <w:bookmarkStart w:id="88" w:name="_Annex_3._Sample"/>
      <w:bookmarkEnd w:id="88"/>
    </w:p>
    <w:sectPr w:rsidR="0030354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9C06" w14:textId="77777777" w:rsidR="00A84BD3" w:rsidRDefault="00A84BD3" w:rsidP="00D6638C">
      <w:pPr>
        <w:spacing w:after="0" w:line="240" w:lineRule="auto"/>
      </w:pPr>
      <w:r>
        <w:separator/>
      </w:r>
    </w:p>
  </w:endnote>
  <w:endnote w:type="continuationSeparator" w:id="0">
    <w:p w14:paraId="5559025E" w14:textId="77777777" w:rsidR="00A84BD3" w:rsidRDefault="00A84BD3"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541275"/>
      <w:docPartObj>
        <w:docPartGallery w:val="Page Numbers (Bottom of Page)"/>
        <w:docPartUnique/>
      </w:docPartObj>
    </w:sdtPr>
    <w:sdtEndPr>
      <w:rPr>
        <w:noProof/>
      </w:rPr>
    </w:sdtEndPr>
    <w:sdtContent>
      <w:p w14:paraId="0CB0C651" w14:textId="77777777" w:rsidR="00B76C70" w:rsidRDefault="00B76C7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4B4C293" w14:textId="77777777" w:rsidR="00B76C70" w:rsidRDefault="00B76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249696"/>
      <w:docPartObj>
        <w:docPartGallery w:val="Page Numbers (Bottom of Page)"/>
        <w:docPartUnique/>
      </w:docPartObj>
    </w:sdtPr>
    <w:sdtEndPr>
      <w:rPr>
        <w:noProof/>
      </w:rPr>
    </w:sdtEndPr>
    <w:sdtContent>
      <w:p w14:paraId="7DF3DEB5" w14:textId="77777777" w:rsidR="00B76C70" w:rsidRDefault="00B76C7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B3B5B3" w14:textId="77777777" w:rsidR="00B76C70" w:rsidRDefault="00B76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B515D" w14:textId="77777777" w:rsidR="00A84BD3" w:rsidRDefault="00A84BD3" w:rsidP="00D6638C">
      <w:pPr>
        <w:spacing w:after="0" w:line="240" w:lineRule="auto"/>
      </w:pPr>
      <w:r>
        <w:separator/>
      </w:r>
    </w:p>
  </w:footnote>
  <w:footnote w:type="continuationSeparator" w:id="0">
    <w:p w14:paraId="115D5D46" w14:textId="77777777" w:rsidR="00A84BD3" w:rsidRDefault="00A84BD3" w:rsidP="00D6638C">
      <w:pPr>
        <w:spacing w:after="0" w:line="240" w:lineRule="auto"/>
      </w:pPr>
      <w:r>
        <w:continuationSeparator/>
      </w:r>
    </w:p>
  </w:footnote>
  <w:footnote w:id="1">
    <w:p w14:paraId="4D235951" w14:textId="77777777" w:rsidR="00B76C70" w:rsidRDefault="00B76C70"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60264FCA" w14:textId="77777777" w:rsidR="00B76C70" w:rsidRPr="00022F8E" w:rsidRDefault="00B76C70">
      <w:pPr>
        <w:pStyle w:val="FootnoteText"/>
        <w:rPr>
          <w:lang w:val="en-GB"/>
        </w:rPr>
      </w:pPr>
      <w:r>
        <w:rPr>
          <w:rStyle w:val="FootnoteReference"/>
        </w:rPr>
        <w:footnoteRef/>
      </w:r>
      <w:r>
        <w:t xml:space="preserve"> </w:t>
      </w:r>
      <w:r>
        <w:rPr>
          <w:lang w:val="en-GB"/>
        </w:rPr>
        <w:t>A useful tool for gauging progress to impact is the Review of Outcomes to Impacts (</w:t>
      </w:r>
      <w:r>
        <w:rPr>
          <w:lang w:val="en-GB"/>
        </w:rPr>
        <w:t xml:space="preserve">ROtI) method developed by the GEF Evaluation Office: </w:t>
      </w:r>
      <w:hyperlink r:id="rId2" w:history="1">
        <w:r w:rsidRPr="00E23201">
          <w:rPr>
            <w:rStyle w:val="Hyperlink"/>
            <w:lang w:val="en-GB"/>
          </w:rPr>
          <w:t xml:space="preserve"> ROTI Handbook 2009</w:t>
        </w:r>
      </w:hyperlink>
    </w:p>
  </w:footnote>
  <w:footnote w:id="3">
    <w:p w14:paraId="38CFF0A5" w14:textId="77777777" w:rsidR="00B76C70" w:rsidRDefault="00B76C70" w:rsidP="00D6638C">
      <w:pPr>
        <w:pStyle w:val="FootnoteText"/>
      </w:pPr>
      <w:r w:rsidRPr="004B6248">
        <w:rPr>
          <w:rStyle w:val="FootnoteReference"/>
        </w:rPr>
        <w:footnoteRef/>
      </w:r>
      <w:r w:rsidRPr="00FB1376">
        <w:t>www.unevaluation.org/unegcodeofconduct</w:t>
      </w:r>
    </w:p>
    <w:p w14:paraId="1C4FB1E0" w14:textId="77777777" w:rsidR="00B76C70" w:rsidRDefault="00B76C70" w:rsidP="00D6638C">
      <w:pPr>
        <w:pStyle w:val="FootnoteText"/>
      </w:pPr>
    </w:p>
  </w:footnote>
  <w:footnote w:id="4">
    <w:p w14:paraId="3867A03D" w14:textId="77777777" w:rsidR="00B76C70" w:rsidRPr="002B7151" w:rsidRDefault="00B76C70"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7A7B1109" w14:textId="77777777" w:rsidR="00B76C70" w:rsidRPr="002B7151" w:rsidRDefault="00B76C70"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5E496E0B" w14:textId="77777777" w:rsidR="00B76C70" w:rsidRPr="002B7151" w:rsidRDefault="00B76C70"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8D3"/>
    <w:multiLevelType w:val="multilevel"/>
    <w:tmpl w:val="6868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9FB443B"/>
    <w:multiLevelType w:val="hybridMultilevel"/>
    <w:tmpl w:val="8E1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15:restartNumberingAfterBreak="0">
    <w:nsid w:val="2E676D24"/>
    <w:multiLevelType w:val="multilevel"/>
    <w:tmpl w:val="851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7"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B3E08"/>
    <w:multiLevelType w:val="multilevel"/>
    <w:tmpl w:val="0972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3C6041"/>
    <w:multiLevelType w:val="multilevel"/>
    <w:tmpl w:val="503C60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8"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250E96"/>
    <w:multiLevelType w:val="multilevel"/>
    <w:tmpl w:val="5D250E9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0"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1"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2"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8B2F3E"/>
    <w:multiLevelType w:val="multilevel"/>
    <w:tmpl w:val="6D8B2F3E"/>
    <w:lvl w:ilvl="0">
      <w:start w:val="1"/>
      <w:numFmt w:val="decimal"/>
      <w:lvlText w:val="%1)"/>
      <w:lvlJc w:val="left"/>
      <w:pPr>
        <w:ind w:left="990" w:hanging="360"/>
      </w:pPr>
      <w:rPr>
        <w:rFonts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35"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24EF7"/>
    <w:multiLevelType w:val="hybridMultilevel"/>
    <w:tmpl w:val="2502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E0D47"/>
    <w:multiLevelType w:val="multilevel"/>
    <w:tmpl w:val="767E0D47"/>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9"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30"/>
  </w:num>
  <w:num w:numId="4">
    <w:abstractNumId w:val="19"/>
  </w:num>
  <w:num w:numId="5">
    <w:abstractNumId w:val="2"/>
  </w:num>
  <w:num w:numId="6">
    <w:abstractNumId w:val="26"/>
  </w:num>
  <w:num w:numId="7">
    <w:abstractNumId w:val="1"/>
  </w:num>
  <w:num w:numId="8">
    <w:abstractNumId w:val="32"/>
  </w:num>
  <w:num w:numId="9">
    <w:abstractNumId w:val="13"/>
  </w:num>
  <w:num w:numId="10">
    <w:abstractNumId w:val="31"/>
  </w:num>
  <w:num w:numId="11">
    <w:abstractNumId w:val="10"/>
  </w:num>
  <w:num w:numId="12">
    <w:abstractNumId w:val="27"/>
  </w:num>
  <w:num w:numId="13">
    <w:abstractNumId w:val="25"/>
  </w:num>
  <w:num w:numId="14">
    <w:abstractNumId w:val="3"/>
  </w:num>
  <w:num w:numId="15">
    <w:abstractNumId w:val="23"/>
  </w:num>
  <w:num w:numId="16">
    <w:abstractNumId w:val="16"/>
  </w:num>
  <w:num w:numId="17">
    <w:abstractNumId w:val="4"/>
  </w:num>
  <w:num w:numId="18">
    <w:abstractNumId w:val="15"/>
  </w:num>
  <w:num w:numId="19">
    <w:abstractNumId w:val="36"/>
  </w:num>
  <w:num w:numId="20">
    <w:abstractNumId w:val="17"/>
  </w:num>
  <w:num w:numId="21">
    <w:abstractNumId w:val="12"/>
  </w:num>
  <w:num w:numId="22">
    <w:abstractNumId w:val="5"/>
  </w:num>
  <w:num w:numId="23">
    <w:abstractNumId w:val="7"/>
  </w:num>
  <w:num w:numId="24">
    <w:abstractNumId w:val="33"/>
  </w:num>
  <w:num w:numId="25">
    <w:abstractNumId w:val="0"/>
  </w:num>
  <w:num w:numId="26">
    <w:abstractNumId w:val="40"/>
  </w:num>
  <w:num w:numId="27">
    <w:abstractNumId w:val="9"/>
  </w:num>
  <w:num w:numId="28">
    <w:abstractNumId w:val="35"/>
  </w:num>
  <w:num w:numId="29">
    <w:abstractNumId w:val="21"/>
  </w:num>
  <w:num w:numId="30">
    <w:abstractNumId w:val="18"/>
  </w:num>
  <w:num w:numId="31">
    <w:abstractNumId w:val="28"/>
  </w:num>
  <w:num w:numId="32">
    <w:abstractNumId w:val="11"/>
  </w:num>
  <w:num w:numId="33">
    <w:abstractNumId w:val="22"/>
  </w:num>
  <w:num w:numId="34">
    <w:abstractNumId w:val="6"/>
  </w:num>
  <w:num w:numId="35">
    <w:abstractNumId w:val="14"/>
  </w:num>
  <w:num w:numId="36">
    <w:abstractNumId w:val="24"/>
  </w:num>
  <w:num w:numId="37">
    <w:abstractNumId w:val="34"/>
  </w:num>
  <w:num w:numId="38">
    <w:abstractNumId w:val="29"/>
  </w:num>
  <w:num w:numId="39">
    <w:abstractNumId w:val="38"/>
  </w:num>
  <w:num w:numId="40">
    <w:abstractNumId w:val="20"/>
  </w:num>
  <w:num w:numId="41">
    <w:abstractNumId w:val="37"/>
  </w:num>
  <w:num w:numId="42">
    <w:abstractNumId w:val="2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22F8E"/>
    <w:rsid w:val="000415F5"/>
    <w:rsid w:val="0006112B"/>
    <w:rsid w:val="0009264C"/>
    <w:rsid w:val="000C3323"/>
    <w:rsid w:val="0014077D"/>
    <w:rsid w:val="00197563"/>
    <w:rsid w:val="001B5E2F"/>
    <w:rsid w:val="001D4606"/>
    <w:rsid w:val="00205268"/>
    <w:rsid w:val="00217BF0"/>
    <w:rsid w:val="00224F9C"/>
    <w:rsid w:val="002B75D7"/>
    <w:rsid w:val="002D411B"/>
    <w:rsid w:val="00303541"/>
    <w:rsid w:val="00310398"/>
    <w:rsid w:val="003A1C86"/>
    <w:rsid w:val="003D17BD"/>
    <w:rsid w:val="00421087"/>
    <w:rsid w:val="00491D66"/>
    <w:rsid w:val="00561DB6"/>
    <w:rsid w:val="005E2FD5"/>
    <w:rsid w:val="006C1964"/>
    <w:rsid w:val="006E5B63"/>
    <w:rsid w:val="007835AA"/>
    <w:rsid w:val="0079287D"/>
    <w:rsid w:val="007B7A01"/>
    <w:rsid w:val="007E1F33"/>
    <w:rsid w:val="007F4423"/>
    <w:rsid w:val="007F7286"/>
    <w:rsid w:val="008655B4"/>
    <w:rsid w:val="008D73D5"/>
    <w:rsid w:val="009D3FD5"/>
    <w:rsid w:val="009E4C96"/>
    <w:rsid w:val="00A35DBA"/>
    <w:rsid w:val="00A81971"/>
    <w:rsid w:val="00A84BD3"/>
    <w:rsid w:val="00A92B8B"/>
    <w:rsid w:val="00B33162"/>
    <w:rsid w:val="00B76C70"/>
    <w:rsid w:val="00B913F1"/>
    <w:rsid w:val="00CA60EC"/>
    <w:rsid w:val="00CD65A5"/>
    <w:rsid w:val="00D06192"/>
    <w:rsid w:val="00D6638C"/>
    <w:rsid w:val="00D9289F"/>
    <w:rsid w:val="00E12DEC"/>
    <w:rsid w:val="00E23201"/>
    <w:rsid w:val="00E512EA"/>
    <w:rsid w:val="00E77635"/>
    <w:rsid w:val="00E8446A"/>
    <w:rsid w:val="00F05366"/>
    <w:rsid w:val="00F42994"/>
    <w:rsid w:val="00F62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E8D9"/>
  <w15:docId w15:val="{0E6715E6-295F-4796-B1CF-D21CEFE2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1">
    <w:name w:val="列出段落1"/>
    <w:basedOn w:val="Normal"/>
    <w:uiPriority w:val="34"/>
    <w:qFormat/>
    <w:rsid w:val="001B5E2F"/>
    <w:pPr>
      <w:spacing w:before="200"/>
      <w:ind w:left="720"/>
      <w:contextualSpacing/>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11270">
      <w:bodyDiv w:val="1"/>
      <w:marLeft w:val="0"/>
      <w:marRight w:val="0"/>
      <w:marTop w:val="0"/>
      <w:marBottom w:val="0"/>
      <w:divBdr>
        <w:top w:val="none" w:sz="0" w:space="0" w:color="auto"/>
        <w:left w:val="none" w:sz="0" w:space="0" w:color="auto"/>
        <w:bottom w:val="none" w:sz="0" w:space="0" w:color="auto"/>
        <w:right w:val="none" w:sz="0" w:space="0" w:color="auto"/>
      </w:divBdr>
    </w:div>
    <w:div w:id="16771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AA2D-520A-4C70-A751-3F22E5E3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xinhua zhao</cp:lastModifiedBy>
  <cp:revision>3</cp:revision>
  <cp:lastPrinted>2019-12-11T06:58:00Z</cp:lastPrinted>
  <dcterms:created xsi:type="dcterms:W3CDTF">2019-12-11T07:22:00Z</dcterms:created>
  <dcterms:modified xsi:type="dcterms:W3CDTF">2020-12-24T03:36:00Z</dcterms:modified>
</cp:coreProperties>
</file>