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36B1" w14:textId="497E2A4B" w:rsidR="00214A87" w:rsidRPr="007D0F5C" w:rsidRDefault="005D1C0A" w:rsidP="00011AD8">
      <w:pPr>
        <w:autoSpaceDE w:val="0"/>
        <w:autoSpaceDN w:val="0"/>
        <w:adjustRightInd w:val="0"/>
        <w:spacing w:after="120" w:line="276" w:lineRule="auto"/>
        <w:jc w:val="both"/>
        <w:rPr>
          <w:rFonts w:ascii="Calibri" w:hAnsi="Calibri" w:cs="Calibri"/>
          <w:b/>
          <w:bCs/>
          <w:sz w:val="22"/>
          <w:szCs w:val="22"/>
        </w:rPr>
      </w:pPr>
      <w:r w:rsidRPr="007D0F5C">
        <w:rPr>
          <w:rFonts w:ascii="Calibri" w:hAnsi="Calibri"/>
          <w:noProof/>
          <w:sz w:val="22"/>
        </w:rPr>
        <w:drawing>
          <wp:anchor distT="0" distB="0" distL="114300" distR="114300" simplePos="0" relativeHeight="251657728" behindDoc="0" locked="0" layoutInCell="1" allowOverlap="1" wp14:anchorId="0CDB0C11" wp14:editId="047E29CC">
            <wp:simplePos x="0" y="0"/>
            <wp:positionH relativeFrom="column">
              <wp:posOffset>5715000</wp:posOffset>
            </wp:positionH>
            <wp:positionV relativeFrom="paragraph">
              <wp:posOffset>0</wp:posOffset>
            </wp:positionV>
            <wp:extent cx="582930" cy="112268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002A3" w14:textId="77777777" w:rsidR="00214A87" w:rsidRPr="007D0F5C" w:rsidRDefault="00214A87" w:rsidP="00011AD8">
      <w:pPr>
        <w:spacing w:line="276" w:lineRule="auto"/>
        <w:jc w:val="both"/>
        <w:rPr>
          <w:rFonts w:ascii="Calibri" w:hAnsi="Calibri" w:cs="Calibri"/>
          <w:b/>
          <w:sz w:val="22"/>
          <w:szCs w:val="22"/>
          <w:u w:val="single"/>
        </w:rPr>
      </w:pPr>
    </w:p>
    <w:p w14:paraId="3021F4FE" w14:textId="77777777" w:rsidR="00214A87" w:rsidRPr="007D0F5C" w:rsidRDefault="00214A87" w:rsidP="00011AD8">
      <w:pPr>
        <w:spacing w:line="276" w:lineRule="auto"/>
        <w:jc w:val="both"/>
        <w:rPr>
          <w:rFonts w:ascii="Calibri" w:hAnsi="Calibri" w:cs="Calibri"/>
          <w:b/>
          <w:sz w:val="22"/>
          <w:szCs w:val="22"/>
          <w:u w:val="single"/>
        </w:rPr>
      </w:pPr>
    </w:p>
    <w:p w14:paraId="21C07C95" w14:textId="77777777" w:rsidR="00214A87" w:rsidRPr="007D0F5C" w:rsidRDefault="00214A87" w:rsidP="00011AD8">
      <w:pPr>
        <w:spacing w:line="276" w:lineRule="auto"/>
        <w:jc w:val="both"/>
        <w:rPr>
          <w:rFonts w:ascii="Calibri" w:hAnsi="Calibri" w:cs="Calibri"/>
          <w:b/>
          <w:sz w:val="22"/>
          <w:szCs w:val="22"/>
          <w:u w:val="single"/>
        </w:rPr>
      </w:pPr>
    </w:p>
    <w:p w14:paraId="70781E77" w14:textId="77777777" w:rsidR="00214A87" w:rsidRPr="007D0F5C" w:rsidRDefault="00214A87" w:rsidP="00011AD8">
      <w:pPr>
        <w:spacing w:line="276" w:lineRule="auto"/>
        <w:jc w:val="center"/>
        <w:rPr>
          <w:rFonts w:ascii="Calibri" w:hAnsi="Calibri" w:cs="Calibri"/>
          <w:u w:val="single"/>
        </w:rPr>
      </w:pPr>
      <w:r w:rsidRPr="007D0F5C">
        <w:rPr>
          <w:rFonts w:ascii="Calibri" w:hAnsi="Calibri" w:cs="Calibri"/>
          <w:b/>
          <w:u w:val="single"/>
        </w:rPr>
        <w:t>Terms of Reference</w:t>
      </w:r>
    </w:p>
    <w:p w14:paraId="4B35C03A" w14:textId="77777777" w:rsidR="00BD33A4" w:rsidRPr="007D0F5C" w:rsidRDefault="00BD33A4" w:rsidP="00011AD8">
      <w:pPr>
        <w:autoSpaceDE w:val="0"/>
        <w:autoSpaceDN w:val="0"/>
        <w:adjustRightInd w:val="0"/>
        <w:spacing w:line="276" w:lineRule="auto"/>
        <w:ind w:left="2160" w:hanging="2160"/>
        <w:jc w:val="both"/>
        <w:rPr>
          <w:rFonts w:ascii="Calibri" w:hAnsi="Calibri" w:cs="Calibri"/>
          <w:b/>
          <w:sz w:val="22"/>
          <w:szCs w:val="22"/>
        </w:rPr>
      </w:pPr>
    </w:p>
    <w:p w14:paraId="05657ACD" w14:textId="357C7FA6" w:rsidR="00AA7BDA" w:rsidRPr="007D0F5C" w:rsidRDefault="00214A87" w:rsidP="00AA7BDA">
      <w:pPr>
        <w:autoSpaceDE w:val="0"/>
        <w:autoSpaceDN w:val="0"/>
        <w:adjustRightInd w:val="0"/>
        <w:spacing w:after="120" w:line="276" w:lineRule="auto"/>
        <w:ind w:left="2160" w:hanging="2160"/>
        <w:jc w:val="both"/>
        <w:rPr>
          <w:rFonts w:ascii="Calibri" w:hAnsi="Calibri" w:cs="Calibri"/>
          <w:sz w:val="22"/>
          <w:szCs w:val="22"/>
        </w:rPr>
      </w:pPr>
      <w:r w:rsidRPr="007D0F5C">
        <w:rPr>
          <w:rFonts w:ascii="Calibri" w:hAnsi="Calibri" w:cs="Calibri"/>
          <w:b/>
          <w:sz w:val="22"/>
          <w:szCs w:val="22"/>
        </w:rPr>
        <w:t>Post Title:</w:t>
      </w:r>
      <w:r w:rsidRPr="007D0F5C">
        <w:rPr>
          <w:rFonts w:ascii="Calibri" w:hAnsi="Calibri" w:cs="Calibri"/>
          <w:b/>
          <w:sz w:val="22"/>
          <w:szCs w:val="22"/>
        </w:rPr>
        <w:tab/>
      </w:r>
      <w:r w:rsidR="00AA7BDA" w:rsidRPr="007D0F5C">
        <w:rPr>
          <w:rFonts w:ascii="Calibri" w:hAnsi="Calibri" w:cs="Calibri"/>
          <w:b/>
          <w:sz w:val="22"/>
          <w:szCs w:val="22"/>
        </w:rPr>
        <w:t xml:space="preserve">International Consultant </w:t>
      </w:r>
      <w:r w:rsidR="008B68D0" w:rsidRPr="007D0F5C">
        <w:rPr>
          <w:rFonts w:ascii="Calibri" w:hAnsi="Calibri" w:cs="Calibri"/>
          <w:sz w:val="22"/>
          <w:szCs w:val="22"/>
        </w:rPr>
        <w:t>for Mid</w:t>
      </w:r>
      <w:r w:rsidR="00BA125B" w:rsidRPr="007D0F5C">
        <w:rPr>
          <w:rFonts w:ascii="Calibri" w:hAnsi="Calibri" w:cs="Calibri"/>
          <w:sz w:val="22"/>
          <w:szCs w:val="22"/>
        </w:rPr>
        <w:t>-T</w:t>
      </w:r>
      <w:r w:rsidR="008B68D0" w:rsidRPr="007D0F5C">
        <w:rPr>
          <w:rFonts w:ascii="Calibri" w:hAnsi="Calibri" w:cs="Calibri"/>
          <w:sz w:val="22"/>
          <w:szCs w:val="22"/>
        </w:rPr>
        <w:t>erm Evaluation of the “Women in Politics”</w:t>
      </w:r>
      <w:r w:rsidR="008635D5" w:rsidRPr="007D0F5C">
        <w:rPr>
          <w:rFonts w:ascii="Calibri" w:hAnsi="Calibri" w:cs="Calibri"/>
          <w:sz w:val="22"/>
          <w:szCs w:val="22"/>
        </w:rPr>
        <w:t xml:space="preserve"> Project</w:t>
      </w:r>
    </w:p>
    <w:p w14:paraId="22D402E7" w14:textId="5E843B27" w:rsidR="00214A87" w:rsidRPr="007D0F5C" w:rsidRDefault="00214A87" w:rsidP="00011AD8">
      <w:pPr>
        <w:autoSpaceDE w:val="0"/>
        <w:autoSpaceDN w:val="0"/>
        <w:adjustRightInd w:val="0"/>
        <w:spacing w:after="120" w:line="276" w:lineRule="auto"/>
        <w:ind w:left="2160" w:hanging="2160"/>
        <w:jc w:val="both"/>
        <w:rPr>
          <w:rFonts w:ascii="Calibri" w:hAnsi="Calibri" w:cs="Calibri"/>
          <w:sz w:val="22"/>
          <w:szCs w:val="22"/>
        </w:rPr>
      </w:pPr>
      <w:r w:rsidRPr="007D0F5C">
        <w:rPr>
          <w:rFonts w:ascii="Calibri" w:hAnsi="Calibri" w:cs="Calibri"/>
          <w:b/>
          <w:sz w:val="22"/>
          <w:szCs w:val="22"/>
        </w:rPr>
        <w:t>Project</w:t>
      </w:r>
      <w:r w:rsidR="009927F8" w:rsidRPr="007D0F5C">
        <w:rPr>
          <w:rFonts w:ascii="Calibri" w:hAnsi="Calibri" w:cs="Calibri"/>
          <w:b/>
          <w:sz w:val="22"/>
          <w:szCs w:val="22"/>
        </w:rPr>
        <w:t xml:space="preserve"> </w:t>
      </w:r>
      <w:r w:rsidR="00AA415B" w:rsidRPr="007D0F5C">
        <w:rPr>
          <w:rFonts w:ascii="Calibri" w:hAnsi="Calibri" w:cs="Calibri"/>
          <w:b/>
          <w:sz w:val="22"/>
          <w:szCs w:val="22"/>
        </w:rPr>
        <w:t>Title</w:t>
      </w:r>
      <w:r w:rsidRPr="007D0F5C">
        <w:rPr>
          <w:rFonts w:ascii="Calibri" w:hAnsi="Calibri" w:cs="Calibri"/>
          <w:b/>
          <w:sz w:val="22"/>
          <w:szCs w:val="22"/>
        </w:rPr>
        <w:t xml:space="preserve">: </w:t>
      </w:r>
      <w:r w:rsidRPr="007D0F5C">
        <w:rPr>
          <w:rFonts w:ascii="Calibri" w:hAnsi="Calibri" w:cs="Calibri"/>
          <w:b/>
          <w:sz w:val="22"/>
          <w:szCs w:val="22"/>
        </w:rPr>
        <w:tab/>
      </w:r>
      <w:r w:rsidR="001105F0" w:rsidRPr="007D0F5C">
        <w:rPr>
          <w:rFonts w:ascii="Calibri" w:hAnsi="Calibri" w:cs="Calibri"/>
          <w:bCs/>
          <w:sz w:val="22"/>
          <w:szCs w:val="22"/>
          <w:lang w:val="en-GB"/>
        </w:rPr>
        <w:t>Women in Politics</w:t>
      </w:r>
    </w:p>
    <w:p w14:paraId="3A8013A3" w14:textId="77777777" w:rsidR="002F7618" w:rsidRPr="007D0F5C" w:rsidRDefault="002F7618" w:rsidP="00011AD8">
      <w:pPr>
        <w:autoSpaceDE w:val="0"/>
        <w:autoSpaceDN w:val="0"/>
        <w:adjustRightInd w:val="0"/>
        <w:spacing w:after="120" w:line="276" w:lineRule="auto"/>
        <w:ind w:left="2160" w:hanging="2160"/>
        <w:jc w:val="both"/>
        <w:rPr>
          <w:rFonts w:ascii="Calibri" w:hAnsi="Calibri" w:cs="Calibri"/>
          <w:sz w:val="22"/>
          <w:szCs w:val="22"/>
        </w:rPr>
      </w:pPr>
      <w:r w:rsidRPr="007D0F5C">
        <w:rPr>
          <w:rFonts w:ascii="Calibri" w:hAnsi="Calibri" w:cs="Calibri"/>
          <w:b/>
          <w:sz w:val="22"/>
          <w:szCs w:val="22"/>
        </w:rPr>
        <w:t>Contract modality:</w:t>
      </w:r>
      <w:r w:rsidRPr="007D0F5C">
        <w:rPr>
          <w:rFonts w:ascii="Calibri" w:hAnsi="Calibri" w:cs="Calibri"/>
          <w:b/>
          <w:sz w:val="22"/>
          <w:szCs w:val="22"/>
        </w:rPr>
        <w:tab/>
      </w:r>
      <w:r w:rsidRPr="007D0F5C">
        <w:rPr>
          <w:rFonts w:ascii="Calibri" w:hAnsi="Calibri" w:cs="Calibri"/>
          <w:sz w:val="22"/>
          <w:szCs w:val="22"/>
        </w:rPr>
        <w:t>Individual Contract (IC)</w:t>
      </w:r>
    </w:p>
    <w:p w14:paraId="5E7E2523" w14:textId="77AF5FB4" w:rsidR="00214A87" w:rsidRPr="007D0F5C" w:rsidRDefault="00B938FB" w:rsidP="00011AD8">
      <w:pPr>
        <w:autoSpaceDE w:val="0"/>
        <w:autoSpaceDN w:val="0"/>
        <w:adjustRightInd w:val="0"/>
        <w:spacing w:after="120" w:line="276" w:lineRule="auto"/>
        <w:jc w:val="both"/>
        <w:rPr>
          <w:rFonts w:ascii="Calibri" w:hAnsi="Calibri" w:cs="Calibri"/>
          <w:sz w:val="22"/>
          <w:szCs w:val="22"/>
        </w:rPr>
      </w:pPr>
      <w:r w:rsidRPr="007D0F5C">
        <w:rPr>
          <w:rFonts w:ascii="Calibri" w:hAnsi="Calibri" w:cs="Calibri"/>
          <w:b/>
          <w:sz w:val="22"/>
          <w:szCs w:val="22"/>
        </w:rPr>
        <w:t>Starting Date:</w:t>
      </w:r>
      <w:r w:rsidRPr="007D0F5C">
        <w:rPr>
          <w:rFonts w:ascii="Calibri" w:hAnsi="Calibri" w:cs="Calibri"/>
          <w:b/>
          <w:sz w:val="22"/>
          <w:szCs w:val="22"/>
        </w:rPr>
        <w:tab/>
      </w:r>
      <w:r w:rsidR="002F7618" w:rsidRPr="007D0F5C">
        <w:rPr>
          <w:rFonts w:ascii="Calibri" w:hAnsi="Calibri" w:cs="Calibri"/>
          <w:b/>
          <w:sz w:val="22"/>
          <w:szCs w:val="22"/>
        </w:rPr>
        <w:tab/>
      </w:r>
      <w:r w:rsidR="009E76B2" w:rsidRPr="009E76B2">
        <w:rPr>
          <w:rFonts w:ascii="Calibri" w:hAnsi="Calibri" w:cs="Calibri"/>
          <w:bCs/>
          <w:sz w:val="22"/>
          <w:szCs w:val="22"/>
        </w:rPr>
        <w:t xml:space="preserve">1 October </w:t>
      </w:r>
      <w:r w:rsidR="009927F8" w:rsidRPr="009E76B2">
        <w:rPr>
          <w:rFonts w:ascii="Calibri" w:hAnsi="Calibri" w:cs="Calibri"/>
          <w:bCs/>
          <w:sz w:val="22"/>
          <w:szCs w:val="22"/>
        </w:rPr>
        <w:t>20</w:t>
      </w:r>
      <w:r w:rsidR="006912D9" w:rsidRPr="009E76B2">
        <w:rPr>
          <w:rFonts w:ascii="Calibri" w:hAnsi="Calibri" w:cs="Calibri"/>
          <w:bCs/>
          <w:sz w:val="22"/>
          <w:szCs w:val="22"/>
        </w:rPr>
        <w:t>20</w:t>
      </w:r>
      <w:r w:rsidR="00214A87" w:rsidRPr="007D0F5C">
        <w:rPr>
          <w:rFonts w:ascii="Calibri" w:hAnsi="Calibri" w:cs="Calibri"/>
          <w:sz w:val="22"/>
          <w:szCs w:val="22"/>
        </w:rPr>
        <w:t xml:space="preserve"> </w:t>
      </w:r>
    </w:p>
    <w:p w14:paraId="28639026" w14:textId="75CEBEE2" w:rsidR="00214A87" w:rsidRPr="007D0F5C" w:rsidRDefault="00214A87" w:rsidP="009421B1">
      <w:pPr>
        <w:autoSpaceDE w:val="0"/>
        <w:autoSpaceDN w:val="0"/>
        <w:adjustRightInd w:val="0"/>
        <w:spacing w:after="120" w:line="276" w:lineRule="auto"/>
        <w:jc w:val="both"/>
        <w:rPr>
          <w:rFonts w:ascii="Calibri" w:hAnsi="Calibri" w:cs="Calibri"/>
          <w:b/>
          <w:sz w:val="22"/>
          <w:szCs w:val="22"/>
        </w:rPr>
      </w:pPr>
      <w:r w:rsidRPr="007D0F5C">
        <w:rPr>
          <w:rFonts w:ascii="Calibri" w:hAnsi="Calibri" w:cs="Calibri"/>
          <w:b/>
          <w:sz w:val="22"/>
          <w:szCs w:val="22"/>
        </w:rPr>
        <w:t>Duration:</w:t>
      </w:r>
      <w:r w:rsidRPr="007D0F5C">
        <w:rPr>
          <w:rFonts w:ascii="Calibri" w:hAnsi="Calibri" w:cs="Calibri"/>
          <w:b/>
          <w:sz w:val="22"/>
          <w:szCs w:val="22"/>
        </w:rPr>
        <w:tab/>
      </w:r>
      <w:r w:rsidRPr="007D0F5C">
        <w:rPr>
          <w:rFonts w:ascii="Calibri" w:hAnsi="Calibri" w:cs="Calibri"/>
          <w:b/>
          <w:sz w:val="22"/>
          <w:szCs w:val="22"/>
        </w:rPr>
        <w:tab/>
      </w:r>
      <w:r w:rsidR="00CA039C" w:rsidRPr="007D0F5C">
        <w:rPr>
          <w:rFonts w:ascii="Calibri" w:hAnsi="Calibri" w:cs="Calibri"/>
          <w:b/>
          <w:sz w:val="22"/>
          <w:szCs w:val="22"/>
        </w:rPr>
        <w:t>1.5</w:t>
      </w:r>
      <w:r w:rsidR="001130C4" w:rsidRPr="007D0F5C">
        <w:rPr>
          <w:rFonts w:ascii="Calibri" w:hAnsi="Calibri" w:cs="Calibri"/>
          <w:b/>
          <w:sz w:val="22"/>
          <w:szCs w:val="22"/>
        </w:rPr>
        <w:t xml:space="preserve"> months (</w:t>
      </w:r>
      <w:r w:rsidR="005E1E85" w:rsidRPr="007D0F5C">
        <w:rPr>
          <w:rFonts w:ascii="Calibri" w:hAnsi="Calibri" w:cs="Calibri"/>
          <w:sz w:val="22"/>
          <w:szCs w:val="22"/>
        </w:rPr>
        <w:t>30</w:t>
      </w:r>
      <w:r w:rsidR="001130C4" w:rsidRPr="007D0F5C">
        <w:rPr>
          <w:rFonts w:ascii="Calibri" w:hAnsi="Calibri" w:cs="Calibri"/>
          <w:sz w:val="22"/>
          <w:szCs w:val="22"/>
        </w:rPr>
        <w:t xml:space="preserve"> working</w:t>
      </w:r>
      <w:r w:rsidR="002F7618" w:rsidRPr="007D0F5C">
        <w:rPr>
          <w:rFonts w:ascii="Calibri" w:hAnsi="Calibri" w:cs="Calibri"/>
          <w:sz w:val="22"/>
          <w:szCs w:val="22"/>
        </w:rPr>
        <w:t xml:space="preserve"> days</w:t>
      </w:r>
      <w:r w:rsidR="001130C4" w:rsidRPr="007D0F5C">
        <w:rPr>
          <w:rFonts w:ascii="Calibri" w:hAnsi="Calibri" w:cs="Calibri"/>
          <w:sz w:val="22"/>
          <w:szCs w:val="22"/>
        </w:rPr>
        <w:t>)</w:t>
      </w:r>
    </w:p>
    <w:p w14:paraId="0E9DD2E1" w14:textId="77777777" w:rsidR="002F7618" w:rsidRPr="007D0F5C" w:rsidRDefault="00AA415B" w:rsidP="00011AD8">
      <w:pPr>
        <w:autoSpaceDE w:val="0"/>
        <w:autoSpaceDN w:val="0"/>
        <w:adjustRightInd w:val="0"/>
        <w:spacing w:after="120" w:line="276" w:lineRule="auto"/>
        <w:jc w:val="both"/>
        <w:rPr>
          <w:rFonts w:ascii="Calibri" w:hAnsi="Calibri" w:cs="Calibri"/>
          <w:sz w:val="22"/>
          <w:szCs w:val="22"/>
        </w:rPr>
      </w:pPr>
      <w:r w:rsidRPr="007D0F5C">
        <w:rPr>
          <w:rFonts w:ascii="Calibri" w:hAnsi="Calibri" w:cs="Calibri"/>
          <w:b/>
          <w:sz w:val="22"/>
          <w:szCs w:val="22"/>
        </w:rPr>
        <w:t>Duty Station</w:t>
      </w:r>
      <w:r w:rsidR="00214A87" w:rsidRPr="007D0F5C">
        <w:rPr>
          <w:rFonts w:ascii="Calibri" w:hAnsi="Calibri" w:cs="Calibri"/>
          <w:b/>
          <w:sz w:val="22"/>
          <w:szCs w:val="22"/>
        </w:rPr>
        <w:t>:</w:t>
      </w:r>
      <w:r w:rsidR="00214A87" w:rsidRPr="007D0F5C">
        <w:rPr>
          <w:rFonts w:ascii="Calibri" w:hAnsi="Calibri" w:cs="Calibri"/>
          <w:b/>
          <w:sz w:val="22"/>
          <w:szCs w:val="22"/>
        </w:rPr>
        <w:tab/>
      </w:r>
      <w:r w:rsidR="00214A87" w:rsidRPr="007D0F5C">
        <w:rPr>
          <w:rFonts w:ascii="Calibri" w:hAnsi="Calibri" w:cs="Calibri"/>
          <w:b/>
          <w:sz w:val="22"/>
          <w:szCs w:val="22"/>
        </w:rPr>
        <w:tab/>
      </w:r>
      <w:r w:rsidRPr="007D0F5C">
        <w:rPr>
          <w:rFonts w:ascii="Calibri" w:hAnsi="Calibri" w:cs="Calibri"/>
          <w:sz w:val="22"/>
          <w:szCs w:val="22"/>
        </w:rPr>
        <w:t xml:space="preserve">Yerevan, </w:t>
      </w:r>
      <w:r w:rsidR="006912D9" w:rsidRPr="007D0F5C">
        <w:rPr>
          <w:rFonts w:ascii="Calibri" w:hAnsi="Calibri" w:cs="Calibri"/>
          <w:sz w:val="22"/>
          <w:szCs w:val="22"/>
        </w:rPr>
        <w:t>Armenia</w:t>
      </w:r>
    </w:p>
    <w:p w14:paraId="57AFC9BE" w14:textId="77777777" w:rsidR="00644B48" w:rsidRPr="007D0F5C" w:rsidRDefault="00644B48" w:rsidP="00011AD8">
      <w:pPr>
        <w:autoSpaceDE w:val="0"/>
        <w:autoSpaceDN w:val="0"/>
        <w:adjustRightInd w:val="0"/>
        <w:spacing w:after="120" w:line="276" w:lineRule="auto"/>
        <w:jc w:val="both"/>
        <w:rPr>
          <w:rFonts w:ascii="Calibri" w:hAnsi="Calibri" w:cs="Calibri"/>
          <w:sz w:val="22"/>
          <w:szCs w:val="22"/>
        </w:rPr>
      </w:pPr>
    </w:p>
    <w:p w14:paraId="0DDB6D38" w14:textId="77777777" w:rsidR="00C031D1" w:rsidRPr="007D0F5C" w:rsidRDefault="00C031D1" w:rsidP="00011AD8">
      <w:pPr>
        <w:numPr>
          <w:ilvl w:val="0"/>
          <w:numId w:val="14"/>
        </w:numPr>
        <w:autoSpaceDE w:val="0"/>
        <w:autoSpaceDN w:val="0"/>
        <w:adjustRightInd w:val="0"/>
        <w:spacing w:after="240" w:line="276" w:lineRule="auto"/>
        <w:jc w:val="both"/>
        <w:rPr>
          <w:rFonts w:ascii="Calibri" w:hAnsi="Calibri" w:cs="Calibri"/>
        </w:rPr>
      </w:pPr>
      <w:r w:rsidRPr="007D0F5C">
        <w:rPr>
          <w:rFonts w:ascii="Calibri" w:hAnsi="Calibri" w:cs="Calibri"/>
          <w:b/>
        </w:rPr>
        <w:t>Background</w:t>
      </w:r>
      <w:r w:rsidR="002F7618" w:rsidRPr="007D0F5C">
        <w:rPr>
          <w:rFonts w:ascii="Calibri" w:hAnsi="Calibri" w:cs="Calibri"/>
          <w:b/>
        </w:rPr>
        <w:t>:</w:t>
      </w:r>
    </w:p>
    <w:p w14:paraId="7E0C44EA" w14:textId="52281EF8" w:rsidR="001105F0" w:rsidRPr="007D0F5C" w:rsidRDefault="001105F0" w:rsidP="001105F0">
      <w:pPr>
        <w:spacing w:line="276" w:lineRule="auto"/>
        <w:jc w:val="both"/>
        <w:rPr>
          <w:rFonts w:ascii="Calibri" w:hAnsi="Calibri" w:cs="Calibri"/>
          <w:sz w:val="22"/>
          <w:szCs w:val="22"/>
        </w:rPr>
      </w:pPr>
      <w:r w:rsidRPr="007D0F5C">
        <w:rPr>
          <w:rFonts w:ascii="Calibri" w:hAnsi="Calibri" w:cs="Calibri"/>
          <w:sz w:val="22"/>
          <w:szCs w:val="22"/>
        </w:rPr>
        <w:t>Gender equality and women’s empowerment remains a critical development issue in Armenia: women comprise 52.2% of population in Armenia and 56% of those with higher education, still, leadership positions in government, in policy-making institutions or the private sector in Armenia are male-dominated. Due to their limited representation in leadership positions women have very little influence over policy decisions. While a 25% quota system ensures women are represented in political parties, they face distinct barriers to enter</w:t>
      </w:r>
      <w:r w:rsidR="008B68D0" w:rsidRPr="007D0F5C">
        <w:rPr>
          <w:rFonts w:ascii="Calibri" w:hAnsi="Calibri" w:cs="Calibri"/>
          <w:sz w:val="22"/>
          <w:szCs w:val="22"/>
        </w:rPr>
        <w:t xml:space="preserve"> the</w:t>
      </w:r>
      <w:r w:rsidRPr="007D0F5C">
        <w:rPr>
          <w:rFonts w:ascii="Calibri" w:hAnsi="Calibri" w:cs="Calibri"/>
          <w:sz w:val="22"/>
          <w:szCs w:val="22"/>
        </w:rPr>
        <w:t xml:space="preserve"> office at the local and national levels. </w:t>
      </w:r>
    </w:p>
    <w:p w14:paraId="0F8E739D" w14:textId="77777777" w:rsidR="001105F0" w:rsidRPr="007D0F5C" w:rsidRDefault="001105F0" w:rsidP="001105F0">
      <w:pPr>
        <w:spacing w:line="276" w:lineRule="auto"/>
        <w:jc w:val="both"/>
        <w:rPr>
          <w:rFonts w:ascii="Calibri" w:hAnsi="Calibri" w:cs="Calibri"/>
          <w:sz w:val="22"/>
          <w:szCs w:val="22"/>
        </w:rPr>
      </w:pPr>
    </w:p>
    <w:p w14:paraId="5D3A5924" w14:textId="002466F5" w:rsidR="001105F0" w:rsidRPr="007D0F5C" w:rsidRDefault="001105F0" w:rsidP="001105F0">
      <w:pPr>
        <w:spacing w:line="276" w:lineRule="auto"/>
        <w:jc w:val="both"/>
        <w:rPr>
          <w:rFonts w:ascii="Calibri" w:hAnsi="Calibri" w:cs="Calibri"/>
          <w:sz w:val="22"/>
          <w:szCs w:val="22"/>
        </w:rPr>
      </w:pPr>
      <w:r w:rsidRPr="007D0F5C">
        <w:rPr>
          <w:rFonts w:ascii="Calibri" w:hAnsi="Calibri" w:cs="Calibri"/>
          <w:sz w:val="22"/>
          <w:szCs w:val="22"/>
        </w:rPr>
        <w:t xml:space="preserve">UNDP Armenia has been continuously working in the area of the political empowerment of women, advancing leadership of women, supporting the local governments to engender local decision-making and development processes, enabled youth to get knowledge and skills on participatory governance advance their potential and raise their voice in policy-making at national and local levels. UNDP’s has considerably contributed to increase of representation of women at the local level, as well as formation of dynamic group and women and youth who not only benefit from projects’ support, but also lead local initiatives on broad spectrum of aspects, including participatory governance, women empowerment, and other. </w:t>
      </w:r>
    </w:p>
    <w:p w14:paraId="227AB02B" w14:textId="77777777" w:rsidR="001105F0" w:rsidRPr="007D0F5C" w:rsidRDefault="001105F0" w:rsidP="001105F0">
      <w:pPr>
        <w:spacing w:line="276" w:lineRule="auto"/>
        <w:jc w:val="both"/>
        <w:rPr>
          <w:rFonts w:ascii="Calibri" w:hAnsi="Calibri" w:cs="Calibri"/>
          <w:sz w:val="22"/>
          <w:szCs w:val="22"/>
        </w:rPr>
      </w:pPr>
    </w:p>
    <w:p w14:paraId="57C51F49" w14:textId="77777777" w:rsidR="001105F0" w:rsidRPr="007D0F5C" w:rsidRDefault="001105F0" w:rsidP="001105F0">
      <w:pPr>
        <w:spacing w:line="276" w:lineRule="auto"/>
        <w:jc w:val="both"/>
        <w:rPr>
          <w:rFonts w:ascii="Calibri" w:hAnsi="Calibri" w:cs="Calibri"/>
          <w:sz w:val="22"/>
          <w:szCs w:val="22"/>
        </w:rPr>
      </w:pPr>
      <w:r w:rsidRPr="007D0F5C">
        <w:rPr>
          <w:rFonts w:ascii="Calibri" w:hAnsi="Calibri" w:cs="Calibri"/>
          <w:sz w:val="22"/>
          <w:szCs w:val="22"/>
        </w:rPr>
        <w:t xml:space="preserve">Currently, UNDP’s Women Empowerment and Gender Equality (WEGE) Programme is comprised of four parallel projects working on political leadership of women, economic empowerment of women, innovative pubic services, youth leadership advancement, strengthening gender equality in the public administration system of Armenia and other.  Projects are implemented in strong synergy and coordination with one another building on the ongoing activities, relying on the cadre of women and youth already capacitated form previous projects and joining forces to upscale number of support schemes countrywide. UNDP enjoys broad partnerships among national, regional and local governments, donor and international community, civil society organizations, media and other. </w:t>
      </w:r>
    </w:p>
    <w:p w14:paraId="404E202A" w14:textId="77777777" w:rsidR="001105F0" w:rsidRPr="007D0F5C" w:rsidRDefault="001105F0" w:rsidP="001105F0">
      <w:pPr>
        <w:spacing w:line="276" w:lineRule="auto"/>
        <w:jc w:val="both"/>
        <w:rPr>
          <w:rFonts w:ascii="Calibri" w:hAnsi="Calibri" w:cs="Calibri"/>
          <w:sz w:val="22"/>
          <w:szCs w:val="22"/>
        </w:rPr>
      </w:pPr>
    </w:p>
    <w:p w14:paraId="1034D3A3" w14:textId="77777777" w:rsidR="001105F0" w:rsidRPr="007D0F5C" w:rsidRDefault="001105F0" w:rsidP="001105F0">
      <w:pPr>
        <w:spacing w:line="276" w:lineRule="auto"/>
        <w:jc w:val="both"/>
        <w:rPr>
          <w:rFonts w:ascii="Calibri" w:hAnsi="Calibri" w:cs="Calibri"/>
          <w:sz w:val="22"/>
          <w:szCs w:val="22"/>
        </w:rPr>
      </w:pPr>
      <w:r w:rsidRPr="007D0F5C">
        <w:rPr>
          <w:rFonts w:ascii="Calibri" w:hAnsi="Calibri" w:cs="Calibri"/>
          <w:sz w:val="22"/>
          <w:szCs w:val="22"/>
        </w:rPr>
        <w:t xml:space="preserve">One of those projects is “Women in Politics” (hereinafter </w:t>
      </w:r>
      <w:proofErr w:type="spellStart"/>
      <w:r w:rsidRPr="007D0F5C">
        <w:rPr>
          <w:rFonts w:ascii="Calibri" w:hAnsi="Calibri" w:cs="Calibri"/>
          <w:sz w:val="22"/>
          <w:szCs w:val="22"/>
        </w:rPr>
        <w:t>WiP</w:t>
      </w:r>
      <w:proofErr w:type="spellEnd"/>
      <w:r w:rsidRPr="007D0F5C">
        <w:rPr>
          <w:rFonts w:ascii="Calibri" w:hAnsi="Calibri" w:cs="Calibri"/>
          <w:sz w:val="22"/>
          <w:szCs w:val="22"/>
        </w:rPr>
        <w:t xml:space="preserve">) project, implemented by UNDP Armenia with financial support from UK Good Governance Fund (UK GGF), and in partnership with the RA Ministry of Territorial Administration and Development (RA MTAI) and </w:t>
      </w:r>
      <w:proofErr w:type="spellStart"/>
      <w:r w:rsidRPr="007D0F5C">
        <w:rPr>
          <w:rFonts w:ascii="Calibri" w:hAnsi="Calibri" w:cs="Calibri"/>
          <w:sz w:val="22"/>
          <w:szCs w:val="22"/>
        </w:rPr>
        <w:t>OxYGen</w:t>
      </w:r>
      <w:proofErr w:type="spellEnd"/>
      <w:r w:rsidRPr="007D0F5C">
        <w:rPr>
          <w:rFonts w:ascii="Calibri" w:hAnsi="Calibri" w:cs="Calibri"/>
          <w:sz w:val="22"/>
          <w:szCs w:val="22"/>
        </w:rPr>
        <w:t xml:space="preserve"> Foundation. The overarching goal of the </w:t>
      </w:r>
      <w:r w:rsidRPr="007D0F5C">
        <w:rPr>
          <w:rFonts w:ascii="Calibri" w:hAnsi="Calibri" w:cs="Calibri"/>
          <w:sz w:val="22"/>
          <w:szCs w:val="22"/>
        </w:rPr>
        <w:lastRenderedPageBreak/>
        <w:t>project is to contribute to enhanced political participation of women, with specific focus on increased representation and participation of women, including young generation, in community development processes.</w:t>
      </w:r>
    </w:p>
    <w:p w14:paraId="55A7C8AA" w14:textId="77777777" w:rsidR="001105F0" w:rsidRPr="007D0F5C" w:rsidRDefault="001105F0" w:rsidP="001105F0">
      <w:pPr>
        <w:spacing w:line="276" w:lineRule="auto"/>
        <w:jc w:val="both"/>
        <w:rPr>
          <w:rFonts w:ascii="Calibri" w:hAnsi="Calibri" w:cs="Calibri"/>
          <w:sz w:val="22"/>
          <w:szCs w:val="22"/>
        </w:rPr>
      </w:pPr>
    </w:p>
    <w:p w14:paraId="20CA014B" w14:textId="77777777" w:rsidR="001105F0" w:rsidRPr="007D0F5C" w:rsidRDefault="001105F0" w:rsidP="001105F0">
      <w:pPr>
        <w:spacing w:line="276" w:lineRule="auto"/>
        <w:jc w:val="both"/>
        <w:rPr>
          <w:rFonts w:ascii="Calibri" w:hAnsi="Calibri" w:cs="Calibri"/>
          <w:sz w:val="22"/>
          <w:szCs w:val="22"/>
        </w:rPr>
      </w:pPr>
      <w:r w:rsidRPr="007D0F5C">
        <w:rPr>
          <w:rFonts w:ascii="Calibri" w:hAnsi="Calibri" w:cs="Calibri"/>
          <w:sz w:val="22"/>
          <w:szCs w:val="22"/>
        </w:rPr>
        <w:t>The project objectives are:</w:t>
      </w:r>
    </w:p>
    <w:p w14:paraId="00A0646E" w14:textId="77777777" w:rsidR="001105F0" w:rsidRPr="007D0F5C" w:rsidRDefault="001105F0" w:rsidP="00DE18AB">
      <w:pPr>
        <w:spacing w:line="276" w:lineRule="auto"/>
        <w:ind w:left="360" w:hanging="360"/>
        <w:jc w:val="both"/>
        <w:rPr>
          <w:rFonts w:ascii="Calibri" w:hAnsi="Calibri" w:cs="Calibri"/>
          <w:sz w:val="22"/>
          <w:szCs w:val="22"/>
        </w:rPr>
      </w:pPr>
      <w:r w:rsidRPr="007D0F5C">
        <w:rPr>
          <w:rFonts w:ascii="Calibri" w:hAnsi="Calibri" w:cs="Calibri"/>
          <w:sz w:val="22"/>
          <w:szCs w:val="22"/>
        </w:rPr>
        <w:t>a)</w:t>
      </w:r>
      <w:r w:rsidRPr="007D0F5C">
        <w:rPr>
          <w:rFonts w:ascii="Calibri" w:hAnsi="Calibri" w:cs="Calibri"/>
          <w:sz w:val="22"/>
          <w:szCs w:val="22"/>
        </w:rPr>
        <w:tab/>
        <w:t xml:space="preserve">Research on policy gaps and perceptions for women’s political participation; </w:t>
      </w:r>
    </w:p>
    <w:p w14:paraId="24397CB2" w14:textId="77777777" w:rsidR="001105F0" w:rsidRPr="007D0F5C" w:rsidRDefault="001105F0" w:rsidP="00DE18AB">
      <w:pPr>
        <w:spacing w:line="276" w:lineRule="auto"/>
        <w:ind w:left="360" w:hanging="360"/>
        <w:jc w:val="both"/>
        <w:rPr>
          <w:rFonts w:ascii="Calibri" w:hAnsi="Calibri" w:cs="Calibri"/>
          <w:sz w:val="22"/>
          <w:szCs w:val="22"/>
        </w:rPr>
      </w:pPr>
      <w:r w:rsidRPr="007D0F5C">
        <w:rPr>
          <w:rFonts w:ascii="Calibri" w:hAnsi="Calibri" w:cs="Calibri"/>
          <w:sz w:val="22"/>
          <w:szCs w:val="22"/>
        </w:rPr>
        <w:t>b)</w:t>
      </w:r>
      <w:r w:rsidRPr="007D0F5C">
        <w:rPr>
          <w:rFonts w:ascii="Calibri" w:hAnsi="Calibri" w:cs="Calibri"/>
          <w:sz w:val="22"/>
          <w:szCs w:val="22"/>
        </w:rPr>
        <w:tab/>
        <w:t>Women empowerment through leadership schools, pre- and post-electoral support, setting female-led integrity islands, etc.;</w:t>
      </w:r>
    </w:p>
    <w:p w14:paraId="4C717D00" w14:textId="77777777" w:rsidR="001105F0" w:rsidRPr="007D0F5C" w:rsidRDefault="001105F0" w:rsidP="00DE18AB">
      <w:pPr>
        <w:spacing w:line="276" w:lineRule="auto"/>
        <w:ind w:left="360" w:hanging="360"/>
        <w:jc w:val="both"/>
        <w:rPr>
          <w:rFonts w:ascii="Calibri" w:hAnsi="Calibri" w:cs="Calibri"/>
          <w:sz w:val="22"/>
          <w:szCs w:val="22"/>
        </w:rPr>
      </w:pPr>
      <w:r w:rsidRPr="007D0F5C">
        <w:rPr>
          <w:rFonts w:ascii="Calibri" w:hAnsi="Calibri" w:cs="Calibri"/>
          <w:sz w:val="22"/>
          <w:szCs w:val="22"/>
        </w:rPr>
        <w:t>c)</w:t>
      </w:r>
      <w:r w:rsidRPr="007D0F5C">
        <w:rPr>
          <w:rFonts w:ascii="Calibri" w:hAnsi="Calibri" w:cs="Calibri"/>
          <w:sz w:val="22"/>
          <w:szCs w:val="22"/>
        </w:rPr>
        <w:tab/>
        <w:t>Strengthening the role of political parties for inclusiveness and gender equality;</w:t>
      </w:r>
    </w:p>
    <w:p w14:paraId="38D54127" w14:textId="77777777" w:rsidR="001105F0" w:rsidRPr="007D0F5C" w:rsidRDefault="001105F0" w:rsidP="00DE18AB">
      <w:pPr>
        <w:spacing w:line="276" w:lineRule="auto"/>
        <w:ind w:left="360" w:hanging="360"/>
        <w:jc w:val="both"/>
        <w:rPr>
          <w:rFonts w:ascii="Calibri" w:hAnsi="Calibri" w:cs="Calibri"/>
          <w:sz w:val="22"/>
          <w:szCs w:val="22"/>
        </w:rPr>
      </w:pPr>
      <w:r w:rsidRPr="007D0F5C">
        <w:rPr>
          <w:rFonts w:ascii="Calibri" w:hAnsi="Calibri" w:cs="Calibri"/>
          <w:sz w:val="22"/>
          <w:szCs w:val="22"/>
        </w:rPr>
        <w:t>d)</w:t>
      </w:r>
      <w:r w:rsidRPr="007D0F5C">
        <w:rPr>
          <w:rFonts w:ascii="Calibri" w:hAnsi="Calibri" w:cs="Calibri"/>
          <w:sz w:val="22"/>
          <w:szCs w:val="22"/>
        </w:rPr>
        <w:tab/>
        <w:t xml:space="preserve">Facilitation of bottom-up policy dialogue and networking events; </w:t>
      </w:r>
    </w:p>
    <w:p w14:paraId="683156B9" w14:textId="77777777" w:rsidR="001105F0" w:rsidRPr="007D0F5C" w:rsidRDefault="001105F0" w:rsidP="00DE18AB">
      <w:pPr>
        <w:spacing w:line="276" w:lineRule="auto"/>
        <w:ind w:left="360" w:hanging="360"/>
        <w:jc w:val="both"/>
        <w:rPr>
          <w:rFonts w:ascii="Calibri" w:hAnsi="Calibri" w:cs="Calibri"/>
          <w:sz w:val="22"/>
          <w:szCs w:val="22"/>
        </w:rPr>
      </w:pPr>
      <w:r w:rsidRPr="007D0F5C">
        <w:rPr>
          <w:rFonts w:ascii="Calibri" w:hAnsi="Calibri" w:cs="Calibri"/>
          <w:sz w:val="22"/>
          <w:szCs w:val="22"/>
        </w:rPr>
        <w:t>e)</w:t>
      </w:r>
      <w:r w:rsidRPr="007D0F5C">
        <w:rPr>
          <w:rFonts w:ascii="Calibri" w:hAnsi="Calibri" w:cs="Calibri"/>
          <w:sz w:val="22"/>
          <w:szCs w:val="22"/>
        </w:rPr>
        <w:tab/>
        <w:t xml:space="preserve">Advancing public discourse, awareness raising and advocacy campaigns on gender equality; </w:t>
      </w:r>
    </w:p>
    <w:p w14:paraId="47D8E414" w14:textId="77777777" w:rsidR="001105F0" w:rsidRPr="007D0F5C" w:rsidRDefault="001105F0" w:rsidP="00DE18AB">
      <w:pPr>
        <w:spacing w:line="276" w:lineRule="auto"/>
        <w:ind w:left="360" w:hanging="360"/>
        <w:jc w:val="both"/>
        <w:rPr>
          <w:rFonts w:ascii="Calibri" w:hAnsi="Calibri" w:cs="Calibri"/>
          <w:sz w:val="22"/>
          <w:szCs w:val="22"/>
        </w:rPr>
      </w:pPr>
      <w:r w:rsidRPr="007D0F5C">
        <w:rPr>
          <w:rFonts w:ascii="Calibri" w:hAnsi="Calibri" w:cs="Calibri"/>
          <w:sz w:val="22"/>
          <w:szCs w:val="22"/>
        </w:rPr>
        <w:t>f)</w:t>
      </w:r>
      <w:r w:rsidRPr="007D0F5C">
        <w:rPr>
          <w:rFonts w:ascii="Calibri" w:hAnsi="Calibri" w:cs="Calibri"/>
          <w:sz w:val="22"/>
          <w:szCs w:val="22"/>
        </w:rPr>
        <w:tab/>
        <w:t>Advancing youth leadership though upscale of UNDP’s “I AM the Community” youth leadership model, and engaging youth in community democratization and development processes.</w:t>
      </w:r>
    </w:p>
    <w:p w14:paraId="66B2AA2E" w14:textId="77777777" w:rsidR="001105F0" w:rsidRPr="007D0F5C" w:rsidRDefault="001105F0" w:rsidP="001105F0">
      <w:pPr>
        <w:spacing w:line="276" w:lineRule="auto"/>
        <w:jc w:val="both"/>
        <w:rPr>
          <w:rFonts w:ascii="Calibri" w:hAnsi="Calibri" w:cs="Calibri"/>
          <w:sz w:val="22"/>
          <w:szCs w:val="22"/>
        </w:rPr>
      </w:pPr>
    </w:p>
    <w:p w14:paraId="62B33FAB" w14:textId="64B9E672" w:rsidR="00E43806" w:rsidRPr="007D0F5C" w:rsidRDefault="001105F0" w:rsidP="001105F0">
      <w:pPr>
        <w:spacing w:line="276" w:lineRule="auto"/>
        <w:jc w:val="both"/>
        <w:rPr>
          <w:rFonts w:ascii="Calibri" w:hAnsi="Calibri" w:cs="Calibri"/>
          <w:sz w:val="22"/>
          <w:szCs w:val="22"/>
        </w:rPr>
      </w:pPr>
      <w:r w:rsidRPr="007D0F5C">
        <w:rPr>
          <w:rFonts w:ascii="Calibri" w:hAnsi="Calibri" w:cs="Calibri"/>
          <w:sz w:val="22"/>
          <w:szCs w:val="22"/>
        </w:rPr>
        <w:t xml:space="preserve">To that end, UNDP Armenia seeks a qualified Project Evaluation Specialist (hereinafter "the </w:t>
      </w:r>
      <w:r w:rsidR="00331FDD" w:rsidRPr="007D0F5C">
        <w:rPr>
          <w:rFonts w:ascii="Calibri" w:hAnsi="Calibri" w:cs="Calibri"/>
          <w:sz w:val="22"/>
          <w:szCs w:val="22"/>
        </w:rPr>
        <w:t>Evaluator</w:t>
      </w:r>
      <w:r w:rsidRPr="007D0F5C">
        <w:rPr>
          <w:rFonts w:ascii="Calibri" w:hAnsi="Calibri" w:cs="Calibri"/>
          <w:sz w:val="22"/>
          <w:szCs w:val="22"/>
        </w:rPr>
        <w:t xml:space="preserve">") to conduct </w:t>
      </w:r>
      <w:r w:rsidR="008B68D0" w:rsidRPr="007D0F5C">
        <w:rPr>
          <w:rFonts w:ascii="Calibri" w:hAnsi="Calibri" w:cs="Calibri"/>
          <w:sz w:val="22"/>
          <w:szCs w:val="22"/>
        </w:rPr>
        <w:t xml:space="preserve">mid-term </w:t>
      </w:r>
      <w:r w:rsidRPr="007D0F5C">
        <w:rPr>
          <w:rFonts w:ascii="Calibri" w:hAnsi="Calibri" w:cs="Calibri"/>
          <w:sz w:val="22"/>
          <w:szCs w:val="22"/>
        </w:rPr>
        <w:t xml:space="preserve">Evaluation </w:t>
      </w:r>
      <w:r w:rsidR="008B68D0" w:rsidRPr="007D0F5C">
        <w:rPr>
          <w:rFonts w:ascii="Calibri" w:hAnsi="Calibri" w:cs="Calibri"/>
          <w:sz w:val="22"/>
          <w:szCs w:val="22"/>
        </w:rPr>
        <w:t xml:space="preserve">of the “Women in Politics” </w:t>
      </w:r>
      <w:r w:rsidR="008635D5" w:rsidRPr="007D0F5C">
        <w:rPr>
          <w:rFonts w:ascii="Calibri" w:hAnsi="Calibri" w:cs="Calibri"/>
          <w:sz w:val="22"/>
          <w:szCs w:val="22"/>
        </w:rPr>
        <w:t xml:space="preserve">Project </w:t>
      </w:r>
      <w:r w:rsidRPr="007D0F5C">
        <w:rPr>
          <w:rFonts w:ascii="Calibri" w:hAnsi="Calibri" w:cs="Calibri"/>
          <w:sz w:val="22"/>
          <w:szCs w:val="22"/>
        </w:rPr>
        <w:t xml:space="preserve">and present the findings and recommendations in the Evaluation Report. </w:t>
      </w:r>
    </w:p>
    <w:p w14:paraId="058D18DA" w14:textId="77777777" w:rsidR="000E5F0D" w:rsidRPr="007D0F5C" w:rsidRDefault="000E5F0D" w:rsidP="00011AD8">
      <w:pPr>
        <w:spacing w:line="276" w:lineRule="auto"/>
        <w:jc w:val="both"/>
        <w:rPr>
          <w:rFonts w:ascii="Calibri" w:hAnsi="Calibri" w:cs="Calibri"/>
          <w:sz w:val="22"/>
          <w:szCs w:val="22"/>
        </w:rPr>
      </w:pPr>
    </w:p>
    <w:p w14:paraId="10FF189F" w14:textId="77777777" w:rsidR="00B22858" w:rsidRPr="007D0F5C" w:rsidRDefault="001B069A" w:rsidP="00011AD8">
      <w:pPr>
        <w:numPr>
          <w:ilvl w:val="0"/>
          <w:numId w:val="14"/>
        </w:numPr>
        <w:spacing w:line="276" w:lineRule="auto"/>
        <w:jc w:val="both"/>
        <w:rPr>
          <w:rFonts w:ascii="Calibri" w:hAnsi="Calibri" w:cs="Calibri"/>
          <w:b/>
          <w:bCs/>
        </w:rPr>
      </w:pPr>
      <w:r w:rsidRPr="007D0F5C">
        <w:rPr>
          <w:rFonts w:ascii="Calibri" w:hAnsi="Calibri" w:cs="Calibri"/>
          <w:b/>
          <w:bCs/>
        </w:rPr>
        <w:t xml:space="preserve">Objectives and </w:t>
      </w:r>
      <w:r w:rsidR="00AA415B" w:rsidRPr="007D0F5C">
        <w:rPr>
          <w:rFonts w:ascii="Calibri" w:hAnsi="Calibri" w:cs="Calibri"/>
          <w:b/>
          <w:bCs/>
        </w:rPr>
        <w:t>Scope of work</w:t>
      </w:r>
      <w:r w:rsidR="002F7618" w:rsidRPr="007D0F5C">
        <w:rPr>
          <w:rFonts w:ascii="Calibri" w:hAnsi="Calibri" w:cs="Calibri"/>
          <w:b/>
          <w:bCs/>
        </w:rPr>
        <w:t>:</w:t>
      </w:r>
      <w:r w:rsidR="00AA415B" w:rsidRPr="007D0F5C">
        <w:rPr>
          <w:rFonts w:ascii="Calibri" w:hAnsi="Calibri" w:cs="Calibri"/>
          <w:b/>
          <w:bCs/>
        </w:rPr>
        <w:t xml:space="preserve"> </w:t>
      </w:r>
    </w:p>
    <w:p w14:paraId="256052CC" w14:textId="77777777" w:rsidR="00644B48" w:rsidRPr="007D0F5C" w:rsidRDefault="00644B48" w:rsidP="00011AD8">
      <w:pPr>
        <w:spacing w:line="276" w:lineRule="auto"/>
        <w:ind w:left="720"/>
        <w:jc w:val="both"/>
        <w:rPr>
          <w:rFonts w:ascii="Calibri" w:hAnsi="Calibri" w:cs="Calibri"/>
          <w:b/>
          <w:bCs/>
          <w:sz w:val="22"/>
          <w:szCs w:val="22"/>
        </w:rPr>
      </w:pPr>
    </w:p>
    <w:p w14:paraId="2F7B3E0A" w14:textId="313EF545" w:rsidR="00452863" w:rsidRPr="007D0F5C" w:rsidRDefault="00B22858" w:rsidP="00356F70">
      <w:pPr>
        <w:spacing w:line="276" w:lineRule="auto"/>
        <w:jc w:val="both"/>
        <w:rPr>
          <w:rFonts w:ascii="Calibri" w:hAnsi="Calibri" w:cs="Calibri"/>
          <w:sz w:val="22"/>
          <w:szCs w:val="22"/>
        </w:rPr>
      </w:pPr>
      <w:r w:rsidRPr="007D0F5C">
        <w:rPr>
          <w:rFonts w:ascii="Calibri" w:hAnsi="Calibri" w:cs="Calibri"/>
          <w:bCs/>
          <w:sz w:val="22"/>
          <w:szCs w:val="22"/>
        </w:rPr>
        <w:t>The overall objective of the</w:t>
      </w:r>
      <w:r w:rsidR="006D5D06" w:rsidRPr="007D0F5C">
        <w:rPr>
          <w:rFonts w:ascii="Calibri" w:hAnsi="Calibri" w:cs="Calibri"/>
          <w:bCs/>
          <w:sz w:val="22"/>
          <w:szCs w:val="22"/>
        </w:rPr>
        <w:t xml:space="preserve"> mid-term evaluation</w:t>
      </w:r>
      <w:r w:rsidRPr="007D0F5C">
        <w:rPr>
          <w:rFonts w:ascii="Calibri" w:hAnsi="Calibri" w:cs="Calibri"/>
          <w:bCs/>
          <w:sz w:val="22"/>
          <w:szCs w:val="22"/>
        </w:rPr>
        <w:t xml:space="preserve"> assignment is </w:t>
      </w:r>
      <w:r w:rsidR="002F7618" w:rsidRPr="007D0F5C">
        <w:rPr>
          <w:rFonts w:ascii="Calibri" w:hAnsi="Calibri" w:cs="Calibri"/>
          <w:sz w:val="22"/>
          <w:szCs w:val="22"/>
        </w:rPr>
        <w:t xml:space="preserve">to </w:t>
      </w:r>
      <w:r w:rsidR="002E74A0" w:rsidRPr="007D0F5C">
        <w:rPr>
          <w:rFonts w:ascii="Calibri" w:hAnsi="Calibri" w:cs="Calibri"/>
          <w:sz w:val="22"/>
          <w:szCs w:val="22"/>
        </w:rPr>
        <w:t xml:space="preserve">assess the </w:t>
      </w:r>
      <w:r w:rsidR="006D28B7" w:rsidRPr="007D0F5C">
        <w:rPr>
          <w:rFonts w:ascii="Calibri" w:hAnsi="Calibri" w:cs="Calibri"/>
          <w:bCs/>
          <w:sz w:val="22"/>
          <w:szCs w:val="22"/>
        </w:rPr>
        <w:t>continued relevance of an intervention and the progress made towards achieving its planned objectives</w:t>
      </w:r>
      <w:r w:rsidR="002E74A0" w:rsidRPr="007D0F5C">
        <w:rPr>
          <w:rFonts w:ascii="Calibri" w:hAnsi="Calibri" w:cs="Calibri"/>
          <w:sz w:val="22"/>
          <w:szCs w:val="22"/>
        </w:rPr>
        <w:t>, effectiveness, efficiency as well as</w:t>
      </w:r>
      <w:r w:rsidR="008635D5" w:rsidRPr="007D0F5C">
        <w:rPr>
          <w:rFonts w:ascii="Calibri" w:hAnsi="Calibri" w:cs="Calibri"/>
          <w:sz w:val="22"/>
          <w:szCs w:val="22"/>
        </w:rPr>
        <w:t>, if available already at this stage,</w:t>
      </w:r>
      <w:r w:rsidR="008A5579" w:rsidRPr="007D0F5C">
        <w:rPr>
          <w:rFonts w:ascii="Calibri" w:hAnsi="Calibri" w:cs="Calibri"/>
          <w:sz w:val="22"/>
          <w:szCs w:val="22"/>
        </w:rPr>
        <w:t xml:space="preserve"> the</w:t>
      </w:r>
      <w:r w:rsidR="002E74A0" w:rsidRPr="007D0F5C">
        <w:rPr>
          <w:rFonts w:ascii="Calibri" w:hAnsi="Calibri" w:cs="Calibri"/>
          <w:sz w:val="22"/>
          <w:szCs w:val="22"/>
        </w:rPr>
        <w:t xml:space="preserve"> impact and sustainability of interventions under the “</w:t>
      </w:r>
      <w:r w:rsidR="008A5579" w:rsidRPr="007D0F5C">
        <w:rPr>
          <w:rFonts w:ascii="Calibri" w:hAnsi="Calibri" w:cs="Calibri"/>
          <w:sz w:val="22"/>
          <w:szCs w:val="22"/>
        </w:rPr>
        <w:t>Women in Politics”</w:t>
      </w:r>
      <w:r w:rsidR="002E74A0" w:rsidRPr="007D0F5C">
        <w:rPr>
          <w:rFonts w:ascii="Calibri" w:hAnsi="Calibri" w:cs="Calibri"/>
          <w:sz w:val="22"/>
          <w:szCs w:val="22"/>
        </w:rPr>
        <w:t xml:space="preserve"> project.</w:t>
      </w:r>
      <w:r w:rsidR="006D28B7" w:rsidRPr="007D0F5C">
        <w:rPr>
          <w:rFonts w:ascii="Calibri" w:hAnsi="Calibri" w:cs="Calibri"/>
          <w:sz w:val="22"/>
          <w:szCs w:val="22"/>
        </w:rPr>
        <w:t xml:space="preserve"> </w:t>
      </w:r>
    </w:p>
    <w:p w14:paraId="14BC31A9" w14:textId="77777777" w:rsidR="00452863" w:rsidRPr="007D0F5C" w:rsidRDefault="00452863" w:rsidP="00356F70">
      <w:pPr>
        <w:spacing w:line="276" w:lineRule="auto"/>
        <w:jc w:val="both"/>
        <w:rPr>
          <w:rFonts w:ascii="Calibri" w:hAnsi="Calibri" w:cs="Calibri"/>
          <w:sz w:val="22"/>
          <w:szCs w:val="22"/>
        </w:rPr>
      </w:pPr>
    </w:p>
    <w:p w14:paraId="71FB9B5C" w14:textId="77777777" w:rsidR="00452863" w:rsidRPr="007D0F5C" w:rsidRDefault="00452863" w:rsidP="00356F70">
      <w:pPr>
        <w:spacing w:line="276" w:lineRule="auto"/>
        <w:jc w:val="both"/>
        <w:rPr>
          <w:rFonts w:ascii="Calibri" w:hAnsi="Calibri" w:cs="Calibri"/>
          <w:sz w:val="22"/>
          <w:szCs w:val="22"/>
        </w:rPr>
      </w:pPr>
      <w:r w:rsidRPr="007D0F5C">
        <w:rPr>
          <w:rFonts w:ascii="Calibri" w:hAnsi="Calibri" w:cs="Calibri"/>
          <w:sz w:val="22"/>
          <w:szCs w:val="22"/>
        </w:rPr>
        <w:t>The evaluation findings will be used:</w:t>
      </w:r>
    </w:p>
    <w:p w14:paraId="3EBBA7A9" w14:textId="602F4BB0" w:rsidR="006D28B7" w:rsidRPr="007D0F5C" w:rsidRDefault="00452863" w:rsidP="00866932">
      <w:pPr>
        <w:pStyle w:val="ListParagraph"/>
        <w:numPr>
          <w:ilvl w:val="0"/>
          <w:numId w:val="36"/>
        </w:numPr>
        <w:spacing w:line="276" w:lineRule="auto"/>
        <w:jc w:val="both"/>
        <w:rPr>
          <w:rFonts w:ascii="Calibri" w:hAnsi="Calibri" w:cs="Calibri"/>
          <w:sz w:val="22"/>
          <w:szCs w:val="22"/>
        </w:rPr>
      </w:pPr>
      <w:r w:rsidRPr="007D0F5C">
        <w:rPr>
          <w:rFonts w:ascii="Calibri" w:hAnsi="Calibri" w:cs="Calibri"/>
          <w:sz w:val="22"/>
          <w:szCs w:val="22"/>
        </w:rPr>
        <w:t>by the project partners to</w:t>
      </w:r>
      <w:r w:rsidR="00CD0A0E" w:rsidRPr="007D0F5C">
        <w:rPr>
          <w:rFonts w:ascii="Calibri" w:hAnsi="Calibri" w:cs="Calibri"/>
          <w:sz w:val="22"/>
          <w:szCs w:val="22"/>
        </w:rPr>
        <w:t xml:space="preserve"> align</w:t>
      </w:r>
      <w:r w:rsidR="00866932" w:rsidRPr="007D0F5C">
        <w:rPr>
          <w:rFonts w:ascii="Calibri" w:hAnsi="Calibri" w:cs="Calibri"/>
          <w:sz w:val="22"/>
          <w:szCs w:val="22"/>
        </w:rPr>
        <w:t>/modify</w:t>
      </w:r>
      <w:r w:rsidRPr="007D0F5C">
        <w:rPr>
          <w:rFonts w:ascii="Calibri" w:hAnsi="Calibri" w:cs="Calibri"/>
          <w:sz w:val="22"/>
          <w:szCs w:val="22"/>
        </w:rPr>
        <w:t xml:space="preserve"> the planned scope of activities</w:t>
      </w:r>
      <w:r w:rsidR="00E23F37" w:rsidRPr="007D0F5C">
        <w:rPr>
          <w:rFonts w:ascii="Calibri" w:hAnsi="Calibri" w:cs="Calibri"/>
          <w:sz w:val="22"/>
          <w:szCs w:val="22"/>
        </w:rPr>
        <w:t xml:space="preserve"> with the proposed recommendations</w:t>
      </w:r>
      <w:r w:rsidRPr="007D0F5C">
        <w:rPr>
          <w:rFonts w:ascii="Calibri" w:hAnsi="Calibri" w:cs="Calibri"/>
          <w:sz w:val="22"/>
          <w:szCs w:val="22"/>
        </w:rPr>
        <w:t xml:space="preserve"> to ensure all the project objectives are reached within the lifetime of the project;</w:t>
      </w:r>
    </w:p>
    <w:p w14:paraId="28FC74E4" w14:textId="20BF11DD" w:rsidR="00452863" w:rsidRPr="007D0F5C" w:rsidRDefault="00452863" w:rsidP="00CD0A0E">
      <w:pPr>
        <w:pStyle w:val="ListParagraph"/>
        <w:numPr>
          <w:ilvl w:val="0"/>
          <w:numId w:val="36"/>
        </w:numPr>
        <w:spacing w:line="276" w:lineRule="auto"/>
        <w:jc w:val="both"/>
        <w:rPr>
          <w:rFonts w:ascii="Calibri" w:hAnsi="Calibri" w:cs="Calibri"/>
          <w:sz w:val="22"/>
          <w:szCs w:val="22"/>
        </w:rPr>
      </w:pPr>
      <w:r w:rsidRPr="007D0F5C">
        <w:rPr>
          <w:rFonts w:ascii="Calibri" w:hAnsi="Calibri" w:cs="Calibri"/>
          <w:sz w:val="22"/>
          <w:szCs w:val="22"/>
        </w:rPr>
        <w:t xml:space="preserve">by the </w:t>
      </w:r>
      <w:r w:rsidR="00CD0A0E" w:rsidRPr="007D0F5C">
        <w:rPr>
          <w:rFonts w:ascii="Calibri" w:hAnsi="Calibri" w:cs="Calibri"/>
          <w:sz w:val="22"/>
          <w:szCs w:val="22"/>
        </w:rPr>
        <w:t>project partners and the stakeholders to maximize the project impact;</w:t>
      </w:r>
    </w:p>
    <w:p w14:paraId="5D1D21AD" w14:textId="7B85D14B" w:rsidR="00CD0A0E" w:rsidRPr="007D0F5C" w:rsidRDefault="00CD0A0E" w:rsidP="00866932">
      <w:pPr>
        <w:pStyle w:val="ListParagraph"/>
        <w:numPr>
          <w:ilvl w:val="0"/>
          <w:numId w:val="36"/>
        </w:numPr>
        <w:spacing w:line="276" w:lineRule="auto"/>
        <w:jc w:val="both"/>
        <w:rPr>
          <w:rFonts w:ascii="Calibri" w:hAnsi="Calibri" w:cs="Calibri"/>
          <w:sz w:val="22"/>
          <w:szCs w:val="22"/>
        </w:rPr>
      </w:pPr>
      <w:r w:rsidRPr="007D0F5C">
        <w:rPr>
          <w:rFonts w:ascii="Calibri" w:hAnsi="Calibri" w:cs="Calibri"/>
          <w:sz w:val="22"/>
          <w:szCs w:val="22"/>
        </w:rPr>
        <w:t xml:space="preserve">by the Donor to use the collected data when planning further potential GGF interventions in the country. </w:t>
      </w:r>
    </w:p>
    <w:p w14:paraId="47BB258F" w14:textId="77777777" w:rsidR="00356F70" w:rsidRPr="007D0F5C" w:rsidRDefault="00356F70" w:rsidP="00356F70">
      <w:pPr>
        <w:spacing w:line="276" w:lineRule="auto"/>
        <w:jc w:val="both"/>
        <w:rPr>
          <w:rFonts w:ascii="Calibri" w:hAnsi="Calibri" w:cs="Calibri"/>
          <w:sz w:val="22"/>
          <w:szCs w:val="22"/>
        </w:rPr>
      </w:pPr>
    </w:p>
    <w:p w14:paraId="41B39C0C" w14:textId="21C134C8" w:rsidR="000B3153" w:rsidRPr="007D0F5C" w:rsidRDefault="002B6C51" w:rsidP="002B6C51">
      <w:pPr>
        <w:spacing w:line="276" w:lineRule="auto"/>
        <w:jc w:val="both"/>
        <w:rPr>
          <w:rFonts w:ascii="Calibri" w:hAnsi="Calibri" w:cs="Calibri"/>
          <w:sz w:val="22"/>
          <w:szCs w:val="22"/>
        </w:rPr>
      </w:pPr>
      <w:r w:rsidRPr="007D0F5C">
        <w:rPr>
          <w:rFonts w:ascii="Calibri" w:hAnsi="Calibri" w:cs="Calibri"/>
          <w:sz w:val="22"/>
          <w:szCs w:val="22"/>
        </w:rPr>
        <w:t xml:space="preserve">The geographical coverage of the evaluation </w:t>
      </w:r>
      <w:r w:rsidR="008A5579" w:rsidRPr="007D0F5C">
        <w:rPr>
          <w:rFonts w:ascii="Calibri" w:hAnsi="Calibri" w:cs="Calibri"/>
          <w:sz w:val="22"/>
          <w:szCs w:val="22"/>
        </w:rPr>
        <w:t xml:space="preserve">mainly </w:t>
      </w:r>
      <w:r w:rsidRPr="007D0F5C">
        <w:rPr>
          <w:rFonts w:ascii="Calibri" w:hAnsi="Calibri" w:cs="Calibri"/>
          <w:sz w:val="22"/>
          <w:szCs w:val="22"/>
        </w:rPr>
        <w:t xml:space="preserve">includes </w:t>
      </w:r>
      <w:r w:rsidR="00866932" w:rsidRPr="007D0F5C">
        <w:rPr>
          <w:rFonts w:ascii="Calibri" w:hAnsi="Calibri" w:cs="Calibri"/>
          <w:sz w:val="22"/>
          <w:szCs w:val="22"/>
        </w:rPr>
        <w:t xml:space="preserve">450 </w:t>
      </w:r>
      <w:r w:rsidR="008A5579" w:rsidRPr="007D0F5C">
        <w:rPr>
          <w:rFonts w:ascii="Calibri" w:hAnsi="Calibri" w:cs="Calibri"/>
          <w:sz w:val="22"/>
          <w:szCs w:val="22"/>
        </w:rPr>
        <w:t xml:space="preserve">non-consolidated communities of Armenia where the project implements its actions. </w:t>
      </w:r>
    </w:p>
    <w:p w14:paraId="6288C5DF" w14:textId="77777777" w:rsidR="003207F5" w:rsidRPr="007D0F5C" w:rsidRDefault="003207F5" w:rsidP="002B6C51">
      <w:pPr>
        <w:spacing w:line="276" w:lineRule="auto"/>
        <w:jc w:val="both"/>
        <w:rPr>
          <w:rFonts w:ascii="Calibri" w:hAnsi="Calibri" w:cs="Calibri"/>
          <w:sz w:val="22"/>
          <w:szCs w:val="22"/>
        </w:rPr>
      </w:pPr>
    </w:p>
    <w:p w14:paraId="7585A517" w14:textId="7F06AA13" w:rsidR="002B6C51" w:rsidRPr="007D0F5C" w:rsidRDefault="002B6C51" w:rsidP="002B6C51">
      <w:pPr>
        <w:spacing w:line="276" w:lineRule="auto"/>
        <w:jc w:val="both"/>
        <w:rPr>
          <w:rFonts w:ascii="Calibri" w:hAnsi="Calibri" w:cs="Calibri"/>
          <w:sz w:val="22"/>
          <w:szCs w:val="22"/>
        </w:rPr>
      </w:pPr>
      <w:r w:rsidRPr="007D0F5C">
        <w:rPr>
          <w:rFonts w:ascii="Calibri" w:hAnsi="Calibri" w:cs="Calibri"/>
          <w:sz w:val="22"/>
          <w:szCs w:val="22"/>
        </w:rPr>
        <w:t xml:space="preserve">The evaluation will primarily focus on </w:t>
      </w:r>
      <w:r w:rsidR="0019391E" w:rsidRPr="007D0F5C">
        <w:rPr>
          <w:rFonts w:ascii="Calibri" w:hAnsi="Calibri" w:cs="Calibri"/>
          <w:sz w:val="22"/>
          <w:szCs w:val="22"/>
        </w:rPr>
        <w:t xml:space="preserve">direct and indirect </w:t>
      </w:r>
      <w:r w:rsidRPr="007D0F5C">
        <w:rPr>
          <w:rFonts w:ascii="Calibri" w:hAnsi="Calibri" w:cs="Calibri"/>
          <w:sz w:val="22"/>
          <w:szCs w:val="22"/>
        </w:rPr>
        <w:t xml:space="preserve">beneficiaries of </w:t>
      </w:r>
      <w:r w:rsidR="001C7D99" w:rsidRPr="007D0F5C">
        <w:rPr>
          <w:rFonts w:ascii="Calibri" w:hAnsi="Calibri" w:cs="Calibri"/>
          <w:sz w:val="22"/>
          <w:szCs w:val="22"/>
        </w:rPr>
        <w:t xml:space="preserve">the </w:t>
      </w:r>
      <w:r w:rsidRPr="007D0F5C">
        <w:rPr>
          <w:rFonts w:ascii="Calibri" w:hAnsi="Calibri" w:cs="Calibri"/>
          <w:sz w:val="22"/>
          <w:szCs w:val="22"/>
        </w:rPr>
        <w:t xml:space="preserve">project </w:t>
      </w:r>
      <w:r w:rsidR="008A5579" w:rsidRPr="007D0F5C">
        <w:rPr>
          <w:rFonts w:ascii="Calibri" w:hAnsi="Calibri" w:cs="Calibri"/>
          <w:sz w:val="22"/>
          <w:szCs w:val="22"/>
        </w:rPr>
        <w:t xml:space="preserve">and </w:t>
      </w:r>
      <w:r w:rsidRPr="007D0F5C">
        <w:rPr>
          <w:rFonts w:ascii="Calibri" w:hAnsi="Calibri" w:cs="Calibri"/>
          <w:sz w:val="22"/>
          <w:szCs w:val="22"/>
        </w:rPr>
        <w:t>will</w:t>
      </w:r>
      <w:r w:rsidR="000B3153" w:rsidRPr="007D0F5C">
        <w:rPr>
          <w:rFonts w:ascii="Calibri" w:hAnsi="Calibri" w:cs="Calibri"/>
          <w:sz w:val="22"/>
          <w:szCs w:val="22"/>
        </w:rPr>
        <w:t xml:space="preserve"> </w:t>
      </w:r>
      <w:r w:rsidRPr="007D0F5C">
        <w:rPr>
          <w:rFonts w:ascii="Calibri" w:hAnsi="Calibri" w:cs="Calibri"/>
          <w:sz w:val="22"/>
          <w:szCs w:val="22"/>
        </w:rPr>
        <w:t>include beneficiar</w:t>
      </w:r>
      <w:r w:rsidR="000637B6" w:rsidRPr="007D0F5C">
        <w:rPr>
          <w:rFonts w:ascii="Calibri" w:hAnsi="Calibri" w:cs="Calibri"/>
          <w:sz w:val="22"/>
          <w:szCs w:val="22"/>
        </w:rPr>
        <w:t xml:space="preserve">y </w:t>
      </w:r>
      <w:r w:rsidR="008A5579" w:rsidRPr="007D0F5C">
        <w:rPr>
          <w:rFonts w:ascii="Calibri" w:hAnsi="Calibri" w:cs="Calibri"/>
          <w:sz w:val="22"/>
          <w:szCs w:val="22"/>
        </w:rPr>
        <w:t>women</w:t>
      </w:r>
      <w:r w:rsidR="00E51917" w:rsidRPr="007D0F5C">
        <w:rPr>
          <w:rFonts w:ascii="Calibri" w:hAnsi="Calibri" w:cs="Calibri"/>
          <w:sz w:val="22"/>
          <w:szCs w:val="22"/>
        </w:rPr>
        <w:t>,</w:t>
      </w:r>
      <w:r w:rsidR="008A5579" w:rsidRPr="007D0F5C">
        <w:rPr>
          <w:rFonts w:ascii="Calibri" w:hAnsi="Calibri" w:cs="Calibri"/>
          <w:sz w:val="22"/>
          <w:szCs w:val="22"/>
        </w:rPr>
        <w:t xml:space="preserve"> young people aged 18-30, high school students aged 16-18, municipalities, </w:t>
      </w:r>
      <w:r w:rsidRPr="007D0F5C">
        <w:rPr>
          <w:rFonts w:ascii="Calibri" w:hAnsi="Calibri" w:cs="Calibri"/>
          <w:sz w:val="22"/>
          <w:szCs w:val="22"/>
        </w:rPr>
        <w:t xml:space="preserve">local </w:t>
      </w:r>
      <w:r w:rsidR="008A5579" w:rsidRPr="007D0F5C">
        <w:rPr>
          <w:rFonts w:ascii="Calibri" w:hAnsi="Calibri" w:cs="Calibri"/>
          <w:sz w:val="22"/>
          <w:szCs w:val="22"/>
        </w:rPr>
        <w:t>councils</w:t>
      </w:r>
      <w:r w:rsidR="0067627A" w:rsidRPr="007D0F5C">
        <w:rPr>
          <w:rFonts w:ascii="Calibri" w:hAnsi="Calibri" w:cs="Calibri"/>
          <w:sz w:val="22"/>
          <w:szCs w:val="22"/>
        </w:rPr>
        <w:t>,</w:t>
      </w:r>
      <w:r w:rsidR="002F5780" w:rsidRPr="007D0F5C">
        <w:rPr>
          <w:rFonts w:ascii="Calibri" w:hAnsi="Calibri" w:cs="Calibri"/>
          <w:sz w:val="22"/>
          <w:szCs w:val="22"/>
        </w:rPr>
        <w:t xml:space="preserve"> partner media outlets,</w:t>
      </w:r>
      <w:r w:rsidR="0067627A" w:rsidRPr="007D0F5C">
        <w:rPr>
          <w:rFonts w:ascii="Calibri" w:hAnsi="Calibri" w:cs="Calibri"/>
          <w:sz w:val="22"/>
          <w:szCs w:val="22"/>
        </w:rPr>
        <w:t xml:space="preserve"> as well as other stakeholders</w:t>
      </w:r>
      <w:r w:rsidRPr="007D0F5C">
        <w:rPr>
          <w:rFonts w:ascii="Calibri" w:hAnsi="Calibri" w:cs="Calibri"/>
          <w:sz w:val="22"/>
          <w:szCs w:val="22"/>
        </w:rPr>
        <w:t>.</w:t>
      </w:r>
    </w:p>
    <w:p w14:paraId="6E3239E0" w14:textId="77777777" w:rsidR="0020571B" w:rsidRPr="007D0F5C" w:rsidRDefault="0020571B" w:rsidP="002E74A0">
      <w:pPr>
        <w:spacing w:line="276" w:lineRule="auto"/>
        <w:jc w:val="both"/>
        <w:rPr>
          <w:rFonts w:ascii="Calibri" w:hAnsi="Calibri" w:cs="Calibri"/>
          <w:sz w:val="22"/>
          <w:szCs w:val="22"/>
        </w:rPr>
      </w:pPr>
    </w:p>
    <w:p w14:paraId="62D08B6B" w14:textId="3AEC49EB" w:rsidR="00481899" w:rsidRPr="007D0F5C" w:rsidRDefault="005651D2" w:rsidP="002E74A0">
      <w:pPr>
        <w:spacing w:line="276" w:lineRule="auto"/>
        <w:jc w:val="both"/>
        <w:rPr>
          <w:rFonts w:ascii="Calibri" w:hAnsi="Calibri" w:cs="Calibri"/>
          <w:sz w:val="22"/>
          <w:szCs w:val="22"/>
        </w:rPr>
      </w:pPr>
      <w:r w:rsidRPr="007D0F5C">
        <w:rPr>
          <w:rFonts w:ascii="Calibri" w:hAnsi="Calibri" w:cs="Calibri"/>
          <w:sz w:val="22"/>
          <w:szCs w:val="22"/>
        </w:rPr>
        <w:t xml:space="preserve">The evaluation will be carried out in close cooperation </w:t>
      </w:r>
      <w:r w:rsidR="00866932" w:rsidRPr="007D0F5C">
        <w:rPr>
          <w:rFonts w:ascii="Calibri" w:hAnsi="Calibri" w:cs="Calibri"/>
          <w:sz w:val="22"/>
          <w:szCs w:val="22"/>
        </w:rPr>
        <w:t xml:space="preserve">and consultation </w:t>
      </w:r>
      <w:r w:rsidRPr="007D0F5C">
        <w:rPr>
          <w:rFonts w:ascii="Calibri" w:hAnsi="Calibri" w:cs="Calibri"/>
          <w:sz w:val="22"/>
          <w:szCs w:val="22"/>
        </w:rPr>
        <w:t xml:space="preserve">with </w:t>
      </w:r>
      <w:r w:rsidR="0059257D" w:rsidRPr="007D0F5C">
        <w:rPr>
          <w:rFonts w:ascii="Calibri" w:hAnsi="Calibri" w:cs="Calibri"/>
          <w:sz w:val="22"/>
          <w:szCs w:val="22"/>
        </w:rPr>
        <w:t xml:space="preserve">the </w:t>
      </w:r>
      <w:r w:rsidR="008A5579" w:rsidRPr="007D0F5C">
        <w:rPr>
          <w:rFonts w:ascii="Calibri" w:hAnsi="Calibri" w:cs="Calibri"/>
          <w:sz w:val="22"/>
          <w:szCs w:val="22"/>
        </w:rPr>
        <w:t xml:space="preserve">project team, responsible party </w:t>
      </w:r>
      <w:proofErr w:type="spellStart"/>
      <w:r w:rsidR="008A5579" w:rsidRPr="007D0F5C">
        <w:rPr>
          <w:rFonts w:ascii="Calibri" w:hAnsi="Calibri" w:cs="Calibri"/>
          <w:sz w:val="22"/>
          <w:szCs w:val="22"/>
        </w:rPr>
        <w:t>OxYGen</w:t>
      </w:r>
      <w:proofErr w:type="spellEnd"/>
      <w:r w:rsidR="008A5579" w:rsidRPr="007D0F5C">
        <w:rPr>
          <w:rFonts w:ascii="Calibri" w:hAnsi="Calibri" w:cs="Calibri"/>
          <w:sz w:val="22"/>
          <w:szCs w:val="22"/>
        </w:rPr>
        <w:t xml:space="preserve"> Foundation, Ministry of Territorial Administration</w:t>
      </w:r>
      <w:r w:rsidR="00866932" w:rsidRPr="007D0F5C">
        <w:rPr>
          <w:rFonts w:ascii="Calibri" w:hAnsi="Calibri" w:cs="Calibri"/>
          <w:sz w:val="22"/>
          <w:szCs w:val="22"/>
        </w:rPr>
        <w:t xml:space="preserve"> and Infrastructure</w:t>
      </w:r>
      <w:r w:rsidR="008A5579" w:rsidRPr="007D0F5C">
        <w:rPr>
          <w:rFonts w:ascii="Calibri" w:hAnsi="Calibri" w:cs="Calibri"/>
          <w:sz w:val="22"/>
          <w:szCs w:val="22"/>
        </w:rPr>
        <w:t xml:space="preserve"> and UK Embassy </w:t>
      </w:r>
      <w:r w:rsidRPr="007D0F5C">
        <w:rPr>
          <w:rFonts w:ascii="Calibri" w:hAnsi="Calibri" w:cs="Calibri"/>
          <w:sz w:val="22"/>
          <w:szCs w:val="22"/>
        </w:rPr>
        <w:t>based on the results framework</w:t>
      </w:r>
      <w:r w:rsidR="00A41420" w:rsidRPr="007D0F5C">
        <w:rPr>
          <w:rFonts w:ascii="Calibri" w:hAnsi="Calibri" w:cs="Calibri"/>
          <w:sz w:val="22"/>
          <w:szCs w:val="22"/>
        </w:rPr>
        <w:t>, r</w:t>
      </w:r>
      <w:r w:rsidRPr="007D0F5C">
        <w:rPr>
          <w:rFonts w:ascii="Calibri" w:hAnsi="Calibri" w:cs="Calibri"/>
          <w:sz w:val="22"/>
          <w:szCs w:val="22"/>
        </w:rPr>
        <w:t>evie</w:t>
      </w:r>
      <w:r w:rsidR="00A41420" w:rsidRPr="007D0F5C">
        <w:rPr>
          <w:rFonts w:ascii="Calibri" w:hAnsi="Calibri" w:cs="Calibri"/>
          <w:sz w:val="22"/>
          <w:szCs w:val="22"/>
        </w:rPr>
        <w:t>wing</w:t>
      </w:r>
      <w:r w:rsidRPr="007D0F5C">
        <w:rPr>
          <w:rFonts w:ascii="Calibri" w:hAnsi="Calibri" w:cs="Calibri"/>
          <w:sz w:val="22"/>
          <w:szCs w:val="22"/>
        </w:rPr>
        <w:t xml:space="preserve"> the project document</w:t>
      </w:r>
      <w:r w:rsidRPr="007D0F5C">
        <w:rPr>
          <w:rFonts w:ascii="Calibri" w:hAnsi="Calibri" w:cs="Calibri"/>
          <w:sz w:val="22"/>
        </w:rPr>
        <w:t>s</w:t>
      </w:r>
      <w:r w:rsidR="00507C70" w:rsidRPr="007D0F5C">
        <w:rPr>
          <w:rFonts w:ascii="Calibri" w:hAnsi="Calibri" w:cs="Calibri"/>
          <w:sz w:val="22"/>
        </w:rPr>
        <w:t xml:space="preserve"> and</w:t>
      </w:r>
      <w:r w:rsidRPr="007D0F5C">
        <w:rPr>
          <w:rFonts w:ascii="Calibri" w:hAnsi="Calibri" w:cs="Calibri"/>
          <w:sz w:val="22"/>
          <w:szCs w:val="22"/>
        </w:rPr>
        <w:t xml:space="preserve"> </w:t>
      </w:r>
      <w:r w:rsidR="00A41420" w:rsidRPr="007D0F5C">
        <w:rPr>
          <w:rFonts w:ascii="Calibri" w:hAnsi="Calibri" w:cs="Calibri"/>
          <w:sz w:val="22"/>
          <w:szCs w:val="22"/>
        </w:rPr>
        <w:t xml:space="preserve">conducting </w:t>
      </w:r>
      <w:r w:rsidRPr="007D0F5C">
        <w:rPr>
          <w:rFonts w:ascii="Calibri" w:hAnsi="Calibri" w:cs="Calibri"/>
          <w:sz w:val="22"/>
          <w:szCs w:val="22"/>
        </w:rPr>
        <w:t>in-depth and key informant</w:t>
      </w:r>
      <w:r w:rsidR="00507C70" w:rsidRPr="007D0F5C">
        <w:rPr>
          <w:rFonts w:ascii="Calibri" w:hAnsi="Calibri" w:cs="Calibri"/>
          <w:sz w:val="22"/>
          <w:szCs w:val="22"/>
        </w:rPr>
        <w:t xml:space="preserve"> </w:t>
      </w:r>
      <w:r w:rsidRPr="007D0F5C">
        <w:rPr>
          <w:rFonts w:ascii="Calibri" w:hAnsi="Calibri" w:cs="Calibri"/>
          <w:sz w:val="22"/>
          <w:szCs w:val="22"/>
        </w:rPr>
        <w:t>interviews with main stakeholders, members of the beneficiary groups and selected communities.</w:t>
      </w:r>
      <w:r w:rsidR="00507C70" w:rsidRPr="007D0F5C">
        <w:rPr>
          <w:rFonts w:ascii="Calibri" w:hAnsi="Calibri" w:cs="Calibri"/>
          <w:sz w:val="22"/>
          <w:szCs w:val="22"/>
        </w:rPr>
        <w:t xml:space="preserve"> </w:t>
      </w:r>
    </w:p>
    <w:p w14:paraId="01BBFBB4" w14:textId="77777777" w:rsidR="00481899" w:rsidRPr="007D0F5C" w:rsidRDefault="00481899" w:rsidP="002E74A0">
      <w:pPr>
        <w:spacing w:line="276" w:lineRule="auto"/>
        <w:jc w:val="both"/>
        <w:rPr>
          <w:rFonts w:ascii="Calibri" w:hAnsi="Calibri" w:cs="Calibri"/>
          <w:sz w:val="22"/>
          <w:szCs w:val="22"/>
        </w:rPr>
      </w:pPr>
    </w:p>
    <w:p w14:paraId="7B551713" w14:textId="1A99A9BF" w:rsidR="00B22858" w:rsidRPr="007D0F5C" w:rsidRDefault="00507C70" w:rsidP="002E74A0">
      <w:pPr>
        <w:spacing w:line="276" w:lineRule="auto"/>
        <w:jc w:val="both"/>
        <w:rPr>
          <w:rFonts w:ascii="Calibri" w:hAnsi="Calibri" w:cs="Calibri"/>
          <w:sz w:val="22"/>
          <w:szCs w:val="22"/>
        </w:rPr>
      </w:pPr>
      <w:r w:rsidRPr="007D0F5C">
        <w:rPr>
          <w:rFonts w:ascii="Calibri" w:hAnsi="Calibri" w:cs="Calibri"/>
          <w:sz w:val="22"/>
          <w:szCs w:val="22"/>
        </w:rPr>
        <w:lastRenderedPageBreak/>
        <w:t>Interviews should be organized and held online in view of the COVID-19 restrictions.</w:t>
      </w:r>
      <w:r w:rsidR="005651D2" w:rsidRPr="007D0F5C">
        <w:rPr>
          <w:rFonts w:ascii="Calibri" w:hAnsi="Calibri" w:cs="Calibri"/>
          <w:sz w:val="22"/>
          <w:szCs w:val="22"/>
        </w:rPr>
        <w:t xml:space="preserve"> Findings of the mid-term evaluation will be communicated to the implementing partners</w:t>
      </w:r>
      <w:r w:rsidR="008635D5" w:rsidRPr="007D0F5C">
        <w:rPr>
          <w:rFonts w:ascii="Calibri" w:hAnsi="Calibri" w:cs="Calibri"/>
          <w:sz w:val="22"/>
          <w:szCs w:val="22"/>
        </w:rPr>
        <w:t>, stakeholders,</w:t>
      </w:r>
      <w:r w:rsidR="005651D2" w:rsidRPr="007D0F5C">
        <w:rPr>
          <w:rFonts w:ascii="Calibri" w:hAnsi="Calibri" w:cs="Calibri"/>
          <w:sz w:val="22"/>
          <w:szCs w:val="22"/>
        </w:rPr>
        <w:t xml:space="preserve"> and </w:t>
      </w:r>
      <w:r w:rsidR="00A41420" w:rsidRPr="007D0F5C">
        <w:rPr>
          <w:rFonts w:ascii="Calibri" w:hAnsi="Calibri" w:cs="Calibri"/>
          <w:sz w:val="22"/>
          <w:szCs w:val="22"/>
        </w:rPr>
        <w:t xml:space="preserve">donor organization </w:t>
      </w:r>
      <w:r w:rsidR="008A5579" w:rsidRPr="007D0F5C">
        <w:rPr>
          <w:rFonts w:ascii="Calibri" w:hAnsi="Calibri" w:cs="Calibri"/>
          <w:sz w:val="22"/>
          <w:szCs w:val="22"/>
        </w:rPr>
        <w:t>–</w:t>
      </w:r>
      <w:r w:rsidR="00A41420" w:rsidRPr="007D0F5C">
        <w:rPr>
          <w:rFonts w:ascii="Calibri" w:hAnsi="Calibri" w:cs="Calibri"/>
          <w:sz w:val="22"/>
          <w:szCs w:val="22"/>
        </w:rPr>
        <w:t xml:space="preserve"> </w:t>
      </w:r>
      <w:r w:rsidR="008A5579" w:rsidRPr="007D0F5C">
        <w:rPr>
          <w:rFonts w:ascii="Calibri" w:hAnsi="Calibri" w:cs="Calibri"/>
          <w:sz w:val="22"/>
          <w:szCs w:val="22"/>
        </w:rPr>
        <w:t>UK GGF</w:t>
      </w:r>
      <w:r w:rsidR="005651D2" w:rsidRPr="007D0F5C">
        <w:rPr>
          <w:rFonts w:ascii="Calibri" w:hAnsi="Calibri" w:cs="Calibri"/>
          <w:sz w:val="22"/>
          <w:szCs w:val="22"/>
        </w:rPr>
        <w:t>.</w:t>
      </w:r>
    </w:p>
    <w:p w14:paraId="0A63323C" w14:textId="613E8A7C" w:rsidR="002F7618" w:rsidRPr="007D0F5C" w:rsidRDefault="002F7618" w:rsidP="00011AD8">
      <w:pPr>
        <w:spacing w:line="276" w:lineRule="auto"/>
        <w:jc w:val="both"/>
        <w:rPr>
          <w:rFonts w:ascii="Calibri" w:hAnsi="Calibri" w:cs="Calibri"/>
          <w:sz w:val="22"/>
          <w:szCs w:val="22"/>
        </w:rPr>
      </w:pPr>
      <w:r w:rsidRPr="007D0F5C">
        <w:rPr>
          <w:rFonts w:ascii="Calibri" w:hAnsi="Calibri" w:cs="Calibri"/>
          <w:sz w:val="22"/>
          <w:szCs w:val="22"/>
        </w:rPr>
        <w:t xml:space="preserve"> </w:t>
      </w:r>
    </w:p>
    <w:p w14:paraId="563D33EC" w14:textId="7B772C58" w:rsidR="00575FDD" w:rsidRPr="007D0F5C" w:rsidRDefault="00575FDD" w:rsidP="00575FDD">
      <w:pPr>
        <w:spacing w:line="276" w:lineRule="auto"/>
        <w:jc w:val="both"/>
        <w:rPr>
          <w:rFonts w:ascii="Calibri" w:hAnsi="Calibri" w:cs="Calibri"/>
          <w:b/>
          <w:bCs/>
          <w:sz w:val="22"/>
          <w:szCs w:val="22"/>
        </w:rPr>
      </w:pPr>
      <w:r w:rsidRPr="007D0F5C">
        <w:rPr>
          <w:rFonts w:ascii="Calibri" w:hAnsi="Calibri" w:cs="Calibri"/>
          <w:b/>
          <w:bCs/>
          <w:sz w:val="22"/>
          <w:szCs w:val="22"/>
        </w:rPr>
        <w:t>Evaluation Framework and Criteria</w:t>
      </w:r>
    </w:p>
    <w:p w14:paraId="37539D53" w14:textId="4FF7F1E6" w:rsidR="00575FDD" w:rsidRPr="007D0F5C" w:rsidRDefault="00575FDD" w:rsidP="00575FDD">
      <w:pPr>
        <w:spacing w:line="276" w:lineRule="auto"/>
        <w:jc w:val="both"/>
        <w:rPr>
          <w:rFonts w:ascii="Calibri" w:hAnsi="Calibri" w:cs="Calibri"/>
          <w:sz w:val="22"/>
          <w:szCs w:val="22"/>
        </w:rPr>
      </w:pPr>
      <w:r w:rsidRPr="007D0F5C">
        <w:rPr>
          <w:rFonts w:ascii="Calibri" w:hAnsi="Calibri" w:cs="Calibri"/>
          <w:sz w:val="22"/>
          <w:szCs w:val="22"/>
        </w:rPr>
        <w:t xml:space="preserve">All </w:t>
      </w:r>
      <w:r w:rsidR="008635D5" w:rsidRPr="007D0F5C">
        <w:rPr>
          <w:rFonts w:ascii="Calibri" w:hAnsi="Calibri" w:cs="Calibri"/>
          <w:sz w:val="22"/>
          <w:szCs w:val="22"/>
        </w:rPr>
        <w:t>project related documents and materials will</w:t>
      </w:r>
      <w:r w:rsidRPr="007D0F5C">
        <w:rPr>
          <w:rFonts w:ascii="Calibri" w:hAnsi="Calibri" w:cs="Calibri"/>
          <w:sz w:val="22"/>
          <w:szCs w:val="22"/>
        </w:rPr>
        <w:t xml:space="preserve"> be thoroughly reviewed in the Inception phase by the </w:t>
      </w:r>
      <w:r w:rsidR="00222120" w:rsidRPr="007D0F5C">
        <w:rPr>
          <w:rFonts w:ascii="Calibri" w:hAnsi="Calibri" w:cs="Calibri"/>
          <w:sz w:val="22"/>
          <w:szCs w:val="22"/>
        </w:rPr>
        <w:t>Evaluator</w:t>
      </w:r>
      <w:r w:rsidRPr="007D0F5C">
        <w:rPr>
          <w:rFonts w:ascii="Calibri" w:hAnsi="Calibri" w:cs="Calibri"/>
          <w:sz w:val="22"/>
          <w:szCs w:val="22"/>
        </w:rPr>
        <w:t xml:space="preserve"> to finalize the evaluation design with a clear Evaluation Matrix</w:t>
      </w:r>
      <w:r w:rsidR="00866932" w:rsidRPr="007D0F5C">
        <w:rPr>
          <w:rFonts w:ascii="Calibri" w:hAnsi="Calibri" w:cs="Calibri"/>
          <w:sz w:val="22"/>
          <w:szCs w:val="22"/>
        </w:rPr>
        <w:t>, a clear logic and workplan of the evaluation, which shall be agreed by all parties</w:t>
      </w:r>
      <w:r w:rsidRPr="007D0F5C">
        <w:rPr>
          <w:rFonts w:ascii="Calibri" w:hAnsi="Calibri" w:cs="Calibri"/>
          <w:sz w:val="22"/>
          <w:szCs w:val="22"/>
        </w:rPr>
        <w:t xml:space="preserve">. Five core </w:t>
      </w:r>
      <w:r w:rsidR="008635D5" w:rsidRPr="007D0F5C">
        <w:rPr>
          <w:rFonts w:ascii="Calibri" w:hAnsi="Calibri" w:cs="Calibri"/>
          <w:sz w:val="22"/>
          <w:szCs w:val="22"/>
        </w:rPr>
        <w:t xml:space="preserve">OECD </w:t>
      </w:r>
      <w:r w:rsidRPr="007D0F5C">
        <w:rPr>
          <w:rFonts w:ascii="Calibri" w:hAnsi="Calibri" w:cs="Calibri"/>
          <w:sz w:val="22"/>
          <w:szCs w:val="22"/>
        </w:rPr>
        <w:t xml:space="preserve">DAC evaluation criteria, namely the relevance, effectiveness, efficiency, </w:t>
      </w:r>
      <w:r w:rsidR="008635D5" w:rsidRPr="007D0F5C">
        <w:rPr>
          <w:rFonts w:ascii="Calibri" w:hAnsi="Calibri" w:cs="Calibri"/>
          <w:sz w:val="22"/>
          <w:szCs w:val="22"/>
        </w:rPr>
        <w:t xml:space="preserve">as well as </w:t>
      </w:r>
      <w:r w:rsidRPr="007D0F5C">
        <w:rPr>
          <w:rFonts w:ascii="Calibri" w:hAnsi="Calibri" w:cs="Calibri"/>
          <w:sz w:val="22"/>
          <w:szCs w:val="22"/>
        </w:rPr>
        <w:t>sustainability and impact (to the extent possible) will be analyzed. Key evaluation questions will include</w:t>
      </w:r>
      <w:r w:rsidR="006F2816" w:rsidRPr="007D0F5C">
        <w:rPr>
          <w:rFonts w:ascii="Calibri" w:hAnsi="Calibri" w:cs="Calibri"/>
          <w:sz w:val="22"/>
          <w:szCs w:val="22"/>
        </w:rPr>
        <w:t>, but are not limited to</w:t>
      </w:r>
      <w:r w:rsidRPr="007D0F5C">
        <w:rPr>
          <w:rFonts w:ascii="Calibri" w:hAnsi="Calibri" w:cs="Calibri"/>
          <w:sz w:val="22"/>
          <w:szCs w:val="22"/>
        </w:rPr>
        <w:t xml:space="preserve"> the following:</w:t>
      </w:r>
    </w:p>
    <w:p w14:paraId="6CD2E15D" w14:textId="77777777" w:rsidR="001427BF" w:rsidRPr="007D0F5C" w:rsidRDefault="001427BF" w:rsidP="00EB64BF">
      <w:pPr>
        <w:spacing w:line="276" w:lineRule="auto"/>
        <w:jc w:val="both"/>
        <w:rPr>
          <w:rFonts w:ascii="Calibri" w:hAnsi="Calibri" w:cs="Calibri"/>
          <w:b/>
          <w:bCs/>
          <w:i/>
          <w:iCs/>
          <w:sz w:val="22"/>
          <w:szCs w:val="22"/>
        </w:rPr>
      </w:pPr>
    </w:p>
    <w:p w14:paraId="443B211F" w14:textId="1038C464" w:rsidR="00EB64BF" w:rsidRPr="007D0F5C" w:rsidRDefault="00EB64BF" w:rsidP="00EB64BF">
      <w:pPr>
        <w:spacing w:line="276" w:lineRule="auto"/>
        <w:jc w:val="both"/>
        <w:rPr>
          <w:rFonts w:ascii="Calibri" w:hAnsi="Calibri" w:cs="Calibri"/>
          <w:b/>
          <w:bCs/>
          <w:i/>
          <w:iCs/>
          <w:sz w:val="22"/>
          <w:szCs w:val="22"/>
        </w:rPr>
      </w:pPr>
      <w:r w:rsidRPr="007D0F5C">
        <w:rPr>
          <w:rFonts w:ascii="Calibri" w:hAnsi="Calibri" w:cs="Calibri"/>
          <w:b/>
          <w:bCs/>
          <w:i/>
          <w:iCs/>
          <w:sz w:val="22"/>
          <w:szCs w:val="22"/>
        </w:rPr>
        <w:t>Relevance</w:t>
      </w:r>
      <w:r w:rsidR="009854E5" w:rsidRPr="007D0F5C">
        <w:rPr>
          <w:rFonts w:ascii="Calibri" w:hAnsi="Calibri" w:cs="Calibri"/>
          <w:b/>
          <w:bCs/>
          <w:i/>
          <w:iCs/>
          <w:sz w:val="22"/>
          <w:szCs w:val="22"/>
        </w:rPr>
        <w:t xml:space="preserve"> </w:t>
      </w:r>
    </w:p>
    <w:p w14:paraId="6C631F01" w14:textId="11F525F2" w:rsidR="00EB64BF" w:rsidRPr="007D0F5C" w:rsidRDefault="00EB64BF" w:rsidP="003B6211">
      <w:pPr>
        <w:pStyle w:val="ListParagraph"/>
        <w:numPr>
          <w:ilvl w:val="0"/>
          <w:numId w:val="19"/>
        </w:numPr>
        <w:spacing w:line="276" w:lineRule="auto"/>
        <w:jc w:val="both"/>
        <w:rPr>
          <w:rFonts w:ascii="Calibri" w:hAnsi="Calibri" w:cs="Calibri"/>
          <w:sz w:val="22"/>
          <w:szCs w:val="22"/>
        </w:rPr>
      </w:pPr>
      <w:r w:rsidRPr="007D0F5C">
        <w:rPr>
          <w:rFonts w:ascii="Calibri" w:hAnsi="Calibri" w:cs="Calibri"/>
          <w:sz w:val="22"/>
          <w:szCs w:val="22"/>
        </w:rPr>
        <w:t xml:space="preserve">Are the project activities/components relevant to the actual/defined needs of the </w:t>
      </w:r>
      <w:r w:rsidR="00EB6362" w:rsidRPr="007D0F5C">
        <w:rPr>
          <w:rFonts w:ascii="Calibri" w:hAnsi="Calibri" w:cs="Calibri"/>
          <w:sz w:val="22"/>
          <w:szCs w:val="22"/>
        </w:rPr>
        <w:t>beneficiaries</w:t>
      </w:r>
      <w:r w:rsidR="003B6211" w:rsidRPr="007D0F5C">
        <w:rPr>
          <w:rFonts w:ascii="Calibri" w:hAnsi="Calibri" w:cs="Calibri"/>
          <w:sz w:val="22"/>
          <w:szCs w:val="22"/>
        </w:rPr>
        <w:t>?</w:t>
      </w:r>
      <w:r w:rsidRPr="007D0F5C">
        <w:rPr>
          <w:rFonts w:ascii="Calibri" w:hAnsi="Calibri" w:cs="Calibri"/>
          <w:sz w:val="22"/>
          <w:szCs w:val="22"/>
        </w:rPr>
        <w:t xml:space="preserve"> Were the objectives clear and feasible? </w:t>
      </w:r>
      <w:r w:rsidR="00546D72" w:rsidRPr="007D0F5C">
        <w:rPr>
          <w:rFonts w:ascii="Calibri" w:hAnsi="Calibri" w:cs="Calibri"/>
          <w:sz w:val="22"/>
          <w:szCs w:val="22"/>
        </w:rPr>
        <w:t>How d</w:t>
      </w:r>
      <w:r w:rsidRPr="007D0F5C">
        <w:rPr>
          <w:rFonts w:ascii="Calibri" w:hAnsi="Calibri" w:cs="Calibri"/>
          <w:sz w:val="22"/>
          <w:szCs w:val="22"/>
        </w:rPr>
        <w:t>o the main components of the project contribute</w:t>
      </w:r>
      <w:r w:rsidR="003B6211" w:rsidRPr="007D0F5C">
        <w:rPr>
          <w:rFonts w:ascii="Calibri" w:hAnsi="Calibri" w:cs="Calibri"/>
          <w:sz w:val="22"/>
          <w:szCs w:val="22"/>
        </w:rPr>
        <w:t xml:space="preserve"> </w:t>
      </w:r>
      <w:r w:rsidRPr="007D0F5C">
        <w:rPr>
          <w:rFonts w:ascii="Calibri" w:hAnsi="Calibri" w:cs="Calibri"/>
          <w:sz w:val="22"/>
          <w:szCs w:val="22"/>
        </w:rPr>
        <w:t>to the planned objectives and</w:t>
      </w:r>
      <w:r w:rsidR="00546D72" w:rsidRPr="007D0F5C">
        <w:rPr>
          <w:rFonts w:ascii="Calibri" w:hAnsi="Calibri" w:cs="Calibri"/>
          <w:sz w:val="22"/>
          <w:szCs w:val="22"/>
        </w:rPr>
        <w:t xml:space="preserve"> are</w:t>
      </w:r>
      <w:r w:rsidRPr="007D0F5C">
        <w:rPr>
          <w:rFonts w:ascii="Calibri" w:hAnsi="Calibri" w:cs="Calibri"/>
          <w:sz w:val="22"/>
          <w:szCs w:val="22"/>
        </w:rPr>
        <w:t xml:space="preserve"> logically interlinked? </w:t>
      </w:r>
    </w:p>
    <w:p w14:paraId="7F98CDFE" w14:textId="44AD2ACE" w:rsidR="00EB64BF" w:rsidRPr="007D0F5C" w:rsidRDefault="00EB64BF" w:rsidP="00415F71">
      <w:pPr>
        <w:pStyle w:val="ListParagraph"/>
        <w:numPr>
          <w:ilvl w:val="0"/>
          <w:numId w:val="19"/>
        </w:numPr>
        <w:spacing w:line="276" w:lineRule="auto"/>
        <w:jc w:val="both"/>
        <w:rPr>
          <w:rFonts w:ascii="Calibri" w:hAnsi="Calibri" w:cs="Calibri"/>
          <w:sz w:val="22"/>
          <w:szCs w:val="22"/>
        </w:rPr>
      </w:pPr>
      <w:r w:rsidRPr="007D0F5C">
        <w:rPr>
          <w:rFonts w:ascii="Calibri" w:hAnsi="Calibri" w:cs="Calibri"/>
          <w:sz w:val="22"/>
          <w:szCs w:val="22"/>
        </w:rPr>
        <w:t xml:space="preserve">Is the project in line with the current priorities of the country? Is the Government committed to the project? How </w:t>
      </w:r>
      <w:r w:rsidR="003B6211" w:rsidRPr="007D0F5C">
        <w:rPr>
          <w:rFonts w:ascii="Calibri" w:hAnsi="Calibri" w:cs="Calibri"/>
          <w:sz w:val="22"/>
          <w:szCs w:val="22"/>
        </w:rPr>
        <w:t xml:space="preserve">is </w:t>
      </w:r>
      <w:r w:rsidRPr="007D0F5C">
        <w:rPr>
          <w:rFonts w:ascii="Calibri" w:hAnsi="Calibri" w:cs="Calibri"/>
          <w:sz w:val="22"/>
          <w:szCs w:val="22"/>
        </w:rPr>
        <w:t>the project aligned with and supports the national</w:t>
      </w:r>
      <w:r w:rsidR="00415F71" w:rsidRPr="007D0F5C">
        <w:rPr>
          <w:rFonts w:ascii="Calibri" w:hAnsi="Calibri" w:cs="Calibri"/>
          <w:sz w:val="22"/>
          <w:szCs w:val="22"/>
        </w:rPr>
        <w:t>, regional and community strategies/plans</w:t>
      </w:r>
      <w:r w:rsidRPr="007D0F5C">
        <w:rPr>
          <w:rFonts w:ascii="Calibri" w:hAnsi="Calibri" w:cs="Calibri"/>
          <w:sz w:val="22"/>
          <w:szCs w:val="22"/>
        </w:rPr>
        <w:t>?</w:t>
      </w:r>
    </w:p>
    <w:p w14:paraId="4D3424E9" w14:textId="66F539A4" w:rsidR="00EB64BF" w:rsidRPr="007D0F5C" w:rsidRDefault="00EB64BF" w:rsidP="00415F71">
      <w:pPr>
        <w:pStyle w:val="ListParagraph"/>
        <w:numPr>
          <w:ilvl w:val="0"/>
          <w:numId w:val="19"/>
        </w:numPr>
        <w:spacing w:line="276" w:lineRule="auto"/>
        <w:jc w:val="both"/>
        <w:rPr>
          <w:rFonts w:ascii="Calibri" w:hAnsi="Calibri" w:cs="Calibri"/>
          <w:sz w:val="22"/>
          <w:szCs w:val="22"/>
        </w:rPr>
      </w:pPr>
      <w:r w:rsidRPr="007D0F5C">
        <w:rPr>
          <w:rFonts w:ascii="Calibri" w:hAnsi="Calibri" w:cs="Calibri"/>
          <w:sz w:val="22"/>
          <w:szCs w:val="22"/>
        </w:rPr>
        <w:t>Has the project involved relevant stakeholders through consultative processes or information-sharing</w:t>
      </w:r>
      <w:r w:rsidR="00415F71" w:rsidRPr="007D0F5C">
        <w:rPr>
          <w:rFonts w:ascii="Calibri" w:hAnsi="Calibri" w:cs="Calibri"/>
          <w:sz w:val="22"/>
          <w:szCs w:val="22"/>
        </w:rPr>
        <w:t xml:space="preserve"> </w:t>
      </w:r>
      <w:r w:rsidRPr="007D0F5C">
        <w:rPr>
          <w:rFonts w:ascii="Calibri" w:hAnsi="Calibri" w:cs="Calibri"/>
          <w:sz w:val="22"/>
          <w:szCs w:val="22"/>
        </w:rPr>
        <w:t xml:space="preserve">during its preparation phase? Was the needs assessment/analysis </w:t>
      </w:r>
      <w:r w:rsidR="00893058" w:rsidRPr="007D0F5C">
        <w:rPr>
          <w:rFonts w:ascii="Calibri" w:hAnsi="Calibri" w:cs="Calibri"/>
          <w:sz w:val="22"/>
          <w:szCs w:val="22"/>
        </w:rPr>
        <w:t xml:space="preserve">on women’s political participation </w:t>
      </w:r>
      <w:r w:rsidRPr="007D0F5C">
        <w:rPr>
          <w:rFonts w:ascii="Calibri" w:hAnsi="Calibri" w:cs="Calibri"/>
          <w:sz w:val="22"/>
          <w:szCs w:val="22"/>
        </w:rPr>
        <w:t>carried out at the beginning of the</w:t>
      </w:r>
      <w:r w:rsidR="00415F71" w:rsidRPr="007D0F5C">
        <w:rPr>
          <w:rFonts w:ascii="Calibri" w:hAnsi="Calibri" w:cs="Calibri"/>
          <w:sz w:val="22"/>
          <w:szCs w:val="22"/>
        </w:rPr>
        <w:t xml:space="preserve"> </w:t>
      </w:r>
      <w:r w:rsidRPr="007D0F5C">
        <w:rPr>
          <w:rFonts w:ascii="Calibri" w:hAnsi="Calibri" w:cs="Calibri"/>
          <w:sz w:val="22"/>
          <w:szCs w:val="22"/>
        </w:rPr>
        <w:t>project reflecting the various needs of different stakeholders? Are these needs still relevant? Have there</w:t>
      </w:r>
      <w:r w:rsidR="00415F71" w:rsidRPr="007D0F5C">
        <w:rPr>
          <w:rFonts w:ascii="Calibri" w:hAnsi="Calibri" w:cs="Calibri"/>
          <w:sz w:val="22"/>
          <w:szCs w:val="22"/>
        </w:rPr>
        <w:t xml:space="preserve"> </w:t>
      </w:r>
      <w:r w:rsidRPr="007D0F5C">
        <w:rPr>
          <w:rFonts w:ascii="Calibri" w:hAnsi="Calibri" w:cs="Calibri"/>
          <w:sz w:val="22"/>
          <w:szCs w:val="22"/>
        </w:rPr>
        <w:t>any new, more relevant needs emerged that the project should address?</w:t>
      </w:r>
      <w:r w:rsidR="00C36AE5" w:rsidRPr="007D0F5C">
        <w:rPr>
          <w:rFonts w:ascii="Calibri" w:hAnsi="Calibri" w:cs="Calibri"/>
          <w:sz w:val="22"/>
          <w:szCs w:val="22"/>
        </w:rPr>
        <w:t xml:space="preserve"> </w:t>
      </w:r>
    </w:p>
    <w:p w14:paraId="68B13DD7" w14:textId="05185221" w:rsidR="00866932" w:rsidRPr="007D0F5C" w:rsidRDefault="00866932" w:rsidP="00415F71">
      <w:pPr>
        <w:pStyle w:val="ListParagraph"/>
        <w:numPr>
          <w:ilvl w:val="0"/>
          <w:numId w:val="19"/>
        </w:numPr>
        <w:spacing w:line="276" w:lineRule="auto"/>
        <w:jc w:val="both"/>
        <w:rPr>
          <w:rFonts w:ascii="Calibri" w:hAnsi="Calibri" w:cs="Calibri"/>
          <w:sz w:val="22"/>
          <w:szCs w:val="22"/>
        </w:rPr>
      </w:pPr>
      <w:r w:rsidRPr="007D0F5C">
        <w:rPr>
          <w:rFonts w:ascii="Calibri" w:hAnsi="Calibri" w:cs="Calibri"/>
          <w:sz w:val="22"/>
          <w:szCs w:val="22"/>
        </w:rPr>
        <w:t>How project adjusted to COVID-19 context with activities and mode of operation?</w:t>
      </w:r>
    </w:p>
    <w:p w14:paraId="5237DCB5" w14:textId="77777777" w:rsidR="00664324" w:rsidRPr="007D0F5C" w:rsidRDefault="00664324" w:rsidP="00EB64BF">
      <w:pPr>
        <w:spacing w:line="276" w:lineRule="auto"/>
        <w:jc w:val="both"/>
        <w:rPr>
          <w:rFonts w:ascii="Calibri" w:hAnsi="Calibri" w:cs="Calibri"/>
          <w:sz w:val="22"/>
          <w:szCs w:val="22"/>
        </w:rPr>
      </w:pPr>
    </w:p>
    <w:p w14:paraId="10D38281" w14:textId="4DD72875" w:rsidR="00EB64BF" w:rsidRPr="007D0F5C" w:rsidRDefault="00EB64BF" w:rsidP="00EB64BF">
      <w:pPr>
        <w:spacing w:line="276" w:lineRule="auto"/>
        <w:jc w:val="both"/>
        <w:rPr>
          <w:rFonts w:ascii="Calibri" w:hAnsi="Calibri" w:cs="Calibri"/>
          <w:b/>
          <w:bCs/>
          <w:i/>
          <w:iCs/>
          <w:sz w:val="22"/>
          <w:szCs w:val="22"/>
        </w:rPr>
      </w:pPr>
      <w:r w:rsidRPr="007D0F5C">
        <w:rPr>
          <w:rFonts w:ascii="Calibri" w:hAnsi="Calibri" w:cs="Calibri"/>
          <w:b/>
          <w:bCs/>
          <w:i/>
          <w:iCs/>
          <w:sz w:val="22"/>
          <w:szCs w:val="22"/>
        </w:rPr>
        <w:t>Effectiveness</w:t>
      </w:r>
    </w:p>
    <w:p w14:paraId="35F02BDA" w14:textId="550DD26B" w:rsidR="00EB64BF" w:rsidRPr="007D0F5C" w:rsidRDefault="00EB64BF" w:rsidP="006F2816">
      <w:pPr>
        <w:pStyle w:val="ListParagraph"/>
        <w:numPr>
          <w:ilvl w:val="0"/>
          <w:numId w:val="19"/>
        </w:numPr>
        <w:spacing w:line="276" w:lineRule="auto"/>
        <w:jc w:val="both"/>
        <w:rPr>
          <w:rFonts w:ascii="Calibri" w:hAnsi="Calibri" w:cs="Calibri"/>
          <w:sz w:val="22"/>
          <w:szCs w:val="22"/>
        </w:rPr>
      </w:pPr>
      <w:r w:rsidRPr="007D0F5C">
        <w:rPr>
          <w:rFonts w:ascii="Calibri" w:hAnsi="Calibri" w:cs="Calibri"/>
          <w:sz w:val="22"/>
          <w:szCs w:val="22"/>
        </w:rPr>
        <w:t>How effective has the project been in establishing ownership by the stakeholders?</w:t>
      </w:r>
      <w:r w:rsidR="00025C9B" w:rsidRPr="007D0F5C">
        <w:rPr>
          <w:rFonts w:ascii="Calibri" w:hAnsi="Calibri" w:cs="Calibri"/>
          <w:sz w:val="22"/>
          <w:szCs w:val="22"/>
        </w:rPr>
        <w:t xml:space="preserve"> How has the project encouraged </w:t>
      </w:r>
      <w:r w:rsidR="00D11F43" w:rsidRPr="007D0F5C">
        <w:rPr>
          <w:rFonts w:ascii="Calibri" w:hAnsi="Calibri" w:cs="Calibri"/>
          <w:sz w:val="22"/>
          <w:szCs w:val="22"/>
        </w:rPr>
        <w:t xml:space="preserve">ownership on behalf of </w:t>
      </w:r>
      <w:r w:rsidR="00EE36BB" w:rsidRPr="007D0F5C">
        <w:rPr>
          <w:rFonts w:ascii="Calibri" w:hAnsi="Calibri" w:cs="Calibri"/>
          <w:sz w:val="22"/>
          <w:szCs w:val="22"/>
        </w:rPr>
        <w:t>the beneficiaries for</w:t>
      </w:r>
      <w:r w:rsidR="00025C9B" w:rsidRPr="007D0F5C">
        <w:rPr>
          <w:rFonts w:ascii="Calibri" w:hAnsi="Calibri" w:cs="Calibri"/>
          <w:sz w:val="22"/>
          <w:szCs w:val="22"/>
        </w:rPr>
        <w:t xml:space="preserve"> </w:t>
      </w:r>
      <w:r w:rsidR="00D11F43" w:rsidRPr="007D0F5C">
        <w:rPr>
          <w:rFonts w:ascii="Calibri" w:hAnsi="Calibri" w:cs="Calibri"/>
          <w:sz w:val="22"/>
          <w:szCs w:val="22"/>
        </w:rPr>
        <w:t>learning and applying the newly acquired knowledge and skills in practice?</w:t>
      </w:r>
      <w:r w:rsidRPr="007D0F5C">
        <w:rPr>
          <w:rFonts w:ascii="Calibri" w:hAnsi="Calibri" w:cs="Calibri"/>
          <w:sz w:val="22"/>
          <w:szCs w:val="22"/>
        </w:rPr>
        <w:t xml:space="preserve"> Can the project</w:t>
      </w:r>
      <w:r w:rsidR="006F2816" w:rsidRPr="007D0F5C">
        <w:rPr>
          <w:rFonts w:ascii="Calibri" w:hAnsi="Calibri" w:cs="Calibri"/>
          <w:sz w:val="22"/>
          <w:szCs w:val="22"/>
        </w:rPr>
        <w:t xml:space="preserve"> </w:t>
      </w:r>
      <w:r w:rsidRPr="007D0F5C">
        <w:rPr>
          <w:rFonts w:ascii="Calibri" w:hAnsi="Calibri" w:cs="Calibri"/>
          <w:sz w:val="22"/>
          <w:szCs w:val="22"/>
        </w:rPr>
        <w:t xml:space="preserve">management and implementation </w:t>
      </w:r>
      <w:r w:rsidR="002F6791" w:rsidRPr="007D0F5C">
        <w:rPr>
          <w:rFonts w:ascii="Calibri" w:hAnsi="Calibri" w:cs="Calibri"/>
          <w:sz w:val="22"/>
          <w:szCs w:val="22"/>
        </w:rPr>
        <w:t xml:space="preserve">be </w:t>
      </w:r>
      <w:r w:rsidRPr="007D0F5C">
        <w:rPr>
          <w:rFonts w:ascii="Calibri" w:hAnsi="Calibri" w:cs="Calibri"/>
          <w:sz w:val="22"/>
          <w:szCs w:val="22"/>
        </w:rPr>
        <w:t xml:space="preserve">considered as </w:t>
      </w:r>
      <w:r w:rsidR="00A03FD6" w:rsidRPr="007D0F5C">
        <w:rPr>
          <w:rFonts w:ascii="Calibri" w:hAnsi="Calibri" w:cs="Calibri"/>
          <w:sz w:val="22"/>
          <w:szCs w:val="22"/>
        </w:rPr>
        <w:t>participatory?</w:t>
      </w:r>
      <w:r w:rsidRPr="007D0F5C">
        <w:rPr>
          <w:rFonts w:ascii="Calibri" w:hAnsi="Calibri" w:cs="Calibri"/>
          <w:sz w:val="22"/>
          <w:szCs w:val="22"/>
        </w:rPr>
        <w:t xml:space="preserve"> </w:t>
      </w:r>
    </w:p>
    <w:p w14:paraId="7C04701D" w14:textId="562FFB3F" w:rsidR="00EB64BF" w:rsidRPr="007D0F5C" w:rsidRDefault="00EB64BF" w:rsidP="006F2816">
      <w:pPr>
        <w:pStyle w:val="ListParagraph"/>
        <w:numPr>
          <w:ilvl w:val="0"/>
          <w:numId w:val="21"/>
        </w:numPr>
        <w:spacing w:line="276" w:lineRule="auto"/>
        <w:jc w:val="both"/>
        <w:rPr>
          <w:rFonts w:ascii="Calibri" w:hAnsi="Calibri" w:cs="Calibri"/>
          <w:sz w:val="22"/>
          <w:szCs w:val="22"/>
        </w:rPr>
      </w:pPr>
      <w:r w:rsidRPr="007D0F5C">
        <w:rPr>
          <w:rFonts w:ascii="Calibri" w:hAnsi="Calibri" w:cs="Calibri"/>
          <w:sz w:val="22"/>
          <w:szCs w:val="22"/>
        </w:rPr>
        <w:t xml:space="preserve">Is the project making </w:t>
      </w:r>
      <w:proofErr w:type="gramStart"/>
      <w:r w:rsidRPr="007D0F5C">
        <w:rPr>
          <w:rFonts w:ascii="Calibri" w:hAnsi="Calibri" w:cs="Calibri"/>
          <w:sz w:val="22"/>
          <w:szCs w:val="22"/>
        </w:rPr>
        <w:t>sufficient</w:t>
      </w:r>
      <w:proofErr w:type="gramEnd"/>
      <w:r w:rsidRPr="007D0F5C">
        <w:rPr>
          <w:rFonts w:ascii="Calibri" w:hAnsi="Calibri" w:cs="Calibri"/>
          <w:sz w:val="22"/>
          <w:szCs w:val="22"/>
        </w:rPr>
        <w:t xml:space="preserve"> progress towards its planned objectives</w:t>
      </w:r>
      <w:r w:rsidR="006F2816" w:rsidRPr="007D0F5C">
        <w:rPr>
          <w:rFonts w:ascii="Calibri" w:hAnsi="Calibri" w:cs="Calibri"/>
          <w:sz w:val="22"/>
          <w:szCs w:val="22"/>
        </w:rPr>
        <w:t>/outcomes/outputs</w:t>
      </w:r>
      <w:r w:rsidRPr="007D0F5C">
        <w:rPr>
          <w:rFonts w:ascii="Calibri" w:hAnsi="Calibri" w:cs="Calibri"/>
          <w:sz w:val="22"/>
          <w:szCs w:val="22"/>
        </w:rPr>
        <w:t>? What are the key achievements,</w:t>
      </w:r>
      <w:r w:rsidR="006F2816" w:rsidRPr="007D0F5C">
        <w:rPr>
          <w:rFonts w:ascii="Calibri" w:hAnsi="Calibri" w:cs="Calibri"/>
          <w:sz w:val="22"/>
          <w:szCs w:val="22"/>
        </w:rPr>
        <w:t xml:space="preserve"> </w:t>
      </w:r>
      <w:r w:rsidRPr="007D0F5C">
        <w:rPr>
          <w:rFonts w:ascii="Calibri" w:hAnsi="Calibri" w:cs="Calibri"/>
          <w:sz w:val="22"/>
          <w:szCs w:val="22"/>
        </w:rPr>
        <w:t xml:space="preserve">challenges and implementation lessons? </w:t>
      </w:r>
      <w:r w:rsidR="00480FFA" w:rsidRPr="007D0F5C">
        <w:rPr>
          <w:rFonts w:ascii="Calibri" w:hAnsi="Calibri" w:cs="Calibri"/>
          <w:sz w:val="22"/>
          <w:szCs w:val="22"/>
        </w:rPr>
        <w:t xml:space="preserve">How can these </w:t>
      </w:r>
      <w:r w:rsidR="008B5E55" w:rsidRPr="007D0F5C">
        <w:rPr>
          <w:rFonts w:ascii="Calibri" w:hAnsi="Calibri" w:cs="Calibri"/>
          <w:sz w:val="22"/>
          <w:szCs w:val="22"/>
        </w:rPr>
        <w:t xml:space="preserve">be </w:t>
      </w:r>
      <w:r w:rsidR="00480FFA" w:rsidRPr="007D0F5C">
        <w:rPr>
          <w:rFonts w:ascii="Calibri" w:hAnsi="Calibri" w:cs="Calibri"/>
          <w:sz w:val="22"/>
          <w:szCs w:val="22"/>
        </w:rPr>
        <w:t>applied</w:t>
      </w:r>
      <w:r w:rsidR="00307BCA" w:rsidRPr="007D0F5C">
        <w:rPr>
          <w:rFonts w:ascii="Calibri" w:hAnsi="Calibri" w:cs="Calibri"/>
          <w:sz w:val="22"/>
          <w:szCs w:val="22"/>
        </w:rPr>
        <w:t xml:space="preserve"> to the project?</w:t>
      </w:r>
      <w:r w:rsidR="00480FFA" w:rsidRPr="007D0F5C">
        <w:rPr>
          <w:rFonts w:ascii="Calibri" w:hAnsi="Calibri" w:cs="Calibri"/>
          <w:sz w:val="22"/>
          <w:szCs w:val="22"/>
        </w:rPr>
        <w:t xml:space="preserve"> </w:t>
      </w:r>
    </w:p>
    <w:p w14:paraId="4F75820C" w14:textId="4EAE4DEE" w:rsidR="00C36AE5" w:rsidRPr="007D0F5C" w:rsidRDefault="00C36AE5" w:rsidP="006F2816">
      <w:pPr>
        <w:pStyle w:val="ListParagraph"/>
        <w:numPr>
          <w:ilvl w:val="0"/>
          <w:numId w:val="21"/>
        </w:numPr>
        <w:spacing w:line="276" w:lineRule="auto"/>
        <w:jc w:val="both"/>
        <w:rPr>
          <w:rFonts w:ascii="Calibri" w:hAnsi="Calibri" w:cs="Calibri"/>
          <w:sz w:val="22"/>
          <w:szCs w:val="22"/>
        </w:rPr>
      </w:pPr>
      <w:r w:rsidRPr="007D0F5C">
        <w:rPr>
          <w:rFonts w:ascii="Calibri" w:hAnsi="Calibri" w:cs="Calibri"/>
          <w:sz w:val="22"/>
          <w:szCs w:val="22"/>
        </w:rPr>
        <w:t xml:space="preserve">To what extent has the online capacity building work been effective and </w:t>
      </w:r>
      <w:r w:rsidR="00FA7821" w:rsidRPr="007D0F5C">
        <w:rPr>
          <w:rFonts w:ascii="Calibri" w:hAnsi="Calibri" w:cs="Calibri"/>
          <w:sz w:val="22"/>
          <w:szCs w:val="22"/>
        </w:rPr>
        <w:t xml:space="preserve">did it </w:t>
      </w:r>
      <w:r w:rsidRPr="007D0F5C">
        <w:rPr>
          <w:rFonts w:ascii="Calibri" w:hAnsi="Calibri" w:cs="Calibri"/>
          <w:sz w:val="22"/>
          <w:szCs w:val="22"/>
        </w:rPr>
        <w:t xml:space="preserve">serve its purpose? </w:t>
      </w:r>
    </w:p>
    <w:p w14:paraId="026E8FF5" w14:textId="1BC67C68" w:rsidR="00575FDD" w:rsidRPr="007D0F5C" w:rsidRDefault="00575FDD" w:rsidP="00011AD8">
      <w:pPr>
        <w:spacing w:line="276" w:lineRule="auto"/>
        <w:jc w:val="both"/>
        <w:rPr>
          <w:rFonts w:ascii="Calibri" w:hAnsi="Calibri" w:cs="Calibri"/>
          <w:sz w:val="22"/>
          <w:szCs w:val="22"/>
        </w:rPr>
      </w:pPr>
    </w:p>
    <w:p w14:paraId="49747F7D" w14:textId="51495886" w:rsidR="0098538D" w:rsidRPr="007D0F5C" w:rsidRDefault="0098538D" w:rsidP="0098538D">
      <w:pPr>
        <w:spacing w:line="276" w:lineRule="auto"/>
        <w:jc w:val="both"/>
        <w:rPr>
          <w:rFonts w:ascii="Calibri" w:hAnsi="Calibri" w:cs="Calibri"/>
          <w:b/>
          <w:bCs/>
          <w:i/>
          <w:iCs/>
          <w:sz w:val="22"/>
          <w:szCs w:val="22"/>
        </w:rPr>
      </w:pPr>
      <w:r w:rsidRPr="007D0F5C">
        <w:rPr>
          <w:rFonts w:ascii="Calibri" w:hAnsi="Calibri" w:cs="Calibri"/>
          <w:b/>
          <w:bCs/>
          <w:i/>
          <w:iCs/>
          <w:sz w:val="22"/>
          <w:szCs w:val="22"/>
        </w:rPr>
        <w:t>Efficiency</w:t>
      </w:r>
      <w:r w:rsidR="009854E5" w:rsidRPr="007D0F5C">
        <w:rPr>
          <w:rFonts w:ascii="Calibri" w:hAnsi="Calibri" w:cs="Calibri"/>
          <w:b/>
          <w:bCs/>
          <w:i/>
          <w:iCs/>
          <w:sz w:val="22"/>
          <w:szCs w:val="22"/>
        </w:rPr>
        <w:t xml:space="preserve"> </w:t>
      </w:r>
    </w:p>
    <w:p w14:paraId="2CF05A05" w14:textId="53FCB8C3" w:rsidR="0098538D" w:rsidRPr="007D0F5C" w:rsidRDefault="0098538D" w:rsidP="0098538D">
      <w:pPr>
        <w:pStyle w:val="ListParagraph"/>
        <w:numPr>
          <w:ilvl w:val="0"/>
          <w:numId w:val="22"/>
        </w:numPr>
        <w:spacing w:line="276" w:lineRule="auto"/>
        <w:jc w:val="both"/>
        <w:rPr>
          <w:rFonts w:ascii="Calibri" w:hAnsi="Calibri" w:cs="Calibri"/>
          <w:sz w:val="22"/>
          <w:szCs w:val="22"/>
        </w:rPr>
      </w:pPr>
      <w:r w:rsidRPr="007D0F5C">
        <w:rPr>
          <w:rFonts w:ascii="Calibri" w:hAnsi="Calibri" w:cs="Calibri"/>
          <w:sz w:val="22"/>
          <w:szCs w:val="22"/>
        </w:rPr>
        <w:t>To what extent ha</w:t>
      </w:r>
      <w:r w:rsidR="007C42AA" w:rsidRPr="007D0F5C">
        <w:rPr>
          <w:rFonts w:ascii="Calibri" w:hAnsi="Calibri" w:cs="Calibri"/>
          <w:sz w:val="22"/>
          <w:szCs w:val="22"/>
        </w:rPr>
        <w:t>s</w:t>
      </w:r>
      <w:r w:rsidRPr="007D0F5C">
        <w:rPr>
          <w:rFonts w:ascii="Calibri" w:hAnsi="Calibri" w:cs="Calibri"/>
          <w:sz w:val="22"/>
          <w:szCs w:val="22"/>
        </w:rPr>
        <w:t xml:space="preserve"> the </w:t>
      </w:r>
      <w:r w:rsidR="007C42AA" w:rsidRPr="007D0F5C">
        <w:rPr>
          <w:rFonts w:ascii="Calibri" w:hAnsi="Calibri" w:cs="Calibri"/>
          <w:sz w:val="22"/>
          <w:szCs w:val="22"/>
        </w:rPr>
        <w:t>UNDP</w:t>
      </w:r>
      <w:r w:rsidRPr="007D0F5C">
        <w:rPr>
          <w:rFonts w:ascii="Calibri" w:hAnsi="Calibri" w:cs="Calibri"/>
          <w:sz w:val="22"/>
          <w:szCs w:val="22"/>
        </w:rPr>
        <w:t xml:space="preserve"> made good use of the human, financial and technical resources, and ha</w:t>
      </w:r>
      <w:r w:rsidR="004705FA" w:rsidRPr="007D0F5C">
        <w:rPr>
          <w:rFonts w:ascii="Calibri" w:hAnsi="Calibri" w:cs="Calibri"/>
          <w:sz w:val="22"/>
          <w:szCs w:val="22"/>
        </w:rPr>
        <w:t>s</w:t>
      </w:r>
      <w:r w:rsidRPr="007D0F5C">
        <w:rPr>
          <w:rFonts w:ascii="Calibri" w:hAnsi="Calibri" w:cs="Calibri"/>
          <w:sz w:val="22"/>
          <w:szCs w:val="22"/>
        </w:rPr>
        <w:t xml:space="preserve"> used an appropriate combination of tools and approaches to pursue the achievement of project results in a cost-effective manner?</w:t>
      </w:r>
    </w:p>
    <w:p w14:paraId="511E29EF" w14:textId="0AEEDB09" w:rsidR="0098538D" w:rsidRPr="007D0F5C" w:rsidRDefault="0098538D" w:rsidP="0098538D">
      <w:pPr>
        <w:pStyle w:val="ListParagraph"/>
        <w:numPr>
          <w:ilvl w:val="0"/>
          <w:numId w:val="22"/>
        </w:numPr>
        <w:spacing w:line="276" w:lineRule="auto"/>
        <w:jc w:val="both"/>
        <w:rPr>
          <w:rFonts w:ascii="Calibri" w:hAnsi="Calibri" w:cs="Calibri"/>
          <w:sz w:val="22"/>
          <w:szCs w:val="22"/>
        </w:rPr>
      </w:pPr>
      <w:r w:rsidRPr="007D0F5C">
        <w:rPr>
          <w:rFonts w:ascii="Calibri" w:hAnsi="Calibri" w:cs="Calibri"/>
          <w:sz w:val="22"/>
          <w:szCs w:val="22"/>
        </w:rPr>
        <w:t>Was there a clear distribution of roles and responsibilities of key actors involved?</w:t>
      </w:r>
    </w:p>
    <w:p w14:paraId="65FCF2A8" w14:textId="05972C43" w:rsidR="0098538D" w:rsidRPr="007D0F5C" w:rsidRDefault="0098538D" w:rsidP="0096797B">
      <w:pPr>
        <w:pStyle w:val="ListParagraph"/>
        <w:numPr>
          <w:ilvl w:val="0"/>
          <w:numId w:val="22"/>
        </w:numPr>
        <w:spacing w:line="276" w:lineRule="auto"/>
        <w:jc w:val="both"/>
        <w:rPr>
          <w:rFonts w:ascii="Calibri" w:hAnsi="Calibri" w:cs="Calibri"/>
          <w:sz w:val="22"/>
          <w:szCs w:val="22"/>
        </w:rPr>
      </w:pPr>
      <w:r w:rsidRPr="007D0F5C">
        <w:rPr>
          <w:rFonts w:ascii="Calibri" w:hAnsi="Calibri" w:cs="Calibri"/>
          <w:sz w:val="22"/>
          <w:szCs w:val="22"/>
        </w:rPr>
        <w:t>To what extent</w:t>
      </w:r>
      <w:r w:rsidR="0096797B" w:rsidRPr="007D0F5C">
        <w:rPr>
          <w:rFonts w:ascii="Calibri" w:hAnsi="Calibri" w:cs="Calibri"/>
          <w:sz w:val="22"/>
          <w:szCs w:val="22"/>
        </w:rPr>
        <w:t xml:space="preserve"> </w:t>
      </w:r>
      <w:r w:rsidRPr="007D0F5C">
        <w:rPr>
          <w:rFonts w:ascii="Calibri" w:hAnsi="Calibri" w:cs="Calibri"/>
          <w:sz w:val="22"/>
          <w:szCs w:val="22"/>
        </w:rPr>
        <w:t xml:space="preserve">did </w:t>
      </w:r>
      <w:r w:rsidR="0096797B" w:rsidRPr="007D0F5C">
        <w:rPr>
          <w:rFonts w:ascii="Calibri" w:hAnsi="Calibri" w:cs="Calibri"/>
          <w:sz w:val="22"/>
          <w:szCs w:val="22"/>
        </w:rPr>
        <w:t xml:space="preserve">the </w:t>
      </w:r>
      <w:r w:rsidR="00BC0763" w:rsidRPr="007D0F5C">
        <w:rPr>
          <w:rFonts w:ascii="Calibri" w:hAnsi="Calibri" w:cs="Calibri"/>
          <w:sz w:val="22"/>
          <w:szCs w:val="22"/>
        </w:rPr>
        <w:t xml:space="preserve">project </w:t>
      </w:r>
      <w:r w:rsidRPr="007D0F5C">
        <w:rPr>
          <w:rFonts w:ascii="Calibri" w:hAnsi="Calibri" w:cs="Calibri"/>
          <w:sz w:val="22"/>
          <w:szCs w:val="22"/>
        </w:rPr>
        <w:t>capitalize on other complementary initiatives to the project to</w:t>
      </w:r>
      <w:r w:rsidR="0096797B" w:rsidRPr="007D0F5C">
        <w:rPr>
          <w:rFonts w:ascii="Calibri" w:hAnsi="Calibri" w:cs="Calibri"/>
          <w:sz w:val="22"/>
          <w:szCs w:val="22"/>
        </w:rPr>
        <w:t xml:space="preserve"> </w:t>
      </w:r>
      <w:r w:rsidRPr="007D0F5C">
        <w:rPr>
          <w:rFonts w:ascii="Calibri" w:hAnsi="Calibri" w:cs="Calibri"/>
          <w:sz w:val="22"/>
          <w:szCs w:val="22"/>
        </w:rPr>
        <w:t>reinforce the results of the project?</w:t>
      </w:r>
    </w:p>
    <w:p w14:paraId="60AE8511" w14:textId="173A507B" w:rsidR="00D0537A" w:rsidRPr="007D0F5C" w:rsidRDefault="0098538D" w:rsidP="00D0537A">
      <w:pPr>
        <w:pStyle w:val="ListParagraph"/>
        <w:numPr>
          <w:ilvl w:val="0"/>
          <w:numId w:val="22"/>
        </w:numPr>
        <w:spacing w:line="276" w:lineRule="auto"/>
        <w:jc w:val="both"/>
        <w:rPr>
          <w:rFonts w:ascii="Calibri" w:hAnsi="Calibri" w:cs="Calibri"/>
          <w:sz w:val="22"/>
          <w:szCs w:val="22"/>
        </w:rPr>
      </w:pPr>
      <w:r w:rsidRPr="007D0F5C">
        <w:rPr>
          <w:rFonts w:ascii="Calibri" w:hAnsi="Calibri" w:cs="Calibri"/>
          <w:sz w:val="22"/>
          <w:szCs w:val="22"/>
        </w:rPr>
        <w:t>Have project funds and activities been delivered in a timely manner? If not, what were the bottlenecks</w:t>
      </w:r>
      <w:r w:rsidR="00D0537A" w:rsidRPr="007D0F5C">
        <w:rPr>
          <w:rFonts w:ascii="Calibri" w:hAnsi="Calibri" w:cs="Calibri"/>
          <w:sz w:val="22"/>
          <w:szCs w:val="22"/>
        </w:rPr>
        <w:t xml:space="preserve"> </w:t>
      </w:r>
      <w:r w:rsidRPr="007D0F5C">
        <w:rPr>
          <w:rFonts w:ascii="Calibri" w:hAnsi="Calibri" w:cs="Calibri"/>
          <w:sz w:val="22"/>
          <w:szCs w:val="22"/>
        </w:rPr>
        <w:t xml:space="preserve">encountered? </w:t>
      </w:r>
      <w:r w:rsidR="003808E5" w:rsidRPr="007D0F5C">
        <w:rPr>
          <w:rFonts w:ascii="Calibri" w:hAnsi="Calibri" w:cs="Calibri"/>
          <w:sz w:val="22"/>
          <w:szCs w:val="22"/>
        </w:rPr>
        <w:t xml:space="preserve">To what extent </w:t>
      </w:r>
      <w:r w:rsidR="002C3B47" w:rsidRPr="007D0F5C">
        <w:rPr>
          <w:rFonts w:ascii="Calibri" w:hAnsi="Calibri" w:cs="Calibri"/>
          <w:sz w:val="22"/>
          <w:szCs w:val="22"/>
        </w:rPr>
        <w:t xml:space="preserve">are the activities and achieved results cost-efficient? </w:t>
      </w:r>
    </w:p>
    <w:p w14:paraId="3A0D5090" w14:textId="77777777" w:rsidR="00D0537A" w:rsidRPr="007D0F5C" w:rsidRDefault="00D0537A" w:rsidP="00D0537A">
      <w:pPr>
        <w:spacing w:line="276" w:lineRule="auto"/>
        <w:jc w:val="both"/>
        <w:rPr>
          <w:rFonts w:ascii="Calibri" w:hAnsi="Calibri" w:cs="Calibri"/>
          <w:b/>
          <w:bCs/>
          <w:i/>
          <w:iCs/>
          <w:sz w:val="22"/>
          <w:szCs w:val="22"/>
        </w:rPr>
      </w:pPr>
    </w:p>
    <w:p w14:paraId="039AA252" w14:textId="048545FD" w:rsidR="0098538D" w:rsidRPr="007D0F5C" w:rsidRDefault="0098538D" w:rsidP="00D0537A">
      <w:pPr>
        <w:spacing w:line="276" w:lineRule="auto"/>
        <w:jc w:val="both"/>
        <w:rPr>
          <w:rFonts w:ascii="Calibri" w:hAnsi="Calibri" w:cs="Calibri"/>
          <w:b/>
          <w:bCs/>
          <w:i/>
          <w:iCs/>
          <w:sz w:val="22"/>
          <w:szCs w:val="22"/>
        </w:rPr>
      </w:pPr>
      <w:r w:rsidRPr="007D0F5C">
        <w:rPr>
          <w:rFonts w:ascii="Calibri" w:hAnsi="Calibri" w:cs="Calibri"/>
          <w:b/>
          <w:bCs/>
          <w:i/>
          <w:iCs/>
          <w:sz w:val="22"/>
          <w:szCs w:val="22"/>
        </w:rPr>
        <w:t>Sustainability</w:t>
      </w:r>
      <w:r w:rsidR="00415E56" w:rsidRPr="007D0F5C">
        <w:rPr>
          <w:rFonts w:ascii="Calibri" w:hAnsi="Calibri" w:cs="Calibri"/>
          <w:b/>
          <w:bCs/>
          <w:i/>
          <w:iCs/>
          <w:sz w:val="22"/>
          <w:szCs w:val="22"/>
        </w:rPr>
        <w:t xml:space="preserve"> (to the extent possible)</w:t>
      </w:r>
    </w:p>
    <w:p w14:paraId="37E5FACC" w14:textId="43EE6F3B" w:rsidR="0098538D" w:rsidRPr="007D0F5C" w:rsidRDefault="0098538D" w:rsidP="00D0537A">
      <w:pPr>
        <w:pStyle w:val="ListParagraph"/>
        <w:numPr>
          <w:ilvl w:val="0"/>
          <w:numId w:val="23"/>
        </w:numPr>
        <w:spacing w:line="276" w:lineRule="auto"/>
        <w:jc w:val="both"/>
        <w:rPr>
          <w:rFonts w:ascii="Calibri" w:hAnsi="Calibri" w:cs="Calibri"/>
          <w:sz w:val="22"/>
          <w:szCs w:val="22"/>
        </w:rPr>
      </w:pPr>
      <w:r w:rsidRPr="007D0F5C">
        <w:rPr>
          <w:rFonts w:ascii="Calibri" w:hAnsi="Calibri" w:cs="Calibri"/>
          <w:sz w:val="22"/>
          <w:szCs w:val="22"/>
        </w:rPr>
        <w:t xml:space="preserve">To what extent </w:t>
      </w:r>
      <w:r w:rsidR="008B5E55" w:rsidRPr="007D0F5C">
        <w:rPr>
          <w:rFonts w:ascii="Calibri" w:hAnsi="Calibri" w:cs="Calibri"/>
          <w:sz w:val="22"/>
          <w:szCs w:val="22"/>
        </w:rPr>
        <w:t xml:space="preserve">and how </w:t>
      </w:r>
      <w:r w:rsidRPr="007D0F5C">
        <w:rPr>
          <w:rFonts w:ascii="Calibri" w:hAnsi="Calibri" w:cs="Calibri"/>
          <w:sz w:val="22"/>
          <w:szCs w:val="22"/>
        </w:rPr>
        <w:t>ha</w:t>
      </w:r>
      <w:r w:rsidR="008B5E55" w:rsidRPr="007D0F5C">
        <w:rPr>
          <w:rFonts w:ascii="Calibri" w:hAnsi="Calibri" w:cs="Calibri"/>
          <w:sz w:val="22"/>
          <w:szCs w:val="22"/>
        </w:rPr>
        <w:t>s</w:t>
      </w:r>
      <w:r w:rsidRPr="007D0F5C">
        <w:rPr>
          <w:rFonts w:ascii="Calibri" w:hAnsi="Calibri" w:cs="Calibri"/>
          <w:sz w:val="22"/>
          <w:szCs w:val="22"/>
        </w:rPr>
        <w:t xml:space="preserve"> the </w:t>
      </w:r>
      <w:r w:rsidR="008E09F1" w:rsidRPr="007D0F5C">
        <w:rPr>
          <w:rFonts w:ascii="Calibri" w:hAnsi="Calibri" w:cs="Calibri"/>
          <w:sz w:val="22"/>
          <w:szCs w:val="22"/>
        </w:rPr>
        <w:t>project</w:t>
      </w:r>
      <w:r w:rsidR="0016156B" w:rsidRPr="007D0F5C">
        <w:rPr>
          <w:rFonts w:ascii="Calibri" w:hAnsi="Calibri" w:cs="Calibri"/>
          <w:sz w:val="22"/>
          <w:szCs w:val="22"/>
        </w:rPr>
        <w:t xml:space="preserve"> been</w:t>
      </w:r>
      <w:r w:rsidRPr="007D0F5C">
        <w:rPr>
          <w:rFonts w:ascii="Calibri" w:hAnsi="Calibri" w:cs="Calibri"/>
          <w:sz w:val="22"/>
          <w:szCs w:val="22"/>
        </w:rPr>
        <w:t xml:space="preserve"> able to support the</w:t>
      </w:r>
      <w:r w:rsidR="00D0537A" w:rsidRPr="007D0F5C">
        <w:rPr>
          <w:rFonts w:ascii="Calibri" w:hAnsi="Calibri" w:cs="Calibri"/>
          <w:sz w:val="22"/>
          <w:szCs w:val="22"/>
        </w:rPr>
        <w:t xml:space="preserve"> </w:t>
      </w:r>
      <w:r w:rsidRPr="007D0F5C">
        <w:rPr>
          <w:rFonts w:ascii="Calibri" w:hAnsi="Calibri" w:cs="Calibri"/>
          <w:sz w:val="22"/>
          <w:szCs w:val="22"/>
        </w:rPr>
        <w:t>government and beneficiar</w:t>
      </w:r>
      <w:r w:rsidR="00D0537A" w:rsidRPr="007D0F5C">
        <w:rPr>
          <w:rFonts w:ascii="Calibri" w:hAnsi="Calibri" w:cs="Calibri"/>
          <w:sz w:val="22"/>
          <w:szCs w:val="22"/>
        </w:rPr>
        <w:t>y communities</w:t>
      </w:r>
      <w:r w:rsidRPr="007D0F5C">
        <w:rPr>
          <w:rFonts w:ascii="Calibri" w:hAnsi="Calibri" w:cs="Calibri"/>
          <w:sz w:val="22"/>
          <w:szCs w:val="22"/>
        </w:rPr>
        <w:t xml:space="preserve"> in developing capacities and establishing mechanisms to ensure</w:t>
      </w:r>
      <w:r w:rsidR="00D0537A" w:rsidRPr="007D0F5C">
        <w:rPr>
          <w:rFonts w:ascii="Calibri" w:hAnsi="Calibri" w:cs="Calibri"/>
          <w:sz w:val="22"/>
          <w:szCs w:val="22"/>
        </w:rPr>
        <w:t xml:space="preserve"> </w:t>
      </w:r>
      <w:r w:rsidRPr="007D0F5C">
        <w:rPr>
          <w:rFonts w:ascii="Calibri" w:hAnsi="Calibri" w:cs="Calibri"/>
          <w:sz w:val="22"/>
          <w:szCs w:val="22"/>
        </w:rPr>
        <w:t xml:space="preserve">ownership and the durability of effects under the </w:t>
      </w:r>
      <w:r w:rsidR="008E09F1" w:rsidRPr="007D0F5C">
        <w:rPr>
          <w:rFonts w:ascii="Calibri" w:hAnsi="Calibri" w:cs="Calibri"/>
          <w:sz w:val="22"/>
          <w:szCs w:val="22"/>
        </w:rPr>
        <w:t xml:space="preserve">ongoing government </w:t>
      </w:r>
      <w:r w:rsidRPr="007D0F5C">
        <w:rPr>
          <w:rFonts w:ascii="Calibri" w:hAnsi="Calibri" w:cs="Calibri"/>
          <w:sz w:val="22"/>
          <w:szCs w:val="22"/>
        </w:rPr>
        <w:t>reform</w:t>
      </w:r>
      <w:r w:rsidR="008E09F1" w:rsidRPr="007D0F5C">
        <w:rPr>
          <w:rFonts w:ascii="Calibri" w:hAnsi="Calibri" w:cs="Calibri"/>
          <w:sz w:val="22"/>
          <w:szCs w:val="22"/>
        </w:rPr>
        <w:t>s</w:t>
      </w:r>
      <w:r w:rsidRPr="007D0F5C">
        <w:rPr>
          <w:rFonts w:ascii="Calibri" w:hAnsi="Calibri" w:cs="Calibri"/>
          <w:sz w:val="22"/>
          <w:szCs w:val="22"/>
        </w:rPr>
        <w:t xml:space="preserve"> initiatives?</w:t>
      </w:r>
    </w:p>
    <w:p w14:paraId="1C75A20D" w14:textId="48A53D93" w:rsidR="0098538D" w:rsidRPr="007D0F5C" w:rsidRDefault="0098538D" w:rsidP="00ED02AA">
      <w:pPr>
        <w:pStyle w:val="ListParagraph"/>
        <w:numPr>
          <w:ilvl w:val="0"/>
          <w:numId w:val="23"/>
        </w:numPr>
        <w:spacing w:line="276" w:lineRule="auto"/>
        <w:jc w:val="both"/>
        <w:rPr>
          <w:rFonts w:ascii="Calibri" w:hAnsi="Calibri" w:cs="Calibri"/>
          <w:sz w:val="22"/>
          <w:szCs w:val="22"/>
        </w:rPr>
      </w:pPr>
      <w:r w:rsidRPr="007D0F5C">
        <w:rPr>
          <w:rFonts w:ascii="Calibri" w:hAnsi="Calibri" w:cs="Calibri"/>
          <w:sz w:val="22"/>
          <w:szCs w:val="22"/>
        </w:rPr>
        <w:t xml:space="preserve">Is there a need to </w:t>
      </w:r>
      <w:r w:rsidR="00ED02AA" w:rsidRPr="007D0F5C">
        <w:rPr>
          <w:rFonts w:ascii="Calibri" w:hAnsi="Calibri" w:cs="Calibri"/>
          <w:sz w:val="22"/>
          <w:szCs w:val="22"/>
        </w:rPr>
        <w:t xml:space="preserve">adjust </w:t>
      </w:r>
      <w:r w:rsidRPr="007D0F5C">
        <w:rPr>
          <w:rFonts w:ascii="Calibri" w:hAnsi="Calibri" w:cs="Calibri"/>
          <w:sz w:val="22"/>
          <w:szCs w:val="22"/>
        </w:rPr>
        <w:t xml:space="preserve">the project (i.e. </w:t>
      </w:r>
      <w:r w:rsidR="002A0D44" w:rsidRPr="007D0F5C">
        <w:rPr>
          <w:rFonts w:ascii="Calibri" w:hAnsi="Calibri" w:cs="Calibri"/>
          <w:sz w:val="22"/>
          <w:szCs w:val="22"/>
        </w:rPr>
        <w:t xml:space="preserve">timeline in relation to </w:t>
      </w:r>
      <w:r w:rsidR="00ED02AA" w:rsidRPr="007D0F5C">
        <w:rPr>
          <w:rFonts w:ascii="Calibri" w:hAnsi="Calibri" w:cs="Calibri"/>
          <w:sz w:val="22"/>
          <w:szCs w:val="22"/>
        </w:rPr>
        <w:t>COVID-19</w:t>
      </w:r>
      <w:r w:rsidRPr="007D0F5C">
        <w:rPr>
          <w:rFonts w:ascii="Calibri" w:hAnsi="Calibri" w:cs="Calibri"/>
          <w:sz w:val="22"/>
          <w:szCs w:val="22"/>
        </w:rPr>
        <w:t>)? If so, do</w:t>
      </w:r>
      <w:r w:rsidR="00ED02AA" w:rsidRPr="007D0F5C">
        <w:rPr>
          <w:rFonts w:ascii="Calibri" w:hAnsi="Calibri" w:cs="Calibri"/>
          <w:sz w:val="22"/>
          <w:szCs w:val="22"/>
        </w:rPr>
        <w:t xml:space="preserve"> </w:t>
      </w:r>
      <w:r w:rsidRPr="007D0F5C">
        <w:rPr>
          <w:rFonts w:ascii="Calibri" w:hAnsi="Calibri" w:cs="Calibri"/>
          <w:sz w:val="22"/>
          <w:szCs w:val="22"/>
        </w:rPr>
        <w:t xml:space="preserve">project objectives and strategies </w:t>
      </w:r>
      <w:proofErr w:type="gramStart"/>
      <w:r w:rsidRPr="007D0F5C">
        <w:rPr>
          <w:rFonts w:ascii="Calibri" w:hAnsi="Calibri" w:cs="Calibri"/>
          <w:sz w:val="22"/>
          <w:szCs w:val="22"/>
        </w:rPr>
        <w:t>have to</w:t>
      </w:r>
      <w:proofErr w:type="gramEnd"/>
      <w:r w:rsidRPr="007D0F5C">
        <w:rPr>
          <w:rFonts w:ascii="Calibri" w:hAnsi="Calibri" w:cs="Calibri"/>
          <w:sz w:val="22"/>
          <w:szCs w:val="22"/>
        </w:rPr>
        <w:t xml:space="preserve"> be adjusted?</w:t>
      </w:r>
    </w:p>
    <w:p w14:paraId="148E255E" w14:textId="7348F1AD" w:rsidR="0098538D" w:rsidRPr="007D0F5C" w:rsidRDefault="0098538D" w:rsidP="00E37A5B">
      <w:pPr>
        <w:pStyle w:val="ListParagraph"/>
        <w:numPr>
          <w:ilvl w:val="0"/>
          <w:numId w:val="23"/>
        </w:numPr>
        <w:spacing w:line="276" w:lineRule="auto"/>
        <w:jc w:val="both"/>
        <w:rPr>
          <w:rFonts w:ascii="Calibri" w:hAnsi="Calibri" w:cs="Calibri"/>
          <w:sz w:val="22"/>
          <w:szCs w:val="22"/>
        </w:rPr>
      </w:pPr>
      <w:r w:rsidRPr="007D0F5C">
        <w:rPr>
          <w:rFonts w:ascii="Calibri" w:hAnsi="Calibri" w:cs="Calibri"/>
          <w:sz w:val="22"/>
          <w:szCs w:val="22"/>
        </w:rPr>
        <w:t xml:space="preserve">What are </w:t>
      </w:r>
      <w:r w:rsidR="002C4E39" w:rsidRPr="007D0F5C">
        <w:rPr>
          <w:rFonts w:ascii="Calibri" w:hAnsi="Calibri" w:cs="Calibri"/>
          <w:sz w:val="22"/>
          <w:szCs w:val="22"/>
        </w:rPr>
        <w:t xml:space="preserve">the </w:t>
      </w:r>
      <w:r w:rsidRPr="007D0F5C">
        <w:rPr>
          <w:rFonts w:ascii="Calibri" w:hAnsi="Calibri" w:cs="Calibri"/>
          <w:sz w:val="22"/>
          <w:szCs w:val="22"/>
        </w:rPr>
        <w:t xml:space="preserve">possible sustainability </w:t>
      </w:r>
      <w:r w:rsidR="00E37A5B" w:rsidRPr="007D0F5C">
        <w:rPr>
          <w:rFonts w:ascii="Calibri" w:hAnsi="Calibri" w:cs="Calibri"/>
          <w:sz w:val="22"/>
          <w:szCs w:val="22"/>
        </w:rPr>
        <w:t>prerequisites</w:t>
      </w:r>
      <w:r w:rsidRPr="007D0F5C">
        <w:rPr>
          <w:rFonts w:ascii="Calibri" w:hAnsi="Calibri" w:cs="Calibri"/>
          <w:sz w:val="22"/>
          <w:szCs w:val="22"/>
        </w:rPr>
        <w:t xml:space="preserve"> for each of the project component</w:t>
      </w:r>
      <w:r w:rsidR="00E37A5B" w:rsidRPr="007D0F5C">
        <w:rPr>
          <w:rFonts w:ascii="Calibri" w:hAnsi="Calibri" w:cs="Calibri"/>
          <w:sz w:val="22"/>
          <w:szCs w:val="22"/>
        </w:rPr>
        <w:t>s</w:t>
      </w:r>
      <w:r w:rsidRPr="007D0F5C">
        <w:rPr>
          <w:rFonts w:ascii="Calibri" w:hAnsi="Calibri" w:cs="Calibri"/>
          <w:sz w:val="22"/>
          <w:szCs w:val="22"/>
        </w:rPr>
        <w:t xml:space="preserve">? </w:t>
      </w:r>
      <w:r w:rsidR="008B5E55" w:rsidRPr="007D0F5C">
        <w:rPr>
          <w:rFonts w:ascii="Calibri" w:hAnsi="Calibri" w:cs="Calibri"/>
          <w:sz w:val="22"/>
          <w:szCs w:val="22"/>
        </w:rPr>
        <w:t xml:space="preserve">What are the hindering factors for ensuring the sustainability of project outcomes beyond the project lifecycle?  </w:t>
      </w:r>
    </w:p>
    <w:p w14:paraId="4688B5CB" w14:textId="074443A0" w:rsidR="00D20A80" w:rsidRPr="007D0F5C" w:rsidRDefault="00D20A80" w:rsidP="00D20A80">
      <w:pPr>
        <w:spacing w:line="276" w:lineRule="auto"/>
        <w:jc w:val="both"/>
        <w:rPr>
          <w:rFonts w:ascii="Calibri" w:hAnsi="Calibri" w:cs="Calibri"/>
          <w:sz w:val="22"/>
          <w:szCs w:val="22"/>
        </w:rPr>
      </w:pPr>
    </w:p>
    <w:p w14:paraId="2C3C3921" w14:textId="14265564" w:rsidR="0098538D" w:rsidRPr="007D0F5C" w:rsidRDefault="0098538D" w:rsidP="0098538D">
      <w:pPr>
        <w:spacing w:line="276" w:lineRule="auto"/>
        <w:jc w:val="both"/>
        <w:rPr>
          <w:rFonts w:ascii="Calibri" w:hAnsi="Calibri" w:cs="Calibri"/>
          <w:b/>
          <w:bCs/>
          <w:i/>
          <w:iCs/>
          <w:sz w:val="22"/>
          <w:szCs w:val="22"/>
        </w:rPr>
      </w:pPr>
      <w:r w:rsidRPr="007D0F5C">
        <w:rPr>
          <w:rFonts w:ascii="Calibri" w:hAnsi="Calibri" w:cs="Calibri"/>
          <w:b/>
          <w:bCs/>
          <w:i/>
          <w:iCs/>
          <w:sz w:val="22"/>
          <w:szCs w:val="22"/>
        </w:rPr>
        <w:t>Impact</w:t>
      </w:r>
      <w:r w:rsidR="00415E56" w:rsidRPr="007D0F5C">
        <w:rPr>
          <w:rFonts w:ascii="Calibri" w:hAnsi="Calibri" w:cs="Calibri"/>
          <w:b/>
          <w:bCs/>
          <w:i/>
          <w:iCs/>
          <w:sz w:val="22"/>
          <w:szCs w:val="22"/>
        </w:rPr>
        <w:t xml:space="preserve"> (to the extent possible)</w:t>
      </w:r>
    </w:p>
    <w:p w14:paraId="083C7A6D" w14:textId="77777777" w:rsidR="005B072A" w:rsidRPr="007D0F5C" w:rsidRDefault="0098538D" w:rsidP="00415E56">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 xml:space="preserve">Has the project </w:t>
      </w:r>
      <w:r w:rsidR="00685B1A" w:rsidRPr="007D0F5C">
        <w:rPr>
          <w:rFonts w:ascii="Calibri" w:hAnsi="Calibri" w:cs="Calibri"/>
          <w:sz w:val="22"/>
          <w:szCs w:val="22"/>
        </w:rPr>
        <w:t xml:space="preserve">contributed or </w:t>
      </w:r>
      <w:r w:rsidR="00E37A5B" w:rsidRPr="007D0F5C">
        <w:rPr>
          <w:rFonts w:ascii="Calibri" w:hAnsi="Calibri" w:cs="Calibri"/>
          <w:sz w:val="22"/>
          <w:szCs w:val="22"/>
        </w:rPr>
        <w:t xml:space="preserve">is </w:t>
      </w:r>
      <w:r w:rsidR="00685B1A" w:rsidRPr="007D0F5C">
        <w:rPr>
          <w:rFonts w:ascii="Calibri" w:hAnsi="Calibri" w:cs="Calibri"/>
          <w:sz w:val="22"/>
          <w:szCs w:val="22"/>
        </w:rPr>
        <w:t>likely to contribute to long-term</w:t>
      </w:r>
      <w:r w:rsidR="00AD7E21" w:rsidRPr="007D0F5C">
        <w:rPr>
          <w:rFonts w:ascii="Calibri" w:hAnsi="Calibri" w:cs="Calibri"/>
          <w:sz w:val="22"/>
          <w:szCs w:val="22"/>
        </w:rPr>
        <w:t xml:space="preserve"> political</w:t>
      </w:r>
      <w:r w:rsidR="00BF6F72" w:rsidRPr="007D0F5C">
        <w:rPr>
          <w:rFonts w:ascii="Calibri" w:hAnsi="Calibri" w:cs="Calibri"/>
          <w:sz w:val="22"/>
          <w:szCs w:val="22"/>
        </w:rPr>
        <w:t xml:space="preserve"> or</w:t>
      </w:r>
      <w:r w:rsidR="00685B1A" w:rsidRPr="007D0F5C">
        <w:rPr>
          <w:rFonts w:ascii="Calibri" w:hAnsi="Calibri" w:cs="Calibri"/>
          <w:sz w:val="22"/>
          <w:szCs w:val="22"/>
        </w:rPr>
        <w:t xml:space="preserve"> social</w:t>
      </w:r>
      <w:r w:rsidR="00BF6F72" w:rsidRPr="007D0F5C">
        <w:rPr>
          <w:rFonts w:ascii="Calibri" w:hAnsi="Calibri" w:cs="Calibri"/>
          <w:sz w:val="22"/>
          <w:szCs w:val="22"/>
        </w:rPr>
        <w:t xml:space="preserve"> </w:t>
      </w:r>
      <w:r w:rsidR="00685B1A" w:rsidRPr="007D0F5C">
        <w:rPr>
          <w:rFonts w:ascii="Calibri" w:hAnsi="Calibri" w:cs="Calibri"/>
          <w:sz w:val="22"/>
          <w:szCs w:val="22"/>
        </w:rPr>
        <w:t>changes for individuals, communities and institutions in achieving the SDG agenda</w:t>
      </w:r>
      <w:r w:rsidR="001E7242" w:rsidRPr="007D0F5C">
        <w:rPr>
          <w:rFonts w:ascii="Calibri" w:hAnsi="Calibri" w:cs="Calibri"/>
          <w:sz w:val="22"/>
          <w:szCs w:val="22"/>
        </w:rPr>
        <w:t>?</w:t>
      </w:r>
      <w:r w:rsidR="008B5E55" w:rsidRPr="007D0F5C">
        <w:rPr>
          <w:rFonts w:ascii="Calibri" w:hAnsi="Calibri" w:cs="Calibri"/>
          <w:sz w:val="22"/>
          <w:szCs w:val="22"/>
        </w:rPr>
        <w:t xml:space="preserve"> </w:t>
      </w:r>
    </w:p>
    <w:p w14:paraId="111D6E6A" w14:textId="2BAC3190" w:rsidR="001E7242" w:rsidRPr="007D0F5C" w:rsidRDefault="008B5E55" w:rsidP="00415E56">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 xml:space="preserve">To what extent has the project achieved </w:t>
      </w:r>
      <w:r w:rsidR="00784E36" w:rsidRPr="007D0F5C">
        <w:rPr>
          <w:rFonts w:ascii="Calibri" w:hAnsi="Calibri" w:cs="Calibri"/>
          <w:sz w:val="22"/>
          <w:szCs w:val="22"/>
        </w:rPr>
        <w:t>its overarching goal</w:t>
      </w:r>
      <w:r w:rsidRPr="007D0F5C">
        <w:rPr>
          <w:rFonts w:ascii="Calibri" w:hAnsi="Calibri" w:cs="Calibri"/>
          <w:sz w:val="22"/>
          <w:szCs w:val="22"/>
        </w:rPr>
        <w:t xml:space="preserve"> of</w:t>
      </w:r>
      <w:r w:rsidR="005B072A" w:rsidRPr="007D0F5C">
        <w:rPr>
          <w:rFonts w:ascii="Calibri" w:hAnsi="Calibri" w:cs="Calibri"/>
          <w:sz w:val="22"/>
          <w:szCs w:val="22"/>
        </w:rPr>
        <w:t xml:space="preserve"> contributing to enhanced political participation of women and youth in community development processes?</w:t>
      </w:r>
      <w:r w:rsidRPr="007D0F5C">
        <w:rPr>
          <w:rFonts w:ascii="Calibri" w:hAnsi="Calibri" w:cs="Calibri"/>
          <w:sz w:val="22"/>
          <w:szCs w:val="22"/>
        </w:rPr>
        <w:t xml:space="preserve"> </w:t>
      </w:r>
    </w:p>
    <w:p w14:paraId="6C177BF4" w14:textId="2F50FA8E" w:rsidR="008B5E55" w:rsidRPr="007D0F5C" w:rsidRDefault="008B5E55" w:rsidP="00415E56">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 xml:space="preserve">Has the project </w:t>
      </w:r>
      <w:proofErr w:type="gramStart"/>
      <w:r w:rsidRPr="007D0F5C">
        <w:rPr>
          <w:rFonts w:ascii="Calibri" w:hAnsi="Calibri" w:cs="Calibri"/>
          <w:sz w:val="22"/>
          <w:szCs w:val="22"/>
        </w:rPr>
        <w:t>had</w:t>
      </w:r>
      <w:proofErr w:type="gramEnd"/>
      <w:r w:rsidRPr="007D0F5C">
        <w:rPr>
          <w:rFonts w:ascii="Calibri" w:hAnsi="Calibri" w:cs="Calibri"/>
          <w:sz w:val="22"/>
          <w:szCs w:val="22"/>
        </w:rPr>
        <w:t xml:space="preserve"> any intended or unintended secondary effect throughout the implementation? </w:t>
      </w:r>
    </w:p>
    <w:p w14:paraId="6D4059AD" w14:textId="77777777" w:rsidR="00DC6D0A" w:rsidRPr="007D0F5C" w:rsidRDefault="00DC6D0A" w:rsidP="00011AD8">
      <w:pPr>
        <w:spacing w:line="276" w:lineRule="auto"/>
        <w:jc w:val="both"/>
        <w:rPr>
          <w:rFonts w:ascii="Calibri" w:hAnsi="Calibri" w:cs="Calibri"/>
          <w:sz w:val="22"/>
          <w:szCs w:val="22"/>
        </w:rPr>
      </w:pPr>
    </w:p>
    <w:p w14:paraId="6C404510" w14:textId="3121A5D6" w:rsidR="00DC6D0A" w:rsidRPr="007D0F5C" w:rsidRDefault="00DC6D0A" w:rsidP="00011AD8">
      <w:pPr>
        <w:spacing w:line="276" w:lineRule="auto"/>
        <w:jc w:val="both"/>
        <w:rPr>
          <w:rFonts w:ascii="Calibri" w:hAnsi="Calibri" w:cs="Calibri"/>
          <w:sz w:val="22"/>
          <w:szCs w:val="22"/>
        </w:rPr>
      </w:pPr>
      <w:r w:rsidRPr="007D0F5C">
        <w:rPr>
          <w:rFonts w:ascii="Calibri" w:hAnsi="Calibri" w:cs="Calibri"/>
          <w:sz w:val="22"/>
          <w:szCs w:val="22"/>
        </w:rPr>
        <w:t xml:space="preserve">Evaluation questions will be </w:t>
      </w:r>
      <w:r w:rsidR="00BE536B" w:rsidRPr="007D0F5C">
        <w:rPr>
          <w:rFonts w:ascii="Calibri" w:hAnsi="Calibri" w:cs="Calibri"/>
          <w:sz w:val="22"/>
          <w:szCs w:val="22"/>
        </w:rPr>
        <w:t>adjusted</w:t>
      </w:r>
      <w:r w:rsidRPr="007D0F5C">
        <w:rPr>
          <w:rFonts w:ascii="Calibri" w:hAnsi="Calibri" w:cs="Calibri"/>
          <w:sz w:val="22"/>
          <w:szCs w:val="22"/>
        </w:rPr>
        <w:t xml:space="preserve"> and refined by the Evaluator during the desk review phase.</w:t>
      </w:r>
    </w:p>
    <w:p w14:paraId="47D4396B" w14:textId="77777777" w:rsidR="00DC6D0A" w:rsidRPr="007D0F5C" w:rsidRDefault="00DC6D0A" w:rsidP="00011AD8">
      <w:pPr>
        <w:spacing w:line="276" w:lineRule="auto"/>
        <w:jc w:val="both"/>
        <w:rPr>
          <w:rFonts w:ascii="Calibri" w:hAnsi="Calibri" w:cs="Calibri"/>
          <w:sz w:val="22"/>
          <w:szCs w:val="22"/>
        </w:rPr>
      </w:pPr>
    </w:p>
    <w:p w14:paraId="0DD25843" w14:textId="61530DE4" w:rsidR="0098538D" w:rsidRPr="007D0F5C" w:rsidRDefault="00F47287" w:rsidP="00011AD8">
      <w:pPr>
        <w:spacing w:line="276" w:lineRule="auto"/>
        <w:jc w:val="both"/>
        <w:rPr>
          <w:rFonts w:ascii="Calibri" w:hAnsi="Calibri" w:cs="Calibri"/>
          <w:sz w:val="22"/>
          <w:szCs w:val="22"/>
        </w:rPr>
      </w:pPr>
      <w:r w:rsidRPr="007D0F5C">
        <w:rPr>
          <w:rFonts w:ascii="Calibri" w:hAnsi="Calibri" w:cs="Calibri"/>
          <w:sz w:val="22"/>
          <w:szCs w:val="22"/>
        </w:rPr>
        <w:t xml:space="preserve">In addition to five main evaluation criteria, the evaluation will focus </w:t>
      </w:r>
      <w:r w:rsidR="00A0597F" w:rsidRPr="007D0F5C">
        <w:rPr>
          <w:rFonts w:ascii="Calibri" w:hAnsi="Calibri" w:cs="Calibri"/>
          <w:sz w:val="22"/>
          <w:szCs w:val="22"/>
        </w:rPr>
        <w:t>on</w:t>
      </w:r>
      <w:r w:rsidRPr="007D0F5C">
        <w:rPr>
          <w:rFonts w:ascii="Calibri" w:hAnsi="Calibri" w:cs="Calibri"/>
          <w:sz w:val="22"/>
          <w:szCs w:val="22"/>
        </w:rPr>
        <w:t xml:space="preserve"> cross-cutting issues</w:t>
      </w:r>
      <w:r w:rsidR="005B072A" w:rsidRPr="007D0F5C">
        <w:rPr>
          <w:rFonts w:ascii="Calibri" w:hAnsi="Calibri" w:cs="Calibri"/>
          <w:sz w:val="22"/>
          <w:szCs w:val="22"/>
        </w:rPr>
        <w:t>, such as inclusion of vulnerable groups</w:t>
      </w:r>
      <w:r w:rsidR="00866932" w:rsidRPr="007D0F5C">
        <w:rPr>
          <w:rFonts w:ascii="Calibri" w:hAnsi="Calibri" w:cs="Calibri"/>
          <w:sz w:val="22"/>
          <w:szCs w:val="22"/>
        </w:rPr>
        <w:t xml:space="preserve"> </w:t>
      </w:r>
      <w:r w:rsidR="00711EC2" w:rsidRPr="007D0F5C">
        <w:rPr>
          <w:rFonts w:ascii="Calibri" w:hAnsi="Calibri" w:cs="Calibri"/>
          <w:sz w:val="22"/>
          <w:szCs w:val="22"/>
        </w:rPr>
        <w:t xml:space="preserve">(especially people with disabilities), </w:t>
      </w:r>
      <w:r w:rsidR="00866932" w:rsidRPr="007D0F5C">
        <w:rPr>
          <w:rFonts w:ascii="Calibri" w:hAnsi="Calibri" w:cs="Calibri"/>
          <w:sz w:val="22"/>
          <w:szCs w:val="22"/>
        </w:rPr>
        <w:t xml:space="preserve">conflict sensitivity, </w:t>
      </w:r>
      <w:r w:rsidR="00711EC2" w:rsidRPr="007D0F5C">
        <w:rPr>
          <w:rFonts w:ascii="Calibri" w:hAnsi="Calibri" w:cs="Calibri"/>
          <w:sz w:val="22"/>
          <w:szCs w:val="22"/>
        </w:rPr>
        <w:t>anti-corruption, user-centric approaches.</w:t>
      </w:r>
    </w:p>
    <w:p w14:paraId="276D3604" w14:textId="77777777" w:rsidR="001E7242" w:rsidRPr="007D0F5C" w:rsidRDefault="001E7242" w:rsidP="00011AD8">
      <w:pPr>
        <w:spacing w:line="276" w:lineRule="auto"/>
        <w:jc w:val="both"/>
        <w:rPr>
          <w:rFonts w:ascii="Calibri" w:hAnsi="Calibri" w:cs="Calibri"/>
          <w:sz w:val="22"/>
          <w:szCs w:val="22"/>
        </w:rPr>
      </w:pPr>
    </w:p>
    <w:p w14:paraId="09293DA4" w14:textId="5B451352" w:rsidR="00A24BA9" w:rsidRPr="007D0F5C" w:rsidRDefault="002A0D44" w:rsidP="00A24BA9">
      <w:pPr>
        <w:pStyle w:val="Default"/>
        <w:spacing w:line="276" w:lineRule="auto"/>
        <w:rPr>
          <w:rFonts w:ascii="Calibri" w:hAnsi="Calibri" w:cs="Calibri"/>
          <w:b/>
          <w:color w:val="auto"/>
          <w:sz w:val="22"/>
          <w:szCs w:val="22"/>
          <w:lang w:val="en-US"/>
        </w:rPr>
      </w:pPr>
      <w:r w:rsidRPr="007D0F5C">
        <w:rPr>
          <w:rFonts w:ascii="Calibri" w:hAnsi="Calibri" w:cs="Calibri"/>
          <w:b/>
          <w:color w:val="auto"/>
          <w:sz w:val="22"/>
          <w:szCs w:val="22"/>
          <w:lang w:val="en-US"/>
        </w:rPr>
        <w:t>I</w:t>
      </w:r>
      <w:r w:rsidR="00A24BA9" w:rsidRPr="007D0F5C">
        <w:rPr>
          <w:rFonts w:ascii="Calibri" w:hAnsi="Calibri" w:cs="Calibri"/>
          <w:b/>
          <w:color w:val="auto"/>
          <w:sz w:val="22"/>
          <w:szCs w:val="22"/>
          <w:lang w:val="en-US"/>
        </w:rPr>
        <w:t>nclusion of vulnerable groups</w:t>
      </w:r>
      <w:r w:rsidR="00CF7716" w:rsidRPr="007D0F5C">
        <w:rPr>
          <w:rFonts w:ascii="Calibri" w:hAnsi="Calibri" w:cs="Calibri"/>
          <w:b/>
          <w:color w:val="auto"/>
          <w:sz w:val="22"/>
          <w:szCs w:val="22"/>
          <w:lang w:val="en-US"/>
        </w:rPr>
        <w:t>:</w:t>
      </w:r>
    </w:p>
    <w:p w14:paraId="3A2BE2FC" w14:textId="05EBA0BD" w:rsidR="00A24BA9" w:rsidRPr="007D0F5C" w:rsidRDefault="00A24BA9" w:rsidP="001E0A52">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 xml:space="preserve">How were vulnerable groups (including </w:t>
      </w:r>
      <w:r w:rsidR="00B92A37" w:rsidRPr="007D0F5C">
        <w:rPr>
          <w:rFonts w:ascii="Calibri" w:hAnsi="Calibri" w:cs="Calibri"/>
          <w:sz w:val="22"/>
          <w:szCs w:val="22"/>
        </w:rPr>
        <w:t>people with disabilities</w:t>
      </w:r>
      <w:r w:rsidRPr="007D0F5C">
        <w:rPr>
          <w:rFonts w:ascii="Calibri" w:hAnsi="Calibri" w:cs="Calibri"/>
          <w:sz w:val="22"/>
          <w:szCs w:val="22"/>
        </w:rPr>
        <w:t xml:space="preserve">) involved in the project? </w:t>
      </w:r>
      <w:r w:rsidR="0018767E" w:rsidRPr="007D0F5C">
        <w:rPr>
          <w:rFonts w:ascii="Calibri" w:hAnsi="Calibri" w:cs="Calibri"/>
          <w:sz w:val="22"/>
          <w:szCs w:val="22"/>
        </w:rPr>
        <w:t xml:space="preserve">What are the entry points for the involvement of people with disabilities? </w:t>
      </w:r>
      <w:r w:rsidR="00CC66DB" w:rsidRPr="007D0F5C">
        <w:rPr>
          <w:rFonts w:ascii="Calibri" w:hAnsi="Calibri" w:cs="Calibri"/>
          <w:sz w:val="22"/>
          <w:szCs w:val="22"/>
        </w:rPr>
        <w:t xml:space="preserve">Have </w:t>
      </w:r>
      <w:r w:rsidR="0018767E" w:rsidRPr="007D0F5C">
        <w:rPr>
          <w:rFonts w:ascii="Calibri" w:hAnsi="Calibri" w:cs="Calibri"/>
          <w:sz w:val="22"/>
          <w:szCs w:val="22"/>
        </w:rPr>
        <w:t>v</w:t>
      </w:r>
      <w:r w:rsidR="00CC66DB" w:rsidRPr="007D0F5C">
        <w:rPr>
          <w:rFonts w:ascii="Calibri" w:hAnsi="Calibri" w:cs="Calibri"/>
          <w:sz w:val="22"/>
          <w:szCs w:val="22"/>
        </w:rPr>
        <w:t>ulnerable groups been</w:t>
      </w:r>
      <w:r w:rsidR="00E23F37" w:rsidRPr="007D0F5C">
        <w:rPr>
          <w:rFonts w:ascii="Calibri" w:hAnsi="Calibri" w:cs="Calibri"/>
          <w:sz w:val="22"/>
          <w:szCs w:val="22"/>
        </w:rPr>
        <w:t xml:space="preserve"> inadvertently</w:t>
      </w:r>
      <w:r w:rsidR="00CC66DB" w:rsidRPr="007D0F5C">
        <w:rPr>
          <w:rFonts w:ascii="Calibri" w:hAnsi="Calibri" w:cs="Calibri"/>
          <w:sz w:val="22"/>
          <w:szCs w:val="22"/>
        </w:rPr>
        <w:t xml:space="preserve"> excluded of the opportunity to benefit from project activities (</w:t>
      </w:r>
      <w:r w:rsidR="00E23F37" w:rsidRPr="007D0F5C">
        <w:rPr>
          <w:rFonts w:ascii="Calibri" w:hAnsi="Calibri" w:cs="Calibri"/>
          <w:sz w:val="22"/>
          <w:szCs w:val="22"/>
        </w:rPr>
        <w:t xml:space="preserve">during </w:t>
      </w:r>
      <w:r w:rsidR="00CC66DB" w:rsidRPr="007D0F5C">
        <w:rPr>
          <w:rFonts w:ascii="Calibri" w:hAnsi="Calibri" w:cs="Calibri"/>
          <w:sz w:val="22"/>
          <w:szCs w:val="22"/>
        </w:rPr>
        <w:t>online</w:t>
      </w:r>
      <w:r w:rsidR="00E23F37" w:rsidRPr="007D0F5C">
        <w:rPr>
          <w:rFonts w:ascii="Calibri" w:hAnsi="Calibri" w:cs="Calibri"/>
          <w:sz w:val="22"/>
          <w:szCs w:val="22"/>
        </w:rPr>
        <w:t xml:space="preserve"> or offline</w:t>
      </w:r>
      <w:r w:rsidR="00CC66DB" w:rsidRPr="007D0F5C">
        <w:rPr>
          <w:rFonts w:ascii="Calibri" w:hAnsi="Calibri" w:cs="Calibri"/>
          <w:sz w:val="22"/>
          <w:szCs w:val="22"/>
        </w:rPr>
        <w:t xml:space="preserve"> </w:t>
      </w:r>
      <w:r w:rsidR="00C64BB0" w:rsidRPr="007D0F5C">
        <w:rPr>
          <w:rFonts w:ascii="Calibri" w:hAnsi="Calibri" w:cs="Calibri"/>
          <w:sz w:val="22"/>
          <w:szCs w:val="22"/>
        </w:rPr>
        <w:t>work</w:t>
      </w:r>
      <w:r w:rsidR="00E23F37" w:rsidRPr="007D0F5C">
        <w:rPr>
          <w:rFonts w:ascii="Calibri" w:hAnsi="Calibri" w:cs="Calibri"/>
          <w:sz w:val="22"/>
          <w:szCs w:val="22"/>
        </w:rPr>
        <w:t>)?</w:t>
      </w:r>
      <w:r w:rsidR="00CC66DB" w:rsidRPr="007D0F5C">
        <w:rPr>
          <w:rFonts w:ascii="Calibri" w:hAnsi="Calibri" w:cs="Calibri"/>
          <w:sz w:val="22"/>
          <w:szCs w:val="22"/>
        </w:rPr>
        <w:t xml:space="preserve"> </w:t>
      </w:r>
    </w:p>
    <w:p w14:paraId="33B8B888" w14:textId="77777777" w:rsidR="00C061AD" w:rsidRPr="007D0F5C" w:rsidRDefault="00C061AD" w:rsidP="00C061AD">
      <w:pPr>
        <w:pStyle w:val="ListParagraph"/>
        <w:autoSpaceDE w:val="0"/>
        <w:autoSpaceDN w:val="0"/>
        <w:adjustRightInd w:val="0"/>
        <w:spacing w:line="276" w:lineRule="auto"/>
        <w:jc w:val="both"/>
        <w:rPr>
          <w:rFonts w:ascii="Calibri" w:hAnsi="Calibri" w:cs="Calibri"/>
          <w:sz w:val="22"/>
          <w:szCs w:val="22"/>
        </w:rPr>
      </w:pPr>
    </w:p>
    <w:p w14:paraId="48801943" w14:textId="088335CF" w:rsidR="000067F6" w:rsidRPr="007D0F5C" w:rsidRDefault="000067F6" w:rsidP="00011AD8">
      <w:pPr>
        <w:spacing w:line="276" w:lineRule="auto"/>
        <w:jc w:val="both"/>
        <w:rPr>
          <w:rFonts w:ascii="Calibri" w:hAnsi="Calibri" w:cs="Calibri"/>
          <w:b/>
          <w:bCs/>
          <w:sz w:val="22"/>
          <w:szCs w:val="22"/>
        </w:rPr>
      </w:pPr>
      <w:r w:rsidRPr="007D0F5C">
        <w:rPr>
          <w:rFonts w:ascii="Calibri" w:hAnsi="Calibri" w:cs="Calibri"/>
          <w:b/>
          <w:bCs/>
          <w:sz w:val="22"/>
          <w:szCs w:val="22"/>
        </w:rPr>
        <w:t>Evaluation methodology</w:t>
      </w:r>
    </w:p>
    <w:p w14:paraId="2CB4007F" w14:textId="72F6A119" w:rsidR="000067F6" w:rsidRPr="007D0F5C" w:rsidRDefault="0021302C" w:rsidP="00011AD8">
      <w:pPr>
        <w:spacing w:line="276" w:lineRule="auto"/>
        <w:jc w:val="both"/>
        <w:rPr>
          <w:rFonts w:ascii="Calibri" w:hAnsi="Calibri" w:cs="Calibri"/>
          <w:sz w:val="22"/>
          <w:szCs w:val="22"/>
        </w:rPr>
      </w:pPr>
      <w:r w:rsidRPr="007D0F5C">
        <w:rPr>
          <w:rFonts w:ascii="Calibri" w:hAnsi="Calibri" w:cs="Calibri"/>
          <w:sz w:val="22"/>
          <w:szCs w:val="22"/>
        </w:rPr>
        <w:t xml:space="preserve">The evaluation methodology will be guided by the Norms and Standards of the United Nations Evaluation Group (UNEG). The evaluation will be conducted in a participatory manner: </w:t>
      </w:r>
      <w:r w:rsidR="00CF3337" w:rsidRPr="007D0F5C">
        <w:rPr>
          <w:rFonts w:ascii="Calibri" w:hAnsi="Calibri" w:cs="Calibri"/>
          <w:sz w:val="22"/>
          <w:szCs w:val="22"/>
        </w:rPr>
        <w:t xml:space="preserve">representatives of </w:t>
      </w:r>
      <w:r w:rsidRPr="007D0F5C">
        <w:rPr>
          <w:rFonts w:ascii="Calibri" w:hAnsi="Calibri" w:cs="Calibri"/>
          <w:sz w:val="22"/>
          <w:szCs w:val="22"/>
        </w:rPr>
        <w:t xml:space="preserve">key stakeholders, </w:t>
      </w:r>
      <w:r w:rsidR="00F874E0" w:rsidRPr="007D0F5C">
        <w:rPr>
          <w:rFonts w:ascii="Calibri" w:hAnsi="Calibri" w:cs="Calibri"/>
          <w:sz w:val="22"/>
          <w:szCs w:val="22"/>
        </w:rPr>
        <w:t>including communities, line ministries, NGOs, beneficiary women and youth,</w:t>
      </w:r>
      <w:r w:rsidR="005B072A" w:rsidRPr="007D0F5C">
        <w:rPr>
          <w:rFonts w:ascii="Calibri" w:hAnsi="Calibri" w:cs="Calibri"/>
          <w:sz w:val="22"/>
          <w:szCs w:val="22"/>
        </w:rPr>
        <w:t xml:space="preserve"> </w:t>
      </w:r>
      <w:r w:rsidR="00866932" w:rsidRPr="007D0F5C">
        <w:rPr>
          <w:rFonts w:ascii="Calibri" w:hAnsi="Calibri" w:cs="Calibri"/>
          <w:sz w:val="22"/>
          <w:szCs w:val="22"/>
        </w:rPr>
        <w:t>d</w:t>
      </w:r>
      <w:r w:rsidR="005B072A" w:rsidRPr="007D0F5C">
        <w:rPr>
          <w:rFonts w:ascii="Calibri" w:hAnsi="Calibri" w:cs="Calibri"/>
          <w:sz w:val="22"/>
          <w:szCs w:val="22"/>
        </w:rPr>
        <w:t>onor community,</w:t>
      </w:r>
      <w:r w:rsidR="00F874E0" w:rsidRPr="007D0F5C">
        <w:rPr>
          <w:rFonts w:ascii="Calibri" w:hAnsi="Calibri" w:cs="Calibri"/>
          <w:sz w:val="22"/>
          <w:szCs w:val="22"/>
        </w:rPr>
        <w:t xml:space="preserve"> </w:t>
      </w:r>
      <w:r w:rsidRPr="007D0F5C">
        <w:rPr>
          <w:rFonts w:ascii="Calibri" w:hAnsi="Calibri" w:cs="Calibri"/>
          <w:sz w:val="22"/>
          <w:szCs w:val="22"/>
        </w:rPr>
        <w:t>etc. will be involved in the evaluation</w:t>
      </w:r>
      <w:r w:rsidR="00CF3337" w:rsidRPr="007D0F5C">
        <w:rPr>
          <w:rFonts w:ascii="Calibri" w:hAnsi="Calibri" w:cs="Calibri"/>
          <w:sz w:val="22"/>
          <w:szCs w:val="22"/>
        </w:rPr>
        <w:t xml:space="preserve"> as key informants. </w:t>
      </w:r>
    </w:p>
    <w:p w14:paraId="2527D376" w14:textId="77777777" w:rsidR="00C061AD" w:rsidRPr="007D0F5C" w:rsidRDefault="00C061AD" w:rsidP="00011AD8">
      <w:pPr>
        <w:spacing w:line="276" w:lineRule="auto"/>
        <w:jc w:val="both"/>
        <w:rPr>
          <w:rFonts w:ascii="Calibri" w:hAnsi="Calibri" w:cs="Calibri"/>
          <w:sz w:val="22"/>
          <w:szCs w:val="22"/>
        </w:rPr>
      </w:pPr>
    </w:p>
    <w:p w14:paraId="14D55238" w14:textId="0B235210" w:rsidR="00F30F8D" w:rsidRPr="007D0F5C" w:rsidRDefault="00F30F8D" w:rsidP="00F30F8D">
      <w:pPr>
        <w:spacing w:line="276" w:lineRule="auto"/>
        <w:jc w:val="both"/>
        <w:rPr>
          <w:rFonts w:ascii="Calibri" w:hAnsi="Calibri" w:cs="Calibri"/>
          <w:sz w:val="22"/>
          <w:szCs w:val="22"/>
        </w:rPr>
      </w:pPr>
      <w:r w:rsidRPr="007D0F5C">
        <w:rPr>
          <w:rFonts w:ascii="Calibri" w:hAnsi="Calibri" w:cs="Calibri"/>
          <w:sz w:val="22"/>
          <w:szCs w:val="22"/>
        </w:rPr>
        <w:t>In this evaluation mixed method approach will be applied by combining qualitative and quantitative components</w:t>
      </w:r>
      <w:r w:rsidR="0038391F" w:rsidRPr="007D0F5C">
        <w:rPr>
          <w:rFonts w:ascii="Calibri" w:hAnsi="Calibri" w:cs="Calibri"/>
          <w:sz w:val="22"/>
          <w:szCs w:val="22"/>
        </w:rPr>
        <w:t xml:space="preserve"> </w:t>
      </w:r>
      <w:r w:rsidRPr="007D0F5C">
        <w:rPr>
          <w:rFonts w:ascii="Calibri" w:hAnsi="Calibri" w:cs="Calibri"/>
          <w:sz w:val="22"/>
          <w:szCs w:val="22"/>
        </w:rPr>
        <w:t>to ensure complementar</w:t>
      </w:r>
      <w:r w:rsidR="0038391F" w:rsidRPr="007D0F5C">
        <w:rPr>
          <w:rFonts w:ascii="Calibri" w:hAnsi="Calibri" w:cs="Calibri"/>
          <w:sz w:val="22"/>
          <w:szCs w:val="22"/>
        </w:rPr>
        <w:t>ity</w:t>
      </w:r>
      <w:r w:rsidRPr="007D0F5C">
        <w:rPr>
          <w:rFonts w:ascii="Calibri" w:hAnsi="Calibri" w:cs="Calibri"/>
          <w:sz w:val="22"/>
          <w:szCs w:val="22"/>
        </w:rPr>
        <w:t>. The independent evaluat</w:t>
      </w:r>
      <w:r w:rsidR="0038391F" w:rsidRPr="007D0F5C">
        <w:rPr>
          <w:rFonts w:ascii="Calibri" w:hAnsi="Calibri" w:cs="Calibri"/>
          <w:sz w:val="22"/>
          <w:szCs w:val="22"/>
        </w:rPr>
        <w:t>or</w:t>
      </w:r>
      <w:r w:rsidRPr="007D0F5C">
        <w:rPr>
          <w:rFonts w:ascii="Calibri" w:hAnsi="Calibri" w:cs="Calibri"/>
          <w:sz w:val="22"/>
          <w:szCs w:val="22"/>
        </w:rPr>
        <w:t xml:space="preserve"> will</w:t>
      </w:r>
      <w:r w:rsidR="0038391F" w:rsidRPr="007D0F5C">
        <w:rPr>
          <w:rFonts w:ascii="Calibri" w:hAnsi="Calibri" w:cs="Calibri"/>
          <w:sz w:val="22"/>
          <w:szCs w:val="22"/>
        </w:rPr>
        <w:t xml:space="preserve"> </w:t>
      </w:r>
      <w:r w:rsidRPr="007D0F5C">
        <w:rPr>
          <w:rFonts w:ascii="Calibri" w:hAnsi="Calibri" w:cs="Calibri"/>
          <w:sz w:val="22"/>
          <w:szCs w:val="22"/>
        </w:rPr>
        <w:t>collect data from desk review and verify them with soft in-depth interviews</w:t>
      </w:r>
      <w:r w:rsidR="00324A6D" w:rsidRPr="007D0F5C">
        <w:rPr>
          <w:rFonts w:ascii="Calibri" w:hAnsi="Calibri" w:cs="Calibri"/>
          <w:sz w:val="22"/>
          <w:szCs w:val="22"/>
        </w:rPr>
        <w:t xml:space="preserve">. </w:t>
      </w:r>
      <w:r w:rsidRPr="007D0F5C">
        <w:rPr>
          <w:rFonts w:ascii="Calibri" w:hAnsi="Calibri" w:cs="Calibri"/>
          <w:sz w:val="22"/>
          <w:szCs w:val="22"/>
        </w:rPr>
        <w:t>The analysis will be built on triangulating information collected from different stakeholders (project</w:t>
      </w:r>
      <w:r w:rsidR="0038391F" w:rsidRPr="007D0F5C">
        <w:rPr>
          <w:rFonts w:ascii="Calibri" w:hAnsi="Calibri" w:cs="Calibri"/>
          <w:sz w:val="22"/>
          <w:szCs w:val="22"/>
        </w:rPr>
        <w:t xml:space="preserve"> </w:t>
      </w:r>
      <w:r w:rsidRPr="007D0F5C">
        <w:rPr>
          <w:rFonts w:ascii="Calibri" w:hAnsi="Calibri" w:cs="Calibri"/>
          <w:sz w:val="22"/>
          <w:szCs w:val="22"/>
        </w:rPr>
        <w:t>staff, project partners, stakeholders and beneficiaries) through different methods including secondary data and</w:t>
      </w:r>
      <w:r w:rsidR="0038391F" w:rsidRPr="007D0F5C">
        <w:rPr>
          <w:rFonts w:ascii="Calibri" w:hAnsi="Calibri" w:cs="Calibri"/>
          <w:sz w:val="22"/>
          <w:szCs w:val="22"/>
        </w:rPr>
        <w:t xml:space="preserve"> </w:t>
      </w:r>
      <w:r w:rsidRPr="007D0F5C">
        <w:rPr>
          <w:rFonts w:ascii="Calibri" w:hAnsi="Calibri" w:cs="Calibri"/>
          <w:sz w:val="22"/>
          <w:szCs w:val="22"/>
        </w:rPr>
        <w:t>documentation review and primary data. It should critically examine the information gathered from the various</w:t>
      </w:r>
      <w:r w:rsidR="0038391F" w:rsidRPr="007D0F5C">
        <w:rPr>
          <w:rFonts w:ascii="Calibri" w:hAnsi="Calibri" w:cs="Calibri"/>
          <w:sz w:val="22"/>
          <w:szCs w:val="22"/>
        </w:rPr>
        <w:t xml:space="preserve"> </w:t>
      </w:r>
      <w:r w:rsidRPr="007D0F5C">
        <w:rPr>
          <w:rFonts w:ascii="Calibri" w:hAnsi="Calibri" w:cs="Calibri"/>
          <w:sz w:val="22"/>
          <w:szCs w:val="22"/>
        </w:rPr>
        <w:t>sources and synthesize the information in an objective manner. If contradictory information is obtained from</w:t>
      </w:r>
      <w:r w:rsidR="0038391F" w:rsidRPr="007D0F5C">
        <w:rPr>
          <w:rFonts w:ascii="Calibri" w:hAnsi="Calibri" w:cs="Calibri"/>
          <w:sz w:val="22"/>
          <w:szCs w:val="22"/>
        </w:rPr>
        <w:t xml:space="preserve"> </w:t>
      </w:r>
      <w:r w:rsidRPr="007D0F5C">
        <w:rPr>
          <w:rFonts w:ascii="Calibri" w:hAnsi="Calibri" w:cs="Calibri"/>
          <w:sz w:val="22"/>
          <w:szCs w:val="22"/>
        </w:rPr>
        <w:t>different stakeholders, an effort should be made to understand the reasons for such information, including any</w:t>
      </w:r>
      <w:r w:rsidR="0038391F" w:rsidRPr="007D0F5C">
        <w:rPr>
          <w:rFonts w:ascii="Calibri" w:hAnsi="Calibri" w:cs="Calibri"/>
          <w:sz w:val="22"/>
          <w:szCs w:val="22"/>
        </w:rPr>
        <w:t xml:space="preserve"> </w:t>
      </w:r>
      <w:r w:rsidRPr="007D0F5C">
        <w:rPr>
          <w:rFonts w:ascii="Calibri" w:hAnsi="Calibri" w:cs="Calibri"/>
          <w:sz w:val="22"/>
          <w:szCs w:val="22"/>
        </w:rPr>
        <w:t xml:space="preserve">gender-based </w:t>
      </w:r>
      <w:r w:rsidR="002A0D44" w:rsidRPr="007D0F5C">
        <w:rPr>
          <w:rFonts w:ascii="Calibri" w:hAnsi="Calibri" w:cs="Calibri"/>
          <w:sz w:val="22"/>
          <w:szCs w:val="22"/>
        </w:rPr>
        <w:t xml:space="preserve">factors and </w:t>
      </w:r>
      <w:r w:rsidRPr="007D0F5C">
        <w:rPr>
          <w:rFonts w:ascii="Calibri" w:hAnsi="Calibri" w:cs="Calibri"/>
          <w:sz w:val="22"/>
          <w:szCs w:val="22"/>
        </w:rPr>
        <w:t>differences.</w:t>
      </w:r>
    </w:p>
    <w:p w14:paraId="0BEC9007" w14:textId="77777777" w:rsidR="00376BE2" w:rsidRPr="007D0F5C" w:rsidRDefault="00376BE2" w:rsidP="00F30F8D">
      <w:pPr>
        <w:spacing w:line="276" w:lineRule="auto"/>
        <w:jc w:val="both"/>
        <w:rPr>
          <w:rFonts w:ascii="Calibri" w:hAnsi="Calibri" w:cs="Calibri"/>
          <w:sz w:val="22"/>
          <w:szCs w:val="22"/>
        </w:rPr>
      </w:pPr>
    </w:p>
    <w:p w14:paraId="186BAE7A" w14:textId="5E6BA9F3" w:rsidR="00F30F8D" w:rsidRPr="007D0F5C" w:rsidRDefault="00F30F8D" w:rsidP="00F30F8D">
      <w:pPr>
        <w:spacing w:line="276" w:lineRule="auto"/>
        <w:jc w:val="both"/>
        <w:rPr>
          <w:rFonts w:ascii="Calibri" w:hAnsi="Calibri" w:cs="Calibri"/>
          <w:sz w:val="22"/>
          <w:szCs w:val="22"/>
        </w:rPr>
      </w:pPr>
      <w:r w:rsidRPr="007D0F5C">
        <w:rPr>
          <w:rFonts w:ascii="Calibri" w:hAnsi="Calibri" w:cs="Calibri"/>
          <w:sz w:val="22"/>
          <w:szCs w:val="22"/>
        </w:rPr>
        <w:lastRenderedPageBreak/>
        <w:t xml:space="preserve">The </w:t>
      </w:r>
      <w:r w:rsidR="001D61BE" w:rsidRPr="007D0F5C">
        <w:rPr>
          <w:rFonts w:ascii="Calibri" w:hAnsi="Calibri" w:cs="Calibri"/>
          <w:sz w:val="22"/>
          <w:szCs w:val="22"/>
        </w:rPr>
        <w:t>E</w:t>
      </w:r>
      <w:r w:rsidR="0038391F" w:rsidRPr="007D0F5C">
        <w:rPr>
          <w:rFonts w:ascii="Calibri" w:hAnsi="Calibri" w:cs="Calibri"/>
          <w:sz w:val="22"/>
          <w:szCs w:val="22"/>
        </w:rPr>
        <w:t>valuator</w:t>
      </w:r>
      <w:r w:rsidRPr="007D0F5C">
        <w:rPr>
          <w:rFonts w:ascii="Calibri" w:hAnsi="Calibri" w:cs="Calibri"/>
          <w:sz w:val="22"/>
          <w:szCs w:val="22"/>
        </w:rPr>
        <w:t xml:space="preserve"> will review the following documents before conducting any interviews: project</w:t>
      </w:r>
      <w:r w:rsidR="00EF7861" w:rsidRPr="007D0F5C">
        <w:rPr>
          <w:rFonts w:ascii="Calibri" w:hAnsi="Calibri" w:cs="Calibri"/>
          <w:sz w:val="22"/>
          <w:szCs w:val="22"/>
        </w:rPr>
        <w:t xml:space="preserve"> </w:t>
      </w:r>
      <w:r w:rsidRPr="007D0F5C">
        <w:rPr>
          <w:rFonts w:ascii="Calibri" w:hAnsi="Calibri" w:cs="Calibri"/>
          <w:sz w:val="22"/>
          <w:szCs w:val="22"/>
        </w:rPr>
        <w:t>documentation, progress reports, work plans, monitoring data, workshop reports, country data, policies, legal documents, etc.</w:t>
      </w:r>
    </w:p>
    <w:p w14:paraId="70005A4D" w14:textId="77777777" w:rsidR="00376BE2" w:rsidRPr="007D0F5C" w:rsidRDefault="00376BE2" w:rsidP="00F30F8D">
      <w:pPr>
        <w:spacing w:line="276" w:lineRule="auto"/>
        <w:jc w:val="both"/>
        <w:rPr>
          <w:rFonts w:ascii="Calibri" w:hAnsi="Calibri" w:cs="Calibri"/>
          <w:sz w:val="22"/>
          <w:szCs w:val="22"/>
        </w:rPr>
      </w:pPr>
    </w:p>
    <w:p w14:paraId="74AFE20F" w14:textId="77777777" w:rsidR="00935F92" w:rsidRPr="007D0F5C" w:rsidRDefault="00935F92" w:rsidP="00935F92">
      <w:pPr>
        <w:spacing w:line="276" w:lineRule="auto"/>
        <w:jc w:val="both"/>
        <w:rPr>
          <w:rFonts w:ascii="Calibri" w:hAnsi="Calibri" w:cs="Calibri"/>
          <w:sz w:val="22"/>
          <w:szCs w:val="22"/>
        </w:rPr>
      </w:pPr>
      <w:r w:rsidRPr="007D0F5C">
        <w:rPr>
          <w:rFonts w:ascii="Calibri" w:hAnsi="Calibri" w:cs="Calibri"/>
          <w:sz w:val="22"/>
          <w:szCs w:val="22"/>
        </w:rPr>
        <w:t xml:space="preserve">Preliminary suggestions for data collection methods to be envisaged include: </w:t>
      </w:r>
    </w:p>
    <w:p w14:paraId="609F86C7" w14:textId="77777777" w:rsidR="00C83B36" w:rsidRPr="007D0F5C" w:rsidRDefault="00935F92" w:rsidP="001456FC">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 xml:space="preserve">Desk review including review of analysis of existing </w:t>
      </w:r>
      <w:r w:rsidR="0093660A" w:rsidRPr="007D0F5C">
        <w:rPr>
          <w:rFonts w:ascii="Calibri" w:hAnsi="Calibri" w:cs="Calibri"/>
          <w:sz w:val="22"/>
          <w:szCs w:val="22"/>
        </w:rPr>
        <w:t>documents, legal and policy framework</w:t>
      </w:r>
      <w:r w:rsidR="007052FC" w:rsidRPr="007D0F5C">
        <w:rPr>
          <w:rFonts w:ascii="Calibri" w:hAnsi="Calibri" w:cs="Calibri"/>
          <w:sz w:val="22"/>
          <w:szCs w:val="22"/>
        </w:rPr>
        <w:t xml:space="preserve"> (RA Gender Policy Strategic Programme and Action Plan 2019-2030; the Strategy and Action Plan for the Implementation of Gender Policy 2019-2023; The Law of the RA on Local Self-Governance; European Charter of Local Self-Government, UN 2030 Agenda for Sustainable Development and other)</w:t>
      </w:r>
      <w:r w:rsidR="0093660A" w:rsidRPr="007D0F5C">
        <w:rPr>
          <w:rFonts w:ascii="Calibri" w:hAnsi="Calibri" w:cs="Calibri"/>
          <w:sz w:val="22"/>
          <w:szCs w:val="22"/>
        </w:rPr>
        <w:t>;</w:t>
      </w:r>
      <w:r w:rsidRPr="007D0F5C">
        <w:rPr>
          <w:rFonts w:ascii="Calibri" w:hAnsi="Calibri" w:cs="Calibri"/>
          <w:sz w:val="22"/>
          <w:szCs w:val="22"/>
        </w:rPr>
        <w:t xml:space="preserve"> </w:t>
      </w:r>
    </w:p>
    <w:p w14:paraId="1A805CA7" w14:textId="663CEBAB" w:rsidR="00935F92" w:rsidRPr="007D0F5C" w:rsidRDefault="00C83B36" w:rsidP="001456FC">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R</w:t>
      </w:r>
      <w:r w:rsidR="00935F92" w:rsidRPr="007D0F5C">
        <w:rPr>
          <w:rFonts w:ascii="Calibri" w:hAnsi="Calibri" w:cs="Calibri"/>
          <w:sz w:val="22"/>
          <w:szCs w:val="22"/>
        </w:rPr>
        <w:t>eview</w:t>
      </w:r>
      <w:r w:rsidRPr="007D0F5C">
        <w:rPr>
          <w:rFonts w:ascii="Calibri" w:hAnsi="Calibri" w:cs="Calibri"/>
          <w:sz w:val="22"/>
          <w:szCs w:val="22"/>
        </w:rPr>
        <w:t xml:space="preserve"> </w:t>
      </w:r>
      <w:r w:rsidR="00935F92" w:rsidRPr="007D0F5C">
        <w:rPr>
          <w:rFonts w:ascii="Calibri" w:hAnsi="Calibri" w:cs="Calibri"/>
          <w:sz w:val="22"/>
          <w:szCs w:val="22"/>
        </w:rPr>
        <w:t xml:space="preserve">of monitoring and evaluation reports, available reports and analysis </w:t>
      </w:r>
      <w:r w:rsidR="00180F8C" w:rsidRPr="007D0F5C">
        <w:rPr>
          <w:rFonts w:ascii="Calibri" w:hAnsi="Calibri" w:cs="Calibri"/>
          <w:sz w:val="22"/>
          <w:szCs w:val="22"/>
        </w:rPr>
        <w:t>generated through the project</w:t>
      </w:r>
      <w:r w:rsidR="00935F92" w:rsidRPr="007D0F5C">
        <w:rPr>
          <w:rFonts w:ascii="Calibri" w:hAnsi="Calibri" w:cs="Calibri"/>
          <w:sz w:val="22"/>
          <w:szCs w:val="22"/>
        </w:rPr>
        <w:t>;</w:t>
      </w:r>
    </w:p>
    <w:p w14:paraId="369AC2A4" w14:textId="165C6954" w:rsidR="00935F92" w:rsidRPr="007D0F5C" w:rsidRDefault="00935F92" w:rsidP="001456FC">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 xml:space="preserve">Key informant interviews with </w:t>
      </w:r>
      <w:r w:rsidR="005A39CB" w:rsidRPr="007D0F5C">
        <w:rPr>
          <w:rFonts w:ascii="Calibri" w:hAnsi="Calibri" w:cs="Calibri"/>
          <w:sz w:val="22"/>
          <w:szCs w:val="22"/>
        </w:rPr>
        <w:t xml:space="preserve">beneficiaries, </w:t>
      </w:r>
      <w:r w:rsidRPr="007D0F5C">
        <w:rPr>
          <w:rFonts w:ascii="Calibri" w:hAnsi="Calibri" w:cs="Calibri"/>
          <w:sz w:val="22"/>
          <w:szCs w:val="22"/>
        </w:rPr>
        <w:t>duty-bearers</w:t>
      </w:r>
      <w:r w:rsidR="00D9308E" w:rsidRPr="007D0F5C">
        <w:rPr>
          <w:rFonts w:ascii="Calibri" w:hAnsi="Calibri" w:cs="Calibri"/>
          <w:color w:val="FF0000"/>
          <w:sz w:val="22"/>
          <w:szCs w:val="22"/>
        </w:rPr>
        <w:t xml:space="preserve"> </w:t>
      </w:r>
      <w:r w:rsidRPr="007D0F5C">
        <w:rPr>
          <w:rFonts w:ascii="Calibri" w:hAnsi="Calibri" w:cs="Calibri"/>
          <w:sz w:val="22"/>
          <w:szCs w:val="22"/>
        </w:rPr>
        <w:t xml:space="preserve">and </w:t>
      </w:r>
      <w:proofErr w:type="gramStart"/>
      <w:r w:rsidRPr="007D0F5C">
        <w:rPr>
          <w:rFonts w:ascii="Calibri" w:hAnsi="Calibri" w:cs="Calibri"/>
          <w:sz w:val="22"/>
          <w:szCs w:val="22"/>
        </w:rPr>
        <w:t>policy-makers</w:t>
      </w:r>
      <w:proofErr w:type="gramEnd"/>
      <w:r w:rsidR="00BE1543" w:rsidRPr="007D0F5C">
        <w:rPr>
          <w:rFonts w:ascii="Calibri" w:hAnsi="Calibri" w:cs="Calibri"/>
          <w:sz w:val="22"/>
          <w:szCs w:val="22"/>
        </w:rPr>
        <w:t>, community focal points, partner organizations</w:t>
      </w:r>
      <w:r w:rsidRPr="007D0F5C">
        <w:rPr>
          <w:rFonts w:ascii="Calibri" w:hAnsi="Calibri" w:cs="Calibri"/>
          <w:sz w:val="22"/>
          <w:szCs w:val="22"/>
        </w:rPr>
        <w:t>;</w:t>
      </w:r>
    </w:p>
    <w:p w14:paraId="6A29D62E" w14:textId="7184367A" w:rsidR="00935F92" w:rsidRPr="007D0F5C" w:rsidRDefault="00935F92" w:rsidP="001456FC">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Expert interviews</w:t>
      </w:r>
      <w:r w:rsidR="00BE1543" w:rsidRPr="007D0F5C">
        <w:rPr>
          <w:rFonts w:ascii="Calibri" w:hAnsi="Calibri" w:cs="Calibri"/>
          <w:sz w:val="22"/>
          <w:szCs w:val="22"/>
        </w:rPr>
        <w:t xml:space="preserve"> with project implementing agencies</w:t>
      </w:r>
      <w:r w:rsidRPr="007D0F5C">
        <w:rPr>
          <w:rFonts w:ascii="Calibri" w:hAnsi="Calibri" w:cs="Calibri"/>
          <w:sz w:val="22"/>
          <w:szCs w:val="22"/>
        </w:rPr>
        <w:t>;</w:t>
      </w:r>
    </w:p>
    <w:p w14:paraId="434CD124" w14:textId="13F93F91" w:rsidR="00EF7861" w:rsidRPr="007D0F5C" w:rsidRDefault="00935F92" w:rsidP="001456FC">
      <w:pPr>
        <w:pStyle w:val="ListParagraph"/>
        <w:numPr>
          <w:ilvl w:val="0"/>
          <w:numId w:val="24"/>
        </w:numPr>
        <w:spacing w:line="276" w:lineRule="auto"/>
        <w:jc w:val="both"/>
        <w:rPr>
          <w:rFonts w:ascii="Calibri" w:hAnsi="Calibri" w:cs="Calibri"/>
          <w:sz w:val="22"/>
          <w:szCs w:val="22"/>
        </w:rPr>
      </w:pPr>
      <w:r w:rsidRPr="007D0F5C">
        <w:rPr>
          <w:rFonts w:ascii="Calibri" w:hAnsi="Calibri" w:cs="Calibri"/>
          <w:sz w:val="22"/>
          <w:szCs w:val="22"/>
        </w:rPr>
        <w:t xml:space="preserve">Focus group discussions with </w:t>
      </w:r>
      <w:r w:rsidR="00BE1543" w:rsidRPr="007D0F5C">
        <w:rPr>
          <w:rFonts w:ascii="Calibri" w:hAnsi="Calibri" w:cs="Calibri"/>
          <w:sz w:val="22"/>
          <w:szCs w:val="22"/>
        </w:rPr>
        <w:t>beneficiaries</w:t>
      </w:r>
      <w:r w:rsidRPr="007D0F5C">
        <w:rPr>
          <w:rFonts w:ascii="Calibri" w:hAnsi="Calibri" w:cs="Calibri"/>
          <w:sz w:val="22"/>
          <w:szCs w:val="22"/>
        </w:rPr>
        <w:t>.</w:t>
      </w:r>
    </w:p>
    <w:p w14:paraId="49377325" w14:textId="77777777" w:rsidR="00814A92" w:rsidRPr="007D0F5C" w:rsidRDefault="00814A92" w:rsidP="001214FC">
      <w:pPr>
        <w:autoSpaceDE w:val="0"/>
        <w:autoSpaceDN w:val="0"/>
        <w:adjustRightInd w:val="0"/>
        <w:spacing w:line="276" w:lineRule="auto"/>
        <w:jc w:val="both"/>
        <w:rPr>
          <w:rFonts w:ascii="Calibri" w:hAnsi="Calibri" w:cs="Calibri"/>
          <w:sz w:val="22"/>
          <w:szCs w:val="22"/>
        </w:rPr>
      </w:pPr>
    </w:p>
    <w:p w14:paraId="460EDAC6" w14:textId="130DAE7D" w:rsidR="001214FC" w:rsidRPr="007D0F5C" w:rsidRDefault="001214FC" w:rsidP="001214FC">
      <w:pPr>
        <w:autoSpaceDE w:val="0"/>
        <w:autoSpaceDN w:val="0"/>
        <w:adjustRightInd w:val="0"/>
        <w:spacing w:line="276" w:lineRule="auto"/>
        <w:jc w:val="both"/>
        <w:rPr>
          <w:rFonts w:ascii="Calibri" w:hAnsi="Calibri" w:cs="Calibri"/>
          <w:sz w:val="22"/>
          <w:szCs w:val="22"/>
        </w:rPr>
      </w:pPr>
      <w:r w:rsidRPr="007D0F5C">
        <w:rPr>
          <w:rFonts w:ascii="Calibri" w:hAnsi="Calibri" w:cs="Calibri"/>
          <w:sz w:val="22"/>
          <w:szCs w:val="22"/>
        </w:rPr>
        <w:t>Because of COVID-19 interviews and focus group discussions may be conducted online to ensure no risk for evaluator and interviewees</w:t>
      </w:r>
      <w:r w:rsidR="001C765B" w:rsidRPr="007D0F5C">
        <w:rPr>
          <w:rFonts w:ascii="Calibri" w:hAnsi="Calibri" w:cs="Calibri"/>
          <w:sz w:val="22"/>
          <w:szCs w:val="22"/>
        </w:rPr>
        <w:t>.</w:t>
      </w:r>
    </w:p>
    <w:p w14:paraId="43EBCE21" w14:textId="77777777" w:rsidR="00AC4558" w:rsidRPr="007D0F5C" w:rsidRDefault="00AC4558" w:rsidP="00DA70B3">
      <w:pPr>
        <w:spacing w:line="276" w:lineRule="auto"/>
        <w:jc w:val="both"/>
        <w:rPr>
          <w:rFonts w:ascii="Calibri" w:hAnsi="Calibri" w:cs="Calibri"/>
          <w:sz w:val="22"/>
          <w:szCs w:val="22"/>
        </w:rPr>
      </w:pPr>
    </w:p>
    <w:p w14:paraId="031C0171" w14:textId="6153476D" w:rsidR="00DA70B3" w:rsidRPr="007D0F5C" w:rsidRDefault="00DA70B3" w:rsidP="00DA70B3">
      <w:pPr>
        <w:spacing w:line="276" w:lineRule="auto"/>
        <w:jc w:val="both"/>
        <w:rPr>
          <w:rFonts w:ascii="Calibri" w:hAnsi="Calibri" w:cs="Calibri"/>
          <w:sz w:val="22"/>
          <w:szCs w:val="22"/>
        </w:rPr>
      </w:pPr>
      <w:r w:rsidRPr="007D0F5C">
        <w:rPr>
          <w:rFonts w:ascii="Calibri" w:hAnsi="Calibri" w:cs="Calibri"/>
          <w:sz w:val="22"/>
          <w:szCs w:val="22"/>
        </w:rPr>
        <w:t>The independent evaluator will identify key stakeholders/informants (including but not limited to project implementers, decision makers, direct and indirect beneficiaries, etc.), and appropriate data collection methods for each informant category (such as semi-structured or in-depth interviews, expert interviews, focus groups), in close coordination with the project team.</w:t>
      </w:r>
    </w:p>
    <w:p w14:paraId="52E81137" w14:textId="77777777" w:rsidR="00E8752C" w:rsidRPr="007D0F5C" w:rsidRDefault="00E8752C" w:rsidP="00DA70B3">
      <w:pPr>
        <w:spacing w:line="276" w:lineRule="auto"/>
        <w:jc w:val="both"/>
        <w:rPr>
          <w:rFonts w:ascii="Calibri" w:hAnsi="Calibri" w:cs="Calibri"/>
          <w:sz w:val="22"/>
          <w:szCs w:val="22"/>
        </w:rPr>
      </w:pPr>
    </w:p>
    <w:p w14:paraId="37B90F12" w14:textId="0FBFC701" w:rsidR="00DA70B3" w:rsidRPr="007D0F5C" w:rsidRDefault="00DA70B3" w:rsidP="00DA70B3">
      <w:pPr>
        <w:spacing w:line="276" w:lineRule="auto"/>
        <w:jc w:val="both"/>
        <w:rPr>
          <w:rFonts w:ascii="Calibri" w:hAnsi="Calibri" w:cs="Calibri"/>
          <w:sz w:val="22"/>
          <w:szCs w:val="22"/>
        </w:rPr>
      </w:pPr>
      <w:r w:rsidRPr="007D0F5C">
        <w:rPr>
          <w:rFonts w:ascii="Calibri" w:hAnsi="Calibri" w:cs="Calibri"/>
          <w:sz w:val="22"/>
          <w:szCs w:val="22"/>
        </w:rPr>
        <w:t>A combination of these methods should be proposed by the independent evaluator</w:t>
      </w:r>
      <w:r w:rsidR="00B77FAC" w:rsidRPr="007D0F5C">
        <w:rPr>
          <w:rFonts w:ascii="Calibri" w:hAnsi="Calibri" w:cs="Calibri"/>
          <w:sz w:val="22"/>
          <w:szCs w:val="22"/>
        </w:rPr>
        <w:t xml:space="preserve"> in the detailed evaluation methodology.</w:t>
      </w:r>
    </w:p>
    <w:p w14:paraId="2F0A9D93" w14:textId="77777777" w:rsidR="00E8752C" w:rsidRPr="007D0F5C" w:rsidRDefault="00E8752C" w:rsidP="00F723CF">
      <w:pPr>
        <w:spacing w:line="276" w:lineRule="auto"/>
        <w:jc w:val="both"/>
        <w:rPr>
          <w:rFonts w:ascii="Calibri" w:hAnsi="Calibri" w:cs="Calibri"/>
          <w:sz w:val="22"/>
          <w:szCs w:val="22"/>
        </w:rPr>
      </w:pPr>
    </w:p>
    <w:p w14:paraId="7039D440" w14:textId="1C9CCA70" w:rsidR="000067F6" w:rsidRPr="007D0F5C" w:rsidRDefault="00DA70B3" w:rsidP="00F723CF">
      <w:pPr>
        <w:spacing w:line="276" w:lineRule="auto"/>
        <w:jc w:val="both"/>
        <w:rPr>
          <w:rFonts w:ascii="Calibri" w:hAnsi="Calibri" w:cs="Calibri"/>
          <w:sz w:val="22"/>
          <w:szCs w:val="22"/>
        </w:rPr>
      </w:pPr>
      <w:r w:rsidRPr="007D0F5C">
        <w:rPr>
          <w:rFonts w:ascii="Calibri" w:hAnsi="Calibri" w:cs="Calibri"/>
          <w:sz w:val="22"/>
          <w:szCs w:val="22"/>
        </w:rPr>
        <w:t xml:space="preserve">In close cooperation with </w:t>
      </w:r>
      <w:r w:rsidR="00B77FAC" w:rsidRPr="007D0F5C">
        <w:rPr>
          <w:rFonts w:ascii="Calibri" w:hAnsi="Calibri" w:cs="Calibri"/>
          <w:sz w:val="22"/>
          <w:szCs w:val="22"/>
        </w:rPr>
        <w:t xml:space="preserve">the </w:t>
      </w:r>
      <w:r w:rsidRPr="007D0F5C">
        <w:rPr>
          <w:rFonts w:ascii="Calibri" w:hAnsi="Calibri" w:cs="Calibri"/>
          <w:sz w:val="22"/>
          <w:szCs w:val="22"/>
        </w:rPr>
        <w:t xml:space="preserve">project team, the </w:t>
      </w:r>
      <w:r w:rsidR="00331FDD" w:rsidRPr="007D0F5C">
        <w:rPr>
          <w:rFonts w:ascii="Calibri" w:hAnsi="Calibri" w:cs="Calibri"/>
          <w:sz w:val="22"/>
          <w:szCs w:val="22"/>
        </w:rPr>
        <w:t>Evaluator</w:t>
      </w:r>
      <w:r w:rsidRPr="007D0F5C">
        <w:rPr>
          <w:rFonts w:ascii="Calibri" w:hAnsi="Calibri" w:cs="Calibri"/>
          <w:sz w:val="22"/>
          <w:szCs w:val="22"/>
        </w:rPr>
        <w:t xml:space="preserve"> will also be responsible for the</w:t>
      </w:r>
      <w:r w:rsidR="00B77FAC" w:rsidRPr="007D0F5C">
        <w:rPr>
          <w:rFonts w:ascii="Calibri" w:hAnsi="Calibri" w:cs="Calibri"/>
          <w:sz w:val="22"/>
          <w:szCs w:val="22"/>
        </w:rPr>
        <w:t xml:space="preserve"> </w:t>
      </w:r>
      <w:r w:rsidRPr="007D0F5C">
        <w:rPr>
          <w:rFonts w:ascii="Calibri" w:hAnsi="Calibri" w:cs="Calibri"/>
          <w:sz w:val="22"/>
          <w:szCs w:val="22"/>
        </w:rPr>
        <w:t>development of appropriate instruments, including questionnaires, interview and focus group guides,</w:t>
      </w:r>
      <w:r w:rsidR="00B77FAC" w:rsidRPr="007D0F5C">
        <w:rPr>
          <w:rFonts w:ascii="Calibri" w:hAnsi="Calibri" w:cs="Calibri"/>
          <w:sz w:val="22"/>
          <w:szCs w:val="22"/>
        </w:rPr>
        <w:t xml:space="preserve"> </w:t>
      </w:r>
      <w:r w:rsidRPr="007D0F5C">
        <w:rPr>
          <w:rFonts w:ascii="Calibri" w:hAnsi="Calibri" w:cs="Calibri"/>
          <w:sz w:val="22"/>
          <w:szCs w:val="22"/>
        </w:rPr>
        <w:t>for each of the methods selected. All materials should be</w:t>
      </w:r>
      <w:r w:rsidR="00B77FAC" w:rsidRPr="007D0F5C">
        <w:rPr>
          <w:rFonts w:ascii="Calibri" w:hAnsi="Calibri" w:cs="Calibri"/>
          <w:sz w:val="22"/>
          <w:szCs w:val="22"/>
        </w:rPr>
        <w:t xml:space="preserve"> </w:t>
      </w:r>
      <w:r w:rsidRPr="007D0F5C">
        <w:rPr>
          <w:rFonts w:ascii="Calibri" w:hAnsi="Calibri" w:cs="Calibri"/>
          <w:sz w:val="22"/>
          <w:szCs w:val="22"/>
        </w:rPr>
        <w:t>gender-</w:t>
      </w:r>
      <w:r w:rsidR="00B77FAC" w:rsidRPr="007D0F5C">
        <w:rPr>
          <w:rFonts w:ascii="Calibri" w:hAnsi="Calibri" w:cs="Calibri"/>
          <w:sz w:val="22"/>
          <w:szCs w:val="22"/>
        </w:rPr>
        <w:t>sensitive</w:t>
      </w:r>
      <w:r w:rsidRPr="007D0F5C">
        <w:rPr>
          <w:rFonts w:ascii="Calibri" w:hAnsi="Calibri" w:cs="Calibri"/>
          <w:sz w:val="22"/>
          <w:szCs w:val="22"/>
        </w:rPr>
        <w:t xml:space="preserve"> in language and presentation, as well as </w:t>
      </w:r>
      <w:r w:rsidR="00161D33" w:rsidRPr="007D0F5C">
        <w:rPr>
          <w:rFonts w:ascii="Calibri" w:hAnsi="Calibri" w:cs="Calibri"/>
          <w:sz w:val="22"/>
          <w:szCs w:val="22"/>
        </w:rPr>
        <w:t xml:space="preserve">shall </w:t>
      </w:r>
      <w:r w:rsidRPr="007D0F5C">
        <w:rPr>
          <w:rFonts w:ascii="Calibri" w:hAnsi="Calibri" w:cs="Calibri"/>
          <w:sz w:val="22"/>
          <w:szCs w:val="22"/>
        </w:rPr>
        <w:t>take into consideration human rights and equity</w:t>
      </w:r>
      <w:r w:rsidR="00B77FAC" w:rsidRPr="007D0F5C">
        <w:rPr>
          <w:rFonts w:ascii="Calibri" w:hAnsi="Calibri" w:cs="Calibri"/>
          <w:sz w:val="22"/>
          <w:szCs w:val="22"/>
        </w:rPr>
        <w:t xml:space="preserve"> </w:t>
      </w:r>
      <w:r w:rsidRPr="007D0F5C">
        <w:rPr>
          <w:rFonts w:ascii="Calibri" w:hAnsi="Calibri" w:cs="Calibri"/>
          <w:sz w:val="22"/>
          <w:szCs w:val="22"/>
        </w:rPr>
        <w:t>angles.</w:t>
      </w:r>
    </w:p>
    <w:p w14:paraId="0A7A9450" w14:textId="77777777" w:rsidR="00E8752C" w:rsidRPr="007D0F5C" w:rsidRDefault="00E8752C" w:rsidP="00F723CF">
      <w:pPr>
        <w:spacing w:line="276" w:lineRule="auto"/>
        <w:jc w:val="both"/>
        <w:rPr>
          <w:rFonts w:ascii="Calibri" w:hAnsi="Calibri" w:cs="Calibri"/>
          <w:sz w:val="22"/>
          <w:szCs w:val="22"/>
        </w:rPr>
      </w:pPr>
    </w:p>
    <w:p w14:paraId="61B44470" w14:textId="0CA7EDF4" w:rsidR="006900E6" w:rsidRPr="007D0F5C" w:rsidRDefault="006900E6" w:rsidP="00F723CF">
      <w:pPr>
        <w:spacing w:line="276" w:lineRule="auto"/>
        <w:jc w:val="both"/>
        <w:rPr>
          <w:rFonts w:ascii="Calibri" w:hAnsi="Calibri" w:cs="Calibri"/>
          <w:sz w:val="22"/>
          <w:szCs w:val="22"/>
        </w:rPr>
      </w:pPr>
      <w:r w:rsidRPr="007D0F5C">
        <w:rPr>
          <w:rFonts w:ascii="Calibri" w:hAnsi="Calibri" w:cs="Calibri"/>
          <w:sz w:val="22"/>
          <w:szCs w:val="22"/>
        </w:rPr>
        <w:t>The evaluation will follow the principles of the UN Evaluation Group’s norms and standards in particular with regard to independence, objectiveness, impartiality and inclusiveness and will be guided by the UN ethics guidance as guiding principle to ensure quality of evaluation process, especially apropos conflict of interest, confidentiality of individual informants, sensitive to beliefs, manners and customs, discrimination and gender equality, to address issues of vulnerable population.</w:t>
      </w:r>
    </w:p>
    <w:p w14:paraId="21605A1F" w14:textId="77777777" w:rsidR="000C54AF" w:rsidRPr="007D0F5C" w:rsidRDefault="000C54AF" w:rsidP="00F723CF">
      <w:pPr>
        <w:spacing w:line="276" w:lineRule="auto"/>
        <w:jc w:val="both"/>
        <w:rPr>
          <w:rFonts w:ascii="Calibri" w:hAnsi="Calibri" w:cs="Calibri"/>
          <w:sz w:val="22"/>
          <w:szCs w:val="22"/>
        </w:rPr>
      </w:pPr>
    </w:p>
    <w:p w14:paraId="488C0907" w14:textId="460EE73B" w:rsidR="002D1DB0" w:rsidRPr="007D0F5C" w:rsidRDefault="002D1DB0" w:rsidP="00F723CF">
      <w:pPr>
        <w:spacing w:line="276" w:lineRule="auto"/>
        <w:jc w:val="both"/>
        <w:rPr>
          <w:rFonts w:ascii="Calibri" w:hAnsi="Calibri" w:cs="Calibri"/>
          <w:sz w:val="22"/>
          <w:szCs w:val="22"/>
        </w:rPr>
      </w:pPr>
      <w:r w:rsidRPr="007D0F5C">
        <w:rPr>
          <w:rFonts w:ascii="Calibri" w:hAnsi="Calibri" w:cs="Calibri"/>
          <w:sz w:val="22"/>
          <w:szCs w:val="22"/>
        </w:rPr>
        <w:t xml:space="preserve">A major limitation to the evaluation will be </w:t>
      </w:r>
      <w:r w:rsidR="00161D33" w:rsidRPr="007D0F5C">
        <w:rPr>
          <w:rFonts w:ascii="Calibri" w:hAnsi="Calibri" w:cs="Calibri"/>
          <w:sz w:val="22"/>
          <w:szCs w:val="22"/>
        </w:rPr>
        <w:t xml:space="preserve">in some cases </w:t>
      </w:r>
      <w:r w:rsidRPr="007D0F5C">
        <w:rPr>
          <w:rFonts w:ascii="Calibri" w:hAnsi="Calibri" w:cs="Calibri"/>
          <w:sz w:val="22"/>
          <w:szCs w:val="22"/>
        </w:rPr>
        <w:t>impossibility of face-to-face interviews due to COVID-19</w:t>
      </w:r>
      <w:r w:rsidR="007E7818" w:rsidRPr="007D0F5C">
        <w:rPr>
          <w:rFonts w:ascii="Calibri" w:hAnsi="Calibri" w:cs="Calibri"/>
          <w:sz w:val="22"/>
          <w:szCs w:val="22"/>
        </w:rPr>
        <w:t xml:space="preserve"> restricting measures, thus</w:t>
      </w:r>
      <w:r w:rsidR="00DA572E" w:rsidRPr="007D0F5C">
        <w:rPr>
          <w:rFonts w:ascii="Calibri" w:hAnsi="Calibri" w:cs="Calibri"/>
          <w:sz w:val="22"/>
          <w:szCs w:val="22"/>
        </w:rPr>
        <w:t>,</w:t>
      </w:r>
      <w:r w:rsidR="007E7818" w:rsidRPr="007D0F5C">
        <w:rPr>
          <w:rFonts w:ascii="Calibri" w:hAnsi="Calibri" w:cs="Calibri"/>
          <w:sz w:val="22"/>
          <w:szCs w:val="22"/>
        </w:rPr>
        <w:t xml:space="preserve"> data will be obtained through online means</w:t>
      </w:r>
      <w:r w:rsidR="000C54AF" w:rsidRPr="007D0F5C">
        <w:rPr>
          <w:rFonts w:ascii="Calibri" w:hAnsi="Calibri" w:cs="Calibri"/>
          <w:sz w:val="22"/>
          <w:szCs w:val="22"/>
        </w:rPr>
        <w:t xml:space="preserve"> and digital tools</w:t>
      </w:r>
      <w:r w:rsidR="007E7818" w:rsidRPr="007D0F5C">
        <w:rPr>
          <w:rFonts w:ascii="Calibri" w:hAnsi="Calibri" w:cs="Calibri"/>
          <w:sz w:val="22"/>
          <w:szCs w:val="22"/>
        </w:rPr>
        <w:t>, though following all strict guidelines to the extent possible.</w:t>
      </w:r>
    </w:p>
    <w:p w14:paraId="5A859442" w14:textId="77777777" w:rsidR="006900E6" w:rsidRPr="007D0F5C" w:rsidRDefault="006900E6" w:rsidP="00F723CF">
      <w:pPr>
        <w:spacing w:line="276" w:lineRule="auto"/>
        <w:jc w:val="both"/>
        <w:rPr>
          <w:rFonts w:ascii="Calibri" w:hAnsi="Calibri" w:cs="Calibri"/>
          <w:sz w:val="22"/>
          <w:szCs w:val="22"/>
        </w:rPr>
      </w:pPr>
    </w:p>
    <w:p w14:paraId="1A8AE4DE" w14:textId="77777777" w:rsidR="002F7618" w:rsidRPr="007D0F5C" w:rsidRDefault="002F7618" w:rsidP="00011AD8">
      <w:pPr>
        <w:numPr>
          <w:ilvl w:val="0"/>
          <w:numId w:val="14"/>
        </w:numPr>
        <w:spacing w:line="276" w:lineRule="auto"/>
        <w:jc w:val="both"/>
        <w:rPr>
          <w:rFonts w:ascii="Calibri" w:hAnsi="Calibri" w:cs="Calibri"/>
          <w:b/>
          <w:bCs/>
        </w:rPr>
      </w:pPr>
      <w:r w:rsidRPr="007D0F5C">
        <w:rPr>
          <w:rFonts w:ascii="Calibri" w:hAnsi="Calibri" w:cs="Calibri"/>
          <w:b/>
          <w:bCs/>
        </w:rPr>
        <w:t>Duties and responsibilities:</w:t>
      </w:r>
    </w:p>
    <w:p w14:paraId="5D7ACD8C" w14:textId="63183D3C" w:rsidR="00EA1A27" w:rsidRPr="007D0F5C" w:rsidRDefault="00EA1A27" w:rsidP="004104B0">
      <w:pPr>
        <w:spacing w:before="120" w:line="276" w:lineRule="auto"/>
        <w:jc w:val="both"/>
        <w:rPr>
          <w:rFonts w:ascii="Calibri" w:hAnsi="Calibri" w:cs="Calibri"/>
          <w:strike/>
          <w:sz w:val="22"/>
        </w:rPr>
      </w:pPr>
      <w:r w:rsidRPr="007D0F5C">
        <w:rPr>
          <w:rFonts w:ascii="Calibri" w:hAnsi="Calibri" w:cs="Calibri"/>
          <w:sz w:val="22"/>
          <w:szCs w:val="22"/>
        </w:rPr>
        <w:t xml:space="preserve">Under the direct supervision of </w:t>
      </w:r>
      <w:r w:rsidR="00A41420" w:rsidRPr="007D0F5C">
        <w:rPr>
          <w:rFonts w:ascii="Calibri" w:hAnsi="Calibri" w:cs="Calibri"/>
          <w:sz w:val="22"/>
          <w:szCs w:val="22"/>
        </w:rPr>
        <w:t>UNDP Project</w:t>
      </w:r>
      <w:r w:rsidRPr="007D0F5C">
        <w:rPr>
          <w:rFonts w:ascii="Calibri" w:hAnsi="Calibri" w:cs="Calibri"/>
          <w:sz w:val="22"/>
          <w:szCs w:val="22"/>
        </w:rPr>
        <w:t xml:space="preserve"> Coordinator</w:t>
      </w:r>
      <w:r w:rsidR="00161D33" w:rsidRPr="007D0F5C">
        <w:rPr>
          <w:rFonts w:ascii="Calibri" w:hAnsi="Calibri" w:cs="Calibri"/>
          <w:sz w:val="22"/>
          <w:szCs w:val="22"/>
        </w:rPr>
        <w:t>, UNDP CO Evaluation Manager</w:t>
      </w:r>
      <w:r w:rsidR="00DE3BF2" w:rsidRPr="007D0F5C">
        <w:rPr>
          <w:rFonts w:ascii="Calibri" w:hAnsi="Calibri" w:cs="Calibri"/>
          <w:sz w:val="22"/>
          <w:szCs w:val="22"/>
        </w:rPr>
        <w:t xml:space="preserve"> and in coordination with the project team</w:t>
      </w:r>
      <w:r w:rsidRPr="007D0F5C">
        <w:rPr>
          <w:rFonts w:ascii="Calibri" w:hAnsi="Calibri" w:cs="Calibri"/>
          <w:sz w:val="22"/>
          <w:szCs w:val="22"/>
        </w:rPr>
        <w:t>, the incumbent will evaluate the following</w:t>
      </w:r>
      <w:r w:rsidR="003818B2" w:rsidRPr="007D0F5C">
        <w:rPr>
          <w:rFonts w:ascii="Calibri" w:hAnsi="Calibri" w:cs="Calibri"/>
          <w:sz w:val="22"/>
        </w:rPr>
        <w:t>:</w:t>
      </w:r>
      <w:r w:rsidRPr="007D0F5C">
        <w:rPr>
          <w:rFonts w:ascii="Calibri" w:hAnsi="Calibri" w:cs="Calibri"/>
          <w:strike/>
          <w:sz w:val="22"/>
        </w:rPr>
        <w:t xml:space="preserve"> </w:t>
      </w:r>
    </w:p>
    <w:p w14:paraId="4B2C56D7" w14:textId="468C1FC7" w:rsidR="00816913" w:rsidRPr="007D0F5C" w:rsidRDefault="009A4C53" w:rsidP="00011AD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lastRenderedPageBreak/>
        <w:t xml:space="preserve">Midterm </w:t>
      </w:r>
      <w:r w:rsidR="004D05F3" w:rsidRPr="007D0F5C">
        <w:rPr>
          <w:rFonts w:ascii="Calibri" w:hAnsi="Calibri" w:cs="Calibri"/>
          <w:sz w:val="22"/>
          <w:szCs w:val="22"/>
        </w:rPr>
        <w:t>P</w:t>
      </w:r>
      <w:r w:rsidR="00AF7272" w:rsidRPr="007D0F5C">
        <w:rPr>
          <w:rFonts w:ascii="Calibri" w:hAnsi="Calibri" w:cs="Calibri"/>
          <w:sz w:val="22"/>
          <w:szCs w:val="22"/>
        </w:rPr>
        <w:t xml:space="preserve">rogress made </w:t>
      </w:r>
      <w:r w:rsidR="00FB33E7" w:rsidRPr="007D0F5C">
        <w:rPr>
          <w:rFonts w:ascii="Calibri" w:hAnsi="Calibri" w:cs="Calibri"/>
          <w:sz w:val="22"/>
          <w:szCs w:val="22"/>
        </w:rPr>
        <w:t xml:space="preserve">by </w:t>
      </w:r>
      <w:r w:rsidR="00393964" w:rsidRPr="007D0F5C">
        <w:rPr>
          <w:rFonts w:ascii="Calibri" w:hAnsi="Calibri" w:cs="Calibri"/>
          <w:sz w:val="22"/>
          <w:szCs w:val="22"/>
        </w:rPr>
        <w:t>the Project</w:t>
      </w:r>
      <w:r w:rsidR="00FB33E7" w:rsidRPr="007D0F5C">
        <w:rPr>
          <w:rFonts w:ascii="Calibri" w:hAnsi="Calibri" w:cs="Calibri"/>
          <w:sz w:val="22"/>
          <w:szCs w:val="22"/>
        </w:rPr>
        <w:t xml:space="preserve"> </w:t>
      </w:r>
      <w:r w:rsidR="00AF7272" w:rsidRPr="007D0F5C">
        <w:rPr>
          <w:rFonts w:ascii="Calibri" w:hAnsi="Calibri" w:cs="Calibri"/>
          <w:sz w:val="22"/>
          <w:szCs w:val="22"/>
        </w:rPr>
        <w:t>towards the achievement of outcome and output</w:t>
      </w:r>
      <w:r w:rsidR="00336C22" w:rsidRPr="007D0F5C">
        <w:rPr>
          <w:rFonts w:ascii="Calibri" w:hAnsi="Calibri" w:cs="Calibri"/>
          <w:sz w:val="22"/>
          <w:szCs w:val="22"/>
        </w:rPr>
        <w:t>s</w:t>
      </w:r>
      <w:r w:rsidR="004D05F3" w:rsidRPr="007D0F5C">
        <w:rPr>
          <w:rFonts w:ascii="Calibri" w:hAnsi="Calibri" w:cs="Calibri"/>
          <w:sz w:val="22"/>
          <w:szCs w:val="22"/>
        </w:rPr>
        <w:t>;</w:t>
      </w:r>
    </w:p>
    <w:p w14:paraId="7F0C4DEB" w14:textId="69E092EA" w:rsidR="00644B48" w:rsidRPr="007D0F5C" w:rsidRDefault="00573D4F" w:rsidP="00011AD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Relevance, e</w:t>
      </w:r>
      <w:r w:rsidR="002361B0" w:rsidRPr="007D0F5C">
        <w:rPr>
          <w:rFonts w:ascii="Calibri" w:hAnsi="Calibri" w:cs="Calibri"/>
          <w:sz w:val="22"/>
          <w:szCs w:val="22"/>
        </w:rPr>
        <w:t>ffectiveness</w:t>
      </w:r>
      <w:r w:rsidR="00A41420" w:rsidRPr="007D0F5C">
        <w:rPr>
          <w:rFonts w:ascii="Calibri" w:hAnsi="Calibri" w:cs="Calibri"/>
          <w:sz w:val="22"/>
          <w:szCs w:val="22"/>
        </w:rPr>
        <w:t>, impact</w:t>
      </w:r>
      <w:r w:rsidR="002361B0" w:rsidRPr="007D0F5C">
        <w:rPr>
          <w:rFonts w:ascii="Calibri" w:hAnsi="Calibri" w:cs="Calibri"/>
          <w:sz w:val="22"/>
          <w:szCs w:val="22"/>
        </w:rPr>
        <w:t xml:space="preserve"> and sustainability </w:t>
      </w:r>
      <w:r w:rsidR="00816913" w:rsidRPr="007D0F5C">
        <w:rPr>
          <w:rFonts w:ascii="Calibri" w:hAnsi="Calibri" w:cs="Calibri"/>
          <w:sz w:val="22"/>
          <w:szCs w:val="22"/>
        </w:rPr>
        <w:t xml:space="preserve">of </w:t>
      </w:r>
      <w:r w:rsidR="00A41420" w:rsidRPr="007D0F5C">
        <w:rPr>
          <w:rFonts w:ascii="Calibri" w:hAnsi="Calibri" w:cs="Calibri"/>
          <w:sz w:val="22"/>
          <w:szCs w:val="22"/>
        </w:rPr>
        <w:t xml:space="preserve">outputs </w:t>
      </w:r>
      <w:r w:rsidR="00336C22" w:rsidRPr="007D0F5C">
        <w:rPr>
          <w:rFonts w:ascii="Calibri" w:hAnsi="Calibri" w:cs="Calibri"/>
          <w:sz w:val="22"/>
          <w:szCs w:val="22"/>
        </w:rPr>
        <w:t xml:space="preserve">vis-à-vis </w:t>
      </w:r>
      <w:r w:rsidR="00A41420" w:rsidRPr="007D0F5C">
        <w:rPr>
          <w:rFonts w:ascii="Calibri" w:hAnsi="Calibri" w:cs="Calibri"/>
          <w:sz w:val="22"/>
          <w:szCs w:val="22"/>
        </w:rPr>
        <w:t xml:space="preserve">the </w:t>
      </w:r>
      <w:r w:rsidR="0059257D" w:rsidRPr="007D0F5C">
        <w:rPr>
          <w:rFonts w:ascii="Calibri" w:hAnsi="Calibri" w:cs="Calibri"/>
          <w:sz w:val="22"/>
          <w:szCs w:val="22"/>
        </w:rPr>
        <w:t xml:space="preserve">Project </w:t>
      </w:r>
      <w:r w:rsidR="00A41420" w:rsidRPr="007D0F5C">
        <w:rPr>
          <w:rFonts w:ascii="Calibri" w:hAnsi="Calibri" w:cs="Calibri"/>
          <w:sz w:val="22"/>
          <w:szCs w:val="22"/>
        </w:rPr>
        <w:t xml:space="preserve">Results </w:t>
      </w:r>
      <w:r w:rsidR="0059257D" w:rsidRPr="007D0F5C">
        <w:rPr>
          <w:rFonts w:ascii="Calibri" w:hAnsi="Calibri" w:cs="Calibri"/>
          <w:sz w:val="22"/>
          <w:szCs w:val="22"/>
        </w:rPr>
        <w:t>and Resources</w:t>
      </w:r>
      <w:r w:rsidR="00A41420" w:rsidRPr="007D0F5C">
        <w:rPr>
          <w:rFonts w:ascii="Calibri" w:hAnsi="Calibri" w:cs="Calibri"/>
          <w:sz w:val="22"/>
          <w:szCs w:val="22"/>
        </w:rPr>
        <w:t xml:space="preserve"> Framework</w:t>
      </w:r>
      <w:r w:rsidR="003818B2" w:rsidRPr="007D0F5C">
        <w:rPr>
          <w:rFonts w:ascii="Calibri" w:hAnsi="Calibri" w:cs="Calibri"/>
          <w:sz w:val="22"/>
          <w:szCs w:val="22"/>
        </w:rPr>
        <w:t>;</w:t>
      </w:r>
    </w:p>
    <w:p w14:paraId="576D4A3A" w14:textId="04E6DB96" w:rsidR="00204618" w:rsidRPr="007D0F5C" w:rsidRDefault="00204618" w:rsidP="0020461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Effectiveness</w:t>
      </w:r>
      <w:r w:rsidR="005B072A" w:rsidRPr="007D0F5C">
        <w:rPr>
          <w:rFonts w:ascii="Calibri" w:hAnsi="Calibri" w:cs="Calibri"/>
          <w:sz w:val="22"/>
          <w:szCs w:val="22"/>
        </w:rPr>
        <w:t>, relevance</w:t>
      </w:r>
      <w:r w:rsidRPr="007D0F5C">
        <w:rPr>
          <w:rFonts w:ascii="Calibri" w:hAnsi="Calibri" w:cs="Calibri"/>
          <w:sz w:val="22"/>
          <w:szCs w:val="22"/>
        </w:rPr>
        <w:t xml:space="preserve"> and sustainability of capacity and leadership development activities conducted within the framework of the project to increase women participation and activism on local level (pre-electoral support, thematic leadership schools, leadership schools for high school students, etc.); </w:t>
      </w:r>
    </w:p>
    <w:p w14:paraId="16C58257" w14:textId="77777777" w:rsidR="00204618" w:rsidRPr="007D0F5C" w:rsidRDefault="00204618" w:rsidP="0020461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 xml:space="preserve">Effectiveness and sustainability of participatory approaches applied within the framework of the project to advance community dialogue and engagement in decision making on the local level (DEMO lab projects, female local councilors’ leadership projects, “integrity islands”, policy dialogue, </w:t>
      </w:r>
      <w:proofErr w:type="spellStart"/>
      <w:r w:rsidRPr="007D0F5C">
        <w:rPr>
          <w:rFonts w:ascii="Calibri" w:hAnsi="Calibri" w:cs="Calibri"/>
          <w:sz w:val="22"/>
          <w:szCs w:val="22"/>
        </w:rPr>
        <w:t>etc</w:t>
      </w:r>
      <w:proofErr w:type="spellEnd"/>
      <w:r w:rsidRPr="007D0F5C">
        <w:rPr>
          <w:rFonts w:ascii="Calibri" w:hAnsi="Calibri" w:cs="Calibri"/>
          <w:sz w:val="22"/>
          <w:szCs w:val="22"/>
        </w:rPr>
        <w:t>);</w:t>
      </w:r>
    </w:p>
    <w:p w14:paraId="32261355" w14:textId="789085EA" w:rsidR="00204618" w:rsidRPr="007D0F5C" w:rsidRDefault="00204618" w:rsidP="0020461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Effectiveness and relevance of the public awareness activities undertaken within the framework of the project to stimulate discourse on issue</w:t>
      </w:r>
      <w:r w:rsidR="00CB310D" w:rsidRPr="007D0F5C">
        <w:rPr>
          <w:rFonts w:ascii="Calibri" w:hAnsi="Calibri" w:cs="Calibri"/>
          <w:sz w:val="22"/>
          <w:szCs w:val="22"/>
        </w:rPr>
        <w:t>s</w:t>
      </w:r>
      <w:r w:rsidRPr="007D0F5C">
        <w:rPr>
          <w:rFonts w:ascii="Calibri" w:hAnsi="Calibri" w:cs="Calibri"/>
          <w:sz w:val="22"/>
          <w:szCs w:val="22"/>
        </w:rPr>
        <w:t xml:space="preserve"> related to gender equality and local democracy, as well as to promote gender-balanced portrayal of women and men (</w:t>
      </w:r>
      <w:proofErr w:type="spellStart"/>
      <w:r w:rsidRPr="007D0F5C">
        <w:rPr>
          <w:rFonts w:ascii="Calibri" w:hAnsi="Calibri" w:cs="Calibri"/>
          <w:sz w:val="22"/>
          <w:szCs w:val="22"/>
        </w:rPr>
        <w:t>OxYGen</w:t>
      </w:r>
      <w:proofErr w:type="spellEnd"/>
      <w:r w:rsidRPr="007D0F5C">
        <w:rPr>
          <w:rFonts w:ascii="Calibri" w:hAnsi="Calibri" w:cs="Calibri"/>
          <w:sz w:val="22"/>
          <w:szCs w:val="22"/>
        </w:rPr>
        <w:t xml:space="preserve"> Foundation components); </w:t>
      </w:r>
    </w:p>
    <w:p w14:paraId="79C0618B" w14:textId="77777777" w:rsidR="00204618" w:rsidRPr="007D0F5C" w:rsidRDefault="00204618" w:rsidP="0020461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Effectiveness and sustainability of youth leadership advancement component (youth camp, youth club and policy-making activities, etc.);</w:t>
      </w:r>
    </w:p>
    <w:p w14:paraId="646AFE24" w14:textId="77777777" w:rsidR="00204618" w:rsidRPr="007D0F5C" w:rsidRDefault="00204618" w:rsidP="0020461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7D0F5C">
        <w:rPr>
          <w:rFonts w:ascii="Calibri" w:hAnsi="Calibri" w:cs="Calibri"/>
          <w:sz w:val="22"/>
          <w:szCs w:val="22"/>
        </w:rPr>
        <w:t xml:space="preserve">Level of responsiveness of the </w:t>
      </w:r>
      <w:proofErr w:type="spellStart"/>
      <w:r w:rsidRPr="007D0F5C">
        <w:rPr>
          <w:rFonts w:ascii="Calibri" w:hAnsi="Calibri" w:cs="Calibri"/>
          <w:sz w:val="22"/>
          <w:szCs w:val="22"/>
        </w:rPr>
        <w:t>WiP</w:t>
      </w:r>
      <w:proofErr w:type="spellEnd"/>
      <w:r w:rsidRPr="007D0F5C">
        <w:rPr>
          <w:rFonts w:ascii="Calibri" w:hAnsi="Calibri" w:cs="Calibri"/>
          <w:sz w:val="22"/>
          <w:szCs w:val="22"/>
        </w:rPr>
        <w:t xml:space="preserve"> project activities towards the needs of the Project beneficiaries in the context of the ongoing reforms in the area of gender equality and local governance. </w:t>
      </w:r>
    </w:p>
    <w:p w14:paraId="40A9550F" w14:textId="77777777" w:rsidR="006A09F2" w:rsidRPr="007D0F5C" w:rsidRDefault="006A09F2" w:rsidP="004E2842">
      <w:pPr>
        <w:pStyle w:val="ListParagraph"/>
        <w:autoSpaceDE w:val="0"/>
        <w:autoSpaceDN w:val="0"/>
        <w:adjustRightInd w:val="0"/>
        <w:spacing w:line="276" w:lineRule="auto"/>
        <w:jc w:val="both"/>
        <w:rPr>
          <w:rFonts w:ascii="Calibri" w:hAnsi="Calibri" w:cs="Calibri"/>
          <w:sz w:val="22"/>
          <w:szCs w:val="22"/>
        </w:rPr>
      </w:pPr>
    </w:p>
    <w:p w14:paraId="6CA13BA7" w14:textId="77777777" w:rsidR="00B83F70" w:rsidRPr="007D0F5C" w:rsidRDefault="00B83F70" w:rsidP="00011AD8">
      <w:pPr>
        <w:pStyle w:val="ListParagraph"/>
        <w:autoSpaceDE w:val="0"/>
        <w:autoSpaceDN w:val="0"/>
        <w:adjustRightInd w:val="0"/>
        <w:spacing w:line="276" w:lineRule="auto"/>
        <w:jc w:val="both"/>
        <w:rPr>
          <w:rFonts w:ascii="Calibri" w:hAnsi="Calibri" w:cs="Calibri"/>
          <w:sz w:val="22"/>
          <w:szCs w:val="22"/>
        </w:rPr>
      </w:pPr>
    </w:p>
    <w:p w14:paraId="007A5C40" w14:textId="77777777" w:rsidR="000B3E55" w:rsidRPr="007D0F5C" w:rsidRDefault="00B83F70" w:rsidP="00011AD8">
      <w:pPr>
        <w:numPr>
          <w:ilvl w:val="0"/>
          <w:numId w:val="14"/>
        </w:numPr>
        <w:spacing w:line="276" w:lineRule="auto"/>
        <w:jc w:val="both"/>
        <w:rPr>
          <w:rFonts w:ascii="Calibri" w:hAnsi="Calibri" w:cs="Calibri"/>
          <w:b/>
          <w:bCs/>
        </w:rPr>
      </w:pPr>
      <w:r w:rsidRPr="007D0F5C">
        <w:rPr>
          <w:rFonts w:ascii="Calibri" w:hAnsi="Calibri" w:cs="Calibri"/>
          <w:b/>
          <w:bCs/>
        </w:rPr>
        <w:t>Timeline and e</w:t>
      </w:r>
      <w:r w:rsidR="000B3E55" w:rsidRPr="007D0F5C">
        <w:rPr>
          <w:rFonts w:ascii="Calibri" w:hAnsi="Calibri" w:cs="Calibri"/>
          <w:b/>
          <w:bCs/>
        </w:rPr>
        <w:t xml:space="preserve">xpected deliverables:   </w:t>
      </w:r>
    </w:p>
    <w:p w14:paraId="25C8110B" w14:textId="77777777" w:rsidR="00B83F70" w:rsidRPr="007D0F5C" w:rsidRDefault="00B83F70" w:rsidP="00011AD8">
      <w:pPr>
        <w:spacing w:line="276" w:lineRule="auto"/>
        <w:jc w:val="both"/>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28"/>
      </w:tblGrid>
      <w:tr w:rsidR="004B1FE2" w:rsidRPr="007D0F5C" w14:paraId="7EFE8854" w14:textId="77777777" w:rsidTr="001134D5">
        <w:tc>
          <w:tcPr>
            <w:tcW w:w="7020" w:type="dxa"/>
          </w:tcPr>
          <w:p w14:paraId="074286DA" w14:textId="77777777" w:rsidR="004B1FE2" w:rsidRPr="007D0F5C" w:rsidRDefault="004B1FE2" w:rsidP="00011AD8">
            <w:pPr>
              <w:spacing w:line="276" w:lineRule="auto"/>
              <w:contextualSpacing/>
              <w:jc w:val="both"/>
              <w:rPr>
                <w:rFonts w:ascii="Calibri" w:hAnsi="Calibri" w:cs="Calibri"/>
                <w:b/>
                <w:sz w:val="22"/>
                <w:szCs w:val="22"/>
              </w:rPr>
            </w:pPr>
            <w:r w:rsidRPr="007D0F5C">
              <w:rPr>
                <w:rFonts w:ascii="Calibri" w:hAnsi="Calibri" w:cs="Calibri"/>
                <w:b/>
                <w:sz w:val="22"/>
                <w:szCs w:val="22"/>
              </w:rPr>
              <w:t xml:space="preserve">Description of deliverables </w:t>
            </w:r>
          </w:p>
        </w:tc>
        <w:tc>
          <w:tcPr>
            <w:tcW w:w="1728" w:type="dxa"/>
          </w:tcPr>
          <w:p w14:paraId="1E3C00FC" w14:textId="77777777" w:rsidR="004B1FE2" w:rsidRPr="007D0F5C" w:rsidRDefault="004B1FE2" w:rsidP="00011AD8">
            <w:pPr>
              <w:spacing w:line="276" w:lineRule="auto"/>
              <w:contextualSpacing/>
              <w:jc w:val="center"/>
              <w:rPr>
                <w:rFonts w:ascii="Calibri" w:hAnsi="Calibri" w:cs="Calibri"/>
                <w:b/>
                <w:sz w:val="22"/>
                <w:szCs w:val="22"/>
              </w:rPr>
            </w:pPr>
            <w:r w:rsidRPr="007D0F5C">
              <w:rPr>
                <w:rFonts w:ascii="Calibri" w:hAnsi="Calibri" w:cs="Calibri"/>
                <w:b/>
                <w:sz w:val="22"/>
                <w:szCs w:val="22"/>
              </w:rPr>
              <w:t>Delivery time</w:t>
            </w:r>
          </w:p>
        </w:tc>
      </w:tr>
      <w:tr w:rsidR="003821BE" w:rsidRPr="007D0F5C" w14:paraId="65B3203C" w14:textId="77777777" w:rsidTr="006C0032">
        <w:trPr>
          <w:trHeight w:val="1274"/>
        </w:trPr>
        <w:tc>
          <w:tcPr>
            <w:tcW w:w="7020" w:type="dxa"/>
          </w:tcPr>
          <w:p w14:paraId="03D51389" w14:textId="54EBF0AB" w:rsidR="003821BE" w:rsidRPr="007D0F5C" w:rsidRDefault="00905767" w:rsidP="006C0032">
            <w:pPr>
              <w:pStyle w:val="ListParagraph"/>
              <w:numPr>
                <w:ilvl w:val="0"/>
                <w:numId w:val="30"/>
              </w:numPr>
              <w:spacing w:line="276" w:lineRule="auto"/>
              <w:ind w:left="489"/>
              <w:jc w:val="both"/>
              <w:rPr>
                <w:rFonts w:ascii="Calibri" w:hAnsi="Calibri" w:cs="Calibri"/>
                <w:bCs/>
                <w:sz w:val="22"/>
                <w:szCs w:val="22"/>
              </w:rPr>
            </w:pPr>
            <w:r w:rsidRPr="007D0F5C">
              <w:rPr>
                <w:rFonts w:ascii="Calibri" w:hAnsi="Calibri" w:cs="Calibri"/>
                <w:bCs/>
                <w:sz w:val="22"/>
                <w:szCs w:val="22"/>
              </w:rPr>
              <w:t xml:space="preserve">Evaluation methodology, including (online) data collection tools/questionnaires, list of beneficiaries and stakeholders to be interviewed; interview schedules and reports are finalized and agreed with the </w:t>
            </w:r>
            <w:r w:rsidR="00211D74" w:rsidRPr="007D0F5C">
              <w:rPr>
                <w:rFonts w:ascii="Calibri" w:hAnsi="Calibri" w:cs="Calibri"/>
                <w:bCs/>
                <w:sz w:val="22"/>
                <w:szCs w:val="22"/>
              </w:rPr>
              <w:t>UNDP CO</w:t>
            </w:r>
            <w:r w:rsidRPr="007D0F5C">
              <w:rPr>
                <w:rFonts w:ascii="Calibri" w:hAnsi="Calibri" w:cs="Calibri"/>
                <w:bCs/>
                <w:sz w:val="22"/>
                <w:szCs w:val="22"/>
              </w:rPr>
              <w:t xml:space="preserve"> team;</w:t>
            </w:r>
          </w:p>
        </w:tc>
        <w:tc>
          <w:tcPr>
            <w:tcW w:w="1728" w:type="dxa"/>
          </w:tcPr>
          <w:p w14:paraId="0D8B4793" w14:textId="77777777" w:rsidR="00E83703" w:rsidRPr="007D0F5C" w:rsidRDefault="00E83703" w:rsidP="00011AD8">
            <w:pPr>
              <w:spacing w:line="276" w:lineRule="auto"/>
              <w:contextualSpacing/>
              <w:jc w:val="center"/>
              <w:rPr>
                <w:rFonts w:ascii="Calibri" w:hAnsi="Calibri" w:cs="Calibri"/>
                <w:bCs/>
                <w:sz w:val="22"/>
                <w:szCs w:val="22"/>
              </w:rPr>
            </w:pPr>
          </w:p>
          <w:p w14:paraId="02E6BCE6" w14:textId="2FBD4D70" w:rsidR="00ED05BD" w:rsidRPr="007D0F5C" w:rsidRDefault="009E76B2" w:rsidP="00011AD8">
            <w:pPr>
              <w:spacing w:line="276" w:lineRule="auto"/>
              <w:contextualSpacing/>
              <w:jc w:val="center"/>
              <w:rPr>
                <w:rFonts w:ascii="Calibri" w:hAnsi="Calibri" w:cs="Calibri"/>
                <w:bCs/>
                <w:sz w:val="22"/>
                <w:szCs w:val="22"/>
              </w:rPr>
            </w:pPr>
            <w:r>
              <w:rPr>
                <w:rFonts w:ascii="Calibri" w:hAnsi="Calibri" w:cs="Calibri"/>
                <w:bCs/>
                <w:sz w:val="22"/>
                <w:szCs w:val="22"/>
              </w:rPr>
              <w:t xml:space="preserve">October </w:t>
            </w:r>
            <w:r w:rsidR="00866932" w:rsidRPr="007D0F5C">
              <w:rPr>
                <w:rFonts w:ascii="Calibri" w:hAnsi="Calibri" w:cs="Calibri"/>
                <w:bCs/>
                <w:sz w:val="22"/>
                <w:szCs w:val="22"/>
              </w:rPr>
              <w:t>5</w:t>
            </w:r>
            <w:r w:rsidR="00A8503C" w:rsidRPr="007D0F5C">
              <w:rPr>
                <w:rFonts w:ascii="Calibri" w:hAnsi="Calibri" w:cs="Calibri"/>
                <w:bCs/>
                <w:sz w:val="22"/>
                <w:szCs w:val="22"/>
              </w:rPr>
              <w:t>, 2020</w:t>
            </w:r>
          </w:p>
          <w:p w14:paraId="205B32A8" w14:textId="5284340E" w:rsidR="002E740F" w:rsidRPr="007D0F5C" w:rsidRDefault="002E740F" w:rsidP="006C0032">
            <w:pPr>
              <w:spacing w:line="276" w:lineRule="auto"/>
              <w:contextualSpacing/>
              <w:rPr>
                <w:rFonts w:ascii="Calibri" w:hAnsi="Calibri" w:cs="Calibri"/>
                <w:bCs/>
                <w:sz w:val="22"/>
                <w:szCs w:val="22"/>
              </w:rPr>
            </w:pPr>
          </w:p>
        </w:tc>
      </w:tr>
      <w:tr w:rsidR="00ED05BD" w:rsidRPr="007D0F5C" w14:paraId="51BEFF6B" w14:textId="77777777" w:rsidTr="001134D5">
        <w:tc>
          <w:tcPr>
            <w:tcW w:w="7020" w:type="dxa"/>
          </w:tcPr>
          <w:p w14:paraId="60500C7D" w14:textId="5B6E60B6" w:rsidR="00ED05BD" w:rsidRPr="007D0F5C" w:rsidRDefault="00ED05BD" w:rsidP="00ED05BD">
            <w:pPr>
              <w:pStyle w:val="ListParagraph"/>
              <w:numPr>
                <w:ilvl w:val="0"/>
                <w:numId w:val="30"/>
              </w:numPr>
              <w:spacing w:line="276" w:lineRule="auto"/>
              <w:ind w:left="489"/>
              <w:jc w:val="both"/>
              <w:rPr>
                <w:rFonts w:ascii="Calibri" w:hAnsi="Calibri" w:cs="Calibri"/>
                <w:bCs/>
                <w:sz w:val="22"/>
                <w:szCs w:val="22"/>
              </w:rPr>
            </w:pPr>
            <w:r w:rsidRPr="007D0F5C">
              <w:rPr>
                <w:rFonts w:ascii="Calibri" w:hAnsi="Calibri" w:cs="Calibri"/>
                <w:bCs/>
                <w:sz w:val="22"/>
                <w:szCs w:val="22"/>
              </w:rPr>
              <w:t>1</w:t>
            </w:r>
            <w:r w:rsidRPr="007D0F5C">
              <w:rPr>
                <w:rFonts w:ascii="Calibri" w:hAnsi="Calibri" w:cs="Calibri"/>
                <w:bCs/>
                <w:sz w:val="22"/>
                <w:szCs w:val="22"/>
                <w:vertAlign w:val="superscript"/>
              </w:rPr>
              <w:t>st</w:t>
            </w:r>
            <w:r w:rsidRPr="007D0F5C">
              <w:rPr>
                <w:rFonts w:ascii="Calibri" w:hAnsi="Calibri" w:cs="Calibri"/>
                <w:bCs/>
                <w:sz w:val="22"/>
                <w:szCs w:val="22"/>
              </w:rPr>
              <w:t xml:space="preserve"> draft Evaluation Report is submitted to UNDP</w:t>
            </w:r>
            <w:r w:rsidR="00E73116" w:rsidRPr="007D0F5C">
              <w:rPr>
                <w:rFonts w:ascii="Calibri" w:hAnsi="Calibri" w:cs="Calibri"/>
                <w:bCs/>
                <w:sz w:val="22"/>
                <w:szCs w:val="22"/>
              </w:rPr>
              <w:t xml:space="preserve">, UK GGF and UK Embassy </w:t>
            </w:r>
            <w:r w:rsidRPr="007D0F5C">
              <w:rPr>
                <w:rFonts w:ascii="Calibri" w:hAnsi="Calibri" w:cs="Calibri"/>
                <w:bCs/>
                <w:sz w:val="22"/>
                <w:szCs w:val="22"/>
              </w:rPr>
              <w:t>for review and feedback;</w:t>
            </w:r>
          </w:p>
        </w:tc>
        <w:tc>
          <w:tcPr>
            <w:tcW w:w="1728" w:type="dxa"/>
          </w:tcPr>
          <w:p w14:paraId="79FBF3A5" w14:textId="0B7C9AF1" w:rsidR="00ED05BD" w:rsidRPr="007D0F5C" w:rsidRDefault="00A8503C" w:rsidP="006C0032">
            <w:pPr>
              <w:spacing w:line="276" w:lineRule="auto"/>
              <w:contextualSpacing/>
              <w:jc w:val="center"/>
              <w:rPr>
                <w:rFonts w:ascii="Calibri" w:hAnsi="Calibri" w:cs="Calibri"/>
                <w:bCs/>
                <w:sz w:val="22"/>
                <w:szCs w:val="22"/>
              </w:rPr>
            </w:pPr>
            <w:r w:rsidRPr="007D0F5C">
              <w:rPr>
                <w:rFonts w:ascii="Calibri" w:hAnsi="Calibri" w:cs="Calibri"/>
                <w:bCs/>
                <w:sz w:val="22"/>
                <w:szCs w:val="22"/>
              </w:rPr>
              <w:t xml:space="preserve">October </w:t>
            </w:r>
            <w:r w:rsidR="009E76B2">
              <w:rPr>
                <w:rFonts w:ascii="Calibri" w:hAnsi="Calibri" w:cs="Calibri"/>
                <w:bCs/>
                <w:sz w:val="22"/>
                <w:szCs w:val="22"/>
              </w:rPr>
              <w:t>2</w:t>
            </w:r>
            <w:r w:rsidR="00866932" w:rsidRPr="007D0F5C">
              <w:rPr>
                <w:rFonts w:ascii="Calibri" w:hAnsi="Calibri" w:cs="Calibri"/>
                <w:bCs/>
                <w:sz w:val="22"/>
                <w:szCs w:val="22"/>
              </w:rPr>
              <w:t>0</w:t>
            </w:r>
            <w:r w:rsidR="00ED05BD" w:rsidRPr="007D0F5C">
              <w:rPr>
                <w:rFonts w:ascii="Calibri" w:hAnsi="Calibri" w:cs="Calibri"/>
                <w:bCs/>
                <w:sz w:val="22"/>
                <w:szCs w:val="22"/>
              </w:rPr>
              <w:t>, 2020</w:t>
            </w:r>
          </w:p>
        </w:tc>
      </w:tr>
      <w:tr w:rsidR="00ED05BD" w:rsidRPr="007D0F5C" w14:paraId="55F47141" w14:textId="77777777" w:rsidTr="001134D5">
        <w:tc>
          <w:tcPr>
            <w:tcW w:w="7020" w:type="dxa"/>
          </w:tcPr>
          <w:p w14:paraId="0ABC96F2" w14:textId="23817BBE" w:rsidR="00ED05BD" w:rsidRPr="007D0F5C" w:rsidRDefault="00ED05BD" w:rsidP="00ED05BD">
            <w:pPr>
              <w:pStyle w:val="ListParagraph"/>
              <w:numPr>
                <w:ilvl w:val="0"/>
                <w:numId w:val="30"/>
              </w:numPr>
              <w:spacing w:line="276" w:lineRule="auto"/>
              <w:ind w:left="489"/>
              <w:jc w:val="both"/>
              <w:rPr>
                <w:rFonts w:ascii="Calibri" w:hAnsi="Calibri" w:cs="Calibri"/>
                <w:bCs/>
                <w:sz w:val="22"/>
                <w:szCs w:val="22"/>
              </w:rPr>
            </w:pPr>
            <w:r w:rsidRPr="007D0F5C">
              <w:rPr>
                <w:rFonts w:ascii="Calibri" w:hAnsi="Calibri" w:cs="Calibri"/>
                <w:bCs/>
                <w:sz w:val="22"/>
                <w:szCs w:val="22"/>
              </w:rPr>
              <w:t xml:space="preserve">The final draft report is presented to/validated by UNDP, MTAI and UK GGF. Stakeholders debriefing discussion </w:t>
            </w:r>
            <w:r w:rsidR="00555D9C" w:rsidRPr="007D0F5C">
              <w:rPr>
                <w:rFonts w:ascii="Calibri" w:hAnsi="Calibri" w:cs="Calibri"/>
                <w:bCs/>
                <w:sz w:val="22"/>
                <w:szCs w:val="22"/>
              </w:rPr>
              <w:t>is</w:t>
            </w:r>
            <w:r w:rsidRPr="007D0F5C">
              <w:rPr>
                <w:rFonts w:ascii="Calibri" w:hAnsi="Calibri" w:cs="Calibri"/>
                <w:bCs/>
                <w:sz w:val="22"/>
                <w:szCs w:val="22"/>
              </w:rPr>
              <w:t xml:space="preserve"> organized.</w:t>
            </w:r>
          </w:p>
        </w:tc>
        <w:tc>
          <w:tcPr>
            <w:tcW w:w="1728" w:type="dxa"/>
          </w:tcPr>
          <w:p w14:paraId="7FF7869F" w14:textId="25509E75" w:rsidR="00ED05BD" w:rsidRPr="007D0F5C" w:rsidRDefault="00866932" w:rsidP="00ED05BD">
            <w:pPr>
              <w:spacing w:line="276" w:lineRule="auto"/>
              <w:contextualSpacing/>
              <w:jc w:val="center"/>
              <w:rPr>
                <w:rFonts w:ascii="Calibri" w:hAnsi="Calibri" w:cs="Calibri"/>
                <w:bCs/>
                <w:sz w:val="22"/>
                <w:szCs w:val="22"/>
              </w:rPr>
            </w:pPr>
            <w:r w:rsidRPr="007D0F5C">
              <w:rPr>
                <w:rFonts w:ascii="Calibri" w:hAnsi="Calibri" w:cs="Calibri"/>
                <w:bCs/>
                <w:sz w:val="22"/>
                <w:szCs w:val="22"/>
              </w:rPr>
              <w:t xml:space="preserve">October </w:t>
            </w:r>
            <w:r w:rsidR="009E76B2">
              <w:rPr>
                <w:rFonts w:ascii="Calibri" w:hAnsi="Calibri" w:cs="Calibri"/>
                <w:bCs/>
                <w:sz w:val="22"/>
                <w:szCs w:val="22"/>
              </w:rPr>
              <w:t>3</w:t>
            </w:r>
            <w:r w:rsidRPr="007D0F5C">
              <w:rPr>
                <w:rFonts w:ascii="Calibri" w:hAnsi="Calibri" w:cs="Calibri"/>
                <w:bCs/>
                <w:sz w:val="22"/>
                <w:szCs w:val="22"/>
              </w:rPr>
              <w:t>0</w:t>
            </w:r>
            <w:r w:rsidR="00ED05BD" w:rsidRPr="007D0F5C">
              <w:rPr>
                <w:rFonts w:ascii="Calibri" w:hAnsi="Calibri" w:cs="Calibri"/>
                <w:bCs/>
                <w:sz w:val="22"/>
                <w:szCs w:val="22"/>
              </w:rPr>
              <w:t>, 2020</w:t>
            </w:r>
          </w:p>
        </w:tc>
      </w:tr>
      <w:tr w:rsidR="00ED05BD" w:rsidRPr="007D0F5C" w14:paraId="09B7266E" w14:textId="77777777" w:rsidTr="001134D5">
        <w:tc>
          <w:tcPr>
            <w:tcW w:w="7020" w:type="dxa"/>
          </w:tcPr>
          <w:p w14:paraId="2B170907" w14:textId="485A0B9C" w:rsidR="00ED05BD" w:rsidRPr="007D0F5C" w:rsidRDefault="00ED05BD" w:rsidP="00ED05BD">
            <w:pPr>
              <w:pStyle w:val="ListParagraph"/>
              <w:numPr>
                <w:ilvl w:val="0"/>
                <w:numId w:val="30"/>
              </w:numPr>
              <w:spacing w:line="276" w:lineRule="auto"/>
              <w:ind w:left="489"/>
              <w:jc w:val="both"/>
              <w:rPr>
                <w:rFonts w:ascii="Calibri" w:hAnsi="Calibri" w:cs="Calibri"/>
                <w:bCs/>
                <w:sz w:val="22"/>
                <w:szCs w:val="22"/>
              </w:rPr>
            </w:pPr>
            <w:r w:rsidRPr="007D0F5C">
              <w:rPr>
                <w:rFonts w:ascii="Calibri" w:hAnsi="Calibri" w:cs="Calibri"/>
                <w:bCs/>
                <w:sz w:val="22"/>
                <w:szCs w:val="22"/>
              </w:rPr>
              <w:t>The Evaluation Report is finalized based on the feedback of the above-mentioned parties and Management Response is prepared accordingly.</w:t>
            </w:r>
          </w:p>
        </w:tc>
        <w:tc>
          <w:tcPr>
            <w:tcW w:w="1728" w:type="dxa"/>
          </w:tcPr>
          <w:p w14:paraId="2DC21548" w14:textId="56C06E5E" w:rsidR="00ED05BD" w:rsidRPr="007D0F5C" w:rsidRDefault="009E76B2" w:rsidP="00ED05BD">
            <w:pPr>
              <w:spacing w:line="276" w:lineRule="auto"/>
              <w:contextualSpacing/>
              <w:jc w:val="center"/>
              <w:rPr>
                <w:rFonts w:ascii="Calibri" w:hAnsi="Calibri" w:cs="Calibri"/>
                <w:bCs/>
                <w:sz w:val="22"/>
                <w:szCs w:val="22"/>
              </w:rPr>
            </w:pPr>
            <w:r>
              <w:rPr>
                <w:rFonts w:ascii="Calibri" w:hAnsi="Calibri" w:cs="Calibri"/>
                <w:bCs/>
                <w:sz w:val="22"/>
                <w:szCs w:val="22"/>
              </w:rPr>
              <w:t>November 15</w:t>
            </w:r>
            <w:bookmarkStart w:id="0" w:name="_GoBack"/>
            <w:bookmarkEnd w:id="0"/>
            <w:r w:rsidR="00ED05BD" w:rsidRPr="007D0F5C">
              <w:rPr>
                <w:rFonts w:ascii="Calibri" w:hAnsi="Calibri" w:cs="Calibri"/>
                <w:bCs/>
                <w:sz w:val="22"/>
                <w:szCs w:val="22"/>
              </w:rPr>
              <w:t>, 2020</w:t>
            </w:r>
          </w:p>
        </w:tc>
      </w:tr>
    </w:tbl>
    <w:p w14:paraId="3B0A2721" w14:textId="77777777" w:rsidR="00644B48" w:rsidRPr="007D0F5C" w:rsidRDefault="00644B48" w:rsidP="00011AD8">
      <w:pPr>
        <w:pStyle w:val="Default"/>
        <w:spacing w:line="276" w:lineRule="auto"/>
        <w:rPr>
          <w:rFonts w:ascii="Calibri" w:hAnsi="Calibri" w:cs="Calibri"/>
          <w:b/>
          <w:sz w:val="22"/>
          <w:szCs w:val="22"/>
        </w:rPr>
      </w:pPr>
    </w:p>
    <w:p w14:paraId="0F8BF243" w14:textId="77777777" w:rsidR="000A3D70" w:rsidRPr="007D0F5C" w:rsidRDefault="000A3D70" w:rsidP="00011AD8">
      <w:pPr>
        <w:pStyle w:val="Default"/>
        <w:spacing w:line="276" w:lineRule="auto"/>
        <w:rPr>
          <w:rFonts w:ascii="Calibri" w:hAnsi="Calibri" w:cs="Calibri"/>
          <w:b/>
        </w:rPr>
      </w:pPr>
      <w:r w:rsidRPr="007D0F5C">
        <w:rPr>
          <w:rFonts w:ascii="Calibri" w:hAnsi="Calibri" w:cs="Calibri"/>
          <w:b/>
        </w:rPr>
        <w:t>Key outputs</w:t>
      </w:r>
    </w:p>
    <w:p w14:paraId="2DBBEEB7" w14:textId="23934083" w:rsidR="0059257D" w:rsidRPr="007D0F5C" w:rsidRDefault="0059257D" w:rsidP="0059257D">
      <w:pPr>
        <w:pStyle w:val="ListParagraph"/>
        <w:numPr>
          <w:ilvl w:val="0"/>
          <w:numId w:val="17"/>
        </w:numPr>
        <w:spacing w:line="276" w:lineRule="auto"/>
        <w:jc w:val="both"/>
        <w:rPr>
          <w:rFonts w:ascii="Calibri" w:hAnsi="Calibri" w:cs="Calibri"/>
          <w:snapToGrid w:val="0"/>
          <w:sz w:val="22"/>
          <w:szCs w:val="22"/>
        </w:rPr>
      </w:pPr>
      <w:r w:rsidRPr="007D0F5C">
        <w:rPr>
          <w:rFonts w:ascii="Calibri" w:hAnsi="Calibri" w:cs="Calibri"/>
          <w:snapToGrid w:val="0"/>
          <w:sz w:val="22"/>
          <w:szCs w:val="22"/>
        </w:rPr>
        <w:t xml:space="preserve">Evaluation methodology, including </w:t>
      </w:r>
      <w:r w:rsidR="00987C3E" w:rsidRPr="007D0F5C">
        <w:rPr>
          <w:rFonts w:ascii="Calibri" w:hAnsi="Calibri" w:cs="Calibri"/>
          <w:snapToGrid w:val="0"/>
          <w:sz w:val="22"/>
          <w:szCs w:val="22"/>
        </w:rPr>
        <w:t xml:space="preserve">(online) </w:t>
      </w:r>
      <w:r w:rsidRPr="007D0F5C">
        <w:rPr>
          <w:rFonts w:ascii="Calibri" w:hAnsi="Calibri" w:cs="Calibri"/>
          <w:snapToGrid w:val="0"/>
          <w:sz w:val="22"/>
          <w:szCs w:val="22"/>
        </w:rPr>
        <w:t>data collection tools/questionnaires</w:t>
      </w:r>
      <w:r w:rsidR="00660901" w:rsidRPr="007D0F5C">
        <w:rPr>
          <w:rFonts w:ascii="Calibri" w:hAnsi="Calibri" w:cs="Calibri"/>
          <w:snapToGrid w:val="0"/>
          <w:sz w:val="22"/>
          <w:szCs w:val="22"/>
        </w:rPr>
        <w:t xml:space="preserve">, </w:t>
      </w:r>
      <w:r w:rsidRPr="007D0F5C">
        <w:rPr>
          <w:rFonts w:ascii="Calibri" w:hAnsi="Calibri" w:cs="Calibri"/>
          <w:snapToGrid w:val="0"/>
          <w:sz w:val="22"/>
          <w:szCs w:val="22"/>
        </w:rPr>
        <w:t xml:space="preserve">list of beneficiaries and stakeholders to be interviewed. </w:t>
      </w:r>
      <w:r w:rsidR="008E0F21" w:rsidRPr="007D0F5C">
        <w:rPr>
          <w:rFonts w:ascii="Calibri" w:hAnsi="Calibri" w:cs="Calibri"/>
          <w:snapToGrid w:val="0"/>
          <w:sz w:val="22"/>
          <w:szCs w:val="22"/>
        </w:rPr>
        <w:t>Interview schedules</w:t>
      </w:r>
      <w:r w:rsidRPr="007D0F5C">
        <w:rPr>
          <w:rFonts w:ascii="Calibri" w:hAnsi="Calibri" w:cs="Calibri"/>
          <w:snapToGrid w:val="0"/>
          <w:sz w:val="22"/>
          <w:szCs w:val="22"/>
        </w:rPr>
        <w:t xml:space="preserve"> and reports</w:t>
      </w:r>
      <w:r w:rsidR="0064295F" w:rsidRPr="007D0F5C">
        <w:rPr>
          <w:rFonts w:ascii="Calibri" w:hAnsi="Calibri" w:cs="Calibri"/>
          <w:snapToGrid w:val="0"/>
          <w:sz w:val="22"/>
          <w:szCs w:val="22"/>
        </w:rPr>
        <w:t xml:space="preserve"> – outlined in an evaluation inception report.</w:t>
      </w:r>
    </w:p>
    <w:p w14:paraId="1DC1AAF0" w14:textId="4450C9F5" w:rsidR="0059257D" w:rsidRPr="007D0F5C" w:rsidRDefault="0059257D" w:rsidP="00011AD8">
      <w:pPr>
        <w:pStyle w:val="ListParagraph"/>
        <w:numPr>
          <w:ilvl w:val="0"/>
          <w:numId w:val="17"/>
        </w:numPr>
        <w:spacing w:line="276" w:lineRule="auto"/>
        <w:jc w:val="both"/>
        <w:rPr>
          <w:rFonts w:ascii="Calibri" w:hAnsi="Calibri" w:cs="Calibri"/>
          <w:snapToGrid w:val="0"/>
          <w:sz w:val="22"/>
          <w:szCs w:val="22"/>
        </w:rPr>
      </w:pPr>
      <w:r w:rsidRPr="007D0F5C">
        <w:rPr>
          <w:rFonts w:ascii="Calibri" w:hAnsi="Calibri" w:cs="Calibri"/>
          <w:snapToGrid w:val="0"/>
          <w:sz w:val="22"/>
          <w:szCs w:val="22"/>
        </w:rPr>
        <w:t>D</w:t>
      </w:r>
      <w:r w:rsidR="00B31AD4" w:rsidRPr="007D0F5C">
        <w:rPr>
          <w:rFonts w:ascii="Calibri" w:hAnsi="Calibri" w:cs="Calibri"/>
          <w:snapToGrid w:val="0"/>
          <w:sz w:val="22"/>
          <w:szCs w:val="22"/>
        </w:rPr>
        <w:t>ata collection and analysis and d</w:t>
      </w:r>
      <w:r w:rsidRPr="007D0F5C">
        <w:rPr>
          <w:rFonts w:ascii="Calibri" w:hAnsi="Calibri" w:cs="Calibri"/>
          <w:snapToGrid w:val="0"/>
          <w:sz w:val="22"/>
          <w:szCs w:val="22"/>
        </w:rPr>
        <w:t>raft outline of the Evaluation Report.</w:t>
      </w:r>
    </w:p>
    <w:p w14:paraId="06D99C95" w14:textId="46C47DC0" w:rsidR="000A3D70" w:rsidRPr="007D0F5C" w:rsidRDefault="00336C22" w:rsidP="00184446">
      <w:pPr>
        <w:pStyle w:val="ListParagraph"/>
        <w:numPr>
          <w:ilvl w:val="0"/>
          <w:numId w:val="17"/>
        </w:numPr>
        <w:spacing w:line="276" w:lineRule="auto"/>
        <w:jc w:val="both"/>
        <w:rPr>
          <w:rFonts w:ascii="Calibri" w:hAnsi="Calibri" w:cs="Calibri"/>
          <w:sz w:val="20"/>
        </w:rPr>
      </w:pPr>
      <w:r w:rsidRPr="007D0F5C">
        <w:rPr>
          <w:rFonts w:ascii="Calibri" w:hAnsi="Calibri" w:cs="Calibri"/>
          <w:snapToGrid w:val="0"/>
          <w:sz w:val="22"/>
          <w:szCs w:val="22"/>
        </w:rPr>
        <w:t xml:space="preserve">Evaluation </w:t>
      </w:r>
      <w:r w:rsidR="000A3D70" w:rsidRPr="007D0F5C">
        <w:rPr>
          <w:rFonts w:ascii="Calibri" w:hAnsi="Calibri" w:cs="Calibri"/>
          <w:snapToGrid w:val="0"/>
          <w:sz w:val="22"/>
          <w:szCs w:val="22"/>
        </w:rPr>
        <w:t>report in English including key recommendations (m</w:t>
      </w:r>
      <w:r w:rsidR="000051B4" w:rsidRPr="007D0F5C">
        <w:rPr>
          <w:rFonts w:ascii="Calibri" w:hAnsi="Calibri" w:cs="Calibri"/>
          <w:snapToGrid w:val="0"/>
          <w:sz w:val="22"/>
          <w:szCs w:val="22"/>
        </w:rPr>
        <w:t>inimum</w:t>
      </w:r>
      <w:r w:rsidR="000A3D70" w:rsidRPr="007D0F5C">
        <w:rPr>
          <w:rFonts w:ascii="Calibri" w:hAnsi="Calibri" w:cs="Calibri"/>
          <w:snapToGrid w:val="0"/>
          <w:sz w:val="22"/>
          <w:szCs w:val="22"/>
        </w:rPr>
        <w:t xml:space="preserve"> </w:t>
      </w:r>
      <w:r w:rsidR="00ED6A0C" w:rsidRPr="007D0F5C">
        <w:rPr>
          <w:rFonts w:ascii="Calibri" w:hAnsi="Calibri" w:cs="Calibri"/>
          <w:snapToGrid w:val="0"/>
          <w:sz w:val="22"/>
          <w:szCs w:val="22"/>
        </w:rPr>
        <w:t>30</w:t>
      </w:r>
      <w:r w:rsidR="000A3D70" w:rsidRPr="007D0F5C">
        <w:rPr>
          <w:rFonts w:ascii="Calibri" w:hAnsi="Calibri" w:cs="Calibri"/>
          <w:snapToGrid w:val="0"/>
          <w:sz w:val="22"/>
          <w:szCs w:val="22"/>
        </w:rPr>
        <w:t xml:space="preserve"> pages plus annexes). </w:t>
      </w:r>
      <w:hyperlink r:id="rId12" w:history="1">
        <w:r w:rsidR="0059257D" w:rsidRPr="007D0F5C">
          <w:rPr>
            <w:rStyle w:val="Hyperlink"/>
            <w:rFonts w:ascii="Calibri" w:hAnsi="Calibri" w:cs="Calibri"/>
            <w:snapToGrid w:val="0"/>
            <w:sz w:val="22"/>
            <w:szCs w:val="22"/>
          </w:rPr>
          <w:t>Evaluation</w:t>
        </w:r>
        <w:r w:rsidR="0059257D" w:rsidRPr="007D0F5C">
          <w:rPr>
            <w:rStyle w:val="Hyperlink"/>
            <w:rFonts w:ascii="Calibri" w:hAnsi="Calibri" w:cs="Calibri"/>
            <w:sz w:val="22"/>
            <w:szCs w:val="22"/>
          </w:rPr>
          <w:t xml:space="preserve"> report shall be in line with </w:t>
        </w:r>
        <w:r w:rsidR="002676DD" w:rsidRPr="007D0F5C">
          <w:rPr>
            <w:rStyle w:val="Hyperlink"/>
            <w:rFonts w:ascii="Calibri" w:hAnsi="Calibri" w:cs="Calibri"/>
            <w:sz w:val="22"/>
            <w:szCs w:val="22"/>
          </w:rPr>
          <w:t xml:space="preserve">the </w:t>
        </w:r>
        <w:r w:rsidR="0059257D" w:rsidRPr="007D0F5C">
          <w:rPr>
            <w:rStyle w:val="Hyperlink"/>
            <w:rFonts w:ascii="Calibri" w:hAnsi="Calibri" w:cs="Calibri"/>
            <w:sz w:val="22"/>
            <w:szCs w:val="22"/>
          </w:rPr>
          <w:t>UN Evaluation Group</w:t>
        </w:r>
        <w:r w:rsidR="00660901" w:rsidRPr="007D0F5C">
          <w:rPr>
            <w:rStyle w:val="Hyperlink"/>
            <w:rFonts w:ascii="Calibri" w:hAnsi="Calibri" w:cs="Calibri"/>
            <w:sz w:val="22"/>
            <w:szCs w:val="22"/>
          </w:rPr>
          <w:t xml:space="preserve"> standard 4.9.</w:t>
        </w:r>
      </w:hyperlink>
      <w:r w:rsidR="00660901" w:rsidRPr="007D0F5C">
        <w:rPr>
          <w:rFonts w:ascii="Calibri" w:hAnsi="Calibri" w:cs="Calibri"/>
          <w:sz w:val="22"/>
          <w:szCs w:val="22"/>
        </w:rPr>
        <w:t xml:space="preserve"> It shall be evidence-based, presenting the project’s progress vis-à-vis the Results Framework, based on triangulated data. The report shall present findings and recommendations on </w:t>
      </w:r>
      <w:r w:rsidR="002676DD" w:rsidRPr="007D0F5C">
        <w:rPr>
          <w:rFonts w:ascii="Calibri" w:hAnsi="Calibri" w:cs="Calibri"/>
          <w:sz w:val="22"/>
          <w:szCs w:val="22"/>
        </w:rPr>
        <w:t>project planning, programming, relevance, effectiveness,</w:t>
      </w:r>
      <w:r w:rsidR="001D5866" w:rsidRPr="007D0F5C">
        <w:rPr>
          <w:rFonts w:ascii="Calibri" w:hAnsi="Calibri" w:cs="Calibri"/>
          <w:sz w:val="22"/>
          <w:szCs w:val="22"/>
        </w:rPr>
        <w:t xml:space="preserve"> efficiency,</w:t>
      </w:r>
      <w:r w:rsidR="002676DD" w:rsidRPr="007D0F5C">
        <w:rPr>
          <w:rFonts w:ascii="Calibri" w:hAnsi="Calibri" w:cs="Calibri"/>
          <w:sz w:val="22"/>
          <w:szCs w:val="22"/>
        </w:rPr>
        <w:t xml:space="preserve"> impact and sustainability of </w:t>
      </w:r>
      <w:r w:rsidR="00660901" w:rsidRPr="007D0F5C">
        <w:rPr>
          <w:rFonts w:ascii="Calibri" w:hAnsi="Calibri" w:cs="Calibri"/>
          <w:sz w:val="22"/>
          <w:szCs w:val="22"/>
        </w:rPr>
        <w:t>intervention</w:t>
      </w:r>
      <w:r w:rsidR="002676DD" w:rsidRPr="007D0F5C">
        <w:rPr>
          <w:rFonts w:ascii="Calibri" w:hAnsi="Calibri" w:cs="Calibri"/>
          <w:sz w:val="22"/>
          <w:szCs w:val="22"/>
        </w:rPr>
        <w:t>s.</w:t>
      </w:r>
    </w:p>
    <w:p w14:paraId="6558A1FF" w14:textId="77777777" w:rsidR="00594289" w:rsidRPr="007D0F5C" w:rsidRDefault="00594289" w:rsidP="001D5866">
      <w:pPr>
        <w:pStyle w:val="Default"/>
        <w:spacing w:line="276" w:lineRule="auto"/>
        <w:rPr>
          <w:rFonts w:ascii="Calibri" w:hAnsi="Calibri" w:cs="Calibri"/>
          <w:sz w:val="22"/>
        </w:rPr>
      </w:pPr>
    </w:p>
    <w:p w14:paraId="3FC0DE09" w14:textId="77777777" w:rsidR="009A4C53" w:rsidRPr="007D0F5C" w:rsidRDefault="009A4C53" w:rsidP="00011AD8">
      <w:pPr>
        <w:spacing w:line="276" w:lineRule="auto"/>
        <w:rPr>
          <w:rFonts w:ascii="Calibri" w:hAnsi="Calibri" w:cs="Calibri"/>
          <w:b/>
          <w:sz w:val="22"/>
          <w:szCs w:val="22"/>
        </w:rPr>
      </w:pPr>
      <w:r w:rsidRPr="007D0F5C">
        <w:rPr>
          <w:rFonts w:ascii="Calibri" w:hAnsi="Calibri" w:cs="Calibri"/>
          <w:b/>
          <w:sz w:val="22"/>
          <w:szCs w:val="22"/>
        </w:rPr>
        <w:lastRenderedPageBreak/>
        <w:t xml:space="preserve">Key Documents to review </w:t>
      </w:r>
    </w:p>
    <w:p w14:paraId="1A861E56" w14:textId="77777777" w:rsidR="00B448B1" w:rsidRPr="007D0F5C" w:rsidRDefault="00B448B1" w:rsidP="00011AD8">
      <w:pPr>
        <w:spacing w:line="276" w:lineRule="auto"/>
        <w:rPr>
          <w:rFonts w:ascii="Calibri" w:hAnsi="Calibri" w:cs="Calibri"/>
          <w:bCs/>
          <w:sz w:val="22"/>
          <w:szCs w:val="22"/>
        </w:rPr>
      </w:pPr>
    </w:p>
    <w:p w14:paraId="6512E29F" w14:textId="3F620A89" w:rsidR="009A4C53" w:rsidRPr="007D0F5C" w:rsidRDefault="009A4C53"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Project Document</w:t>
      </w:r>
    </w:p>
    <w:p w14:paraId="208CE86C" w14:textId="7D6888CF" w:rsidR="009A4C53" w:rsidRPr="007D0F5C" w:rsidRDefault="009A4C53"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 xml:space="preserve">Results Framework </w:t>
      </w:r>
    </w:p>
    <w:p w14:paraId="58BD37F9" w14:textId="2CDC1A44" w:rsidR="009A4C53" w:rsidRPr="007D0F5C" w:rsidRDefault="000051B4"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 xml:space="preserve">Annual and </w:t>
      </w:r>
      <w:r w:rsidR="009A4C53" w:rsidRPr="007D0F5C">
        <w:rPr>
          <w:rFonts w:ascii="Calibri" w:hAnsi="Calibri" w:cs="Calibri"/>
          <w:bCs/>
          <w:sz w:val="22"/>
          <w:szCs w:val="22"/>
        </w:rPr>
        <w:t>Progress Report</w:t>
      </w:r>
      <w:r w:rsidRPr="007D0F5C">
        <w:rPr>
          <w:rFonts w:ascii="Calibri" w:hAnsi="Calibri" w:cs="Calibri"/>
          <w:bCs/>
          <w:sz w:val="22"/>
          <w:szCs w:val="22"/>
        </w:rPr>
        <w:t>s</w:t>
      </w:r>
      <w:r w:rsidR="009A4C53" w:rsidRPr="007D0F5C">
        <w:rPr>
          <w:rFonts w:ascii="Calibri" w:hAnsi="Calibri" w:cs="Calibri"/>
          <w:bCs/>
          <w:sz w:val="22"/>
          <w:szCs w:val="22"/>
        </w:rPr>
        <w:t xml:space="preserve"> </w:t>
      </w:r>
    </w:p>
    <w:p w14:paraId="2386A837" w14:textId="39E64C47" w:rsidR="000D382B" w:rsidRPr="007D0F5C" w:rsidRDefault="009A4C53"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 xml:space="preserve">Other relevant documents </w:t>
      </w:r>
      <w:r w:rsidR="005D1C0A" w:rsidRPr="007D0F5C">
        <w:rPr>
          <w:rFonts w:ascii="Calibri" w:hAnsi="Calibri" w:cs="Calibri"/>
          <w:bCs/>
          <w:sz w:val="22"/>
          <w:szCs w:val="22"/>
        </w:rPr>
        <w:t xml:space="preserve">provided by the </w:t>
      </w:r>
      <w:r w:rsidR="00FF22EA" w:rsidRPr="007D0F5C">
        <w:rPr>
          <w:rFonts w:ascii="Calibri" w:hAnsi="Calibri" w:cs="Calibri"/>
          <w:bCs/>
          <w:sz w:val="22"/>
          <w:szCs w:val="22"/>
        </w:rPr>
        <w:t xml:space="preserve">implementing partner </w:t>
      </w:r>
      <w:r w:rsidR="005D1C0A" w:rsidRPr="007D0F5C">
        <w:rPr>
          <w:rFonts w:ascii="Calibri" w:hAnsi="Calibri" w:cs="Calibri"/>
          <w:bCs/>
          <w:sz w:val="22"/>
          <w:szCs w:val="22"/>
        </w:rPr>
        <w:t xml:space="preserve">or </w:t>
      </w:r>
      <w:r w:rsidRPr="007D0F5C">
        <w:rPr>
          <w:rFonts w:ascii="Calibri" w:hAnsi="Calibri" w:cs="Calibri"/>
          <w:bCs/>
          <w:sz w:val="22"/>
          <w:szCs w:val="22"/>
        </w:rPr>
        <w:t>requested by the Consultant</w:t>
      </w:r>
    </w:p>
    <w:p w14:paraId="6E1922E5" w14:textId="5B1FD79F" w:rsidR="009A4C53" w:rsidRPr="007D0F5C" w:rsidRDefault="000D382B"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Project Budgets and Expenditure Reports</w:t>
      </w:r>
    </w:p>
    <w:p w14:paraId="6F9FE106" w14:textId="6A2E2F04" w:rsidR="000D382B" w:rsidRPr="007D0F5C" w:rsidRDefault="000D382B"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Detailed Workplans and Revisions</w:t>
      </w:r>
    </w:p>
    <w:p w14:paraId="674A09CB" w14:textId="1ED8B126" w:rsidR="000051B4" w:rsidRPr="007D0F5C" w:rsidRDefault="00877FFA" w:rsidP="00C91C57">
      <w:pPr>
        <w:pStyle w:val="ListParagraph"/>
        <w:numPr>
          <w:ilvl w:val="0"/>
          <w:numId w:val="31"/>
        </w:numPr>
        <w:spacing w:line="276" w:lineRule="auto"/>
        <w:rPr>
          <w:rFonts w:ascii="Calibri" w:hAnsi="Calibri" w:cs="Calibri"/>
          <w:bCs/>
          <w:sz w:val="22"/>
          <w:szCs w:val="22"/>
        </w:rPr>
      </w:pPr>
      <w:r w:rsidRPr="007D0F5C">
        <w:rPr>
          <w:rFonts w:ascii="Calibri" w:hAnsi="Calibri" w:cs="Calibri"/>
          <w:bCs/>
          <w:sz w:val="22"/>
          <w:szCs w:val="22"/>
        </w:rPr>
        <w:t xml:space="preserve">CCA and </w:t>
      </w:r>
      <w:r w:rsidR="00B1126F" w:rsidRPr="007D0F5C">
        <w:rPr>
          <w:rFonts w:ascii="Calibri" w:hAnsi="Calibri" w:cs="Calibri"/>
          <w:bCs/>
          <w:sz w:val="22"/>
          <w:szCs w:val="22"/>
        </w:rPr>
        <w:t>UNDAF</w:t>
      </w:r>
      <w:r w:rsidR="00CB72DD" w:rsidRPr="007D0F5C">
        <w:rPr>
          <w:rFonts w:ascii="Calibri" w:hAnsi="Calibri" w:cs="Calibri"/>
          <w:bCs/>
          <w:sz w:val="22"/>
          <w:szCs w:val="22"/>
        </w:rPr>
        <w:t xml:space="preserve"> Evaluation, other relevant Evaluations</w:t>
      </w:r>
      <w:r w:rsidR="000051B4" w:rsidRPr="007D0F5C">
        <w:rPr>
          <w:rFonts w:ascii="Calibri" w:hAnsi="Calibri" w:cs="Calibri"/>
          <w:bCs/>
          <w:sz w:val="22"/>
          <w:szCs w:val="22"/>
        </w:rPr>
        <w:t xml:space="preserve"> (UNDP, stakeholders, </w:t>
      </w:r>
      <w:proofErr w:type="spellStart"/>
      <w:r w:rsidR="000051B4" w:rsidRPr="007D0F5C">
        <w:rPr>
          <w:rFonts w:ascii="Calibri" w:hAnsi="Calibri" w:cs="Calibri"/>
          <w:bCs/>
          <w:sz w:val="22"/>
          <w:szCs w:val="22"/>
        </w:rPr>
        <w:t>etc</w:t>
      </w:r>
      <w:proofErr w:type="spellEnd"/>
      <w:r w:rsidR="000051B4" w:rsidRPr="007D0F5C">
        <w:rPr>
          <w:rFonts w:ascii="Calibri" w:hAnsi="Calibri" w:cs="Calibri"/>
          <w:bCs/>
          <w:sz w:val="22"/>
          <w:szCs w:val="22"/>
        </w:rPr>
        <w:t>)</w:t>
      </w:r>
      <w:r w:rsidR="00B448B1" w:rsidRPr="007D0F5C">
        <w:rPr>
          <w:rFonts w:ascii="Calibri" w:hAnsi="Calibri" w:cs="Calibri"/>
          <w:bCs/>
          <w:sz w:val="22"/>
          <w:szCs w:val="22"/>
        </w:rPr>
        <w:t>,</w:t>
      </w:r>
      <w:r w:rsidR="000051B4" w:rsidRPr="007D0F5C">
        <w:rPr>
          <w:rFonts w:ascii="Calibri" w:hAnsi="Calibri" w:cs="Calibri"/>
          <w:bCs/>
          <w:sz w:val="22"/>
          <w:szCs w:val="22"/>
        </w:rPr>
        <w:t xml:space="preserve"> UNDP Annual Results-Oriented Analysis Report</w:t>
      </w:r>
    </w:p>
    <w:p w14:paraId="24223F01" w14:textId="77777777" w:rsidR="008E09F1" w:rsidRPr="007D0F5C" w:rsidRDefault="008E09F1" w:rsidP="00011AD8">
      <w:pPr>
        <w:spacing w:line="276" w:lineRule="auto"/>
        <w:rPr>
          <w:rFonts w:ascii="Calibri" w:hAnsi="Calibri" w:cs="Calibri"/>
          <w:bCs/>
          <w:sz w:val="22"/>
          <w:szCs w:val="22"/>
        </w:rPr>
      </w:pPr>
    </w:p>
    <w:p w14:paraId="144B9160" w14:textId="5F02B531" w:rsidR="00594289" w:rsidRPr="007D0F5C" w:rsidRDefault="000A3D70" w:rsidP="00011AD8">
      <w:pPr>
        <w:spacing w:line="276" w:lineRule="auto"/>
        <w:rPr>
          <w:rFonts w:ascii="Calibri" w:hAnsi="Calibri" w:cs="Calibri"/>
          <w:b/>
          <w:sz w:val="22"/>
          <w:szCs w:val="22"/>
        </w:rPr>
      </w:pPr>
      <w:r w:rsidRPr="007D0F5C">
        <w:rPr>
          <w:rFonts w:ascii="Calibri" w:hAnsi="Calibri" w:cs="Calibri"/>
          <w:b/>
          <w:sz w:val="22"/>
          <w:szCs w:val="22"/>
        </w:rPr>
        <w:t>Suggested contents page</w:t>
      </w:r>
    </w:p>
    <w:p w14:paraId="56C08B1F" w14:textId="275B919D" w:rsidR="00B55A34" w:rsidRPr="007D0F5C" w:rsidRDefault="00B55A34" w:rsidP="00B55A34">
      <w:pPr>
        <w:spacing w:before="120" w:after="200" w:line="280" w:lineRule="exact"/>
        <w:contextualSpacing/>
        <w:jc w:val="both"/>
        <w:rPr>
          <w:rFonts w:ascii="Calibri" w:hAnsi="Calibri" w:cs="Calibri"/>
          <w:b/>
          <w:sz w:val="22"/>
          <w:szCs w:val="22"/>
        </w:rPr>
      </w:pPr>
      <w:r w:rsidRPr="007D0F5C">
        <w:rPr>
          <w:rFonts w:ascii="Calibri" w:hAnsi="Calibri" w:cs="Calibri"/>
          <w:b/>
          <w:sz w:val="22"/>
          <w:szCs w:val="22"/>
        </w:rPr>
        <w:t xml:space="preserve">Opening pages </w:t>
      </w:r>
      <w:r w:rsidR="00702578" w:rsidRPr="007D0F5C">
        <w:rPr>
          <w:rFonts w:ascii="Calibri" w:hAnsi="Calibri" w:cs="Calibri"/>
          <w:b/>
          <w:sz w:val="22"/>
          <w:szCs w:val="22"/>
        </w:rPr>
        <w:t>(acknowledgments, list of acronyms)</w:t>
      </w:r>
    </w:p>
    <w:p w14:paraId="33A60572" w14:textId="499548B4" w:rsidR="00B55A34" w:rsidRPr="007D0F5C" w:rsidRDefault="00B55A34" w:rsidP="00B55A34">
      <w:pPr>
        <w:spacing w:before="120" w:after="200" w:line="280" w:lineRule="exact"/>
        <w:contextualSpacing/>
        <w:jc w:val="both"/>
        <w:rPr>
          <w:rFonts w:ascii="Calibri" w:hAnsi="Calibri" w:cs="Calibri"/>
          <w:b/>
          <w:sz w:val="22"/>
          <w:szCs w:val="22"/>
        </w:rPr>
      </w:pPr>
      <w:r w:rsidRPr="007D0F5C">
        <w:rPr>
          <w:rFonts w:ascii="Calibri" w:hAnsi="Calibri" w:cs="Calibri"/>
          <w:b/>
          <w:sz w:val="22"/>
          <w:szCs w:val="22"/>
        </w:rPr>
        <w:t>Executive Summary</w:t>
      </w:r>
      <w:r w:rsidR="00702578" w:rsidRPr="007D0F5C">
        <w:rPr>
          <w:rFonts w:ascii="Calibri" w:hAnsi="Calibri" w:cs="Calibri"/>
          <w:b/>
          <w:sz w:val="22"/>
          <w:szCs w:val="22"/>
        </w:rPr>
        <w:t xml:space="preserve"> (</w:t>
      </w:r>
      <w:r w:rsidR="009C4556" w:rsidRPr="007D0F5C">
        <w:rPr>
          <w:rFonts w:ascii="Calibri" w:hAnsi="Calibri" w:cs="Calibri"/>
          <w:b/>
          <w:sz w:val="22"/>
          <w:szCs w:val="22"/>
        </w:rPr>
        <w:t>5-6 pages)</w:t>
      </w:r>
    </w:p>
    <w:p w14:paraId="7F130A10" w14:textId="77777777" w:rsidR="009C4556" w:rsidRPr="007D0F5C" w:rsidRDefault="009C4556" w:rsidP="00B55A34">
      <w:pPr>
        <w:spacing w:before="120" w:after="200" w:line="280" w:lineRule="exact"/>
        <w:contextualSpacing/>
        <w:jc w:val="both"/>
        <w:rPr>
          <w:rFonts w:ascii="Calibri" w:hAnsi="Calibri" w:cs="Calibri"/>
          <w:b/>
        </w:rPr>
      </w:pPr>
    </w:p>
    <w:p w14:paraId="032BB072" w14:textId="77777777" w:rsidR="00B55A34" w:rsidRPr="007D0F5C" w:rsidRDefault="00B55A34" w:rsidP="00B55A34">
      <w:pPr>
        <w:autoSpaceDE w:val="0"/>
        <w:autoSpaceDN w:val="0"/>
        <w:adjustRightInd w:val="0"/>
        <w:spacing w:before="120" w:after="200"/>
        <w:rPr>
          <w:rFonts w:ascii="Calibri" w:hAnsi="Calibri" w:cs="Calibri"/>
          <w:b/>
          <w:sz w:val="22"/>
          <w:szCs w:val="22"/>
        </w:rPr>
      </w:pPr>
      <w:r w:rsidRPr="007D0F5C">
        <w:rPr>
          <w:rFonts w:ascii="Calibri" w:hAnsi="Calibri" w:cs="Calibri"/>
          <w:b/>
          <w:sz w:val="22"/>
          <w:szCs w:val="22"/>
        </w:rPr>
        <w:t>Chapter I Background, Object and Methodology</w:t>
      </w:r>
    </w:p>
    <w:p w14:paraId="3E1CCA93" w14:textId="1875FE80" w:rsidR="00B55A34" w:rsidRPr="007D0F5C"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 xml:space="preserve"> Introduction</w:t>
      </w:r>
    </w:p>
    <w:p w14:paraId="01B1438E" w14:textId="075BB0B4" w:rsidR="009C4556" w:rsidRPr="007D0F5C" w:rsidRDefault="009C4556"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Background and context of the project</w:t>
      </w:r>
    </w:p>
    <w:p w14:paraId="719435FB" w14:textId="77777777" w:rsidR="00B55A34" w:rsidRPr="007D0F5C"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 xml:space="preserve"> Object of the Evaluation</w:t>
      </w:r>
    </w:p>
    <w:p w14:paraId="5DE7C116" w14:textId="77777777" w:rsidR="00B55A34" w:rsidRPr="007D0F5C"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 xml:space="preserve"> Purpose, Objectives and Scope of the Evaluation </w:t>
      </w:r>
    </w:p>
    <w:p w14:paraId="1EE76035" w14:textId="015420A3" w:rsidR="00B55A34" w:rsidRPr="007D0F5C"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 xml:space="preserve"> Evaluation Methodology (short)</w:t>
      </w:r>
    </w:p>
    <w:p w14:paraId="2D62845B" w14:textId="77777777" w:rsidR="00B55A34" w:rsidRPr="007D0F5C"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 xml:space="preserve"> Major Limitations </w:t>
      </w:r>
    </w:p>
    <w:p w14:paraId="377C6C41" w14:textId="7427C5BC" w:rsidR="00B55A34" w:rsidRPr="007D0F5C"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7D0F5C">
        <w:rPr>
          <w:rFonts w:ascii="Calibri" w:hAnsi="Calibri" w:cs="Calibri"/>
          <w:sz w:val="20"/>
        </w:rPr>
        <w:t xml:space="preserve"> Ethical considerations, Human Rights and </w:t>
      </w:r>
      <w:r w:rsidR="000051B4" w:rsidRPr="007D0F5C">
        <w:rPr>
          <w:rFonts w:ascii="Calibri" w:hAnsi="Calibri" w:cs="Calibri"/>
          <w:sz w:val="20"/>
        </w:rPr>
        <w:t>Cross-cutting aspects</w:t>
      </w:r>
    </w:p>
    <w:p w14:paraId="38092DBC" w14:textId="0E335C87" w:rsidR="00B55A34" w:rsidRPr="007D0F5C" w:rsidRDefault="00B55A34" w:rsidP="00B55A34">
      <w:pPr>
        <w:autoSpaceDE w:val="0"/>
        <w:autoSpaceDN w:val="0"/>
        <w:adjustRightInd w:val="0"/>
        <w:spacing w:before="120" w:after="200"/>
        <w:rPr>
          <w:rFonts w:ascii="Calibri" w:hAnsi="Calibri" w:cs="Calibri"/>
          <w:b/>
          <w:sz w:val="22"/>
          <w:szCs w:val="22"/>
        </w:rPr>
      </w:pPr>
      <w:r w:rsidRPr="007D0F5C">
        <w:rPr>
          <w:rFonts w:ascii="Calibri" w:hAnsi="Calibri" w:cs="Calibri"/>
          <w:b/>
          <w:sz w:val="22"/>
          <w:szCs w:val="22"/>
        </w:rPr>
        <w:t>Chapter II Analysis and Findings</w:t>
      </w:r>
    </w:p>
    <w:p w14:paraId="576B9133" w14:textId="77777777" w:rsidR="005B27D0" w:rsidRPr="007D0F5C"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Relevance</w:t>
      </w:r>
    </w:p>
    <w:p w14:paraId="301987B8" w14:textId="77777777" w:rsidR="005B27D0" w:rsidRPr="007D0F5C"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Effectiveness</w:t>
      </w:r>
    </w:p>
    <w:p w14:paraId="5BCBE58A" w14:textId="77777777" w:rsidR="005B27D0" w:rsidRPr="007D0F5C"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Efficiency</w:t>
      </w:r>
    </w:p>
    <w:p w14:paraId="3F17C6D3" w14:textId="77777777" w:rsidR="005B27D0" w:rsidRPr="007D0F5C"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Sustainabilit</w:t>
      </w:r>
      <w:r w:rsidR="005B27D0" w:rsidRPr="007D0F5C">
        <w:rPr>
          <w:rFonts w:ascii="Calibri" w:hAnsi="Calibri" w:cs="Calibri"/>
          <w:sz w:val="20"/>
        </w:rPr>
        <w:t>y</w:t>
      </w:r>
    </w:p>
    <w:p w14:paraId="267C8B0B" w14:textId="5029245D" w:rsidR="00B55A34" w:rsidRPr="007D0F5C"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Impact</w:t>
      </w:r>
    </w:p>
    <w:p w14:paraId="12EEEB5B" w14:textId="5893C249" w:rsidR="00B55A34" w:rsidRPr="007D0F5C" w:rsidRDefault="00B55A34" w:rsidP="00B55A34">
      <w:pPr>
        <w:autoSpaceDE w:val="0"/>
        <w:autoSpaceDN w:val="0"/>
        <w:adjustRightInd w:val="0"/>
        <w:spacing w:before="120" w:after="200"/>
        <w:rPr>
          <w:rFonts w:ascii="Calibri" w:hAnsi="Calibri" w:cs="Calibri"/>
          <w:b/>
          <w:sz w:val="22"/>
          <w:szCs w:val="22"/>
        </w:rPr>
      </w:pPr>
      <w:r w:rsidRPr="007D0F5C">
        <w:rPr>
          <w:rFonts w:ascii="Calibri" w:hAnsi="Calibri" w:cs="Calibri"/>
          <w:b/>
          <w:sz w:val="22"/>
          <w:szCs w:val="22"/>
        </w:rPr>
        <w:t>Chapter I</w:t>
      </w:r>
      <w:r w:rsidR="0045025D" w:rsidRPr="007D0F5C">
        <w:rPr>
          <w:rFonts w:ascii="Calibri" w:hAnsi="Calibri" w:cs="Calibri"/>
          <w:b/>
          <w:sz w:val="22"/>
          <w:szCs w:val="22"/>
        </w:rPr>
        <w:t>II</w:t>
      </w:r>
      <w:r w:rsidRPr="007D0F5C">
        <w:rPr>
          <w:rFonts w:ascii="Calibri" w:hAnsi="Calibri" w:cs="Calibri"/>
          <w:b/>
          <w:sz w:val="22"/>
          <w:szCs w:val="22"/>
        </w:rPr>
        <w:t xml:space="preserve"> Conclusions and Recommendations</w:t>
      </w:r>
    </w:p>
    <w:p w14:paraId="72C7CB09" w14:textId="6023A75E" w:rsidR="00B55A34" w:rsidRPr="007D0F5C" w:rsidRDefault="0045025D" w:rsidP="00B55A34">
      <w:pPr>
        <w:autoSpaceDE w:val="0"/>
        <w:autoSpaceDN w:val="0"/>
        <w:adjustRightInd w:val="0"/>
        <w:ind w:left="475"/>
        <w:rPr>
          <w:rFonts w:ascii="Calibri" w:hAnsi="Calibri" w:cs="Calibri"/>
          <w:sz w:val="20"/>
          <w:szCs w:val="20"/>
        </w:rPr>
      </w:pPr>
      <w:r w:rsidRPr="007D0F5C">
        <w:rPr>
          <w:rFonts w:ascii="Calibri" w:hAnsi="Calibri" w:cs="Calibri"/>
          <w:sz w:val="20"/>
          <w:szCs w:val="20"/>
        </w:rPr>
        <w:t>3</w:t>
      </w:r>
      <w:r w:rsidR="00B55A34" w:rsidRPr="007D0F5C">
        <w:rPr>
          <w:rFonts w:ascii="Calibri" w:hAnsi="Calibri" w:cs="Calibri"/>
          <w:sz w:val="20"/>
          <w:szCs w:val="20"/>
        </w:rPr>
        <w:t>.1 Conclusions and Lessons Learned</w:t>
      </w:r>
    </w:p>
    <w:p w14:paraId="75C51552" w14:textId="5E004813" w:rsidR="00B55A34" w:rsidRPr="007D0F5C" w:rsidRDefault="0045025D" w:rsidP="00B55A34">
      <w:pPr>
        <w:autoSpaceDE w:val="0"/>
        <w:autoSpaceDN w:val="0"/>
        <w:adjustRightInd w:val="0"/>
        <w:ind w:left="475"/>
        <w:rPr>
          <w:rFonts w:ascii="Calibri" w:hAnsi="Calibri" w:cs="Calibri"/>
          <w:sz w:val="20"/>
          <w:szCs w:val="20"/>
        </w:rPr>
      </w:pPr>
      <w:r w:rsidRPr="007D0F5C">
        <w:rPr>
          <w:rFonts w:ascii="Calibri" w:hAnsi="Calibri" w:cs="Calibri"/>
          <w:sz w:val="20"/>
          <w:szCs w:val="20"/>
        </w:rPr>
        <w:t>3</w:t>
      </w:r>
      <w:r w:rsidR="00B55A34" w:rsidRPr="007D0F5C">
        <w:rPr>
          <w:rFonts w:ascii="Calibri" w:hAnsi="Calibri" w:cs="Calibri"/>
          <w:sz w:val="20"/>
          <w:szCs w:val="20"/>
        </w:rPr>
        <w:t xml:space="preserve">.2. Recommendations </w:t>
      </w:r>
    </w:p>
    <w:p w14:paraId="24CFF123" w14:textId="3003ACB7" w:rsidR="00B55A34" w:rsidRPr="007D0F5C" w:rsidRDefault="00B55A34" w:rsidP="00B55A34">
      <w:pPr>
        <w:autoSpaceDE w:val="0"/>
        <w:autoSpaceDN w:val="0"/>
        <w:adjustRightInd w:val="0"/>
        <w:spacing w:before="120" w:after="200"/>
        <w:rPr>
          <w:rFonts w:ascii="Calibri" w:hAnsi="Calibri" w:cs="Calibri"/>
          <w:b/>
        </w:rPr>
      </w:pPr>
      <w:r w:rsidRPr="007D0F5C">
        <w:rPr>
          <w:rFonts w:ascii="Calibri" w:hAnsi="Calibri" w:cs="Calibri"/>
          <w:b/>
        </w:rPr>
        <w:t>ANNEXES</w:t>
      </w:r>
    </w:p>
    <w:p w14:paraId="5862996A" w14:textId="77777777" w:rsidR="00B55A34" w:rsidRPr="007D0F5C"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 xml:space="preserve">Terms of Reference </w:t>
      </w:r>
    </w:p>
    <w:p w14:paraId="59A45F35" w14:textId="77777777" w:rsidR="00B55A34" w:rsidRPr="007D0F5C"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 xml:space="preserve">Desk Review and Background Documents </w:t>
      </w:r>
    </w:p>
    <w:p w14:paraId="11E55D15" w14:textId="5AAD32EB" w:rsidR="00B55A34" w:rsidRPr="007D0F5C"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 xml:space="preserve">List of </w:t>
      </w:r>
      <w:r w:rsidR="000051B4" w:rsidRPr="007D0F5C">
        <w:rPr>
          <w:rFonts w:ascii="Calibri" w:hAnsi="Calibri" w:cs="Calibri"/>
          <w:sz w:val="20"/>
        </w:rPr>
        <w:t>Key Informants</w:t>
      </w:r>
      <w:r w:rsidRPr="007D0F5C">
        <w:rPr>
          <w:rFonts w:ascii="Calibri" w:hAnsi="Calibri" w:cs="Calibri"/>
          <w:sz w:val="20"/>
        </w:rPr>
        <w:t xml:space="preserve"> Interviewed</w:t>
      </w:r>
    </w:p>
    <w:p w14:paraId="2730A687" w14:textId="77777777" w:rsidR="00B55A34" w:rsidRPr="007D0F5C"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Detailed Methodology</w:t>
      </w:r>
    </w:p>
    <w:p w14:paraId="10332684" w14:textId="1A39121B" w:rsidR="00B55A34" w:rsidRPr="007D0F5C" w:rsidRDefault="00B55A34" w:rsidP="00492824">
      <w:pPr>
        <w:pStyle w:val="ListParagraph"/>
        <w:numPr>
          <w:ilvl w:val="0"/>
          <w:numId w:val="27"/>
        </w:numPr>
        <w:autoSpaceDE w:val="0"/>
        <w:autoSpaceDN w:val="0"/>
        <w:adjustRightInd w:val="0"/>
        <w:spacing w:before="120" w:after="200" w:line="276" w:lineRule="auto"/>
        <w:rPr>
          <w:rFonts w:ascii="Calibri" w:hAnsi="Calibri" w:cs="Calibri"/>
          <w:sz w:val="20"/>
        </w:rPr>
      </w:pPr>
      <w:r w:rsidRPr="007D0F5C">
        <w:rPr>
          <w:rFonts w:ascii="Calibri" w:hAnsi="Calibri" w:cs="Calibri"/>
          <w:sz w:val="20"/>
        </w:rPr>
        <w:t>Interview Guides and Survey Instruments</w:t>
      </w:r>
    </w:p>
    <w:p w14:paraId="1EBDED06" w14:textId="77777777" w:rsidR="009A0A58" w:rsidRPr="007D0F5C" w:rsidRDefault="009A0A58" w:rsidP="00011AD8">
      <w:pPr>
        <w:spacing w:line="276" w:lineRule="auto"/>
        <w:rPr>
          <w:rFonts w:ascii="Calibri" w:hAnsi="Calibri" w:cs="Calibri"/>
          <w:b/>
          <w:bCs/>
          <w:sz w:val="22"/>
          <w:szCs w:val="22"/>
        </w:rPr>
      </w:pPr>
    </w:p>
    <w:p w14:paraId="773AB5F3" w14:textId="77777777" w:rsidR="00AA415B" w:rsidRPr="007D0F5C" w:rsidRDefault="00B22858" w:rsidP="00011AD8">
      <w:pPr>
        <w:numPr>
          <w:ilvl w:val="0"/>
          <w:numId w:val="14"/>
        </w:numPr>
        <w:spacing w:line="276" w:lineRule="auto"/>
        <w:jc w:val="both"/>
        <w:rPr>
          <w:rFonts w:ascii="Calibri" w:hAnsi="Calibri" w:cs="Calibri"/>
          <w:b/>
          <w:bCs/>
        </w:rPr>
      </w:pPr>
      <w:r w:rsidRPr="007D0F5C">
        <w:rPr>
          <w:rFonts w:ascii="Calibri" w:hAnsi="Calibri" w:cs="Calibri"/>
          <w:b/>
          <w:bCs/>
        </w:rPr>
        <w:t>Required qualifications:</w:t>
      </w:r>
    </w:p>
    <w:p w14:paraId="22632304" w14:textId="77777777" w:rsidR="00B22858" w:rsidRPr="007D0F5C" w:rsidRDefault="00214A87" w:rsidP="00011AD8">
      <w:pPr>
        <w:spacing w:before="100" w:beforeAutospacing="1" w:after="100" w:afterAutospacing="1" w:line="276" w:lineRule="auto"/>
        <w:jc w:val="both"/>
        <w:rPr>
          <w:rFonts w:ascii="Calibri" w:hAnsi="Calibri" w:cs="Calibri"/>
          <w:i/>
          <w:color w:val="000000"/>
          <w:sz w:val="22"/>
          <w:szCs w:val="22"/>
          <w:u w:val="single"/>
        </w:rPr>
      </w:pPr>
      <w:r w:rsidRPr="007D0F5C">
        <w:rPr>
          <w:rFonts w:ascii="Calibri" w:hAnsi="Calibri" w:cs="Calibri"/>
          <w:b/>
          <w:i/>
          <w:sz w:val="22"/>
          <w:szCs w:val="22"/>
          <w:u w:val="single"/>
        </w:rPr>
        <w:t>Education:</w:t>
      </w:r>
      <w:r w:rsidR="005A6B43" w:rsidRPr="007D0F5C">
        <w:rPr>
          <w:rFonts w:ascii="Calibri" w:hAnsi="Calibri" w:cs="Calibri"/>
          <w:i/>
          <w:sz w:val="22"/>
          <w:szCs w:val="22"/>
          <w:u w:val="single"/>
        </w:rPr>
        <w:t xml:space="preserve"> </w:t>
      </w:r>
    </w:p>
    <w:p w14:paraId="50430E1E" w14:textId="37F32FC0" w:rsidR="007B0712" w:rsidRPr="007D0F5C" w:rsidRDefault="007B0712"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7D0F5C">
        <w:rPr>
          <w:rFonts w:ascii="Calibri" w:hAnsi="Calibri" w:cs="Calibri"/>
          <w:color w:val="000000"/>
          <w:sz w:val="22"/>
          <w:szCs w:val="22"/>
        </w:rPr>
        <w:lastRenderedPageBreak/>
        <w:t xml:space="preserve">Advanced university degree (MA and equivalent or higher) in development studies, </w:t>
      </w:r>
      <w:r w:rsidR="00233951" w:rsidRPr="007D0F5C">
        <w:rPr>
          <w:rFonts w:ascii="Calibri" w:hAnsi="Calibri" w:cs="Calibri"/>
          <w:color w:val="000000"/>
          <w:sz w:val="22"/>
          <w:szCs w:val="22"/>
        </w:rPr>
        <w:t>social science</w:t>
      </w:r>
      <w:r w:rsidR="00AE0CEF" w:rsidRPr="007D0F5C">
        <w:rPr>
          <w:rFonts w:ascii="Calibri" w:hAnsi="Calibri" w:cs="Calibri"/>
          <w:color w:val="000000"/>
          <w:sz w:val="22"/>
          <w:szCs w:val="22"/>
        </w:rPr>
        <w:t>s,</w:t>
      </w:r>
      <w:r w:rsidR="00233951" w:rsidRPr="007D0F5C">
        <w:rPr>
          <w:rFonts w:ascii="Calibri" w:hAnsi="Calibri" w:cs="Calibri"/>
          <w:color w:val="000000"/>
          <w:sz w:val="22"/>
          <w:szCs w:val="22"/>
        </w:rPr>
        <w:t xml:space="preserve"> </w:t>
      </w:r>
      <w:r w:rsidR="003378F7" w:rsidRPr="007D0F5C">
        <w:rPr>
          <w:rFonts w:ascii="Calibri" w:hAnsi="Calibri" w:cs="Calibri"/>
          <w:color w:val="000000"/>
          <w:sz w:val="22"/>
          <w:szCs w:val="22"/>
        </w:rPr>
        <w:t>p</w:t>
      </w:r>
      <w:r w:rsidR="00AE0CEF" w:rsidRPr="007D0F5C">
        <w:rPr>
          <w:rFonts w:ascii="Calibri" w:hAnsi="Calibri" w:cs="Calibri"/>
          <w:color w:val="000000"/>
          <w:sz w:val="22"/>
          <w:szCs w:val="22"/>
        </w:rPr>
        <w:t xml:space="preserve">ublic </w:t>
      </w:r>
      <w:r w:rsidR="003378F7" w:rsidRPr="007D0F5C">
        <w:rPr>
          <w:rFonts w:ascii="Calibri" w:hAnsi="Calibri" w:cs="Calibri"/>
          <w:color w:val="000000"/>
          <w:sz w:val="22"/>
          <w:szCs w:val="22"/>
        </w:rPr>
        <w:t>a</w:t>
      </w:r>
      <w:r w:rsidR="00AE0CEF" w:rsidRPr="007D0F5C">
        <w:rPr>
          <w:rFonts w:ascii="Calibri" w:hAnsi="Calibri" w:cs="Calibri"/>
          <w:color w:val="000000"/>
          <w:sz w:val="22"/>
          <w:szCs w:val="22"/>
        </w:rPr>
        <w:t xml:space="preserve">dministration </w:t>
      </w:r>
      <w:r w:rsidR="00233951" w:rsidRPr="007D0F5C">
        <w:rPr>
          <w:rFonts w:ascii="Calibri" w:hAnsi="Calibri" w:cs="Calibri"/>
          <w:color w:val="000000"/>
          <w:sz w:val="22"/>
          <w:szCs w:val="22"/>
        </w:rPr>
        <w:t>or related field</w:t>
      </w:r>
      <w:r w:rsidR="00AB55B5" w:rsidRPr="007D0F5C">
        <w:rPr>
          <w:rFonts w:ascii="Calibri" w:hAnsi="Calibri" w:cs="Calibri"/>
          <w:color w:val="000000"/>
          <w:sz w:val="22"/>
          <w:szCs w:val="22"/>
        </w:rPr>
        <w:t>;</w:t>
      </w:r>
    </w:p>
    <w:p w14:paraId="149C017B" w14:textId="77777777" w:rsidR="00B22858" w:rsidRPr="007D0F5C" w:rsidRDefault="00214A87" w:rsidP="0088050E">
      <w:pPr>
        <w:spacing w:before="100" w:beforeAutospacing="1" w:after="100" w:afterAutospacing="1" w:line="276" w:lineRule="auto"/>
        <w:jc w:val="both"/>
        <w:rPr>
          <w:rFonts w:ascii="Calibri" w:hAnsi="Calibri" w:cs="Calibri"/>
          <w:b/>
          <w:i/>
          <w:sz w:val="22"/>
          <w:szCs w:val="22"/>
          <w:u w:val="single"/>
        </w:rPr>
      </w:pPr>
      <w:r w:rsidRPr="007D0F5C">
        <w:rPr>
          <w:rFonts w:ascii="Calibri" w:hAnsi="Calibri" w:cs="Calibri"/>
          <w:b/>
          <w:i/>
          <w:sz w:val="22"/>
          <w:szCs w:val="22"/>
          <w:u w:val="single"/>
        </w:rPr>
        <w:t xml:space="preserve">Experience: </w:t>
      </w:r>
    </w:p>
    <w:p w14:paraId="6C953422" w14:textId="6BE7F1BD" w:rsidR="000B424C" w:rsidRPr="007D0F5C" w:rsidRDefault="000B424C" w:rsidP="004104B0">
      <w:pPr>
        <w:numPr>
          <w:ilvl w:val="0"/>
          <w:numId w:val="10"/>
        </w:numPr>
        <w:spacing w:before="100" w:beforeAutospacing="1" w:after="100" w:afterAutospacing="1" w:line="276" w:lineRule="auto"/>
        <w:jc w:val="both"/>
        <w:rPr>
          <w:rFonts w:ascii="Calibri" w:hAnsi="Calibri" w:cs="Calibri"/>
          <w:color w:val="000000"/>
          <w:sz w:val="22"/>
          <w:szCs w:val="22"/>
        </w:rPr>
      </w:pPr>
      <w:r w:rsidRPr="007D0F5C">
        <w:rPr>
          <w:rFonts w:ascii="Calibri" w:hAnsi="Calibri" w:cs="Calibri"/>
          <w:bCs/>
          <w:color w:val="000000"/>
          <w:sz w:val="22"/>
        </w:rPr>
        <w:t>At least</w:t>
      </w:r>
      <w:r w:rsidRPr="007D0F5C">
        <w:rPr>
          <w:rFonts w:ascii="Calibri" w:hAnsi="Calibri" w:cs="Calibri"/>
          <w:b/>
          <w:color w:val="000000"/>
          <w:sz w:val="22"/>
        </w:rPr>
        <w:t xml:space="preserve"> </w:t>
      </w:r>
      <w:r w:rsidR="00FC1C39" w:rsidRPr="007D0F5C">
        <w:rPr>
          <w:rFonts w:ascii="Calibri" w:hAnsi="Calibri" w:cs="Calibri"/>
          <w:b/>
          <w:color w:val="000000"/>
          <w:sz w:val="22"/>
        </w:rPr>
        <w:t xml:space="preserve">7 </w:t>
      </w:r>
      <w:r w:rsidR="00214A87" w:rsidRPr="007D0F5C">
        <w:rPr>
          <w:rFonts w:ascii="Calibri" w:hAnsi="Calibri" w:cs="Calibri"/>
          <w:b/>
          <w:color w:val="000000"/>
          <w:sz w:val="22"/>
        </w:rPr>
        <w:t xml:space="preserve">years </w:t>
      </w:r>
      <w:r w:rsidR="00214A87" w:rsidRPr="007D0F5C">
        <w:rPr>
          <w:rFonts w:ascii="Calibri" w:hAnsi="Calibri" w:cs="Calibri"/>
          <w:bCs/>
          <w:color w:val="000000"/>
          <w:sz w:val="22"/>
        </w:rPr>
        <w:t xml:space="preserve">of </w:t>
      </w:r>
      <w:r w:rsidR="00005EF4" w:rsidRPr="007D0F5C">
        <w:rPr>
          <w:rFonts w:ascii="Calibri" w:hAnsi="Calibri" w:cs="Calibri"/>
          <w:bCs/>
          <w:color w:val="000000"/>
          <w:sz w:val="22"/>
        </w:rPr>
        <w:t>professional</w:t>
      </w:r>
      <w:r w:rsidR="00214A87" w:rsidRPr="007D0F5C">
        <w:rPr>
          <w:rFonts w:ascii="Calibri" w:hAnsi="Calibri" w:cs="Calibri"/>
          <w:bCs/>
          <w:color w:val="000000"/>
          <w:sz w:val="22"/>
        </w:rPr>
        <w:t xml:space="preserve"> experience</w:t>
      </w:r>
      <w:r w:rsidR="00214A87" w:rsidRPr="007D0F5C">
        <w:rPr>
          <w:rFonts w:ascii="Calibri" w:hAnsi="Calibri" w:cs="Calibri"/>
          <w:color w:val="000000"/>
          <w:sz w:val="22"/>
          <w:szCs w:val="22"/>
        </w:rPr>
        <w:t xml:space="preserve"> in </w:t>
      </w:r>
      <w:r w:rsidR="00005EF4" w:rsidRPr="007D0F5C">
        <w:rPr>
          <w:rFonts w:ascii="Calibri" w:hAnsi="Calibri" w:cs="Calibri"/>
          <w:color w:val="000000"/>
          <w:sz w:val="22"/>
          <w:szCs w:val="22"/>
        </w:rPr>
        <w:t>programme/</w:t>
      </w:r>
      <w:r w:rsidR="00AF7272" w:rsidRPr="007D0F5C">
        <w:rPr>
          <w:rFonts w:ascii="Calibri" w:hAnsi="Calibri" w:cs="Calibri"/>
          <w:color w:val="000000"/>
          <w:sz w:val="22"/>
          <w:szCs w:val="22"/>
        </w:rPr>
        <w:t xml:space="preserve">project </w:t>
      </w:r>
      <w:r w:rsidR="00B83F70" w:rsidRPr="007D0F5C">
        <w:rPr>
          <w:rFonts w:ascii="Calibri" w:hAnsi="Calibri" w:cs="Calibri"/>
          <w:color w:val="000000"/>
          <w:sz w:val="22"/>
          <w:szCs w:val="22"/>
        </w:rPr>
        <w:t xml:space="preserve">development, </w:t>
      </w:r>
      <w:r w:rsidR="002F7618" w:rsidRPr="007D0F5C">
        <w:rPr>
          <w:rFonts w:ascii="Calibri" w:hAnsi="Calibri" w:cs="Calibri"/>
          <w:color w:val="000000"/>
          <w:sz w:val="22"/>
          <w:szCs w:val="22"/>
        </w:rPr>
        <w:t xml:space="preserve">implementation, </w:t>
      </w:r>
      <w:r w:rsidR="000D6AE2" w:rsidRPr="007D0F5C">
        <w:rPr>
          <w:rFonts w:ascii="Calibri" w:hAnsi="Calibri" w:cs="Calibri"/>
          <w:color w:val="000000"/>
          <w:sz w:val="22"/>
          <w:szCs w:val="22"/>
        </w:rPr>
        <w:t xml:space="preserve">monitoring and </w:t>
      </w:r>
      <w:r w:rsidR="00221031" w:rsidRPr="007D0F5C">
        <w:rPr>
          <w:rFonts w:ascii="Calibri" w:hAnsi="Calibri" w:cs="Calibri"/>
          <w:color w:val="000000"/>
          <w:sz w:val="22"/>
          <w:szCs w:val="22"/>
        </w:rPr>
        <w:t>evaluation</w:t>
      </w:r>
      <w:r w:rsidR="00551710" w:rsidRPr="007D0F5C">
        <w:rPr>
          <w:rFonts w:ascii="Calibri" w:hAnsi="Calibri" w:cs="Calibri"/>
          <w:color w:val="000000"/>
          <w:sz w:val="22"/>
          <w:szCs w:val="22"/>
        </w:rPr>
        <w:t xml:space="preserve"> </w:t>
      </w:r>
      <w:r w:rsidR="00784DFF" w:rsidRPr="007D0F5C">
        <w:rPr>
          <w:rFonts w:ascii="Calibri" w:hAnsi="Calibri" w:cs="Calibri"/>
          <w:color w:val="000000"/>
          <w:sz w:val="22"/>
          <w:szCs w:val="22"/>
        </w:rPr>
        <w:t xml:space="preserve">for the international organizations </w:t>
      </w:r>
      <w:r w:rsidR="00551710" w:rsidRPr="007D0F5C">
        <w:rPr>
          <w:rFonts w:ascii="Calibri" w:hAnsi="Calibri" w:cs="Calibri"/>
          <w:color w:val="000000"/>
          <w:sz w:val="22"/>
          <w:szCs w:val="22"/>
        </w:rPr>
        <w:t xml:space="preserve">in </w:t>
      </w:r>
      <w:r w:rsidR="00696F1E" w:rsidRPr="007D0F5C">
        <w:rPr>
          <w:rFonts w:ascii="Calibri" w:hAnsi="Calibri" w:cs="Calibri"/>
          <w:color w:val="000000"/>
          <w:sz w:val="22"/>
          <w:szCs w:val="22"/>
        </w:rPr>
        <w:t xml:space="preserve">democratization and local governance, community development, </w:t>
      </w:r>
      <w:r w:rsidR="004104B0" w:rsidRPr="007D0F5C">
        <w:rPr>
          <w:rFonts w:ascii="Calibri" w:hAnsi="Calibri" w:cs="Calibri"/>
          <w:color w:val="000000"/>
          <w:sz w:val="22"/>
          <w:szCs w:val="22"/>
        </w:rPr>
        <w:t>gender</w:t>
      </w:r>
      <w:r w:rsidR="00696F1E" w:rsidRPr="007D0F5C">
        <w:rPr>
          <w:rFonts w:ascii="Calibri" w:hAnsi="Calibri" w:cs="Calibri"/>
          <w:color w:val="000000"/>
          <w:sz w:val="22"/>
          <w:szCs w:val="22"/>
        </w:rPr>
        <w:t xml:space="preserve"> and youth. </w:t>
      </w:r>
    </w:p>
    <w:p w14:paraId="29962044" w14:textId="6AF18E77" w:rsidR="00FC1C39" w:rsidRPr="007D0F5C" w:rsidRDefault="00FC1C39" w:rsidP="00696F1E">
      <w:pPr>
        <w:numPr>
          <w:ilvl w:val="0"/>
          <w:numId w:val="10"/>
        </w:numPr>
        <w:spacing w:before="100" w:beforeAutospacing="1" w:after="100" w:afterAutospacing="1" w:line="276" w:lineRule="auto"/>
        <w:jc w:val="both"/>
        <w:rPr>
          <w:rFonts w:ascii="Calibri" w:hAnsi="Calibri" w:cs="Calibri"/>
          <w:color w:val="000000"/>
          <w:sz w:val="22"/>
          <w:szCs w:val="22"/>
        </w:rPr>
      </w:pPr>
      <w:r w:rsidRPr="007D0F5C">
        <w:rPr>
          <w:rFonts w:ascii="Calibri" w:hAnsi="Calibri" w:cs="Calibri"/>
          <w:color w:val="000000"/>
          <w:sz w:val="22"/>
          <w:szCs w:val="22"/>
        </w:rPr>
        <w:t xml:space="preserve">- At </w:t>
      </w:r>
      <w:r w:rsidR="00696F1E" w:rsidRPr="007D0F5C">
        <w:rPr>
          <w:rFonts w:ascii="Calibri" w:hAnsi="Calibri" w:cs="Calibri"/>
          <w:color w:val="000000"/>
          <w:sz w:val="22"/>
          <w:szCs w:val="22"/>
        </w:rPr>
        <w:t>least 5</w:t>
      </w:r>
      <w:r w:rsidRPr="007D0F5C">
        <w:rPr>
          <w:rFonts w:ascii="Calibri" w:hAnsi="Calibri" w:cs="Calibri"/>
          <w:b/>
          <w:bCs/>
          <w:color w:val="000000"/>
          <w:sz w:val="22"/>
          <w:szCs w:val="22"/>
        </w:rPr>
        <w:t xml:space="preserve"> years</w:t>
      </w:r>
      <w:r w:rsidRPr="007D0F5C">
        <w:rPr>
          <w:rFonts w:ascii="Calibri" w:hAnsi="Calibri" w:cs="Calibri"/>
          <w:color w:val="000000"/>
          <w:sz w:val="22"/>
          <w:szCs w:val="22"/>
        </w:rPr>
        <w:t xml:space="preserve"> of experience in managing and leading evaluation assignments for a range of major aid agencies or NGOs </w:t>
      </w:r>
      <w:proofErr w:type="gramStart"/>
      <w:r w:rsidRPr="007D0F5C">
        <w:rPr>
          <w:rFonts w:ascii="Calibri" w:hAnsi="Calibri" w:cs="Calibri"/>
          <w:color w:val="000000"/>
          <w:sz w:val="22"/>
          <w:szCs w:val="22"/>
        </w:rPr>
        <w:t>in particular evaluating</w:t>
      </w:r>
      <w:proofErr w:type="gramEnd"/>
      <w:r w:rsidRPr="007D0F5C">
        <w:rPr>
          <w:rFonts w:ascii="Calibri" w:hAnsi="Calibri" w:cs="Calibri"/>
          <w:color w:val="000000"/>
          <w:sz w:val="22"/>
          <w:szCs w:val="22"/>
        </w:rPr>
        <w:t xml:space="preserve"> community based, country wide or large donor programmes;</w:t>
      </w:r>
    </w:p>
    <w:p w14:paraId="48C77819" w14:textId="48320465" w:rsidR="000B424C" w:rsidRPr="007D0F5C" w:rsidRDefault="000D6AE2" w:rsidP="000B424C">
      <w:pPr>
        <w:numPr>
          <w:ilvl w:val="0"/>
          <w:numId w:val="10"/>
        </w:numPr>
        <w:spacing w:before="100" w:beforeAutospacing="1" w:after="100" w:afterAutospacing="1" w:line="276" w:lineRule="auto"/>
        <w:jc w:val="both"/>
        <w:rPr>
          <w:rFonts w:ascii="Calibri" w:hAnsi="Calibri" w:cs="Calibri"/>
          <w:color w:val="000000"/>
          <w:sz w:val="22"/>
          <w:szCs w:val="22"/>
        </w:rPr>
      </w:pPr>
      <w:r w:rsidRPr="007D0F5C">
        <w:rPr>
          <w:rFonts w:ascii="Calibri" w:hAnsi="Calibri" w:cs="Calibri"/>
          <w:color w:val="000000"/>
          <w:sz w:val="22"/>
          <w:szCs w:val="22"/>
        </w:rPr>
        <w:t xml:space="preserve"> </w:t>
      </w:r>
      <w:r w:rsidR="000B424C" w:rsidRPr="007D0F5C">
        <w:rPr>
          <w:rFonts w:ascii="Calibri" w:hAnsi="Calibri" w:cs="Calibri"/>
          <w:color w:val="000000"/>
          <w:sz w:val="22"/>
          <w:szCs w:val="22"/>
        </w:rPr>
        <w:t xml:space="preserve">Proven </w:t>
      </w:r>
      <w:r w:rsidRPr="007D0F5C">
        <w:rPr>
          <w:rFonts w:ascii="Calibri" w:hAnsi="Calibri" w:cs="Calibri"/>
          <w:color w:val="000000"/>
          <w:sz w:val="22"/>
          <w:szCs w:val="22"/>
        </w:rPr>
        <w:t>experience in development and application of methodologies for evaluation and assessment, including tools and techniques</w:t>
      </w:r>
      <w:r w:rsidR="00B22858" w:rsidRPr="007D0F5C">
        <w:rPr>
          <w:rFonts w:ascii="Calibri" w:hAnsi="Calibri" w:cs="Calibri"/>
          <w:color w:val="000000"/>
          <w:sz w:val="22"/>
          <w:szCs w:val="22"/>
        </w:rPr>
        <w:t>.</w:t>
      </w:r>
      <w:r w:rsidRPr="007D0F5C">
        <w:rPr>
          <w:rFonts w:ascii="Calibri" w:hAnsi="Calibri" w:cs="Calibri"/>
          <w:color w:val="000000"/>
          <w:sz w:val="22"/>
          <w:szCs w:val="22"/>
        </w:rPr>
        <w:t xml:space="preserve"> </w:t>
      </w:r>
    </w:p>
    <w:p w14:paraId="288D70D7" w14:textId="77777777" w:rsidR="000B424C" w:rsidRPr="007D0F5C" w:rsidRDefault="000B424C" w:rsidP="000B424C">
      <w:pPr>
        <w:numPr>
          <w:ilvl w:val="0"/>
          <w:numId w:val="10"/>
        </w:numPr>
        <w:spacing w:before="100" w:beforeAutospacing="1" w:after="100" w:afterAutospacing="1" w:line="276" w:lineRule="auto"/>
        <w:jc w:val="both"/>
        <w:rPr>
          <w:rFonts w:ascii="Calibri" w:hAnsi="Calibri" w:cs="Calibri"/>
          <w:color w:val="000000"/>
          <w:sz w:val="22"/>
          <w:szCs w:val="22"/>
        </w:rPr>
      </w:pPr>
      <w:r w:rsidRPr="007D0F5C">
        <w:rPr>
          <w:rFonts w:ascii="Calibri" w:hAnsi="Calibri" w:cs="Calibri"/>
          <w:color w:val="000000"/>
          <w:sz w:val="22"/>
          <w:szCs w:val="22"/>
        </w:rPr>
        <w:t>Proven experience of working in community development projects/programmes;</w:t>
      </w:r>
    </w:p>
    <w:p w14:paraId="42C4BE68" w14:textId="20EFDFFC" w:rsidR="00696F1E" w:rsidRPr="007D0F5C" w:rsidRDefault="00FC1C39" w:rsidP="00696F1E">
      <w:pPr>
        <w:spacing w:before="100" w:beforeAutospacing="1" w:after="100" w:afterAutospacing="1" w:line="276" w:lineRule="auto"/>
        <w:jc w:val="both"/>
        <w:rPr>
          <w:rFonts w:ascii="Calibri" w:hAnsi="Calibri" w:cs="Calibri"/>
          <w:bCs/>
          <w:iCs/>
          <w:sz w:val="22"/>
          <w:szCs w:val="22"/>
        </w:rPr>
      </w:pPr>
      <w:r w:rsidRPr="007D0F5C">
        <w:rPr>
          <w:rFonts w:ascii="Calibri" w:hAnsi="Calibri" w:cs="Calibri"/>
          <w:b/>
          <w:i/>
          <w:sz w:val="22"/>
          <w:szCs w:val="22"/>
          <w:u w:val="single"/>
        </w:rPr>
        <w:t>Language Skills</w:t>
      </w:r>
      <w:r w:rsidR="00696F1E" w:rsidRPr="007D0F5C">
        <w:rPr>
          <w:rFonts w:ascii="Calibri" w:hAnsi="Calibri" w:cs="Calibri"/>
          <w:b/>
          <w:i/>
          <w:sz w:val="22"/>
          <w:szCs w:val="22"/>
          <w:u w:val="single"/>
        </w:rPr>
        <w:t>:</w:t>
      </w:r>
    </w:p>
    <w:p w14:paraId="179A07C5" w14:textId="64AAFEDD" w:rsidR="000B424C" w:rsidRPr="007D0F5C" w:rsidRDefault="00FC1C39" w:rsidP="00696F1E">
      <w:pPr>
        <w:pStyle w:val="ListParagraph"/>
        <w:numPr>
          <w:ilvl w:val="0"/>
          <w:numId w:val="10"/>
        </w:numPr>
        <w:spacing w:before="100" w:beforeAutospacing="1" w:after="100" w:afterAutospacing="1" w:line="276" w:lineRule="auto"/>
        <w:jc w:val="both"/>
        <w:rPr>
          <w:rFonts w:ascii="Calibri" w:hAnsi="Calibri" w:cs="Calibri"/>
          <w:iCs/>
          <w:color w:val="000000"/>
          <w:sz w:val="22"/>
          <w:szCs w:val="22"/>
        </w:rPr>
      </w:pPr>
      <w:r w:rsidRPr="007D0F5C">
        <w:rPr>
          <w:rFonts w:ascii="Calibri" w:hAnsi="Calibri" w:cs="Calibri"/>
          <w:bCs/>
          <w:iCs/>
          <w:sz w:val="22"/>
          <w:szCs w:val="22"/>
        </w:rPr>
        <w:t>Proficiency in English, knowledge of Russian is an advantage</w:t>
      </w:r>
      <w:r w:rsidRPr="007D0F5C">
        <w:rPr>
          <w:rFonts w:ascii="Calibri" w:hAnsi="Calibri" w:cs="Calibri"/>
          <w:b/>
          <w:iCs/>
          <w:sz w:val="22"/>
          <w:szCs w:val="22"/>
        </w:rPr>
        <w:t>.</w:t>
      </w:r>
    </w:p>
    <w:p w14:paraId="139A57E4" w14:textId="115B4857" w:rsidR="000B424C" w:rsidRPr="007D0F5C" w:rsidRDefault="00BD33A4" w:rsidP="00696F1E">
      <w:pPr>
        <w:spacing w:before="100" w:beforeAutospacing="1" w:after="100" w:afterAutospacing="1" w:line="276" w:lineRule="auto"/>
        <w:jc w:val="both"/>
        <w:rPr>
          <w:rFonts w:ascii="Calibri" w:hAnsi="Calibri" w:cs="Calibri"/>
          <w:color w:val="000000"/>
          <w:sz w:val="22"/>
          <w:szCs w:val="22"/>
        </w:rPr>
      </w:pPr>
      <w:r w:rsidRPr="007D0F5C">
        <w:rPr>
          <w:rFonts w:ascii="Calibri" w:hAnsi="Calibri" w:cs="Calibri"/>
          <w:b/>
          <w:bCs/>
          <w:i/>
          <w:sz w:val="22"/>
          <w:szCs w:val="22"/>
          <w:u w:val="single"/>
        </w:rPr>
        <w:t>Competencies/Skills:</w:t>
      </w:r>
      <w:r w:rsidR="00214A87" w:rsidRPr="007D0F5C">
        <w:rPr>
          <w:rFonts w:ascii="Calibri" w:hAnsi="Calibri" w:cs="Calibri"/>
          <w:b/>
          <w:bCs/>
          <w:i/>
          <w:sz w:val="22"/>
          <w:szCs w:val="22"/>
        </w:rPr>
        <w:tab/>
      </w:r>
      <w:r w:rsidR="000B424C" w:rsidRPr="007D0F5C">
        <w:rPr>
          <w:rFonts w:ascii="Calibri" w:hAnsi="Calibri" w:cs="Calibri"/>
          <w:color w:val="000000"/>
          <w:sz w:val="22"/>
          <w:szCs w:val="22"/>
        </w:rPr>
        <w:t>.</w:t>
      </w:r>
    </w:p>
    <w:p w14:paraId="2D6E1AD0" w14:textId="77777777" w:rsidR="000B424C" w:rsidRPr="007D0F5C" w:rsidRDefault="000B424C"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Broad knowledge of development issues and national policy and practice in local governance and community development processes, political participation, leadership schemes, etc.;</w:t>
      </w:r>
    </w:p>
    <w:p w14:paraId="2987F7BE" w14:textId="77777777" w:rsidR="00FC1C39" w:rsidRPr="007D0F5C" w:rsidRDefault="000B424C" w:rsidP="00FC1C39">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Advanced knowledge of gender equality issues;</w:t>
      </w:r>
      <w:r w:rsidR="00FC1C39" w:rsidRPr="007D0F5C">
        <w:rPr>
          <w:rFonts w:ascii="Calibri" w:hAnsi="Calibri" w:cs="Calibri"/>
          <w:sz w:val="22"/>
          <w:szCs w:val="22"/>
        </w:rPr>
        <w:t xml:space="preserve"> </w:t>
      </w:r>
    </w:p>
    <w:p w14:paraId="7D350020" w14:textId="77777777" w:rsidR="00696F1E" w:rsidRPr="007D0F5C" w:rsidRDefault="00FC1C39"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 xml:space="preserve">Strong data collection, analysis; </w:t>
      </w:r>
    </w:p>
    <w:p w14:paraId="7043064B" w14:textId="696EEDA0" w:rsidR="00696F1E" w:rsidRPr="007D0F5C" w:rsidRDefault="00551710"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 xml:space="preserve">Substantive knowledge of </w:t>
      </w:r>
      <w:r w:rsidR="00B63976" w:rsidRPr="007D0F5C">
        <w:rPr>
          <w:rFonts w:ascii="Calibri" w:hAnsi="Calibri" w:cs="Calibri"/>
          <w:sz w:val="22"/>
          <w:szCs w:val="22"/>
        </w:rPr>
        <w:t xml:space="preserve">concept and principles of </w:t>
      </w:r>
      <w:r w:rsidRPr="007D0F5C">
        <w:rPr>
          <w:rFonts w:ascii="Calibri" w:hAnsi="Calibri" w:cs="Calibri"/>
          <w:sz w:val="22"/>
          <w:szCs w:val="22"/>
        </w:rPr>
        <w:t xml:space="preserve">local </w:t>
      </w:r>
      <w:r w:rsidR="00F332B9" w:rsidRPr="007D0F5C">
        <w:rPr>
          <w:rFonts w:ascii="Calibri" w:hAnsi="Calibri" w:cs="Calibri"/>
          <w:sz w:val="22"/>
          <w:szCs w:val="22"/>
        </w:rPr>
        <w:t xml:space="preserve">development and </w:t>
      </w:r>
      <w:r w:rsidRPr="007D0F5C">
        <w:rPr>
          <w:rFonts w:ascii="Calibri" w:hAnsi="Calibri" w:cs="Calibri"/>
          <w:sz w:val="22"/>
          <w:szCs w:val="22"/>
        </w:rPr>
        <w:t xml:space="preserve">governance </w:t>
      </w:r>
      <w:r w:rsidR="00B63976" w:rsidRPr="007D0F5C">
        <w:rPr>
          <w:rFonts w:ascii="Calibri" w:hAnsi="Calibri" w:cs="Calibri"/>
          <w:sz w:val="22"/>
          <w:szCs w:val="22"/>
        </w:rPr>
        <w:t xml:space="preserve">processes, </w:t>
      </w:r>
      <w:r w:rsidR="004E3051" w:rsidRPr="007D0F5C">
        <w:rPr>
          <w:rFonts w:ascii="Calibri" w:hAnsi="Calibri" w:cs="Calibri"/>
          <w:sz w:val="22"/>
          <w:szCs w:val="22"/>
        </w:rPr>
        <w:t>as well as subject-</w:t>
      </w:r>
      <w:r w:rsidR="00393964" w:rsidRPr="007D0F5C">
        <w:rPr>
          <w:rFonts w:ascii="Calibri" w:hAnsi="Calibri" w:cs="Calibri"/>
          <w:sz w:val="22"/>
          <w:szCs w:val="22"/>
        </w:rPr>
        <w:t xml:space="preserve">matter </w:t>
      </w:r>
      <w:r w:rsidR="00B63976" w:rsidRPr="007D0F5C">
        <w:rPr>
          <w:rFonts w:ascii="Calibri" w:hAnsi="Calibri" w:cs="Calibri"/>
          <w:sz w:val="22"/>
          <w:szCs w:val="22"/>
        </w:rPr>
        <w:t>international instruments</w:t>
      </w:r>
      <w:r w:rsidR="004104B0" w:rsidRPr="007D0F5C">
        <w:rPr>
          <w:rFonts w:ascii="Calibri" w:hAnsi="Calibri" w:cs="Calibri"/>
          <w:sz w:val="22"/>
          <w:szCs w:val="22"/>
        </w:rPr>
        <w:t>;</w:t>
      </w:r>
    </w:p>
    <w:p w14:paraId="7D136E26" w14:textId="77777777" w:rsidR="00696F1E" w:rsidRPr="007D0F5C" w:rsidRDefault="00A3079D"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 xml:space="preserve">Strong </w:t>
      </w:r>
      <w:r w:rsidR="00B63976" w:rsidRPr="007D0F5C">
        <w:rPr>
          <w:rFonts w:ascii="Calibri" w:hAnsi="Calibri" w:cs="Calibri"/>
          <w:sz w:val="22"/>
          <w:szCs w:val="22"/>
        </w:rPr>
        <w:t>analytical</w:t>
      </w:r>
      <w:r w:rsidRPr="007D0F5C">
        <w:rPr>
          <w:rFonts w:ascii="Calibri" w:hAnsi="Calibri" w:cs="Calibri"/>
          <w:sz w:val="22"/>
          <w:szCs w:val="22"/>
        </w:rPr>
        <w:t xml:space="preserve"> capacity</w:t>
      </w:r>
      <w:r w:rsidR="00B63976" w:rsidRPr="007D0F5C">
        <w:rPr>
          <w:rFonts w:ascii="Calibri" w:hAnsi="Calibri" w:cs="Calibri"/>
          <w:sz w:val="22"/>
          <w:szCs w:val="22"/>
        </w:rPr>
        <w:t xml:space="preserve"> and c</w:t>
      </w:r>
      <w:r w:rsidRPr="007D0F5C">
        <w:rPr>
          <w:rFonts w:ascii="Calibri" w:hAnsi="Calibri" w:cs="Calibri"/>
          <w:sz w:val="22"/>
          <w:szCs w:val="22"/>
        </w:rPr>
        <w:t>reative thinking;</w:t>
      </w:r>
    </w:p>
    <w:p w14:paraId="12CEC219" w14:textId="77777777" w:rsidR="00696F1E" w:rsidRPr="007D0F5C" w:rsidRDefault="002E5619"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Proven capacity to write analytical reports;</w:t>
      </w:r>
    </w:p>
    <w:p w14:paraId="2BC256DB" w14:textId="77777777" w:rsidR="00696F1E" w:rsidRPr="007D0F5C" w:rsidRDefault="00B63976"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Strong planning skills and ability to respect deadlines;</w:t>
      </w:r>
    </w:p>
    <w:p w14:paraId="43EAD2EA" w14:textId="77777777" w:rsidR="00696F1E" w:rsidRPr="007D0F5C" w:rsidRDefault="00551710"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b/>
          <w:sz w:val="22"/>
        </w:rPr>
        <w:t xml:space="preserve">Excellent </w:t>
      </w:r>
      <w:r w:rsidR="00C700F2" w:rsidRPr="007D0F5C">
        <w:rPr>
          <w:rFonts w:ascii="Calibri" w:hAnsi="Calibri" w:cs="Calibri"/>
          <w:b/>
          <w:sz w:val="22"/>
        </w:rPr>
        <w:t xml:space="preserve">writing </w:t>
      </w:r>
      <w:r w:rsidRPr="007D0F5C">
        <w:rPr>
          <w:rFonts w:ascii="Calibri" w:hAnsi="Calibri" w:cs="Calibri"/>
          <w:b/>
          <w:sz w:val="22"/>
        </w:rPr>
        <w:t>skills in English</w:t>
      </w:r>
      <w:r w:rsidR="000051B4" w:rsidRPr="007D0F5C">
        <w:rPr>
          <w:rFonts w:ascii="Calibri" w:hAnsi="Calibri" w:cs="Calibri"/>
          <w:b/>
          <w:sz w:val="22"/>
        </w:rPr>
        <w:t xml:space="preserve">. </w:t>
      </w:r>
    </w:p>
    <w:p w14:paraId="0EB3E77D" w14:textId="77777777" w:rsidR="00696F1E" w:rsidRPr="007D0F5C" w:rsidRDefault="000051B4"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b/>
          <w:sz w:val="22"/>
        </w:rPr>
        <w:t>Excellent communication and oral presentation skills</w:t>
      </w:r>
      <w:r w:rsidR="00551710" w:rsidRPr="007D0F5C">
        <w:rPr>
          <w:rFonts w:ascii="Calibri" w:hAnsi="Calibri" w:cs="Calibri"/>
          <w:b/>
          <w:sz w:val="22"/>
        </w:rPr>
        <w:t xml:space="preserve">; </w:t>
      </w:r>
    </w:p>
    <w:p w14:paraId="02056D15" w14:textId="77777777" w:rsidR="00696F1E" w:rsidRPr="007D0F5C" w:rsidRDefault="00214A87"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 xml:space="preserve">Excellent teamwork skills; </w:t>
      </w:r>
      <w:r w:rsidR="00005EF4" w:rsidRPr="007D0F5C">
        <w:rPr>
          <w:rFonts w:ascii="Calibri" w:hAnsi="Calibri" w:cs="Calibri"/>
          <w:sz w:val="22"/>
          <w:szCs w:val="22"/>
        </w:rPr>
        <w:t>ability to consult, involve and work</w:t>
      </w:r>
      <w:r w:rsidR="002E5619" w:rsidRPr="007D0F5C">
        <w:rPr>
          <w:rFonts w:ascii="Calibri" w:hAnsi="Calibri" w:cs="Calibri"/>
          <w:sz w:val="22"/>
          <w:szCs w:val="22"/>
        </w:rPr>
        <w:t xml:space="preserve"> with stakeholders</w:t>
      </w:r>
      <w:r w:rsidR="00A876F7" w:rsidRPr="007D0F5C">
        <w:rPr>
          <w:rFonts w:ascii="Calibri" w:hAnsi="Calibri" w:cs="Calibri"/>
          <w:snapToGrid w:val="0"/>
          <w:sz w:val="22"/>
          <w:szCs w:val="22"/>
        </w:rPr>
        <w:t xml:space="preserve"> of different</w:t>
      </w:r>
      <w:r w:rsidR="00A3079D" w:rsidRPr="007D0F5C">
        <w:rPr>
          <w:rFonts w:ascii="Calibri" w:hAnsi="Calibri" w:cs="Calibri"/>
          <w:snapToGrid w:val="0"/>
          <w:sz w:val="22"/>
          <w:szCs w:val="22"/>
        </w:rPr>
        <w:t xml:space="preserve"> backgrounds, points of view and interests;</w:t>
      </w:r>
    </w:p>
    <w:p w14:paraId="4C090443" w14:textId="77777777" w:rsidR="00696F1E" w:rsidRPr="007D0F5C" w:rsidRDefault="00214A87"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 xml:space="preserve">Demonstrated initiative, high sense of responsibility and discretion; </w:t>
      </w:r>
    </w:p>
    <w:p w14:paraId="499CD582" w14:textId="77777777" w:rsidR="00696F1E" w:rsidRPr="007D0F5C" w:rsidRDefault="00214A87"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napToGrid w:val="0"/>
          <w:sz w:val="22"/>
          <w:szCs w:val="22"/>
        </w:rPr>
        <w:t xml:space="preserve">High level of integrity, </w:t>
      </w:r>
      <w:r w:rsidRPr="007D0F5C">
        <w:rPr>
          <w:rFonts w:ascii="Calibri" w:hAnsi="Calibri" w:cs="Calibri"/>
          <w:b/>
          <w:sz w:val="22"/>
        </w:rPr>
        <w:t>professionalism and respect for diversity.</w:t>
      </w:r>
      <w:r w:rsidR="00005EF4" w:rsidRPr="007D0F5C">
        <w:rPr>
          <w:rFonts w:ascii="Calibri" w:hAnsi="Calibri" w:cs="Calibri"/>
          <w:b/>
          <w:sz w:val="22"/>
        </w:rPr>
        <w:t xml:space="preserve"> </w:t>
      </w:r>
    </w:p>
    <w:p w14:paraId="5EC1CBC2" w14:textId="27357A2D" w:rsidR="00005EF4" w:rsidRPr="007D0F5C" w:rsidRDefault="00005EF4" w:rsidP="00696F1E">
      <w:pPr>
        <w:numPr>
          <w:ilvl w:val="0"/>
          <w:numId w:val="37"/>
        </w:numPr>
        <w:spacing w:before="100" w:beforeAutospacing="1" w:after="100" w:afterAutospacing="1" w:line="276" w:lineRule="auto"/>
        <w:jc w:val="both"/>
        <w:rPr>
          <w:rFonts w:ascii="Calibri" w:hAnsi="Calibri" w:cs="Calibri"/>
          <w:sz w:val="22"/>
          <w:szCs w:val="22"/>
        </w:rPr>
      </w:pPr>
      <w:r w:rsidRPr="007D0F5C">
        <w:rPr>
          <w:rFonts w:ascii="Calibri" w:hAnsi="Calibri" w:cs="Calibri"/>
          <w:sz w:val="22"/>
          <w:szCs w:val="22"/>
        </w:rPr>
        <w:t>Availability to travel as required.</w:t>
      </w:r>
    </w:p>
    <w:p w14:paraId="2262BD14" w14:textId="77777777" w:rsidR="000B3E55" w:rsidRPr="007D0F5C" w:rsidRDefault="000B3E55" w:rsidP="00011AD8">
      <w:pPr>
        <w:numPr>
          <w:ilvl w:val="0"/>
          <w:numId w:val="14"/>
        </w:numPr>
        <w:spacing w:after="120" w:line="276" w:lineRule="auto"/>
        <w:jc w:val="both"/>
        <w:rPr>
          <w:rFonts w:ascii="Calibri" w:hAnsi="Calibri" w:cs="Calibri"/>
          <w:b/>
        </w:rPr>
      </w:pPr>
      <w:r w:rsidRPr="007D0F5C">
        <w:rPr>
          <w:rFonts w:ascii="Calibri" w:hAnsi="Calibri" w:cs="Calibri"/>
          <w:b/>
        </w:rPr>
        <w:t>Payment mode:</w:t>
      </w:r>
    </w:p>
    <w:p w14:paraId="40FC7D03" w14:textId="5594168F" w:rsidR="000B3E55" w:rsidRPr="00A16021" w:rsidRDefault="000B3E55" w:rsidP="00011AD8">
      <w:pPr>
        <w:spacing w:after="120" w:line="276" w:lineRule="auto"/>
        <w:jc w:val="both"/>
        <w:rPr>
          <w:rFonts w:ascii="Calibri" w:hAnsi="Calibri" w:cs="Calibri"/>
          <w:sz w:val="22"/>
          <w:szCs w:val="22"/>
        </w:rPr>
      </w:pPr>
      <w:r w:rsidRPr="007D0F5C">
        <w:rPr>
          <w:rFonts w:ascii="Calibri" w:hAnsi="Calibri" w:cs="Calibri"/>
          <w:sz w:val="22"/>
          <w:szCs w:val="22"/>
        </w:rPr>
        <w:t>100% of the payment will be made upon effective conclusion of the Deliverables</w:t>
      </w:r>
      <w:r w:rsidRPr="007D0F5C">
        <w:rPr>
          <w:rFonts w:ascii="Calibri" w:hAnsi="Calibri" w:cs="Calibri"/>
          <w:b/>
          <w:sz w:val="22"/>
          <w:szCs w:val="22"/>
        </w:rPr>
        <w:t xml:space="preserve"> </w:t>
      </w:r>
      <w:r w:rsidRPr="007D0F5C">
        <w:rPr>
          <w:rFonts w:ascii="Calibri" w:hAnsi="Calibri" w:cs="Calibri"/>
          <w:sz w:val="22"/>
          <w:szCs w:val="22"/>
        </w:rPr>
        <w:t xml:space="preserve">and submission for approval by </w:t>
      </w:r>
      <w:r w:rsidR="007F2D1C" w:rsidRPr="007D0F5C">
        <w:rPr>
          <w:rFonts w:ascii="Calibri" w:hAnsi="Calibri" w:cs="Calibri"/>
          <w:sz w:val="22"/>
          <w:szCs w:val="22"/>
        </w:rPr>
        <w:t>WEGE</w:t>
      </w:r>
      <w:r w:rsidRPr="007D0F5C">
        <w:rPr>
          <w:rFonts w:ascii="Calibri" w:hAnsi="Calibri" w:cs="Calibri"/>
          <w:sz w:val="22"/>
          <w:szCs w:val="22"/>
        </w:rPr>
        <w:t xml:space="preserve"> Programme Manager</w:t>
      </w:r>
      <w:r w:rsidR="00CC5D8C" w:rsidRPr="007D0F5C">
        <w:rPr>
          <w:rFonts w:ascii="Calibri" w:hAnsi="Calibri" w:cs="Calibri"/>
          <w:sz w:val="22"/>
          <w:szCs w:val="22"/>
        </w:rPr>
        <w:t xml:space="preserve"> and UNDP CO Evaluations Manager</w:t>
      </w:r>
      <w:r w:rsidRPr="007D0F5C">
        <w:rPr>
          <w:rFonts w:ascii="Calibri" w:hAnsi="Calibri" w:cs="Calibri"/>
          <w:sz w:val="22"/>
          <w:szCs w:val="22"/>
        </w:rPr>
        <w:t>.</w:t>
      </w:r>
    </w:p>
    <w:p w14:paraId="3154A047" w14:textId="77777777" w:rsidR="00B83F70" w:rsidRPr="00A16021" w:rsidRDefault="00B83F70" w:rsidP="00011AD8">
      <w:pPr>
        <w:spacing w:after="120" w:line="276" w:lineRule="auto"/>
        <w:jc w:val="both"/>
        <w:rPr>
          <w:rFonts w:ascii="Calibri" w:hAnsi="Calibri" w:cs="Calibri"/>
          <w:sz w:val="22"/>
          <w:szCs w:val="22"/>
        </w:rPr>
      </w:pPr>
    </w:p>
    <w:p w14:paraId="00BC9058" w14:textId="77777777" w:rsidR="00B83F70" w:rsidRPr="00A16021" w:rsidRDefault="00B83F70" w:rsidP="00011AD8">
      <w:pPr>
        <w:spacing w:after="120" w:line="276" w:lineRule="auto"/>
        <w:jc w:val="both"/>
        <w:rPr>
          <w:rFonts w:ascii="Calibri" w:hAnsi="Calibri" w:cs="Calibri"/>
          <w:sz w:val="22"/>
          <w:szCs w:val="22"/>
        </w:rPr>
      </w:pPr>
    </w:p>
    <w:p w14:paraId="18B5ADD9" w14:textId="29B96221" w:rsidR="000070D8" w:rsidRPr="00A16021" w:rsidRDefault="000070D8" w:rsidP="00011AD8">
      <w:pPr>
        <w:spacing w:line="276" w:lineRule="auto"/>
        <w:jc w:val="both"/>
        <w:rPr>
          <w:rFonts w:ascii="Calibri" w:hAnsi="Calibri" w:cs="Calibri"/>
          <w:snapToGrid w:val="0"/>
          <w:sz w:val="22"/>
          <w:szCs w:val="22"/>
        </w:rPr>
      </w:pPr>
    </w:p>
    <w:sectPr w:rsidR="000070D8" w:rsidRPr="00A16021" w:rsidSect="00644B48">
      <w:headerReference w:type="default" r:id="rId13"/>
      <w:footerReference w:type="default" r:id="rId14"/>
      <w:pgSz w:w="11909" w:h="16834" w:code="9"/>
      <w:pgMar w:top="1080" w:right="1109"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1A2E" w14:textId="77777777" w:rsidR="00E10E73" w:rsidRDefault="00E10E73" w:rsidP="00B31D68">
      <w:r>
        <w:separator/>
      </w:r>
    </w:p>
  </w:endnote>
  <w:endnote w:type="continuationSeparator" w:id="0">
    <w:p w14:paraId="2142E18D" w14:textId="77777777" w:rsidR="00E10E73" w:rsidRDefault="00E10E73" w:rsidP="00B31D68">
      <w:r>
        <w:continuationSeparator/>
      </w:r>
    </w:p>
  </w:endnote>
  <w:endnote w:type="continuationNotice" w:id="1">
    <w:p w14:paraId="5B944EA7" w14:textId="77777777" w:rsidR="00E10E73" w:rsidRDefault="00E1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FC57" w14:textId="41E0E234" w:rsidR="000B424C" w:rsidRDefault="000B424C">
    <w:pPr>
      <w:pStyle w:val="Footer"/>
      <w:jc w:val="right"/>
    </w:pPr>
    <w:r>
      <w:fldChar w:fldCharType="begin"/>
    </w:r>
    <w:r>
      <w:instrText xml:space="preserve"> PAGE   \* MERGEFORMAT </w:instrText>
    </w:r>
    <w:r>
      <w:fldChar w:fldCharType="separate"/>
    </w:r>
    <w:r w:rsidR="00E10E73">
      <w:rPr>
        <w:noProof/>
      </w:rPr>
      <w:t>1</w:t>
    </w:r>
    <w:r>
      <w:fldChar w:fldCharType="end"/>
    </w:r>
  </w:p>
  <w:p w14:paraId="65DB5AD6" w14:textId="77777777" w:rsidR="000B424C" w:rsidRDefault="000B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619E" w14:textId="77777777" w:rsidR="00E10E73" w:rsidRDefault="00E10E73" w:rsidP="00B31D68">
      <w:r>
        <w:separator/>
      </w:r>
    </w:p>
  </w:footnote>
  <w:footnote w:type="continuationSeparator" w:id="0">
    <w:p w14:paraId="33F7BDF4" w14:textId="77777777" w:rsidR="00E10E73" w:rsidRDefault="00E10E73" w:rsidP="00B31D68">
      <w:r>
        <w:continuationSeparator/>
      </w:r>
    </w:p>
  </w:footnote>
  <w:footnote w:type="continuationNotice" w:id="1">
    <w:p w14:paraId="04B67715" w14:textId="77777777" w:rsidR="00E10E73" w:rsidRDefault="00E10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4CC9" w14:textId="77777777" w:rsidR="000B424C" w:rsidRDefault="000B424C">
    <w:pPr>
      <w:pStyle w:val="Header"/>
      <w:rPr>
        <w:rFonts w:ascii="Arial" w:hAnsi="Arial" w:cs="Arial"/>
        <w:b/>
        <w:bCs/>
        <w:spacing w:val="-4"/>
        <w:sz w:val="20"/>
      </w:rPr>
    </w:pPr>
    <w:r>
      <w:rPr>
        <w:rFonts w:ascii="Arial" w:hAnsi="Arial" w:cs="Arial"/>
        <w:b/>
        <w:bCs/>
        <w:noProof/>
        <w:spacing w:val="-4"/>
        <w:sz w:val="20"/>
        <w:lang w:val="en-US" w:eastAsia="en-US"/>
      </w:rPr>
      <mc:AlternateContent>
        <mc:Choice Requires="wps">
          <w:drawing>
            <wp:anchor distT="0" distB="0" distL="114300" distR="114300" simplePos="0" relativeHeight="251659264" behindDoc="0" locked="0" layoutInCell="0" allowOverlap="1" wp14:anchorId="7A164447" wp14:editId="62592832">
              <wp:simplePos x="0" y="0"/>
              <wp:positionH relativeFrom="page">
                <wp:posOffset>0</wp:posOffset>
              </wp:positionH>
              <wp:positionV relativeFrom="page">
                <wp:posOffset>190500</wp:posOffset>
              </wp:positionV>
              <wp:extent cx="7562215" cy="273050"/>
              <wp:effectExtent l="0" t="0" r="0" b="12700"/>
              <wp:wrapNone/>
              <wp:docPr id="1" name="MSIPCM295e470c91a23a51b21b9d0e"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403C7" w14:textId="45425A5E" w:rsidR="000B424C" w:rsidRPr="000004AD" w:rsidRDefault="000B424C" w:rsidP="000004AD">
                          <w:pPr>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164447" id="_x0000_t202" coordsize="21600,21600" o:spt="202" path="m,l,21600r21600,l21600,xe">
              <v:stroke joinstyle="miter"/>
              <v:path gradientshapeok="t" o:connecttype="rect"/>
            </v:shapetype>
            <v:shape id="MSIPCM295e470c91a23a51b21b9d0e" o:spid="_x0000_s1026" type="#_x0000_t202" alt="{&quot;HashCode&quot;:-1291824593,&quot;Height&quot;:841.0,&quot;Width&quot;:595.0,&quot;Placement&quot;:&quot;Header&quot;,&quot;Index&quot;:&quot;Primary&quot;,&quot;Section&quot;:1,&quot;Top&quot;:0.0,&quot;Left&quot;:0.0}" style="position:absolute;margin-left:0;margin-top: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" o:allowincell="f" filled="f" stroked="f" strokeweight=".5pt">
              <v:textbox inset="20pt,0,,0">
                <w:txbxContent>
                  <w:p w14:paraId="628403C7" w14:textId="45425A5E" w:rsidR="000B424C" w:rsidRPr="000004AD" w:rsidRDefault="000B424C" w:rsidP="000004AD">
                    <w:pPr>
                      <w:rPr>
                        <w:rFonts w:ascii="Calibri" w:hAnsi="Calibri"/>
                        <w:color w:val="000000"/>
                        <w:sz w:val="20"/>
                      </w:rPr>
                    </w:pPr>
                  </w:p>
                </w:txbxContent>
              </v:textbox>
              <w10:wrap anchorx="page" anchory="page"/>
            </v:shape>
          </w:pict>
        </mc:Fallback>
      </mc:AlternateContent>
    </w:r>
    <w:r>
      <w:rPr>
        <w:rFonts w:ascii="Arial" w:hAnsi="Arial" w:cs="Arial"/>
        <w:b/>
        <w:bCs/>
        <w:spacing w:val="-4"/>
        <w:sz w:val="20"/>
      </w:rPr>
      <w:t xml:space="preserve">United Nations Development Programme </w:t>
    </w:r>
  </w:p>
  <w:p w14:paraId="11F28B1F" w14:textId="77777777" w:rsidR="000B424C" w:rsidRDefault="000B424C">
    <w:pPr>
      <w:jc w:val="both"/>
      <w:rPr>
        <w:rFonts w:ascii="Arial" w:hAnsi="Arial" w:cs="Arial"/>
        <w:sz w:val="20"/>
        <w:szCs w:val="20"/>
      </w:rPr>
    </w:pPr>
  </w:p>
  <w:p w14:paraId="20CFDE69" w14:textId="77777777" w:rsidR="000B424C" w:rsidRDefault="000B424C">
    <w:pPr>
      <w:tabs>
        <w:tab w:val="left" w:pos="9000"/>
      </w:tabs>
      <w:jc w:val="both"/>
      <w:rPr>
        <w:rFonts w:ascii="Arial" w:hAnsi="Arial" w:cs="Arial"/>
        <w:sz w:val="20"/>
        <w:szCs w:val="20"/>
      </w:rPr>
    </w:pPr>
  </w:p>
  <w:p w14:paraId="619413D2" w14:textId="77777777" w:rsidR="000B424C" w:rsidRDefault="000B424C">
    <w:pPr>
      <w:pStyle w:val="Heading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7601A56"/>
    <w:multiLevelType w:val="multilevel"/>
    <w:tmpl w:val="FCA4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Calibri" w:hAnsi="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B0A3A"/>
    <w:multiLevelType w:val="hybridMultilevel"/>
    <w:tmpl w:val="7C5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3493"/>
    <w:multiLevelType w:val="multilevel"/>
    <w:tmpl w:val="93406632"/>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EB305D"/>
    <w:multiLevelType w:val="hybridMultilevel"/>
    <w:tmpl w:val="29D2D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EEB"/>
    <w:multiLevelType w:val="hybridMultilevel"/>
    <w:tmpl w:val="EAC645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568B"/>
    <w:multiLevelType w:val="hybridMultilevel"/>
    <w:tmpl w:val="A1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73E69"/>
    <w:multiLevelType w:val="multilevel"/>
    <w:tmpl w:val="19C29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46546E"/>
    <w:multiLevelType w:val="hybridMultilevel"/>
    <w:tmpl w:val="B1DA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5CED"/>
    <w:multiLevelType w:val="hybridMultilevel"/>
    <w:tmpl w:val="89A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F7A04"/>
    <w:multiLevelType w:val="hybridMultilevel"/>
    <w:tmpl w:val="186E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63AFC"/>
    <w:multiLevelType w:val="hybridMultilevel"/>
    <w:tmpl w:val="364C6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62E17"/>
    <w:multiLevelType w:val="multilevel"/>
    <w:tmpl w:val="ED3817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A9D00A2"/>
    <w:multiLevelType w:val="hybridMultilevel"/>
    <w:tmpl w:val="FCC0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82BB9"/>
    <w:multiLevelType w:val="hybridMultilevel"/>
    <w:tmpl w:val="36F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D21B2"/>
    <w:multiLevelType w:val="hybridMultilevel"/>
    <w:tmpl w:val="E8E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20F10"/>
    <w:multiLevelType w:val="hybridMultilevel"/>
    <w:tmpl w:val="F9CA7302"/>
    <w:lvl w:ilvl="0" w:tplc="B72ED508">
      <w:start w:val="1"/>
      <w:numFmt w:val="bullet"/>
      <w:lvlText w:val="•"/>
      <w:lvlJc w:val="left"/>
      <w:pPr>
        <w:tabs>
          <w:tab w:val="num" w:pos="720"/>
        </w:tabs>
        <w:ind w:left="720" w:hanging="360"/>
      </w:pPr>
      <w:rPr>
        <w:rFonts w:ascii="Times New Roman" w:hAnsi="Times New Roman" w:hint="default"/>
      </w:rPr>
    </w:lvl>
    <w:lvl w:ilvl="1" w:tplc="38080E64" w:tentative="1">
      <w:start w:val="1"/>
      <w:numFmt w:val="bullet"/>
      <w:lvlText w:val="•"/>
      <w:lvlJc w:val="left"/>
      <w:pPr>
        <w:tabs>
          <w:tab w:val="num" w:pos="1440"/>
        </w:tabs>
        <w:ind w:left="1440" w:hanging="360"/>
      </w:pPr>
      <w:rPr>
        <w:rFonts w:ascii="Times New Roman" w:hAnsi="Times New Roman" w:hint="default"/>
      </w:rPr>
    </w:lvl>
    <w:lvl w:ilvl="2" w:tplc="696A9E70" w:tentative="1">
      <w:start w:val="1"/>
      <w:numFmt w:val="bullet"/>
      <w:lvlText w:val="•"/>
      <w:lvlJc w:val="left"/>
      <w:pPr>
        <w:tabs>
          <w:tab w:val="num" w:pos="2160"/>
        </w:tabs>
        <w:ind w:left="2160" w:hanging="360"/>
      </w:pPr>
      <w:rPr>
        <w:rFonts w:ascii="Times New Roman" w:hAnsi="Times New Roman" w:hint="default"/>
      </w:rPr>
    </w:lvl>
    <w:lvl w:ilvl="3" w:tplc="A0CEA078" w:tentative="1">
      <w:start w:val="1"/>
      <w:numFmt w:val="bullet"/>
      <w:lvlText w:val="•"/>
      <w:lvlJc w:val="left"/>
      <w:pPr>
        <w:tabs>
          <w:tab w:val="num" w:pos="2880"/>
        </w:tabs>
        <w:ind w:left="2880" w:hanging="360"/>
      </w:pPr>
      <w:rPr>
        <w:rFonts w:ascii="Times New Roman" w:hAnsi="Times New Roman" w:hint="default"/>
      </w:rPr>
    </w:lvl>
    <w:lvl w:ilvl="4" w:tplc="B9162EF4" w:tentative="1">
      <w:start w:val="1"/>
      <w:numFmt w:val="bullet"/>
      <w:lvlText w:val="•"/>
      <w:lvlJc w:val="left"/>
      <w:pPr>
        <w:tabs>
          <w:tab w:val="num" w:pos="3600"/>
        </w:tabs>
        <w:ind w:left="3600" w:hanging="360"/>
      </w:pPr>
      <w:rPr>
        <w:rFonts w:ascii="Times New Roman" w:hAnsi="Times New Roman" w:hint="default"/>
      </w:rPr>
    </w:lvl>
    <w:lvl w:ilvl="5" w:tplc="D0B4161A" w:tentative="1">
      <w:start w:val="1"/>
      <w:numFmt w:val="bullet"/>
      <w:lvlText w:val="•"/>
      <w:lvlJc w:val="left"/>
      <w:pPr>
        <w:tabs>
          <w:tab w:val="num" w:pos="4320"/>
        </w:tabs>
        <w:ind w:left="4320" w:hanging="360"/>
      </w:pPr>
      <w:rPr>
        <w:rFonts w:ascii="Times New Roman" w:hAnsi="Times New Roman" w:hint="default"/>
      </w:rPr>
    </w:lvl>
    <w:lvl w:ilvl="6" w:tplc="2482E0BA" w:tentative="1">
      <w:start w:val="1"/>
      <w:numFmt w:val="bullet"/>
      <w:lvlText w:val="•"/>
      <w:lvlJc w:val="left"/>
      <w:pPr>
        <w:tabs>
          <w:tab w:val="num" w:pos="5040"/>
        </w:tabs>
        <w:ind w:left="5040" w:hanging="360"/>
      </w:pPr>
      <w:rPr>
        <w:rFonts w:ascii="Times New Roman" w:hAnsi="Times New Roman" w:hint="default"/>
      </w:rPr>
    </w:lvl>
    <w:lvl w:ilvl="7" w:tplc="BCA21B7E" w:tentative="1">
      <w:start w:val="1"/>
      <w:numFmt w:val="bullet"/>
      <w:lvlText w:val="•"/>
      <w:lvlJc w:val="left"/>
      <w:pPr>
        <w:tabs>
          <w:tab w:val="num" w:pos="5760"/>
        </w:tabs>
        <w:ind w:left="5760" w:hanging="360"/>
      </w:pPr>
      <w:rPr>
        <w:rFonts w:ascii="Times New Roman" w:hAnsi="Times New Roman" w:hint="default"/>
      </w:rPr>
    </w:lvl>
    <w:lvl w:ilvl="8" w:tplc="238C29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C02917"/>
    <w:multiLevelType w:val="multilevel"/>
    <w:tmpl w:val="23AE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E490B"/>
    <w:multiLevelType w:val="hybridMultilevel"/>
    <w:tmpl w:val="2A1E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F40B1"/>
    <w:multiLevelType w:val="hybridMultilevel"/>
    <w:tmpl w:val="039A9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F33ED"/>
    <w:multiLevelType w:val="hybridMultilevel"/>
    <w:tmpl w:val="83E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B4F46"/>
    <w:multiLevelType w:val="multilevel"/>
    <w:tmpl w:val="DFA0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DA7D26"/>
    <w:multiLevelType w:val="hybridMultilevel"/>
    <w:tmpl w:val="BB0C2C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B76907"/>
    <w:multiLevelType w:val="multilevel"/>
    <w:tmpl w:val="A476AF0E"/>
    <w:lvl w:ilvl="0">
      <w:start w:val="1"/>
      <w:numFmt w:val="decimal"/>
      <w:lvlText w:val="%1."/>
      <w:lvlJc w:val="left"/>
      <w:pPr>
        <w:ind w:left="1080" w:hanging="360"/>
      </w:pPr>
      <w:rPr>
        <w:rFonts w:hint="default"/>
      </w:rPr>
    </w:lvl>
    <w:lvl w:ilvl="1">
      <w:start w:val="1"/>
      <w:numFmt w:val="decimal"/>
      <w:lvlText w:val="%1.%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51C1111B"/>
    <w:multiLevelType w:val="hybridMultilevel"/>
    <w:tmpl w:val="E76236F2"/>
    <w:lvl w:ilvl="0" w:tplc="52CE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231EEE"/>
    <w:multiLevelType w:val="hybridMultilevel"/>
    <w:tmpl w:val="15D86CC6"/>
    <w:lvl w:ilvl="0" w:tplc="D3026D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70DFE"/>
    <w:multiLevelType w:val="multilevel"/>
    <w:tmpl w:val="F76EB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1C75C9"/>
    <w:multiLevelType w:val="hybridMultilevel"/>
    <w:tmpl w:val="FEFCB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F3AFD"/>
    <w:multiLevelType w:val="multilevel"/>
    <w:tmpl w:val="6BF049C0"/>
    <w:lvl w:ilvl="0">
      <w:start w:val="1"/>
      <w:numFmt w:val="bullet"/>
      <w:lvlText w:val="-"/>
      <w:lvlJc w:val="left"/>
      <w:pPr>
        <w:tabs>
          <w:tab w:val="num" w:pos="720"/>
        </w:tabs>
        <w:ind w:left="720" w:hanging="360"/>
      </w:pPr>
      <w:rPr>
        <w:rFonts w:ascii="Calibri" w:hAnsi="Calibri" w:hint="default"/>
        <w:sz w:val="20"/>
      </w:r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Calibri" w:hAnsi="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D45B14"/>
    <w:multiLevelType w:val="hybridMultilevel"/>
    <w:tmpl w:val="908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47C69"/>
    <w:multiLevelType w:val="hybridMultilevel"/>
    <w:tmpl w:val="E35CCBBE"/>
    <w:lvl w:ilvl="0" w:tplc="ED80E7B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52747"/>
    <w:multiLevelType w:val="hybridMultilevel"/>
    <w:tmpl w:val="21D8B3A6"/>
    <w:lvl w:ilvl="0" w:tplc="5FB07F16">
      <w:start w:val="1"/>
      <w:numFmt w:val="bullet"/>
      <w:lvlText w:val=""/>
      <w:lvlJc w:val="left"/>
      <w:pPr>
        <w:tabs>
          <w:tab w:val="num" w:pos="720"/>
        </w:tabs>
        <w:ind w:left="720" w:hanging="360"/>
      </w:pPr>
      <w:rPr>
        <w:rFonts w:ascii="Symbol" w:hAnsi="Symbol"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F4E19"/>
    <w:multiLevelType w:val="hybridMultilevel"/>
    <w:tmpl w:val="C504DD02"/>
    <w:lvl w:ilvl="0" w:tplc="64F6B3B4">
      <w:start w:val="1"/>
      <w:numFmt w:val="bullet"/>
      <w:lvlText w:val="-"/>
      <w:lvlJc w:val="left"/>
      <w:pPr>
        <w:tabs>
          <w:tab w:val="num" w:pos="720"/>
        </w:tabs>
        <w:ind w:left="720" w:hanging="360"/>
      </w:pPr>
      <w:rPr>
        <w:rFonts w:ascii="Calibri" w:hAnsi="Calibri"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72557"/>
    <w:multiLevelType w:val="hybridMultilevel"/>
    <w:tmpl w:val="D34A45FC"/>
    <w:lvl w:ilvl="0" w:tplc="A4D02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84515"/>
    <w:multiLevelType w:val="hybridMultilevel"/>
    <w:tmpl w:val="ADE0D658"/>
    <w:lvl w:ilvl="0" w:tplc="960A7D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A0BC4"/>
    <w:multiLevelType w:val="hybridMultilevel"/>
    <w:tmpl w:val="0BE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A17F3"/>
    <w:multiLevelType w:val="hybridMultilevel"/>
    <w:tmpl w:val="CFD0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51A24"/>
    <w:multiLevelType w:val="hybridMultilevel"/>
    <w:tmpl w:val="E15280E8"/>
    <w:lvl w:ilvl="0" w:tplc="CEC26C4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4"/>
  </w:num>
  <w:num w:numId="3">
    <w:abstractNumId w:val="7"/>
  </w:num>
  <w:num w:numId="4">
    <w:abstractNumId w:val="10"/>
  </w:num>
  <w:num w:numId="5">
    <w:abstractNumId w:val="21"/>
  </w:num>
  <w:num w:numId="6">
    <w:abstractNumId w:val="9"/>
  </w:num>
  <w:num w:numId="7">
    <w:abstractNumId w:val="17"/>
  </w:num>
  <w:num w:numId="8">
    <w:abstractNumId w:val="2"/>
  </w:num>
  <w:num w:numId="9">
    <w:abstractNumId w:val="30"/>
  </w:num>
  <w:num w:numId="10">
    <w:abstractNumId w:val="31"/>
  </w:num>
  <w:num w:numId="11">
    <w:abstractNumId w:val="0"/>
  </w:num>
  <w:num w:numId="12">
    <w:abstractNumId w:val="18"/>
  </w:num>
  <w:num w:numId="13">
    <w:abstractNumId w:val="35"/>
  </w:num>
  <w:num w:numId="14">
    <w:abstractNumId w:val="1"/>
  </w:num>
  <w:num w:numId="15">
    <w:abstractNumId w:val="26"/>
  </w:num>
  <w:num w:numId="16">
    <w:abstractNumId w:val="3"/>
  </w:num>
  <w:num w:numId="17">
    <w:abstractNumId w:val="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2"/>
  </w:num>
  <w:num w:numId="21">
    <w:abstractNumId w:val="14"/>
  </w:num>
  <w:num w:numId="22">
    <w:abstractNumId w:val="8"/>
  </w:num>
  <w:num w:numId="23">
    <w:abstractNumId w:val="13"/>
  </w:num>
  <w:num w:numId="24">
    <w:abstractNumId w:val="5"/>
  </w:num>
  <w:num w:numId="25">
    <w:abstractNumId w:val="33"/>
  </w:num>
  <w:num w:numId="26">
    <w:abstractNumId w:val="22"/>
  </w:num>
  <w:num w:numId="27">
    <w:abstractNumId w:val="23"/>
  </w:num>
  <w:num w:numId="28">
    <w:abstractNumId w:val="11"/>
  </w:num>
  <w:num w:numId="29">
    <w:abstractNumId w:val="25"/>
  </w:num>
  <w:num w:numId="30">
    <w:abstractNumId w:val="19"/>
  </w:num>
  <w:num w:numId="31">
    <w:abstractNumId w:val="28"/>
  </w:num>
  <w:num w:numId="32">
    <w:abstractNumId w:val="15"/>
  </w:num>
  <w:num w:numId="33">
    <w:abstractNumId w:val="29"/>
  </w:num>
  <w:num w:numId="34">
    <w:abstractNumId w:val="20"/>
  </w:num>
  <w:num w:numId="35">
    <w:abstractNumId w:val="12"/>
  </w:num>
  <w:num w:numId="36">
    <w:abstractNumId w:val="24"/>
  </w:num>
  <w:num w:numId="37">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7"/>
    <w:rsid w:val="000004AD"/>
    <w:rsid w:val="000051B4"/>
    <w:rsid w:val="00005EF4"/>
    <w:rsid w:val="000067F6"/>
    <w:rsid w:val="000068ED"/>
    <w:rsid w:val="000070D8"/>
    <w:rsid w:val="000119C2"/>
    <w:rsid w:val="00011AD8"/>
    <w:rsid w:val="0001327B"/>
    <w:rsid w:val="0001570E"/>
    <w:rsid w:val="00020619"/>
    <w:rsid w:val="00025061"/>
    <w:rsid w:val="00025C9B"/>
    <w:rsid w:val="00026840"/>
    <w:rsid w:val="0002731E"/>
    <w:rsid w:val="00034F86"/>
    <w:rsid w:val="00037449"/>
    <w:rsid w:val="00041F12"/>
    <w:rsid w:val="00056351"/>
    <w:rsid w:val="0006203C"/>
    <w:rsid w:val="000637B6"/>
    <w:rsid w:val="00073E02"/>
    <w:rsid w:val="00077768"/>
    <w:rsid w:val="00085B81"/>
    <w:rsid w:val="00090BCA"/>
    <w:rsid w:val="00092026"/>
    <w:rsid w:val="00096D49"/>
    <w:rsid w:val="000A2C01"/>
    <w:rsid w:val="000A3D70"/>
    <w:rsid w:val="000B0D6D"/>
    <w:rsid w:val="000B3153"/>
    <w:rsid w:val="000B3E55"/>
    <w:rsid w:val="000B424C"/>
    <w:rsid w:val="000B47AE"/>
    <w:rsid w:val="000C0566"/>
    <w:rsid w:val="000C33CC"/>
    <w:rsid w:val="000C54AF"/>
    <w:rsid w:val="000D382B"/>
    <w:rsid w:val="000D6AE2"/>
    <w:rsid w:val="000E3518"/>
    <w:rsid w:val="000E47A0"/>
    <w:rsid w:val="000E5F0D"/>
    <w:rsid w:val="000E7CFA"/>
    <w:rsid w:val="000F15F9"/>
    <w:rsid w:val="000F1D3C"/>
    <w:rsid w:val="000F2A4D"/>
    <w:rsid w:val="00101FDB"/>
    <w:rsid w:val="00102F27"/>
    <w:rsid w:val="00106B9A"/>
    <w:rsid w:val="001105F0"/>
    <w:rsid w:val="001130C4"/>
    <w:rsid w:val="001134D5"/>
    <w:rsid w:val="0011469F"/>
    <w:rsid w:val="00114E9D"/>
    <w:rsid w:val="00115C16"/>
    <w:rsid w:val="001214FC"/>
    <w:rsid w:val="00124B4D"/>
    <w:rsid w:val="001320A0"/>
    <w:rsid w:val="00137AEA"/>
    <w:rsid w:val="00141138"/>
    <w:rsid w:val="001427BF"/>
    <w:rsid w:val="001456FC"/>
    <w:rsid w:val="0014794A"/>
    <w:rsid w:val="001546B4"/>
    <w:rsid w:val="0016156B"/>
    <w:rsid w:val="00161D33"/>
    <w:rsid w:val="001645C2"/>
    <w:rsid w:val="00171A54"/>
    <w:rsid w:val="0017316C"/>
    <w:rsid w:val="00180F8C"/>
    <w:rsid w:val="00183D78"/>
    <w:rsid w:val="001842A3"/>
    <w:rsid w:val="00184446"/>
    <w:rsid w:val="00184538"/>
    <w:rsid w:val="0018767E"/>
    <w:rsid w:val="00190A45"/>
    <w:rsid w:val="0019391E"/>
    <w:rsid w:val="001A0EC1"/>
    <w:rsid w:val="001A5EF9"/>
    <w:rsid w:val="001B069A"/>
    <w:rsid w:val="001B1E11"/>
    <w:rsid w:val="001B20A9"/>
    <w:rsid w:val="001C1B90"/>
    <w:rsid w:val="001C5D92"/>
    <w:rsid w:val="001C75F8"/>
    <w:rsid w:val="001C765B"/>
    <w:rsid w:val="001C7D31"/>
    <w:rsid w:val="001C7D99"/>
    <w:rsid w:val="001D1B38"/>
    <w:rsid w:val="001D1D6D"/>
    <w:rsid w:val="001D5866"/>
    <w:rsid w:val="001D61BE"/>
    <w:rsid w:val="001E0A52"/>
    <w:rsid w:val="001E4072"/>
    <w:rsid w:val="001E5E62"/>
    <w:rsid w:val="001E7242"/>
    <w:rsid w:val="001E78C0"/>
    <w:rsid w:val="001F2DEC"/>
    <w:rsid w:val="001F494F"/>
    <w:rsid w:val="00204618"/>
    <w:rsid w:val="0020571B"/>
    <w:rsid w:val="00211D74"/>
    <w:rsid w:val="0021302C"/>
    <w:rsid w:val="00214A87"/>
    <w:rsid w:val="00216306"/>
    <w:rsid w:val="00221031"/>
    <w:rsid w:val="00222120"/>
    <w:rsid w:val="00222242"/>
    <w:rsid w:val="00226F40"/>
    <w:rsid w:val="00233951"/>
    <w:rsid w:val="00235BCE"/>
    <w:rsid w:val="002361B0"/>
    <w:rsid w:val="00244DD3"/>
    <w:rsid w:val="0024545A"/>
    <w:rsid w:val="00251691"/>
    <w:rsid w:val="00256286"/>
    <w:rsid w:val="002571EC"/>
    <w:rsid w:val="0026685C"/>
    <w:rsid w:val="002676DD"/>
    <w:rsid w:val="00270170"/>
    <w:rsid w:val="00273C00"/>
    <w:rsid w:val="00284418"/>
    <w:rsid w:val="00287905"/>
    <w:rsid w:val="0029275A"/>
    <w:rsid w:val="00292F52"/>
    <w:rsid w:val="002A0D35"/>
    <w:rsid w:val="002A0D44"/>
    <w:rsid w:val="002A3569"/>
    <w:rsid w:val="002A4BE9"/>
    <w:rsid w:val="002A5BBD"/>
    <w:rsid w:val="002B1842"/>
    <w:rsid w:val="002B3106"/>
    <w:rsid w:val="002B4A9C"/>
    <w:rsid w:val="002B5AB3"/>
    <w:rsid w:val="002B6C51"/>
    <w:rsid w:val="002B78C2"/>
    <w:rsid w:val="002C0CEE"/>
    <w:rsid w:val="002C3B47"/>
    <w:rsid w:val="002C4E39"/>
    <w:rsid w:val="002C7714"/>
    <w:rsid w:val="002C77D4"/>
    <w:rsid w:val="002D1DB0"/>
    <w:rsid w:val="002E39F1"/>
    <w:rsid w:val="002E5273"/>
    <w:rsid w:val="002E5619"/>
    <w:rsid w:val="002E6A03"/>
    <w:rsid w:val="002E740F"/>
    <w:rsid w:val="002E74A0"/>
    <w:rsid w:val="002F5780"/>
    <w:rsid w:val="002F6279"/>
    <w:rsid w:val="002F6791"/>
    <w:rsid w:val="002F7618"/>
    <w:rsid w:val="00304148"/>
    <w:rsid w:val="00307BCA"/>
    <w:rsid w:val="00315111"/>
    <w:rsid w:val="003154BE"/>
    <w:rsid w:val="003207F5"/>
    <w:rsid w:val="00321AF1"/>
    <w:rsid w:val="003222F8"/>
    <w:rsid w:val="00324A6D"/>
    <w:rsid w:val="00325D29"/>
    <w:rsid w:val="00326B07"/>
    <w:rsid w:val="00327091"/>
    <w:rsid w:val="00331369"/>
    <w:rsid w:val="00331FDD"/>
    <w:rsid w:val="003340F6"/>
    <w:rsid w:val="00334612"/>
    <w:rsid w:val="00336C22"/>
    <w:rsid w:val="003378F7"/>
    <w:rsid w:val="00353DDF"/>
    <w:rsid w:val="00356F70"/>
    <w:rsid w:val="00374CD5"/>
    <w:rsid w:val="00375BE6"/>
    <w:rsid w:val="00376BE2"/>
    <w:rsid w:val="00376F03"/>
    <w:rsid w:val="003808E5"/>
    <w:rsid w:val="003818B2"/>
    <w:rsid w:val="003821BE"/>
    <w:rsid w:val="0038391F"/>
    <w:rsid w:val="003842EB"/>
    <w:rsid w:val="003850D9"/>
    <w:rsid w:val="0038772B"/>
    <w:rsid w:val="00387FCF"/>
    <w:rsid w:val="00392704"/>
    <w:rsid w:val="00393013"/>
    <w:rsid w:val="00393964"/>
    <w:rsid w:val="003A7178"/>
    <w:rsid w:val="003A7BBD"/>
    <w:rsid w:val="003B42DA"/>
    <w:rsid w:val="003B6211"/>
    <w:rsid w:val="003B6C4F"/>
    <w:rsid w:val="003B7205"/>
    <w:rsid w:val="003B7F0D"/>
    <w:rsid w:val="003C1B18"/>
    <w:rsid w:val="003C23FE"/>
    <w:rsid w:val="003C7040"/>
    <w:rsid w:val="003D1829"/>
    <w:rsid w:val="003D298A"/>
    <w:rsid w:val="003F2D8D"/>
    <w:rsid w:val="003F5F07"/>
    <w:rsid w:val="00400750"/>
    <w:rsid w:val="00405C84"/>
    <w:rsid w:val="00406AA3"/>
    <w:rsid w:val="004104B0"/>
    <w:rsid w:val="004114F1"/>
    <w:rsid w:val="004150B7"/>
    <w:rsid w:val="00415E56"/>
    <w:rsid w:val="00415F71"/>
    <w:rsid w:val="00417340"/>
    <w:rsid w:val="00417AFC"/>
    <w:rsid w:val="00424882"/>
    <w:rsid w:val="00430A6E"/>
    <w:rsid w:val="0043781E"/>
    <w:rsid w:val="00437D83"/>
    <w:rsid w:val="0045025D"/>
    <w:rsid w:val="00450986"/>
    <w:rsid w:val="00452863"/>
    <w:rsid w:val="00455026"/>
    <w:rsid w:val="00462A45"/>
    <w:rsid w:val="00470055"/>
    <w:rsid w:val="004705FA"/>
    <w:rsid w:val="00471694"/>
    <w:rsid w:val="0047593A"/>
    <w:rsid w:val="00475AFD"/>
    <w:rsid w:val="00480FFA"/>
    <w:rsid w:val="004810A6"/>
    <w:rsid w:val="00481899"/>
    <w:rsid w:val="00483AF6"/>
    <w:rsid w:val="004847FA"/>
    <w:rsid w:val="00485E52"/>
    <w:rsid w:val="00492824"/>
    <w:rsid w:val="00496509"/>
    <w:rsid w:val="004A0695"/>
    <w:rsid w:val="004A3039"/>
    <w:rsid w:val="004A4B04"/>
    <w:rsid w:val="004B1FE2"/>
    <w:rsid w:val="004B79EB"/>
    <w:rsid w:val="004C114D"/>
    <w:rsid w:val="004C1292"/>
    <w:rsid w:val="004C2F6D"/>
    <w:rsid w:val="004C3AC6"/>
    <w:rsid w:val="004C50CF"/>
    <w:rsid w:val="004C66AF"/>
    <w:rsid w:val="004D05F3"/>
    <w:rsid w:val="004D0B70"/>
    <w:rsid w:val="004D3172"/>
    <w:rsid w:val="004D339A"/>
    <w:rsid w:val="004D6538"/>
    <w:rsid w:val="004D7546"/>
    <w:rsid w:val="004E10D3"/>
    <w:rsid w:val="004E2842"/>
    <w:rsid w:val="004E3051"/>
    <w:rsid w:val="004E5166"/>
    <w:rsid w:val="004F0996"/>
    <w:rsid w:val="004F3F24"/>
    <w:rsid w:val="00502850"/>
    <w:rsid w:val="00507C70"/>
    <w:rsid w:val="0052137B"/>
    <w:rsid w:val="0053599A"/>
    <w:rsid w:val="0054330C"/>
    <w:rsid w:val="00546D72"/>
    <w:rsid w:val="00550623"/>
    <w:rsid w:val="00551710"/>
    <w:rsid w:val="005524FA"/>
    <w:rsid w:val="00554AE7"/>
    <w:rsid w:val="00555D9C"/>
    <w:rsid w:val="00556576"/>
    <w:rsid w:val="005645E2"/>
    <w:rsid w:val="005651D2"/>
    <w:rsid w:val="00573D4F"/>
    <w:rsid w:val="00575E17"/>
    <w:rsid w:val="00575FDD"/>
    <w:rsid w:val="00585D68"/>
    <w:rsid w:val="005866DF"/>
    <w:rsid w:val="0059257D"/>
    <w:rsid w:val="00594289"/>
    <w:rsid w:val="005947DC"/>
    <w:rsid w:val="00595666"/>
    <w:rsid w:val="0059574C"/>
    <w:rsid w:val="005A39CB"/>
    <w:rsid w:val="005A6B43"/>
    <w:rsid w:val="005A7FCD"/>
    <w:rsid w:val="005B072A"/>
    <w:rsid w:val="005B27D0"/>
    <w:rsid w:val="005C6EA6"/>
    <w:rsid w:val="005D10E4"/>
    <w:rsid w:val="005D1C0A"/>
    <w:rsid w:val="005E14B3"/>
    <w:rsid w:val="005E15F4"/>
    <w:rsid w:val="005E1E77"/>
    <w:rsid w:val="005E1E85"/>
    <w:rsid w:val="005E7C34"/>
    <w:rsid w:val="0061059E"/>
    <w:rsid w:val="00614182"/>
    <w:rsid w:val="0062021F"/>
    <w:rsid w:val="00626022"/>
    <w:rsid w:val="00626630"/>
    <w:rsid w:val="0063280F"/>
    <w:rsid w:val="00633701"/>
    <w:rsid w:val="00633D03"/>
    <w:rsid w:val="006351F6"/>
    <w:rsid w:val="00640BED"/>
    <w:rsid w:val="0064295F"/>
    <w:rsid w:val="00643774"/>
    <w:rsid w:val="0064378D"/>
    <w:rsid w:val="00644B48"/>
    <w:rsid w:val="00646144"/>
    <w:rsid w:val="0065359B"/>
    <w:rsid w:val="0065434F"/>
    <w:rsid w:val="00660901"/>
    <w:rsid w:val="00664324"/>
    <w:rsid w:val="006662F3"/>
    <w:rsid w:val="00666384"/>
    <w:rsid w:val="00670153"/>
    <w:rsid w:val="00673DA0"/>
    <w:rsid w:val="0067627A"/>
    <w:rsid w:val="00676967"/>
    <w:rsid w:val="00676B30"/>
    <w:rsid w:val="006827B0"/>
    <w:rsid w:val="006843D3"/>
    <w:rsid w:val="00685B1A"/>
    <w:rsid w:val="006900E6"/>
    <w:rsid w:val="006912D9"/>
    <w:rsid w:val="00692FD1"/>
    <w:rsid w:val="00693938"/>
    <w:rsid w:val="00696F1E"/>
    <w:rsid w:val="006A09F2"/>
    <w:rsid w:val="006A1DD7"/>
    <w:rsid w:val="006A52A2"/>
    <w:rsid w:val="006A6EB1"/>
    <w:rsid w:val="006C0032"/>
    <w:rsid w:val="006C03F4"/>
    <w:rsid w:val="006C2D05"/>
    <w:rsid w:val="006C6A13"/>
    <w:rsid w:val="006D09B6"/>
    <w:rsid w:val="006D28B7"/>
    <w:rsid w:val="006D5D06"/>
    <w:rsid w:val="006F2816"/>
    <w:rsid w:val="006F5B56"/>
    <w:rsid w:val="00702578"/>
    <w:rsid w:val="007052FC"/>
    <w:rsid w:val="00707E57"/>
    <w:rsid w:val="00711EC2"/>
    <w:rsid w:val="007149AB"/>
    <w:rsid w:val="00721808"/>
    <w:rsid w:val="007275CC"/>
    <w:rsid w:val="00731F17"/>
    <w:rsid w:val="00732209"/>
    <w:rsid w:val="00732B1A"/>
    <w:rsid w:val="007372BA"/>
    <w:rsid w:val="0074069C"/>
    <w:rsid w:val="00741152"/>
    <w:rsid w:val="0075405D"/>
    <w:rsid w:val="007615B2"/>
    <w:rsid w:val="00782673"/>
    <w:rsid w:val="00783258"/>
    <w:rsid w:val="00784DFF"/>
    <w:rsid w:val="00784E36"/>
    <w:rsid w:val="00785749"/>
    <w:rsid w:val="00790D4C"/>
    <w:rsid w:val="007933E3"/>
    <w:rsid w:val="00796567"/>
    <w:rsid w:val="007A7D5B"/>
    <w:rsid w:val="007B0712"/>
    <w:rsid w:val="007B54A7"/>
    <w:rsid w:val="007B5E8E"/>
    <w:rsid w:val="007C1C34"/>
    <w:rsid w:val="007C42AA"/>
    <w:rsid w:val="007C5151"/>
    <w:rsid w:val="007D0F5C"/>
    <w:rsid w:val="007D302F"/>
    <w:rsid w:val="007D33CC"/>
    <w:rsid w:val="007E30B5"/>
    <w:rsid w:val="007E7818"/>
    <w:rsid w:val="007F0D4C"/>
    <w:rsid w:val="007F2D1C"/>
    <w:rsid w:val="007F5340"/>
    <w:rsid w:val="00807F30"/>
    <w:rsid w:val="00812238"/>
    <w:rsid w:val="008146DC"/>
    <w:rsid w:val="00814A92"/>
    <w:rsid w:val="00816913"/>
    <w:rsid w:val="0081754C"/>
    <w:rsid w:val="00821E58"/>
    <w:rsid w:val="0083132B"/>
    <w:rsid w:val="0083391B"/>
    <w:rsid w:val="00841609"/>
    <w:rsid w:val="0084197E"/>
    <w:rsid w:val="008452DF"/>
    <w:rsid w:val="00846E42"/>
    <w:rsid w:val="00856276"/>
    <w:rsid w:val="00860EF0"/>
    <w:rsid w:val="008635D5"/>
    <w:rsid w:val="00863ECA"/>
    <w:rsid w:val="00866932"/>
    <w:rsid w:val="00872FC8"/>
    <w:rsid w:val="0087751D"/>
    <w:rsid w:val="00877FFA"/>
    <w:rsid w:val="0088050E"/>
    <w:rsid w:val="008827DE"/>
    <w:rsid w:val="00893058"/>
    <w:rsid w:val="008A0CD0"/>
    <w:rsid w:val="008A5579"/>
    <w:rsid w:val="008A7CF7"/>
    <w:rsid w:val="008B02DD"/>
    <w:rsid w:val="008B5E55"/>
    <w:rsid w:val="008B5F33"/>
    <w:rsid w:val="008B68D0"/>
    <w:rsid w:val="008C1269"/>
    <w:rsid w:val="008C20F7"/>
    <w:rsid w:val="008D27A5"/>
    <w:rsid w:val="008D4687"/>
    <w:rsid w:val="008D5E4B"/>
    <w:rsid w:val="008E09F1"/>
    <w:rsid w:val="008E0B24"/>
    <w:rsid w:val="008E0F21"/>
    <w:rsid w:val="008F0ABE"/>
    <w:rsid w:val="008F0BCF"/>
    <w:rsid w:val="00902DF6"/>
    <w:rsid w:val="00903854"/>
    <w:rsid w:val="00905767"/>
    <w:rsid w:val="009176A2"/>
    <w:rsid w:val="00922A0D"/>
    <w:rsid w:val="00923065"/>
    <w:rsid w:val="00927D0C"/>
    <w:rsid w:val="00930ABB"/>
    <w:rsid w:val="00935F92"/>
    <w:rsid w:val="0093660A"/>
    <w:rsid w:val="00940FE1"/>
    <w:rsid w:val="009421B1"/>
    <w:rsid w:val="00954B29"/>
    <w:rsid w:val="00956456"/>
    <w:rsid w:val="0095649E"/>
    <w:rsid w:val="00961E75"/>
    <w:rsid w:val="00963423"/>
    <w:rsid w:val="0096777D"/>
    <w:rsid w:val="0096797B"/>
    <w:rsid w:val="00973766"/>
    <w:rsid w:val="00973910"/>
    <w:rsid w:val="00974336"/>
    <w:rsid w:val="00974738"/>
    <w:rsid w:val="009777C6"/>
    <w:rsid w:val="00982468"/>
    <w:rsid w:val="0098538D"/>
    <w:rsid w:val="009854E5"/>
    <w:rsid w:val="00987C3E"/>
    <w:rsid w:val="009925C8"/>
    <w:rsid w:val="009926B5"/>
    <w:rsid w:val="009927F8"/>
    <w:rsid w:val="009A0A58"/>
    <w:rsid w:val="009A4C53"/>
    <w:rsid w:val="009B34BC"/>
    <w:rsid w:val="009B6D39"/>
    <w:rsid w:val="009C1572"/>
    <w:rsid w:val="009C4556"/>
    <w:rsid w:val="009C6183"/>
    <w:rsid w:val="009D1EC4"/>
    <w:rsid w:val="009D2742"/>
    <w:rsid w:val="009D709F"/>
    <w:rsid w:val="009E16CF"/>
    <w:rsid w:val="009E34A1"/>
    <w:rsid w:val="009E44BF"/>
    <w:rsid w:val="009E76B2"/>
    <w:rsid w:val="009F1887"/>
    <w:rsid w:val="009F3371"/>
    <w:rsid w:val="009F3C6C"/>
    <w:rsid w:val="009F447E"/>
    <w:rsid w:val="009F5864"/>
    <w:rsid w:val="00A03FD6"/>
    <w:rsid w:val="00A042BF"/>
    <w:rsid w:val="00A0597F"/>
    <w:rsid w:val="00A12DA5"/>
    <w:rsid w:val="00A13540"/>
    <w:rsid w:val="00A16021"/>
    <w:rsid w:val="00A23076"/>
    <w:rsid w:val="00A24BA9"/>
    <w:rsid w:val="00A276E9"/>
    <w:rsid w:val="00A3079D"/>
    <w:rsid w:val="00A3291D"/>
    <w:rsid w:val="00A41420"/>
    <w:rsid w:val="00A41B8A"/>
    <w:rsid w:val="00A4393D"/>
    <w:rsid w:val="00A45C66"/>
    <w:rsid w:val="00A5025E"/>
    <w:rsid w:val="00A538B7"/>
    <w:rsid w:val="00A54712"/>
    <w:rsid w:val="00A60352"/>
    <w:rsid w:val="00A70590"/>
    <w:rsid w:val="00A70F8C"/>
    <w:rsid w:val="00A769E8"/>
    <w:rsid w:val="00A76A6C"/>
    <w:rsid w:val="00A81AE1"/>
    <w:rsid w:val="00A82299"/>
    <w:rsid w:val="00A8503C"/>
    <w:rsid w:val="00A85C16"/>
    <w:rsid w:val="00A86329"/>
    <w:rsid w:val="00A876F7"/>
    <w:rsid w:val="00A87B24"/>
    <w:rsid w:val="00A905D4"/>
    <w:rsid w:val="00A922F1"/>
    <w:rsid w:val="00A95F17"/>
    <w:rsid w:val="00A96F93"/>
    <w:rsid w:val="00A97A4E"/>
    <w:rsid w:val="00AA0666"/>
    <w:rsid w:val="00AA3150"/>
    <w:rsid w:val="00AA415B"/>
    <w:rsid w:val="00AA6E41"/>
    <w:rsid w:val="00AA7319"/>
    <w:rsid w:val="00AA7BDA"/>
    <w:rsid w:val="00AB1250"/>
    <w:rsid w:val="00AB1A4A"/>
    <w:rsid w:val="00AB3111"/>
    <w:rsid w:val="00AB55B5"/>
    <w:rsid w:val="00AB55BC"/>
    <w:rsid w:val="00AB5B34"/>
    <w:rsid w:val="00AB6CC2"/>
    <w:rsid w:val="00AC4558"/>
    <w:rsid w:val="00AD56FE"/>
    <w:rsid w:val="00AD6603"/>
    <w:rsid w:val="00AD7E21"/>
    <w:rsid w:val="00AE0CEF"/>
    <w:rsid w:val="00AF085B"/>
    <w:rsid w:val="00AF3B08"/>
    <w:rsid w:val="00AF5516"/>
    <w:rsid w:val="00AF7272"/>
    <w:rsid w:val="00B0001E"/>
    <w:rsid w:val="00B00944"/>
    <w:rsid w:val="00B02182"/>
    <w:rsid w:val="00B07FF3"/>
    <w:rsid w:val="00B1126F"/>
    <w:rsid w:val="00B17276"/>
    <w:rsid w:val="00B20761"/>
    <w:rsid w:val="00B210C8"/>
    <w:rsid w:val="00B22858"/>
    <w:rsid w:val="00B232E8"/>
    <w:rsid w:val="00B31AD4"/>
    <w:rsid w:val="00B31D68"/>
    <w:rsid w:val="00B448B1"/>
    <w:rsid w:val="00B54D03"/>
    <w:rsid w:val="00B55A34"/>
    <w:rsid w:val="00B63976"/>
    <w:rsid w:val="00B71526"/>
    <w:rsid w:val="00B71E57"/>
    <w:rsid w:val="00B72B6C"/>
    <w:rsid w:val="00B7502E"/>
    <w:rsid w:val="00B77FAC"/>
    <w:rsid w:val="00B83F70"/>
    <w:rsid w:val="00B92A37"/>
    <w:rsid w:val="00B93472"/>
    <w:rsid w:val="00B938FB"/>
    <w:rsid w:val="00B94936"/>
    <w:rsid w:val="00B960E4"/>
    <w:rsid w:val="00B97154"/>
    <w:rsid w:val="00BA125B"/>
    <w:rsid w:val="00BB48B0"/>
    <w:rsid w:val="00BB717E"/>
    <w:rsid w:val="00BC0420"/>
    <w:rsid w:val="00BC0763"/>
    <w:rsid w:val="00BC4821"/>
    <w:rsid w:val="00BC72C4"/>
    <w:rsid w:val="00BD33A4"/>
    <w:rsid w:val="00BD7581"/>
    <w:rsid w:val="00BE1543"/>
    <w:rsid w:val="00BE536B"/>
    <w:rsid w:val="00BF6F72"/>
    <w:rsid w:val="00C01342"/>
    <w:rsid w:val="00C031D1"/>
    <w:rsid w:val="00C061AD"/>
    <w:rsid w:val="00C31C1E"/>
    <w:rsid w:val="00C3409C"/>
    <w:rsid w:val="00C36AE5"/>
    <w:rsid w:val="00C372BD"/>
    <w:rsid w:val="00C4129D"/>
    <w:rsid w:val="00C459AB"/>
    <w:rsid w:val="00C465B7"/>
    <w:rsid w:val="00C500FC"/>
    <w:rsid w:val="00C51094"/>
    <w:rsid w:val="00C52B81"/>
    <w:rsid w:val="00C64BB0"/>
    <w:rsid w:val="00C657D7"/>
    <w:rsid w:val="00C666C2"/>
    <w:rsid w:val="00C700F2"/>
    <w:rsid w:val="00C74FCC"/>
    <w:rsid w:val="00C75BA7"/>
    <w:rsid w:val="00C76287"/>
    <w:rsid w:val="00C83B36"/>
    <w:rsid w:val="00C8400B"/>
    <w:rsid w:val="00C91C57"/>
    <w:rsid w:val="00C92157"/>
    <w:rsid w:val="00C92FE6"/>
    <w:rsid w:val="00CA039C"/>
    <w:rsid w:val="00CA402D"/>
    <w:rsid w:val="00CB0CBF"/>
    <w:rsid w:val="00CB2EB6"/>
    <w:rsid w:val="00CB310D"/>
    <w:rsid w:val="00CB72DD"/>
    <w:rsid w:val="00CB7655"/>
    <w:rsid w:val="00CC1D55"/>
    <w:rsid w:val="00CC5D8C"/>
    <w:rsid w:val="00CC66DB"/>
    <w:rsid w:val="00CD0A0E"/>
    <w:rsid w:val="00CD14B7"/>
    <w:rsid w:val="00CD774F"/>
    <w:rsid w:val="00CF0E2C"/>
    <w:rsid w:val="00CF2841"/>
    <w:rsid w:val="00CF3337"/>
    <w:rsid w:val="00CF3774"/>
    <w:rsid w:val="00CF54B5"/>
    <w:rsid w:val="00CF7716"/>
    <w:rsid w:val="00D0008A"/>
    <w:rsid w:val="00D00AF4"/>
    <w:rsid w:val="00D0537A"/>
    <w:rsid w:val="00D10B0A"/>
    <w:rsid w:val="00D11F43"/>
    <w:rsid w:val="00D1482D"/>
    <w:rsid w:val="00D20A80"/>
    <w:rsid w:val="00D22150"/>
    <w:rsid w:val="00D2399F"/>
    <w:rsid w:val="00D24DB2"/>
    <w:rsid w:val="00D30ED5"/>
    <w:rsid w:val="00D341F6"/>
    <w:rsid w:val="00D435D7"/>
    <w:rsid w:val="00D47436"/>
    <w:rsid w:val="00D721A7"/>
    <w:rsid w:val="00D732C5"/>
    <w:rsid w:val="00D74620"/>
    <w:rsid w:val="00D768C5"/>
    <w:rsid w:val="00D9308E"/>
    <w:rsid w:val="00D93A47"/>
    <w:rsid w:val="00D96083"/>
    <w:rsid w:val="00DA572E"/>
    <w:rsid w:val="00DA5AFB"/>
    <w:rsid w:val="00DA5CF3"/>
    <w:rsid w:val="00DA70B3"/>
    <w:rsid w:val="00DB3522"/>
    <w:rsid w:val="00DC6D0A"/>
    <w:rsid w:val="00DD012B"/>
    <w:rsid w:val="00DD5F8F"/>
    <w:rsid w:val="00DD630D"/>
    <w:rsid w:val="00DE18AB"/>
    <w:rsid w:val="00DE3714"/>
    <w:rsid w:val="00DE3BF2"/>
    <w:rsid w:val="00DF2F29"/>
    <w:rsid w:val="00DF3C15"/>
    <w:rsid w:val="00DF3E27"/>
    <w:rsid w:val="00E00BE0"/>
    <w:rsid w:val="00E03289"/>
    <w:rsid w:val="00E10441"/>
    <w:rsid w:val="00E10E73"/>
    <w:rsid w:val="00E125BF"/>
    <w:rsid w:val="00E13182"/>
    <w:rsid w:val="00E23F37"/>
    <w:rsid w:val="00E30D50"/>
    <w:rsid w:val="00E33887"/>
    <w:rsid w:val="00E345C2"/>
    <w:rsid w:val="00E34CD1"/>
    <w:rsid w:val="00E37A5B"/>
    <w:rsid w:val="00E403FA"/>
    <w:rsid w:val="00E43806"/>
    <w:rsid w:val="00E43C4E"/>
    <w:rsid w:val="00E51917"/>
    <w:rsid w:val="00E53107"/>
    <w:rsid w:val="00E5369F"/>
    <w:rsid w:val="00E57939"/>
    <w:rsid w:val="00E57B80"/>
    <w:rsid w:val="00E60387"/>
    <w:rsid w:val="00E60637"/>
    <w:rsid w:val="00E6646A"/>
    <w:rsid w:val="00E704A6"/>
    <w:rsid w:val="00E71AB2"/>
    <w:rsid w:val="00E722B1"/>
    <w:rsid w:val="00E73116"/>
    <w:rsid w:val="00E77E3F"/>
    <w:rsid w:val="00E82C21"/>
    <w:rsid w:val="00E83703"/>
    <w:rsid w:val="00E8752C"/>
    <w:rsid w:val="00EA0244"/>
    <w:rsid w:val="00EA1A27"/>
    <w:rsid w:val="00EA1C52"/>
    <w:rsid w:val="00EA2CC7"/>
    <w:rsid w:val="00EA3D1D"/>
    <w:rsid w:val="00EA7CF9"/>
    <w:rsid w:val="00EB5CF3"/>
    <w:rsid w:val="00EB6362"/>
    <w:rsid w:val="00EB64BF"/>
    <w:rsid w:val="00EB72C7"/>
    <w:rsid w:val="00ED02AA"/>
    <w:rsid w:val="00ED05BD"/>
    <w:rsid w:val="00ED27DE"/>
    <w:rsid w:val="00ED6A0C"/>
    <w:rsid w:val="00EE1455"/>
    <w:rsid w:val="00EE36BB"/>
    <w:rsid w:val="00EF23CE"/>
    <w:rsid w:val="00EF7861"/>
    <w:rsid w:val="00F02C70"/>
    <w:rsid w:val="00F071C7"/>
    <w:rsid w:val="00F1694C"/>
    <w:rsid w:val="00F264D0"/>
    <w:rsid w:val="00F30F8D"/>
    <w:rsid w:val="00F31C77"/>
    <w:rsid w:val="00F332B9"/>
    <w:rsid w:val="00F4650A"/>
    <w:rsid w:val="00F47287"/>
    <w:rsid w:val="00F5089E"/>
    <w:rsid w:val="00F53248"/>
    <w:rsid w:val="00F53A60"/>
    <w:rsid w:val="00F53BED"/>
    <w:rsid w:val="00F56B7D"/>
    <w:rsid w:val="00F5756B"/>
    <w:rsid w:val="00F723CF"/>
    <w:rsid w:val="00F749D6"/>
    <w:rsid w:val="00F76EC3"/>
    <w:rsid w:val="00F828E4"/>
    <w:rsid w:val="00F83C2D"/>
    <w:rsid w:val="00F8475C"/>
    <w:rsid w:val="00F84ECB"/>
    <w:rsid w:val="00F874E0"/>
    <w:rsid w:val="00F92907"/>
    <w:rsid w:val="00FA11F1"/>
    <w:rsid w:val="00FA1272"/>
    <w:rsid w:val="00FA7821"/>
    <w:rsid w:val="00FB33E7"/>
    <w:rsid w:val="00FB39C5"/>
    <w:rsid w:val="00FC0445"/>
    <w:rsid w:val="00FC1C39"/>
    <w:rsid w:val="00FC6394"/>
    <w:rsid w:val="00FC7940"/>
    <w:rsid w:val="00FD27D6"/>
    <w:rsid w:val="00FD33F2"/>
    <w:rsid w:val="00FD6D1F"/>
    <w:rsid w:val="00FF041A"/>
    <w:rsid w:val="00FF0E54"/>
    <w:rsid w:val="00FF22EA"/>
    <w:rsid w:val="00FF3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CE4B"/>
  <w15:chartTrackingRefBased/>
  <w15:docId w15:val="{DA5BF6C3-0B40-42F2-BF36-4E33ED0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87"/>
    <w:rPr>
      <w:rFonts w:ascii="Times New Roman" w:eastAsia="Times New Roman" w:hAnsi="Times New Roman"/>
      <w:sz w:val="24"/>
      <w:szCs w:val="24"/>
    </w:rPr>
  </w:style>
  <w:style w:type="paragraph" w:styleId="Heading1">
    <w:name w:val="heading 1"/>
    <w:basedOn w:val="Normal"/>
    <w:next w:val="Normal"/>
    <w:link w:val="Heading1Char"/>
    <w:qFormat/>
    <w:rsid w:val="00214A87"/>
    <w:pPr>
      <w:keepNext/>
      <w:jc w:val="center"/>
      <w:outlineLvl w:val="0"/>
    </w:pPr>
    <w:rPr>
      <w:b/>
      <w:bCs/>
      <w:u w:val="single"/>
      <w:lang w:val="en-GB" w:eastAsia="x-none"/>
    </w:rPr>
  </w:style>
  <w:style w:type="paragraph" w:styleId="Heading2">
    <w:name w:val="heading 2"/>
    <w:basedOn w:val="Normal"/>
    <w:next w:val="Normal"/>
    <w:link w:val="Heading2Char"/>
    <w:uiPriority w:val="9"/>
    <w:semiHidden/>
    <w:unhideWhenUsed/>
    <w:qFormat/>
    <w:rsid w:val="00BD33A4"/>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BD33A4"/>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214A8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A87"/>
    <w:rPr>
      <w:rFonts w:ascii="Times New Roman" w:eastAsia="Times New Roman" w:hAnsi="Times New Roman" w:cs="Times New Roman"/>
      <w:b/>
      <w:bCs/>
      <w:sz w:val="24"/>
      <w:szCs w:val="24"/>
      <w:u w:val="single"/>
      <w:lang w:val="en-GB"/>
    </w:rPr>
  </w:style>
  <w:style w:type="character" w:customStyle="1" w:styleId="Heading4Char">
    <w:name w:val="Heading 4 Char"/>
    <w:link w:val="Heading4"/>
    <w:rsid w:val="00214A87"/>
    <w:rPr>
      <w:rFonts w:ascii="Calibri" w:eastAsia="Times New Roman" w:hAnsi="Calibri" w:cs="Times New Roman"/>
      <w:b/>
      <w:bCs/>
      <w:sz w:val="28"/>
      <w:szCs w:val="28"/>
    </w:rPr>
  </w:style>
  <w:style w:type="paragraph" w:styleId="Header">
    <w:name w:val="header"/>
    <w:basedOn w:val="Normal"/>
    <w:link w:val="HeaderChar"/>
    <w:rsid w:val="00214A87"/>
    <w:pPr>
      <w:tabs>
        <w:tab w:val="center" w:pos="4320"/>
        <w:tab w:val="right" w:pos="8640"/>
      </w:tabs>
    </w:pPr>
    <w:rPr>
      <w:szCs w:val="20"/>
      <w:lang w:val="en-GB" w:eastAsia="x-none"/>
    </w:rPr>
  </w:style>
  <w:style w:type="character" w:customStyle="1" w:styleId="HeaderChar">
    <w:name w:val="Header Char"/>
    <w:link w:val="Header"/>
    <w:rsid w:val="00214A87"/>
    <w:rPr>
      <w:rFonts w:ascii="Times New Roman" w:eastAsia="Times New Roman" w:hAnsi="Times New Roman" w:cs="Times New Roman"/>
      <w:sz w:val="24"/>
      <w:szCs w:val="20"/>
      <w:lang w:val="en-GB"/>
    </w:rPr>
  </w:style>
  <w:style w:type="paragraph" w:styleId="NormalWeb">
    <w:name w:val="Normal (Web)"/>
    <w:basedOn w:val="Normal"/>
    <w:uiPriority w:val="99"/>
    <w:rsid w:val="00214A87"/>
    <w:pPr>
      <w:spacing w:before="100" w:beforeAutospacing="1" w:after="100" w:afterAutospacing="1"/>
    </w:pPr>
    <w:rPr>
      <w:lang w:val="fr-FR" w:eastAsia="fr-FR"/>
    </w:rPr>
  </w:style>
  <w:style w:type="character" w:styleId="Hyperlink">
    <w:name w:val="Hyperlink"/>
    <w:rsid w:val="00214A87"/>
    <w:rPr>
      <w:color w:val="0000FF"/>
      <w:u w:val="single"/>
    </w:rPr>
  </w:style>
  <w:style w:type="paragraph" w:styleId="Footer">
    <w:name w:val="footer"/>
    <w:basedOn w:val="Normal"/>
    <w:link w:val="FooterChar"/>
    <w:uiPriority w:val="99"/>
    <w:rsid w:val="00214A87"/>
    <w:pPr>
      <w:tabs>
        <w:tab w:val="center" w:pos="4320"/>
        <w:tab w:val="right" w:pos="8640"/>
      </w:tabs>
    </w:pPr>
    <w:rPr>
      <w:lang w:val="x-none" w:eastAsia="x-none"/>
    </w:rPr>
  </w:style>
  <w:style w:type="character" w:customStyle="1" w:styleId="FooterChar">
    <w:name w:val="Footer Char"/>
    <w:link w:val="Footer"/>
    <w:uiPriority w:val="99"/>
    <w:rsid w:val="00214A87"/>
    <w:rPr>
      <w:rFonts w:ascii="Times New Roman" w:eastAsia="Times New Roman" w:hAnsi="Times New Roman" w:cs="Times New Roman"/>
      <w:sz w:val="24"/>
      <w:szCs w:val="24"/>
    </w:rPr>
  </w:style>
  <w:style w:type="paragraph" w:styleId="BodyText3">
    <w:name w:val="Body Text 3"/>
    <w:basedOn w:val="Normal"/>
    <w:link w:val="BodyText3Char"/>
    <w:rsid w:val="00214A87"/>
    <w:pPr>
      <w:spacing w:after="120"/>
    </w:pPr>
    <w:rPr>
      <w:sz w:val="16"/>
      <w:szCs w:val="16"/>
      <w:lang w:val="x-none" w:eastAsia="x-none"/>
    </w:rPr>
  </w:style>
  <w:style w:type="character" w:customStyle="1" w:styleId="BodyText3Char">
    <w:name w:val="Body Text 3 Char"/>
    <w:link w:val="BodyText3"/>
    <w:rsid w:val="00214A87"/>
    <w:rPr>
      <w:rFonts w:ascii="Times New Roman" w:eastAsia="Times New Roman" w:hAnsi="Times New Roman" w:cs="Times New Roman"/>
      <w:sz w:val="16"/>
      <w:szCs w:val="16"/>
    </w:rPr>
  </w:style>
  <w:style w:type="paragraph" w:styleId="ListParagraph">
    <w:name w:val="List Paragraph"/>
    <w:aliases w:val="Main numbered paragraph,List Paragraph (numbered (a)),Dot pt,F5 List Paragraph,List Paragraph1,No Spacing1,List Paragraph Char Char Char,Indicator Text,Numbered Para 1,Bullet 1,List Paragraph12,Bullet Points,MAIN CONTENT,List Paragraph2"/>
    <w:basedOn w:val="Normal"/>
    <w:link w:val="ListParagraphChar"/>
    <w:uiPriority w:val="34"/>
    <w:qFormat/>
    <w:rsid w:val="00214A87"/>
    <w:pPr>
      <w:ind w:left="720"/>
      <w:contextualSpacing/>
    </w:pPr>
  </w:style>
  <w:style w:type="paragraph" w:styleId="BodyText">
    <w:name w:val="Body Text"/>
    <w:basedOn w:val="Normal"/>
    <w:link w:val="BodyTextChar"/>
    <w:uiPriority w:val="99"/>
    <w:unhideWhenUsed/>
    <w:rsid w:val="008146DC"/>
    <w:pPr>
      <w:spacing w:after="120"/>
    </w:pPr>
    <w:rPr>
      <w:lang w:val="x-none" w:eastAsia="x-none"/>
    </w:rPr>
  </w:style>
  <w:style w:type="character" w:customStyle="1" w:styleId="BodyTextChar">
    <w:name w:val="Body Text Char"/>
    <w:link w:val="BodyText"/>
    <w:uiPriority w:val="99"/>
    <w:rsid w:val="008146DC"/>
    <w:rPr>
      <w:rFonts w:ascii="Times New Roman" w:eastAsia="Times New Roman" w:hAnsi="Times New Roman" w:cs="Times New Roman"/>
      <w:sz w:val="24"/>
      <w:szCs w:val="24"/>
    </w:rPr>
  </w:style>
  <w:style w:type="paragraph" w:customStyle="1" w:styleId="NormalList1">
    <w:name w:val="Normal List 1"/>
    <w:basedOn w:val="Normal"/>
    <w:autoRedefine/>
    <w:rsid w:val="008146DC"/>
    <w:pPr>
      <w:spacing w:after="80"/>
      <w:jc w:val="both"/>
    </w:pPr>
    <w:rPr>
      <w:bCs/>
      <w:iCs/>
      <w:sz w:val="22"/>
      <w:szCs w:val="22"/>
    </w:rPr>
  </w:style>
  <w:style w:type="character" w:styleId="CommentReference">
    <w:name w:val="annotation reference"/>
    <w:uiPriority w:val="99"/>
    <w:semiHidden/>
    <w:unhideWhenUsed/>
    <w:rsid w:val="00FB39C5"/>
    <w:rPr>
      <w:sz w:val="16"/>
      <w:szCs w:val="16"/>
    </w:rPr>
  </w:style>
  <w:style w:type="paragraph" w:styleId="CommentText">
    <w:name w:val="annotation text"/>
    <w:basedOn w:val="Normal"/>
    <w:link w:val="CommentTextChar"/>
    <w:uiPriority w:val="99"/>
    <w:unhideWhenUsed/>
    <w:rsid w:val="00FB39C5"/>
    <w:rPr>
      <w:sz w:val="20"/>
      <w:szCs w:val="20"/>
      <w:lang w:val="x-none" w:eastAsia="x-none"/>
    </w:rPr>
  </w:style>
  <w:style w:type="character" w:customStyle="1" w:styleId="CommentTextChar">
    <w:name w:val="Comment Text Char"/>
    <w:link w:val="CommentText"/>
    <w:uiPriority w:val="99"/>
    <w:rsid w:val="00FB3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9C5"/>
    <w:rPr>
      <w:b/>
      <w:bCs/>
    </w:rPr>
  </w:style>
  <w:style w:type="character" w:customStyle="1" w:styleId="CommentSubjectChar">
    <w:name w:val="Comment Subject Char"/>
    <w:link w:val="CommentSubject"/>
    <w:uiPriority w:val="99"/>
    <w:semiHidden/>
    <w:rsid w:val="00FB3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39C5"/>
    <w:rPr>
      <w:rFonts w:ascii="Tahoma" w:hAnsi="Tahoma"/>
      <w:sz w:val="16"/>
      <w:szCs w:val="16"/>
      <w:lang w:val="x-none" w:eastAsia="x-none"/>
    </w:rPr>
  </w:style>
  <w:style w:type="character" w:customStyle="1" w:styleId="BalloonTextChar">
    <w:name w:val="Balloon Text Char"/>
    <w:link w:val="BalloonText"/>
    <w:uiPriority w:val="99"/>
    <w:semiHidden/>
    <w:rsid w:val="00FB39C5"/>
    <w:rPr>
      <w:rFonts w:ascii="Tahoma" w:eastAsia="Times New Roman" w:hAnsi="Tahoma" w:cs="Tahoma"/>
      <w:sz w:val="16"/>
      <w:szCs w:val="16"/>
    </w:rPr>
  </w:style>
  <w:style w:type="paragraph" w:styleId="BodyText2">
    <w:name w:val="Body Text 2"/>
    <w:basedOn w:val="Normal"/>
    <w:link w:val="BodyText2Char"/>
    <w:uiPriority w:val="99"/>
    <w:unhideWhenUsed/>
    <w:rsid w:val="00903854"/>
    <w:pPr>
      <w:spacing w:after="120" w:line="480" w:lineRule="auto"/>
    </w:pPr>
    <w:rPr>
      <w:rFonts w:ascii="Calibri" w:eastAsia="Calibri" w:hAnsi="Calibri"/>
      <w:sz w:val="20"/>
      <w:szCs w:val="20"/>
      <w:lang w:val="x-none" w:eastAsia="x-none"/>
    </w:rPr>
  </w:style>
  <w:style w:type="character" w:customStyle="1" w:styleId="BodyText2Char">
    <w:name w:val="Body Text 2 Char"/>
    <w:link w:val="BodyText2"/>
    <w:uiPriority w:val="99"/>
    <w:rsid w:val="00903854"/>
    <w:rPr>
      <w:rFonts w:ascii="Calibri" w:eastAsia="Calibri" w:hAnsi="Calibri" w:cs="Times New Roman"/>
    </w:rPr>
  </w:style>
  <w:style w:type="character" w:customStyle="1" w:styleId="apple-converted-space">
    <w:name w:val="apple-converted-space"/>
    <w:basedOn w:val="DefaultParagraphFont"/>
    <w:rsid w:val="0043781E"/>
  </w:style>
  <w:style w:type="character" w:styleId="Emphasis">
    <w:name w:val="Emphasis"/>
    <w:uiPriority w:val="20"/>
    <w:qFormat/>
    <w:rsid w:val="001B20A9"/>
    <w:rPr>
      <w:i/>
      <w:iCs/>
    </w:rPr>
  </w:style>
  <w:style w:type="character" w:customStyle="1" w:styleId="Heading2Char">
    <w:name w:val="Heading 2 Char"/>
    <w:link w:val="Heading2"/>
    <w:uiPriority w:val="9"/>
    <w:semiHidden/>
    <w:rsid w:val="00BD33A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D33A4"/>
    <w:rPr>
      <w:rFonts w:ascii="Cambria" w:eastAsia="Times New Roman" w:hAnsi="Cambria" w:cs="Times New Roman"/>
      <w:b/>
      <w:bCs/>
      <w:color w:val="4F81BD"/>
      <w:sz w:val="24"/>
      <w:szCs w:val="24"/>
    </w:rPr>
  </w:style>
  <w:style w:type="paragraph" w:styleId="FootnoteText">
    <w:name w:val="footnote text"/>
    <w:basedOn w:val="Normal"/>
    <w:link w:val="FootnoteTextChar"/>
    <w:uiPriority w:val="99"/>
    <w:semiHidden/>
    <w:unhideWhenUsed/>
    <w:rsid w:val="004A4B04"/>
    <w:rPr>
      <w:sz w:val="20"/>
      <w:szCs w:val="20"/>
      <w:lang w:val="x-none" w:eastAsia="x-none"/>
    </w:rPr>
  </w:style>
  <w:style w:type="character" w:customStyle="1" w:styleId="FootnoteTextChar">
    <w:name w:val="Footnote Text Char"/>
    <w:link w:val="FootnoteText"/>
    <w:uiPriority w:val="99"/>
    <w:semiHidden/>
    <w:rsid w:val="004A4B04"/>
    <w:rPr>
      <w:rFonts w:ascii="Times New Roman" w:eastAsia="Times New Roman" w:hAnsi="Times New Roman"/>
    </w:rPr>
  </w:style>
  <w:style w:type="character" w:styleId="FootnoteReference">
    <w:name w:val="footnote reference"/>
    <w:uiPriority w:val="99"/>
    <w:semiHidden/>
    <w:unhideWhenUsed/>
    <w:rsid w:val="004A4B04"/>
    <w:rPr>
      <w:vertAlign w:val="superscript"/>
    </w:rPr>
  </w:style>
  <w:style w:type="character" w:customStyle="1" w:styleId="ListParagraphChar">
    <w:name w:val="List Paragraph Char"/>
    <w:aliases w:val="Main numbered paragraph Char,List Paragraph (numbered (a)) Char,Dot pt Char,F5 List Paragraph Char,List Paragraph1 Char,No Spacing1 Char,List Paragraph Char Char Char Char,Indicator Text Char,Numbered Para 1 Char,Bullet 1 Char"/>
    <w:link w:val="ListParagraph"/>
    <w:uiPriority w:val="34"/>
    <w:qFormat/>
    <w:locked/>
    <w:rsid w:val="00C031D1"/>
    <w:rPr>
      <w:rFonts w:ascii="Times New Roman" w:eastAsia="Times New Roman" w:hAnsi="Times New Roman"/>
      <w:sz w:val="24"/>
      <w:szCs w:val="24"/>
    </w:rPr>
  </w:style>
  <w:style w:type="paragraph" w:customStyle="1" w:styleId="Default">
    <w:name w:val="Default"/>
    <w:rsid w:val="005A7FCD"/>
    <w:pPr>
      <w:autoSpaceDE w:val="0"/>
      <w:autoSpaceDN w:val="0"/>
      <w:adjustRightInd w:val="0"/>
    </w:pPr>
    <w:rPr>
      <w:rFonts w:ascii="Times New Roman" w:eastAsia="Times New Roman" w:hAnsi="Times New Roman"/>
      <w:color w:val="000000"/>
      <w:sz w:val="24"/>
      <w:szCs w:val="24"/>
      <w:lang w:val="en-GB"/>
    </w:rPr>
  </w:style>
  <w:style w:type="paragraph" w:styleId="Revision">
    <w:name w:val="Revision"/>
    <w:hidden/>
    <w:uiPriority w:val="99"/>
    <w:semiHidden/>
    <w:rsid w:val="006A6EB1"/>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24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430">
      <w:bodyDiv w:val="1"/>
      <w:marLeft w:val="0"/>
      <w:marRight w:val="0"/>
      <w:marTop w:val="0"/>
      <w:marBottom w:val="0"/>
      <w:divBdr>
        <w:top w:val="none" w:sz="0" w:space="0" w:color="auto"/>
        <w:left w:val="none" w:sz="0" w:space="0" w:color="auto"/>
        <w:bottom w:val="none" w:sz="0" w:space="0" w:color="auto"/>
        <w:right w:val="none" w:sz="0" w:space="0" w:color="auto"/>
      </w:divBdr>
      <w:divsChild>
        <w:div w:id="2043550088">
          <w:marLeft w:val="547"/>
          <w:marRight w:val="0"/>
          <w:marTop w:val="0"/>
          <w:marBottom w:val="0"/>
          <w:divBdr>
            <w:top w:val="none" w:sz="0" w:space="0" w:color="auto"/>
            <w:left w:val="none" w:sz="0" w:space="0" w:color="auto"/>
            <w:bottom w:val="none" w:sz="0" w:space="0" w:color="auto"/>
            <w:right w:val="none" w:sz="0" w:space="0" w:color="auto"/>
          </w:divBdr>
        </w:div>
      </w:divsChild>
    </w:div>
    <w:div w:id="392701933">
      <w:bodyDiv w:val="1"/>
      <w:marLeft w:val="0"/>
      <w:marRight w:val="0"/>
      <w:marTop w:val="0"/>
      <w:marBottom w:val="0"/>
      <w:divBdr>
        <w:top w:val="none" w:sz="0" w:space="0" w:color="auto"/>
        <w:left w:val="none" w:sz="0" w:space="0" w:color="auto"/>
        <w:bottom w:val="none" w:sz="0" w:space="0" w:color="auto"/>
        <w:right w:val="none" w:sz="0" w:space="0" w:color="auto"/>
      </w:divBdr>
    </w:div>
    <w:div w:id="560484938">
      <w:bodyDiv w:val="1"/>
      <w:marLeft w:val="0"/>
      <w:marRight w:val="0"/>
      <w:marTop w:val="0"/>
      <w:marBottom w:val="0"/>
      <w:divBdr>
        <w:top w:val="none" w:sz="0" w:space="0" w:color="auto"/>
        <w:left w:val="none" w:sz="0" w:space="0" w:color="auto"/>
        <w:bottom w:val="none" w:sz="0" w:space="0" w:color="auto"/>
        <w:right w:val="none" w:sz="0" w:space="0" w:color="auto"/>
      </w:divBdr>
    </w:div>
    <w:div w:id="1102529622">
      <w:bodyDiv w:val="1"/>
      <w:marLeft w:val="0"/>
      <w:marRight w:val="0"/>
      <w:marTop w:val="0"/>
      <w:marBottom w:val="0"/>
      <w:divBdr>
        <w:top w:val="none" w:sz="0" w:space="0" w:color="auto"/>
        <w:left w:val="none" w:sz="0" w:space="0" w:color="auto"/>
        <w:bottom w:val="none" w:sz="0" w:space="0" w:color="auto"/>
        <w:right w:val="none" w:sz="0" w:space="0" w:color="auto"/>
      </w:divBdr>
    </w:div>
    <w:div w:id="1307659650">
      <w:bodyDiv w:val="1"/>
      <w:marLeft w:val="0"/>
      <w:marRight w:val="0"/>
      <w:marTop w:val="0"/>
      <w:marBottom w:val="0"/>
      <w:divBdr>
        <w:top w:val="none" w:sz="0" w:space="0" w:color="auto"/>
        <w:left w:val="none" w:sz="0" w:space="0" w:color="auto"/>
        <w:bottom w:val="none" w:sz="0" w:space="0" w:color="auto"/>
        <w:right w:val="none" w:sz="0" w:space="0" w:color="auto"/>
      </w:divBdr>
    </w:div>
    <w:div w:id="1418094994">
      <w:bodyDiv w:val="1"/>
      <w:marLeft w:val="0"/>
      <w:marRight w:val="0"/>
      <w:marTop w:val="0"/>
      <w:marBottom w:val="0"/>
      <w:divBdr>
        <w:top w:val="none" w:sz="0" w:space="0" w:color="auto"/>
        <w:left w:val="none" w:sz="0" w:space="0" w:color="auto"/>
        <w:bottom w:val="none" w:sz="0" w:space="0" w:color="auto"/>
        <w:right w:val="none" w:sz="0" w:space="0" w:color="auto"/>
      </w:divBdr>
    </w:div>
    <w:div w:id="17288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Template/section-4/Sec%204%20Template%206%20Standard%20evaluation%20report%20content%20full%20detail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8E5DD-2919-4DD6-A062-19EF3863223B}">
  <ds:schemaRefs>
    <ds:schemaRef ds:uri="http://schemas.microsoft.com/sharepoint/v3/contenttype/forms"/>
  </ds:schemaRefs>
</ds:datastoreItem>
</file>

<file path=customXml/itemProps2.xml><?xml version="1.0" encoding="utf-8"?>
<ds:datastoreItem xmlns:ds="http://schemas.openxmlformats.org/officeDocument/2006/customXml" ds:itemID="{D35BE927-463D-43F0-8918-456731F0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05DFB-EDE1-4C28-A0AB-FB5AB9D86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5CF10-9B95-4FC9-AA2A-1CD82766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zhanna.harutyunyan</dc:creator>
  <cp:keywords/>
  <dc:description/>
  <cp:lastModifiedBy>Armine Hovhannisyan</cp:lastModifiedBy>
  <cp:revision>2</cp:revision>
  <cp:lastPrinted>2019-04-17T10:59:00Z</cp:lastPrinted>
  <dcterms:created xsi:type="dcterms:W3CDTF">2020-09-19T12:47:00Z</dcterms:created>
  <dcterms:modified xsi:type="dcterms:W3CDTF">2020-09-19T12:47:00Z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y fmtid="{D5CDD505-2E9C-101B-9397-08002B2CF9AE}" pid="3" name="MSIP_Label_e4c996da-17fa-4fc5-8989-2758fb4cf86b_Enabled">
    <vt:lpwstr>true</vt:lpwstr>
  </property>
  <property fmtid="{D5CDD505-2E9C-101B-9397-08002B2CF9AE}" pid="4" name="MSIP_Label_e4c996da-17fa-4fc5-8989-2758fb4cf86b_SetDate">
    <vt:lpwstr>2020-08-12T15:41:14Z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00075a6a-72bd-4115-b5d9-000098cc979c</vt:lpwstr>
  </property>
  <property fmtid="{D5CDD505-2E9C-101B-9397-08002B2CF9AE}" pid="9" name="MSIP_Label_e4c996da-17fa-4fc5-8989-2758fb4cf86b_ContentBits">
    <vt:lpwstr>1</vt:lpwstr>
  </property>
</Properties>
</file>