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62DB8" w14:textId="3622F5BE" w:rsidR="00F7260F" w:rsidRPr="00F15EB6" w:rsidRDefault="00012FBE" w:rsidP="00F7260F">
      <w:pPr>
        <w:rPr>
          <w:rFonts w:ascii="Segoe UI" w:hAnsi="Segoe UI"/>
          <w:i/>
        </w:rPr>
      </w:pPr>
      <w:r w:rsidRPr="00AE7D0D">
        <w:rPr>
          <w:rFonts w:ascii="Segoe UI" w:hAnsi="Segoe UI"/>
          <w:i/>
          <w:spacing w:val="-4"/>
          <w:lang w:val="en-GB"/>
        </w:rPr>
        <w:t xml:space="preserve"> </w:t>
      </w:r>
      <w:r w:rsidR="00F7260F" w:rsidRPr="00F15EB6">
        <w:rPr>
          <w:rFonts w:ascii="Segoe UI" w:hAnsi="Segoe UI"/>
          <w:i/>
          <w:spacing w:val="-4"/>
          <w:lang w:val="en-GB"/>
        </w:rPr>
        <w:t xml:space="preserve">United Nations Development Programme                                                </w:t>
      </w:r>
    </w:p>
    <w:p w14:paraId="0DF62DB9" w14:textId="77777777" w:rsidR="00F7260F" w:rsidRPr="00F15EB6" w:rsidRDefault="00F7260F" w:rsidP="00F7260F">
      <w:pPr>
        <w:tabs>
          <w:tab w:val="left" w:pos="4571"/>
        </w:tabs>
        <w:rPr>
          <w:rFonts w:ascii="Segoe UI" w:hAnsi="Segoe UI"/>
        </w:rPr>
      </w:pPr>
      <w:r w:rsidRPr="00F15EB6">
        <w:rPr>
          <w:rFonts w:ascii="Segoe UI" w:hAnsi="Segoe UI"/>
        </w:rPr>
        <w:tab/>
      </w:r>
    </w:p>
    <w:p w14:paraId="0DF62DBA" w14:textId="77777777" w:rsidR="00F7260F" w:rsidRPr="00F15EB6" w:rsidRDefault="00F7260F" w:rsidP="00F7260F">
      <w:pPr>
        <w:rPr>
          <w:rFonts w:ascii="Segoe UI" w:hAnsi="Segoe UI"/>
        </w:rPr>
      </w:pPr>
    </w:p>
    <w:p w14:paraId="0DF62DBB" w14:textId="77777777" w:rsidR="00F7260F" w:rsidRPr="00F15EB6" w:rsidRDefault="00F7260F" w:rsidP="00F7260F">
      <w:pPr>
        <w:rPr>
          <w:rFonts w:ascii="Segoe UI" w:hAnsi="Segoe UI"/>
        </w:rPr>
      </w:pPr>
    </w:p>
    <w:p w14:paraId="0DF62DBC" w14:textId="77777777" w:rsidR="00F7260F" w:rsidRPr="00F15EB6" w:rsidRDefault="00F7260F" w:rsidP="00F7260F">
      <w:pPr>
        <w:tabs>
          <w:tab w:val="left" w:pos="720"/>
          <w:tab w:val="right" w:leader="dot" w:pos="8640"/>
        </w:tabs>
        <w:jc w:val="center"/>
        <w:rPr>
          <w:rFonts w:ascii="Segoe UI" w:hAnsi="Segoe UI"/>
          <w:b/>
          <w:sz w:val="28"/>
        </w:rPr>
      </w:pPr>
    </w:p>
    <w:p w14:paraId="0DF62DBD" w14:textId="77777777" w:rsidR="00F7260F" w:rsidRPr="00F15EB6" w:rsidRDefault="00F7260F" w:rsidP="00F7260F">
      <w:pPr>
        <w:tabs>
          <w:tab w:val="left" w:pos="720"/>
          <w:tab w:val="right" w:leader="dot" w:pos="8640"/>
        </w:tabs>
        <w:jc w:val="center"/>
        <w:rPr>
          <w:rFonts w:ascii="Segoe UI" w:hAnsi="Segoe UI"/>
          <w:b/>
          <w:sz w:val="28"/>
        </w:rPr>
      </w:pPr>
    </w:p>
    <w:p w14:paraId="0DF62DBE" w14:textId="77777777" w:rsidR="00F7260F" w:rsidRPr="00F15EB6" w:rsidRDefault="00F7260F" w:rsidP="00F7260F">
      <w:pPr>
        <w:tabs>
          <w:tab w:val="left" w:pos="720"/>
          <w:tab w:val="right" w:leader="dot" w:pos="8640"/>
        </w:tabs>
        <w:jc w:val="center"/>
        <w:rPr>
          <w:rFonts w:ascii="Segoe UI" w:hAnsi="Segoe UI"/>
          <w:b/>
          <w:sz w:val="28"/>
        </w:rPr>
      </w:pPr>
    </w:p>
    <w:p w14:paraId="0DF62DBF" w14:textId="77777777" w:rsidR="00F7260F" w:rsidRPr="00F15EB6" w:rsidRDefault="00F7260F" w:rsidP="00F7260F">
      <w:pPr>
        <w:tabs>
          <w:tab w:val="left" w:pos="720"/>
          <w:tab w:val="right" w:leader="dot" w:pos="8640"/>
        </w:tabs>
        <w:jc w:val="center"/>
        <w:rPr>
          <w:rFonts w:ascii="Segoe UI" w:hAnsi="Segoe UI"/>
          <w:b/>
          <w:sz w:val="28"/>
        </w:rPr>
      </w:pPr>
    </w:p>
    <w:p w14:paraId="0DF62DC0" w14:textId="77777777" w:rsidR="00F7260F" w:rsidRPr="00F15EB6" w:rsidRDefault="00F7260F" w:rsidP="00F7260F">
      <w:pPr>
        <w:tabs>
          <w:tab w:val="left" w:pos="720"/>
          <w:tab w:val="right" w:leader="dot" w:pos="8640"/>
        </w:tabs>
        <w:jc w:val="center"/>
        <w:rPr>
          <w:rFonts w:ascii="Segoe UI" w:hAnsi="Segoe UI"/>
          <w:b/>
          <w:sz w:val="28"/>
        </w:rPr>
      </w:pPr>
    </w:p>
    <w:p w14:paraId="0DF62DC1" w14:textId="77777777" w:rsidR="00F7260F" w:rsidRPr="00F15EB6" w:rsidRDefault="00F7260F" w:rsidP="00F7260F">
      <w:pPr>
        <w:tabs>
          <w:tab w:val="left" w:pos="720"/>
          <w:tab w:val="right" w:leader="dot" w:pos="8640"/>
        </w:tabs>
        <w:jc w:val="center"/>
        <w:rPr>
          <w:rFonts w:ascii="Segoe UI" w:hAnsi="Segoe UI"/>
          <w:b/>
          <w:sz w:val="36"/>
        </w:rPr>
      </w:pPr>
    </w:p>
    <w:p w14:paraId="0DF62DC2" w14:textId="77777777" w:rsidR="00CA0191" w:rsidRPr="00F15EB6" w:rsidRDefault="00CA0191" w:rsidP="00F7260F">
      <w:pPr>
        <w:tabs>
          <w:tab w:val="left" w:pos="720"/>
          <w:tab w:val="right" w:leader="dot" w:pos="8640"/>
        </w:tabs>
        <w:jc w:val="center"/>
        <w:rPr>
          <w:rFonts w:ascii="Segoe UI" w:hAnsi="Segoe UI"/>
          <w:b/>
          <w:sz w:val="36"/>
        </w:rPr>
      </w:pPr>
    </w:p>
    <w:p w14:paraId="0DF62DC3" w14:textId="77777777" w:rsidR="00F7260F" w:rsidRPr="00F15EB6" w:rsidRDefault="00F7260F" w:rsidP="00EE36AA">
      <w:pPr>
        <w:tabs>
          <w:tab w:val="left" w:pos="720"/>
          <w:tab w:val="left" w:pos="1350"/>
          <w:tab w:val="left" w:pos="1530"/>
          <w:tab w:val="right" w:leader="dot" w:pos="8640"/>
        </w:tabs>
        <w:ind w:left="1170"/>
        <w:rPr>
          <w:rFonts w:ascii="Segoe UI" w:hAnsi="Segoe UI" w:cs="Segoe UI"/>
          <w:b/>
          <w:bCs/>
          <w:sz w:val="36"/>
          <w:szCs w:val="48"/>
        </w:rPr>
      </w:pPr>
      <w:r w:rsidRPr="00F15EB6">
        <w:rPr>
          <w:rFonts w:ascii="Segoe UI" w:hAnsi="Segoe UI" w:cs="Segoe UI"/>
          <w:b/>
          <w:bCs/>
          <w:color w:val="2E74B5" w:themeColor="accent1" w:themeShade="BF"/>
          <w:sz w:val="48"/>
          <w:szCs w:val="48"/>
        </w:rPr>
        <w:t>REQUEST FOR PROPOSAL</w:t>
      </w:r>
    </w:p>
    <w:p w14:paraId="0DF62DC4" w14:textId="2B3FB69D" w:rsidR="00717187" w:rsidRPr="00F15EB6" w:rsidRDefault="006A0D6A" w:rsidP="00EE36AA">
      <w:pPr>
        <w:tabs>
          <w:tab w:val="left" w:pos="720"/>
          <w:tab w:val="left" w:pos="1350"/>
          <w:tab w:val="left" w:pos="1530"/>
          <w:tab w:val="left" w:pos="2066"/>
          <w:tab w:val="center" w:pos="5400"/>
          <w:tab w:val="right" w:leader="dot" w:pos="8640"/>
        </w:tabs>
        <w:ind w:left="1170"/>
        <w:rPr>
          <w:rFonts w:ascii="Segoe UI" w:hAnsi="Segoe UI" w:cs="Segoe UI"/>
          <w:b/>
          <w:bCs/>
          <w:color w:val="000000" w:themeColor="text1"/>
          <w:szCs w:val="28"/>
        </w:rPr>
      </w:pPr>
      <w:r w:rsidRPr="00F15EB6">
        <w:rPr>
          <w:rFonts w:ascii="Segoe UI" w:hAnsi="Segoe UI" w:cs="Segoe UI"/>
          <w:b/>
          <w:bCs/>
          <w:color w:val="2E74B5" w:themeColor="accent1" w:themeShade="BF"/>
          <w:sz w:val="28"/>
          <w:szCs w:val="28"/>
        </w:rPr>
        <w:t xml:space="preserve">Request for </w:t>
      </w:r>
      <w:r w:rsidR="009C3D5C" w:rsidRPr="00F15EB6">
        <w:rPr>
          <w:rFonts w:ascii="Segoe UI" w:hAnsi="Segoe UI" w:cs="Segoe UI"/>
          <w:b/>
          <w:bCs/>
          <w:color w:val="2E74B5" w:themeColor="accent1" w:themeShade="BF"/>
          <w:sz w:val="28"/>
          <w:szCs w:val="28"/>
        </w:rPr>
        <w:t>Final Evaluation</w:t>
      </w:r>
      <w:r w:rsidR="00900273" w:rsidRPr="00F15EB6">
        <w:rPr>
          <w:rFonts w:ascii="Segoe UI" w:hAnsi="Segoe UI" w:cs="Segoe UI"/>
          <w:b/>
          <w:bCs/>
          <w:color w:val="2E74B5" w:themeColor="accent1" w:themeShade="BF"/>
          <w:sz w:val="28"/>
          <w:szCs w:val="28"/>
        </w:rPr>
        <w:t xml:space="preserve"> of </w:t>
      </w:r>
      <w:r w:rsidR="003261C4" w:rsidRPr="00F15EB6">
        <w:rPr>
          <w:rFonts w:ascii="Segoe UI" w:hAnsi="Segoe UI" w:cs="Segoe UI"/>
          <w:b/>
          <w:bCs/>
          <w:color w:val="2E74B5" w:themeColor="accent1" w:themeShade="BF"/>
          <w:sz w:val="28"/>
          <w:szCs w:val="28"/>
        </w:rPr>
        <w:t>a</w:t>
      </w:r>
      <w:r w:rsidR="00F20F38" w:rsidRPr="00F15EB6">
        <w:rPr>
          <w:rFonts w:ascii="Segoe UI" w:hAnsi="Segoe UI" w:cs="Segoe UI"/>
          <w:b/>
          <w:bCs/>
          <w:color w:val="2E74B5" w:themeColor="accent1" w:themeShade="BF"/>
          <w:sz w:val="28"/>
          <w:szCs w:val="28"/>
        </w:rPr>
        <w:t xml:space="preserve"> United Nations (UN) </w:t>
      </w:r>
      <w:r w:rsidR="00900273" w:rsidRPr="00F15EB6">
        <w:rPr>
          <w:rFonts w:ascii="Segoe UI" w:hAnsi="Segoe UI" w:cs="Segoe UI"/>
          <w:b/>
          <w:bCs/>
          <w:color w:val="2E74B5" w:themeColor="accent1" w:themeShade="BF"/>
          <w:sz w:val="28"/>
          <w:szCs w:val="28"/>
        </w:rPr>
        <w:t>Joint Programme</w:t>
      </w:r>
    </w:p>
    <w:p w14:paraId="0DF62DC5" w14:textId="77777777" w:rsidR="00717187" w:rsidRPr="00F15EB6" w:rsidRDefault="00717187" w:rsidP="00EE36AA">
      <w:pPr>
        <w:tabs>
          <w:tab w:val="left" w:pos="1350"/>
          <w:tab w:val="left" w:pos="1530"/>
          <w:tab w:val="center" w:pos="5400"/>
        </w:tabs>
        <w:ind w:left="1170"/>
        <w:rPr>
          <w:rFonts w:ascii="Segoe UI" w:hAnsi="Segoe UI" w:cs="Segoe UI"/>
          <w:b/>
          <w:bCs/>
          <w:szCs w:val="28"/>
        </w:rPr>
      </w:pPr>
    </w:p>
    <w:p w14:paraId="0DF62DC6" w14:textId="543BE738" w:rsidR="00F7260F" w:rsidRPr="00F15EB6" w:rsidRDefault="00F7260F" w:rsidP="00EE36AA">
      <w:pPr>
        <w:tabs>
          <w:tab w:val="left" w:pos="1350"/>
          <w:tab w:val="left" w:pos="1530"/>
          <w:tab w:val="left" w:pos="1980"/>
          <w:tab w:val="center" w:pos="5400"/>
        </w:tabs>
        <w:ind w:left="1170"/>
        <w:rPr>
          <w:rFonts w:ascii="Segoe UI" w:hAnsi="Segoe UI" w:cs="Segoe UI"/>
          <w:bCs/>
          <w:szCs w:val="28"/>
        </w:rPr>
      </w:pPr>
      <w:r w:rsidRPr="00F15EB6">
        <w:rPr>
          <w:rFonts w:ascii="Segoe UI" w:hAnsi="Segoe UI" w:cs="Segoe UI"/>
          <w:bCs/>
          <w:szCs w:val="28"/>
        </w:rPr>
        <w:t xml:space="preserve">RFP No.: </w:t>
      </w:r>
    </w:p>
    <w:p w14:paraId="0DF62DC7" w14:textId="77777777" w:rsidR="00F7260F" w:rsidRPr="00F15EB6" w:rsidRDefault="00F7260F" w:rsidP="00EE36AA">
      <w:pPr>
        <w:tabs>
          <w:tab w:val="left" w:pos="720"/>
          <w:tab w:val="left" w:pos="1350"/>
          <w:tab w:val="left" w:pos="1530"/>
          <w:tab w:val="left" w:pos="1980"/>
          <w:tab w:val="right" w:leader="dot" w:pos="8640"/>
        </w:tabs>
        <w:ind w:left="1170"/>
        <w:rPr>
          <w:rFonts w:ascii="Segoe UI" w:hAnsi="Segoe UI" w:cs="Segoe UI"/>
          <w:bCs/>
          <w:color w:val="000000" w:themeColor="text1"/>
          <w:szCs w:val="28"/>
        </w:rPr>
      </w:pPr>
      <w:r w:rsidRPr="00F15EB6">
        <w:rPr>
          <w:rFonts w:ascii="Segoe UI" w:hAnsi="Segoe UI" w:cs="Segoe UI"/>
        </w:rPr>
        <w:t xml:space="preserve">Project: </w:t>
      </w:r>
      <w:r w:rsidR="006A0D6A" w:rsidRPr="00F15EB6">
        <w:rPr>
          <w:rFonts w:ascii="Segoe UI" w:hAnsi="Segoe UI" w:cs="Segoe UI"/>
        </w:rPr>
        <w:t>Fostering dialogue and social cohesion in and between Bosnia and Herzegovina, Montenegro and the Republic of Serbia (Dialogue for the Future)</w:t>
      </w:r>
      <w:r w:rsidRPr="00F15EB6">
        <w:rPr>
          <w:rFonts w:ascii="Segoe UI" w:hAnsi="Segoe UI" w:cs="Segoe UI"/>
          <w:bCs/>
          <w:color w:val="000000" w:themeColor="text1"/>
          <w:szCs w:val="28"/>
        </w:rPr>
        <w:t xml:space="preserve"> </w:t>
      </w:r>
    </w:p>
    <w:p w14:paraId="0DF62DC8" w14:textId="41729F1C" w:rsidR="00F7260F" w:rsidRPr="00F15EB6" w:rsidRDefault="00F7260F" w:rsidP="00EE36AA">
      <w:pPr>
        <w:tabs>
          <w:tab w:val="left" w:pos="1350"/>
          <w:tab w:val="left" w:pos="1530"/>
          <w:tab w:val="left" w:pos="1980"/>
        </w:tabs>
        <w:ind w:left="1170"/>
        <w:rPr>
          <w:rFonts w:ascii="Segoe UI" w:hAnsi="Segoe UI" w:cs="Segoe UI"/>
          <w:color w:val="000000" w:themeColor="text1"/>
          <w:szCs w:val="28"/>
        </w:rPr>
      </w:pPr>
      <w:r w:rsidRPr="00F15EB6">
        <w:rPr>
          <w:rFonts w:ascii="Segoe UI" w:hAnsi="Segoe UI" w:cs="Segoe UI"/>
          <w:color w:val="000000" w:themeColor="text1"/>
          <w:szCs w:val="28"/>
        </w:rPr>
        <w:t xml:space="preserve">Country: </w:t>
      </w:r>
      <w:r w:rsidR="006A0D6A" w:rsidRPr="00F15EB6">
        <w:rPr>
          <w:rFonts w:ascii="Segoe UI" w:hAnsi="Segoe UI" w:cs="Segoe UI"/>
          <w:color w:val="000000" w:themeColor="text1"/>
          <w:szCs w:val="28"/>
        </w:rPr>
        <w:t>Bosnia and Herzegovina</w:t>
      </w:r>
      <w:r w:rsidR="00EF6DF1" w:rsidRPr="00F15EB6">
        <w:rPr>
          <w:rFonts w:ascii="Segoe UI" w:hAnsi="Segoe UI" w:cs="Segoe UI"/>
          <w:color w:val="000000" w:themeColor="text1"/>
          <w:szCs w:val="28"/>
        </w:rPr>
        <w:t xml:space="preserve"> (contracting, on behalf of joint programme)</w:t>
      </w:r>
    </w:p>
    <w:p w14:paraId="0DF62DC9" w14:textId="77777777" w:rsidR="00F7260F" w:rsidRPr="00F15EB6" w:rsidRDefault="00F7260F" w:rsidP="00EE36AA">
      <w:pPr>
        <w:tabs>
          <w:tab w:val="left" w:pos="1350"/>
          <w:tab w:val="left" w:pos="1530"/>
          <w:tab w:val="left" w:pos="1980"/>
        </w:tabs>
        <w:ind w:left="1170"/>
        <w:rPr>
          <w:rFonts w:ascii="Segoe UI" w:hAnsi="Segoe UI" w:cs="Segoe UI"/>
          <w:szCs w:val="28"/>
        </w:rPr>
      </w:pPr>
    </w:p>
    <w:p w14:paraId="0DF62DCA" w14:textId="23AAABE2" w:rsidR="00F7260F" w:rsidRPr="00F15EB6" w:rsidRDefault="00F7260F" w:rsidP="00E54351">
      <w:pPr>
        <w:tabs>
          <w:tab w:val="left" w:pos="1350"/>
          <w:tab w:val="left" w:pos="1530"/>
          <w:tab w:val="left" w:pos="1980"/>
        </w:tabs>
        <w:ind w:left="1170"/>
        <w:rPr>
          <w:rFonts w:ascii="Segoe UI" w:hAnsi="Segoe UI" w:cs="Segoe UI"/>
          <w:color w:val="000000" w:themeColor="text1"/>
          <w:szCs w:val="28"/>
        </w:rPr>
      </w:pPr>
      <w:r w:rsidRPr="00F15EB6">
        <w:rPr>
          <w:rFonts w:ascii="Segoe UI" w:hAnsi="Segoe UI" w:cs="Segoe UI"/>
          <w:color w:val="000000" w:themeColor="text1"/>
          <w:szCs w:val="28"/>
        </w:rPr>
        <w:t xml:space="preserve">Issued on: </w:t>
      </w:r>
    </w:p>
    <w:p w14:paraId="0DF62DCB" w14:textId="77777777" w:rsidR="00F7260F" w:rsidRPr="00F15EB6" w:rsidRDefault="00F7260F" w:rsidP="00F7260F">
      <w:pPr>
        <w:rPr>
          <w:rFonts w:ascii="Segoe UI" w:hAnsi="Segoe UI"/>
          <w:sz w:val="28"/>
        </w:rPr>
      </w:pPr>
      <w:r w:rsidRPr="00F15EB6">
        <w:rPr>
          <w:rFonts w:ascii="Segoe UI" w:hAnsi="Segoe UI"/>
          <w:sz w:val="28"/>
        </w:rPr>
        <w:br w:type="page"/>
      </w:r>
    </w:p>
    <w:sdt>
      <w:sdtPr>
        <w:rPr>
          <w:rFonts w:ascii="Segoe UI" w:eastAsiaTheme="minorHAnsi" w:hAnsi="Segoe UI" w:cstheme="minorBidi"/>
          <w:color w:val="auto"/>
          <w:sz w:val="22"/>
          <w:szCs w:val="22"/>
        </w:rPr>
        <w:id w:val="-2054066145"/>
        <w:docPartObj>
          <w:docPartGallery w:val="Table of Contents"/>
          <w:docPartUnique/>
        </w:docPartObj>
      </w:sdtPr>
      <w:sdtEndPr>
        <w:rPr>
          <w:b/>
        </w:rPr>
      </w:sdtEndPr>
      <w:sdtContent>
        <w:p w14:paraId="0DF62DCC" w14:textId="77777777" w:rsidR="00392F58" w:rsidRPr="00F15EB6" w:rsidRDefault="00C0049D" w:rsidP="00C0049D">
          <w:pPr>
            <w:pStyle w:val="TOCHeading"/>
            <w:tabs>
              <w:tab w:val="center" w:pos="4761"/>
              <w:tab w:val="left" w:pos="5970"/>
            </w:tabs>
            <w:rPr>
              <w:rFonts w:ascii="Segoe UI" w:hAnsi="Segoe UI"/>
              <w:b/>
              <w:color w:val="1F4E79" w:themeColor="accent1" w:themeShade="80"/>
            </w:rPr>
          </w:pPr>
          <w:r w:rsidRPr="00F15EB6">
            <w:rPr>
              <w:rFonts w:ascii="Segoe UI" w:hAnsi="Segoe UI"/>
              <w:color w:val="auto"/>
              <w:sz w:val="22"/>
            </w:rPr>
            <w:tab/>
          </w:r>
          <w:r w:rsidR="00D21A64" w:rsidRPr="00F15EB6">
            <w:rPr>
              <w:rFonts w:ascii="Segoe UI" w:eastAsiaTheme="minorHAnsi" w:hAnsi="Segoe UI" w:cs="Segoe UI"/>
              <w:b/>
              <w:color w:val="1F4E79" w:themeColor="accent1" w:themeShade="80"/>
            </w:rPr>
            <w:t>Contents</w:t>
          </w:r>
          <w:r w:rsidRPr="00F15EB6">
            <w:rPr>
              <w:rFonts w:ascii="Segoe UI" w:eastAsiaTheme="minorHAnsi" w:hAnsi="Segoe UI" w:cs="Segoe UI"/>
              <w:b/>
              <w:color w:val="1F4E79" w:themeColor="accent1" w:themeShade="80"/>
            </w:rPr>
            <w:tab/>
          </w:r>
        </w:p>
        <w:p w14:paraId="6FAC17FE" w14:textId="40EC8101" w:rsidR="003261C4" w:rsidRPr="00F15EB6" w:rsidRDefault="00765D5E">
          <w:pPr>
            <w:pStyle w:val="TOC1"/>
            <w:tabs>
              <w:tab w:val="right" w:leader="dot" w:pos="9178"/>
            </w:tabs>
            <w:rPr>
              <w:rFonts w:eastAsiaTheme="minorEastAsia"/>
              <w:b w:val="0"/>
              <w:bCs w:val="0"/>
              <w:caps w:val="0"/>
              <w:noProof/>
              <w:sz w:val="22"/>
              <w:szCs w:val="22"/>
            </w:rPr>
          </w:pPr>
          <w:r w:rsidRPr="00F15EB6">
            <w:rPr>
              <w:rFonts w:ascii="Segoe UI" w:hAnsi="Segoe UI"/>
            </w:rPr>
            <w:fldChar w:fldCharType="begin"/>
          </w:r>
          <w:r w:rsidR="003600B5" w:rsidRPr="00F15EB6">
            <w:instrText xml:space="preserve"> TOC \o "1-6" \h \z \u </w:instrText>
          </w:r>
          <w:r w:rsidRPr="00F15EB6">
            <w:rPr>
              <w:rFonts w:ascii="Segoe UI" w:hAnsi="Segoe UI"/>
            </w:rPr>
            <w:fldChar w:fldCharType="separate"/>
          </w:r>
          <w:hyperlink w:anchor="_Toc60139631" w:history="1">
            <w:r w:rsidR="003261C4" w:rsidRPr="00F15EB6">
              <w:rPr>
                <w:rStyle w:val="Hyperlink"/>
                <w:rFonts w:ascii="Segoe UI" w:hAnsi="Segoe UI" w:cs="Segoe UI"/>
                <w:noProof/>
              </w:rPr>
              <w:t>Section 1. Letter of Invitation</w:t>
            </w:r>
            <w:r w:rsidR="003261C4" w:rsidRPr="00F15EB6">
              <w:rPr>
                <w:noProof/>
                <w:webHidden/>
              </w:rPr>
              <w:tab/>
            </w:r>
            <w:r w:rsidR="003261C4" w:rsidRPr="00F15EB6">
              <w:rPr>
                <w:noProof/>
                <w:webHidden/>
              </w:rPr>
              <w:fldChar w:fldCharType="begin"/>
            </w:r>
            <w:r w:rsidR="003261C4" w:rsidRPr="00F15EB6">
              <w:rPr>
                <w:noProof/>
                <w:webHidden/>
              </w:rPr>
              <w:instrText xml:space="preserve"> PAGEREF _Toc60139631 \h </w:instrText>
            </w:r>
            <w:r w:rsidR="003261C4" w:rsidRPr="00F15EB6">
              <w:rPr>
                <w:noProof/>
                <w:webHidden/>
              </w:rPr>
            </w:r>
            <w:r w:rsidR="003261C4" w:rsidRPr="00F15EB6">
              <w:rPr>
                <w:noProof/>
                <w:webHidden/>
              </w:rPr>
              <w:fldChar w:fldCharType="separate"/>
            </w:r>
            <w:r w:rsidR="003F3FF3" w:rsidRPr="00F15EB6">
              <w:rPr>
                <w:noProof/>
                <w:webHidden/>
              </w:rPr>
              <w:t>4</w:t>
            </w:r>
            <w:r w:rsidR="003261C4" w:rsidRPr="00F15EB6">
              <w:rPr>
                <w:noProof/>
                <w:webHidden/>
              </w:rPr>
              <w:fldChar w:fldCharType="end"/>
            </w:r>
          </w:hyperlink>
        </w:p>
        <w:p w14:paraId="38215DD7" w14:textId="49400A7E" w:rsidR="003261C4" w:rsidRPr="00F15EB6" w:rsidRDefault="0092367E">
          <w:pPr>
            <w:pStyle w:val="TOC1"/>
            <w:tabs>
              <w:tab w:val="right" w:leader="dot" w:pos="9178"/>
            </w:tabs>
            <w:rPr>
              <w:rFonts w:eastAsiaTheme="minorEastAsia"/>
              <w:b w:val="0"/>
              <w:bCs w:val="0"/>
              <w:caps w:val="0"/>
              <w:noProof/>
              <w:sz w:val="22"/>
              <w:szCs w:val="22"/>
            </w:rPr>
          </w:pPr>
          <w:hyperlink w:anchor="_Toc60139632" w:history="1">
            <w:r w:rsidR="003261C4" w:rsidRPr="00F15EB6">
              <w:rPr>
                <w:rStyle w:val="Hyperlink"/>
                <w:rFonts w:ascii="Segoe UI" w:hAnsi="Segoe UI" w:cs="Segoe UI"/>
                <w:noProof/>
              </w:rPr>
              <w:t>Section 2. Instruction to Bidders</w:t>
            </w:r>
            <w:r w:rsidR="003261C4" w:rsidRPr="00F15EB6">
              <w:rPr>
                <w:noProof/>
                <w:webHidden/>
              </w:rPr>
              <w:tab/>
            </w:r>
            <w:r w:rsidR="003261C4" w:rsidRPr="00F15EB6">
              <w:rPr>
                <w:noProof/>
                <w:webHidden/>
              </w:rPr>
              <w:fldChar w:fldCharType="begin"/>
            </w:r>
            <w:r w:rsidR="003261C4" w:rsidRPr="00F15EB6">
              <w:rPr>
                <w:noProof/>
                <w:webHidden/>
              </w:rPr>
              <w:instrText xml:space="preserve"> PAGEREF _Toc60139632 \h </w:instrText>
            </w:r>
            <w:r w:rsidR="003261C4" w:rsidRPr="00F15EB6">
              <w:rPr>
                <w:noProof/>
                <w:webHidden/>
              </w:rPr>
            </w:r>
            <w:r w:rsidR="003261C4" w:rsidRPr="00F15EB6">
              <w:rPr>
                <w:noProof/>
                <w:webHidden/>
              </w:rPr>
              <w:fldChar w:fldCharType="separate"/>
            </w:r>
            <w:r w:rsidR="003F3FF3" w:rsidRPr="00F15EB6">
              <w:rPr>
                <w:noProof/>
                <w:webHidden/>
              </w:rPr>
              <w:t>4</w:t>
            </w:r>
            <w:r w:rsidR="003261C4" w:rsidRPr="00F15EB6">
              <w:rPr>
                <w:noProof/>
                <w:webHidden/>
              </w:rPr>
              <w:fldChar w:fldCharType="end"/>
            </w:r>
          </w:hyperlink>
        </w:p>
        <w:p w14:paraId="7319D09A" w14:textId="74126482" w:rsidR="003261C4" w:rsidRPr="00F15EB6" w:rsidRDefault="0092367E">
          <w:pPr>
            <w:pStyle w:val="TOC5"/>
            <w:rPr>
              <w:rFonts w:asciiTheme="minorHAnsi" w:eastAsiaTheme="minorEastAsia" w:hAnsiTheme="minorHAnsi"/>
              <w:b w:val="0"/>
              <w:sz w:val="22"/>
              <w:szCs w:val="22"/>
            </w:rPr>
          </w:pPr>
          <w:hyperlink w:anchor="_Toc60139633" w:history="1">
            <w:r w:rsidR="003261C4" w:rsidRPr="00F15EB6">
              <w:rPr>
                <w:rStyle w:val="Hyperlink"/>
              </w:rPr>
              <w:t>A.</w:t>
            </w:r>
            <w:r w:rsidR="003261C4" w:rsidRPr="00F15EB6">
              <w:rPr>
                <w:rFonts w:asciiTheme="minorHAnsi" w:eastAsiaTheme="minorEastAsia" w:hAnsiTheme="minorHAnsi"/>
                <w:b w:val="0"/>
                <w:sz w:val="22"/>
                <w:szCs w:val="22"/>
              </w:rPr>
              <w:tab/>
            </w:r>
            <w:r w:rsidR="003261C4" w:rsidRPr="00F15EB6">
              <w:rPr>
                <w:rStyle w:val="Hyperlink"/>
                <w:rFonts w:ascii="Segoe UI" w:hAnsi="Segoe UI"/>
              </w:rPr>
              <w:t>GENERAL PROVISIONS</w:t>
            </w:r>
            <w:r w:rsidR="003261C4" w:rsidRPr="00F15EB6">
              <w:rPr>
                <w:webHidden/>
              </w:rPr>
              <w:tab/>
            </w:r>
            <w:r w:rsidR="003261C4" w:rsidRPr="00F15EB6">
              <w:rPr>
                <w:webHidden/>
              </w:rPr>
              <w:fldChar w:fldCharType="begin"/>
            </w:r>
            <w:r w:rsidR="003261C4" w:rsidRPr="00F15EB6">
              <w:rPr>
                <w:webHidden/>
              </w:rPr>
              <w:instrText xml:space="preserve"> PAGEREF _Toc60139633 \h </w:instrText>
            </w:r>
            <w:r w:rsidR="003261C4" w:rsidRPr="00F15EB6">
              <w:rPr>
                <w:webHidden/>
              </w:rPr>
            </w:r>
            <w:r w:rsidR="003261C4" w:rsidRPr="00F15EB6">
              <w:rPr>
                <w:webHidden/>
              </w:rPr>
              <w:fldChar w:fldCharType="separate"/>
            </w:r>
            <w:r w:rsidR="003F3FF3" w:rsidRPr="00F15EB6">
              <w:rPr>
                <w:webHidden/>
              </w:rPr>
              <w:t>4</w:t>
            </w:r>
            <w:r w:rsidR="003261C4" w:rsidRPr="00F15EB6">
              <w:rPr>
                <w:webHidden/>
              </w:rPr>
              <w:fldChar w:fldCharType="end"/>
            </w:r>
          </w:hyperlink>
        </w:p>
        <w:p w14:paraId="4064996F" w14:textId="604DEA63" w:rsidR="003261C4" w:rsidRPr="00F15EB6" w:rsidRDefault="0092367E">
          <w:pPr>
            <w:pStyle w:val="TOC6"/>
            <w:tabs>
              <w:tab w:val="left" w:pos="1540"/>
              <w:tab w:val="right" w:leader="dot" w:pos="9178"/>
            </w:tabs>
            <w:rPr>
              <w:rFonts w:eastAsiaTheme="minorEastAsia"/>
              <w:noProof/>
              <w:sz w:val="22"/>
              <w:szCs w:val="22"/>
            </w:rPr>
          </w:pPr>
          <w:hyperlink w:anchor="_Toc60139634" w:history="1">
            <w:r w:rsidR="003261C4" w:rsidRPr="00F15EB6">
              <w:rPr>
                <w:rStyle w:val="Hyperlink"/>
                <w:noProof/>
              </w:rPr>
              <w:t>1.</w:t>
            </w:r>
            <w:r w:rsidR="003261C4" w:rsidRPr="00F15EB6">
              <w:rPr>
                <w:rFonts w:eastAsiaTheme="minorEastAsia"/>
                <w:noProof/>
                <w:sz w:val="22"/>
                <w:szCs w:val="22"/>
              </w:rPr>
              <w:tab/>
            </w:r>
            <w:r w:rsidR="003261C4" w:rsidRPr="00F15EB6">
              <w:rPr>
                <w:rStyle w:val="Hyperlink"/>
                <w:rFonts w:ascii="Segoe UI" w:hAnsi="Segoe UI"/>
                <w:noProof/>
              </w:rPr>
              <w:t>Introduction</w:t>
            </w:r>
            <w:r w:rsidR="003261C4" w:rsidRPr="00F15EB6">
              <w:rPr>
                <w:noProof/>
                <w:webHidden/>
              </w:rPr>
              <w:tab/>
            </w:r>
            <w:r w:rsidR="003261C4" w:rsidRPr="00F15EB6">
              <w:rPr>
                <w:noProof/>
                <w:webHidden/>
              </w:rPr>
              <w:fldChar w:fldCharType="begin"/>
            </w:r>
            <w:r w:rsidR="003261C4" w:rsidRPr="00F15EB6">
              <w:rPr>
                <w:noProof/>
                <w:webHidden/>
              </w:rPr>
              <w:instrText xml:space="preserve"> PAGEREF _Toc60139634 \h </w:instrText>
            </w:r>
            <w:r w:rsidR="003261C4" w:rsidRPr="00F15EB6">
              <w:rPr>
                <w:noProof/>
                <w:webHidden/>
              </w:rPr>
            </w:r>
            <w:r w:rsidR="003261C4" w:rsidRPr="00F15EB6">
              <w:rPr>
                <w:noProof/>
                <w:webHidden/>
              </w:rPr>
              <w:fldChar w:fldCharType="separate"/>
            </w:r>
            <w:r w:rsidR="003F3FF3" w:rsidRPr="00F15EB6">
              <w:rPr>
                <w:noProof/>
                <w:webHidden/>
              </w:rPr>
              <w:t>4</w:t>
            </w:r>
            <w:r w:rsidR="003261C4" w:rsidRPr="00F15EB6">
              <w:rPr>
                <w:noProof/>
                <w:webHidden/>
              </w:rPr>
              <w:fldChar w:fldCharType="end"/>
            </w:r>
          </w:hyperlink>
        </w:p>
        <w:p w14:paraId="6E5F09F8" w14:textId="220D4B28" w:rsidR="003261C4" w:rsidRPr="00F15EB6" w:rsidRDefault="0092367E">
          <w:pPr>
            <w:pStyle w:val="TOC6"/>
            <w:tabs>
              <w:tab w:val="left" w:pos="1540"/>
              <w:tab w:val="right" w:leader="dot" w:pos="9178"/>
            </w:tabs>
            <w:rPr>
              <w:rFonts w:eastAsiaTheme="minorEastAsia"/>
              <w:noProof/>
              <w:sz w:val="22"/>
              <w:szCs w:val="22"/>
            </w:rPr>
          </w:pPr>
          <w:hyperlink w:anchor="_Toc60139635" w:history="1">
            <w:r w:rsidR="003261C4" w:rsidRPr="00F15EB6">
              <w:rPr>
                <w:rStyle w:val="Hyperlink"/>
                <w:noProof/>
              </w:rPr>
              <w:t>2.</w:t>
            </w:r>
            <w:r w:rsidR="003261C4" w:rsidRPr="00F15EB6">
              <w:rPr>
                <w:rFonts w:eastAsiaTheme="minorEastAsia"/>
                <w:noProof/>
                <w:sz w:val="22"/>
                <w:szCs w:val="22"/>
              </w:rPr>
              <w:tab/>
            </w:r>
            <w:r w:rsidR="003261C4" w:rsidRPr="00F15EB6">
              <w:rPr>
                <w:rStyle w:val="Hyperlink"/>
                <w:rFonts w:ascii="Segoe UI" w:hAnsi="Segoe UI"/>
                <w:noProof/>
              </w:rPr>
              <w:t>Fraud &amp; Corruption,   Gifts and Hospitality</w:t>
            </w:r>
            <w:r w:rsidR="003261C4" w:rsidRPr="00F15EB6">
              <w:rPr>
                <w:noProof/>
                <w:webHidden/>
              </w:rPr>
              <w:tab/>
            </w:r>
            <w:r w:rsidR="003261C4" w:rsidRPr="00F15EB6">
              <w:rPr>
                <w:noProof/>
                <w:webHidden/>
              </w:rPr>
              <w:fldChar w:fldCharType="begin"/>
            </w:r>
            <w:r w:rsidR="003261C4" w:rsidRPr="00F15EB6">
              <w:rPr>
                <w:noProof/>
                <w:webHidden/>
              </w:rPr>
              <w:instrText xml:space="preserve"> PAGEREF _Toc60139635 \h </w:instrText>
            </w:r>
            <w:r w:rsidR="003261C4" w:rsidRPr="00F15EB6">
              <w:rPr>
                <w:noProof/>
                <w:webHidden/>
              </w:rPr>
            </w:r>
            <w:r w:rsidR="003261C4" w:rsidRPr="00F15EB6">
              <w:rPr>
                <w:noProof/>
                <w:webHidden/>
              </w:rPr>
              <w:fldChar w:fldCharType="separate"/>
            </w:r>
            <w:r w:rsidR="003F3FF3" w:rsidRPr="00F15EB6">
              <w:rPr>
                <w:noProof/>
                <w:webHidden/>
              </w:rPr>
              <w:t>4</w:t>
            </w:r>
            <w:r w:rsidR="003261C4" w:rsidRPr="00F15EB6">
              <w:rPr>
                <w:noProof/>
                <w:webHidden/>
              </w:rPr>
              <w:fldChar w:fldCharType="end"/>
            </w:r>
          </w:hyperlink>
        </w:p>
        <w:p w14:paraId="4F0E5658" w14:textId="4B27C426" w:rsidR="003261C4" w:rsidRPr="00F15EB6" w:rsidRDefault="0092367E">
          <w:pPr>
            <w:pStyle w:val="TOC6"/>
            <w:tabs>
              <w:tab w:val="left" w:pos="1540"/>
              <w:tab w:val="right" w:leader="dot" w:pos="9178"/>
            </w:tabs>
            <w:rPr>
              <w:rFonts w:eastAsiaTheme="minorEastAsia"/>
              <w:noProof/>
              <w:sz w:val="22"/>
              <w:szCs w:val="22"/>
            </w:rPr>
          </w:pPr>
          <w:hyperlink w:anchor="_Toc60139636" w:history="1">
            <w:r w:rsidR="003261C4" w:rsidRPr="00F15EB6">
              <w:rPr>
                <w:rStyle w:val="Hyperlink"/>
                <w:noProof/>
              </w:rPr>
              <w:t>3.</w:t>
            </w:r>
            <w:r w:rsidR="003261C4" w:rsidRPr="00F15EB6">
              <w:rPr>
                <w:rFonts w:eastAsiaTheme="minorEastAsia"/>
                <w:noProof/>
                <w:sz w:val="22"/>
                <w:szCs w:val="22"/>
              </w:rPr>
              <w:tab/>
            </w:r>
            <w:r w:rsidR="003261C4" w:rsidRPr="00F15EB6">
              <w:rPr>
                <w:rStyle w:val="Hyperlink"/>
                <w:rFonts w:ascii="Segoe UI" w:hAnsi="Segoe UI"/>
                <w:noProof/>
              </w:rPr>
              <w:t>Eligibility</w:t>
            </w:r>
            <w:r w:rsidR="003261C4" w:rsidRPr="00F15EB6">
              <w:rPr>
                <w:noProof/>
                <w:webHidden/>
              </w:rPr>
              <w:tab/>
            </w:r>
            <w:r w:rsidR="003261C4" w:rsidRPr="00F15EB6">
              <w:rPr>
                <w:noProof/>
                <w:webHidden/>
              </w:rPr>
              <w:fldChar w:fldCharType="begin"/>
            </w:r>
            <w:r w:rsidR="003261C4" w:rsidRPr="00F15EB6">
              <w:rPr>
                <w:noProof/>
                <w:webHidden/>
              </w:rPr>
              <w:instrText xml:space="preserve"> PAGEREF _Toc60139636 \h </w:instrText>
            </w:r>
            <w:r w:rsidR="003261C4" w:rsidRPr="00F15EB6">
              <w:rPr>
                <w:noProof/>
                <w:webHidden/>
              </w:rPr>
            </w:r>
            <w:r w:rsidR="003261C4" w:rsidRPr="00F15EB6">
              <w:rPr>
                <w:noProof/>
                <w:webHidden/>
              </w:rPr>
              <w:fldChar w:fldCharType="separate"/>
            </w:r>
            <w:r w:rsidR="003F3FF3" w:rsidRPr="00F15EB6">
              <w:rPr>
                <w:noProof/>
                <w:webHidden/>
              </w:rPr>
              <w:t>4</w:t>
            </w:r>
            <w:r w:rsidR="003261C4" w:rsidRPr="00F15EB6">
              <w:rPr>
                <w:noProof/>
                <w:webHidden/>
              </w:rPr>
              <w:fldChar w:fldCharType="end"/>
            </w:r>
          </w:hyperlink>
        </w:p>
        <w:p w14:paraId="7413537E" w14:textId="58433B1A" w:rsidR="003261C4" w:rsidRPr="00F15EB6" w:rsidRDefault="0092367E">
          <w:pPr>
            <w:pStyle w:val="TOC6"/>
            <w:tabs>
              <w:tab w:val="left" w:pos="1540"/>
              <w:tab w:val="right" w:leader="dot" w:pos="9178"/>
            </w:tabs>
            <w:rPr>
              <w:rFonts w:eastAsiaTheme="minorEastAsia"/>
              <w:noProof/>
              <w:sz w:val="22"/>
              <w:szCs w:val="22"/>
            </w:rPr>
          </w:pPr>
          <w:hyperlink w:anchor="_Toc60139637" w:history="1">
            <w:r w:rsidR="003261C4" w:rsidRPr="00F15EB6">
              <w:rPr>
                <w:rStyle w:val="Hyperlink"/>
                <w:noProof/>
              </w:rPr>
              <w:t>4.</w:t>
            </w:r>
            <w:r w:rsidR="003261C4" w:rsidRPr="00F15EB6">
              <w:rPr>
                <w:rFonts w:eastAsiaTheme="minorEastAsia"/>
                <w:noProof/>
                <w:sz w:val="22"/>
                <w:szCs w:val="22"/>
              </w:rPr>
              <w:tab/>
            </w:r>
            <w:r w:rsidR="003261C4" w:rsidRPr="00F15EB6">
              <w:rPr>
                <w:rStyle w:val="Hyperlink"/>
                <w:rFonts w:ascii="Segoe UI" w:hAnsi="Segoe UI"/>
                <w:noProof/>
              </w:rPr>
              <w:t>Conflict of Interests</w:t>
            </w:r>
            <w:r w:rsidR="003261C4" w:rsidRPr="00F15EB6">
              <w:rPr>
                <w:noProof/>
                <w:webHidden/>
              </w:rPr>
              <w:tab/>
            </w:r>
            <w:r w:rsidR="003261C4" w:rsidRPr="00F15EB6">
              <w:rPr>
                <w:noProof/>
                <w:webHidden/>
              </w:rPr>
              <w:fldChar w:fldCharType="begin"/>
            </w:r>
            <w:r w:rsidR="003261C4" w:rsidRPr="00F15EB6">
              <w:rPr>
                <w:noProof/>
                <w:webHidden/>
              </w:rPr>
              <w:instrText xml:space="preserve"> PAGEREF _Toc60139637 \h </w:instrText>
            </w:r>
            <w:r w:rsidR="003261C4" w:rsidRPr="00F15EB6">
              <w:rPr>
                <w:noProof/>
                <w:webHidden/>
              </w:rPr>
            </w:r>
            <w:r w:rsidR="003261C4" w:rsidRPr="00F15EB6">
              <w:rPr>
                <w:noProof/>
                <w:webHidden/>
              </w:rPr>
              <w:fldChar w:fldCharType="separate"/>
            </w:r>
            <w:r w:rsidR="003F3FF3" w:rsidRPr="00F15EB6">
              <w:rPr>
                <w:noProof/>
                <w:webHidden/>
              </w:rPr>
              <w:t>4</w:t>
            </w:r>
            <w:r w:rsidR="003261C4" w:rsidRPr="00F15EB6">
              <w:rPr>
                <w:noProof/>
                <w:webHidden/>
              </w:rPr>
              <w:fldChar w:fldCharType="end"/>
            </w:r>
          </w:hyperlink>
        </w:p>
        <w:p w14:paraId="24770DB3" w14:textId="2724DB61" w:rsidR="003261C4" w:rsidRPr="00F15EB6" w:rsidRDefault="0092367E">
          <w:pPr>
            <w:pStyle w:val="TOC5"/>
            <w:rPr>
              <w:rFonts w:asciiTheme="minorHAnsi" w:eastAsiaTheme="minorEastAsia" w:hAnsiTheme="minorHAnsi"/>
              <w:b w:val="0"/>
              <w:sz w:val="22"/>
              <w:szCs w:val="22"/>
            </w:rPr>
          </w:pPr>
          <w:hyperlink w:anchor="_Toc60139638" w:history="1">
            <w:r w:rsidR="003261C4" w:rsidRPr="00F15EB6">
              <w:rPr>
                <w:rStyle w:val="Hyperlink"/>
              </w:rPr>
              <w:t>B.</w:t>
            </w:r>
            <w:r w:rsidR="003261C4" w:rsidRPr="00F15EB6">
              <w:rPr>
                <w:rFonts w:asciiTheme="minorHAnsi" w:eastAsiaTheme="minorEastAsia" w:hAnsiTheme="minorHAnsi"/>
                <w:b w:val="0"/>
                <w:sz w:val="22"/>
                <w:szCs w:val="22"/>
              </w:rPr>
              <w:tab/>
            </w:r>
            <w:r w:rsidR="003261C4" w:rsidRPr="00F15EB6">
              <w:rPr>
                <w:rStyle w:val="Hyperlink"/>
                <w:rFonts w:ascii="Segoe UI" w:hAnsi="Segoe UI"/>
              </w:rPr>
              <w:t>PREPARATION OF PROPOSALS</w:t>
            </w:r>
            <w:r w:rsidR="003261C4" w:rsidRPr="00F15EB6">
              <w:rPr>
                <w:webHidden/>
              </w:rPr>
              <w:tab/>
            </w:r>
            <w:r w:rsidR="003261C4" w:rsidRPr="00F15EB6">
              <w:rPr>
                <w:webHidden/>
              </w:rPr>
              <w:fldChar w:fldCharType="begin"/>
            </w:r>
            <w:r w:rsidR="003261C4" w:rsidRPr="00F15EB6">
              <w:rPr>
                <w:webHidden/>
              </w:rPr>
              <w:instrText xml:space="preserve"> PAGEREF _Toc60139638 \h </w:instrText>
            </w:r>
            <w:r w:rsidR="003261C4" w:rsidRPr="00F15EB6">
              <w:rPr>
                <w:webHidden/>
              </w:rPr>
            </w:r>
            <w:r w:rsidR="003261C4" w:rsidRPr="00F15EB6">
              <w:rPr>
                <w:webHidden/>
              </w:rPr>
              <w:fldChar w:fldCharType="separate"/>
            </w:r>
            <w:r w:rsidR="003F3FF3" w:rsidRPr="00F15EB6">
              <w:rPr>
                <w:webHidden/>
              </w:rPr>
              <w:t>4</w:t>
            </w:r>
            <w:r w:rsidR="003261C4" w:rsidRPr="00F15EB6">
              <w:rPr>
                <w:webHidden/>
              </w:rPr>
              <w:fldChar w:fldCharType="end"/>
            </w:r>
          </w:hyperlink>
        </w:p>
        <w:p w14:paraId="06554880" w14:textId="0A662070" w:rsidR="003261C4" w:rsidRPr="00F15EB6" w:rsidRDefault="0092367E">
          <w:pPr>
            <w:pStyle w:val="TOC6"/>
            <w:tabs>
              <w:tab w:val="left" w:pos="1540"/>
              <w:tab w:val="right" w:leader="dot" w:pos="9178"/>
            </w:tabs>
            <w:rPr>
              <w:rFonts w:eastAsiaTheme="minorEastAsia"/>
              <w:noProof/>
              <w:sz w:val="22"/>
              <w:szCs w:val="22"/>
            </w:rPr>
          </w:pPr>
          <w:hyperlink w:anchor="_Toc60139639" w:history="1">
            <w:r w:rsidR="003261C4" w:rsidRPr="00F15EB6">
              <w:rPr>
                <w:rStyle w:val="Hyperlink"/>
                <w:noProof/>
              </w:rPr>
              <w:t>5.</w:t>
            </w:r>
            <w:r w:rsidR="003261C4" w:rsidRPr="00F15EB6">
              <w:rPr>
                <w:rFonts w:eastAsiaTheme="minorEastAsia"/>
                <w:noProof/>
                <w:sz w:val="22"/>
                <w:szCs w:val="22"/>
              </w:rPr>
              <w:tab/>
            </w:r>
            <w:r w:rsidR="003261C4" w:rsidRPr="00F15EB6">
              <w:rPr>
                <w:rStyle w:val="Hyperlink"/>
                <w:rFonts w:ascii="Segoe UI" w:hAnsi="Segoe UI"/>
                <w:noProof/>
              </w:rPr>
              <w:t>General Considerations</w:t>
            </w:r>
            <w:r w:rsidR="003261C4" w:rsidRPr="00F15EB6">
              <w:rPr>
                <w:noProof/>
                <w:webHidden/>
              </w:rPr>
              <w:tab/>
            </w:r>
            <w:r w:rsidR="003261C4" w:rsidRPr="00F15EB6">
              <w:rPr>
                <w:noProof/>
                <w:webHidden/>
              </w:rPr>
              <w:fldChar w:fldCharType="begin"/>
            </w:r>
            <w:r w:rsidR="003261C4" w:rsidRPr="00F15EB6">
              <w:rPr>
                <w:noProof/>
                <w:webHidden/>
              </w:rPr>
              <w:instrText xml:space="preserve"> PAGEREF _Toc60139639 \h </w:instrText>
            </w:r>
            <w:r w:rsidR="003261C4" w:rsidRPr="00F15EB6">
              <w:rPr>
                <w:noProof/>
                <w:webHidden/>
              </w:rPr>
            </w:r>
            <w:r w:rsidR="003261C4" w:rsidRPr="00F15EB6">
              <w:rPr>
                <w:noProof/>
                <w:webHidden/>
              </w:rPr>
              <w:fldChar w:fldCharType="separate"/>
            </w:r>
            <w:r w:rsidR="003F3FF3" w:rsidRPr="00F15EB6">
              <w:rPr>
                <w:noProof/>
                <w:webHidden/>
              </w:rPr>
              <w:t>4</w:t>
            </w:r>
            <w:r w:rsidR="003261C4" w:rsidRPr="00F15EB6">
              <w:rPr>
                <w:noProof/>
                <w:webHidden/>
              </w:rPr>
              <w:fldChar w:fldCharType="end"/>
            </w:r>
          </w:hyperlink>
        </w:p>
        <w:p w14:paraId="10CAFA05" w14:textId="2A2C2F3F" w:rsidR="003261C4" w:rsidRPr="00F15EB6" w:rsidRDefault="0092367E">
          <w:pPr>
            <w:pStyle w:val="TOC6"/>
            <w:tabs>
              <w:tab w:val="left" w:pos="1540"/>
              <w:tab w:val="right" w:leader="dot" w:pos="9178"/>
            </w:tabs>
            <w:rPr>
              <w:rFonts w:eastAsiaTheme="minorEastAsia"/>
              <w:noProof/>
              <w:sz w:val="22"/>
              <w:szCs w:val="22"/>
            </w:rPr>
          </w:pPr>
          <w:hyperlink w:anchor="_Toc60139640" w:history="1">
            <w:r w:rsidR="003261C4" w:rsidRPr="00F15EB6">
              <w:rPr>
                <w:rStyle w:val="Hyperlink"/>
                <w:noProof/>
              </w:rPr>
              <w:t>6.</w:t>
            </w:r>
            <w:r w:rsidR="003261C4" w:rsidRPr="00F15EB6">
              <w:rPr>
                <w:rFonts w:eastAsiaTheme="minorEastAsia"/>
                <w:noProof/>
                <w:sz w:val="22"/>
                <w:szCs w:val="22"/>
              </w:rPr>
              <w:tab/>
            </w:r>
            <w:r w:rsidR="003261C4" w:rsidRPr="00F15EB6">
              <w:rPr>
                <w:rStyle w:val="Hyperlink"/>
                <w:rFonts w:ascii="Segoe UI" w:hAnsi="Segoe UI"/>
                <w:noProof/>
              </w:rPr>
              <w:t>Cost of Preparation of Proposal</w:t>
            </w:r>
            <w:r w:rsidR="003261C4" w:rsidRPr="00F15EB6">
              <w:rPr>
                <w:noProof/>
                <w:webHidden/>
              </w:rPr>
              <w:tab/>
            </w:r>
            <w:r w:rsidR="003261C4" w:rsidRPr="00F15EB6">
              <w:rPr>
                <w:noProof/>
                <w:webHidden/>
              </w:rPr>
              <w:fldChar w:fldCharType="begin"/>
            </w:r>
            <w:r w:rsidR="003261C4" w:rsidRPr="00F15EB6">
              <w:rPr>
                <w:noProof/>
                <w:webHidden/>
              </w:rPr>
              <w:instrText xml:space="preserve"> PAGEREF _Toc60139640 \h </w:instrText>
            </w:r>
            <w:r w:rsidR="003261C4" w:rsidRPr="00F15EB6">
              <w:rPr>
                <w:noProof/>
                <w:webHidden/>
              </w:rPr>
            </w:r>
            <w:r w:rsidR="003261C4" w:rsidRPr="00F15EB6">
              <w:rPr>
                <w:noProof/>
                <w:webHidden/>
              </w:rPr>
              <w:fldChar w:fldCharType="separate"/>
            </w:r>
            <w:r w:rsidR="003F3FF3" w:rsidRPr="00F15EB6">
              <w:rPr>
                <w:noProof/>
                <w:webHidden/>
              </w:rPr>
              <w:t>4</w:t>
            </w:r>
            <w:r w:rsidR="003261C4" w:rsidRPr="00F15EB6">
              <w:rPr>
                <w:noProof/>
                <w:webHidden/>
              </w:rPr>
              <w:fldChar w:fldCharType="end"/>
            </w:r>
          </w:hyperlink>
        </w:p>
        <w:p w14:paraId="55E6490A" w14:textId="5B7BEE0E" w:rsidR="003261C4" w:rsidRPr="00F15EB6" w:rsidRDefault="0092367E">
          <w:pPr>
            <w:pStyle w:val="TOC6"/>
            <w:tabs>
              <w:tab w:val="left" w:pos="1540"/>
              <w:tab w:val="right" w:leader="dot" w:pos="9178"/>
            </w:tabs>
            <w:rPr>
              <w:rFonts w:eastAsiaTheme="minorEastAsia"/>
              <w:noProof/>
              <w:sz w:val="22"/>
              <w:szCs w:val="22"/>
            </w:rPr>
          </w:pPr>
          <w:hyperlink w:anchor="_Toc60139641" w:history="1">
            <w:r w:rsidR="003261C4" w:rsidRPr="00F15EB6">
              <w:rPr>
                <w:rStyle w:val="Hyperlink"/>
                <w:noProof/>
              </w:rPr>
              <w:t>7.</w:t>
            </w:r>
            <w:r w:rsidR="003261C4" w:rsidRPr="00F15EB6">
              <w:rPr>
                <w:rFonts w:eastAsiaTheme="minorEastAsia"/>
                <w:noProof/>
                <w:sz w:val="22"/>
                <w:szCs w:val="22"/>
              </w:rPr>
              <w:tab/>
            </w:r>
            <w:r w:rsidR="003261C4" w:rsidRPr="00F15EB6">
              <w:rPr>
                <w:rStyle w:val="Hyperlink"/>
                <w:rFonts w:ascii="Segoe UI" w:hAnsi="Segoe UI"/>
                <w:noProof/>
              </w:rPr>
              <w:t>Language</w:t>
            </w:r>
            <w:r w:rsidR="003261C4" w:rsidRPr="00F15EB6">
              <w:rPr>
                <w:noProof/>
                <w:webHidden/>
              </w:rPr>
              <w:tab/>
            </w:r>
            <w:r w:rsidR="003261C4" w:rsidRPr="00F15EB6">
              <w:rPr>
                <w:noProof/>
                <w:webHidden/>
              </w:rPr>
              <w:fldChar w:fldCharType="begin"/>
            </w:r>
            <w:r w:rsidR="003261C4" w:rsidRPr="00F15EB6">
              <w:rPr>
                <w:noProof/>
                <w:webHidden/>
              </w:rPr>
              <w:instrText xml:space="preserve"> PAGEREF _Toc60139641 \h </w:instrText>
            </w:r>
            <w:r w:rsidR="003261C4" w:rsidRPr="00F15EB6">
              <w:rPr>
                <w:noProof/>
                <w:webHidden/>
              </w:rPr>
            </w:r>
            <w:r w:rsidR="003261C4" w:rsidRPr="00F15EB6">
              <w:rPr>
                <w:noProof/>
                <w:webHidden/>
              </w:rPr>
              <w:fldChar w:fldCharType="separate"/>
            </w:r>
            <w:r w:rsidR="003F3FF3" w:rsidRPr="00F15EB6">
              <w:rPr>
                <w:noProof/>
                <w:webHidden/>
              </w:rPr>
              <w:t>4</w:t>
            </w:r>
            <w:r w:rsidR="003261C4" w:rsidRPr="00F15EB6">
              <w:rPr>
                <w:noProof/>
                <w:webHidden/>
              </w:rPr>
              <w:fldChar w:fldCharType="end"/>
            </w:r>
          </w:hyperlink>
        </w:p>
        <w:p w14:paraId="7E8CD973" w14:textId="398ACE09" w:rsidR="003261C4" w:rsidRPr="00F15EB6" w:rsidRDefault="0092367E">
          <w:pPr>
            <w:pStyle w:val="TOC6"/>
            <w:tabs>
              <w:tab w:val="left" w:pos="1540"/>
              <w:tab w:val="right" w:leader="dot" w:pos="9178"/>
            </w:tabs>
            <w:rPr>
              <w:rFonts w:eastAsiaTheme="minorEastAsia"/>
              <w:noProof/>
              <w:sz w:val="22"/>
              <w:szCs w:val="22"/>
            </w:rPr>
          </w:pPr>
          <w:hyperlink w:anchor="_Toc60139642" w:history="1">
            <w:r w:rsidR="003261C4" w:rsidRPr="00F15EB6">
              <w:rPr>
                <w:rStyle w:val="Hyperlink"/>
                <w:noProof/>
              </w:rPr>
              <w:t>8.</w:t>
            </w:r>
            <w:r w:rsidR="003261C4" w:rsidRPr="00F15EB6">
              <w:rPr>
                <w:rFonts w:eastAsiaTheme="minorEastAsia"/>
                <w:noProof/>
                <w:sz w:val="22"/>
                <w:szCs w:val="22"/>
              </w:rPr>
              <w:tab/>
            </w:r>
            <w:r w:rsidR="003261C4" w:rsidRPr="00F15EB6">
              <w:rPr>
                <w:rStyle w:val="Hyperlink"/>
                <w:rFonts w:ascii="Segoe UI" w:hAnsi="Segoe UI"/>
                <w:noProof/>
              </w:rPr>
              <w:t>Documents Comprising the Proposal</w:t>
            </w:r>
            <w:r w:rsidR="003261C4" w:rsidRPr="00F15EB6">
              <w:rPr>
                <w:noProof/>
                <w:webHidden/>
              </w:rPr>
              <w:tab/>
            </w:r>
            <w:r w:rsidR="003261C4" w:rsidRPr="00F15EB6">
              <w:rPr>
                <w:noProof/>
                <w:webHidden/>
              </w:rPr>
              <w:fldChar w:fldCharType="begin"/>
            </w:r>
            <w:r w:rsidR="003261C4" w:rsidRPr="00F15EB6">
              <w:rPr>
                <w:noProof/>
                <w:webHidden/>
              </w:rPr>
              <w:instrText xml:space="preserve"> PAGEREF _Toc60139642 \h </w:instrText>
            </w:r>
            <w:r w:rsidR="003261C4" w:rsidRPr="00F15EB6">
              <w:rPr>
                <w:noProof/>
                <w:webHidden/>
              </w:rPr>
            </w:r>
            <w:r w:rsidR="003261C4" w:rsidRPr="00F15EB6">
              <w:rPr>
                <w:noProof/>
                <w:webHidden/>
              </w:rPr>
              <w:fldChar w:fldCharType="separate"/>
            </w:r>
            <w:r w:rsidR="003F3FF3" w:rsidRPr="00F15EB6">
              <w:rPr>
                <w:noProof/>
                <w:webHidden/>
              </w:rPr>
              <w:t>4</w:t>
            </w:r>
            <w:r w:rsidR="003261C4" w:rsidRPr="00F15EB6">
              <w:rPr>
                <w:noProof/>
                <w:webHidden/>
              </w:rPr>
              <w:fldChar w:fldCharType="end"/>
            </w:r>
          </w:hyperlink>
        </w:p>
        <w:p w14:paraId="7C7F024A" w14:textId="3BC11584" w:rsidR="003261C4" w:rsidRPr="00F15EB6" w:rsidRDefault="0092367E">
          <w:pPr>
            <w:pStyle w:val="TOC6"/>
            <w:tabs>
              <w:tab w:val="left" w:pos="1540"/>
              <w:tab w:val="right" w:leader="dot" w:pos="9178"/>
            </w:tabs>
            <w:rPr>
              <w:rFonts w:eastAsiaTheme="minorEastAsia"/>
              <w:noProof/>
              <w:sz w:val="22"/>
              <w:szCs w:val="22"/>
            </w:rPr>
          </w:pPr>
          <w:hyperlink w:anchor="_Toc60139643" w:history="1">
            <w:r w:rsidR="003261C4" w:rsidRPr="00F15EB6">
              <w:rPr>
                <w:rStyle w:val="Hyperlink"/>
                <w:noProof/>
              </w:rPr>
              <w:t>9.</w:t>
            </w:r>
            <w:r w:rsidR="003261C4" w:rsidRPr="00F15EB6">
              <w:rPr>
                <w:rFonts w:eastAsiaTheme="minorEastAsia"/>
                <w:noProof/>
                <w:sz w:val="22"/>
                <w:szCs w:val="22"/>
              </w:rPr>
              <w:tab/>
            </w:r>
            <w:r w:rsidR="003261C4" w:rsidRPr="00F15EB6">
              <w:rPr>
                <w:rStyle w:val="Hyperlink"/>
                <w:rFonts w:ascii="Segoe UI" w:hAnsi="Segoe UI"/>
                <w:noProof/>
              </w:rPr>
              <w:t>Documents Establishing the Eligibility and Qualifications of the Bidder</w:t>
            </w:r>
            <w:r w:rsidR="003261C4" w:rsidRPr="00F15EB6">
              <w:rPr>
                <w:noProof/>
                <w:webHidden/>
              </w:rPr>
              <w:tab/>
            </w:r>
            <w:r w:rsidR="003261C4" w:rsidRPr="00F15EB6">
              <w:rPr>
                <w:noProof/>
                <w:webHidden/>
              </w:rPr>
              <w:fldChar w:fldCharType="begin"/>
            </w:r>
            <w:r w:rsidR="003261C4" w:rsidRPr="00F15EB6">
              <w:rPr>
                <w:noProof/>
                <w:webHidden/>
              </w:rPr>
              <w:instrText xml:space="preserve"> PAGEREF _Toc60139643 \h </w:instrText>
            </w:r>
            <w:r w:rsidR="003261C4" w:rsidRPr="00F15EB6">
              <w:rPr>
                <w:noProof/>
                <w:webHidden/>
              </w:rPr>
            </w:r>
            <w:r w:rsidR="003261C4" w:rsidRPr="00F15EB6">
              <w:rPr>
                <w:noProof/>
                <w:webHidden/>
              </w:rPr>
              <w:fldChar w:fldCharType="separate"/>
            </w:r>
            <w:r w:rsidR="003F3FF3" w:rsidRPr="00F15EB6">
              <w:rPr>
                <w:noProof/>
                <w:webHidden/>
              </w:rPr>
              <w:t>4</w:t>
            </w:r>
            <w:r w:rsidR="003261C4" w:rsidRPr="00F15EB6">
              <w:rPr>
                <w:noProof/>
                <w:webHidden/>
              </w:rPr>
              <w:fldChar w:fldCharType="end"/>
            </w:r>
          </w:hyperlink>
        </w:p>
        <w:p w14:paraId="2F87D848" w14:textId="7BF018F6" w:rsidR="003261C4" w:rsidRPr="00F15EB6" w:rsidRDefault="0092367E">
          <w:pPr>
            <w:pStyle w:val="TOC6"/>
            <w:tabs>
              <w:tab w:val="left" w:pos="1760"/>
              <w:tab w:val="right" w:leader="dot" w:pos="9178"/>
            </w:tabs>
            <w:rPr>
              <w:rFonts w:eastAsiaTheme="minorEastAsia"/>
              <w:noProof/>
              <w:sz w:val="22"/>
              <w:szCs w:val="22"/>
            </w:rPr>
          </w:pPr>
          <w:hyperlink w:anchor="_Toc60139644" w:history="1">
            <w:r w:rsidR="003261C4" w:rsidRPr="00F15EB6">
              <w:rPr>
                <w:rStyle w:val="Hyperlink"/>
                <w:noProof/>
              </w:rPr>
              <w:t>10.</w:t>
            </w:r>
            <w:r w:rsidR="003261C4" w:rsidRPr="00F15EB6">
              <w:rPr>
                <w:rFonts w:eastAsiaTheme="minorEastAsia"/>
                <w:noProof/>
                <w:sz w:val="22"/>
                <w:szCs w:val="22"/>
              </w:rPr>
              <w:tab/>
            </w:r>
            <w:r w:rsidR="003261C4" w:rsidRPr="00F15EB6">
              <w:rPr>
                <w:rStyle w:val="Hyperlink"/>
                <w:rFonts w:ascii="Segoe UI" w:hAnsi="Segoe UI"/>
                <w:noProof/>
              </w:rPr>
              <w:t>Technical Proposal Format and Content</w:t>
            </w:r>
            <w:r w:rsidR="003261C4" w:rsidRPr="00F15EB6">
              <w:rPr>
                <w:noProof/>
                <w:webHidden/>
              </w:rPr>
              <w:tab/>
            </w:r>
            <w:r w:rsidR="003261C4" w:rsidRPr="00F15EB6">
              <w:rPr>
                <w:noProof/>
                <w:webHidden/>
              </w:rPr>
              <w:fldChar w:fldCharType="begin"/>
            </w:r>
            <w:r w:rsidR="003261C4" w:rsidRPr="00F15EB6">
              <w:rPr>
                <w:noProof/>
                <w:webHidden/>
              </w:rPr>
              <w:instrText xml:space="preserve"> PAGEREF _Toc60139644 \h </w:instrText>
            </w:r>
            <w:r w:rsidR="003261C4" w:rsidRPr="00F15EB6">
              <w:rPr>
                <w:noProof/>
                <w:webHidden/>
              </w:rPr>
            </w:r>
            <w:r w:rsidR="003261C4" w:rsidRPr="00F15EB6">
              <w:rPr>
                <w:noProof/>
                <w:webHidden/>
              </w:rPr>
              <w:fldChar w:fldCharType="separate"/>
            </w:r>
            <w:r w:rsidR="003F3FF3" w:rsidRPr="00F15EB6">
              <w:rPr>
                <w:noProof/>
                <w:webHidden/>
              </w:rPr>
              <w:t>4</w:t>
            </w:r>
            <w:r w:rsidR="003261C4" w:rsidRPr="00F15EB6">
              <w:rPr>
                <w:noProof/>
                <w:webHidden/>
              </w:rPr>
              <w:fldChar w:fldCharType="end"/>
            </w:r>
          </w:hyperlink>
        </w:p>
        <w:p w14:paraId="0980FE54" w14:textId="0642A0FE" w:rsidR="003261C4" w:rsidRPr="00F15EB6" w:rsidRDefault="0092367E">
          <w:pPr>
            <w:pStyle w:val="TOC6"/>
            <w:tabs>
              <w:tab w:val="left" w:pos="1760"/>
              <w:tab w:val="right" w:leader="dot" w:pos="9178"/>
            </w:tabs>
            <w:rPr>
              <w:rFonts w:eastAsiaTheme="minorEastAsia"/>
              <w:noProof/>
              <w:sz w:val="22"/>
              <w:szCs w:val="22"/>
            </w:rPr>
          </w:pPr>
          <w:hyperlink w:anchor="_Toc60139645" w:history="1">
            <w:r w:rsidR="003261C4" w:rsidRPr="00F15EB6">
              <w:rPr>
                <w:rStyle w:val="Hyperlink"/>
                <w:noProof/>
              </w:rPr>
              <w:t>11.</w:t>
            </w:r>
            <w:r w:rsidR="003261C4" w:rsidRPr="00F15EB6">
              <w:rPr>
                <w:rFonts w:eastAsiaTheme="minorEastAsia"/>
                <w:noProof/>
                <w:sz w:val="22"/>
                <w:szCs w:val="22"/>
              </w:rPr>
              <w:tab/>
            </w:r>
            <w:r w:rsidR="003261C4" w:rsidRPr="00F15EB6">
              <w:rPr>
                <w:rStyle w:val="Hyperlink"/>
                <w:rFonts w:ascii="Segoe UI" w:hAnsi="Segoe UI"/>
                <w:noProof/>
              </w:rPr>
              <w:t>Financial Proposals</w:t>
            </w:r>
            <w:r w:rsidR="003261C4" w:rsidRPr="00F15EB6">
              <w:rPr>
                <w:noProof/>
                <w:webHidden/>
              </w:rPr>
              <w:tab/>
            </w:r>
            <w:r w:rsidR="003261C4" w:rsidRPr="00F15EB6">
              <w:rPr>
                <w:noProof/>
                <w:webHidden/>
              </w:rPr>
              <w:fldChar w:fldCharType="begin"/>
            </w:r>
            <w:r w:rsidR="003261C4" w:rsidRPr="00F15EB6">
              <w:rPr>
                <w:noProof/>
                <w:webHidden/>
              </w:rPr>
              <w:instrText xml:space="preserve"> PAGEREF _Toc60139645 \h </w:instrText>
            </w:r>
            <w:r w:rsidR="003261C4" w:rsidRPr="00F15EB6">
              <w:rPr>
                <w:noProof/>
                <w:webHidden/>
              </w:rPr>
            </w:r>
            <w:r w:rsidR="003261C4" w:rsidRPr="00F15EB6">
              <w:rPr>
                <w:noProof/>
                <w:webHidden/>
              </w:rPr>
              <w:fldChar w:fldCharType="separate"/>
            </w:r>
            <w:r w:rsidR="003F3FF3" w:rsidRPr="00F15EB6">
              <w:rPr>
                <w:noProof/>
                <w:webHidden/>
              </w:rPr>
              <w:t>4</w:t>
            </w:r>
            <w:r w:rsidR="003261C4" w:rsidRPr="00F15EB6">
              <w:rPr>
                <w:noProof/>
                <w:webHidden/>
              </w:rPr>
              <w:fldChar w:fldCharType="end"/>
            </w:r>
          </w:hyperlink>
        </w:p>
        <w:p w14:paraId="34A98A86" w14:textId="3D4C104E" w:rsidR="003261C4" w:rsidRPr="00F15EB6" w:rsidRDefault="0092367E">
          <w:pPr>
            <w:pStyle w:val="TOC6"/>
            <w:tabs>
              <w:tab w:val="left" w:pos="1760"/>
              <w:tab w:val="right" w:leader="dot" w:pos="9178"/>
            </w:tabs>
            <w:rPr>
              <w:rFonts w:eastAsiaTheme="minorEastAsia"/>
              <w:noProof/>
              <w:sz w:val="22"/>
              <w:szCs w:val="22"/>
            </w:rPr>
          </w:pPr>
          <w:hyperlink w:anchor="_Toc60139646" w:history="1">
            <w:r w:rsidR="003261C4" w:rsidRPr="00F15EB6">
              <w:rPr>
                <w:rStyle w:val="Hyperlink"/>
                <w:noProof/>
              </w:rPr>
              <w:t>12.</w:t>
            </w:r>
            <w:r w:rsidR="003261C4" w:rsidRPr="00F15EB6">
              <w:rPr>
                <w:rFonts w:eastAsiaTheme="minorEastAsia"/>
                <w:noProof/>
                <w:sz w:val="22"/>
                <w:szCs w:val="22"/>
              </w:rPr>
              <w:tab/>
            </w:r>
            <w:r w:rsidR="003261C4" w:rsidRPr="00F15EB6">
              <w:rPr>
                <w:rStyle w:val="Hyperlink"/>
                <w:rFonts w:ascii="Segoe UI" w:hAnsi="Segoe UI"/>
                <w:noProof/>
              </w:rPr>
              <w:t>Proposal Security</w:t>
            </w:r>
            <w:r w:rsidR="003261C4" w:rsidRPr="00F15EB6">
              <w:rPr>
                <w:noProof/>
                <w:webHidden/>
              </w:rPr>
              <w:tab/>
            </w:r>
            <w:r w:rsidR="003261C4" w:rsidRPr="00F15EB6">
              <w:rPr>
                <w:noProof/>
                <w:webHidden/>
              </w:rPr>
              <w:fldChar w:fldCharType="begin"/>
            </w:r>
            <w:r w:rsidR="003261C4" w:rsidRPr="00F15EB6">
              <w:rPr>
                <w:noProof/>
                <w:webHidden/>
              </w:rPr>
              <w:instrText xml:space="preserve"> PAGEREF _Toc60139646 \h </w:instrText>
            </w:r>
            <w:r w:rsidR="003261C4" w:rsidRPr="00F15EB6">
              <w:rPr>
                <w:noProof/>
                <w:webHidden/>
              </w:rPr>
            </w:r>
            <w:r w:rsidR="003261C4" w:rsidRPr="00F15EB6">
              <w:rPr>
                <w:noProof/>
                <w:webHidden/>
              </w:rPr>
              <w:fldChar w:fldCharType="separate"/>
            </w:r>
            <w:r w:rsidR="003F3FF3" w:rsidRPr="00F15EB6">
              <w:rPr>
                <w:noProof/>
                <w:webHidden/>
              </w:rPr>
              <w:t>4</w:t>
            </w:r>
            <w:r w:rsidR="003261C4" w:rsidRPr="00F15EB6">
              <w:rPr>
                <w:noProof/>
                <w:webHidden/>
              </w:rPr>
              <w:fldChar w:fldCharType="end"/>
            </w:r>
          </w:hyperlink>
        </w:p>
        <w:p w14:paraId="6733FE62" w14:textId="02CBBFA6" w:rsidR="003261C4" w:rsidRPr="00F15EB6" w:rsidRDefault="0092367E">
          <w:pPr>
            <w:pStyle w:val="TOC6"/>
            <w:tabs>
              <w:tab w:val="left" w:pos="1760"/>
              <w:tab w:val="right" w:leader="dot" w:pos="9178"/>
            </w:tabs>
            <w:rPr>
              <w:rFonts w:eastAsiaTheme="minorEastAsia"/>
              <w:noProof/>
              <w:sz w:val="22"/>
              <w:szCs w:val="22"/>
            </w:rPr>
          </w:pPr>
          <w:hyperlink w:anchor="_Toc60139647" w:history="1">
            <w:r w:rsidR="003261C4" w:rsidRPr="00F15EB6">
              <w:rPr>
                <w:rStyle w:val="Hyperlink"/>
                <w:noProof/>
              </w:rPr>
              <w:t>13.</w:t>
            </w:r>
            <w:r w:rsidR="003261C4" w:rsidRPr="00F15EB6">
              <w:rPr>
                <w:rFonts w:eastAsiaTheme="minorEastAsia"/>
                <w:noProof/>
                <w:sz w:val="22"/>
                <w:szCs w:val="22"/>
              </w:rPr>
              <w:tab/>
            </w:r>
            <w:r w:rsidR="003261C4" w:rsidRPr="00F15EB6">
              <w:rPr>
                <w:rStyle w:val="Hyperlink"/>
                <w:rFonts w:ascii="Segoe UI" w:hAnsi="Segoe UI"/>
                <w:noProof/>
              </w:rPr>
              <w:t>Currencies</w:t>
            </w:r>
            <w:r w:rsidR="003261C4" w:rsidRPr="00F15EB6">
              <w:rPr>
                <w:noProof/>
                <w:webHidden/>
              </w:rPr>
              <w:tab/>
            </w:r>
            <w:r w:rsidR="003261C4" w:rsidRPr="00F15EB6">
              <w:rPr>
                <w:noProof/>
                <w:webHidden/>
              </w:rPr>
              <w:fldChar w:fldCharType="begin"/>
            </w:r>
            <w:r w:rsidR="003261C4" w:rsidRPr="00F15EB6">
              <w:rPr>
                <w:noProof/>
                <w:webHidden/>
              </w:rPr>
              <w:instrText xml:space="preserve"> PAGEREF _Toc60139647 \h </w:instrText>
            </w:r>
            <w:r w:rsidR="003261C4" w:rsidRPr="00F15EB6">
              <w:rPr>
                <w:noProof/>
                <w:webHidden/>
              </w:rPr>
            </w:r>
            <w:r w:rsidR="003261C4" w:rsidRPr="00F15EB6">
              <w:rPr>
                <w:noProof/>
                <w:webHidden/>
              </w:rPr>
              <w:fldChar w:fldCharType="separate"/>
            </w:r>
            <w:r w:rsidR="003F3FF3" w:rsidRPr="00F15EB6">
              <w:rPr>
                <w:noProof/>
                <w:webHidden/>
              </w:rPr>
              <w:t>4</w:t>
            </w:r>
            <w:r w:rsidR="003261C4" w:rsidRPr="00F15EB6">
              <w:rPr>
                <w:noProof/>
                <w:webHidden/>
              </w:rPr>
              <w:fldChar w:fldCharType="end"/>
            </w:r>
          </w:hyperlink>
        </w:p>
        <w:p w14:paraId="50B2EF49" w14:textId="42ECF3DE" w:rsidR="003261C4" w:rsidRPr="00F15EB6" w:rsidRDefault="0092367E">
          <w:pPr>
            <w:pStyle w:val="TOC6"/>
            <w:tabs>
              <w:tab w:val="left" w:pos="1760"/>
              <w:tab w:val="right" w:leader="dot" w:pos="9178"/>
            </w:tabs>
            <w:rPr>
              <w:rFonts w:eastAsiaTheme="minorEastAsia"/>
              <w:noProof/>
              <w:sz w:val="22"/>
              <w:szCs w:val="22"/>
            </w:rPr>
          </w:pPr>
          <w:hyperlink w:anchor="_Toc60139648" w:history="1">
            <w:r w:rsidR="003261C4" w:rsidRPr="00F15EB6">
              <w:rPr>
                <w:rStyle w:val="Hyperlink"/>
                <w:noProof/>
              </w:rPr>
              <w:t>14.</w:t>
            </w:r>
            <w:r w:rsidR="003261C4" w:rsidRPr="00F15EB6">
              <w:rPr>
                <w:rFonts w:eastAsiaTheme="minorEastAsia"/>
                <w:noProof/>
                <w:sz w:val="22"/>
                <w:szCs w:val="22"/>
              </w:rPr>
              <w:tab/>
            </w:r>
            <w:r w:rsidR="003261C4" w:rsidRPr="00F15EB6">
              <w:rPr>
                <w:rStyle w:val="Hyperlink"/>
                <w:rFonts w:ascii="Segoe UI" w:hAnsi="Segoe UI"/>
                <w:noProof/>
              </w:rPr>
              <w:t>Joint Venture, Consortium or Association</w:t>
            </w:r>
            <w:r w:rsidR="003261C4" w:rsidRPr="00F15EB6">
              <w:rPr>
                <w:noProof/>
                <w:webHidden/>
              </w:rPr>
              <w:tab/>
            </w:r>
            <w:r w:rsidR="003261C4" w:rsidRPr="00F15EB6">
              <w:rPr>
                <w:noProof/>
                <w:webHidden/>
              </w:rPr>
              <w:fldChar w:fldCharType="begin"/>
            </w:r>
            <w:r w:rsidR="003261C4" w:rsidRPr="00F15EB6">
              <w:rPr>
                <w:noProof/>
                <w:webHidden/>
              </w:rPr>
              <w:instrText xml:space="preserve"> PAGEREF _Toc60139648 \h </w:instrText>
            </w:r>
            <w:r w:rsidR="003261C4" w:rsidRPr="00F15EB6">
              <w:rPr>
                <w:noProof/>
                <w:webHidden/>
              </w:rPr>
            </w:r>
            <w:r w:rsidR="003261C4" w:rsidRPr="00F15EB6">
              <w:rPr>
                <w:noProof/>
                <w:webHidden/>
              </w:rPr>
              <w:fldChar w:fldCharType="separate"/>
            </w:r>
            <w:r w:rsidR="003F3FF3" w:rsidRPr="00F15EB6">
              <w:rPr>
                <w:noProof/>
                <w:webHidden/>
              </w:rPr>
              <w:t>4</w:t>
            </w:r>
            <w:r w:rsidR="003261C4" w:rsidRPr="00F15EB6">
              <w:rPr>
                <w:noProof/>
                <w:webHidden/>
              </w:rPr>
              <w:fldChar w:fldCharType="end"/>
            </w:r>
          </w:hyperlink>
        </w:p>
        <w:p w14:paraId="7B929CC1" w14:textId="5CD62876" w:rsidR="003261C4" w:rsidRPr="00F15EB6" w:rsidRDefault="0092367E">
          <w:pPr>
            <w:pStyle w:val="TOC6"/>
            <w:tabs>
              <w:tab w:val="left" w:pos="1760"/>
              <w:tab w:val="right" w:leader="dot" w:pos="9178"/>
            </w:tabs>
            <w:rPr>
              <w:rFonts w:eastAsiaTheme="minorEastAsia"/>
              <w:noProof/>
              <w:sz w:val="22"/>
              <w:szCs w:val="22"/>
            </w:rPr>
          </w:pPr>
          <w:hyperlink w:anchor="_Toc60139649" w:history="1">
            <w:r w:rsidR="003261C4" w:rsidRPr="00F15EB6">
              <w:rPr>
                <w:rStyle w:val="Hyperlink"/>
                <w:noProof/>
              </w:rPr>
              <w:t>15.</w:t>
            </w:r>
            <w:r w:rsidR="003261C4" w:rsidRPr="00F15EB6">
              <w:rPr>
                <w:rFonts w:eastAsiaTheme="minorEastAsia"/>
                <w:noProof/>
                <w:sz w:val="22"/>
                <w:szCs w:val="22"/>
              </w:rPr>
              <w:tab/>
            </w:r>
            <w:r w:rsidR="003261C4" w:rsidRPr="00F15EB6">
              <w:rPr>
                <w:rStyle w:val="Hyperlink"/>
                <w:rFonts w:ascii="Segoe UI" w:hAnsi="Segoe UI"/>
                <w:noProof/>
              </w:rPr>
              <w:t>Only One Proposal</w:t>
            </w:r>
            <w:r w:rsidR="003261C4" w:rsidRPr="00F15EB6">
              <w:rPr>
                <w:noProof/>
                <w:webHidden/>
              </w:rPr>
              <w:tab/>
            </w:r>
            <w:r w:rsidR="003261C4" w:rsidRPr="00F15EB6">
              <w:rPr>
                <w:noProof/>
                <w:webHidden/>
              </w:rPr>
              <w:fldChar w:fldCharType="begin"/>
            </w:r>
            <w:r w:rsidR="003261C4" w:rsidRPr="00F15EB6">
              <w:rPr>
                <w:noProof/>
                <w:webHidden/>
              </w:rPr>
              <w:instrText xml:space="preserve"> PAGEREF _Toc60139649 \h </w:instrText>
            </w:r>
            <w:r w:rsidR="003261C4" w:rsidRPr="00F15EB6">
              <w:rPr>
                <w:noProof/>
                <w:webHidden/>
              </w:rPr>
            </w:r>
            <w:r w:rsidR="003261C4" w:rsidRPr="00F15EB6">
              <w:rPr>
                <w:noProof/>
                <w:webHidden/>
              </w:rPr>
              <w:fldChar w:fldCharType="separate"/>
            </w:r>
            <w:r w:rsidR="003F3FF3" w:rsidRPr="00F15EB6">
              <w:rPr>
                <w:noProof/>
                <w:webHidden/>
              </w:rPr>
              <w:t>4</w:t>
            </w:r>
            <w:r w:rsidR="003261C4" w:rsidRPr="00F15EB6">
              <w:rPr>
                <w:noProof/>
                <w:webHidden/>
              </w:rPr>
              <w:fldChar w:fldCharType="end"/>
            </w:r>
          </w:hyperlink>
        </w:p>
        <w:p w14:paraId="4294A521" w14:textId="6879CE95" w:rsidR="003261C4" w:rsidRPr="00F15EB6" w:rsidRDefault="0092367E">
          <w:pPr>
            <w:pStyle w:val="TOC6"/>
            <w:tabs>
              <w:tab w:val="left" w:pos="1760"/>
              <w:tab w:val="right" w:leader="dot" w:pos="9178"/>
            </w:tabs>
            <w:rPr>
              <w:rFonts w:eastAsiaTheme="minorEastAsia"/>
              <w:noProof/>
              <w:sz w:val="22"/>
              <w:szCs w:val="22"/>
            </w:rPr>
          </w:pPr>
          <w:hyperlink w:anchor="_Toc60139650" w:history="1">
            <w:r w:rsidR="003261C4" w:rsidRPr="00F15EB6">
              <w:rPr>
                <w:rStyle w:val="Hyperlink"/>
                <w:noProof/>
              </w:rPr>
              <w:t>16.</w:t>
            </w:r>
            <w:r w:rsidR="003261C4" w:rsidRPr="00F15EB6">
              <w:rPr>
                <w:rFonts w:eastAsiaTheme="minorEastAsia"/>
                <w:noProof/>
                <w:sz w:val="22"/>
                <w:szCs w:val="22"/>
              </w:rPr>
              <w:tab/>
            </w:r>
            <w:r w:rsidR="003261C4" w:rsidRPr="00F15EB6">
              <w:rPr>
                <w:rStyle w:val="Hyperlink"/>
                <w:rFonts w:ascii="Segoe UI" w:hAnsi="Segoe UI"/>
                <w:noProof/>
              </w:rPr>
              <w:t>Proposal Validity Period</w:t>
            </w:r>
            <w:r w:rsidR="003261C4" w:rsidRPr="00F15EB6">
              <w:rPr>
                <w:noProof/>
                <w:webHidden/>
              </w:rPr>
              <w:tab/>
            </w:r>
            <w:r w:rsidR="003261C4" w:rsidRPr="00F15EB6">
              <w:rPr>
                <w:noProof/>
                <w:webHidden/>
              </w:rPr>
              <w:fldChar w:fldCharType="begin"/>
            </w:r>
            <w:r w:rsidR="003261C4" w:rsidRPr="00F15EB6">
              <w:rPr>
                <w:noProof/>
                <w:webHidden/>
              </w:rPr>
              <w:instrText xml:space="preserve"> PAGEREF _Toc60139650 \h </w:instrText>
            </w:r>
            <w:r w:rsidR="003261C4" w:rsidRPr="00F15EB6">
              <w:rPr>
                <w:noProof/>
                <w:webHidden/>
              </w:rPr>
            </w:r>
            <w:r w:rsidR="003261C4" w:rsidRPr="00F15EB6">
              <w:rPr>
                <w:noProof/>
                <w:webHidden/>
              </w:rPr>
              <w:fldChar w:fldCharType="separate"/>
            </w:r>
            <w:r w:rsidR="003F3FF3" w:rsidRPr="00F15EB6">
              <w:rPr>
                <w:noProof/>
                <w:webHidden/>
              </w:rPr>
              <w:t>4</w:t>
            </w:r>
            <w:r w:rsidR="003261C4" w:rsidRPr="00F15EB6">
              <w:rPr>
                <w:noProof/>
                <w:webHidden/>
              </w:rPr>
              <w:fldChar w:fldCharType="end"/>
            </w:r>
          </w:hyperlink>
        </w:p>
        <w:p w14:paraId="5B8FB722" w14:textId="6811689A" w:rsidR="003261C4" w:rsidRPr="00F15EB6" w:rsidRDefault="0092367E">
          <w:pPr>
            <w:pStyle w:val="TOC6"/>
            <w:tabs>
              <w:tab w:val="left" w:pos="1760"/>
              <w:tab w:val="right" w:leader="dot" w:pos="9178"/>
            </w:tabs>
            <w:rPr>
              <w:rFonts w:eastAsiaTheme="minorEastAsia"/>
              <w:noProof/>
              <w:sz w:val="22"/>
              <w:szCs w:val="22"/>
            </w:rPr>
          </w:pPr>
          <w:hyperlink w:anchor="_Toc60139651" w:history="1">
            <w:r w:rsidR="003261C4" w:rsidRPr="00F15EB6">
              <w:rPr>
                <w:rStyle w:val="Hyperlink"/>
                <w:noProof/>
              </w:rPr>
              <w:t>17.</w:t>
            </w:r>
            <w:r w:rsidR="003261C4" w:rsidRPr="00F15EB6">
              <w:rPr>
                <w:rFonts w:eastAsiaTheme="minorEastAsia"/>
                <w:noProof/>
                <w:sz w:val="22"/>
                <w:szCs w:val="22"/>
              </w:rPr>
              <w:tab/>
            </w:r>
            <w:r w:rsidR="003261C4" w:rsidRPr="00F15EB6">
              <w:rPr>
                <w:rStyle w:val="Hyperlink"/>
                <w:rFonts w:ascii="Segoe UI" w:hAnsi="Segoe UI"/>
                <w:noProof/>
              </w:rPr>
              <w:t>Extension of Proposal Validity Period</w:t>
            </w:r>
            <w:r w:rsidR="003261C4" w:rsidRPr="00F15EB6">
              <w:rPr>
                <w:noProof/>
                <w:webHidden/>
              </w:rPr>
              <w:tab/>
            </w:r>
            <w:r w:rsidR="003261C4" w:rsidRPr="00F15EB6">
              <w:rPr>
                <w:noProof/>
                <w:webHidden/>
              </w:rPr>
              <w:fldChar w:fldCharType="begin"/>
            </w:r>
            <w:r w:rsidR="003261C4" w:rsidRPr="00F15EB6">
              <w:rPr>
                <w:noProof/>
                <w:webHidden/>
              </w:rPr>
              <w:instrText xml:space="preserve"> PAGEREF _Toc60139651 \h </w:instrText>
            </w:r>
            <w:r w:rsidR="003261C4" w:rsidRPr="00F15EB6">
              <w:rPr>
                <w:noProof/>
                <w:webHidden/>
              </w:rPr>
            </w:r>
            <w:r w:rsidR="003261C4" w:rsidRPr="00F15EB6">
              <w:rPr>
                <w:noProof/>
                <w:webHidden/>
              </w:rPr>
              <w:fldChar w:fldCharType="separate"/>
            </w:r>
            <w:r w:rsidR="003F3FF3" w:rsidRPr="00F15EB6">
              <w:rPr>
                <w:noProof/>
                <w:webHidden/>
              </w:rPr>
              <w:t>4</w:t>
            </w:r>
            <w:r w:rsidR="003261C4" w:rsidRPr="00F15EB6">
              <w:rPr>
                <w:noProof/>
                <w:webHidden/>
              </w:rPr>
              <w:fldChar w:fldCharType="end"/>
            </w:r>
          </w:hyperlink>
        </w:p>
        <w:p w14:paraId="33716C84" w14:textId="1D5F2761" w:rsidR="003261C4" w:rsidRPr="00F15EB6" w:rsidRDefault="0092367E">
          <w:pPr>
            <w:pStyle w:val="TOC6"/>
            <w:tabs>
              <w:tab w:val="left" w:pos="1760"/>
              <w:tab w:val="right" w:leader="dot" w:pos="9178"/>
            </w:tabs>
            <w:rPr>
              <w:rFonts w:eastAsiaTheme="minorEastAsia"/>
              <w:noProof/>
              <w:sz w:val="22"/>
              <w:szCs w:val="22"/>
            </w:rPr>
          </w:pPr>
          <w:hyperlink w:anchor="_Toc60139652" w:history="1">
            <w:r w:rsidR="003261C4" w:rsidRPr="00F15EB6">
              <w:rPr>
                <w:rStyle w:val="Hyperlink"/>
                <w:noProof/>
              </w:rPr>
              <w:t>18.</w:t>
            </w:r>
            <w:r w:rsidR="003261C4" w:rsidRPr="00F15EB6">
              <w:rPr>
                <w:rFonts w:eastAsiaTheme="minorEastAsia"/>
                <w:noProof/>
                <w:sz w:val="22"/>
                <w:szCs w:val="22"/>
              </w:rPr>
              <w:tab/>
            </w:r>
            <w:r w:rsidR="003261C4" w:rsidRPr="00F15EB6">
              <w:rPr>
                <w:rStyle w:val="Hyperlink"/>
                <w:rFonts w:ascii="Segoe UI" w:hAnsi="Segoe UI"/>
                <w:noProof/>
              </w:rPr>
              <w:t>Clarification of Proposal</w:t>
            </w:r>
            <w:r w:rsidR="003261C4" w:rsidRPr="00F15EB6">
              <w:rPr>
                <w:noProof/>
                <w:webHidden/>
              </w:rPr>
              <w:tab/>
            </w:r>
            <w:r w:rsidR="003261C4" w:rsidRPr="00F15EB6">
              <w:rPr>
                <w:noProof/>
                <w:webHidden/>
              </w:rPr>
              <w:fldChar w:fldCharType="begin"/>
            </w:r>
            <w:r w:rsidR="003261C4" w:rsidRPr="00F15EB6">
              <w:rPr>
                <w:noProof/>
                <w:webHidden/>
              </w:rPr>
              <w:instrText xml:space="preserve"> PAGEREF _Toc60139652 \h </w:instrText>
            </w:r>
            <w:r w:rsidR="003261C4" w:rsidRPr="00F15EB6">
              <w:rPr>
                <w:noProof/>
                <w:webHidden/>
              </w:rPr>
            </w:r>
            <w:r w:rsidR="003261C4" w:rsidRPr="00F15EB6">
              <w:rPr>
                <w:noProof/>
                <w:webHidden/>
              </w:rPr>
              <w:fldChar w:fldCharType="separate"/>
            </w:r>
            <w:r w:rsidR="003F3FF3" w:rsidRPr="00F15EB6">
              <w:rPr>
                <w:noProof/>
                <w:webHidden/>
              </w:rPr>
              <w:t>4</w:t>
            </w:r>
            <w:r w:rsidR="003261C4" w:rsidRPr="00F15EB6">
              <w:rPr>
                <w:noProof/>
                <w:webHidden/>
              </w:rPr>
              <w:fldChar w:fldCharType="end"/>
            </w:r>
          </w:hyperlink>
        </w:p>
        <w:p w14:paraId="215CE3A4" w14:textId="63A1387A" w:rsidR="003261C4" w:rsidRPr="00F15EB6" w:rsidRDefault="0092367E">
          <w:pPr>
            <w:pStyle w:val="TOC6"/>
            <w:tabs>
              <w:tab w:val="left" w:pos="1760"/>
              <w:tab w:val="right" w:leader="dot" w:pos="9178"/>
            </w:tabs>
            <w:rPr>
              <w:rFonts w:eastAsiaTheme="minorEastAsia"/>
              <w:noProof/>
              <w:sz w:val="22"/>
              <w:szCs w:val="22"/>
            </w:rPr>
          </w:pPr>
          <w:hyperlink w:anchor="_Toc60139653" w:history="1">
            <w:r w:rsidR="003261C4" w:rsidRPr="00F15EB6">
              <w:rPr>
                <w:rStyle w:val="Hyperlink"/>
                <w:noProof/>
              </w:rPr>
              <w:t>19.</w:t>
            </w:r>
            <w:r w:rsidR="003261C4" w:rsidRPr="00F15EB6">
              <w:rPr>
                <w:rFonts w:eastAsiaTheme="minorEastAsia"/>
                <w:noProof/>
                <w:sz w:val="22"/>
                <w:szCs w:val="22"/>
              </w:rPr>
              <w:tab/>
            </w:r>
            <w:r w:rsidR="003261C4" w:rsidRPr="00F15EB6">
              <w:rPr>
                <w:rStyle w:val="Hyperlink"/>
                <w:rFonts w:ascii="Segoe UI" w:hAnsi="Segoe UI"/>
                <w:noProof/>
              </w:rPr>
              <w:t>Amendment of Proposals</w:t>
            </w:r>
            <w:r w:rsidR="003261C4" w:rsidRPr="00F15EB6">
              <w:rPr>
                <w:noProof/>
                <w:webHidden/>
              </w:rPr>
              <w:tab/>
            </w:r>
            <w:r w:rsidR="003261C4" w:rsidRPr="00F15EB6">
              <w:rPr>
                <w:noProof/>
                <w:webHidden/>
              </w:rPr>
              <w:fldChar w:fldCharType="begin"/>
            </w:r>
            <w:r w:rsidR="003261C4" w:rsidRPr="00F15EB6">
              <w:rPr>
                <w:noProof/>
                <w:webHidden/>
              </w:rPr>
              <w:instrText xml:space="preserve"> PAGEREF _Toc60139653 \h </w:instrText>
            </w:r>
            <w:r w:rsidR="003261C4" w:rsidRPr="00F15EB6">
              <w:rPr>
                <w:noProof/>
                <w:webHidden/>
              </w:rPr>
            </w:r>
            <w:r w:rsidR="003261C4" w:rsidRPr="00F15EB6">
              <w:rPr>
                <w:noProof/>
                <w:webHidden/>
              </w:rPr>
              <w:fldChar w:fldCharType="separate"/>
            </w:r>
            <w:r w:rsidR="003F3FF3" w:rsidRPr="00F15EB6">
              <w:rPr>
                <w:noProof/>
                <w:webHidden/>
              </w:rPr>
              <w:t>4</w:t>
            </w:r>
            <w:r w:rsidR="003261C4" w:rsidRPr="00F15EB6">
              <w:rPr>
                <w:noProof/>
                <w:webHidden/>
              </w:rPr>
              <w:fldChar w:fldCharType="end"/>
            </w:r>
          </w:hyperlink>
        </w:p>
        <w:p w14:paraId="0395BC56" w14:textId="5585F39A" w:rsidR="003261C4" w:rsidRPr="00F15EB6" w:rsidRDefault="0092367E">
          <w:pPr>
            <w:pStyle w:val="TOC6"/>
            <w:tabs>
              <w:tab w:val="left" w:pos="1760"/>
              <w:tab w:val="right" w:leader="dot" w:pos="9178"/>
            </w:tabs>
            <w:rPr>
              <w:rFonts w:eastAsiaTheme="minorEastAsia"/>
              <w:noProof/>
              <w:sz w:val="22"/>
              <w:szCs w:val="22"/>
            </w:rPr>
          </w:pPr>
          <w:hyperlink w:anchor="_Toc60139654" w:history="1">
            <w:r w:rsidR="003261C4" w:rsidRPr="00F15EB6">
              <w:rPr>
                <w:rStyle w:val="Hyperlink"/>
                <w:noProof/>
              </w:rPr>
              <w:t>20.</w:t>
            </w:r>
            <w:r w:rsidR="003261C4" w:rsidRPr="00F15EB6">
              <w:rPr>
                <w:rFonts w:eastAsiaTheme="minorEastAsia"/>
                <w:noProof/>
                <w:sz w:val="22"/>
                <w:szCs w:val="22"/>
              </w:rPr>
              <w:tab/>
            </w:r>
            <w:r w:rsidR="003261C4" w:rsidRPr="00F15EB6">
              <w:rPr>
                <w:rStyle w:val="Hyperlink"/>
                <w:rFonts w:ascii="Segoe UI" w:hAnsi="Segoe UI"/>
                <w:noProof/>
              </w:rPr>
              <w:t>Alternative Proposals</w:t>
            </w:r>
            <w:r w:rsidR="003261C4" w:rsidRPr="00F15EB6">
              <w:rPr>
                <w:noProof/>
                <w:webHidden/>
              </w:rPr>
              <w:tab/>
            </w:r>
            <w:r w:rsidR="003261C4" w:rsidRPr="00F15EB6">
              <w:rPr>
                <w:noProof/>
                <w:webHidden/>
              </w:rPr>
              <w:fldChar w:fldCharType="begin"/>
            </w:r>
            <w:r w:rsidR="003261C4" w:rsidRPr="00F15EB6">
              <w:rPr>
                <w:noProof/>
                <w:webHidden/>
              </w:rPr>
              <w:instrText xml:space="preserve"> PAGEREF _Toc60139654 \h </w:instrText>
            </w:r>
            <w:r w:rsidR="003261C4" w:rsidRPr="00F15EB6">
              <w:rPr>
                <w:noProof/>
                <w:webHidden/>
              </w:rPr>
            </w:r>
            <w:r w:rsidR="003261C4" w:rsidRPr="00F15EB6">
              <w:rPr>
                <w:noProof/>
                <w:webHidden/>
              </w:rPr>
              <w:fldChar w:fldCharType="separate"/>
            </w:r>
            <w:r w:rsidR="003F3FF3" w:rsidRPr="00F15EB6">
              <w:rPr>
                <w:noProof/>
                <w:webHidden/>
              </w:rPr>
              <w:t>4</w:t>
            </w:r>
            <w:r w:rsidR="003261C4" w:rsidRPr="00F15EB6">
              <w:rPr>
                <w:noProof/>
                <w:webHidden/>
              </w:rPr>
              <w:fldChar w:fldCharType="end"/>
            </w:r>
          </w:hyperlink>
        </w:p>
        <w:p w14:paraId="2266D3BC" w14:textId="2541454E" w:rsidR="003261C4" w:rsidRPr="00F15EB6" w:rsidRDefault="0092367E">
          <w:pPr>
            <w:pStyle w:val="TOC6"/>
            <w:tabs>
              <w:tab w:val="left" w:pos="1760"/>
              <w:tab w:val="right" w:leader="dot" w:pos="9178"/>
            </w:tabs>
            <w:rPr>
              <w:rFonts w:eastAsiaTheme="minorEastAsia"/>
              <w:noProof/>
              <w:sz w:val="22"/>
              <w:szCs w:val="22"/>
            </w:rPr>
          </w:pPr>
          <w:hyperlink w:anchor="_Toc60139655" w:history="1">
            <w:r w:rsidR="003261C4" w:rsidRPr="00F15EB6">
              <w:rPr>
                <w:rStyle w:val="Hyperlink"/>
                <w:noProof/>
              </w:rPr>
              <w:t>21.</w:t>
            </w:r>
            <w:r w:rsidR="003261C4" w:rsidRPr="00F15EB6">
              <w:rPr>
                <w:rFonts w:eastAsiaTheme="minorEastAsia"/>
                <w:noProof/>
                <w:sz w:val="22"/>
                <w:szCs w:val="22"/>
              </w:rPr>
              <w:tab/>
            </w:r>
            <w:r w:rsidR="003261C4" w:rsidRPr="00F15EB6">
              <w:rPr>
                <w:rStyle w:val="Hyperlink"/>
                <w:rFonts w:ascii="Segoe UI" w:hAnsi="Segoe UI"/>
                <w:noProof/>
              </w:rPr>
              <w:t>Pre-Bid Conference</w:t>
            </w:r>
            <w:r w:rsidR="003261C4" w:rsidRPr="00F15EB6">
              <w:rPr>
                <w:noProof/>
                <w:webHidden/>
              </w:rPr>
              <w:tab/>
            </w:r>
            <w:r w:rsidR="003261C4" w:rsidRPr="00F15EB6">
              <w:rPr>
                <w:noProof/>
                <w:webHidden/>
              </w:rPr>
              <w:fldChar w:fldCharType="begin"/>
            </w:r>
            <w:r w:rsidR="003261C4" w:rsidRPr="00F15EB6">
              <w:rPr>
                <w:noProof/>
                <w:webHidden/>
              </w:rPr>
              <w:instrText xml:space="preserve"> PAGEREF _Toc60139655 \h </w:instrText>
            </w:r>
            <w:r w:rsidR="003261C4" w:rsidRPr="00F15EB6">
              <w:rPr>
                <w:noProof/>
                <w:webHidden/>
              </w:rPr>
            </w:r>
            <w:r w:rsidR="003261C4" w:rsidRPr="00F15EB6">
              <w:rPr>
                <w:noProof/>
                <w:webHidden/>
              </w:rPr>
              <w:fldChar w:fldCharType="separate"/>
            </w:r>
            <w:r w:rsidR="003F3FF3" w:rsidRPr="00F15EB6">
              <w:rPr>
                <w:noProof/>
                <w:webHidden/>
              </w:rPr>
              <w:t>4</w:t>
            </w:r>
            <w:r w:rsidR="003261C4" w:rsidRPr="00F15EB6">
              <w:rPr>
                <w:noProof/>
                <w:webHidden/>
              </w:rPr>
              <w:fldChar w:fldCharType="end"/>
            </w:r>
          </w:hyperlink>
        </w:p>
        <w:p w14:paraId="5DD59861" w14:textId="6EAC8EA8" w:rsidR="003261C4" w:rsidRPr="00F15EB6" w:rsidRDefault="0092367E">
          <w:pPr>
            <w:pStyle w:val="TOC5"/>
            <w:rPr>
              <w:rFonts w:asciiTheme="minorHAnsi" w:eastAsiaTheme="minorEastAsia" w:hAnsiTheme="minorHAnsi"/>
              <w:b w:val="0"/>
              <w:sz w:val="22"/>
              <w:szCs w:val="22"/>
            </w:rPr>
          </w:pPr>
          <w:hyperlink w:anchor="_Toc60139656" w:history="1">
            <w:r w:rsidR="003261C4" w:rsidRPr="00F15EB6">
              <w:rPr>
                <w:rStyle w:val="Hyperlink"/>
              </w:rPr>
              <w:t>C.</w:t>
            </w:r>
            <w:r w:rsidR="003261C4" w:rsidRPr="00F15EB6">
              <w:rPr>
                <w:rFonts w:asciiTheme="minorHAnsi" w:eastAsiaTheme="minorEastAsia" w:hAnsiTheme="minorHAnsi"/>
                <w:b w:val="0"/>
                <w:sz w:val="22"/>
                <w:szCs w:val="22"/>
              </w:rPr>
              <w:tab/>
            </w:r>
            <w:r w:rsidR="003261C4" w:rsidRPr="00F15EB6">
              <w:rPr>
                <w:rStyle w:val="Hyperlink"/>
                <w:rFonts w:ascii="Segoe UI" w:hAnsi="Segoe UI"/>
              </w:rPr>
              <w:t>SUBMISSION AND OPENING OF PROPOSALS</w:t>
            </w:r>
            <w:r w:rsidR="003261C4" w:rsidRPr="00F15EB6">
              <w:rPr>
                <w:webHidden/>
              </w:rPr>
              <w:tab/>
            </w:r>
            <w:r w:rsidR="003261C4" w:rsidRPr="00F15EB6">
              <w:rPr>
                <w:webHidden/>
              </w:rPr>
              <w:fldChar w:fldCharType="begin"/>
            </w:r>
            <w:r w:rsidR="003261C4" w:rsidRPr="00F15EB6">
              <w:rPr>
                <w:webHidden/>
              </w:rPr>
              <w:instrText xml:space="preserve"> PAGEREF _Toc60139656 \h </w:instrText>
            </w:r>
            <w:r w:rsidR="003261C4" w:rsidRPr="00F15EB6">
              <w:rPr>
                <w:webHidden/>
              </w:rPr>
            </w:r>
            <w:r w:rsidR="003261C4" w:rsidRPr="00F15EB6">
              <w:rPr>
                <w:webHidden/>
              </w:rPr>
              <w:fldChar w:fldCharType="separate"/>
            </w:r>
            <w:r w:rsidR="003F3FF3" w:rsidRPr="00F15EB6">
              <w:rPr>
                <w:webHidden/>
              </w:rPr>
              <w:t>4</w:t>
            </w:r>
            <w:r w:rsidR="003261C4" w:rsidRPr="00F15EB6">
              <w:rPr>
                <w:webHidden/>
              </w:rPr>
              <w:fldChar w:fldCharType="end"/>
            </w:r>
          </w:hyperlink>
        </w:p>
        <w:p w14:paraId="6643AD35" w14:textId="0376B130" w:rsidR="003261C4" w:rsidRPr="00F15EB6" w:rsidRDefault="0092367E">
          <w:pPr>
            <w:pStyle w:val="TOC6"/>
            <w:tabs>
              <w:tab w:val="left" w:pos="1760"/>
              <w:tab w:val="right" w:leader="dot" w:pos="9178"/>
            </w:tabs>
            <w:rPr>
              <w:rFonts w:eastAsiaTheme="minorEastAsia"/>
              <w:noProof/>
              <w:sz w:val="22"/>
              <w:szCs w:val="22"/>
            </w:rPr>
          </w:pPr>
          <w:hyperlink w:anchor="_Toc60139657" w:history="1">
            <w:r w:rsidR="003261C4" w:rsidRPr="00F15EB6">
              <w:rPr>
                <w:rStyle w:val="Hyperlink"/>
                <w:noProof/>
              </w:rPr>
              <w:t>22.</w:t>
            </w:r>
            <w:r w:rsidR="003261C4" w:rsidRPr="00F15EB6">
              <w:rPr>
                <w:rFonts w:eastAsiaTheme="minorEastAsia"/>
                <w:noProof/>
                <w:sz w:val="22"/>
                <w:szCs w:val="22"/>
              </w:rPr>
              <w:tab/>
            </w:r>
            <w:r w:rsidR="003261C4" w:rsidRPr="00F15EB6">
              <w:rPr>
                <w:rStyle w:val="Hyperlink"/>
                <w:rFonts w:ascii="Segoe UI" w:hAnsi="Segoe UI"/>
                <w:noProof/>
              </w:rPr>
              <w:t>Submission</w:t>
            </w:r>
            <w:r w:rsidR="003261C4" w:rsidRPr="00F15EB6">
              <w:rPr>
                <w:noProof/>
                <w:webHidden/>
              </w:rPr>
              <w:tab/>
            </w:r>
            <w:r w:rsidR="003261C4" w:rsidRPr="00F15EB6">
              <w:rPr>
                <w:noProof/>
                <w:webHidden/>
              </w:rPr>
              <w:fldChar w:fldCharType="begin"/>
            </w:r>
            <w:r w:rsidR="003261C4" w:rsidRPr="00F15EB6">
              <w:rPr>
                <w:noProof/>
                <w:webHidden/>
              </w:rPr>
              <w:instrText xml:space="preserve"> PAGEREF _Toc60139657 \h </w:instrText>
            </w:r>
            <w:r w:rsidR="003261C4" w:rsidRPr="00F15EB6">
              <w:rPr>
                <w:noProof/>
                <w:webHidden/>
              </w:rPr>
            </w:r>
            <w:r w:rsidR="003261C4" w:rsidRPr="00F15EB6">
              <w:rPr>
                <w:noProof/>
                <w:webHidden/>
              </w:rPr>
              <w:fldChar w:fldCharType="separate"/>
            </w:r>
            <w:r w:rsidR="003F3FF3" w:rsidRPr="00F15EB6">
              <w:rPr>
                <w:noProof/>
                <w:webHidden/>
              </w:rPr>
              <w:t>4</w:t>
            </w:r>
            <w:r w:rsidR="003261C4" w:rsidRPr="00F15EB6">
              <w:rPr>
                <w:noProof/>
                <w:webHidden/>
              </w:rPr>
              <w:fldChar w:fldCharType="end"/>
            </w:r>
          </w:hyperlink>
        </w:p>
        <w:p w14:paraId="4D58C0A4" w14:textId="0222813A" w:rsidR="003261C4" w:rsidRPr="00F15EB6" w:rsidRDefault="0092367E">
          <w:pPr>
            <w:pStyle w:val="TOC6"/>
            <w:tabs>
              <w:tab w:val="left" w:pos="1760"/>
              <w:tab w:val="right" w:leader="dot" w:pos="9178"/>
            </w:tabs>
            <w:rPr>
              <w:rFonts w:eastAsiaTheme="minorEastAsia"/>
              <w:noProof/>
              <w:sz w:val="22"/>
              <w:szCs w:val="22"/>
            </w:rPr>
          </w:pPr>
          <w:hyperlink w:anchor="_Toc60139658" w:history="1">
            <w:r w:rsidR="003261C4" w:rsidRPr="00F15EB6">
              <w:rPr>
                <w:rStyle w:val="Hyperlink"/>
                <w:noProof/>
              </w:rPr>
              <w:t>23.</w:t>
            </w:r>
            <w:r w:rsidR="003261C4" w:rsidRPr="00F15EB6">
              <w:rPr>
                <w:rFonts w:eastAsiaTheme="minorEastAsia"/>
                <w:noProof/>
                <w:sz w:val="22"/>
                <w:szCs w:val="22"/>
              </w:rPr>
              <w:tab/>
            </w:r>
            <w:r w:rsidR="003261C4" w:rsidRPr="00F15EB6">
              <w:rPr>
                <w:rStyle w:val="Hyperlink"/>
                <w:rFonts w:ascii="Segoe UI" w:hAnsi="Segoe UI"/>
                <w:noProof/>
              </w:rPr>
              <w:t>Deadline for Submission of Proposals and Late Proposals</w:t>
            </w:r>
            <w:r w:rsidR="003261C4" w:rsidRPr="00F15EB6">
              <w:rPr>
                <w:noProof/>
                <w:webHidden/>
              </w:rPr>
              <w:tab/>
            </w:r>
            <w:r w:rsidR="003261C4" w:rsidRPr="00F15EB6">
              <w:rPr>
                <w:noProof/>
                <w:webHidden/>
              </w:rPr>
              <w:fldChar w:fldCharType="begin"/>
            </w:r>
            <w:r w:rsidR="003261C4" w:rsidRPr="00F15EB6">
              <w:rPr>
                <w:noProof/>
                <w:webHidden/>
              </w:rPr>
              <w:instrText xml:space="preserve"> PAGEREF _Toc60139658 \h </w:instrText>
            </w:r>
            <w:r w:rsidR="003261C4" w:rsidRPr="00F15EB6">
              <w:rPr>
                <w:noProof/>
                <w:webHidden/>
              </w:rPr>
            </w:r>
            <w:r w:rsidR="003261C4" w:rsidRPr="00F15EB6">
              <w:rPr>
                <w:noProof/>
                <w:webHidden/>
              </w:rPr>
              <w:fldChar w:fldCharType="separate"/>
            </w:r>
            <w:r w:rsidR="003F3FF3" w:rsidRPr="00F15EB6">
              <w:rPr>
                <w:noProof/>
                <w:webHidden/>
              </w:rPr>
              <w:t>4</w:t>
            </w:r>
            <w:r w:rsidR="003261C4" w:rsidRPr="00F15EB6">
              <w:rPr>
                <w:noProof/>
                <w:webHidden/>
              </w:rPr>
              <w:fldChar w:fldCharType="end"/>
            </w:r>
          </w:hyperlink>
        </w:p>
        <w:p w14:paraId="60E32D1E" w14:textId="3388280F" w:rsidR="003261C4" w:rsidRPr="00F15EB6" w:rsidRDefault="0092367E">
          <w:pPr>
            <w:pStyle w:val="TOC6"/>
            <w:tabs>
              <w:tab w:val="left" w:pos="1760"/>
              <w:tab w:val="right" w:leader="dot" w:pos="9178"/>
            </w:tabs>
            <w:rPr>
              <w:rFonts w:eastAsiaTheme="minorEastAsia"/>
              <w:noProof/>
              <w:sz w:val="22"/>
              <w:szCs w:val="22"/>
            </w:rPr>
          </w:pPr>
          <w:hyperlink w:anchor="_Toc60139659" w:history="1">
            <w:r w:rsidR="003261C4" w:rsidRPr="00F15EB6">
              <w:rPr>
                <w:rStyle w:val="Hyperlink"/>
                <w:noProof/>
              </w:rPr>
              <w:t>24.</w:t>
            </w:r>
            <w:r w:rsidR="003261C4" w:rsidRPr="00F15EB6">
              <w:rPr>
                <w:rFonts w:eastAsiaTheme="minorEastAsia"/>
                <w:noProof/>
                <w:sz w:val="22"/>
                <w:szCs w:val="22"/>
              </w:rPr>
              <w:tab/>
            </w:r>
            <w:r w:rsidR="003261C4" w:rsidRPr="00F15EB6">
              <w:rPr>
                <w:rStyle w:val="Hyperlink"/>
                <w:rFonts w:ascii="Segoe UI" w:hAnsi="Segoe UI"/>
                <w:noProof/>
              </w:rPr>
              <w:t>Withdrawal, Substitution, and Modification of Proposals</w:t>
            </w:r>
            <w:r w:rsidR="003261C4" w:rsidRPr="00F15EB6">
              <w:rPr>
                <w:noProof/>
                <w:webHidden/>
              </w:rPr>
              <w:tab/>
            </w:r>
            <w:r w:rsidR="003261C4" w:rsidRPr="00F15EB6">
              <w:rPr>
                <w:noProof/>
                <w:webHidden/>
              </w:rPr>
              <w:fldChar w:fldCharType="begin"/>
            </w:r>
            <w:r w:rsidR="003261C4" w:rsidRPr="00F15EB6">
              <w:rPr>
                <w:noProof/>
                <w:webHidden/>
              </w:rPr>
              <w:instrText xml:space="preserve"> PAGEREF _Toc60139659 \h </w:instrText>
            </w:r>
            <w:r w:rsidR="003261C4" w:rsidRPr="00F15EB6">
              <w:rPr>
                <w:noProof/>
                <w:webHidden/>
              </w:rPr>
            </w:r>
            <w:r w:rsidR="003261C4" w:rsidRPr="00F15EB6">
              <w:rPr>
                <w:noProof/>
                <w:webHidden/>
              </w:rPr>
              <w:fldChar w:fldCharType="separate"/>
            </w:r>
            <w:r w:rsidR="003F3FF3" w:rsidRPr="00F15EB6">
              <w:rPr>
                <w:noProof/>
                <w:webHidden/>
              </w:rPr>
              <w:t>4</w:t>
            </w:r>
            <w:r w:rsidR="003261C4" w:rsidRPr="00F15EB6">
              <w:rPr>
                <w:noProof/>
                <w:webHidden/>
              </w:rPr>
              <w:fldChar w:fldCharType="end"/>
            </w:r>
          </w:hyperlink>
        </w:p>
        <w:p w14:paraId="0646B410" w14:textId="6971C99F" w:rsidR="003261C4" w:rsidRPr="00F15EB6" w:rsidRDefault="0092367E">
          <w:pPr>
            <w:pStyle w:val="TOC6"/>
            <w:tabs>
              <w:tab w:val="left" w:pos="1760"/>
              <w:tab w:val="right" w:leader="dot" w:pos="9178"/>
            </w:tabs>
            <w:rPr>
              <w:rFonts w:eastAsiaTheme="minorEastAsia"/>
              <w:noProof/>
              <w:sz w:val="22"/>
              <w:szCs w:val="22"/>
            </w:rPr>
          </w:pPr>
          <w:hyperlink w:anchor="_Toc60139660" w:history="1">
            <w:r w:rsidR="003261C4" w:rsidRPr="00F15EB6">
              <w:rPr>
                <w:rStyle w:val="Hyperlink"/>
                <w:noProof/>
              </w:rPr>
              <w:t>25.</w:t>
            </w:r>
            <w:r w:rsidR="003261C4" w:rsidRPr="00F15EB6">
              <w:rPr>
                <w:rFonts w:eastAsiaTheme="minorEastAsia"/>
                <w:noProof/>
                <w:sz w:val="22"/>
                <w:szCs w:val="22"/>
              </w:rPr>
              <w:tab/>
            </w:r>
            <w:r w:rsidR="003261C4" w:rsidRPr="00F15EB6">
              <w:rPr>
                <w:rStyle w:val="Hyperlink"/>
                <w:rFonts w:ascii="Segoe UI" w:hAnsi="Segoe UI"/>
                <w:noProof/>
              </w:rPr>
              <w:t>Proposal Opening</w:t>
            </w:r>
            <w:r w:rsidR="003261C4" w:rsidRPr="00F15EB6">
              <w:rPr>
                <w:noProof/>
                <w:webHidden/>
              </w:rPr>
              <w:tab/>
            </w:r>
            <w:r w:rsidR="003261C4" w:rsidRPr="00F15EB6">
              <w:rPr>
                <w:noProof/>
                <w:webHidden/>
              </w:rPr>
              <w:fldChar w:fldCharType="begin"/>
            </w:r>
            <w:r w:rsidR="003261C4" w:rsidRPr="00F15EB6">
              <w:rPr>
                <w:noProof/>
                <w:webHidden/>
              </w:rPr>
              <w:instrText xml:space="preserve"> PAGEREF _Toc60139660 \h </w:instrText>
            </w:r>
            <w:r w:rsidR="003261C4" w:rsidRPr="00F15EB6">
              <w:rPr>
                <w:noProof/>
                <w:webHidden/>
              </w:rPr>
            </w:r>
            <w:r w:rsidR="003261C4" w:rsidRPr="00F15EB6">
              <w:rPr>
                <w:noProof/>
                <w:webHidden/>
              </w:rPr>
              <w:fldChar w:fldCharType="separate"/>
            </w:r>
            <w:r w:rsidR="003F3FF3" w:rsidRPr="00F15EB6">
              <w:rPr>
                <w:noProof/>
                <w:webHidden/>
              </w:rPr>
              <w:t>4</w:t>
            </w:r>
            <w:r w:rsidR="003261C4" w:rsidRPr="00F15EB6">
              <w:rPr>
                <w:noProof/>
                <w:webHidden/>
              </w:rPr>
              <w:fldChar w:fldCharType="end"/>
            </w:r>
          </w:hyperlink>
        </w:p>
        <w:p w14:paraId="61768D52" w14:textId="58477915" w:rsidR="003261C4" w:rsidRPr="00F15EB6" w:rsidRDefault="0092367E">
          <w:pPr>
            <w:pStyle w:val="TOC5"/>
            <w:rPr>
              <w:rFonts w:asciiTheme="minorHAnsi" w:eastAsiaTheme="minorEastAsia" w:hAnsiTheme="minorHAnsi"/>
              <w:b w:val="0"/>
              <w:sz w:val="22"/>
              <w:szCs w:val="22"/>
            </w:rPr>
          </w:pPr>
          <w:hyperlink w:anchor="_Toc60139661" w:history="1">
            <w:r w:rsidR="003261C4" w:rsidRPr="00F15EB6">
              <w:rPr>
                <w:rStyle w:val="Hyperlink"/>
              </w:rPr>
              <w:t>D.</w:t>
            </w:r>
            <w:r w:rsidR="003261C4" w:rsidRPr="00F15EB6">
              <w:rPr>
                <w:rFonts w:asciiTheme="minorHAnsi" w:eastAsiaTheme="minorEastAsia" w:hAnsiTheme="minorHAnsi"/>
                <w:b w:val="0"/>
                <w:sz w:val="22"/>
                <w:szCs w:val="22"/>
              </w:rPr>
              <w:tab/>
            </w:r>
            <w:r w:rsidR="003261C4" w:rsidRPr="00F15EB6">
              <w:rPr>
                <w:rStyle w:val="Hyperlink"/>
                <w:rFonts w:ascii="Segoe UI" w:hAnsi="Segoe UI"/>
              </w:rPr>
              <w:t>EVALUATION OF PROPOSALS</w:t>
            </w:r>
            <w:r w:rsidR="003261C4" w:rsidRPr="00F15EB6">
              <w:rPr>
                <w:webHidden/>
              </w:rPr>
              <w:tab/>
            </w:r>
            <w:r w:rsidR="003261C4" w:rsidRPr="00F15EB6">
              <w:rPr>
                <w:webHidden/>
              </w:rPr>
              <w:fldChar w:fldCharType="begin"/>
            </w:r>
            <w:r w:rsidR="003261C4" w:rsidRPr="00F15EB6">
              <w:rPr>
                <w:webHidden/>
              </w:rPr>
              <w:instrText xml:space="preserve"> PAGEREF _Toc60139661 \h </w:instrText>
            </w:r>
            <w:r w:rsidR="003261C4" w:rsidRPr="00F15EB6">
              <w:rPr>
                <w:webHidden/>
              </w:rPr>
            </w:r>
            <w:r w:rsidR="003261C4" w:rsidRPr="00F15EB6">
              <w:rPr>
                <w:webHidden/>
              </w:rPr>
              <w:fldChar w:fldCharType="separate"/>
            </w:r>
            <w:r w:rsidR="003F3FF3" w:rsidRPr="00F15EB6">
              <w:rPr>
                <w:webHidden/>
              </w:rPr>
              <w:t>4</w:t>
            </w:r>
            <w:r w:rsidR="003261C4" w:rsidRPr="00F15EB6">
              <w:rPr>
                <w:webHidden/>
              </w:rPr>
              <w:fldChar w:fldCharType="end"/>
            </w:r>
          </w:hyperlink>
        </w:p>
        <w:p w14:paraId="1C1875E2" w14:textId="09D36555" w:rsidR="003261C4" w:rsidRPr="00F15EB6" w:rsidRDefault="0092367E">
          <w:pPr>
            <w:pStyle w:val="TOC6"/>
            <w:tabs>
              <w:tab w:val="left" w:pos="1760"/>
              <w:tab w:val="right" w:leader="dot" w:pos="9178"/>
            </w:tabs>
            <w:rPr>
              <w:rFonts w:eastAsiaTheme="minorEastAsia"/>
              <w:noProof/>
              <w:sz w:val="22"/>
              <w:szCs w:val="22"/>
            </w:rPr>
          </w:pPr>
          <w:hyperlink w:anchor="_Toc60139662" w:history="1">
            <w:r w:rsidR="003261C4" w:rsidRPr="00F15EB6">
              <w:rPr>
                <w:rStyle w:val="Hyperlink"/>
                <w:noProof/>
              </w:rPr>
              <w:t>26.</w:t>
            </w:r>
            <w:r w:rsidR="003261C4" w:rsidRPr="00F15EB6">
              <w:rPr>
                <w:rFonts w:eastAsiaTheme="minorEastAsia"/>
                <w:noProof/>
                <w:sz w:val="22"/>
                <w:szCs w:val="22"/>
              </w:rPr>
              <w:tab/>
            </w:r>
            <w:r w:rsidR="003261C4" w:rsidRPr="00F15EB6">
              <w:rPr>
                <w:rStyle w:val="Hyperlink"/>
                <w:rFonts w:ascii="Segoe UI" w:hAnsi="Segoe UI"/>
                <w:noProof/>
              </w:rPr>
              <w:t>Confidentiality</w:t>
            </w:r>
            <w:r w:rsidR="003261C4" w:rsidRPr="00F15EB6">
              <w:rPr>
                <w:noProof/>
                <w:webHidden/>
              </w:rPr>
              <w:tab/>
            </w:r>
            <w:r w:rsidR="003261C4" w:rsidRPr="00F15EB6">
              <w:rPr>
                <w:noProof/>
                <w:webHidden/>
              </w:rPr>
              <w:fldChar w:fldCharType="begin"/>
            </w:r>
            <w:r w:rsidR="003261C4" w:rsidRPr="00F15EB6">
              <w:rPr>
                <w:noProof/>
                <w:webHidden/>
              </w:rPr>
              <w:instrText xml:space="preserve"> PAGEREF _Toc60139662 \h </w:instrText>
            </w:r>
            <w:r w:rsidR="003261C4" w:rsidRPr="00F15EB6">
              <w:rPr>
                <w:noProof/>
                <w:webHidden/>
              </w:rPr>
            </w:r>
            <w:r w:rsidR="003261C4" w:rsidRPr="00F15EB6">
              <w:rPr>
                <w:noProof/>
                <w:webHidden/>
              </w:rPr>
              <w:fldChar w:fldCharType="separate"/>
            </w:r>
            <w:r w:rsidR="003F3FF3" w:rsidRPr="00F15EB6">
              <w:rPr>
                <w:noProof/>
                <w:webHidden/>
              </w:rPr>
              <w:t>4</w:t>
            </w:r>
            <w:r w:rsidR="003261C4" w:rsidRPr="00F15EB6">
              <w:rPr>
                <w:noProof/>
                <w:webHidden/>
              </w:rPr>
              <w:fldChar w:fldCharType="end"/>
            </w:r>
          </w:hyperlink>
        </w:p>
        <w:p w14:paraId="716F1293" w14:textId="471CB718" w:rsidR="003261C4" w:rsidRPr="00F15EB6" w:rsidRDefault="0092367E">
          <w:pPr>
            <w:pStyle w:val="TOC6"/>
            <w:tabs>
              <w:tab w:val="left" w:pos="1760"/>
              <w:tab w:val="right" w:leader="dot" w:pos="9178"/>
            </w:tabs>
            <w:rPr>
              <w:rFonts w:eastAsiaTheme="minorEastAsia"/>
              <w:noProof/>
              <w:sz w:val="22"/>
              <w:szCs w:val="22"/>
            </w:rPr>
          </w:pPr>
          <w:hyperlink w:anchor="_Toc60139663" w:history="1">
            <w:r w:rsidR="003261C4" w:rsidRPr="00F15EB6">
              <w:rPr>
                <w:rStyle w:val="Hyperlink"/>
                <w:noProof/>
              </w:rPr>
              <w:t>27.</w:t>
            </w:r>
            <w:r w:rsidR="003261C4" w:rsidRPr="00F15EB6">
              <w:rPr>
                <w:rFonts w:eastAsiaTheme="minorEastAsia"/>
                <w:noProof/>
                <w:sz w:val="22"/>
                <w:szCs w:val="22"/>
              </w:rPr>
              <w:tab/>
            </w:r>
            <w:r w:rsidR="003261C4" w:rsidRPr="00F15EB6">
              <w:rPr>
                <w:rStyle w:val="Hyperlink"/>
                <w:rFonts w:ascii="Segoe UI" w:hAnsi="Segoe UI"/>
                <w:noProof/>
              </w:rPr>
              <w:t>Evaluation of Proposals</w:t>
            </w:r>
            <w:r w:rsidR="003261C4" w:rsidRPr="00F15EB6">
              <w:rPr>
                <w:noProof/>
                <w:webHidden/>
              </w:rPr>
              <w:tab/>
            </w:r>
            <w:r w:rsidR="003261C4" w:rsidRPr="00F15EB6">
              <w:rPr>
                <w:noProof/>
                <w:webHidden/>
              </w:rPr>
              <w:fldChar w:fldCharType="begin"/>
            </w:r>
            <w:r w:rsidR="003261C4" w:rsidRPr="00F15EB6">
              <w:rPr>
                <w:noProof/>
                <w:webHidden/>
              </w:rPr>
              <w:instrText xml:space="preserve"> PAGEREF _Toc60139663 \h </w:instrText>
            </w:r>
            <w:r w:rsidR="003261C4" w:rsidRPr="00F15EB6">
              <w:rPr>
                <w:noProof/>
                <w:webHidden/>
              </w:rPr>
            </w:r>
            <w:r w:rsidR="003261C4" w:rsidRPr="00F15EB6">
              <w:rPr>
                <w:noProof/>
                <w:webHidden/>
              </w:rPr>
              <w:fldChar w:fldCharType="separate"/>
            </w:r>
            <w:r w:rsidR="003F3FF3" w:rsidRPr="00F15EB6">
              <w:rPr>
                <w:noProof/>
                <w:webHidden/>
              </w:rPr>
              <w:t>4</w:t>
            </w:r>
            <w:r w:rsidR="003261C4" w:rsidRPr="00F15EB6">
              <w:rPr>
                <w:noProof/>
                <w:webHidden/>
              </w:rPr>
              <w:fldChar w:fldCharType="end"/>
            </w:r>
          </w:hyperlink>
        </w:p>
        <w:p w14:paraId="4D288970" w14:textId="1751E232" w:rsidR="003261C4" w:rsidRPr="00F15EB6" w:rsidRDefault="0092367E">
          <w:pPr>
            <w:pStyle w:val="TOC6"/>
            <w:tabs>
              <w:tab w:val="left" w:pos="1760"/>
              <w:tab w:val="right" w:leader="dot" w:pos="9178"/>
            </w:tabs>
            <w:rPr>
              <w:rFonts w:eastAsiaTheme="minorEastAsia"/>
              <w:noProof/>
              <w:sz w:val="22"/>
              <w:szCs w:val="22"/>
            </w:rPr>
          </w:pPr>
          <w:hyperlink w:anchor="_Toc60139664" w:history="1">
            <w:r w:rsidR="003261C4" w:rsidRPr="00F15EB6">
              <w:rPr>
                <w:rStyle w:val="Hyperlink"/>
                <w:noProof/>
              </w:rPr>
              <w:t>28.</w:t>
            </w:r>
            <w:r w:rsidR="003261C4" w:rsidRPr="00F15EB6">
              <w:rPr>
                <w:rFonts w:eastAsiaTheme="minorEastAsia"/>
                <w:noProof/>
                <w:sz w:val="22"/>
                <w:szCs w:val="22"/>
              </w:rPr>
              <w:tab/>
            </w:r>
            <w:r w:rsidR="003261C4" w:rsidRPr="00F15EB6">
              <w:rPr>
                <w:rStyle w:val="Hyperlink"/>
                <w:rFonts w:ascii="Segoe UI" w:hAnsi="Segoe UI"/>
                <w:noProof/>
              </w:rPr>
              <w:t>Preliminary Examination</w:t>
            </w:r>
            <w:r w:rsidR="003261C4" w:rsidRPr="00F15EB6">
              <w:rPr>
                <w:noProof/>
                <w:webHidden/>
              </w:rPr>
              <w:tab/>
            </w:r>
            <w:r w:rsidR="003261C4" w:rsidRPr="00F15EB6">
              <w:rPr>
                <w:noProof/>
                <w:webHidden/>
              </w:rPr>
              <w:fldChar w:fldCharType="begin"/>
            </w:r>
            <w:r w:rsidR="003261C4" w:rsidRPr="00F15EB6">
              <w:rPr>
                <w:noProof/>
                <w:webHidden/>
              </w:rPr>
              <w:instrText xml:space="preserve"> PAGEREF _Toc60139664 \h </w:instrText>
            </w:r>
            <w:r w:rsidR="003261C4" w:rsidRPr="00F15EB6">
              <w:rPr>
                <w:noProof/>
                <w:webHidden/>
              </w:rPr>
            </w:r>
            <w:r w:rsidR="003261C4" w:rsidRPr="00F15EB6">
              <w:rPr>
                <w:noProof/>
                <w:webHidden/>
              </w:rPr>
              <w:fldChar w:fldCharType="separate"/>
            </w:r>
            <w:r w:rsidR="003F3FF3" w:rsidRPr="00F15EB6">
              <w:rPr>
                <w:noProof/>
                <w:webHidden/>
              </w:rPr>
              <w:t>4</w:t>
            </w:r>
            <w:r w:rsidR="003261C4" w:rsidRPr="00F15EB6">
              <w:rPr>
                <w:noProof/>
                <w:webHidden/>
              </w:rPr>
              <w:fldChar w:fldCharType="end"/>
            </w:r>
          </w:hyperlink>
        </w:p>
        <w:p w14:paraId="272D673B" w14:textId="35D76610" w:rsidR="003261C4" w:rsidRPr="00F15EB6" w:rsidRDefault="0092367E">
          <w:pPr>
            <w:pStyle w:val="TOC6"/>
            <w:tabs>
              <w:tab w:val="left" w:pos="1760"/>
              <w:tab w:val="right" w:leader="dot" w:pos="9178"/>
            </w:tabs>
            <w:rPr>
              <w:rFonts w:eastAsiaTheme="minorEastAsia"/>
              <w:noProof/>
              <w:sz w:val="22"/>
              <w:szCs w:val="22"/>
            </w:rPr>
          </w:pPr>
          <w:hyperlink w:anchor="_Toc60139665" w:history="1">
            <w:r w:rsidR="003261C4" w:rsidRPr="00F15EB6">
              <w:rPr>
                <w:rStyle w:val="Hyperlink"/>
                <w:noProof/>
              </w:rPr>
              <w:t>29.</w:t>
            </w:r>
            <w:r w:rsidR="003261C4" w:rsidRPr="00F15EB6">
              <w:rPr>
                <w:rFonts w:eastAsiaTheme="minorEastAsia"/>
                <w:noProof/>
                <w:sz w:val="22"/>
                <w:szCs w:val="22"/>
              </w:rPr>
              <w:tab/>
            </w:r>
            <w:r w:rsidR="003261C4" w:rsidRPr="00F15EB6">
              <w:rPr>
                <w:rStyle w:val="Hyperlink"/>
                <w:rFonts w:ascii="Segoe UI" w:hAnsi="Segoe UI"/>
                <w:noProof/>
              </w:rPr>
              <w:t>Evaluation of Eligibility and Qualification</w:t>
            </w:r>
            <w:r w:rsidR="003261C4" w:rsidRPr="00F15EB6">
              <w:rPr>
                <w:noProof/>
                <w:webHidden/>
              </w:rPr>
              <w:tab/>
            </w:r>
            <w:r w:rsidR="003261C4" w:rsidRPr="00F15EB6">
              <w:rPr>
                <w:noProof/>
                <w:webHidden/>
              </w:rPr>
              <w:fldChar w:fldCharType="begin"/>
            </w:r>
            <w:r w:rsidR="003261C4" w:rsidRPr="00F15EB6">
              <w:rPr>
                <w:noProof/>
                <w:webHidden/>
              </w:rPr>
              <w:instrText xml:space="preserve"> PAGEREF _Toc60139665 \h </w:instrText>
            </w:r>
            <w:r w:rsidR="003261C4" w:rsidRPr="00F15EB6">
              <w:rPr>
                <w:noProof/>
                <w:webHidden/>
              </w:rPr>
            </w:r>
            <w:r w:rsidR="003261C4" w:rsidRPr="00F15EB6">
              <w:rPr>
                <w:noProof/>
                <w:webHidden/>
              </w:rPr>
              <w:fldChar w:fldCharType="separate"/>
            </w:r>
            <w:r w:rsidR="003F3FF3" w:rsidRPr="00F15EB6">
              <w:rPr>
                <w:noProof/>
                <w:webHidden/>
              </w:rPr>
              <w:t>4</w:t>
            </w:r>
            <w:r w:rsidR="003261C4" w:rsidRPr="00F15EB6">
              <w:rPr>
                <w:noProof/>
                <w:webHidden/>
              </w:rPr>
              <w:fldChar w:fldCharType="end"/>
            </w:r>
          </w:hyperlink>
        </w:p>
        <w:p w14:paraId="13DDF83C" w14:textId="44B84A7E" w:rsidR="003261C4" w:rsidRPr="00F15EB6" w:rsidRDefault="0092367E">
          <w:pPr>
            <w:pStyle w:val="TOC6"/>
            <w:tabs>
              <w:tab w:val="left" w:pos="1760"/>
              <w:tab w:val="right" w:leader="dot" w:pos="9178"/>
            </w:tabs>
            <w:rPr>
              <w:rFonts w:eastAsiaTheme="minorEastAsia"/>
              <w:noProof/>
              <w:sz w:val="22"/>
              <w:szCs w:val="22"/>
            </w:rPr>
          </w:pPr>
          <w:hyperlink w:anchor="_Toc60139666" w:history="1">
            <w:r w:rsidR="003261C4" w:rsidRPr="00F15EB6">
              <w:rPr>
                <w:rStyle w:val="Hyperlink"/>
                <w:noProof/>
              </w:rPr>
              <w:t>30.</w:t>
            </w:r>
            <w:r w:rsidR="003261C4" w:rsidRPr="00F15EB6">
              <w:rPr>
                <w:rFonts w:eastAsiaTheme="minorEastAsia"/>
                <w:noProof/>
                <w:sz w:val="22"/>
                <w:szCs w:val="22"/>
              </w:rPr>
              <w:tab/>
            </w:r>
            <w:r w:rsidR="003261C4" w:rsidRPr="00F15EB6">
              <w:rPr>
                <w:rStyle w:val="Hyperlink"/>
                <w:rFonts w:ascii="Segoe UI" w:hAnsi="Segoe UI"/>
                <w:noProof/>
              </w:rPr>
              <w:t>Evaluation of Technical and Financial Proposals</w:t>
            </w:r>
            <w:r w:rsidR="003261C4" w:rsidRPr="00F15EB6">
              <w:rPr>
                <w:noProof/>
                <w:webHidden/>
              </w:rPr>
              <w:tab/>
            </w:r>
            <w:r w:rsidR="003261C4" w:rsidRPr="00F15EB6">
              <w:rPr>
                <w:noProof/>
                <w:webHidden/>
              </w:rPr>
              <w:fldChar w:fldCharType="begin"/>
            </w:r>
            <w:r w:rsidR="003261C4" w:rsidRPr="00F15EB6">
              <w:rPr>
                <w:noProof/>
                <w:webHidden/>
              </w:rPr>
              <w:instrText xml:space="preserve"> PAGEREF _Toc60139666 \h </w:instrText>
            </w:r>
            <w:r w:rsidR="003261C4" w:rsidRPr="00F15EB6">
              <w:rPr>
                <w:noProof/>
                <w:webHidden/>
              </w:rPr>
            </w:r>
            <w:r w:rsidR="003261C4" w:rsidRPr="00F15EB6">
              <w:rPr>
                <w:noProof/>
                <w:webHidden/>
              </w:rPr>
              <w:fldChar w:fldCharType="separate"/>
            </w:r>
            <w:r w:rsidR="003F3FF3" w:rsidRPr="00F15EB6">
              <w:rPr>
                <w:noProof/>
                <w:webHidden/>
              </w:rPr>
              <w:t>4</w:t>
            </w:r>
            <w:r w:rsidR="003261C4" w:rsidRPr="00F15EB6">
              <w:rPr>
                <w:noProof/>
                <w:webHidden/>
              </w:rPr>
              <w:fldChar w:fldCharType="end"/>
            </w:r>
          </w:hyperlink>
        </w:p>
        <w:p w14:paraId="4588D94F" w14:textId="6B5E2E3A" w:rsidR="003261C4" w:rsidRPr="00F15EB6" w:rsidRDefault="0092367E">
          <w:pPr>
            <w:pStyle w:val="TOC6"/>
            <w:tabs>
              <w:tab w:val="left" w:pos="1760"/>
              <w:tab w:val="right" w:leader="dot" w:pos="9178"/>
            </w:tabs>
            <w:rPr>
              <w:rFonts w:eastAsiaTheme="minorEastAsia"/>
              <w:noProof/>
              <w:sz w:val="22"/>
              <w:szCs w:val="22"/>
            </w:rPr>
          </w:pPr>
          <w:hyperlink w:anchor="_Toc60139667" w:history="1">
            <w:r w:rsidR="003261C4" w:rsidRPr="00F15EB6">
              <w:rPr>
                <w:rStyle w:val="Hyperlink"/>
                <w:noProof/>
              </w:rPr>
              <w:t>31.</w:t>
            </w:r>
            <w:r w:rsidR="003261C4" w:rsidRPr="00F15EB6">
              <w:rPr>
                <w:rFonts w:eastAsiaTheme="minorEastAsia"/>
                <w:noProof/>
                <w:sz w:val="22"/>
                <w:szCs w:val="22"/>
              </w:rPr>
              <w:tab/>
            </w:r>
            <w:r w:rsidR="003261C4" w:rsidRPr="00F15EB6">
              <w:rPr>
                <w:rStyle w:val="Hyperlink"/>
                <w:rFonts w:ascii="Segoe UI" w:hAnsi="Segoe UI"/>
                <w:noProof/>
              </w:rPr>
              <w:t>Due Diligence</w:t>
            </w:r>
            <w:r w:rsidR="003261C4" w:rsidRPr="00F15EB6">
              <w:rPr>
                <w:noProof/>
                <w:webHidden/>
              </w:rPr>
              <w:tab/>
            </w:r>
            <w:r w:rsidR="003261C4" w:rsidRPr="00F15EB6">
              <w:rPr>
                <w:noProof/>
                <w:webHidden/>
              </w:rPr>
              <w:fldChar w:fldCharType="begin"/>
            </w:r>
            <w:r w:rsidR="003261C4" w:rsidRPr="00F15EB6">
              <w:rPr>
                <w:noProof/>
                <w:webHidden/>
              </w:rPr>
              <w:instrText xml:space="preserve"> PAGEREF _Toc60139667 \h </w:instrText>
            </w:r>
            <w:r w:rsidR="003261C4" w:rsidRPr="00F15EB6">
              <w:rPr>
                <w:noProof/>
                <w:webHidden/>
              </w:rPr>
            </w:r>
            <w:r w:rsidR="003261C4" w:rsidRPr="00F15EB6">
              <w:rPr>
                <w:noProof/>
                <w:webHidden/>
              </w:rPr>
              <w:fldChar w:fldCharType="separate"/>
            </w:r>
            <w:r w:rsidR="003F3FF3" w:rsidRPr="00F15EB6">
              <w:rPr>
                <w:noProof/>
                <w:webHidden/>
              </w:rPr>
              <w:t>4</w:t>
            </w:r>
            <w:r w:rsidR="003261C4" w:rsidRPr="00F15EB6">
              <w:rPr>
                <w:noProof/>
                <w:webHidden/>
              </w:rPr>
              <w:fldChar w:fldCharType="end"/>
            </w:r>
          </w:hyperlink>
        </w:p>
        <w:p w14:paraId="2E05786D" w14:textId="0E764361" w:rsidR="003261C4" w:rsidRPr="00F15EB6" w:rsidRDefault="0092367E">
          <w:pPr>
            <w:pStyle w:val="TOC6"/>
            <w:tabs>
              <w:tab w:val="left" w:pos="1760"/>
              <w:tab w:val="right" w:leader="dot" w:pos="9178"/>
            </w:tabs>
            <w:rPr>
              <w:rFonts w:eastAsiaTheme="minorEastAsia"/>
              <w:noProof/>
              <w:sz w:val="22"/>
              <w:szCs w:val="22"/>
            </w:rPr>
          </w:pPr>
          <w:hyperlink w:anchor="_Toc60139668" w:history="1">
            <w:r w:rsidR="003261C4" w:rsidRPr="00F15EB6">
              <w:rPr>
                <w:rStyle w:val="Hyperlink"/>
                <w:noProof/>
              </w:rPr>
              <w:t>32.</w:t>
            </w:r>
            <w:r w:rsidR="003261C4" w:rsidRPr="00F15EB6">
              <w:rPr>
                <w:rFonts w:eastAsiaTheme="minorEastAsia"/>
                <w:noProof/>
                <w:sz w:val="22"/>
                <w:szCs w:val="22"/>
              </w:rPr>
              <w:tab/>
            </w:r>
            <w:r w:rsidR="003261C4" w:rsidRPr="00F15EB6">
              <w:rPr>
                <w:rStyle w:val="Hyperlink"/>
                <w:rFonts w:ascii="Segoe UI" w:hAnsi="Segoe UI"/>
                <w:noProof/>
              </w:rPr>
              <w:t>Clarification of Proposals</w:t>
            </w:r>
            <w:r w:rsidR="003261C4" w:rsidRPr="00F15EB6">
              <w:rPr>
                <w:noProof/>
                <w:webHidden/>
              </w:rPr>
              <w:tab/>
            </w:r>
            <w:r w:rsidR="003261C4" w:rsidRPr="00F15EB6">
              <w:rPr>
                <w:noProof/>
                <w:webHidden/>
              </w:rPr>
              <w:fldChar w:fldCharType="begin"/>
            </w:r>
            <w:r w:rsidR="003261C4" w:rsidRPr="00F15EB6">
              <w:rPr>
                <w:noProof/>
                <w:webHidden/>
              </w:rPr>
              <w:instrText xml:space="preserve"> PAGEREF _Toc60139668 \h </w:instrText>
            </w:r>
            <w:r w:rsidR="003261C4" w:rsidRPr="00F15EB6">
              <w:rPr>
                <w:noProof/>
                <w:webHidden/>
              </w:rPr>
            </w:r>
            <w:r w:rsidR="003261C4" w:rsidRPr="00F15EB6">
              <w:rPr>
                <w:noProof/>
                <w:webHidden/>
              </w:rPr>
              <w:fldChar w:fldCharType="separate"/>
            </w:r>
            <w:r w:rsidR="003F3FF3" w:rsidRPr="00F15EB6">
              <w:rPr>
                <w:noProof/>
                <w:webHidden/>
              </w:rPr>
              <w:t>4</w:t>
            </w:r>
            <w:r w:rsidR="003261C4" w:rsidRPr="00F15EB6">
              <w:rPr>
                <w:noProof/>
                <w:webHidden/>
              </w:rPr>
              <w:fldChar w:fldCharType="end"/>
            </w:r>
          </w:hyperlink>
        </w:p>
        <w:p w14:paraId="22E9C770" w14:textId="3C952324" w:rsidR="003261C4" w:rsidRPr="00F15EB6" w:rsidRDefault="0092367E">
          <w:pPr>
            <w:pStyle w:val="TOC6"/>
            <w:tabs>
              <w:tab w:val="left" w:pos="1760"/>
              <w:tab w:val="right" w:leader="dot" w:pos="9178"/>
            </w:tabs>
            <w:rPr>
              <w:rFonts w:eastAsiaTheme="minorEastAsia"/>
              <w:noProof/>
              <w:sz w:val="22"/>
              <w:szCs w:val="22"/>
            </w:rPr>
          </w:pPr>
          <w:hyperlink w:anchor="_Toc60139669" w:history="1">
            <w:r w:rsidR="003261C4" w:rsidRPr="00F15EB6">
              <w:rPr>
                <w:rStyle w:val="Hyperlink"/>
                <w:noProof/>
              </w:rPr>
              <w:t>33.</w:t>
            </w:r>
            <w:r w:rsidR="003261C4" w:rsidRPr="00F15EB6">
              <w:rPr>
                <w:rFonts w:eastAsiaTheme="minorEastAsia"/>
                <w:noProof/>
                <w:sz w:val="22"/>
                <w:szCs w:val="22"/>
              </w:rPr>
              <w:tab/>
            </w:r>
            <w:r w:rsidR="003261C4" w:rsidRPr="00F15EB6">
              <w:rPr>
                <w:rStyle w:val="Hyperlink"/>
                <w:rFonts w:ascii="Segoe UI" w:hAnsi="Segoe UI"/>
                <w:noProof/>
              </w:rPr>
              <w:t>Responsiveness of Proposal</w:t>
            </w:r>
            <w:r w:rsidR="003261C4" w:rsidRPr="00F15EB6">
              <w:rPr>
                <w:noProof/>
                <w:webHidden/>
              </w:rPr>
              <w:tab/>
            </w:r>
            <w:r w:rsidR="003261C4" w:rsidRPr="00F15EB6">
              <w:rPr>
                <w:noProof/>
                <w:webHidden/>
              </w:rPr>
              <w:fldChar w:fldCharType="begin"/>
            </w:r>
            <w:r w:rsidR="003261C4" w:rsidRPr="00F15EB6">
              <w:rPr>
                <w:noProof/>
                <w:webHidden/>
              </w:rPr>
              <w:instrText xml:space="preserve"> PAGEREF _Toc60139669 \h </w:instrText>
            </w:r>
            <w:r w:rsidR="003261C4" w:rsidRPr="00F15EB6">
              <w:rPr>
                <w:noProof/>
                <w:webHidden/>
              </w:rPr>
            </w:r>
            <w:r w:rsidR="003261C4" w:rsidRPr="00F15EB6">
              <w:rPr>
                <w:noProof/>
                <w:webHidden/>
              </w:rPr>
              <w:fldChar w:fldCharType="separate"/>
            </w:r>
            <w:r w:rsidR="003F3FF3" w:rsidRPr="00F15EB6">
              <w:rPr>
                <w:noProof/>
                <w:webHidden/>
              </w:rPr>
              <w:t>4</w:t>
            </w:r>
            <w:r w:rsidR="003261C4" w:rsidRPr="00F15EB6">
              <w:rPr>
                <w:noProof/>
                <w:webHidden/>
              </w:rPr>
              <w:fldChar w:fldCharType="end"/>
            </w:r>
          </w:hyperlink>
        </w:p>
        <w:p w14:paraId="7D94E55B" w14:textId="5C0EE918" w:rsidR="003261C4" w:rsidRPr="00F15EB6" w:rsidRDefault="0092367E">
          <w:pPr>
            <w:pStyle w:val="TOC6"/>
            <w:tabs>
              <w:tab w:val="left" w:pos="1760"/>
              <w:tab w:val="right" w:leader="dot" w:pos="9178"/>
            </w:tabs>
            <w:rPr>
              <w:rFonts w:eastAsiaTheme="minorEastAsia"/>
              <w:noProof/>
              <w:sz w:val="22"/>
              <w:szCs w:val="22"/>
            </w:rPr>
          </w:pPr>
          <w:hyperlink w:anchor="_Toc60139670" w:history="1">
            <w:r w:rsidR="003261C4" w:rsidRPr="00F15EB6">
              <w:rPr>
                <w:rStyle w:val="Hyperlink"/>
                <w:noProof/>
              </w:rPr>
              <w:t>34.</w:t>
            </w:r>
            <w:r w:rsidR="003261C4" w:rsidRPr="00F15EB6">
              <w:rPr>
                <w:rFonts w:eastAsiaTheme="minorEastAsia"/>
                <w:noProof/>
                <w:sz w:val="22"/>
                <w:szCs w:val="22"/>
              </w:rPr>
              <w:tab/>
            </w:r>
            <w:r w:rsidR="003261C4" w:rsidRPr="00F15EB6">
              <w:rPr>
                <w:rStyle w:val="Hyperlink"/>
                <w:rFonts w:ascii="Segoe UI" w:hAnsi="Segoe UI"/>
                <w:noProof/>
              </w:rPr>
              <w:t>Nonconformities, Reparable Errors and Omissions</w:t>
            </w:r>
            <w:r w:rsidR="003261C4" w:rsidRPr="00F15EB6">
              <w:rPr>
                <w:noProof/>
                <w:webHidden/>
              </w:rPr>
              <w:tab/>
            </w:r>
            <w:r w:rsidR="003261C4" w:rsidRPr="00F15EB6">
              <w:rPr>
                <w:noProof/>
                <w:webHidden/>
              </w:rPr>
              <w:fldChar w:fldCharType="begin"/>
            </w:r>
            <w:r w:rsidR="003261C4" w:rsidRPr="00F15EB6">
              <w:rPr>
                <w:noProof/>
                <w:webHidden/>
              </w:rPr>
              <w:instrText xml:space="preserve"> PAGEREF _Toc60139670 \h </w:instrText>
            </w:r>
            <w:r w:rsidR="003261C4" w:rsidRPr="00F15EB6">
              <w:rPr>
                <w:noProof/>
                <w:webHidden/>
              </w:rPr>
            </w:r>
            <w:r w:rsidR="003261C4" w:rsidRPr="00F15EB6">
              <w:rPr>
                <w:noProof/>
                <w:webHidden/>
              </w:rPr>
              <w:fldChar w:fldCharType="separate"/>
            </w:r>
            <w:r w:rsidR="003F3FF3" w:rsidRPr="00F15EB6">
              <w:rPr>
                <w:noProof/>
                <w:webHidden/>
              </w:rPr>
              <w:t>4</w:t>
            </w:r>
            <w:r w:rsidR="003261C4" w:rsidRPr="00F15EB6">
              <w:rPr>
                <w:noProof/>
                <w:webHidden/>
              </w:rPr>
              <w:fldChar w:fldCharType="end"/>
            </w:r>
          </w:hyperlink>
        </w:p>
        <w:p w14:paraId="542FD3CF" w14:textId="35C2BBAF" w:rsidR="003261C4" w:rsidRPr="00F15EB6" w:rsidRDefault="0092367E">
          <w:pPr>
            <w:pStyle w:val="TOC5"/>
            <w:rPr>
              <w:rFonts w:asciiTheme="minorHAnsi" w:eastAsiaTheme="minorEastAsia" w:hAnsiTheme="minorHAnsi"/>
              <w:b w:val="0"/>
              <w:sz w:val="22"/>
              <w:szCs w:val="22"/>
            </w:rPr>
          </w:pPr>
          <w:hyperlink w:anchor="_Toc60139671" w:history="1">
            <w:r w:rsidR="003261C4" w:rsidRPr="00F15EB6">
              <w:rPr>
                <w:rStyle w:val="Hyperlink"/>
              </w:rPr>
              <w:t>E.</w:t>
            </w:r>
            <w:r w:rsidR="003261C4" w:rsidRPr="00F15EB6">
              <w:rPr>
                <w:rFonts w:asciiTheme="minorHAnsi" w:eastAsiaTheme="minorEastAsia" w:hAnsiTheme="minorHAnsi"/>
                <w:b w:val="0"/>
                <w:sz w:val="22"/>
                <w:szCs w:val="22"/>
              </w:rPr>
              <w:tab/>
            </w:r>
            <w:r w:rsidR="003261C4" w:rsidRPr="00F15EB6">
              <w:rPr>
                <w:rStyle w:val="Hyperlink"/>
                <w:rFonts w:ascii="Segoe UI" w:hAnsi="Segoe UI"/>
              </w:rPr>
              <w:t>AWARD OF CONTRACT</w:t>
            </w:r>
            <w:r w:rsidR="003261C4" w:rsidRPr="00F15EB6">
              <w:rPr>
                <w:webHidden/>
              </w:rPr>
              <w:tab/>
            </w:r>
            <w:r w:rsidR="003261C4" w:rsidRPr="00F15EB6">
              <w:rPr>
                <w:webHidden/>
              </w:rPr>
              <w:fldChar w:fldCharType="begin"/>
            </w:r>
            <w:r w:rsidR="003261C4" w:rsidRPr="00F15EB6">
              <w:rPr>
                <w:webHidden/>
              </w:rPr>
              <w:instrText xml:space="preserve"> PAGEREF _Toc60139671 \h </w:instrText>
            </w:r>
            <w:r w:rsidR="003261C4" w:rsidRPr="00F15EB6">
              <w:rPr>
                <w:webHidden/>
              </w:rPr>
            </w:r>
            <w:r w:rsidR="003261C4" w:rsidRPr="00F15EB6">
              <w:rPr>
                <w:webHidden/>
              </w:rPr>
              <w:fldChar w:fldCharType="separate"/>
            </w:r>
            <w:r w:rsidR="003F3FF3" w:rsidRPr="00F15EB6">
              <w:rPr>
                <w:webHidden/>
              </w:rPr>
              <w:t>4</w:t>
            </w:r>
            <w:r w:rsidR="003261C4" w:rsidRPr="00F15EB6">
              <w:rPr>
                <w:webHidden/>
              </w:rPr>
              <w:fldChar w:fldCharType="end"/>
            </w:r>
          </w:hyperlink>
        </w:p>
        <w:p w14:paraId="49DDA0DD" w14:textId="1E588B3F" w:rsidR="003261C4" w:rsidRPr="00F15EB6" w:rsidRDefault="0092367E">
          <w:pPr>
            <w:pStyle w:val="TOC6"/>
            <w:tabs>
              <w:tab w:val="left" w:pos="1760"/>
              <w:tab w:val="right" w:leader="dot" w:pos="9178"/>
            </w:tabs>
            <w:rPr>
              <w:rFonts w:eastAsiaTheme="minorEastAsia"/>
              <w:noProof/>
              <w:sz w:val="22"/>
              <w:szCs w:val="22"/>
            </w:rPr>
          </w:pPr>
          <w:hyperlink w:anchor="_Toc60139672" w:history="1">
            <w:r w:rsidR="003261C4" w:rsidRPr="00F15EB6">
              <w:rPr>
                <w:rStyle w:val="Hyperlink"/>
                <w:noProof/>
              </w:rPr>
              <w:t>35.</w:t>
            </w:r>
            <w:r w:rsidR="003261C4" w:rsidRPr="00F15EB6">
              <w:rPr>
                <w:rFonts w:eastAsiaTheme="minorEastAsia"/>
                <w:noProof/>
                <w:sz w:val="22"/>
                <w:szCs w:val="22"/>
              </w:rPr>
              <w:tab/>
            </w:r>
            <w:r w:rsidR="003261C4" w:rsidRPr="00F15EB6">
              <w:rPr>
                <w:rStyle w:val="Hyperlink"/>
                <w:rFonts w:ascii="Segoe UI" w:hAnsi="Segoe UI"/>
                <w:noProof/>
              </w:rPr>
              <w:t>Right to Accept, Reject, Any or All Proposals</w:t>
            </w:r>
            <w:r w:rsidR="003261C4" w:rsidRPr="00F15EB6">
              <w:rPr>
                <w:noProof/>
                <w:webHidden/>
              </w:rPr>
              <w:tab/>
            </w:r>
            <w:r w:rsidR="003261C4" w:rsidRPr="00F15EB6">
              <w:rPr>
                <w:noProof/>
                <w:webHidden/>
              </w:rPr>
              <w:fldChar w:fldCharType="begin"/>
            </w:r>
            <w:r w:rsidR="003261C4" w:rsidRPr="00F15EB6">
              <w:rPr>
                <w:noProof/>
                <w:webHidden/>
              </w:rPr>
              <w:instrText xml:space="preserve"> PAGEREF _Toc60139672 \h </w:instrText>
            </w:r>
            <w:r w:rsidR="003261C4" w:rsidRPr="00F15EB6">
              <w:rPr>
                <w:noProof/>
                <w:webHidden/>
              </w:rPr>
            </w:r>
            <w:r w:rsidR="003261C4" w:rsidRPr="00F15EB6">
              <w:rPr>
                <w:noProof/>
                <w:webHidden/>
              </w:rPr>
              <w:fldChar w:fldCharType="separate"/>
            </w:r>
            <w:r w:rsidR="003F3FF3" w:rsidRPr="00F15EB6">
              <w:rPr>
                <w:noProof/>
                <w:webHidden/>
              </w:rPr>
              <w:t>4</w:t>
            </w:r>
            <w:r w:rsidR="003261C4" w:rsidRPr="00F15EB6">
              <w:rPr>
                <w:noProof/>
                <w:webHidden/>
              </w:rPr>
              <w:fldChar w:fldCharType="end"/>
            </w:r>
          </w:hyperlink>
        </w:p>
        <w:p w14:paraId="56711101" w14:textId="397BB467" w:rsidR="003261C4" w:rsidRPr="00F15EB6" w:rsidRDefault="0092367E">
          <w:pPr>
            <w:pStyle w:val="TOC6"/>
            <w:tabs>
              <w:tab w:val="left" w:pos="1760"/>
              <w:tab w:val="right" w:leader="dot" w:pos="9178"/>
            </w:tabs>
            <w:rPr>
              <w:rFonts w:eastAsiaTheme="minorEastAsia"/>
              <w:noProof/>
              <w:sz w:val="22"/>
              <w:szCs w:val="22"/>
            </w:rPr>
          </w:pPr>
          <w:hyperlink w:anchor="_Toc60139673" w:history="1">
            <w:r w:rsidR="003261C4" w:rsidRPr="00F15EB6">
              <w:rPr>
                <w:rStyle w:val="Hyperlink"/>
                <w:noProof/>
              </w:rPr>
              <w:t>36.</w:t>
            </w:r>
            <w:r w:rsidR="003261C4" w:rsidRPr="00F15EB6">
              <w:rPr>
                <w:rFonts w:eastAsiaTheme="minorEastAsia"/>
                <w:noProof/>
                <w:sz w:val="22"/>
                <w:szCs w:val="22"/>
              </w:rPr>
              <w:tab/>
            </w:r>
            <w:r w:rsidR="003261C4" w:rsidRPr="00F15EB6">
              <w:rPr>
                <w:rStyle w:val="Hyperlink"/>
                <w:rFonts w:ascii="Segoe UI" w:hAnsi="Segoe UI"/>
                <w:noProof/>
              </w:rPr>
              <w:t>Award Criteria</w:t>
            </w:r>
            <w:r w:rsidR="003261C4" w:rsidRPr="00F15EB6">
              <w:rPr>
                <w:noProof/>
                <w:webHidden/>
              </w:rPr>
              <w:tab/>
            </w:r>
            <w:r w:rsidR="003261C4" w:rsidRPr="00F15EB6">
              <w:rPr>
                <w:noProof/>
                <w:webHidden/>
              </w:rPr>
              <w:fldChar w:fldCharType="begin"/>
            </w:r>
            <w:r w:rsidR="003261C4" w:rsidRPr="00F15EB6">
              <w:rPr>
                <w:noProof/>
                <w:webHidden/>
              </w:rPr>
              <w:instrText xml:space="preserve"> PAGEREF _Toc60139673 \h </w:instrText>
            </w:r>
            <w:r w:rsidR="003261C4" w:rsidRPr="00F15EB6">
              <w:rPr>
                <w:noProof/>
                <w:webHidden/>
              </w:rPr>
            </w:r>
            <w:r w:rsidR="003261C4" w:rsidRPr="00F15EB6">
              <w:rPr>
                <w:noProof/>
                <w:webHidden/>
              </w:rPr>
              <w:fldChar w:fldCharType="separate"/>
            </w:r>
            <w:r w:rsidR="003F3FF3" w:rsidRPr="00F15EB6">
              <w:rPr>
                <w:noProof/>
                <w:webHidden/>
              </w:rPr>
              <w:t>4</w:t>
            </w:r>
            <w:r w:rsidR="003261C4" w:rsidRPr="00F15EB6">
              <w:rPr>
                <w:noProof/>
                <w:webHidden/>
              </w:rPr>
              <w:fldChar w:fldCharType="end"/>
            </w:r>
          </w:hyperlink>
        </w:p>
        <w:p w14:paraId="4AA64195" w14:textId="012C1302" w:rsidR="003261C4" w:rsidRPr="00F15EB6" w:rsidRDefault="0092367E">
          <w:pPr>
            <w:pStyle w:val="TOC6"/>
            <w:tabs>
              <w:tab w:val="left" w:pos="1760"/>
              <w:tab w:val="right" w:leader="dot" w:pos="9178"/>
            </w:tabs>
            <w:rPr>
              <w:rFonts w:eastAsiaTheme="minorEastAsia"/>
              <w:noProof/>
              <w:sz w:val="22"/>
              <w:szCs w:val="22"/>
            </w:rPr>
          </w:pPr>
          <w:hyperlink w:anchor="_Toc60139674" w:history="1">
            <w:r w:rsidR="003261C4" w:rsidRPr="00F15EB6">
              <w:rPr>
                <w:rStyle w:val="Hyperlink"/>
                <w:noProof/>
              </w:rPr>
              <w:t>37.</w:t>
            </w:r>
            <w:r w:rsidR="003261C4" w:rsidRPr="00F15EB6">
              <w:rPr>
                <w:rFonts w:eastAsiaTheme="minorEastAsia"/>
                <w:noProof/>
                <w:sz w:val="22"/>
                <w:szCs w:val="22"/>
              </w:rPr>
              <w:tab/>
            </w:r>
            <w:r w:rsidR="003261C4" w:rsidRPr="00F15EB6">
              <w:rPr>
                <w:rStyle w:val="Hyperlink"/>
                <w:rFonts w:ascii="Segoe UI" w:hAnsi="Segoe UI"/>
                <w:noProof/>
              </w:rPr>
              <w:t>Debriefing</w:t>
            </w:r>
            <w:r w:rsidR="003261C4" w:rsidRPr="00F15EB6">
              <w:rPr>
                <w:noProof/>
                <w:webHidden/>
              </w:rPr>
              <w:tab/>
            </w:r>
            <w:r w:rsidR="003261C4" w:rsidRPr="00F15EB6">
              <w:rPr>
                <w:noProof/>
                <w:webHidden/>
              </w:rPr>
              <w:fldChar w:fldCharType="begin"/>
            </w:r>
            <w:r w:rsidR="003261C4" w:rsidRPr="00F15EB6">
              <w:rPr>
                <w:noProof/>
                <w:webHidden/>
              </w:rPr>
              <w:instrText xml:space="preserve"> PAGEREF _Toc60139674 \h </w:instrText>
            </w:r>
            <w:r w:rsidR="003261C4" w:rsidRPr="00F15EB6">
              <w:rPr>
                <w:noProof/>
                <w:webHidden/>
              </w:rPr>
            </w:r>
            <w:r w:rsidR="003261C4" w:rsidRPr="00F15EB6">
              <w:rPr>
                <w:noProof/>
                <w:webHidden/>
              </w:rPr>
              <w:fldChar w:fldCharType="separate"/>
            </w:r>
            <w:r w:rsidR="003F3FF3" w:rsidRPr="00F15EB6">
              <w:rPr>
                <w:noProof/>
                <w:webHidden/>
              </w:rPr>
              <w:t>4</w:t>
            </w:r>
            <w:r w:rsidR="003261C4" w:rsidRPr="00F15EB6">
              <w:rPr>
                <w:noProof/>
                <w:webHidden/>
              </w:rPr>
              <w:fldChar w:fldCharType="end"/>
            </w:r>
          </w:hyperlink>
        </w:p>
        <w:p w14:paraId="672ED262" w14:textId="7102B9B1" w:rsidR="003261C4" w:rsidRPr="00F15EB6" w:rsidRDefault="0092367E">
          <w:pPr>
            <w:pStyle w:val="TOC6"/>
            <w:tabs>
              <w:tab w:val="left" w:pos="1760"/>
              <w:tab w:val="right" w:leader="dot" w:pos="9178"/>
            </w:tabs>
            <w:rPr>
              <w:rFonts w:eastAsiaTheme="minorEastAsia"/>
              <w:noProof/>
              <w:sz w:val="22"/>
              <w:szCs w:val="22"/>
            </w:rPr>
          </w:pPr>
          <w:hyperlink w:anchor="_Toc60139675" w:history="1">
            <w:r w:rsidR="003261C4" w:rsidRPr="00F15EB6">
              <w:rPr>
                <w:rStyle w:val="Hyperlink"/>
                <w:noProof/>
              </w:rPr>
              <w:t>38.</w:t>
            </w:r>
            <w:r w:rsidR="003261C4" w:rsidRPr="00F15EB6">
              <w:rPr>
                <w:rFonts w:eastAsiaTheme="minorEastAsia"/>
                <w:noProof/>
                <w:sz w:val="22"/>
                <w:szCs w:val="22"/>
              </w:rPr>
              <w:tab/>
            </w:r>
            <w:r w:rsidR="003261C4" w:rsidRPr="00F15EB6">
              <w:rPr>
                <w:rStyle w:val="Hyperlink"/>
                <w:rFonts w:ascii="Segoe UI" w:hAnsi="Segoe UI"/>
                <w:noProof/>
              </w:rPr>
              <w:t>Right to Vary Requirements at the Time of Award</w:t>
            </w:r>
            <w:r w:rsidR="003261C4" w:rsidRPr="00F15EB6">
              <w:rPr>
                <w:noProof/>
                <w:webHidden/>
              </w:rPr>
              <w:tab/>
            </w:r>
            <w:r w:rsidR="003261C4" w:rsidRPr="00F15EB6">
              <w:rPr>
                <w:noProof/>
                <w:webHidden/>
              </w:rPr>
              <w:fldChar w:fldCharType="begin"/>
            </w:r>
            <w:r w:rsidR="003261C4" w:rsidRPr="00F15EB6">
              <w:rPr>
                <w:noProof/>
                <w:webHidden/>
              </w:rPr>
              <w:instrText xml:space="preserve"> PAGEREF _Toc60139675 \h </w:instrText>
            </w:r>
            <w:r w:rsidR="003261C4" w:rsidRPr="00F15EB6">
              <w:rPr>
                <w:noProof/>
                <w:webHidden/>
              </w:rPr>
            </w:r>
            <w:r w:rsidR="003261C4" w:rsidRPr="00F15EB6">
              <w:rPr>
                <w:noProof/>
                <w:webHidden/>
              </w:rPr>
              <w:fldChar w:fldCharType="separate"/>
            </w:r>
            <w:r w:rsidR="003F3FF3" w:rsidRPr="00F15EB6">
              <w:rPr>
                <w:noProof/>
                <w:webHidden/>
              </w:rPr>
              <w:t>4</w:t>
            </w:r>
            <w:r w:rsidR="003261C4" w:rsidRPr="00F15EB6">
              <w:rPr>
                <w:noProof/>
                <w:webHidden/>
              </w:rPr>
              <w:fldChar w:fldCharType="end"/>
            </w:r>
          </w:hyperlink>
        </w:p>
        <w:p w14:paraId="0A49F0F7" w14:textId="6B281F95" w:rsidR="003261C4" w:rsidRPr="00F15EB6" w:rsidRDefault="0092367E">
          <w:pPr>
            <w:pStyle w:val="TOC6"/>
            <w:tabs>
              <w:tab w:val="left" w:pos="1760"/>
              <w:tab w:val="right" w:leader="dot" w:pos="9178"/>
            </w:tabs>
            <w:rPr>
              <w:rFonts w:eastAsiaTheme="minorEastAsia"/>
              <w:noProof/>
              <w:sz w:val="22"/>
              <w:szCs w:val="22"/>
            </w:rPr>
          </w:pPr>
          <w:hyperlink w:anchor="_Toc60139676" w:history="1">
            <w:r w:rsidR="003261C4" w:rsidRPr="00F15EB6">
              <w:rPr>
                <w:rStyle w:val="Hyperlink"/>
                <w:noProof/>
              </w:rPr>
              <w:t>39.</w:t>
            </w:r>
            <w:r w:rsidR="003261C4" w:rsidRPr="00F15EB6">
              <w:rPr>
                <w:rFonts w:eastAsiaTheme="minorEastAsia"/>
                <w:noProof/>
                <w:sz w:val="22"/>
                <w:szCs w:val="22"/>
              </w:rPr>
              <w:tab/>
            </w:r>
            <w:r w:rsidR="003261C4" w:rsidRPr="00F15EB6">
              <w:rPr>
                <w:rStyle w:val="Hyperlink"/>
                <w:rFonts w:ascii="Segoe UI" w:hAnsi="Segoe UI"/>
                <w:noProof/>
              </w:rPr>
              <w:t>Contract Signature</w:t>
            </w:r>
            <w:r w:rsidR="003261C4" w:rsidRPr="00F15EB6">
              <w:rPr>
                <w:noProof/>
                <w:webHidden/>
              </w:rPr>
              <w:tab/>
            </w:r>
            <w:r w:rsidR="003261C4" w:rsidRPr="00F15EB6">
              <w:rPr>
                <w:noProof/>
                <w:webHidden/>
              </w:rPr>
              <w:fldChar w:fldCharType="begin"/>
            </w:r>
            <w:r w:rsidR="003261C4" w:rsidRPr="00F15EB6">
              <w:rPr>
                <w:noProof/>
                <w:webHidden/>
              </w:rPr>
              <w:instrText xml:space="preserve"> PAGEREF _Toc60139676 \h </w:instrText>
            </w:r>
            <w:r w:rsidR="003261C4" w:rsidRPr="00F15EB6">
              <w:rPr>
                <w:noProof/>
                <w:webHidden/>
              </w:rPr>
            </w:r>
            <w:r w:rsidR="003261C4" w:rsidRPr="00F15EB6">
              <w:rPr>
                <w:noProof/>
                <w:webHidden/>
              </w:rPr>
              <w:fldChar w:fldCharType="separate"/>
            </w:r>
            <w:r w:rsidR="003F3FF3" w:rsidRPr="00F15EB6">
              <w:rPr>
                <w:noProof/>
                <w:webHidden/>
              </w:rPr>
              <w:t>4</w:t>
            </w:r>
            <w:r w:rsidR="003261C4" w:rsidRPr="00F15EB6">
              <w:rPr>
                <w:noProof/>
                <w:webHidden/>
              </w:rPr>
              <w:fldChar w:fldCharType="end"/>
            </w:r>
          </w:hyperlink>
        </w:p>
        <w:p w14:paraId="51ADF4C4" w14:textId="0D888A22" w:rsidR="003261C4" w:rsidRPr="00F15EB6" w:rsidRDefault="0092367E">
          <w:pPr>
            <w:pStyle w:val="TOC6"/>
            <w:tabs>
              <w:tab w:val="left" w:pos="1760"/>
              <w:tab w:val="right" w:leader="dot" w:pos="9178"/>
            </w:tabs>
            <w:rPr>
              <w:rFonts w:eastAsiaTheme="minorEastAsia"/>
              <w:noProof/>
              <w:sz w:val="22"/>
              <w:szCs w:val="22"/>
            </w:rPr>
          </w:pPr>
          <w:hyperlink w:anchor="_Toc60139677" w:history="1">
            <w:r w:rsidR="003261C4" w:rsidRPr="00F15EB6">
              <w:rPr>
                <w:rStyle w:val="Hyperlink"/>
                <w:noProof/>
              </w:rPr>
              <w:t>40.</w:t>
            </w:r>
            <w:r w:rsidR="003261C4" w:rsidRPr="00F15EB6">
              <w:rPr>
                <w:rFonts w:eastAsiaTheme="minorEastAsia"/>
                <w:noProof/>
                <w:sz w:val="22"/>
                <w:szCs w:val="22"/>
              </w:rPr>
              <w:tab/>
            </w:r>
            <w:r w:rsidR="003261C4" w:rsidRPr="00F15EB6">
              <w:rPr>
                <w:rStyle w:val="Hyperlink"/>
                <w:rFonts w:ascii="Segoe UI" w:hAnsi="Segoe UI"/>
                <w:noProof/>
              </w:rPr>
              <w:t>Contract Type and General Terms and Conditions</w:t>
            </w:r>
            <w:r w:rsidR="003261C4" w:rsidRPr="00F15EB6">
              <w:rPr>
                <w:noProof/>
                <w:webHidden/>
              </w:rPr>
              <w:tab/>
            </w:r>
            <w:r w:rsidR="003261C4" w:rsidRPr="00F15EB6">
              <w:rPr>
                <w:noProof/>
                <w:webHidden/>
              </w:rPr>
              <w:fldChar w:fldCharType="begin"/>
            </w:r>
            <w:r w:rsidR="003261C4" w:rsidRPr="00F15EB6">
              <w:rPr>
                <w:noProof/>
                <w:webHidden/>
              </w:rPr>
              <w:instrText xml:space="preserve"> PAGEREF _Toc60139677 \h </w:instrText>
            </w:r>
            <w:r w:rsidR="003261C4" w:rsidRPr="00F15EB6">
              <w:rPr>
                <w:noProof/>
                <w:webHidden/>
              </w:rPr>
            </w:r>
            <w:r w:rsidR="003261C4" w:rsidRPr="00F15EB6">
              <w:rPr>
                <w:noProof/>
                <w:webHidden/>
              </w:rPr>
              <w:fldChar w:fldCharType="separate"/>
            </w:r>
            <w:r w:rsidR="003F3FF3" w:rsidRPr="00F15EB6">
              <w:rPr>
                <w:noProof/>
                <w:webHidden/>
              </w:rPr>
              <w:t>4</w:t>
            </w:r>
            <w:r w:rsidR="003261C4" w:rsidRPr="00F15EB6">
              <w:rPr>
                <w:noProof/>
                <w:webHidden/>
              </w:rPr>
              <w:fldChar w:fldCharType="end"/>
            </w:r>
          </w:hyperlink>
        </w:p>
        <w:p w14:paraId="1993F685" w14:textId="090705D7" w:rsidR="003261C4" w:rsidRPr="00F15EB6" w:rsidRDefault="0092367E">
          <w:pPr>
            <w:pStyle w:val="TOC6"/>
            <w:tabs>
              <w:tab w:val="left" w:pos="1760"/>
              <w:tab w:val="right" w:leader="dot" w:pos="9178"/>
            </w:tabs>
            <w:rPr>
              <w:rFonts w:eastAsiaTheme="minorEastAsia"/>
              <w:noProof/>
              <w:sz w:val="22"/>
              <w:szCs w:val="22"/>
            </w:rPr>
          </w:pPr>
          <w:hyperlink w:anchor="_Toc60139678" w:history="1">
            <w:r w:rsidR="003261C4" w:rsidRPr="00F15EB6">
              <w:rPr>
                <w:rStyle w:val="Hyperlink"/>
                <w:noProof/>
              </w:rPr>
              <w:t>41.</w:t>
            </w:r>
            <w:r w:rsidR="003261C4" w:rsidRPr="00F15EB6">
              <w:rPr>
                <w:rFonts w:eastAsiaTheme="minorEastAsia"/>
                <w:noProof/>
                <w:sz w:val="22"/>
                <w:szCs w:val="22"/>
              </w:rPr>
              <w:tab/>
            </w:r>
            <w:r w:rsidR="003261C4" w:rsidRPr="00F15EB6">
              <w:rPr>
                <w:rStyle w:val="Hyperlink"/>
                <w:rFonts w:ascii="Segoe UI" w:hAnsi="Segoe UI"/>
                <w:noProof/>
              </w:rPr>
              <w:t>Performance Security</w:t>
            </w:r>
            <w:r w:rsidR="003261C4" w:rsidRPr="00F15EB6">
              <w:rPr>
                <w:noProof/>
                <w:webHidden/>
              </w:rPr>
              <w:tab/>
            </w:r>
            <w:r w:rsidR="003261C4" w:rsidRPr="00F15EB6">
              <w:rPr>
                <w:noProof/>
                <w:webHidden/>
              </w:rPr>
              <w:fldChar w:fldCharType="begin"/>
            </w:r>
            <w:r w:rsidR="003261C4" w:rsidRPr="00F15EB6">
              <w:rPr>
                <w:noProof/>
                <w:webHidden/>
              </w:rPr>
              <w:instrText xml:space="preserve"> PAGEREF _Toc60139678 \h </w:instrText>
            </w:r>
            <w:r w:rsidR="003261C4" w:rsidRPr="00F15EB6">
              <w:rPr>
                <w:noProof/>
                <w:webHidden/>
              </w:rPr>
            </w:r>
            <w:r w:rsidR="003261C4" w:rsidRPr="00F15EB6">
              <w:rPr>
                <w:noProof/>
                <w:webHidden/>
              </w:rPr>
              <w:fldChar w:fldCharType="separate"/>
            </w:r>
            <w:r w:rsidR="003F3FF3" w:rsidRPr="00F15EB6">
              <w:rPr>
                <w:noProof/>
                <w:webHidden/>
              </w:rPr>
              <w:t>4</w:t>
            </w:r>
            <w:r w:rsidR="003261C4" w:rsidRPr="00F15EB6">
              <w:rPr>
                <w:noProof/>
                <w:webHidden/>
              </w:rPr>
              <w:fldChar w:fldCharType="end"/>
            </w:r>
          </w:hyperlink>
        </w:p>
        <w:p w14:paraId="5C6514B2" w14:textId="6E611E6B" w:rsidR="003261C4" w:rsidRPr="00F15EB6" w:rsidRDefault="0092367E">
          <w:pPr>
            <w:pStyle w:val="TOC6"/>
            <w:tabs>
              <w:tab w:val="left" w:pos="1760"/>
              <w:tab w:val="right" w:leader="dot" w:pos="9178"/>
            </w:tabs>
            <w:rPr>
              <w:rFonts w:eastAsiaTheme="minorEastAsia"/>
              <w:noProof/>
              <w:sz w:val="22"/>
              <w:szCs w:val="22"/>
            </w:rPr>
          </w:pPr>
          <w:hyperlink w:anchor="_Toc60139679" w:history="1">
            <w:r w:rsidR="003261C4" w:rsidRPr="00F15EB6">
              <w:rPr>
                <w:rStyle w:val="Hyperlink"/>
                <w:noProof/>
              </w:rPr>
              <w:t>42.</w:t>
            </w:r>
            <w:r w:rsidR="003261C4" w:rsidRPr="00F15EB6">
              <w:rPr>
                <w:rFonts w:eastAsiaTheme="minorEastAsia"/>
                <w:noProof/>
                <w:sz w:val="22"/>
                <w:szCs w:val="22"/>
              </w:rPr>
              <w:tab/>
            </w:r>
            <w:r w:rsidR="003261C4" w:rsidRPr="00F15EB6">
              <w:rPr>
                <w:rStyle w:val="Hyperlink"/>
                <w:rFonts w:ascii="Segoe UI" w:hAnsi="Segoe UI"/>
                <w:noProof/>
              </w:rPr>
              <w:t>Bank Guarantee for Advanced Payment</w:t>
            </w:r>
            <w:r w:rsidR="003261C4" w:rsidRPr="00F15EB6">
              <w:rPr>
                <w:noProof/>
                <w:webHidden/>
              </w:rPr>
              <w:tab/>
            </w:r>
            <w:r w:rsidR="003261C4" w:rsidRPr="00F15EB6">
              <w:rPr>
                <w:noProof/>
                <w:webHidden/>
              </w:rPr>
              <w:fldChar w:fldCharType="begin"/>
            </w:r>
            <w:r w:rsidR="003261C4" w:rsidRPr="00F15EB6">
              <w:rPr>
                <w:noProof/>
                <w:webHidden/>
              </w:rPr>
              <w:instrText xml:space="preserve"> PAGEREF _Toc60139679 \h </w:instrText>
            </w:r>
            <w:r w:rsidR="003261C4" w:rsidRPr="00F15EB6">
              <w:rPr>
                <w:noProof/>
                <w:webHidden/>
              </w:rPr>
            </w:r>
            <w:r w:rsidR="003261C4" w:rsidRPr="00F15EB6">
              <w:rPr>
                <w:noProof/>
                <w:webHidden/>
              </w:rPr>
              <w:fldChar w:fldCharType="separate"/>
            </w:r>
            <w:r w:rsidR="003F3FF3" w:rsidRPr="00F15EB6">
              <w:rPr>
                <w:noProof/>
                <w:webHidden/>
              </w:rPr>
              <w:t>4</w:t>
            </w:r>
            <w:r w:rsidR="003261C4" w:rsidRPr="00F15EB6">
              <w:rPr>
                <w:noProof/>
                <w:webHidden/>
              </w:rPr>
              <w:fldChar w:fldCharType="end"/>
            </w:r>
          </w:hyperlink>
        </w:p>
        <w:p w14:paraId="2CD7DC56" w14:textId="1C38BED4" w:rsidR="003261C4" w:rsidRPr="00F15EB6" w:rsidRDefault="0092367E">
          <w:pPr>
            <w:pStyle w:val="TOC6"/>
            <w:tabs>
              <w:tab w:val="left" w:pos="1760"/>
              <w:tab w:val="right" w:leader="dot" w:pos="9178"/>
            </w:tabs>
            <w:rPr>
              <w:rFonts w:eastAsiaTheme="minorEastAsia"/>
              <w:noProof/>
              <w:sz w:val="22"/>
              <w:szCs w:val="22"/>
            </w:rPr>
          </w:pPr>
          <w:hyperlink w:anchor="_Toc60139680" w:history="1">
            <w:r w:rsidR="003261C4" w:rsidRPr="00F15EB6">
              <w:rPr>
                <w:rStyle w:val="Hyperlink"/>
                <w:noProof/>
              </w:rPr>
              <w:t>43.</w:t>
            </w:r>
            <w:r w:rsidR="003261C4" w:rsidRPr="00F15EB6">
              <w:rPr>
                <w:rFonts w:eastAsiaTheme="minorEastAsia"/>
                <w:noProof/>
                <w:sz w:val="22"/>
                <w:szCs w:val="22"/>
              </w:rPr>
              <w:tab/>
            </w:r>
            <w:r w:rsidR="003261C4" w:rsidRPr="00F15EB6">
              <w:rPr>
                <w:rStyle w:val="Hyperlink"/>
                <w:rFonts w:ascii="Segoe UI" w:hAnsi="Segoe UI"/>
                <w:noProof/>
              </w:rPr>
              <w:t>Liquidated Damages</w:t>
            </w:r>
            <w:r w:rsidR="003261C4" w:rsidRPr="00F15EB6">
              <w:rPr>
                <w:noProof/>
                <w:webHidden/>
              </w:rPr>
              <w:tab/>
            </w:r>
            <w:r w:rsidR="003261C4" w:rsidRPr="00F15EB6">
              <w:rPr>
                <w:noProof/>
                <w:webHidden/>
              </w:rPr>
              <w:fldChar w:fldCharType="begin"/>
            </w:r>
            <w:r w:rsidR="003261C4" w:rsidRPr="00F15EB6">
              <w:rPr>
                <w:noProof/>
                <w:webHidden/>
              </w:rPr>
              <w:instrText xml:space="preserve"> PAGEREF _Toc60139680 \h </w:instrText>
            </w:r>
            <w:r w:rsidR="003261C4" w:rsidRPr="00F15EB6">
              <w:rPr>
                <w:noProof/>
                <w:webHidden/>
              </w:rPr>
            </w:r>
            <w:r w:rsidR="003261C4" w:rsidRPr="00F15EB6">
              <w:rPr>
                <w:noProof/>
                <w:webHidden/>
              </w:rPr>
              <w:fldChar w:fldCharType="separate"/>
            </w:r>
            <w:r w:rsidR="003F3FF3" w:rsidRPr="00F15EB6">
              <w:rPr>
                <w:noProof/>
                <w:webHidden/>
              </w:rPr>
              <w:t>4</w:t>
            </w:r>
            <w:r w:rsidR="003261C4" w:rsidRPr="00F15EB6">
              <w:rPr>
                <w:noProof/>
                <w:webHidden/>
              </w:rPr>
              <w:fldChar w:fldCharType="end"/>
            </w:r>
          </w:hyperlink>
        </w:p>
        <w:p w14:paraId="702CA9C1" w14:textId="731656C1" w:rsidR="003261C4" w:rsidRPr="00F15EB6" w:rsidRDefault="0092367E">
          <w:pPr>
            <w:pStyle w:val="TOC6"/>
            <w:tabs>
              <w:tab w:val="left" w:pos="1760"/>
              <w:tab w:val="right" w:leader="dot" w:pos="9178"/>
            </w:tabs>
            <w:rPr>
              <w:rFonts w:eastAsiaTheme="minorEastAsia"/>
              <w:noProof/>
              <w:sz w:val="22"/>
              <w:szCs w:val="22"/>
            </w:rPr>
          </w:pPr>
          <w:hyperlink w:anchor="_Toc60139681" w:history="1">
            <w:r w:rsidR="003261C4" w:rsidRPr="00F15EB6">
              <w:rPr>
                <w:rStyle w:val="Hyperlink"/>
                <w:noProof/>
              </w:rPr>
              <w:t>44.</w:t>
            </w:r>
            <w:r w:rsidR="003261C4" w:rsidRPr="00F15EB6">
              <w:rPr>
                <w:rFonts w:eastAsiaTheme="minorEastAsia"/>
                <w:noProof/>
                <w:sz w:val="22"/>
                <w:szCs w:val="22"/>
              </w:rPr>
              <w:tab/>
            </w:r>
            <w:r w:rsidR="003261C4" w:rsidRPr="00F15EB6">
              <w:rPr>
                <w:rStyle w:val="Hyperlink"/>
                <w:rFonts w:ascii="Segoe UI" w:hAnsi="Segoe UI"/>
                <w:noProof/>
              </w:rPr>
              <w:t>Payment Provisions</w:t>
            </w:r>
            <w:r w:rsidR="003261C4" w:rsidRPr="00F15EB6">
              <w:rPr>
                <w:noProof/>
                <w:webHidden/>
              </w:rPr>
              <w:tab/>
            </w:r>
            <w:r w:rsidR="003261C4" w:rsidRPr="00F15EB6">
              <w:rPr>
                <w:noProof/>
                <w:webHidden/>
              </w:rPr>
              <w:fldChar w:fldCharType="begin"/>
            </w:r>
            <w:r w:rsidR="003261C4" w:rsidRPr="00F15EB6">
              <w:rPr>
                <w:noProof/>
                <w:webHidden/>
              </w:rPr>
              <w:instrText xml:space="preserve"> PAGEREF _Toc60139681 \h </w:instrText>
            </w:r>
            <w:r w:rsidR="003261C4" w:rsidRPr="00F15EB6">
              <w:rPr>
                <w:noProof/>
                <w:webHidden/>
              </w:rPr>
            </w:r>
            <w:r w:rsidR="003261C4" w:rsidRPr="00F15EB6">
              <w:rPr>
                <w:noProof/>
                <w:webHidden/>
              </w:rPr>
              <w:fldChar w:fldCharType="separate"/>
            </w:r>
            <w:r w:rsidR="003F3FF3" w:rsidRPr="00F15EB6">
              <w:rPr>
                <w:noProof/>
                <w:webHidden/>
              </w:rPr>
              <w:t>4</w:t>
            </w:r>
            <w:r w:rsidR="003261C4" w:rsidRPr="00F15EB6">
              <w:rPr>
                <w:noProof/>
                <w:webHidden/>
              </w:rPr>
              <w:fldChar w:fldCharType="end"/>
            </w:r>
          </w:hyperlink>
        </w:p>
        <w:p w14:paraId="7C793B22" w14:textId="316A1E1A" w:rsidR="003261C4" w:rsidRPr="00F15EB6" w:rsidRDefault="0092367E">
          <w:pPr>
            <w:pStyle w:val="TOC6"/>
            <w:tabs>
              <w:tab w:val="left" w:pos="1760"/>
              <w:tab w:val="right" w:leader="dot" w:pos="9178"/>
            </w:tabs>
            <w:rPr>
              <w:rFonts w:eastAsiaTheme="minorEastAsia"/>
              <w:noProof/>
              <w:sz w:val="22"/>
              <w:szCs w:val="22"/>
            </w:rPr>
          </w:pPr>
          <w:hyperlink w:anchor="_Toc60139682" w:history="1">
            <w:r w:rsidR="003261C4" w:rsidRPr="00F15EB6">
              <w:rPr>
                <w:rStyle w:val="Hyperlink"/>
                <w:noProof/>
              </w:rPr>
              <w:t>45.</w:t>
            </w:r>
            <w:r w:rsidR="003261C4" w:rsidRPr="00F15EB6">
              <w:rPr>
                <w:rFonts w:eastAsiaTheme="minorEastAsia"/>
                <w:noProof/>
                <w:sz w:val="22"/>
                <w:szCs w:val="22"/>
              </w:rPr>
              <w:tab/>
            </w:r>
            <w:r w:rsidR="003261C4" w:rsidRPr="00F15EB6">
              <w:rPr>
                <w:rStyle w:val="Hyperlink"/>
                <w:rFonts w:ascii="Segoe UI" w:hAnsi="Segoe UI"/>
                <w:noProof/>
              </w:rPr>
              <w:t>Vendor Protest</w:t>
            </w:r>
            <w:r w:rsidR="003261C4" w:rsidRPr="00F15EB6">
              <w:rPr>
                <w:noProof/>
                <w:webHidden/>
              </w:rPr>
              <w:tab/>
            </w:r>
            <w:r w:rsidR="003261C4" w:rsidRPr="00F15EB6">
              <w:rPr>
                <w:noProof/>
                <w:webHidden/>
              </w:rPr>
              <w:fldChar w:fldCharType="begin"/>
            </w:r>
            <w:r w:rsidR="003261C4" w:rsidRPr="00F15EB6">
              <w:rPr>
                <w:noProof/>
                <w:webHidden/>
              </w:rPr>
              <w:instrText xml:space="preserve"> PAGEREF _Toc60139682 \h </w:instrText>
            </w:r>
            <w:r w:rsidR="003261C4" w:rsidRPr="00F15EB6">
              <w:rPr>
                <w:noProof/>
                <w:webHidden/>
              </w:rPr>
            </w:r>
            <w:r w:rsidR="003261C4" w:rsidRPr="00F15EB6">
              <w:rPr>
                <w:noProof/>
                <w:webHidden/>
              </w:rPr>
              <w:fldChar w:fldCharType="separate"/>
            </w:r>
            <w:r w:rsidR="003F3FF3" w:rsidRPr="00F15EB6">
              <w:rPr>
                <w:noProof/>
                <w:webHidden/>
              </w:rPr>
              <w:t>4</w:t>
            </w:r>
            <w:r w:rsidR="003261C4" w:rsidRPr="00F15EB6">
              <w:rPr>
                <w:noProof/>
                <w:webHidden/>
              </w:rPr>
              <w:fldChar w:fldCharType="end"/>
            </w:r>
          </w:hyperlink>
        </w:p>
        <w:p w14:paraId="51DE8874" w14:textId="176D2A70" w:rsidR="003261C4" w:rsidRPr="00F15EB6" w:rsidRDefault="0092367E">
          <w:pPr>
            <w:pStyle w:val="TOC6"/>
            <w:tabs>
              <w:tab w:val="left" w:pos="1760"/>
              <w:tab w:val="right" w:leader="dot" w:pos="9178"/>
            </w:tabs>
            <w:rPr>
              <w:rFonts w:eastAsiaTheme="minorEastAsia"/>
              <w:noProof/>
              <w:sz w:val="22"/>
              <w:szCs w:val="22"/>
            </w:rPr>
          </w:pPr>
          <w:hyperlink w:anchor="_Toc60139683" w:history="1">
            <w:r w:rsidR="003261C4" w:rsidRPr="00F15EB6">
              <w:rPr>
                <w:rStyle w:val="Hyperlink"/>
                <w:noProof/>
              </w:rPr>
              <w:t>46.</w:t>
            </w:r>
            <w:r w:rsidR="003261C4" w:rsidRPr="00F15EB6">
              <w:rPr>
                <w:rFonts w:eastAsiaTheme="minorEastAsia"/>
                <w:noProof/>
                <w:sz w:val="22"/>
                <w:szCs w:val="22"/>
              </w:rPr>
              <w:tab/>
            </w:r>
            <w:r w:rsidR="003261C4" w:rsidRPr="00F15EB6">
              <w:rPr>
                <w:rStyle w:val="Hyperlink"/>
                <w:rFonts w:ascii="Segoe UI" w:hAnsi="Segoe UI"/>
                <w:noProof/>
              </w:rPr>
              <w:t>Other Provisions</w:t>
            </w:r>
            <w:r w:rsidR="003261C4" w:rsidRPr="00F15EB6">
              <w:rPr>
                <w:noProof/>
                <w:webHidden/>
              </w:rPr>
              <w:tab/>
            </w:r>
            <w:r w:rsidR="003261C4" w:rsidRPr="00F15EB6">
              <w:rPr>
                <w:noProof/>
                <w:webHidden/>
              </w:rPr>
              <w:fldChar w:fldCharType="begin"/>
            </w:r>
            <w:r w:rsidR="003261C4" w:rsidRPr="00F15EB6">
              <w:rPr>
                <w:noProof/>
                <w:webHidden/>
              </w:rPr>
              <w:instrText xml:space="preserve"> PAGEREF _Toc60139683 \h </w:instrText>
            </w:r>
            <w:r w:rsidR="003261C4" w:rsidRPr="00F15EB6">
              <w:rPr>
                <w:noProof/>
                <w:webHidden/>
              </w:rPr>
            </w:r>
            <w:r w:rsidR="003261C4" w:rsidRPr="00F15EB6">
              <w:rPr>
                <w:noProof/>
                <w:webHidden/>
              </w:rPr>
              <w:fldChar w:fldCharType="separate"/>
            </w:r>
            <w:r w:rsidR="003F3FF3" w:rsidRPr="00F15EB6">
              <w:rPr>
                <w:noProof/>
                <w:webHidden/>
              </w:rPr>
              <w:t>4</w:t>
            </w:r>
            <w:r w:rsidR="003261C4" w:rsidRPr="00F15EB6">
              <w:rPr>
                <w:noProof/>
                <w:webHidden/>
              </w:rPr>
              <w:fldChar w:fldCharType="end"/>
            </w:r>
          </w:hyperlink>
        </w:p>
        <w:p w14:paraId="6125A2C7" w14:textId="7E35AF4D" w:rsidR="003261C4" w:rsidRPr="00F15EB6" w:rsidRDefault="0092367E">
          <w:pPr>
            <w:pStyle w:val="TOC1"/>
            <w:tabs>
              <w:tab w:val="right" w:leader="dot" w:pos="9178"/>
            </w:tabs>
            <w:rPr>
              <w:rFonts w:eastAsiaTheme="minorEastAsia"/>
              <w:b w:val="0"/>
              <w:bCs w:val="0"/>
              <w:caps w:val="0"/>
              <w:noProof/>
              <w:sz w:val="22"/>
              <w:szCs w:val="22"/>
            </w:rPr>
          </w:pPr>
          <w:hyperlink w:anchor="_Toc60139684" w:history="1">
            <w:r w:rsidR="003261C4" w:rsidRPr="00F15EB6">
              <w:rPr>
                <w:rStyle w:val="Hyperlink"/>
                <w:rFonts w:ascii="Segoe UI" w:hAnsi="Segoe UI" w:cs="Segoe UI"/>
                <w:noProof/>
              </w:rPr>
              <w:t>Section 3. Bid Data Sheet</w:t>
            </w:r>
            <w:r w:rsidR="003261C4" w:rsidRPr="00F15EB6">
              <w:rPr>
                <w:noProof/>
                <w:webHidden/>
              </w:rPr>
              <w:tab/>
            </w:r>
            <w:r w:rsidR="003261C4" w:rsidRPr="00F15EB6">
              <w:rPr>
                <w:noProof/>
                <w:webHidden/>
              </w:rPr>
              <w:fldChar w:fldCharType="begin"/>
            </w:r>
            <w:r w:rsidR="003261C4" w:rsidRPr="00F15EB6">
              <w:rPr>
                <w:noProof/>
                <w:webHidden/>
              </w:rPr>
              <w:instrText xml:space="preserve"> PAGEREF _Toc60139684 \h </w:instrText>
            </w:r>
            <w:r w:rsidR="003261C4" w:rsidRPr="00F15EB6">
              <w:rPr>
                <w:noProof/>
                <w:webHidden/>
              </w:rPr>
            </w:r>
            <w:r w:rsidR="003261C4" w:rsidRPr="00F15EB6">
              <w:rPr>
                <w:noProof/>
                <w:webHidden/>
              </w:rPr>
              <w:fldChar w:fldCharType="separate"/>
            </w:r>
            <w:r w:rsidR="003F3FF3" w:rsidRPr="00F15EB6">
              <w:rPr>
                <w:noProof/>
                <w:webHidden/>
              </w:rPr>
              <w:t>4</w:t>
            </w:r>
            <w:r w:rsidR="003261C4" w:rsidRPr="00F15EB6">
              <w:rPr>
                <w:noProof/>
                <w:webHidden/>
              </w:rPr>
              <w:fldChar w:fldCharType="end"/>
            </w:r>
          </w:hyperlink>
        </w:p>
        <w:p w14:paraId="7BE2A7EC" w14:textId="482ADC9C" w:rsidR="003261C4" w:rsidRPr="00F15EB6" w:rsidRDefault="0092367E">
          <w:pPr>
            <w:pStyle w:val="TOC1"/>
            <w:tabs>
              <w:tab w:val="right" w:leader="dot" w:pos="9178"/>
            </w:tabs>
            <w:rPr>
              <w:rFonts w:eastAsiaTheme="minorEastAsia"/>
              <w:b w:val="0"/>
              <w:bCs w:val="0"/>
              <w:caps w:val="0"/>
              <w:noProof/>
              <w:sz w:val="22"/>
              <w:szCs w:val="22"/>
            </w:rPr>
          </w:pPr>
          <w:hyperlink w:anchor="_Toc60139685" w:history="1">
            <w:r w:rsidR="003261C4" w:rsidRPr="00F15EB6">
              <w:rPr>
                <w:rStyle w:val="Hyperlink"/>
                <w:rFonts w:ascii="Segoe UI" w:hAnsi="Segoe UI" w:cs="Segoe UI"/>
                <w:noProof/>
              </w:rPr>
              <w:t>Section 4. Evaluation Criteria</w:t>
            </w:r>
            <w:r w:rsidR="003261C4" w:rsidRPr="00F15EB6">
              <w:rPr>
                <w:noProof/>
                <w:webHidden/>
              </w:rPr>
              <w:tab/>
            </w:r>
            <w:r w:rsidR="003261C4" w:rsidRPr="00F15EB6">
              <w:rPr>
                <w:noProof/>
                <w:webHidden/>
              </w:rPr>
              <w:fldChar w:fldCharType="begin"/>
            </w:r>
            <w:r w:rsidR="003261C4" w:rsidRPr="00F15EB6">
              <w:rPr>
                <w:noProof/>
                <w:webHidden/>
              </w:rPr>
              <w:instrText xml:space="preserve"> PAGEREF _Toc60139685 \h </w:instrText>
            </w:r>
            <w:r w:rsidR="003261C4" w:rsidRPr="00F15EB6">
              <w:rPr>
                <w:noProof/>
                <w:webHidden/>
              </w:rPr>
            </w:r>
            <w:r w:rsidR="003261C4" w:rsidRPr="00F15EB6">
              <w:rPr>
                <w:noProof/>
                <w:webHidden/>
              </w:rPr>
              <w:fldChar w:fldCharType="separate"/>
            </w:r>
            <w:r w:rsidR="003F3FF3" w:rsidRPr="00F15EB6">
              <w:rPr>
                <w:noProof/>
                <w:webHidden/>
              </w:rPr>
              <w:t>4</w:t>
            </w:r>
            <w:r w:rsidR="003261C4" w:rsidRPr="00F15EB6">
              <w:rPr>
                <w:noProof/>
                <w:webHidden/>
              </w:rPr>
              <w:fldChar w:fldCharType="end"/>
            </w:r>
          </w:hyperlink>
        </w:p>
        <w:p w14:paraId="4150FDB3" w14:textId="41E5A4C3" w:rsidR="003261C4" w:rsidRPr="00F15EB6" w:rsidRDefault="0092367E">
          <w:pPr>
            <w:pStyle w:val="TOC1"/>
            <w:tabs>
              <w:tab w:val="right" w:leader="dot" w:pos="9178"/>
            </w:tabs>
            <w:rPr>
              <w:rFonts w:eastAsiaTheme="minorEastAsia"/>
              <w:b w:val="0"/>
              <w:bCs w:val="0"/>
              <w:caps w:val="0"/>
              <w:noProof/>
              <w:sz w:val="22"/>
              <w:szCs w:val="22"/>
            </w:rPr>
          </w:pPr>
          <w:hyperlink w:anchor="_Toc60139686" w:history="1">
            <w:r w:rsidR="003261C4" w:rsidRPr="00F15EB6">
              <w:rPr>
                <w:rStyle w:val="Hyperlink"/>
                <w:rFonts w:ascii="Segoe UI" w:hAnsi="Segoe UI" w:cs="Segoe UI"/>
                <w:noProof/>
              </w:rPr>
              <w:t>Section 5. Terms of Reference</w:t>
            </w:r>
            <w:r w:rsidR="003261C4" w:rsidRPr="00F15EB6">
              <w:rPr>
                <w:noProof/>
                <w:webHidden/>
              </w:rPr>
              <w:tab/>
            </w:r>
            <w:r w:rsidR="003261C4" w:rsidRPr="00F15EB6">
              <w:rPr>
                <w:noProof/>
                <w:webHidden/>
              </w:rPr>
              <w:fldChar w:fldCharType="begin"/>
            </w:r>
            <w:r w:rsidR="003261C4" w:rsidRPr="00F15EB6">
              <w:rPr>
                <w:noProof/>
                <w:webHidden/>
              </w:rPr>
              <w:instrText xml:space="preserve"> PAGEREF _Toc60139686 \h </w:instrText>
            </w:r>
            <w:r w:rsidR="003261C4" w:rsidRPr="00F15EB6">
              <w:rPr>
                <w:noProof/>
                <w:webHidden/>
              </w:rPr>
            </w:r>
            <w:r w:rsidR="003261C4" w:rsidRPr="00F15EB6">
              <w:rPr>
                <w:noProof/>
                <w:webHidden/>
              </w:rPr>
              <w:fldChar w:fldCharType="separate"/>
            </w:r>
            <w:r w:rsidR="003F3FF3" w:rsidRPr="00F15EB6">
              <w:rPr>
                <w:noProof/>
                <w:webHidden/>
              </w:rPr>
              <w:t>4</w:t>
            </w:r>
            <w:r w:rsidR="003261C4" w:rsidRPr="00F15EB6">
              <w:rPr>
                <w:noProof/>
                <w:webHidden/>
              </w:rPr>
              <w:fldChar w:fldCharType="end"/>
            </w:r>
          </w:hyperlink>
        </w:p>
        <w:p w14:paraId="5B218455" w14:textId="4E2B2033" w:rsidR="003261C4" w:rsidRPr="00F15EB6" w:rsidRDefault="0092367E">
          <w:pPr>
            <w:pStyle w:val="TOC1"/>
            <w:tabs>
              <w:tab w:val="right" w:leader="dot" w:pos="9178"/>
            </w:tabs>
            <w:rPr>
              <w:rFonts w:eastAsiaTheme="minorEastAsia"/>
              <w:b w:val="0"/>
              <w:bCs w:val="0"/>
              <w:caps w:val="0"/>
              <w:noProof/>
              <w:sz w:val="22"/>
              <w:szCs w:val="22"/>
            </w:rPr>
          </w:pPr>
          <w:hyperlink w:anchor="_Toc60139687" w:history="1">
            <w:r w:rsidR="003261C4" w:rsidRPr="00F15EB6">
              <w:rPr>
                <w:rStyle w:val="Hyperlink"/>
                <w:rFonts w:ascii="Segoe UI" w:hAnsi="Segoe UI"/>
                <w:noProof/>
                <w:lang w:val="en-GB"/>
              </w:rPr>
              <w:t>Required qualifications for the International Evaluation Consultant</w:t>
            </w:r>
            <w:r w:rsidR="003261C4" w:rsidRPr="00F15EB6">
              <w:rPr>
                <w:noProof/>
                <w:webHidden/>
              </w:rPr>
              <w:tab/>
            </w:r>
            <w:r w:rsidR="003261C4" w:rsidRPr="00F15EB6">
              <w:rPr>
                <w:noProof/>
                <w:webHidden/>
              </w:rPr>
              <w:fldChar w:fldCharType="begin"/>
            </w:r>
            <w:r w:rsidR="003261C4" w:rsidRPr="00F15EB6">
              <w:rPr>
                <w:noProof/>
                <w:webHidden/>
              </w:rPr>
              <w:instrText xml:space="preserve"> PAGEREF _Toc60139687 \h </w:instrText>
            </w:r>
            <w:r w:rsidR="003261C4" w:rsidRPr="00F15EB6">
              <w:rPr>
                <w:noProof/>
                <w:webHidden/>
              </w:rPr>
            </w:r>
            <w:r w:rsidR="003261C4" w:rsidRPr="00F15EB6">
              <w:rPr>
                <w:noProof/>
                <w:webHidden/>
              </w:rPr>
              <w:fldChar w:fldCharType="separate"/>
            </w:r>
            <w:r w:rsidR="003F3FF3" w:rsidRPr="00F15EB6">
              <w:rPr>
                <w:noProof/>
                <w:webHidden/>
              </w:rPr>
              <w:t>4</w:t>
            </w:r>
            <w:r w:rsidR="003261C4" w:rsidRPr="00F15EB6">
              <w:rPr>
                <w:noProof/>
                <w:webHidden/>
              </w:rPr>
              <w:fldChar w:fldCharType="end"/>
            </w:r>
          </w:hyperlink>
        </w:p>
        <w:p w14:paraId="2FDE9595" w14:textId="21A40F58" w:rsidR="003261C4" w:rsidRPr="00F15EB6" w:rsidRDefault="0092367E">
          <w:pPr>
            <w:pStyle w:val="TOC1"/>
            <w:tabs>
              <w:tab w:val="right" w:leader="dot" w:pos="9178"/>
            </w:tabs>
            <w:rPr>
              <w:rFonts w:eastAsiaTheme="minorEastAsia"/>
              <w:b w:val="0"/>
              <w:bCs w:val="0"/>
              <w:caps w:val="0"/>
              <w:noProof/>
              <w:sz w:val="22"/>
              <w:szCs w:val="22"/>
            </w:rPr>
          </w:pPr>
          <w:hyperlink w:anchor="_Toc60139688" w:history="1">
            <w:r w:rsidR="003261C4" w:rsidRPr="00F15EB6">
              <w:rPr>
                <w:rStyle w:val="Hyperlink"/>
                <w:rFonts w:ascii="Segoe UI" w:hAnsi="Segoe UI"/>
                <w:noProof/>
                <w:lang w:val="en-GB"/>
              </w:rPr>
              <w:t xml:space="preserve">Required qualifications for the </w:t>
            </w:r>
            <w:r w:rsidR="003261C4" w:rsidRPr="00F15EB6">
              <w:rPr>
                <w:rStyle w:val="Hyperlink"/>
                <w:rFonts w:cstheme="minorHAnsi"/>
                <w:noProof/>
                <w:lang w:val="en-GB"/>
              </w:rPr>
              <w:t>National Evaluation C</w:t>
            </w:r>
            <w:r w:rsidR="003261C4" w:rsidRPr="00F15EB6">
              <w:rPr>
                <w:rStyle w:val="Hyperlink"/>
                <w:rFonts w:ascii="Segoe UI" w:hAnsi="Segoe UI"/>
                <w:noProof/>
                <w:lang w:val="en-GB"/>
              </w:rPr>
              <w:t>onsultant</w:t>
            </w:r>
            <w:r w:rsidR="003261C4" w:rsidRPr="00F15EB6">
              <w:rPr>
                <w:noProof/>
                <w:webHidden/>
              </w:rPr>
              <w:tab/>
            </w:r>
            <w:r w:rsidR="003261C4" w:rsidRPr="00F15EB6">
              <w:rPr>
                <w:noProof/>
                <w:webHidden/>
              </w:rPr>
              <w:fldChar w:fldCharType="begin"/>
            </w:r>
            <w:r w:rsidR="003261C4" w:rsidRPr="00F15EB6">
              <w:rPr>
                <w:noProof/>
                <w:webHidden/>
              </w:rPr>
              <w:instrText xml:space="preserve"> PAGEREF _Toc60139688 \h </w:instrText>
            </w:r>
            <w:r w:rsidR="003261C4" w:rsidRPr="00F15EB6">
              <w:rPr>
                <w:noProof/>
                <w:webHidden/>
              </w:rPr>
            </w:r>
            <w:r w:rsidR="003261C4" w:rsidRPr="00F15EB6">
              <w:rPr>
                <w:noProof/>
                <w:webHidden/>
              </w:rPr>
              <w:fldChar w:fldCharType="separate"/>
            </w:r>
            <w:r w:rsidR="003F3FF3" w:rsidRPr="00F15EB6">
              <w:rPr>
                <w:noProof/>
                <w:webHidden/>
              </w:rPr>
              <w:t>4</w:t>
            </w:r>
            <w:r w:rsidR="003261C4" w:rsidRPr="00F15EB6">
              <w:rPr>
                <w:noProof/>
                <w:webHidden/>
              </w:rPr>
              <w:fldChar w:fldCharType="end"/>
            </w:r>
          </w:hyperlink>
        </w:p>
        <w:p w14:paraId="091D53C4" w14:textId="3FF06348" w:rsidR="003261C4" w:rsidRPr="00F15EB6" w:rsidRDefault="0092367E">
          <w:pPr>
            <w:pStyle w:val="TOC1"/>
            <w:tabs>
              <w:tab w:val="right" w:leader="dot" w:pos="9178"/>
            </w:tabs>
            <w:rPr>
              <w:rFonts w:eastAsiaTheme="minorEastAsia"/>
              <w:b w:val="0"/>
              <w:bCs w:val="0"/>
              <w:caps w:val="0"/>
              <w:noProof/>
              <w:sz w:val="22"/>
              <w:szCs w:val="22"/>
            </w:rPr>
          </w:pPr>
          <w:hyperlink w:anchor="_Toc60139689" w:history="1">
            <w:r w:rsidR="003261C4" w:rsidRPr="00F15EB6">
              <w:rPr>
                <w:rStyle w:val="Hyperlink"/>
                <w:rFonts w:ascii="Segoe UI" w:hAnsi="Segoe UI" w:cs="Segoe UI"/>
                <w:noProof/>
              </w:rPr>
              <w:t>Section 6: Returnable Bidding Forms / Checklist</w:t>
            </w:r>
            <w:r w:rsidR="003261C4" w:rsidRPr="00F15EB6">
              <w:rPr>
                <w:noProof/>
                <w:webHidden/>
              </w:rPr>
              <w:tab/>
            </w:r>
            <w:r w:rsidR="003261C4" w:rsidRPr="00F15EB6">
              <w:rPr>
                <w:noProof/>
                <w:webHidden/>
              </w:rPr>
              <w:fldChar w:fldCharType="begin"/>
            </w:r>
            <w:r w:rsidR="003261C4" w:rsidRPr="00F15EB6">
              <w:rPr>
                <w:noProof/>
                <w:webHidden/>
              </w:rPr>
              <w:instrText xml:space="preserve"> PAGEREF _Toc60139689 \h </w:instrText>
            </w:r>
            <w:r w:rsidR="003261C4" w:rsidRPr="00F15EB6">
              <w:rPr>
                <w:noProof/>
                <w:webHidden/>
              </w:rPr>
            </w:r>
            <w:r w:rsidR="003261C4" w:rsidRPr="00F15EB6">
              <w:rPr>
                <w:noProof/>
                <w:webHidden/>
              </w:rPr>
              <w:fldChar w:fldCharType="separate"/>
            </w:r>
            <w:r w:rsidR="003F3FF3" w:rsidRPr="00F15EB6">
              <w:rPr>
                <w:noProof/>
                <w:webHidden/>
              </w:rPr>
              <w:t>4</w:t>
            </w:r>
            <w:r w:rsidR="003261C4" w:rsidRPr="00F15EB6">
              <w:rPr>
                <w:noProof/>
                <w:webHidden/>
              </w:rPr>
              <w:fldChar w:fldCharType="end"/>
            </w:r>
          </w:hyperlink>
        </w:p>
        <w:p w14:paraId="4523497D" w14:textId="384D078F" w:rsidR="003261C4" w:rsidRPr="00F15EB6" w:rsidRDefault="0092367E">
          <w:pPr>
            <w:pStyle w:val="TOC2"/>
            <w:tabs>
              <w:tab w:val="right" w:leader="dot" w:pos="9178"/>
            </w:tabs>
            <w:rPr>
              <w:rFonts w:asciiTheme="minorHAnsi" w:eastAsiaTheme="minorEastAsia" w:hAnsiTheme="minorHAnsi"/>
              <w:smallCaps w:val="0"/>
              <w:noProof/>
              <w:sz w:val="22"/>
              <w:szCs w:val="22"/>
            </w:rPr>
          </w:pPr>
          <w:hyperlink w:anchor="_Toc60139690" w:history="1">
            <w:r w:rsidR="003261C4" w:rsidRPr="00F15EB6">
              <w:rPr>
                <w:rStyle w:val="Hyperlink"/>
                <w:rFonts w:cs="Segoe UI"/>
                <w:b/>
                <w:noProof/>
              </w:rPr>
              <w:t xml:space="preserve">Form A: </w:t>
            </w:r>
            <w:r w:rsidR="003261C4" w:rsidRPr="00F15EB6">
              <w:rPr>
                <w:rStyle w:val="Hyperlink"/>
                <w:rFonts w:cs="Segoe UI"/>
                <w:noProof/>
              </w:rPr>
              <w:t>Technical Proposal Submission Form</w:t>
            </w:r>
            <w:r w:rsidR="003261C4" w:rsidRPr="00F15EB6">
              <w:rPr>
                <w:noProof/>
                <w:webHidden/>
              </w:rPr>
              <w:tab/>
            </w:r>
            <w:r w:rsidR="003261C4" w:rsidRPr="00F15EB6">
              <w:rPr>
                <w:noProof/>
                <w:webHidden/>
              </w:rPr>
              <w:fldChar w:fldCharType="begin"/>
            </w:r>
            <w:r w:rsidR="003261C4" w:rsidRPr="00F15EB6">
              <w:rPr>
                <w:noProof/>
                <w:webHidden/>
              </w:rPr>
              <w:instrText xml:space="preserve"> PAGEREF _Toc60139690 \h </w:instrText>
            </w:r>
            <w:r w:rsidR="003261C4" w:rsidRPr="00F15EB6">
              <w:rPr>
                <w:noProof/>
                <w:webHidden/>
              </w:rPr>
            </w:r>
            <w:r w:rsidR="003261C4" w:rsidRPr="00F15EB6">
              <w:rPr>
                <w:noProof/>
                <w:webHidden/>
              </w:rPr>
              <w:fldChar w:fldCharType="separate"/>
            </w:r>
            <w:r w:rsidR="003F3FF3" w:rsidRPr="00F15EB6">
              <w:rPr>
                <w:noProof/>
                <w:webHidden/>
              </w:rPr>
              <w:t>4</w:t>
            </w:r>
            <w:r w:rsidR="003261C4" w:rsidRPr="00F15EB6">
              <w:rPr>
                <w:noProof/>
                <w:webHidden/>
              </w:rPr>
              <w:fldChar w:fldCharType="end"/>
            </w:r>
          </w:hyperlink>
        </w:p>
        <w:p w14:paraId="75C71E98" w14:textId="4E4ACF38" w:rsidR="003261C4" w:rsidRPr="00F15EB6" w:rsidRDefault="0092367E">
          <w:pPr>
            <w:pStyle w:val="TOC2"/>
            <w:tabs>
              <w:tab w:val="right" w:leader="dot" w:pos="9178"/>
            </w:tabs>
            <w:rPr>
              <w:rFonts w:asciiTheme="minorHAnsi" w:eastAsiaTheme="minorEastAsia" w:hAnsiTheme="minorHAnsi"/>
              <w:smallCaps w:val="0"/>
              <w:noProof/>
              <w:sz w:val="22"/>
              <w:szCs w:val="22"/>
            </w:rPr>
          </w:pPr>
          <w:hyperlink w:anchor="_Toc60139691" w:history="1">
            <w:r w:rsidR="003261C4" w:rsidRPr="00F15EB6">
              <w:rPr>
                <w:rStyle w:val="Hyperlink"/>
                <w:rFonts w:cs="Segoe UI"/>
                <w:b/>
                <w:noProof/>
              </w:rPr>
              <w:t xml:space="preserve">Form B: </w:t>
            </w:r>
            <w:r w:rsidR="003261C4" w:rsidRPr="00F15EB6">
              <w:rPr>
                <w:rStyle w:val="Hyperlink"/>
                <w:rFonts w:cs="Segoe UI"/>
                <w:noProof/>
              </w:rPr>
              <w:t>Bidder</w:t>
            </w:r>
            <w:r w:rsidR="003261C4" w:rsidRPr="00F15EB6">
              <w:rPr>
                <w:rStyle w:val="Hyperlink"/>
                <w:rFonts w:cs="Segoe UI"/>
                <w:b/>
                <w:noProof/>
              </w:rPr>
              <w:t xml:space="preserve"> </w:t>
            </w:r>
            <w:r w:rsidR="003261C4" w:rsidRPr="00F15EB6">
              <w:rPr>
                <w:rStyle w:val="Hyperlink"/>
                <w:rFonts w:cs="Segoe UI"/>
                <w:noProof/>
              </w:rPr>
              <w:t>Information Form</w:t>
            </w:r>
            <w:r w:rsidR="003261C4" w:rsidRPr="00F15EB6">
              <w:rPr>
                <w:noProof/>
                <w:webHidden/>
              </w:rPr>
              <w:tab/>
            </w:r>
            <w:r w:rsidR="003261C4" w:rsidRPr="00F15EB6">
              <w:rPr>
                <w:noProof/>
                <w:webHidden/>
              </w:rPr>
              <w:fldChar w:fldCharType="begin"/>
            </w:r>
            <w:r w:rsidR="003261C4" w:rsidRPr="00F15EB6">
              <w:rPr>
                <w:noProof/>
                <w:webHidden/>
              </w:rPr>
              <w:instrText xml:space="preserve"> PAGEREF _Toc60139691 \h </w:instrText>
            </w:r>
            <w:r w:rsidR="003261C4" w:rsidRPr="00F15EB6">
              <w:rPr>
                <w:noProof/>
                <w:webHidden/>
              </w:rPr>
            </w:r>
            <w:r w:rsidR="003261C4" w:rsidRPr="00F15EB6">
              <w:rPr>
                <w:noProof/>
                <w:webHidden/>
              </w:rPr>
              <w:fldChar w:fldCharType="separate"/>
            </w:r>
            <w:r w:rsidR="003F3FF3" w:rsidRPr="00F15EB6">
              <w:rPr>
                <w:noProof/>
                <w:webHidden/>
              </w:rPr>
              <w:t>4</w:t>
            </w:r>
            <w:r w:rsidR="003261C4" w:rsidRPr="00F15EB6">
              <w:rPr>
                <w:noProof/>
                <w:webHidden/>
              </w:rPr>
              <w:fldChar w:fldCharType="end"/>
            </w:r>
          </w:hyperlink>
        </w:p>
        <w:p w14:paraId="72ED936B" w14:textId="575FA848" w:rsidR="003261C4" w:rsidRPr="00F15EB6" w:rsidRDefault="0092367E">
          <w:pPr>
            <w:pStyle w:val="TOC2"/>
            <w:tabs>
              <w:tab w:val="right" w:leader="dot" w:pos="9178"/>
            </w:tabs>
            <w:rPr>
              <w:rFonts w:asciiTheme="minorHAnsi" w:eastAsiaTheme="minorEastAsia" w:hAnsiTheme="minorHAnsi"/>
              <w:smallCaps w:val="0"/>
              <w:noProof/>
              <w:sz w:val="22"/>
              <w:szCs w:val="22"/>
            </w:rPr>
          </w:pPr>
          <w:hyperlink w:anchor="_Toc60139692" w:history="1">
            <w:r w:rsidR="003261C4" w:rsidRPr="00F15EB6">
              <w:rPr>
                <w:rStyle w:val="Hyperlink"/>
                <w:rFonts w:cs="Segoe UI"/>
                <w:b/>
                <w:noProof/>
              </w:rPr>
              <w:t xml:space="preserve">Form C: </w:t>
            </w:r>
            <w:r w:rsidR="003261C4" w:rsidRPr="00F15EB6">
              <w:rPr>
                <w:rStyle w:val="Hyperlink"/>
                <w:rFonts w:cs="Segoe UI"/>
                <w:noProof/>
              </w:rPr>
              <w:t>Joint Venture/Consortium/Association Information Form</w:t>
            </w:r>
            <w:r w:rsidR="003261C4" w:rsidRPr="00F15EB6">
              <w:rPr>
                <w:noProof/>
                <w:webHidden/>
              </w:rPr>
              <w:tab/>
            </w:r>
            <w:r w:rsidR="003261C4" w:rsidRPr="00F15EB6">
              <w:rPr>
                <w:noProof/>
                <w:webHidden/>
              </w:rPr>
              <w:fldChar w:fldCharType="begin"/>
            </w:r>
            <w:r w:rsidR="003261C4" w:rsidRPr="00F15EB6">
              <w:rPr>
                <w:noProof/>
                <w:webHidden/>
              </w:rPr>
              <w:instrText xml:space="preserve"> PAGEREF _Toc60139692 \h </w:instrText>
            </w:r>
            <w:r w:rsidR="003261C4" w:rsidRPr="00F15EB6">
              <w:rPr>
                <w:noProof/>
                <w:webHidden/>
              </w:rPr>
            </w:r>
            <w:r w:rsidR="003261C4" w:rsidRPr="00F15EB6">
              <w:rPr>
                <w:noProof/>
                <w:webHidden/>
              </w:rPr>
              <w:fldChar w:fldCharType="separate"/>
            </w:r>
            <w:r w:rsidR="003F3FF3" w:rsidRPr="00F15EB6">
              <w:rPr>
                <w:noProof/>
                <w:webHidden/>
              </w:rPr>
              <w:t>4</w:t>
            </w:r>
            <w:r w:rsidR="003261C4" w:rsidRPr="00F15EB6">
              <w:rPr>
                <w:noProof/>
                <w:webHidden/>
              </w:rPr>
              <w:fldChar w:fldCharType="end"/>
            </w:r>
          </w:hyperlink>
        </w:p>
        <w:p w14:paraId="1F3D66C9" w14:textId="14CF77C6" w:rsidR="003261C4" w:rsidRPr="00F15EB6" w:rsidRDefault="0092367E">
          <w:pPr>
            <w:pStyle w:val="TOC2"/>
            <w:tabs>
              <w:tab w:val="right" w:leader="dot" w:pos="9178"/>
            </w:tabs>
            <w:rPr>
              <w:rFonts w:asciiTheme="minorHAnsi" w:eastAsiaTheme="minorEastAsia" w:hAnsiTheme="minorHAnsi"/>
              <w:smallCaps w:val="0"/>
              <w:noProof/>
              <w:sz w:val="22"/>
              <w:szCs w:val="22"/>
            </w:rPr>
          </w:pPr>
          <w:hyperlink w:anchor="_Toc60139693" w:history="1">
            <w:r w:rsidR="003261C4" w:rsidRPr="00F15EB6">
              <w:rPr>
                <w:rStyle w:val="Hyperlink"/>
                <w:rFonts w:cs="Segoe UI"/>
                <w:b/>
                <w:noProof/>
              </w:rPr>
              <w:t xml:space="preserve">Form D: </w:t>
            </w:r>
            <w:r w:rsidR="003261C4" w:rsidRPr="00F15EB6">
              <w:rPr>
                <w:rStyle w:val="Hyperlink"/>
                <w:rFonts w:cs="Segoe UI"/>
                <w:noProof/>
              </w:rPr>
              <w:t>Qualification</w:t>
            </w:r>
            <w:r w:rsidR="003261C4" w:rsidRPr="00F15EB6">
              <w:rPr>
                <w:rStyle w:val="Hyperlink"/>
                <w:rFonts w:cs="Segoe UI"/>
                <w:b/>
                <w:noProof/>
              </w:rPr>
              <w:t xml:space="preserve"> </w:t>
            </w:r>
            <w:r w:rsidR="003261C4" w:rsidRPr="00F15EB6">
              <w:rPr>
                <w:rStyle w:val="Hyperlink"/>
                <w:rFonts w:cs="Segoe UI"/>
                <w:noProof/>
              </w:rPr>
              <w:t>Form</w:t>
            </w:r>
            <w:r w:rsidR="003261C4" w:rsidRPr="00F15EB6">
              <w:rPr>
                <w:noProof/>
                <w:webHidden/>
              </w:rPr>
              <w:tab/>
            </w:r>
            <w:r w:rsidR="003261C4" w:rsidRPr="00F15EB6">
              <w:rPr>
                <w:noProof/>
                <w:webHidden/>
              </w:rPr>
              <w:fldChar w:fldCharType="begin"/>
            </w:r>
            <w:r w:rsidR="003261C4" w:rsidRPr="00F15EB6">
              <w:rPr>
                <w:noProof/>
                <w:webHidden/>
              </w:rPr>
              <w:instrText xml:space="preserve"> PAGEREF _Toc60139693 \h </w:instrText>
            </w:r>
            <w:r w:rsidR="003261C4" w:rsidRPr="00F15EB6">
              <w:rPr>
                <w:noProof/>
                <w:webHidden/>
              </w:rPr>
            </w:r>
            <w:r w:rsidR="003261C4" w:rsidRPr="00F15EB6">
              <w:rPr>
                <w:noProof/>
                <w:webHidden/>
              </w:rPr>
              <w:fldChar w:fldCharType="separate"/>
            </w:r>
            <w:r w:rsidR="003F3FF3" w:rsidRPr="00F15EB6">
              <w:rPr>
                <w:noProof/>
                <w:webHidden/>
              </w:rPr>
              <w:t>4</w:t>
            </w:r>
            <w:r w:rsidR="003261C4" w:rsidRPr="00F15EB6">
              <w:rPr>
                <w:noProof/>
                <w:webHidden/>
              </w:rPr>
              <w:fldChar w:fldCharType="end"/>
            </w:r>
          </w:hyperlink>
        </w:p>
        <w:p w14:paraId="119CEAB0" w14:textId="5C0A3E7A" w:rsidR="003261C4" w:rsidRPr="00F15EB6" w:rsidRDefault="0092367E">
          <w:pPr>
            <w:pStyle w:val="TOC2"/>
            <w:tabs>
              <w:tab w:val="right" w:leader="dot" w:pos="9178"/>
            </w:tabs>
            <w:rPr>
              <w:rFonts w:asciiTheme="minorHAnsi" w:eastAsiaTheme="minorEastAsia" w:hAnsiTheme="minorHAnsi"/>
              <w:smallCaps w:val="0"/>
              <w:noProof/>
              <w:sz w:val="22"/>
              <w:szCs w:val="22"/>
            </w:rPr>
          </w:pPr>
          <w:hyperlink w:anchor="_Toc60139694" w:history="1">
            <w:r w:rsidR="003261C4" w:rsidRPr="00F15EB6">
              <w:rPr>
                <w:rStyle w:val="Hyperlink"/>
                <w:rFonts w:cs="Segoe UI"/>
                <w:b/>
                <w:noProof/>
              </w:rPr>
              <w:t xml:space="preserve">Form E: </w:t>
            </w:r>
            <w:r w:rsidR="003261C4" w:rsidRPr="00F15EB6">
              <w:rPr>
                <w:rStyle w:val="Hyperlink"/>
                <w:rFonts w:cs="Segoe UI"/>
                <w:noProof/>
              </w:rPr>
              <w:t>Format of</w:t>
            </w:r>
            <w:r w:rsidR="003261C4" w:rsidRPr="00F15EB6">
              <w:rPr>
                <w:rStyle w:val="Hyperlink"/>
                <w:rFonts w:cs="Segoe UI"/>
                <w:b/>
                <w:noProof/>
              </w:rPr>
              <w:t xml:space="preserve"> </w:t>
            </w:r>
            <w:r w:rsidR="003261C4" w:rsidRPr="00F15EB6">
              <w:rPr>
                <w:rStyle w:val="Hyperlink"/>
                <w:rFonts w:cs="Segoe UI"/>
                <w:noProof/>
              </w:rPr>
              <w:t>Technical Proposal</w:t>
            </w:r>
            <w:r w:rsidR="003261C4" w:rsidRPr="00F15EB6">
              <w:rPr>
                <w:noProof/>
                <w:webHidden/>
              </w:rPr>
              <w:tab/>
            </w:r>
            <w:r w:rsidR="003261C4" w:rsidRPr="00F15EB6">
              <w:rPr>
                <w:noProof/>
                <w:webHidden/>
              </w:rPr>
              <w:fldChar w:fldCharType="begin"/>
            </w:r>
            <w:r w:rsidR="003261C4" w:rsidRPr="00F15EB6">
              <w:rPr>
                <w:noProof/>
                <w:webHidden/>
              </w:rPr>
              <w:instrText xml:space="preserve"> PAGEREF _Toc60139694 \h </w:instrText>
            </w:r>
            <w:r w:rsidR="003261C4" w:rsidRPr="00F15EB6">
              <w:rPr>
                <w:noProof/>
                <w:webHidden/>
              </w:rPr>
            </w:r>
            <w:r w:rsidR="003261C4" w:rsidRPr="00F15EB6">
              <w:rPr>
                <w:noProof/>
                <w:webHidden/>
              </w:rPr>
              <w:fldChar w:fldCharType="separate"/>
            </w:r>
            <w:r w:rsidR="003F3FF3" w:rsidRPr="00F15EB6">
              <w:rPr>
                <w:noProof/>
                <w:webHidden/>
              </w:rPr>
              <w:t>4</w:t>
            </w:r>
            <w:r w:rsidR="003261C4" w:rsidRPr="00F15EB6">
              <w:rPr>
                <w:noProof/>
                <w:webHidden/>
              </w:rPr>
              <w:fldChar w:fldCharType="end"/>
            </w:r>
          </w:hyperlink>
        </w:p>
        <w:p w14:paraId="4BE42838" w14:textId="257B23A2" w:rsidR="003261C4" w:rsidRPr="00F15EB6" w:rsidRDefault="0092367E">
          <w:pPr>
            <w:pStyle w:val="TOC2"/>
            <w:tabs>
              <w:tab w:val="right" w:leader="dot" w:pos="9178"/>
            </w:tabs>
            <w:rPr>
              <w:rFonts w:asciiTheme="minorHAnsi" w:eastAsiaTheme="minorEastAsia" w:hAnsiTheme="minorHAnsi"/>
              <w:smallCaps w:val="0"/>
              <w:noProof/>
              <w:sz w:val="22"/>
              <w:szCs w:val="22"/>
            </w:rPr>
          </w:pPr>
          <w:hyperlink w:anchor="_Toc60139695" w:history="1">
            <w:r w:rsidR="003261C4" w:rsidRPr="00F15EB6">
              <w:rPr>
                <w:rStyle w:val="Hyperlink"/>
                <w:rFonts w:cs="Segoe UI"/>
                <w:b/>
                <w:noProof/>
              </w:rPr>
              <w:t xml:space="preserve">Form F: </w:t>
            </w:r>
            <w:r w:rsidR="003261C4" w:rsidRPr="00F15EB6">
              <w:rPr>
                <w:rStyle w:val="Hyperlink"/>
                <w:rFonts w:cs="Segoe UI"/>
                <w:noProof/>
              </w:rPr>
              <w:t>Financial Proposal Submission Form</w:t>
            </w:r>
            <w:r w:rsidR="003261C4" w:rsidRPr="00F15EB6">
              <w:rPr>
                <w:noProof/>
                <w:webHidden/>
              </w:rPr>
              <w:tab/>
            </w:r>
            <w:r w:rsidR="003261C4" w:rsidRPr="00F15EB6">
              <w:rPr>
                <w:noProof/>
                <w:webHidden/>
              </w:rPr>
              <w:fldChar w:fldCharType="begin"/>
            </w:r>
            <w:r w:rsidR="003261C4" w:rsidRPr="00F15EB6">
              <w:rPr>
                <w:noProof/>
                <w:webHidden/>
              </w:rPr>
              <w:instrText xml:space="preserve"> PAGEREF _Toc60139695 \h </w:instrText>
            </w:r>
            <w:r w:rsidR="003261C4" w:rsidRPr="00F15EB6">
              <w:rPr>
                <w:noProof/>
                <w:webHidden/>
              </w:rPr>
            </w:r>
            <w:r w:rsidR="003261C4" w:rsidRPr="00F15EB6">
              <w:rPr>
                <w:noProof/>
                <w:webHidden/>
              </w:rPr>
              <w:fldChar w:fldCharType="separate"/>
            </w:r>
            <w:r w:rsidR="003F3FF3" w:rsidRPr="00F15EB6">
              <w:rPr>
                <w:noProof/>
                <w:webHidden/>
              </w:rPr>
              <w:t>4</w:t>
            </w:r>
            <w:r w:rsidR="003261C4" w:rsidRPr="00F15EB6">
              <w:rPr>
                <w:noProof/>
                <w:webHidden/>
              </w:rPr>
              <w:fldChar w:fldCharType="end"/>
            </w:r>
          </w:hyperlink>
        </w:p>
        <w:p w14:paraId="0AE7D4B9" w14:textId="1576EDD6" w:rsidR="003261C4" w:rsidRPr="00F15EB6" w:rsidRDefault="0092367E">
          <w:pPr>
            <w:pStyle w:val="TOC2"/>
            <w:tabs>
              <w:tab w:val="right" w:leader="dot" w:pos="9178"/>
            </w:tabs>
            <w:rPr>
              <w:rFonts w:asciiTheme="minorHAnsi" w:eastAsiaTheme="minorEastAsia" w:hAnsiTheme="minorHAnsi"/>
              <w:smallCaps w:val="0"/>
              <w:noProof/>
              <w:sz w:val="22"/>
              <w:szCs w:val="22"/>
            </w:rPr>
          </w:pPr>
          <w:hyperlink w:anchor="_Toc60139696" w:history="1">
            <w:r w:rsidR="003261C4" w:rsidRPr="00F15EB6">
              <w:rPr>
                <w:rStyle w:val="Hyperlink"/>
                <w:rFonts w:cs="Segoe UI"/>
                <w:b/>
                <w:noProof/>
              </w:rPr>
              <w:t xml:space="preserve">Form G: </w:t>
            </w:r>
            <w:r w:rsidR="003261C4" w:rsidRPr="00F15EB6">
              <w:rPr>
                <w:rStyle w:val="Hyperlink"/>
                <w:rFonts w:cs="Segoe UI"/>
                <w:noProof/>
              </w:rPr>
              <w:t>Financial Proposal</w:t>
            </w:r>
            <w:r w:rsidR="003261C4" w:rsidRPr="00F15EB6">
              <w:rPr>
                <w:rStyle w:val="Hyperlink"/>
                <w:rFonts w:cs="Segoe UI"/>
                <w:b/>
                <w:noProof/>
              </w:rPr>
              <w:t xml:space="preserve"> </w:t>
            </w:r>
            <w:r w:rsidR="003261C4" w:rsidRPr="00F15EB6">
              <w:rPr>
                <w:rStyle w:val="Hyperlink"/>
                <w:rFonts w:cs="Segoe UI"/>
                <w:noProof/>
              </w:rPr>
              <w:t>Form</w:t>
            </w:r>
            <w:r w:rsidR="003261C4" w:rsidRPr="00F15EB6">
              <w:rPr>
                <w:noProof/>
                <w:webHidden/>
              </w:rPr>
              <w:tab/>
            </w:r>
            <w:r w:rsidR="003261C4" w:rsidRPr="00F15EB6">
              <w:rPr>
                <w:noProof/>
                <w:webHidden/>
              </w:rPr>
              <w:fldChar w:fldCharType="begin"/>
            </w:r>
            <w:r w:rsidR="003261C4" w:rsidRPr="00F15EB6">
              <w:rPr>
                <w:noProof/>
                <w:webHidden/>
              </w:rPr>
              <w:instrText xml:space="preserve"> PAGEREF _Toc60139696 \h </w:instrText>
            </w:r>
            <w:r w:rsidR="003261C4" w:rsidRPr="00F15EB6">
              <w:rPr>
                <w:noProof/>
                <w:webHidden/>
              </w:rPr>
            </w:r>
            <w:r w:rsidR="003261C4" w:rsidRPr="00F15EB6">
              <w:rPr>
                <w:noProof/>
                <w:webHidden/>
              </w:rPr>
              <w:fldChar w:fldCharType="separate"/>
            </w:r>
            <w:r w:rsidR="003F3FF3" w:rsidRPr="00F15EB6">
              <w:rPr>
                <w:noProof/>
                <w:webHidden/>
              </w:rPr>
              <w:t>4</w:t>
            </w:r>
            <w:r w:rsidR="003261C4" w:rsidRPr="00F15EB6">
              <w:rPr>
                <w:noProof/>
                <w:webHidden/>
              </w:rPr>
              <w:fldChar w:fldCharType="end"/>
            </w:r>
          </w:hyperlink>
        </w:p>
        <w:p w14:paraId="0DF62E0E" w14:textId="7AD871A7" w:rsidR="00470F2E" w:rsidRPr="00F15EB6" w:rsidRDefault="00765D5E">
          <w:pPr>
            <w:rPr>
              <w:rFonts w:ascii="Segoe UI" w:hAnsi="Segoe UI"/>
              <w:b/>
            </w:rPr>
          </w:pPr>
          <w:r w:rsidRPr="00F15EB6">
            <w:rPr>
              <w:rFonts w:ascii="Segoe UI" w:hAnsi="Segoe UI"/>
            </w:rPr>
            <w:fldChar w:fldCharType="end"/>
          </w:r>
        </w:p>
      </w:sdtContent>
    </w:sdt>
    <w:bookmarkStart w:id="0" w:name="_Toc434943314" w:displacedByCustomXml="prev"/>
    <w:p w14:paraId="0DF62E0F" w14:textId="77777777" w:rsidR="00E271FE" w:rsidRPr="00F15EB6" w:rsidRDefault="00E271FE">
      <w:pPr>
        <w:rPr>
          <w:rFonts w:ascii="Segoe UI" w:eastAsia="Times New Roman" w:hAnsi="Segoe UI" w:cs="Segoe UI"/>
          <w:b/>
          <w:color w:val="0070C0"/>
          <w:sz w:val="32"/>
          <w:szCs w:val="20"/>
        </w:rPr>
      </w:pPr>
      <w:r w:rsidRPr="00F15EB6">
        <w:rPr>
          <w:rFonts w:ascii="Segoe UI" w:hAnsi="Segoe UI" w:cs="Segoe UI"/>
          <w:color w:val="0070C0"/>
        </w:rPr>
        <w:br w:type="page"/>
      </w:r>
    </w:p>
    <w:p w14:paraId="0DF62E10" w14:textId="0359ECB3" w:rsidR="00E15D65" w:rsidRPr="00F15EB6" w:rsidRDefault="00DF254F" w:rsidP="00022200">
      <w:pPr>
        <w:pStyle w:val="Heading1"/>
        <w:pBdr>
          <w:bottom w:val="single" w:sz="4" w:space="1" w:color="auto"/>
        </w:pBdr>
        <w:rPr>
          <w:rFonts w:ascii="Segoe UI" w:hAnsi="Segoe UI" w:cs="Segoe UI"/>
          <w:b w:val="0"/>
          <w:color w:val="0070C0"/>
        </w:rPr>
      </w:pPr>
      <w:bookmarkStart w:id="1" w:name="_Toc58395811"/>
      <w:bookmarkStart w:id="2" w:name="_Toc60139552"/>
      <w:bookmarkStart w:id="3" w:name="_Toc60139631"/>
      <w:bookmarkStart w:id="4" w:name="_Toc9338181"/>
      <w:r w:rsidRPr="00F15EB6">
        <w:rPr>
          <w:rFonts w:ascii="Segoe UI" w:hAnsi="Segoe UI" w:cs="Segoe UI"/>
          <w:color w:val="0070C0"/>
        </w:rPr>
        <w:lastRenderedPageBreak/>
        <w:t xml:space="preserve">Section 1. </w:t>
      </w:r>
      <w:r w:rsidRPr="00F15EB6">
        <w:rPr>
          <w:rFonts w:ascii="Segoe UI" w:hAnsi="Segoe UI" w:cs="Segoe UI"/>
          <w:b w:val="0"/>
          <w:color w:val="0070C0"/>
        </w:rPr>
        <w:t>Letter of Invitation</w:t>
      </w:r>
      <w:bookmarkEnd w:id="1"/>
      <w:bookmarkEnd w:id="2"/>
      <w:bookmarkEnd w:id="3"/>
      <w:bookmarkEnd w:id="4"/>
      <w:bookmarkEnd w:id="0"/>
    </w:p>
    <w:p w14:paraId="0DF62E11" w14:textId="77777777" w:rsidR="00E15D65" w:rsidRPr="00F15EB6" w:rsidRDefault="00E15D65" w:rsidP="00E15D65">
      <w:pPr>
        <w:widowControl w:val="0"/>
        <w:overflowPunct w:val="0"/>
        <w:adjustRightInd w:val="0"/>
        <w:spacing w:before="200" w:after="200" w:line="240" w:lineRule="auto"/>
        <w:jc w:val="both"/>
        <w:rPr>
          <w:rFonts w:ascii="Segoe UI" w:hAnsi="Segoe UI"/>
          <w:i/>
        </w:rPr>
      </w:pPr>
    </w:p>
    <w:p w14:paraId="0DF62E12" w14:textId="77777777" w:rsidR="00E15D65" w:rsidRPr="00F15EB6" w:rsidRDefault="00E15D65" w:rsidP="00AE7D0D">
      <w:pPr>
        <w:pStyle w:val="ListParagraph"/>
        <w:widowControl w:val="0"/>
        <w:overflowPunct w:val="0"/>
        <w:adjustRightInd w:val="0"/>
        <w:spacing w:before="80" w:after="80" w:line="240" w:lineRule="auto"/>
        <w:contextualSpacing w:val="0"/>
        <w:jc w:val="both"/>
        <w:rPr>
          <w:rFonts w:ascii="Segoe UI" w:hAnsi="Segoe UI" w:cs="Segoe UI"/>
          <w:i/>
          <w:iCs/>
          <w:sz w:val="20"/>
          <w:szCs w:val="20"/>
        </w:rPr>
      </w:pPr>
      <w:r w:rsidRPr="00F15EB6">
        <w:rPr>
          <w:rFonts w:ascii="Segoe UI" w:hAnsi="Segoe UI" w:cs="Segoe UI"/>
          <w:sz w:val="20"/>
          <w:szCs w:val="20"/>
        </w:rPr>
        <w:t xml:space="preserve">The United Nations Development Programme (UNDP) hereby invites you to submit a Proposal to this Request for Proposal (RFP) for the above-referenced subject.  </w:t>
      </w:r>
    </w:p>
    <w:p w14:paraId="0DF62E13" w14:textId="77777777" w:rsidR="00E15D65" w:rsidRPr="00F15EB6" w:rsidRDefault="00E15D65" w:rsidP="00AE7D0D">
      <w:pPr>
        <w:pStyle w:val="ListParagraph"/>
        <w:widowControl w:val="0"/>
        <w:overflowPunct w:val="0"/>
        <w:adjustRightInd w:val="0"/>
        <w:spacing w:before="80" w:after="80" w:line="240" w:lineRule="auto"/>
        <w:contextualSpacing w:val="0"/>
        <w:jc w:val="both"/>
        <w:rPr>
          <w:rFonts w:ascii="Segoe UI" w:hAnsi="Segoe UI" w:cs="Segoe UI"/>
          <w:sz w:val="20"/>
          <w:szCs w:val="20"/>
        </w:rPr>
      </w:pPr>
      <w:r w:rsidRPr="00F15EB6">
        <w:rPr>
          <w:rFonts w:ascii="Segoe UI" w:hAnsi="Segoe UI" w:cs="Segoe UI"/>
          <w:sz w:val="20"/>
          <w:szCs w:val="20"/>
        </w:rPr>
        <w:t>This RFP includes the following documents</w:t>
      </w:r>
      <w:r w:rsidR="00652C77" w:rsidRPr="00F15EB6">
        <w:rPr>
          <w:rFonts w:ascii="Segoe UI" w:hAnsi="Segoe UI" w:cs="Segoe UI"/>
          <w:sz w:val="20"/>
          <w:szCs w:val="20"/>
        </w:rPr>
        <w:t xml:space="preserve"> and the General Terms and Conditions of Contract which is inserted in the Bid Data Sheet (BDS)</w:t>
      </w:r>
      <w:r w:rsidRPr="00F15EB6">
        <w:rPr>
          <w:rFonts w:ascii="Segoe UI" w:hAnsi="Segoe UI" w:cs="Segoe UI"/>
          <w:sz w:val="20"/>
          <w:szCs w:val="20"/>
        </w:rPr>
        <w:t>:</w:t>
      </w:r>
    </w:p>
    <w:p w14:paraId="0DF62E14" w14:textId="77777777" w:rsidR="00E15D65" w:rsidRPr="00F15EB6" w:rsidRDefault="00E15D65" w:rsidP="00AE7D0D">
      <w:pPr>
        <w:spacing w:before="80" w:after="80" w:line="240" w:lineRule="auto"/>
        <w:ind w:left="720"/>
        <w:jc w:val="both"/>
        <w:rPr>
          <w:rFonts w:ascii="Segoe UI" w:hAnsi="Segoe UI" w:cs="Segoe UI"/>
          <w:sz w:val="20"/>
          <w:szCs w:val="20"/>
        </w:rPr>
      </w:pPr>
      <w:r w:rsidRPr="00F15EB6">
        <w:rPr>
          <w:rFonts w:ascii="Segoe UI" w:hAnsi="Segoe UI" w:cs="Segoe UI"/>
          <w:sz w:val="20"/>
          <w:szCs w:val="20"/>
        </w:rPr>
        <w:tab/>
        <w:t>Section 1</w:t>
      </w:r>
      <w:r w:rsidR="00913E4A" w:rsidRPr="00F15EB6">
        <w:rPr>
          <w:rFonts w:ascii="Segoe UI" w:hAnsi="Segoe UI" w:cs="Segoe UI"/>
          <w:sz w:val="20"/>
          <w:szCs w:val="20"/>
        </w:rPr>
        <w:t>:</w:t>
      </w:r>
      <w:r w:rsidRPr="00F15EB6">
        <w:rPr>
          <w:rFonts w:ascii="Segoe UI" w:hAnsi="Segoe UI" w:cs="Segoe UI"/>
          <w:sz w:val="20"/>
          <w:szCs w:val="20"/>
        </w:rPr>
        <w:t xml:space="preserve"> This Letter of Invitation</w:t>
      </w:r>
    </w:p>
    <w:p w14:paraId="0DF62E15" w14:textId="77777777" w:rsidR="00E15D65" w:rsidRPr="00F15EB6" w:rsidRDefault="00E15D65" w:rsidP="00AE7D0D">
      <w:pPr>
        <w:spacing w:before="80" w:after="80" w:line="240" w:lineRule="auto"/>
        <w:ind w:left="720" w:firstLine="708"/>
        <w:jc w:val="both"/>
        <w:rPr>
          <w:rFonts w:ascii="Segoe UI" w:hAnsi="Segoe UI" w:cs="Segoe UI"/>
          <w:sz w:val="20"/>
          <w:szCs w:val="20"/>
        </w:rPr>
      </w:pPr>
      <w:r w:rsidRPr="00F15EB6">
        <w:rPr>
          <w:rFonts w:ascii="Segoe UI" w:hAnsi="Segoe UI" w:cs="Segoe UI"/>
          <w:sz w:val="20"/>
          <w:szCs w:val="20"/>
        </w:rPr>
        <w:t>Section 2</w:t>
      </w:r>
      <w:r w:rsidR="00913E4A" w:rsidRPr="00F15EB6">
        <w:rPr>
          <w:rFonts w:ascii="Segoe UI" w:hAnsi="Segoe UI" w:cs="Segoe UI"/>
          <w:sz w:val="20"/>
          <w:szCs w:val="20"/>
        </w:rPr>
        <w:t>:</w:t>
      </w:r>
      <w:r w:rsidRPr="00F15EB6">
        <w:rPr>
          <w:rFonts w:ascii="Segoe UI" w:hAnsi="Segoe UI" w:cs="Segoe UI"/>
          <w:sz w:val="20"/>
          <w:szCs w:val="20"/>
        </w:rPr>
        <w:t xml:space="preserve"> Instruction to </w:t>
      </w:r>
      <w:r w:rsidR="000352DD" w:rsidRPr="00F15EB6">
        <w:rPr>
          <w:rFonts w:ascii="Segoe UI" w:hAnsi="Segoe UI" w:cs="Segoe UI"/>
          <w:sz w:val="20"/>
          <w:szCs w:val="20"/>
        </w:rPr>
        <w:t xml:space="preserve">Bidders </w:t>
      </w:r>
    </w:p>
    <w:p w14:paraId="0DF62E16" w14:textId="77777777" w:rsidR="00E15D65" w:rsidRPr="00F15EB6" w:rsidRDefault="00E15D65" w:rsidP="00AE7D0D">
      <w:pPr>
        <w:spacing w:before="80" w:after="80" w:line="240" w:lineRule="auto"/>
        <w:ind w:left="720" w:firstLine="708"/>
        <w:jc w:val="both"/>
        <w:rPr>
          <w:rFonts w:ascii="Segoe UI" w:hAnsi="Segoe UI" w:cs="Segoe UI"/>
          <w:sz w:val="20"/>
          <w:szCs w:val="20"/>
        </w:rPr>
      </w:pPr>
      <w:r w:rsidRPr="00F15EB6">
        <w:rPr>
          <w:rFonts w:ascii="Segoe UI" w:hAnsi="Segoe UI" w:cs="Segoe UI"/>
          <w:sz w:val="20"/>
          <w:szCs w:val="20"/>
        </w:rPr>
        <w:t>Section 3</w:t>
      </w:r>
      <w:r w:rsidR="00913E4A" w:rsidRPr="00F15EB6">
        <w:rPr>
          <w:rFonts w:ascii="Segoe UI" w:hAnsi="Segoe UI" w:cs="Segoe UI"/>
          <w:sz w:val="20"/>
          <w:szCs w:val="20"/>
        </w:rPr>
        <w:t>:</w:t>
      </w:r>
      <w:r w:rsidRPr="00F15EB6">
        <w:rPr>
          <w:rFonts w:ascii="Segoe UI" w:hAnsi="Segoe UI" w:cs="Segoe UI"/>
          <w:sz w:val="20"/>
          <w:szCs w:val="20"/>
        </w:rPr>
        <w:t xml:space="preserve"> Bid Data Sheet (BDS)</w:t>
      </w:r>
    </w:p>
    <w:p w14:paraId="0DF62E17" w14:textId="77777777" w:rsidR="002566BB" w:rsidRPr="00F15EB6" w:rsidRDefault="00E15D65" w:rsidP="00AE7D0D">
      <w:pPr>
        <w:spacing w:before="80" w:after="80" w:line="240" w:lineRule="auto"/>
        <w:ind w:left="1428"/>
        <w:jc w:val="both"/>
        <w:rPr>
          <w:rFonts w:ascii="Segoe UI" w:hAnsi="Segoe UI" w:cs="Segoe UI"/>
          <w:sz w:val="20"/>
          <w:szCs w:val="20"/>
        </w:rPr>
      </w:pPr>
      <w:r w:rsidRPr="00F15EB6">
        <w:rPr>
          <w:rFonts w:ascii="Segoe UI" w:hAnsi="Segoe UI" w:cs="Segoe UI"/>
          <w:sz w:val="20"/>
          <w:szCs w:val="20"/>
        </w:rPr>
        <w:t xml:space="preserve">Section </w:t>
      </w:r>
      <w:r w:rsidR="004B0700" w:rsidRPr="00F15EB6">
        <w:rPr>
          <w:rFonts w:ascii="Segoe UI" w:hAnsi="Segoe UI" w:cs="Segoe UI"/>
          <w:sz w:val="20"/>
          <w:szCs w:val="20"/>
        </w:rPr>
        <w:t>4</w:t>
      </w:r>
      <w:r w:rsidR="00913E4A" w:rsidRPr="00F15EB6">
        <w:rPr>
          <w:rFonts w:ascii="Segoe UI" w:hAnsi="Segoe UI" w:cs="Segoe UI"/>
          <w:sz w:val="20"/>
          <w:szCs w:val="20"/>
        </w:rPr>
        <w:t>:</w:t>
      </w:r>
      <w:r w:rsidRPr="00F15EB6">
        <w:rPr>
          <w:rFonts w:ascii="Segoe UI" w:hAnsi="Segoe UI" w:cs="Segoe UI"/>
          <w:sz w:val="20"/>
          <w:szCs w:val="20"/>
        </w:rPr>
        <w:t xml:space="preserve"> </w:t>
      </w:r>
      <w:r w:rsidR="002566BB" w:rsidRPr="00F15EB6">
        <w:rPr>
          <w:rFonts w:ascii="Segoe UI" w:hAnsi="Segoe UI" w:cs="Segoe UI"/>
          <w:sz w:val="20"/>
          <w:szCs w:val="20"/>
        </w:rPr>
        <w:t>Evaluation Criteria</w:t>
      </w:r>
    </w:p>
    <w:p w14:paraId="0DF62E18" w14:textId="77777777" w:rsidR="00E15D65" w:rsidRPr="00F15EB6" w:rsidRDefault="002566BB" w:rsidP="00AE7D0D">
      <w:pPr>
        <w:spacing w:before="80" w:after="80" w:line="240" w:lineRule="auto"/>
        <w:ind w:left="1428"/>
        <w:jc w:val="both"/>
        <w:rPr>
          <w:rFonts w:ascii="Segoe UI" w:hAnsi="Segoe UI" w:cs="Segoe UI"/>
          <w:sz w:val="20"/>
          <w:szCs w:val="20"/>
        </w:rPr>
      </w:pPr>
      <w:r w:rsidRPr="00F15EB6">
        <w:rPr>
          <w:rFonts w:ascii="Segoe UI" w:hAnsi="Segoe UI" w:cs="Segoe UI"/>
          <w:sz w:val="20"/>
          <w:szCs w:val="20"/>
        </w:rPr>
        <w:t xml:space="preserve">Section 5: </w:t>
      </w:r>
      <w:r w:rsidR="00E15D65" w:rsidRPr="00F15EB6">
        <w:rPr>
          <w:rFonts w:ascii="Segoe UI" w:hAnsi="Segoe UI" w:cs="Segoe UI"/>
          <w:sz w:val="20"/>
          <w:szCs w:val="20"/>
        </w:rPr>
        <w:t>Terms of Reference</w:t>
      </w:r>
    </w:p>
    <w:p w14:paraId="0DF62E19" w14:textId="77777777" w:rsidR="002D70D0" w:rsidRPr="00F15EB6" w:rsidRDefault="00E15D65" w:rsidP="00AE7D0D">
      <w:pPr>
        <w:spacing w:before="80" w:after="80" w:line="240" w:lineRule="auto"/>
        <w:ind w:left="1428"/>
        <w:jc w:val="both"/>
        <w:rPr>
          <w:rFonts w:ascii="Segoe UI" w:hAnsi="Segoe UI" w:cs="Segoe UI"/>
          <w:sz w:val="20"/>
          <w:szCs w:val="20"/>
        </w:rPr>
      </w:pPr>
      <w:r w:rsidRPr="00F15EB6">
        <w:rPr>
          <w:rFonts w:ascii="Segoe UI" w:hAnsi="Segoe UI" w:cs="Segoe UI"/>
          <w:sz w:val="20"/>
          <w:szCs w:val="20"/>
        </w:rPr>
        <w:t xml:space="preserve">Section </w:t>
      </w:r>
      <w:r w:rsidR="002566BB" w:rsidRPr="00F15EB6">
        <w:rPr>
          <w:rFonts w:ascii="Segoe UI" w:hAnsi="Segoe UI" w:cs="Segoe UI"/>
          <w:sz w:val="20"/>
          <w:szCs w:val="20"/>
        </w:rPr>
        <w:t>6</w:t>
      </w:r>
      <w:r w:rsidR="00913E4A" w:rsidRPr="00F15EB6">
        <w:rPr>
          <w:rFonts w:ascii="Segoe UI" w:hAnsi="Segoe UI" w:cs="Segoe UI"/>
          <w:sz w:val="20"/>
          <w:szCs w:val="20"/>
        </w:rPr>
        <w:t>:</w:t>
      </w:r>
      <w:r w:rsidRPr="00F15EB6">
        <w:rPr>
          <w:rFonts w:ascii="Segoe UI" w:hAnsi="Segoe UI" w:cs="Segoe UI"/>
          <w:sz w:val="20"/>
          <w:szCs w:val="20"/>
        </w:rPr>
        <w:t xml:space="preserve"> </w:t>
      </w:r>
      <w:r w:rsidR="002D70D0" w:rsidRPr="00F15EB6">
        <w:rPr>
          <w:rFonts w:ascii="Segoe UI" w:hAnsi="Segoe UI" w:cs="Segoe UI"/>
          <w:sz w:val="20"/>
          <w:szCs w:val="20"/>
        </w:rPr>
        <w:t xml:space="preserve">Returnable Bidding Forms </w:t>
      </w:r>
    </w:p>
    <w:p w14:paraId="0DF62E1A" w14:textId="77777777" w:rsidR="0087380D" w:rsidRPr="00F15EB6" w:rsidRDefault="0087380D" w:rsidP="00AE7D0D">
      <w:pPr>
        <w:pStyle w:val="ListParagraph"/>
        <w:numPr>
          <w:ilvl w:val="0"/>
          <w:numId w:val="11"/>
        </w:numPr>
        <w:spacing w:before="80" w:after="80" w:line="240" w:lineRule="auto"/>
        <w:ind w:left="2070" w:hanging="270"/>
        <w:contextualSpacing w:val="0"/>
        <w:jc w:val="both"/>
        <w:rPr>
          <w:rFonts w:ascii="Segoe UI" w:hAnsi="Segoe UI" w:cs="Segoe UI"/>
          <w:color w:val="000000"/>
          <w:sz w:val="20"/>
          <w:szCs w:val="20"/>
        </w:rPr>
      </w:pPr>
      <w:r w:rsidRPr="00F15EB6">
        <w:rPr>
          <w:rFonts w:ascii="Segoe UI" w:hAnsi="Segoe UI" w:cs="Segoe UI"/>
          <w:color w:val="000000"/>
          <w:sz w:val="20"/>
          <w:szCs w:val="20"/>
        </w:rPr>
        <w:t xml:space="preserve">Form </w:t>
      </w:r>
      <w:r w:rsidR="00F615CC" w:rsidRPr="00F15EB6">
        <w:rPr>
          <w:rFonts w:ascii="Segoe UI" w:hAnsi="Segoe UI" w:cs="Segoe UI"/>
          <w:color w:val="000000"/>
          <w:sz w:val="20"/>
          <w:szCs w:val="20"/>
        </w:rPr>
        <w:t>A</w:t>
      </w:r>
      <w:r w:rsidRPr="00F15EB6">
        <w:rPr>
          <w:rFonts w:ascii="Segoe UI" w:hAnsi="Segoe UI" w:cs="Segoe UI"/>
          <w:color w:val="000000"/>
          <w:sz w:val="20"/>
          <w:szCs w:val="20"/>
        </w:rPr>
        <w:t>: Technical Proposal Submission Form</w:t>
      </w:r>
    </w:p>
    <w:p w14:paraId="0DF62E1B" w14:textId="77777777" w:rsidR="0087380D" w:rsidRPr="00F15EB6" w:rsidRDefault="0087380D" w:rsidP="00AE7D0D">
      <w:pPr>
        <w:pStyle w:val="ListParagraph"/>
        <w:numPr>
          <w:ilvl w:val="0"/>
          <w:numId w:val="11"/>
        </w:numPr>
        <w:spacing w:before="80" w:after="80" w:line="240" w:lineRule="auto"/>
        <w:ind w:left="2070" w:hanging="270"/>
        <w:contextualSpacing w:val="0"/>
        <w:jc w:val="both"/>
        <w:rPr>
          <w:rFonts w:ascii="Segoe UI" w:hAnsi="Segoe UI" w:cs="Segoe UI"/>
          <w:color w:val="000000"/>
          <w:sz w:val="20"/>
          <w:szCs w:val="20"/>
        </w:rPr>
      </w:pPr>
      <w:r w:rsidRPr="00F15EB6">
        <w:rPr>
          <w:rFonts w:ascii="Segoe UI" w:hAnsi="Segoe UI" w:cs="Segoe UI"/>
          <w:color w:val="000000"/>
          <w:sz w:val="20"/>
          <w:szCs w:val="20"/>
        </w:rPr>
        <w:t xml:space="preserve">Form </w:t>
      </w:r>
      <w:r w:rsidR="00F615CC" w:rsidRPr="00F15EB6">
        <w:rPr>
          <w:rFonts w:ascii="Segoe UI" w:hAnsi="Segoe UI" w:cs="Segoe UI"/>
          <w:color w:val="000000"/>
          <w:sz w:val="20"/>
          <w:szCs w:val="20"/>
        </w:rPr>
        <w:t>B</w:t>
      </w:r>
      <w:r w:rsidRPr="00F15EB6">
        <w:rPr>
          <w:rFonts w:ascii="Segoe UI" w:hAnsi="Segoe UI" w:cs="Segoe UI"/>
          <w:color w:val="000000"/>
          <w:sz w:val="20"/>
          <w:szCs w:val="20"/>
        </w:rPr>
        <w:t>: Bidder Information Form</w:t>
      </w:r>
    </w:p>
    <w:p w14:paraId="0DF62E1C" w14:textId="77777777" w:rsidR="0087380D" w:rsidRPr="00F15EB6" w:rsidRDefault="0087380D" w:rsidP="00AE7D0D">
      <w:pPr>
        <w:pStyle w:val="ListParagraph"/>
        <w:numPr>
          <w:ilvl w:val="0"/>
          <w:numId w:val="11"/>
        </w:numPr>
        <w:spacing w:before="80" w:after="80" w:line="240" w:lineRule="auto"/>
        <w:ind w:left="2070" w:hanging="270"/>
        <w:contextualSpacing w:val="0"/>
        <w:jc w:val="both"/>
        <w:rPr>
          <w:rFonts w:ascii="Segoe UI" w:hAnsi="Segoe UI" w:cs="Segoe UI"/>
          <w:color w:val="000000"/>
          <w:sz w:val="20"/>
          <w:szCs w:val="20"/>
        </w:rPr>
      </w:pPr>
      <w:r w:rsidRPr="00F15EB6">
        <w:rPr>
          <w:rFonts w:ascii="Segoe UI" w:hAnsi="Segoe UI" w:cs="Segoe UI"/>
          <w:color w:val="000000"/>
          <w:sz w:val="20"/>
          <w:szCs w:val="20"/>
        </w:rPr>
        <w:t xml:space="preserve">Form </w:t>
      </w:r>
      <w:r w:rsidR="00F615CC" w:rsidRPr="00F15EB6">
        <w:rPr>
          <w:rFonts w:ascii="Segoe UI" w:hAnsi="Segoe UI" w:cs="Segoe UI"/>
          <w:color w:val="000000"/>
          <w:sz w:val="20"/>
          <w:szCs w:val="20"/>
        </w:rPr>
        <w:t>C</w:t>
      </w:r>
      <w:r w:rsidRPr="00F15EB6">
        <w:rPr>
          <w:rFonts w:ascii="Segoe UI" w:hAnsi="Segoe UI" w:cs="Segoe UI"/>
          <w:color w:val="000000"/>
          <w:sz w:val="20"/>
          <w:szCs w:val="20"/>
        </w:rPr>
        <w:t>: Joint Venture/Consortium/Association Information Form</w:t>
      </w:r>
    </w:p>
    <w:p w14:paraId="0DF62E1D" w14:textId="77777777" w:rsidR="0087380D" w:rsidRPr="00F15EB6" w:rsidRDefault="0087380D" w:rsidP="00AE7D0D">
      <w:pPr>
        <w:pStyle w:val="ListParagraph"/>
        <w:numPr>
          <w:ilvl w:val="0"/>
          <w:numId w:val="11"/>
        </w:numPr>
        <w:spacing w:before="80" w:after="80" w:line="240" w:lineRule="auto"/>
        <w:ind w:left="2070" w:hanging="270"/>
        <w:contextualSpacing w:val="0"/>
        <w:jc w:val="both"/>
        <w:rPr>
          <w:rFonts w:ascii="Segoe UI" w:hAnsi="Segoe UI" w:cs="Segoe UI"/>
          <w:color w:val="000000"/>
          <w:sz w:val="20"/>
          <w:szCs w:val="20"/>
        </w:rPr>
      </w:pPr>
      <w:r w:rsidRPr="00F15EB6">
        <w:rPr>
          <w:rFonts w:ascii="Segoe UI" w:hAnsi="Segoe UI" w:cs="Segoe UI"/>
          <w:color w:val="000000"/>
          <w:sz w:val="20"/>
          <w:szCs w:val="20"/>
        </w:rPr>
        <w:t xml:space="preserve">Form </w:t>
      </w:r>
      <w:r w:rsidR="00F615CC" w:rsidRPr="00F15EB6">
        <w:rPr>
          <w:rFonts w:ascii="Segoe UI" w:hAnsi="Segoe UI" w:cs="Segoe UI"/>
          <w:color w:val="000000"/>
          <w:sz w:val="20"/>
          <w:szCs w:val="20"/>
        </w:rPr>
        <w:t>D</w:t>
      </w:r>
      <w:r w:rsidRPr="00F15EB6">
        <w:rPr>
          <w:rFonts w:ascii="Segoe UI" w:hAnsi="Segoe UI" w:cs="Segoe UI"/>
          <w:color w:val="000000"/>
          <w:sz w:val="20"/>
          <w:szCs w:val="20"/>
        </w:rPr>
        <w:t xml:space="preserve">: </w:t>
      </w:r>
      <w:r w:rsidR="00861046" w:rsidRPr="00F15EB6">
        <w:rPr>
          <w:rFonts w:ascii="Segoe UI" w:hAnsi="Segoe UI" w:cs="Segoe UI"/>
          <w:color w:val="000000"/>
          <w:sz w:val="20"/>
          <w:szCs w:val="20"/>
        </w:rPr>
        <w:t xml:space="preserve">Qualification Form </w:t>
      </w:r>
    </w:p>
    <w:p w14:paraId="0DF62E1E" w14:textId="77777777" w:rsidR="0087380D" w:rsidRPr="00F15EB6" w:rsidRDefault="0087380D" w:rsidP="00AE7D0D">
      <w:pPr>
        <w:pStyle w:val="ListParagraph"/>
        <w:numPr>
          <w:ilvl w:val="0"/>
          <w:numId w:val="11"/>
        </w:numPr>
        <w:spacing w:before="80" w:after="80" w:line="240" w:lineRule="auto"/>
        <w:ind w:left="2070" w:hanging="270"/>
        <w:contextualSpacing w:val="0"/>
        <w:jc w:val="both"/>
        <w:rPr>
          <w:rFonts w:ascii="Segoe UI" w:hAnsi="Segoe UI" w:cs="Segoe UI"/>
          <w:color w:val="000000"/>
          <w:sz w:val="20"/>
          <w:szCs w:val="20"/>
        </w:rPr>
      </w:pPr>
      <w:r w:rsidRPr="00F15EB6">
        <w:rPr>
          <w:rFonts w:ascii="Segoe UI" w:hAnsi="Segoe UI" w:cs="Segoe UI"/>
          <w:color w:val="000000"/>
          <w:sz w:val="20"/>
          <w:szCs w:val="20"/>
        </w:rPr>
        <w:t xml:space="preserve">Form </w:t>
      </w:r>
      <w:r w:rsidR="00F615CC" w:rsidRPr="00F15EB6">
        <w:rPr>
          <w:rFonts w:ascii="Segoe UI" w:hAnsi="Segoe UI" w:cs="Segoe UI"/>
          <w:color w:val="000000"/>
          <w:sz w:val="20"/>
          <w:szCs w:val="20"/>
        </w:rPr>
        <w:t>E</w:t>
      </w:r>
      <w:r w:rsidRPr="00F15EB6">
        <w:rPr>
          <w:rFonts w:ascii="Segoe UI" w:hAnsi="Segoe UI" w:cs="Segoe UI"/>
          <w:color w:val="000000"/>
          <w:sz w:val="20"/>
          <w:szCs w:val="20"/>
        </w:rPr>
        <w:t xml:space="preserve">: </w:t>
      </w:r>
      <w:r w:rsidR="00861046" w:rsidRPr="00F15EB6">
        <w:rPr>
          <w:rFonts w:ascii="Segoe UI" w:hAnsi="Segoe UI" w:cs="Segoe UI"/>
          <w:color w:val="000000"/>
          <w:sz w:val="20"/>
          <w:szCs w:val="20"/>
        </w:rPr>
        <w:t xml:space="preserve">Format of </w:t>
      </w:r>
      <w:r w:rsidRPr="00F15EB6">
        <w:rPr>
          <w:rFonts w:ascii="Segoe UI" w:hAnsi="Segoe UI" w:cs="Segoe UI"/>
          <w:color w:val="000000"/>
          <w:sz w:val="20"/>
          <w:szCs w:val="20"/>
        </w:rPr>
        <w:t xml:space="preserve">Technical Proposal </w:t>
      </w:r>
    </w:p>
    <w:p w14:paraId="0DF62E1F" w14:textId="77777777" w:rsidR="0087380D" w:rsidRPr="00F15EB6" w:rsidRDefault="0087380D" w:rsidP="00AE7D0D">
      <w:pPr>
        <w:pStyle w:val="ListParagraph"/>
        <w:numPr>
          <w:ilvl w:val="0"/>
          <w:numId w:val="11"/>
        </w:numPr>
        <w:spacing w:before="80" w:after="80" w:line="240" w:lineRule="auto"/>
        <w:ind w:left="2070" w:hanging="270"/>
        <w:contextualSpacing w:val="0"/>
        <w:jc w:val="both"/>
        <w:rPr>
          <w:rFonts w:ascii="Segoe UI" w:hAnsi="Segoe UI" w:cs="Segoe UI"/>
          <w:color w:val="000000"/>
          <w:sz w:val="20"/>
          <w:szCs w:val="20"/>
        </w:rPr>
      </w:pPr>
      <w:r w:rsidRPr="00F15EB6">
        <w:rPr>
          <w:rFonts w:ascii="Segoe UI" w:hAnsi="Segoe UI" w:cs="Segoe UI"/>
          <w:color w:val="000000"/>
          <w:sz w:val="20"/>
          <w:szCs w:val="20"/>
        </w:rPr>
        <w:t xml:space="preserve">Form </w:t>
      </w:r>
      <w:r w:rsidR="00F615CC" w:rsidRPr="00F15EB6">
        <w:rPr>
          <w:rFonts w:ascii="Segoe UI" w:hAnsi="Segoe UI" w:cs="Segoe UI"/>
          <w:color w:val="000000"/>
          <w:sz w:val="20"/>
          <w:szCs w:val="20"/>
        </w:rPr>
        <w:t>F</w:t>
      </w:r>
      <w:r w:rsidRPr="00F15EB6">
        <w:rPr>
          <w:rFonts w:ascii="Segoe UI" w:hAnsi="Segoe UI" w:cs="Segoe UI"/>
          <w:color w:val="000000"/>
          <w:sz w:val="20"/>
          <w:szCs w:val="20"/>
        </w:rPr>
        <w:t>: Financial Proposal Submission Form</w:t>
      </w:r>
    </w:p>
    <w:p w14:paraId="0DF62E20" w14:textId="77777777" w:rsidR="0087380D" w:rsidRPr="00F15EB6" w:rsidRDefault="0087380D" w:rsidP="00AE7D0D">
      <w:pPr>
        <w:pStyle w:val="ListParagraph"/>
        <w:numPr>
          <w:ilvl w:val="0"/>
          <w:numId w:val="11"/>
        </w:numPr>
        <w:spacing w:before="80" w:after="80" w:line="240" w:lineRule="auto"/>
        <w:ind w:left="2070" w:hanging="270"/>
        <w:contextualSpacing w:val="0"/>
        <w:jc w:val="both"/>
        <w:rPr>
          <w:rFonts w:ascii="Segoe UI" w:hAnsi="Segoe UI" w:cs="Segoe UI"/>
          <w:color w:val="000000"/>
          <w:sz w:val="20"/>
          <w:szCs w:val="20"/>
        </w:rPr>
      </w:pPr>
      <w:r w:rsidRPr="00F15EB6">
        <w:rPr>
          <w:rFonts w:ascii="Segoe UI" w:hAnsi="Segoe UI" w:cs="Segoe UI"/>
          <w:color w:val="000000"/>
          <w:sz w:val="20"/>
          <w:szCs w:val="20"/>
        </w:rPr>
        <w:t>Form</w:t>
      </w:r>
      <w:r w:rsidR="00F96FA7" w:rsidRPr="00F15EB6">
        <w:rPr>
          <w:rFonts w:ascii="Segoe UI" w:hAnsi="Segoe UI" w:cs="Segoe UI"/>
          <w:color w:val="000000"/>
          <w:sz w:val="20"/>
          <w:szCs w:val="20"/>
        </w:rPr>
        <w:t xml:space="preserve"> </w:t>
      </w:r>
      <w:r w:rsidR="00F615CC" w:rsidRPr="00F15EB6">
        <w:rPr>
          <w:rFonts w:ascii="Segoe UI" w:hAnsi="Segoe UI" w:cs="Segoe UI"/>
          <w:color w:val="000000"/>
          <w:sz w:val="20"/>
          <w:szCs w:val="20"/>
        </w:rPr>
        <w:t>G</w:t>
      </w:r>
      <w:r w:rsidRPr="00F15EB6">
        <w:rPr>
          <w:rFonts w:ascii="Segoe UI" w:hAnsi="Segoe UI" w:cs="Segoe UI"/>
          <w:color w:val="000000"/>
          <w:sz w:val="20"/>
          <w:szCs w:val="20"/>
        </w:rPr>
        <w:t xml:space="preserve">: </w:t>
      </w:r>
      <w:r w:rsidR="00D34501" w:rsidRPr="00F15EB6">
        <w:rPr>
          <w:rFonts w:ascii="Segoe UI" w:hAnsi="Segoe UI" w:cs="Segoe UI"/>
          <w:color w:val="000000"/>
          <w:sz w:val="20"/>
          <w:szCs w:val="20"/>
        </w:rPr>
        <w:t>Financial Proposal Form</w:t>
      </w:r>
    </w:p>
    <w:p w14:paraId="0DF62E21" w14:textId="77777777" w:rsidR="004028ED" w:rsidRPr="00F15EB6" w:rsidRDefault="004028ED" w:rsidP="00AE7D0D">
      <w:pPr>
        <w:pStyle w:val="ListParagraph"/>
        <w:keepNext/>
        <w:widowControl w:val="0"/>
        <w:overflowPunct w:val="0"/>
        <w:adjustRightInd w:val="0"/>
        <w:spacing w:before="80" w:after="80" w:line="240" w:lineRule="auto"/>
        <w:contextualSpacing w:val="0"/>
        <w:jc w:val="both"/>
        <w:rPr>
          <w:rFonts w:ascii="Segoe UI" w:hAnsi="Segoe UI" w:cs="Segoe UI"/>
          <w:sz w:val="20"/>
          <w:szCs w:val="20"/>
        </w:rPr>
      </w:pPr>
      <w:r w:rsidRPr="00F15EB6">
        <w:rPr>
          <w:rFonts w:ascii="Segoe UI" w:hAnsi="Segoe UI" w:cs="Segoe UI"/>
          <w:sz w:val="20"/>
          <w:szCs w:val="20"/>
        </w:rPr>
        <w:t xml:space="preserve">If you are interested in submitting a Proposal in response to this RFP, please prepare your Proposal in accordance with the requirements and procedure as set out in this RFP and submit it by the </w:t>
      </w:r>
      <w:r w:rsidR="00FE3D44" w:rsidRPr="00F15EB6">
        <w:rPr>
          <w:rFonts w:ascii="Segoe UI" w:hAnsi="Segoe UI" w:cs="Segoe UI"/>
          <w:sz w:val="20"/>
          <w:szCs w:val="20"/>
        </w:rPr>
        <w:t xml:space="preserve">Deadline for Submission of Proposals </w:t>
      </w:r>
      <w:r w:rsidRPr="00F15EB6">
        <w:rPr>
          <w:rFonts w:ascii="Segoe UI" w:hAnsi="Segoe UI" w:cs="Segoe UI"/>
          <w:sz w:val="20"/>
          <w:szCs w:val="20"/>
        </w:rPr>
        <w:t xml:space="preserve">set out in </w:t>
      </w:r>
      <w:r w:rsidR="00FE3D44" w:rsidRPr="00F15EB6">
        <w:rPr>
          <w:rFonts w:ascii="Segoe UI" w:hAnsi="Segoe UI" w:cs="Segoe UI"/>
          <w:sz w:val="20"/>
          <w:szCs w:val="20"/>
        </w:rPr>
        <w:t>Bid Data Sheet</w:t>
      </w:r>
      <w:r w:rsidRPr="00F15EB6">
        <w:rPr>
          <w:rFonts w:ascii="Segoe UI" w:hAnsi="Segoe UI" w:cs="Segoe UI"/>
          <w:sz w:val="20"/>
          <w:szCs w:val="20"/>
        </w:rPr>
        <w:t>.</w:t>
      </w:r>
      <w:r w:rsidR="00B67CEA" w:rsidRPr="00F15EB6">
        <w:rPr>
          <w:rFonts w:ascii="Segoe UI" w:hAnsi="Segoe UI" w:cs="Segoe UI"/>
          <w:sz w:val="20"/>
          <w:szCs w:val="20"/>
        </w:rPr>
        <w:t xml:space="preserve"> </w:t>
      </w:r>
    </w:p>
    <w:p w14:paraId="0DF62E22" w14:textId="14317048" w:rsidR="00700B2E" w:rsidRPr="00F15EB6" w:rsidRDefault="00700B2E" w:rsidP="00AE7D0D">
      <w:pPr>
        <w:pStyle w:val="ListParagraph"/>
        <w:keepNext/>
        <w:widowControl w:val="0"/>
        <w:overflowPunct w:val="0"/>
        <w:adjustRightInd w:val="0"/>
        <w:spacing w:before="80" w:after="80" w:line="240" w:lineRule="auto"/>
        <w:contextualSpacing w:val="0"/>
        <w:jc w:val="both"/>
        <w:rPr>
          <w:rFonts w:ascii="Segoe UI" w:hAnsi="Segoe UI" w:cs="Segoe UI"/>
          <w:sz w:val="20"/>
          <w:szCs w:val="20"/>
        </w:rPr>
      </w:pPr>
      <w:r w:rsidRPr="00F15EB6">
        <w:rPr>
          <w:rFonts w:ascii="Segoe UI" w:hAnsi="Segoe UI" w:cs="Segoe UI"/>
          <w:sz w:val="20"/>
          <w:szCs w:val="20"/>
        </w:rPr>
        <w:t xml:space="preserve">Please acknowledge receipt of this RFP </w:t>
      </w:r>
      <w:r w:rsidR="00420A41" w:rsidRPr="00F15EB6">
        <w:rPr>
          <w:rFonts w:ascii="Segoe UI" w:hAnsi="Segoe UI" w:cs="Segoe UI"/>
          <w:sz w:val="20"/>
          <w:szCs w:val="20"/>
        </w:rPr>
        <w:t>by</w:t>
      </w:r>
      <w:r w:rsidR="00C91F04" w:rsidRPr="00F15EB6">
        <w:rPr>
          <w:rFonts w:ascii="Segoe UI" w:hAnsi="Segoe UI" w:cs="Segoe UI"/>
          <w:sz w:val="20"/>
          <w:szCs w:val="20"/>
        </w:rPr>
        <w:t xml:space="preserve"> </w:t>
      </w:r>
      <w:r w:rsidR="007A3BFE" w:rsidRPr="00F15EB6">
        <w:rPr>
          <w:rFonts w:ascii="Segoe UI" w:hAnsi="Segoe UI" w:cs="Segoe UI"/>
          <w:sz w:val="20"/>
          <w:szCs w:val="20"/>
        </w:rPr>
        <w:t xml:space="preserve">sending an email </w:t>
      </w:r>
      <w:r w:rsidRPr="00F15EB6">
        <w:rPr>
          <w:rFonts w:ascii="Segoe UI" w:hAnsi="Segoe UI" w:cs="Segoe UI"/>
          <w:sz w:val="20"/>
          <w:szCs w:val="20"/>
        </w:rPr>
        <w:t xml:space="preserve">to </w:t>
      </w:r>
      <w:r w:rsidR="00942D28" w:rsidRPr="00F15EB6">
        <w:rPr>
          <w:rFonts w:ascii="Segoe UI" w:hAnsi="Segoe UI" w:cs="Segoe UI"/>
          <w:sz w:val="20"/>
          <w:szCs w:val="20"/>
        </w:rPr>
        <w:t>registry@undp.ba</w:t>
      </w:r>
      <w:r w:rsidRPr="00F15EB6">
        <w:rPr>
          <w:rFonts w:ascii="Segoe UI" w:hAnsi="Segoe UI" w:cs="Segoe UI"/>
          <w:sz w:val="20"/>
          <w:szCs w:val="20"/>
        </w:rPr>
        <w:t>, indicating whether you intend to submit a Proposal</w:t>
      </w:r>
      <w:r w:rsidR="00712378" w:rsidRPr="00F15EB6">
        <w:rPr>
          <w:rFonts w:ascii="Segoe UI" w:hAnsi="Segoe UI" w:cs="Segoe UI"/>
          <w:sz w:val="20"/>
          <w:szCs w:val="20"/>
        </w:rPr>
        <w:t xml:space="preserve"> </w:t>
      </w:r>
      <w:r w:rsidR="0064283A" w:rsidRPr="00F15EB6">
        <w:rPr>
          <w:rFonts w:ascii="Segoe UI" w:hAnsi="Segoe UI" w:cs="Segoe UI"/>
          <w:sz w:val="20"/>
          <w:szCs w:val="20"/>
        </w:rPr>
        <w:t xml:space="preserve">or </w:t>
      </w:r>
      <w:r w:rsidR="00696ABA" w:rsidRPr="00F15EB6">
        <w:rPr>
          <w:rFonts w:ascii="Segoe UI" w:hAnsi="Segoe UI" w:cs="Segoe UI"/>
          <w:sz w:val="20"/>
          <w:szCs w:val="20"/>
        </w:rPr>
        <w:t xml:space="preserve">otherwise. You may also </w:t>
      </w:r>
      <w:r w:rsidR="002B7B14" w:rsidRPr="00F15EB6">
        <w:rPr>
          <w:rFonts w:ascii="Segoe UI" w:hAnsi="Segoe UI" w:cs="Segoe UI"/>
          <w:sz w:val="20"/>
          <w:szCs w:val="20"/>
        </w:rPr>
        <w:t>utilize</w:t>
      </w:r>
      <w:r w:rsidR="00696ABA" w:rsidRPr="00F15EB6">
        <w:rPr>
          <w:rFonts w:ascii="Segoe UI" w:hAnsi="Segoe UI" w:cs="Segoe UI"/>
          <w:sz w:val="20"/>
          <w:szCs w:val="20"/>
        </w:rPr>
        <w:t xml:space="preserve"> the</w:t>
      </w:r>
      <w:r w:rsidR="0064283A" w:rsidRPr="00F15EB6">
        <w:rPr>
          <w:rFonts w:ascii="Segoe UI" w:hAnsi="Segoe UI" w:cs="Segoe UI"/>
          <w:sz w:val="20"/>
          <w:szCs w:val="20"/>
        </w:rPr>
        <w:t xml:space="preserve"> “Accept Invitation” function in eTendering system</w:t>
      </w:r>
      <w:r w:rsidR="001943A1" w:rsidRPr="00F15EB6">
        <w:rPr>
          <w:rFonts w:ascii="Segoe UI" w:hAnsi="Segoe UI" w:cs="Segoe UI"/>
          <w:sz w:val="20"/>
          <w:szCs w:val="20"/>
        </w:rPr>
        <w:t xml:space="preserve">, </w:t>
      </w:r>
      <w:r w:rsidR="00696ABA" w:rsidRPr="00F15EB6">
        <w:rPr>
          <w:rFonts w:ascii="Segoe UI" w:hAnsi="Segoe UI" w:cs="Segoe UI"/>
          <w:sz w:val="20"/>
          <w:szCs w:val="20"/>
        </w:rPr>
        <w:t>where</w:t>
      </w:r>
      <w:r w:rsidR="001943A1" w:rsidRPr="00F15EB6">
        <w:rPr>
          <w:rFonts w:ascii="Segoe UI" w:hAnsi="Segoe UI" w:cs="Segoe UI"/>
          <w:sz w:val="20"/>
          <w:szCs w:val="20"/>
        </w:rPr>
        <w:t xml:space="preserve"> </w:t>
      </w:r>
      <w:r w:rsidR="009E622C" w:rsidRPr="00F15EB6">
        <w:rPr>
          <w:rFonts w:ascii="Segoe UI" w:hAnsi="Segoe UI" w:cs="Segoe UI"/>
          <w:sz w:val="20"/>
          <w:szCs w:val="20"/>
        </w:rPr>
        <w:t>applicable</w:t>
      </w:r>
      <w:r w:rsidR="0064283A" w:rsidRPr="00F15EB6">
        <w:rPr>
          <w:rFonts w:ascii="Segoe UI" w:hAnsi="Segoe UI" w:cs="Segoe UI"/>
          <w:sz w:val="20"/>
          <w:szCs w:val="20"/>
        </w:rPr>
        <w:t>.</w:t>
      </w:r>
      <w:r w:rsidR="00FD386A" w:rsidRPr="00F15EB6">
        <w:rPr>
          <w:rFonts w:ascii="Segoe UI" w:hAnsi="Segoe UI" w:cs="Segoe UI"/>
          <w:sz w:val="20"/>
          <w:szCs w:val="20"/>
        </w:rPr>
        <w:t xml:space="preserve"> </w:t>
      </w:r>
      <w:r w:rsidR="00652C77" w:rsidRPr="00F15EB6">
        <w:rPr>
          <w:rFonts w:ascii="Segoe UI" w:hAnsi="Segoe UI" w:cs="Segoe UI"/>
          <w:sz w:val="20"/>
          <w:szCs w:val="20"/>
        </w:rPr>
        <w:t>This will enable you to receive amendments or updates to the RFP. Should you require further clarifications, kindly communicate with the contact person/s identified in the attached Bid Data Sheet as the focal point for queries on this RFP.</w:t>
      </w:r>
    </w:p>
    <w:p w14:paraId="0DF62E23" w14:textId="77777777" w:rsidR="00E15D65" w:rsidRPr="00F15EB6" w:rsidRDefault="00E15D65" w:rsidP="00AE7D0D">
      <w:pPr>
        <w:pStyle w:val="ListParagraph"/>
        <w:keepNext/>
        <w:widowControl w:val="0"/>
        <w:overflowPunct w:val="0"/>
        <w:adjustRightInd w:val="0"/>
        <w:spacing w:before="80" w:after="80" w:line="240" w:lineRule="auto"/>
        <w:contextualSpacing w:val="0"/>
        <w:jc w:val="both"/>
        <w:rPr>
          <w:rFonts w:ascii="Segoe UI" w:hAnsi="Segoe UI" w:cs="Segoe UI"/>
          <w:sz w:val="20"/>
          <w:szCs w:val="20"/>
        </w:rPr>
      </w:pPr>
      <w:r w:rsidRPr="00F15EB6">
        <w:rPr>
          <w:rFonts w:ascii="Segoe UI" w:hAnsi="Segoe UI" w:cs="Segoe UI"/>
          <w:sz w:val="20"/>
          <w:szCs w:val="20"/>
        </w:rPr>
        <w:t xml:space="preserve">UNDP looks forward to receiving your Proposal and thank you in advance for your interest in UNDP procurement opportunities. </w:t>
      </w:r>
    </w:p>
    <w:p w14:paraId="0DF62E24" w14:textId="77777777" w:rsidR="00E15D65" w:rsidRPr="00F15EB6" w:rsidRDefault="00E15D65" w:rsidP="00E15D65">
      <w:pPr>
        <w:keepNext/>
        <w:widowControl w:val="0"/>
        <w:overflowPunct w:val="0"/>
        <w:adjustRightInd w:val="0"/>
        <w:spacing w:before="200" w:after="200" w:line="240" w:lineRule="auto"/>
        <w:rPr>
          <w:rFonts w:ascii="Segoe UI" w:hAnsi="Segoe UI" w:cs="Segoe UI"/>
          <w:sz w:val="20"/>
          <w:szCs w:val="20"/>
        </w:rPr>
      </w:pPr>
    </w:p>
    <w:p w14:paraId="0DF62E25" w14:textId="77777777" w:rsidR="003F5C2A" w:rsidRPr="00F15EB6" w:rsidRDefault="00652C77" w:rsidP="003F5C2A">
      <w:pPr>
        <w:ind w:left="720"/>
        <w:jc w:val="both"/>
        <w:rPr>
          <w:rFonts w:ascii="Segoe UI" w:hAnsi="Segoe UI" w:cs="Segoe UI"/>
          <w:color w:val="000000"/>
          <w:sz w:val="20"/>
          <w:szCs w:val="20"/>
        </w:rPr>
      </w:pPr>
      <w:r w:rsidRPr="00F15EB6">
        <w:rPr>
          <w:rFonts w:ascii="Segoe UI" w:hAnsi="Segoe UI" w:cs="Segoe UI"/>
          <w:color w:val="000000"/>
          <w:sz w:val="20"/>
          <w:szCs w:val="20"/>
        </w:rPr>
        <w:t xml:space="preserve">Issued </w:t>
      </w:r>
      <w:r w:rsidR="003F5C2A" w:rsidRPr="00F15EB6">
        <w:rPr>
          <w:rFonts w:ascii="Segoe UI" w:hAnsi="Segoe UI" w:cs="Segoe UI"/>
          <w:color w:val="000000"/>
          <w:sz w:val="20"/>
          <w:szCs w:val="20"/>
        </w:rPr>
        <w:t>by:</w:t>
      </w:r>
      <w:r w:rsidR="003F5C2A" w:rsidRPr="00F15EB6">
        <w:rPr>
          <w:rFonts w:ascii="Segoe UI" w:hAnsi="Segoe UI" w:cs="Segoe UI"/>
          <w:color w:val="000000"/>
          <w:sz w:val="20"/>
          <w:szCs w:val="20"/>
        </w:rPr>
        <w:tab/>
      </w:r>
      <w:r w:rsidR="003F5C2A" w:rsidRPr="00F15EB6">
        <w:rPr>
          <w:rFonts w:ascii="Segoe UI" w:hAnsi="Segoe UI" w:cs="Segoe UI"/>
          <w:color w:val="000000"/>
          <w:sz w:val="20"/>
          <w:szCs w:val="20"/>
        </w:rPr>
        <w:tab/>
      </w:r>
      <w:r w:rsidR="003F5C2A" w:rsidRPr="00F15EB6">
        <w:rPr>
          <w:rFonts w:ascii="Segoe UI" w:hAnsi="Segoe UI" w:cs="Segoe UI"/>
          <w:color w:val="000000"/>
          <w:sz w:val="20"/>
          <w:szCs w:val="20"/>
        </w:rPr>
        <w:tab/>
      </w:r>
      <w:r w:rsidR="003F5C2A" w:rsidRPr="00F15EB6">
        <w:rPr>
          <w:rFonts w:ascii="Segoe UI" w:hAnsi="Segoe UI" w:cs="Segoe UI"/>
          <w:color w:val="000000"/>
          <w:sz w:val="20"/>
          <w:szCs w:val="20"/>
        </w:rPr>
        <w:tab/>
      </w:r>
      <w:r w:rsidR="003F5C2A" w:rsidRPr="00F15EB6">
        <w:rPr>
          <w:rFonts w:ascii="Segoe UI" w:hAnsi="Segoe UI" w:cs="Segoe UI"/>
          <w:color w:val="000000"/>
          <w:sz w:val="20"/>
          <w:szCs w:val="20"/>
        </w:rPr>
        <w:tab/>
      </w:r>
      <w:r w:rsidR="002A64E8" w:rsidRPr="00F15EB6">
        <w:rPr>
          <w:rFonts w:ascii="Segoe UI" w:hAnsi="Segoe UI" w:cs="Segoe UI"/>
          <w:color w:val="000000"/>
          <w:sz w:val="20"/>
          <w:szCs w:val="20"/>
        </w:rPr>
        <w:tab/>
      </w:r>
      <w:r w:rsidR="003F5C2A" w:rsidRPr="00F15EB6">
        <w:rPr>
          <w:rFonts w:ascii="Segoe UI" w:hAnsi="Segoe UI" w:cs="Segoe UI"/>
          <w:color w:val="000000"/>
          <w:sz w:val="20"/>
          <w:szCs w:val="20"/>
        </w:rPr>
        <w:t>Approved by:</w:t>
      </w:r>
    </w:p>
    <w:p w14:paraId="0DF62E26" w14:textId="77777777" w:rsidR="002B7B14" w:rsidRPr="00F15EB6" w:rsidRDefault="002B7B14" w:rsidP="003F5C2A">
      <w:pPr>
        <w:ind w:left="720"/>
        <w:jc w:val="both"/>
        <w:rPr>
          <w:rFonts w:ascii="Segoe UI" w:hAnsi="Segoe UI" w:cs="Segoe UI"/>
          <w:color w:val="000000"/>
          <w:sz w:val="20"/>
          <w:szCs w:val="20"/>
        </w:rPr>
      </w:pPr>
    </w:p>
    <w:p w14:paraId="0DF62E27" w14:textId="77777777" w:rsidR="003F5C2A" w:rsidRPr="00F15EB6" w:rsidRDefault="00DF09AF" w:rsidP="003F5C2A">
      <w:pPr>
        <w:ind w:left="720"/>
        <w:jc w:val="both"/>
        <w:rPr>
          <w:rFonts w:ascii="Segoe UI" w:hAnsi="Segoe UI" w:cs="Segoe UI"/>
          <w:sz w:val="20"/>
          <w:szCs w:val="20"/>
        </w:rPr>
      </w:pPr>
      <w:r w:rsidRPr="00F15EB6">
        <w:rPr>
          <w:rFonts w:ascii="Segoe UI" w:hAnsi="Segoe UI" w:cs="Segoe UI"/>
          <w:sz w:val="20"/>
          <w:szCs w:val="20"/>
        </w:rPr>
        <w:t>____________________________</w:t>
      </w:r>
      <w:r w:rsidRPr="00F15EB6">
        <w:rPr>
          <w:rFonts w:ascii="Segoe UI" w:hAnsi="Segoe UI" w:cs="Segoe UI"/>
          <w:sz w:val="20"/>
          <w:szCs w:val="20"/>
        </w:rPr>
        <w:tab/>
      </w:r>
      <w:r w:rsidRPr="00F15EB6">
        <w:rPr>
          <w:rFonts w:ascii="Segoe UI" w:hAnsi="Segoe UI" w:cs="Segoe UI"/>
          <w:sz w:val="20"/>
          <w:szCs w:val="20"/>
        </w:rPr>
        <w:tab/>
      </w:r>
      <w:r w:rsidRPr="00F15EB6">
        <w:rPr>
          <w:rFonts w:ascii="Segoe UI" w:hAnsi="Segoe UI" w:cs="Segoe UI"/>
          <w:sz w:val="20"/>
          <w:szCs w:val="20"/>
        </w:rPr>
        <w:tab/>
      </w:r>
      <w:r w:rsidR="002A64E8" w:rsidRPr="00F15EB6">
        <w:rPr>
          <w:rFonts w:ascii="Segoe UI" w:hAnsi="Segoe UI" w:cs="Segoe UI"/>
          <w:sz w:val="20"/>
          <w:szCs w:val="20"/>
        </w:rPr>
        <w:tab/>
      </w:r>
      <w:r w:rsidRPr="00F15EB6">
        <w:rPr>
          <w:rFonts w:ascii="Segoe UI" w:hAnsi="Segoe UI" w:cs="Segoe UI"/>
          <w:sz w:val="20"/>
          <w:szCs w:val="20"/>
        </w:rPr>
        <w:t>____________________________</w:t>
      </w:r>
      <w:r w:rsidR="003F5C2A" w:rsidRPr="00F15EB6">
        <w:rPr>
          <w:rFonts w:ascii="Segoe UI" w:hAnsi="Segoe UI" w:cs="Segoe UI"/>
          <w:sz w:val="20"/>
          <w:szCs w:val="20"/>
        </w:rPr>
        <w:tab/>
      </w:r>
    </w:p>
    <w:tbl>
      <w:tblPr>
        <w:tblStyle w:val="TableGrid"/>
        <w:tblW w:w="990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860"/>
      </w:tblGrid>
      <w:tr w:rsidR="003F5C2A" w:rsidRPr="00F15EB6" w14:paraId="0DF62E2E" w14:textId="77777777" w:rsidTr="0053210F">
        <w:trPr>
          <w:trHeight w:val="730"/>
        </w:trPr>
        <w:tc>
          <w:tcPr>
            <w:tcW w:w="5040" w:type="dxa"/>
          </w:tcPr>
          <w:p w14:paraId="0DF62E28" w14:textId="77777777" w:rsidR="003F5C2A" w:rsidRPr="00F15EB6" w:rsidRDefault="003F5C2A" w:rsidP="00CF08DE">
            <w:pPr>
              <w:tabs>
                <w:tab w:val="left" w:pos="4820"/>
              </w:tabs>
              <w:spacing w:before="60" w:after="60"/>
              <w:jc w:val="both"/>
              <w:rPr>
                <w:rFonts w:ascii="Segoe UI" w:hAnsi="Segoe UI" w:cs="Segoe UI"/>
                <w:iCs/>
                <w:snapToGrid w:val="0"/>
                <w:color w:val="000000" w:themeColor="text1"/>
                <w:sz w:val="20"/>
                <w:szCs w:val="20"/>
                <w:lang w:val="bs-Latn-BA"/>
              </w:rPr>
            </w:pPr>
            <w:r w:rsidRPr="00F15EB6">
              <w:rPr>
                <w:rFonts w:ascii="Segoe UI" w:hAnsi="Segoe UI" w:cs="Segoe UI"/>
                <w:iCs/>
                <w:snapToGrid w:val="0"/>
                <w:color w:val="000000" w:themeColor="text1"/>
                <w:sz w:val="20"/>
                <w:szCs w:val="20"/>
              </w:rPr>
              <w:t xml:space="preserve">Name: </w:t>
            </w:r>
            <w:r w:rsidR="00765D5E" w:rsidRPr="00F15EB6">
              <w:rPr>
                <w:rFonts w:ascii="Segoe UI" w:hAnsi="Segoe UI" w:cs="Segoe UI"/>
                <w:iCs/>
                <w:snapToGrid w:val="0"/>
                <w:color w:val="000000" w:themeColor="text1"/>
                <w:sz w:val="20"/>
                <w:szCs w:val="20"/>
              </w:rPr>
              <w:fldChar w:fldCharType="begin">
                <w:ffData>
                  <w:name w:val="Text11"/>
                  <w:enabled/>
                  <w:calcOnExit w:val="0"/>
                  <w:textInput>
                    <w:default w:val="[insert name of Procurement Officer]"/>
                  </w:textInput>
                </w:ffData>
              </w:fldChar>
            </w:r>
            <w:r w:rsidR="00652C77" w:rsidRPr="00F15EB6">
              <w:rPr>
                <w:rFonts w:ascii="Segoe UI" w:hAnsi="Segoe UI" w:cs="Segoe UI"/>
                <w:iCs/>
                <w:snapToGrid w:val="0"/>
                <w:color w:val="000000" w:themeColor="text1"/>
                <w:sz w:val="20"/>
                <w:szCs w:val="20"/>
              </w:rPr>
              <w:instrText xml:space="preserve"> </w:instrText>
            </w:r>
            <w:bookmarkStart w:id="5" w:name="Text11"/>
            <w:r w:rsidR="00652C77" w:rsidRPr="00F15EB6">
              <w:rPr>
                <w:rFonts w:ascii="Segoe UI" w:hAnsi="Segoe UI" w:cs="Segoe UI"/>
                <w:iCs/>
                <w:snapToGrid w:val="0"/>
                <w:color w:val="000000" w:themeColor="text1"/>
                <w:sz w:val="20"/>
                <w:szCs w:val="20"/>
              </w:rPr>
              <w:instrText xml:space="preserve">FORMTEXT </w:instrText>
            </w:r>
            <w:r w:rsidR="00765D5E" w:rsidRPr="00F15EB6">
              <w:rPr>
                <w:rFonts w:ascii="Segoe UI" w:hAnsi="Segoe UI" w:cs="Segoe UI"/>
                <w:iCs/>
                <w:snapToGrid w:val="0"/>
                <w:color w:val="000000" w:themeColor="text1"/>
                <w:sz w:val="20"/>
                <w:szCs w:val="20"/>
              </w:rPr>
            </w:r>
            <w:r w:rsidR="00765D5E" w:rsidRPr="00F15EB6">
              <w:rPr>
                <w:rFonts w:ascii="Segoe UI" w:hAnsi="Segoe UI" w:cs="Segoe UI"/>
                <w:iCs/>
                <w:snapToGrid w:val="0"/>
                <w:color w:val="000000" w:themeColor="text1"/>
                <w:sz w:val="20"/>
                <w:szCs w:val="20"/>
              </w:rPr>
              <w:fldChar w:fldCharType="separate"/>
            </w:r>
            <w:r w:rsidR="00652C77" w:rsidRPr="00F15EB6">
              <w:rPr>
                <w:rFonts w:ascii="Segoe UI" w:hAnsi="Segoe UI" w:cs="Segoe UI"/>
                <w:iCs/>
                <w:noProof/>
                <w:snapToGrid w:val="0"/>
                <w:color w:val="000000" w:themeColor="text1"/>
                <w:sz w:val="20"/>
                <w:szCs w:val="20"/>
              </w:rPr>
              <w:t>[insert name of Procurement Officer]</w:t>
            </w:r>
            <w:r w:rsidR="00765D5E" w:rsidRPr="00F15EB6">
              <w:rPr>
                <w:rFonts w:ascii="Segoe UI" w:hAnsi="Segoe UI" w:cs="Segoe UI"/>
                <w:iCs/>
                <w:snapToGrid w:val="0"/>
                <w:color w:val="000000" w:themeColor="text1"/>
                <w:sz w:val="20"/>
                <w:szCs w:val="20"/>
              </w:rPr>
              <w:fldChar w:fldCharType="end"/>
            </w:r>
            <w:bookmarkEnd w:id="5"/>
          </w:p>
          <w:p w14:paraId="0DF62E29" w14:textId="77777777" w:rsidR="003F5C2A" w:rsidRPr="00F15EB6" w:rsidRDefault="003F5C2A" w:rsidP="00CF08DE">
            <w:pPr>
              <w:tabs>
                <w:tab w:val="left" w:pos="4820"/>
              </w:tabs>
              <w:spacing w:before="60" w:after="60"/>
              <w:jc w:val="both"/>
              <w:rPr>
                <w:rFonts w:ascii="Segoe UI" w:hAnsi="Segoe UI" w:cs="Segoe UI"/>
                <w:iCs/>
                <w:snapToGrid w:val="0"/>
                <w:color w:val="000000" w:themeColor="text1"/>
                <w:sz w:val="20"/>
                <w:szCs w:val="20"/>
              </w:rPr>
            </w:pPr>
            <w:r w:rsidRPr="00F15EB6">
              <w:rPr>
                <w:rFonts w:ascii="Segoe UI" w:hAnsi="Segoe UI" w:cs="Segoe UI"/>
                <w:iCs/>
                <w:snapToGrid w:val="0"/>
                <w:color w:val="000000" w:themeColor="text1"/>
                <w:sz w:val="20"/>
                <w:szCs w:val="20"/>
              </w:rPr>
              <w:t xml:space="preserve">Title: </w:t>
            </w:r>
            <w:r w:rsidR="00765D5E" w:rsidRPr="00F15EB6">
              <w:rPr>
                <w:rFonts w:ascii="Segoe UI" w:hAnsi="Segoe UI" w:cs="Segoe UI"/>
                <w:iCs/>
                <w:snapToGrid w:val="0"/>
                <w:color w:val="000000" w:themeColor="text1"/>
                <w:sz w:val="20"/>
                <w:szCs w:val="20"/>
              </w:rPr>
              <w:fldChar w:fldCharType="begin">
                <w:ffData>
                  <w:name w:val="Text12"/>
                  <w:enabled/>
                  <w:calcOnExit w:val="0"/>
                  <w:textInput>
                    <w:default w:val="[insert title]"/>
                  </w:textInput>
                </w:ffData>
              </w:fldChar>
            </w:r>
            <w:bookmarkStart w:id="6" w:name="Text12"/>
            <w:r w:rsidR="00A74C0F" w:rsidRPr="00F15EB6">
              <w:rPr>
                <w:rFonts w:ascii="Segoe UI" w:hAnsi="Segoe UI" w:cs="Segoe UI"/>
                <w:iCs/>
                <w:snapToGrid w:val="0"/>
                <w:color w:val="000000" w:themeColor="text1"/>
                <w:sz w:val="20"/>
                <w:szCs w:val="20"/>
              </w:rPr>
              <w:instrText xml:space="preserve"> FORMTEXT </w:instrText>
            </w:r>
            <w:r w:rsidR="00765D5E" w:rsidRPr="00F15EB6">
              <w:rPr>
                <w:rFonts w:ascii="Segoe UI" w:hAnsi="Segoe UI" w:cs="Segoe UI"/>
                <w:iCs/>
                <w:snapToGrid w:val="0"/>
                <w:color w:val="000000" w:themeColor="text1"/>
                <w:sz w:val="20"/>
                <w:szCs w:val="20"/>
              </w:rPr>
            </w:r>
            <w:r w:rsidR="00765D5E" w:rsidRPr="00F15EB6">
              <w:rPr>
                <w:rFonts w:ascii="Segoe UI" w:hAnsi="Segoe UI" w:cs="Segoe UI"/>
                <w:iCs/>
                <w:snapToGrid w:val="0"/>
                <w:color w:val="000000" w:themeColor="text1"/>
                <w:sz w:val="20"/>
                <w:szCs w:val="20"/>
              </w:rPr>
              <w:fldChar w:fldCharType="separate"/>
            </w:r>
            <w:r w:rsidR="00A74C0F" w:rsidRPr="00F15EB6">
              <w:rPr>
                <w:rFonts w:ascii="Segoe UI" w:hAnsi="Segoe UI" w:cs="Segoe UI"/>
                <w:iCs/>
                <w:noProof/>
                <w:snapToGrid w:val="0"/>
                <w:color w:val="000000" w:themeColor="text1"/>
                <w:sz w:val="20"/>
                <w:szCs w:val="20"/>
              </w:rPr>
              <w:t>[insert title]</w:t>
            </w:r>
            <w:r w:rsidR="00765D5E" w:rsidRPr="00F15EB6">
              <w:rPr>
                <w:rFonts w:ascii="Segoe UI" w:hAnsi="Segoe UI" w:cs="Segoe UI"/>
                <w:iCs/>
                <w:snapToGrid w:val="0"/>
                <w:color w:val="000000" w:themeColor="text1"/>
                <w:sz w:val="20"/>
                <w:szCs w:val="20"/>
              </w:rPr>
              <w:fldChar w:fldCharType="end"/>
            </w:r>
            <w:bookmarkEnd w:id="6"/>
          </w:p>
          <w:p w14:paraId="0DF62E2A" w14:textId="77777777" w:rsidR="003F5C2A" w:rsidRPr="00F15EB6" w:rsidRDefault="003F5C2A" w:rsidP="00CF08DE">
            <w:pPr>
              <w:pStyle w:val="Headingblue"/>
              <w:spacing w:before="60" w:after="60"/>
              <w:rPr>
                <w:rFonts w:ascii="Segoe UI" w:eastAsiaTheme="minorEastAsia" w:hAnsi="Segoe UI" w:cs="Segoe UI"/>
                <w:b w:val="0"/>
                <w:color w:val="000000" w:themeColor="text1"/>
                <w:kern w:val="28"/>
                <w:sz w:val="20"/>
                <w:szCs w:val="20"/>
              </w:rPr>
            </w:pPr>
            <w:r w:rsidRPr="00F15EB6">
              <w:rPr>
                <w:rFonts w:ascii="Segoe UI" w:hAnsi="Segoe UI" w:cs="Segoe UI"/>
                <w:b w:val="0"/>
                <w:iCs/>
                <w:snapToGrid w:val="0"/>
                <w:color w:val="000000" w:themeColor="text1"/>
                <w:sz w:val="20"/>
                <w:szCs w:val="20"/>
                <w:lang w:val="en-US"/>
              </w:rPr>
              <w:t xml:space="preserve">Date: </w:t>
            </w:r>
            <w:sdt>
              <w:sdtPr>
                <w:rPr>
                  <w:rFonts w:ascii="Segoe UI" w:hAnsi="Segoe UI" w:cs="Segoe UI"/>
                  <w:color w:val="000000" w:themeColor="text1"/>
                  <w:sz w:val="20"/>
                </w:rPr>
                <w:id w:val="-613666872"/>
                <w:placeholder>
                  <w:docPart w:val="5CA6B1D1D45C4F779803E0BF9DABC9DF"/>
                </w:placeholder>
                <w:showingPlcHdr/>
                <w:date>
                  <w:dateFormat w:val="MMMM d, yyyy"/>
                  <w:lid w:val="en-US"/>
                  <w:storeMappedDataAs w:val="date"/>
                  <w:calendar w:val="gregorian"/>
                </w:date>
              </w:sdtPr>
              <w:sdtEndPr/>
              <w:sdtContent>
                <w:r w:rsidR="0035260A" w:rsidRPr="00F15EB6">
                  <w:rPr>
                    <w:rStyle w:val="PlaceholderText"/>
                    <w:rFonts w:ascii="Segoe UI" w:hAnsi="Segoe UI" w:cs="Segoe UI"/>
                    <w:b w:val="0"/>
                    <w:color w:val="auto"/>
                    <w:sz w:val="20"/>
                    <w:shd w:val="clear" w:color="auto" w:fill="BFBFBF" w:themeFill="background1" w:themeFillShade="BF"/>
                  </w:rPr>
                  <w:t>Select date</w:t>
                </w:r>
              </w:sdtContent>
            </w:sdt>
          </w:p>
        </w:tc>
        <w:tc>
          <w:tcPr>
            <w:tcW w:w="4860" w:type="dxa"/>
          </w:tcPr>
          <w:p w14:paraId="0DF62E2B" w14:textId="77777777" w:rsidR="003F5C2A" w:rsidRPr="00F15EB6" w:rsidRDefault="003F5C2A" w:rsidP="00CF08DE">
            <w:pPr>
              <w:tabs>
                <w:tab w:val="left" w:pos="4820"/>
              </w:tabs>
              <w:spacing w:before="60" w:after="60"/>
              <w:jc w:val="both"/>
              <w:rPr>
                <w:rFonts w:ascii="Segoe UI" w:hAnsi="Segoe UI" w:cs="Segoe UI"/>
                <w:iCs/>
                <w:snapToGrid w:val="0"/>
                <w:color w:val="000000" w:themeColor="text1"/>
                <w:sz w:val="20"/>
                <w:szCs w:val="20"/>
              </w:rPr>
            </w:pPr>
            <w:r w:rsidRPr="00F15EB6">
              <w:rPr>
                <w:rFonts w:ascii="Segoe UI" w:hAnsi="Segoe UI" w:cs="Segoe UI"/>
                <w:iCs/>
                <w:snapToGrid w:val="0"/>
                <w:color w:val="000000" w:themeColor="text1"/>
                <w:sz w:val="20"/>
                <w:szCs w:val="20"/>
              </w:rPr>
              <w:t xml:space="preserve">Name: </w:t>
            </w:r>
            <w:r w:rsidR="00765D5E" w:rsidRPr="00F15EB6">
              <w:rPr>
                <w:rFonts w:ascii="Segoe UI" w:hAnsi="Segoe UI" w:cs="Segoe UI"/>
                <w:iCs/>
                <w:snapToGrid w:val="0"/>
                <w:color w:val="000000" w:themeColor="text1"/>
                <w:sz w:val="20"/>
                <w:szCs w:val="20"/>
              </w:rPr>
              <w:fldChar w:fldCharType="begin">
                <w:ffData>
                  <w:name w:val="Text11"/>
                  <w:enabled/>
                  <w:calcOnExit w:val="0"/>
                  <w:textInput>
                    <w:default w:val="[insert name of Procurement Reviewer]"/>
                  </w:textInput>
                </w:ffData>
              </w:fldChar>
            </w:r>
            <w:r w:rsidR="00CF08DE" w:rsidRPr="00F15EB6">
              <w:rPr>
                <w:rFonts w:ascii="Segoe UI" w:hAnsi="Segoe UI" w:cs="Segoe UI"/>
                <w:iCs/>
                <w:snapToGrid w:val="0"/>
                <w:color w:val="000000" w:themeColor="text1"/>
                <w:sz w:val="20"/>
                <w:szCs w:val="20"/>
              </w:rPr>
              <w:instrText xml:space="preserve"> FORMTEXT </w:instrText>
            </w:r>
            <w:r w:rsidR="00765D5E" w:rsidRPr="00F15EB6">
              <w:rPr>
                <w:rFonts w:ascii="Segoe UI" w:hAnsi="Segoe UI" w:cs="Segoe UI"/>
                <w:iCs/>
                <w:snapToGrid w:val="0"/>
                <w:color w:val="000000" w:themeColor="text1"/>
                <w:sz w:val="20"/>
                <w:szCs w:val="20"/>
              </w:rPr>
            </w:r>
            <w:r w:rsidR="00765D5E" w:rsidRPr="00F15EB6">
              <w:rPr>
                <w:rFonts w:ascii="Segoe UI" w:hAnsi="Segoe UI" w:cs="Segoe UI"/>
                <w:iCs/>
                <w:snapToGrid w:val="0"/>
                <w:color w:val="000000" w:themeColor="text1"/>
                <w:sz w:val="20"/>
                <w:szCs w:val="20"/>
              </w:rPr>
              <w:fldChar w:fldCharType="separate"/>
            </w:r>
            <w:r w:rsidR="00CF08DE" w:rsidRPr="00F15EB6">
              <w:rPr>
                <w:rFonts w:ascii="Segoe UI" w:hAnsi="Segoe UI" w:cs="Segoe UI"/>
                <w:iCs/>
                <w:noProof/>
                <w:snapToGrid w:val="0"/>
                <w:color w:val="000000" w:themeColor="text1"/>
                <w:sz w:val="20"/>
                <w:szCs w:val="20"/>
              </w:rPr>
              <w:t>[insert name of Procurement Reviewer]</w:t>
            </w:r>
            <w:r w:rsidR="00765D5E" w:rsidRPr="00F15EB6">
              <w:rPr>
                <w:rFonts w:ascii="Segoe UI" w:hAnsi="Segoe UI" w:cs="Segoe UI"/>
                <w:iCs/>
                <w:snapToGrid w:val="0"/>
                <w:color w:val="000000" w:themeColor="text1"/>
                <w:sz w:val="20"/>
                <w:szCs w:val="20"/>
              </w:rPr>
              <w:fldChar w:fldCharType="end"/>
            </w:r>
          </w:p>
          <w:p w14:paraId="0DF62E2C" w14:textId="77777777" w:rsidR="003F5C2A" w:rsidRPr="00F15EB6" w:rsidRDefault="003F5C2A" w:rsidP="00CF08DE">
            <w:pPr>
              <w:tabs>
                <w:tab w:val="left" w:pos="4820"/>
              </w:tabs>
              <w:spacing w:before="60" w:after="60"/>
              <w:jc w:val="both"/>
              <w:rPr>
                <w:rFonts w:ascii="Segoe UI" w:hAnsi="Segoe UI" w:cs="Segoe UI"/>
                <w:iCs/>
                <w:snapToGrid w:val="0"/>
                <w:color w:val="000000" w:themeColor="text1"/>
                <w:sz w:val="20"/>
                <w:szCs w:val="20"/>
              </w:rPr>
            </w:pPr>
            <w:r w:rsidRPr="00F15EB6">
              <w:rPr>
                <w:rFonts w:ascii="Segoe UI" w:hAnsi="Segoe UI" w:cs="Segoe UI"/>
                <w:iCs/>
                <w:snapToGrid w:val="0"/>
                <w:color w:val="000000" w:themeColor="text1"/>
                <w:sz w:val="20"/>
                <w:szCs w:val="20"/>
              </w:rPr>
              <w:t xml:space="preserve">Title: </w:t>
            </w:r>
            <w:r w:rsidR="00765D5E" w:rsidRPr="00F15EB6">
              <w:rPr>
                <w:rFonts w:ascii="Segoe UI" w:hAnsi="Segoe UI" w:cs="Segoe UI"/>
                <w:iCs/>
                <w:snapToGrid w:val="0"/>
                <w:color w:val="000000" w:themeColor="text1"/>
                <w:sz w:val="20"/>
                <w:szCs w:val="20"/>
              </w:rPr>
              <w:fldChar w:fldCharType="begin">
                <w:ffData>
                  <w:name w:val="Text12"/>
                  <w:enabled/>
                  <w:calcOnExit w:val="0"/>
                  <w:textInput>
                    <w:default w:val="[insert title]"/>
                  </w:textInput>
                </w:ffData>
              </w:fldChar>
            </w:r>
            <w:r w:rsidR="00CF08DE" w:rsidRPr="00F15EB6">
              <w:rPr>
                <w:rFonts w:ascii="Segoe UI" w:hAnsi="Segoe UI" w:cs="Segoe UI"/>
                <w:iCs/>
                <w:snapToGrid w:val="0"/>
                <w:color w:val="000000" w:themeColor="text1"/>
                <w:sz w:val="20"/>
                <w:szCs w:val="20"/>
              </w:rPr>
              <w:instrText xml:space="preserve"> FORMTEXT </w:instrText>
            </w:r>
            <w:r w:rsidR="00765D5E" w:rsidRPr="00F15EB6">
              <w:rPr>
                <w:rFonts w:ascii="Segoe UI" w:hAnsi="Segoe UI" w:cs="Segoe UI"/>
                <w:iCs/>
                <w:snapToGrid w:val="0"/>
                <w:color w:val="000000" w:themeColor="text1"/>
                <w:sz w:val="20"/>
                <w:szCs w:val="20"/>
              </w:rPr>
            </w:r>
            <w:r w:rsidR="00765D5E" w:rsidRPr="00F15EB6">
              <w:rPr>
                <w:rFonts w:ascii="Segoe UI" w:hAnsi="Segoe UI" w:cs="Segoe UI"/>
                <w:iCs/>
                <w:snapToGrid w:val="0"/>
                <w:color w:val="000000" w:themeColor="text1"/>
                <w:sz w:val="20"/>
                <w:szCs w:val="20"/>
              </w:rPr>
              <w:fldChar w:fldCharType="separate"/>
            </w:r>
            <w:r w:rsidR="00CF08DE" w:rsidRPr="00F15EB6">
              <w:rPr>
                <w:rFonts w:ascii="Segoe UI" w:hAnsi="Segoe UI" w:cs="Segoe UI"/>
                <w:iCs/>
                <w:noProof/>
                <w:snapToGrid w:val="0"/>
                <w:color w:val="000000" w:themeColor="text1"/>
                <w:sz w:val="20"/>
                <w:szCs w:val="20"/>
              </w:rPr>
              <w:t>[insert title]</w:t>
            </w:r>
            <w:r w:rsidR="00765D5E" w:rsidRPr="00F15EB6">
              <w:rPr>
                <w:rFonts w:ascii="Segoe UI" w:hAnsi="Segoe UI" w:cs="Segoe UI"/>
                <w:iCs/>
                <w:snapToGrid w:val="0"/>
                <w:color w:val="000000" w:themeColor="text1"/>
                <w:sz w:val="20"/>
                <w:szCs w:val="20"/>
              </w:rPr>
              <w:fldChar w:fldCharType="end"/>
            </w:r>
          </w:p>
          <w:p w14:paraId="0DF62E2D" w14:textId="77777777" w:rsidR="003F5C2A" w:rsidRPr="00F15EB6" w:rsidRDefault="003F5C2A" w:rsidP="0035260A">
            <w:pPr>
              <w:pStyle w:val="Headingblue"/>
              <w:spacing w:before="60" w:after="60"/>
              <w:rPr>
                <w:rFonts w:ascii="Segoe UI" w:eastAsiaTheme="minorEastAsia" w:hAnsi="Segoe UI" w:cs="Segoe UI"/>
                <w:b w:val="0"/>
                <w:color w:val="000000" w:themeColor="text1"/>
                <w:kern w:val="28"/>
                <w:sz w:val="20"/>
                <w:szCs w:val="20"/>
              </w:rPr>
            </w:pPr>
            <w:r w:rsidRPr="00F15EB6">
              <w:rPr>
                <w:rFonts w:ascii="Segoe UI" w:hAnsi="Segoe UI" w:cs="Segoe UI"/>
                <w:b w:val="0"/>
                <w:iCs/>
                <w:snapToGrid w:val="0"/>
                <w:color w:val="000000" w:themeColor="text1"/>
                <w:sz w:val="20"/>
                <w:szCs w:val="20"/>
                <w:lang w:val="en-US"/>
              </w:rPr>
              <w:t xml:space="preserve">Date: </w:t>
            </w:r>
            <w:sdt>
              <w:sdtPr>
                <w:rPr>
                  <w:rFonts w:ascii="Segoe UI" w:hAnsi="Segoe UI" w:cs="Segoe UI"/>
                  <w:color w:val="000000" w:themeColor="text1"/>
                  <w:sz w:val="20"/>
                </w:rPr>
                <w:id w:val="-682824372"/>
                <w:placeholder>
                  <w:docPart w:val="87EDABD52697496C8E5AB59460ABA859"/>
                </w:placeholder>
                <w:showingPlcHdr/>
                <w:date>
                  <w:dateFormat w:val="MMMM d, yyyy"/>
                  <w:lid w:val="en-US"/>
                  <w:storeMappedDataAs w:val="date"/>
                  <w:calendar w:val="gregorian"/>
                </w:date>
              </w:sdtPr>
              <w:sdtEndPr/>
              <w:sdtContent>
                <w:r w:rsidR="0035260A" w:rsidRPr="00F15EB6">
                  <w:rPr>
                    <w:rStyle w:val="PlaceholderText"/>
                    <w:rFonts w:ascii="Segoe UI" w:hAnsi="Segoe UI" w:cs="Segoe UI"/>
                    <w:b w:val="0"/>
                    <w:color w:val="auto"/>
                    <w:sz w:val="20"/>
                    <w:shd w:val="clear" w:color="auto" w:fill="BFBFBF" w:themeFill="background1" w:themeFillShade="BF"/>
                  </w:rPr>
                  <w:t>Select date</w:t>
                </w:r>
              </w:sdtContent>
            </w:sdt>
          </w:p>
        </w:tc>
      </w:tr>
    </w:tbl>
    <w:p w14:paraId="0DF62E2F" w14:textId="77777777" w:rsidR="00E15D65" w:rsidRPr="00F15EB6" w:rsidRDefault="00E15D65" w:rsidP="00E15D65">
      <w:pPr>
        <w:rPr>
          <w:rFonts w:ascii="Segoe UI" w:hAnsi="Segoe UI"/>
          <w:lang w:val="en-GB"/>
        </w:rPr>
      </w:pPr>
      <w:r w:rsidRPr="00F15EB6">
        <w:rPr>
          <w:rFonts w:ascii="Segoe UI" w:hAnsi="Segoe UI"/>
          <w:lang w:val="en-GB"/>
        </w:rPr>
        <w:tab/>
      </w:r>
      <w:r w:rsidRPr="00F15EB6">
        <w:rPr>
          <w:rFonts w:ascii="Segoe UI" w:hAnsi="Segoe UI"/>
          <w:lang w:val="en-GB"/>
        </w:rPr>
        <w:tab/>
      </w:r>
      <w:r w:rsidRPr="00F15EB6">
        <w:rPr>
          <w:rFonts w:ascii="Segoe UI" w:hAnsi="Segoe UI"/>
          <w:lang w:val="en-GB"/>
        </w:rPr>
        <w:tab/>
      </w:r>
      <w:r w:rsidRPr="00F15EB6">
        <w:rPr>
          <w:rFonts w:ascii="Segoe UI" w:hAnsi="Segoe UI"/>
          <w:lang w:val="en-GB"/>
        </w:rPr>
        <w:tab/>
      </w:r>
      <w:r w:rsidRPr="00F15EB6">
        <w:rPr>
          <w:rFonts w:ascii="Segoe UI" w:hAnsi="Segoe UI"/>
          <w:lang w:val="en-GB"/>
        </w:rPr>
        <w:tab/>
      </w:r>
    </w:p>
    <w:p w14:paraId="0DF62E30" w14:textId="77777777" w:rsidR="00FB76C8" w:rsidRPr="00F15EB6" w:rsidRDefault="00FB76C8">
      <w:pPr>
        <w:rPr>
          <w:rFonts w:ascii="Segoe UI" w:eastAsia="Times New Roman" w:hAnsi="Segoe UI" w:cs="Segoe UI"/>
          <w:b/>
          <w:color w:val="0070C0"/>
          <w:sz w:val="32"/>
          <w:szCs w:val="20"/>
        </w:rPr>
      </w:pPr>
      <w:r w:rsidRPr="00F15EB6">
        <w:rPr>
          <w:rFonts w:ascii="Segoe UI" w:hAnsi="Segoe UI" w:cs="Segoe UI"/>
          <w:color w:val="0070C0"/>
        </w:rPr>
        <w:br w:type="page"/>
      </w:r>
    </w:p>
    <w:p w14:paraId="0DF62E31" w14:textId="77777777" w:rsidR="00F3282F" w:rsidRPr="00F15EB6" w:rsidRDefault="00F3282F" w:rsidP="006F703C">
      <w:pPr>
        <w:pStyle w:val="Heading1"/>
        <w:pBdr>
          <w:bottom w:val="single" w:sz="4" w:space="1" w:color="auto"/>
        </w:pBdr>
        <w:rPr>
          <w:rFonts w:ascii="Segoe UI" w:hAnsi="Segoe UI"/>
        </w:rPr>
      </w:pPr>
      <w:bookmarkStart w:id="7" w:name="_Toc58395812"/>
      <w:bookmarkStart w:id="8" w:name="_Toc60139553"/>
      <w:bookmarkStart w:id="9" w:name="_Toc60139632"/>
      <w:bookmarkStart w:id="10" w:name="_Toc9338182"/>
      <w:r w:rsidRPr="00F15EB6">
        <w:rPr>
          <w:rFonts w:ascii="Segoe UI" w:hAnsi="Segoe UI" w:cs="Segoe UI"/>
          <w:color w:val="0070C0"/>
        </w:rPr>
        <w:lastRenderedPageBreak/>
        <w:t xml:space="preserve">Section 2. </w:t>
      </w:r>
      <w:r w:rsidRPr="00F15EB6">
        <w:rPr>
          <w:rFonts w:ascii="Segoe UI" w:hAnsi="Segoe UI" w:cs="Segoe UI"/>
          <w:b w:val="0"/>
          <w:color w:val="0070C0"/>
        </w:rPr>
        <w:t xml:space="preserve">Instruction to </w:t>
      </w:r>
      <w:r w:rsidR="00A202C4" w:rsidRPr="00F15EB6">
        <w:rPr>
          <w:rFonts w:ascii="Segoe UI" w:hAnsi="Segoe UI" w:cs="Segoe UI"/>
          <w:b w:val="0"/>
          <w:color w:val="0070C0"/>
        </w:rPr>
        <w:t>Bidder</w:t>
      </w:r>
      <w:r w:rsidRPr="00F15EB6">
        <w:rPr>
          <w:rFonts w:ascii="Segoe UI" w:hAnsi="Segoe UI" w:cs="Segoe UI"/>
          <w:b w:val="0"/>
          <w:color w:val="0070C0"/>
        </w:rPr>
        <w:t>s</w:t>
      </w:r>
      <w:bookmarkEnd w:id="7"/>
      <w:bookmarkEnd w:id="8"/>
      <w:bookmarkEnd w:id="9"/>
      <w:bookmarkEnd w:id="10"/>
    </w:p>
    <w:tbl>
      <w:tblPr>
        <w:tblStyle w:val="TableGrid"/>
        <w:tblW w:w="980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427"/>
        <w:gridCol w:w="7380"/>
      </w:tblGrid>
      <w:tr w:rsidR="00422A12" w:rsidRPr="00F15EB6" w14:paraId="0DF62E33" w14:textId="77777777" w:rsidTr="3522BB43">
        <w:trPr>
          <w:trHeight w:val="301"/>
        </w:trPr>
        <w:tc>
          <w:tcPr>
            <w:tcW w:w="9807" w:type="dxa"/>
            <w:gridSpan w:val="2"/>
            <w:shd w:val="clear" w:color="auto" w:fill="9BDEFF"/>
          </w:tcPr>
          <w:p w14:paraId="0DF62E32" w14:textId="77777777" w:rsidR="00422A12" w:rsidRPr="00F15EB6" w:rsidRDefault="00422A12" w:rsidP="00AE7D0D">
            <w:pPr>
              <w:pStyle w:val="Heading5"/>
              <w:spacing w:before="80" w:after="80"/>
              <w:outlineLvl w:val="4"/>
              <w:rPr>
                <w:rFonts w:ascii="Segoe UI" w:hAnsi="Segoe UI"/>
                <w:sz w:val="20"/>
              </w:rPr>
            </w:pPr>
            <w:bookmarkStart w:id="11" w:name="_Toc434943316"/>
            <w:bookmarkStart w:id="12" w:name="_Toc58395813"/>
            <w:bookmarkStart w:id="13" w:name="_Toc60139554"/>
            <w:bookmarkStart w:id="14" w:name="_Toc60139633"/>
            <w:bookmarkStart w:id="15" w:name="_Toc9338183"/>
            <w:r w:rsidRPr="00F15EB6">
              <w:rPr>
                <w:rFonts w:ascii="Segoe UI" w:hAnsi="Segoe UI"/>
                <w:sz w:val="20"/>
              </w:rPr>
              <w:t>GENERAL</w:t>
            </w:r>
            <w:bookmarkEnd w:id="11"/>
            <w:r w:rsidRPr="00F15EB6">
              <w:rPr>
                <w:rFonts w:ascii="Segoe UI" w:hAnsi="Segoe UI"/>
                <w:sz w:val="20"/>
              </w:rPr>
              <w:t xml:space="preserve"> PROVISIONS</w:t>
            </w:r>
            <w:bookmarkEnd w:id="12"/>
            <w:bookmarkEnd w:id="13"/>
            <w:bookmarkEnd w:id="14"/>
            <w:bookmarkEnd w:id="15"/>
          </w:p>
        </w:tc>
      </w:tr>
      <w:tr w:rsidR="00EC4BA0" w:rsidRPr="00F15EB6" w14:paraId="0DF62E38" w14:textId="77777777" w:rsidTr="3522BB43">
        <w:trPr>
          <w:trHeight w:val="3222"/>
        </w:trPr>
        <w:tc>
          <w:tcPr>
            <w:tcW w:w="2427" w:type="dxa"/>
          </w:tcPr>
          <w:p w14:paraId="0DF62E34" w14:textId="77777777" w:rsidR="00EC4BA0" w:rsidRPr="00F15EB6" w:rsidRDefault="00EC4BA0" w:rsidP="00AE7D0D">
            <w:pPr>
              <w:pStyle w:val="Heading6"/>
              <w:spacing w:before="80" w:after="80"/>
              <w:outlineLvl w:val="5"/>
              <w:rPr>
                <w:rFonts w:ascii="Segoe UI" w:hAnsi="Segoe UI"/>
                <w:sz w:val="20"/>
              </w:rPr>
            </w:pPr>
            <w:bookmarkStart w:id="16" w:name="_Toc300752846"/>
            <w:bookmarkStart w:id="17" w:name="_Toc58395814"/>
            <w:bookmarkStart w:id="18" w:name="_Toc60139555"/>
            <w:bookmarkStart w:id="19" w:name="_Toc60139634"/>
            <w:bookmarkStart w:id="20" w:name="_Toc9338184"/>
            <w:r w:rsidRPr="00F15EB6">
              <w:rPr>
                <w:rFonts w:ascii="Segoe UI" w:hAnsi="Segoe UI"/>
                <w:sz w:val="20"/>
              </w:rPr>
              <w:t>Introduction</w:t>
            </w:r>
            <w:bookmarkEnd w:id="16"/>
            <w:bookmarkEnd w:id="17"/>
            <w:bookmarkEnd w:id="18"/>
            <w:bookmarkEnd w:id="19"/>
            <w:bookmarkEnd w:id="20"/>
          </w:p>
        </w:tc>
        <w:tc>
          <w:tcPr>
            <w:tcW w:w="7380" w:type="dxa"/>
          </w:tcPr>
          <w:p w14:paraId="0DF62E35" w14:textId="77777777" w:rsidR="00CA0191" w:rsidRPr="00F15EB6" w:rsidRDefault="00EC4BA0" w:rsidP="00AE7D0D">
            <w:pPr>
              <w:pStyle w:val="ListParagraph"/>
              <w:widowControl w:val="0"/>
              <w:numPr>
                <w:ilvl w:val="1"/>
                <w:numId w:val="2"/>
              </w:numPr>
              <w:overflowPunct w:val="0"/>
              <w:adjustRightInd w:val="0"/>
              <w:spacing w:before="80" w:after="80"/>
              <w:ind w:left="522" w:hanging="547"/>
              <w:contextualSpacing w:val="0"/>
              <w:jc w:val="both"/>
              <w:rPr>
                <w:rFonts w:ascii="Segoe UI" w:hAnsi="Segoe UI"/>
                <w:b/>
                <w:sz w:val="20"/>
              </w:rPr>
            </w:pPr>
            <w:r w:rsidRPr="00F15EB6">
              <w:rPr>
                <w:rFonts w:ascii="Segoe UI" w:hAnsi="Segoe UI"/>
                <w:sz w:val="20"/>
              </w:rPr>
              <w:t xml:space="preserve">Bidders </w:t>
            </w:r>
            <w:r w:rsidR="008944C2" w:rsidRPr="00F15EB6">
              <w:rPr>
                <w:rFonts w:ascii="Segoe UI" w:hAnsi="Segoe UI"/>
                <w:sz w:val="20"/>
              </w:rPr>
              <w:t>shall adhere</w:t>
            </w:r>
            <w:r w:rsidRPr="00F15EB6">
              <w:rPr>
                <w:rFonts w:ascii="Segoe UI" w:hAnsi="Segoe UI"/>
                <w:sz w:val="20"/>
              </w:rPr>
              <w:t xml:space="preserve"> to all the requirements of this RFP</w:t>
            </w:r>
            <w:r w:rsidR="00D82C96" w:rsidRPr="00F15EB6">
              <w:rPr>
                <w:rFonts w:ascii="Segoe UI" w:hAnsi="Segoe UI"/>
                <w:sz w:val="20"/>
              </w:rPr>
              <w:t>,</w:t>
            </w:r>
            <w:r w:rsidR="00420A41" w:rsidRPr="00F15EB6">
              <w:rPr>
                <w:rFonts w:ascii="Segoe UI" w:hAnsi="Segoe UI"/>
                <w:sz w:val="20"/>
              </w:rPr>
              <w:t xml:space="preserve"> </w:t>
            </w:r>
            <w:r w:rsidR="00D82C96" w:rsidRPr="00F15EB6">
              <w:rPr>
                <w:rFonts w:ascii="Segoe UI" w:hAnsi="Segoe UI"/>
                <w:sz w:val="20"/>
              </w:rPr>
              <w:t xml:space="preserve">including any </w:t>
            </w:r>
            <w:r w:rsidR="008944C2" w:rsidRPr="00F15EB6">
              <w:rPr>
                <w:rFonts w:ascii="Segoe UI" w:hAnsi="Segoe UI"/>
                <w:sz w:val="20"/>
              </w:rPr>
              <w:t>amendments in</w:t>
            </w:r>
            <w:r w:rsidRPr="00F15EB6">
              <w:rPr>
                <w:rFonts w:ascii="Segoe UI" w:hAnsi="Segoe UI"/>
                <w:sz w:val="20"/>
              </w:rPr>
              <w:t xml:space="preserve"> writing by UNDP. This RFP is conducted in accordance with the UNDP Programme and Operations Policies and Procedures (POPP) on Contracts and Procurement which can be accessed at </w:t>
            </w:r>
            <w:hyperlink r:id="rId12" w:history="1">
              <w:r w:rsidR="009A0220" w:rsidRPr="00F15EB6">
                <w:rPr>
                  <w:rStyle w:val="Hyperlink"/>
                  <w:rFonts w:ascii="Segoe UI" w:hAnsi="Segoe UI"/>
                  <w:sz w:val="20"/>
                </w:rPr>
                <w:t>https://popp.undp.org/SitePages/POPPBSUnit.aspx?TermID=254a9f96-b883-476a-8ef8-e81f93a2b38d</w:t>
              </w:r>
            </w:hyperlink>
            <w:r w:rsidR="009A0220" w:rsidRPr="00F15EB6">
              <w:rPr>
                <w:rFonts w:ascii="Segoe UI" w:hAnsi="Segoe UI"/>
                <w:sz w:val="20"/>
              </w:rPr>
              <w:t xml:space="preserve"> </w:t>
            </w:r>
          </w:p>
          <w:p w14:paraId="0DF62E36" w14:textId="77777777" w:rsidR="00EC4BA0" w:rsidRPr="00F15EB6" w:rsidRDefault="00EC4BA0" w:rsidP="00AE7D0D">
            <w:pPr>
              <w:pStyle w:val="ListParagraph"/>
              <w:widowControl w:val="0"/>
              <w:numPr>
                <w:ilvl w:val="1"/>
                <w:numId w:val="2"/>
              </w:numPr>
              <w:overflowPunct w:val="0"/>
              <w:adjustRightInd w:val="0"/>
              <w:spacing w:before="80" w:after="80"/>
              <w:ind w:left="522" w:hanging="547"/>
              <w:contextualSpacing w:val="0"/>
              <w:jc w:val="both"/>
              <w:rPr>
                <w:rFonts w:ascii="Segoe UI" w:hAnsi="Segoe UI"/>
                <w:sz w:val="20"/>
              </w:rPr>
            </w:pPr>
            <w:r w:rsidRPr="00F15EB6">
              <w:rPr>
                <w:rFonts w:ascii="Segoe UI" w:hAnsi="Segoe UI"/>
                <w:sz w:val="20"/>
              </w:rPr>
              <w:t xml:space="preserve">Any Proposal submitted will be regarded as an offer by the Bidder and does not constitute or imply the acceptance of </w:t>
            </w:r>
            <w:r w:rsidR="00DB59F1" w:rsidRPr="00F15EB6">
              <w:rPr>
                <w:rFonts w:ascii="Segoe UI" w:hAnsi="Segoe UI"/>
                <w:sz w:val="20"/>
              </w:rPr>
              <w:t xml:space="preserve">the </w:t>
            </w:r>
            <w:r w:rsidRPr="00F15EB6">
              <w:rPr>
                <w:rFonts w:ascii="Segoe UI" w:hAnsi="Segoe UI"/>
                <w:sz w:val="20"/>
              </w:rPr>
              <w:t xml:space="preserve">Proposal by UNDP. UNDP is under no obligation to award a contract to any Bidder as a result of this RFP. </w:t>
            </w:r>
          </w:p>
          <w:p w14:paraId="0DF62E37" w14:textId="77777777" w:rsidR="00EC4BA0" w:rsidRPr="00F15EB6" w:rsidRDefault="0047031F" w:rsidP="00AE7D0D">
            <w:pPr>
              <w:pStyle w:val="ListParagraph"/>
              <w:widowControl w:val="0"/>
              <w:numPr>
                <w:ilvl w:val="1"/>
                <w:numId w:val="2"/>
              </w:numPr>
              <w:overflowPunct w:val="0"/>
              <w:adjustRightInd w:val="0"/>
              <w:spacing w:before="80" w:after="80"/>
              <w:ind w:left="522" w:hanging="547"/>
              <w:contextualSpacing w:val="0"/>
              <w:jc w:val="both"/>
              <w:rPr>
                <w:rFonts w:ascii="Segoe UI" w:hAnsi="Segoe UI"/>
                <w:sz w:val="20"/>
              </w:rPr>
            </w:pPr>
            <w:r w:rsidRPr="00F15EB6">
              <w:rPr>
                <w:rFonts w:ascii="Segoe UI" w:hAnsi="Segoe UI"/>
                <w:sz w:val="20"/>
              </w:rPr>
              <w:t>As part of the bid, it is desired that the Bidder registers at the United Nations Global Marketplace (UNGM) website (</w:t>
            </w:r>
            <w:hyperlink r:id="rId13" w:history="1">
              <w:r w:rsidRPr="00F15EB6">
                <w:rPr>
                  <w:rStyle w:val="Hyperlink"/>
                  <w:rFonts w:ascii="Segoe UI" w:hAnsi="Segoe UI"/>
                  <w:sz w:val="20"/>
                </w:rPr>
                <w:t>www.ungm.org</w:t>
              </w:r>
            </w:hyperlink>
            <w:r w:rsidRPr="00F15EB6">
              <w:rPr>
                <w:rFonts w:ascii="Segoe UI" w:hAnsi="Segoe UI"/>
                <w:sz w:val="20"/>
              </w:rPr>
              <w:t xml:space="preserve">). The </w:t>
            </w:r>
            <w:r w:rsidR="00764F54" w:rsidRPr="00F15EB6">
              <w:rPr>
                <w:rFonts w:ascii="Segoe UI" w:hAnsi="Segoe UI"/>
                <w:sz w:val="20"/>
              </w:rPr>
              <w:t xml:space="preserve">Bidder </w:t>
            </w:r>
            <w:r w:rsidRPr="00F15EB6">
              <w:rPr>
                <w:rFonts w:ascii="Segoe UI" w:hAnsi="Segoe UI"/>
                <w:sz w:val="20"/>
              </w:rPr>
              <w:t xml:space="preserve">may still </w:t>
            </w:r>
            <w:r w:rsidR="00696ABA" w:rsidRPr="00F15EB6">
              <w:rPr>
                <w:rFonts w:ascii="Segoe UI" w:hAnsi="Segoe UI"/>
                <w:sz w:val="20"/>
              </w:rPr>
              <w:t xml:space="preserve">submit a </w:t>
            </w:r>
            <w:r w:rsidRPr="00F15EB6">
              <w:rPr>
                <w:rFonts w:ascii="Segoe UI" w:hAnsi="Segoe UI"/>
                <w:sz w:val="20"/>
              </w:rPr>
              <w:t xml:space="preserve">bid even if not registered with the UNGM. However, if the </w:t>
            </w:r>
            <w:r w:rsidR="00764F54" w:rsidRPr="00F15EB6">
              <w:rPr>
                <w:rFonts w:ascii="Segoe UI" w:hAnsi="Segoe UI"/>
                <w:sz w:val="20"/>
              </w:rPr>
              <w:t xml:space="preserve">Bidder </w:t>
            </w:r>
            <w:r w:rsidRPr="00F15EB6">
              <w:rPr>
                <w:rFonts w:ascii="Segoe UI" w:hAnsi="Segoe UI"/>
                <w:sz w:val="20"/>
              </w:rPr>
              <w:t xml:space="preserve">is selected for contract award, the </w:t>
            </w:r>
            <w:r w:rsidR="00764F54" w:rsidRPr="00F15EB6">
              <w:rPr>
                <w:rFonts w:ascii="Segoe UI" w:hAnsi="Segoe UI"/>
                <w:sz w:val="20"/>
              </w:rPr>
              <w:t xml:space="preserve">Bidder </w:t>
            </w:r>
            <w:r w:rsidRPr="00F15EB6">
              <w:rPr>
                <w:rFonts w:ascii="Segoe UI" w:hAnsi="Segoe UI"/>
                <w:sz w:val="20"/>
              </w:rPr>
              <w:t>must register on the UNGM prior to contract signature.</w:t>
            </w:r>
          </w:p>
        </w:tc>
      </w:tr>
      <w:tr w:rsidR="00EC4BA0" w:rsidRPr="00F15EB6" w14:paraId="0DF62E3F" w14:textId="77777777" w:rsidTr="3522BB43">
        <w:trPr>
          <w:trHeight w:val="2150"/>
        </w:trPr>
        <w:tc>
          <w:tcPr>
            <w:tcW w:w="2427" w:type="dxa"/>
          </w:tcPr>
          <w:p w14:paraId="0DF62E39" w14:textId="77777777" w:rsidR="00EC4BA0" w:rsidRPr="00F15EB6" w:rsidRDefault="00EC4BA0" w:rsidP="00AE7D0D">
            <w:pPr>
              <w:pStyle w:val="Heading6"/>
              <w:spacing w:before="80" w:after="80"/>
              <w:outlineLvl w:val="5"/>
              <w:rPr>
                <w:rFonts w:ascii="Segoe UI" w:hAnsi="Segoe UI"/>
                <w:sz w:val="20"/>
              </w:rPr>
            </w:pPr>
            <w:bookmarkStart w:id="21" w:name="_Toc58395815"/>
            <w:bookmarkStart w:id="22" w:name="_Toc60139556"/>
            <w:bookmarkStart w:id="23" w:name="_Toc60139635"/>
            <w:bookmarkStart w:id="24" w:name="_Toc9338185"/>
            <w:r w:rsidRPr="00F15EB6">
              <w:rPr>
                <w:rFonts w:ascii="Segoe UI" w:hAnsi="Segoe UI"/>
                <w:sz w:val="20"/>
              </w:rPr>
              <w:t xml:space="preserve">Fraud &amp; </w:t>
            </w:r>
            <w:r w:rsidR="00912E39" w:rsidRPr="00F15EB6">
              <w:rPr>
                <w:rFonts w:ascii="Segoe UI" w:hAnsi="Segoe UI"/>
                <w:sz w:val="20"/>
              </w:rPr>
              <w:t xml:space="preserve">Corruption,  </w:t>
            </w:r>
            <w:r w:rsidRPr="00F15EB6">
              <w:rPr>
                <w:rFonts w:ascii="Segoe UI" w:hAnsi="Segoe UI"/>
                <w:sz w:val="20"/>
              </w:rPr>
              <w:br/>
              <w:t xml:space="preserve">Gifts and </w:t>
            </w:r>
            <w:r w:rsidR="004F1659" w:rsidRPr="00F15EB6">
              <w:rPr>
                <w:rFonts w:ascii="Segoe UI" w:hAnsi="Segoe UI"/>
                <w:sz w:val="20"/>
              </w:rPr>
              <w:t>H</w:t>
            </w:r>
            <w:r w:rsidRPr="00F15EB6">
              <w:rPr>
                <w:rFonts w:ascii="Segoe UI" w:hAnsi="Segoe UI"/>
                <w:sz w:val="20"/>
              </w:rPr>
              <w:t>ospitality</w:t>
            </w:r>
            <w:bookmarkEnd w:id="21"/>
            <w:bookmarkEnd w:id="22"/>
            <w:bookmarkEnd w:id="23"/>
            <w:bookmarkEnd w:id="24"/>
          </w:p>
          <w:p w14:paraId="0DF62E3A" w14:textId="77777777" w:rsidR="00EC4BA0" w:rsidRPr="00F15EB6" w:rsidRDefault="00EC4BA0" w:rsidP="00AE7D0D">
            <w:pPr>
              <w:pStyle w:val="Heading6"/>
              <w:numPr>
                <w:ilvl w:val="0"/>
                <w:numId w:val="0"/>
              </w:numPr>
              <w:spacing w:before="80" w:after="80"/>
              <w:ind w:left="339"/>
              <w:outlineLvl w:val="5"/>
              <w:rPr>
                <w:rFonts w:ascii="Segoe UI" w:hAnsi="Segoe UI"/>
                <w:sz w:val="20"/>
              </w:rPr>
            </w:pPr>
          </w:p>
        </w:tc>
        <w:tc>
          <w:tcPr>
            <w:tcW w:w="7380" w:type="dxa"/>
          </w:tcPr>
          <w:p w14:paraId="0DF62E3B" w14:textId="77777777" w:rsidR="003B2555" w:rsidRPr="00F15EB6" w:rsidRDefault="008C7814" w:rsidP="00AE7D0D">
            <w:pPr>
              <w:pStyle w:val="ListParagraph"/>
              <w:widowControl w:val="0"/>
              <w:numPr>
                <w:ilvl w:val="1"/>
                <w:numId w:val="2"/>
              </w:numPr>
              <w:overflowPunct w:val="0"/>
              <w:adjustRightInd w:val="0"/>
              <w:spacing w:before="80" w:after="80"/>
              <w:ind w:left="518" w:hanging="547"/>
              <w:contextualSpacing w:val="0"/>
              <w:jc w:val="both"/>
              <w:rPr>
                <w:rStyle w:val="Hyperlink"/>
                <w:rFonts w:ascii="Segoe UI" w:hAnsi="Segoe UI"/>
                <w:color w:val="auto"/>
                <w:sz w:val="20"/>
                <w:u w:val="none"/>
              </w:rPr>
            </w:pPr>
            <w:r w:rsidRPr="00F15EB6">
              <w:rPr>
                <w:rFonts w:ascii="Segoe UI" w:hAnsi="Segoe UI"/>
                <w:sz w:val="20"/>
              </w:rPr>
              <w:t xml:space="preserve">UNDP </w:t>
            </w:r>
            <w:r w:rsidR="00CD4147" w:rsidRPr="00F15EB6">
              <w:rPr>
                <w:rFonts w:ascii="Segoe UI" w:hAnsi="Segoe UI"/>
                <w:sz w:val="20"/>
              </w:rPr>
              <w:t xml:space="preserve">strictly enforces </w:t>
            </w:r>
            <w:r w:rsidRPr="00F15EB6">
              <w:rPr>
                <w:rFonts w:ascii="Segoe UI" w:hAnsi="Segoe UI"/>
                <w:sz w:val="20"/>
              </w:rPr>
              <w:t xml:space="preserve">a policy of zero tolerance on proscribed practices, including fraud, corruption, collusion, unethical </w:t>
            </w:r>
            <w:r w:rsidR="00CD4147" w:rsidRPr="00F15EB6">
              <w:rPr>
                <w:rFonts w:ascii="Segoe UI" w:hAnsi="Segoe UI"/>
                <w:sz w:val="20"/>
              </w:rPr>
              <w:t xml:space="preserve">or unprofessional </w:t>
            </w:r>
            <w:r w:rsidRPr="00F15EB6">
              <w:rPr>
                <w:rFonts w:ascii="Segoe UI" w:hAnsi="Segoe UI"/>
                <w:sz w:val="20"/>
              </w:rPr>
              <w:t>practices, and obstruction</w:t>
            </w:r>
            <w:r w:rsidR="00CD4147" w:rsidRPr="00F15EB6">
              <w:rPr>
                <w:rFonts w:ascii="Segoe UI" w:hAnsi="Segoe UI"/>
                <w:sz w:val="20"/>
              </w:rPr>
              <w:t xml:space="preserve"> of UNDP vendors and requires all bidders/vendors observe the highest standard of ethics during </w:t>
            </w:r>
            <w:r w:rsidR="00696ABA" w:rsidRPr="00F15EB6">
              <w:rPr>
                <w:rFonts w:ascii="Segoe UI" w:hAnsi="Segoe UI"/>
                <w:sz w:val="20"/>
              </w:rPr>
              <w:t xml:space="preserve">the </w:t>
            </w:r>
            <w:r w:rsidR="00CD4147" w:rsidRPr="00F15EB6">
              <w:rPr>
                <w:rFonts w:ascii="Segoe UI" w:hAnsi="Segoe UI"/>
                <w:sz w:val="20"/>
              </w:rPr>
              <w:t>procurement process and contract implementation.</w:t>
            </w:r>
            <w:r w:rsidRPr="00F15EB6">
              <w:rPr>
                <w:rFonts w:ascii="Segoe UI" w:hAnsi="Segoe UI"/>
                <w:sz w:val="20"/>
              </w:rPr>
              <w:t xml:space="preserve"> </w:t>
            </w:r>
            <w:r w:rsidR="003B2555" w:rsidRPr="00F15EB6">
              <w:rPr>
                <w:rFonts w:ascii="Segoe UI" w:hAnsi="Segoe UI"/>
                <w:sz w:val="20"/>
              </w:rPr>
              <w:t xml:space="preserve">UNDP’s Anti-Fraud Policy can be found at </w:t>
            </w:r>
            <w:hyperlink r:id="rId14" w:anchor="anti" w:history="1">
              <w:r w:rsidR="003B2555" w:rsidRPr="00F15EB6">
                <w:rPr>
                  <w:rStyle w:val="Hyperlink"/>
                  <w:rFonts w:ascii="Segoe UI" w:hAnsi="Segoe UI"/>
                  <w:kern w:val="28"/>
                  <w:sz w:val="20"/>
                </w:rPr>
                <w:t>http://www.undp.org/content/undp/en/home/operations/accountability/audit/office_of_audit_andinvestigation.html#anti</w:t>
              </w:r>
            </w:hyperlink>
          </w:p>
          <w:p w14:paraId="0DF62E3C" w14:textId="77777777" w:rsidR="00A527F9" w:rsidRPr="00F15EB6" w:rsidRDefault="00A527F9" w:rsidP="00AE7D0D">
            <w:pPr>
              <w:pStyle w:val="ListParagraph"/>
              <w:widowControl w:val="0"/>
              <w:numPr>
                <w:ilvl w:val="1"/>
                <w:numId w:val="2"/>
              </w:numPr>
              <w:overflowPunct w:val="0"/>
              <w:adjustRightInd w:val="0"/>
              <w:spacing w:before="80" w:after="80"/>
              <w:ind w:left="518" w:hanging="547"/>
              <w:contextualSpacing w:val="0"/>
              <w:jc w:val="both"/>
              <w:rPr>
                <w:rFonts w:ascii="Segoe UI" w:hAnsi="Segoe UI"/>
                <w:sz w:val="20"/>
              </w:rPr>
            </w:pPr>
            <w:r w:rsidRPr="00F15EB6">
              <w:rPr>
                <w:rFonts w:ascii="Segoe UI" w:hAnsi="Segoe UI"/>
                <w:sz w:val="20"/>
              </w:rPr>
              <w:t xml:space="preserve">Bidders/vendors shall not offer gifts or hospitality </w:t>
            </w:r>
            <w:r w:rsidR="00DB59F1" w:rsidRPr="00F15EB6">
              <w:rPr>
                <w:rFonts w:ascii="Segoe UI" w:hAnsi="Segoe UI"/>
                <w:sz w:val="20"/>
              </w:rPr>
              <w:t xml:space="preserve">of any kind </w:t>
            </w:r>
            <w:r w:rsidRPr="00F15EB6">
              <w:rPr>
                <w:rFonts w:ascii="Segoe UI" w:hAnsi="Segoe UI"/>
                <w:sz w:val="20"/>
              </w:rPr>
              <w:t>to UNDP staff members</w:t>
            </w:r>
            <w:r w:rsidR="00DB59F1" w:rsidRPr="00F15EB6">
              <w:rPr>
                <w:rFonts w:ascii="Segoe UI" w:hAnsi="Segoe UI"/>
                <w:sz w:val="20"/>
              </w:rPr>
              <w:t xml:space="preserve"> including r</w:t>
            </w:r>
            <w:r w:rsidRPr="00F15EB6">
              <w:rPr>
                <w:rFonts w:ascii="Segoe UI" w:hAnsi="Segoe UI"/>
                <w:sz w:val="20"/>
              </w:rPr>
              <w:t xml:space="preserve">ecreational trips to sporting or cultural events, theme parks or offers of holidays, transportation, or invitations to extravagant lunches or dinners. </w:t>
            </w:r>
          </w:p>
          <w:p w14:paraId="0DF62E3D" w14:textId="77777777" w:rsidR="00EC4BA0" w:rsidRPr="00F15EB6" w:rsidRDefault="00EC4BA0" w:rsidP="00AE7D0D">
            <w:pPr>
              <w:pStyle w:val="ListParagraph"/>
              <w:widowControl w:val="0"/>
              <w:numPr>
                <w:ilvl w:val="1"/>
                <w:numId w:val="2"/>
              </w:numPr>
              <w:overflowPunct w:val="0"/>
              <w:adjustRightInd w:val="0"/>
              <w:spacing w:before="80" w:after="80"/>
              <w:ind w:left="518" w:hanging="547"/>
              <w:contextualSpacing w:val="0"/>
              <w:jc w:val="both"/>
              <w:rPr>
                <w:rFonts w:ascii="Segoe UI" w:hAnsi="Segoe UI"/>
                <w:sz w:val="20"/>
              </w:rPr>
            </w:pPr>
            <w:r w:rsidRPr="00F15EB6">
              <w:rPr>
                <w:rFonts w:ascii="Segoe UI" w:hAnsi="Segoe UI"/>
                <w:sz w:val="20"/>
              </w:rPr>
              <w:t>In pursuance of this policy</w:t>
            </w:r>
            <w:r w:rsidR="00791819" w:rsidRPr="00F15EB6">
              <w:rPr>
                <w:rFonts w:ascii="Segoe UI" w:hAnsi="Segoe UI"/>
                <w:sz w:val="20"/>
              </w:rPr>
              <w:t>,</w:t>
            </w:r>
            <w:r w:rsidRPr="00F15EB6">
              <w:rPr>
                <w:rFonts w:ascii="Segoe UI" w:hAnsi="Segoe UI"/>
                <w:sz w:val="20"/>
              </w:rPr>
              <w:t xml:space="preserve"> UNDP</w:t>
            </w:r>
            <w:r w:rsidRPr="00F15EB6">
              <w:rPr>
                <w:rFonts w:ascii="Segoe UI" w:hAnsi="Segoe UI"/>
                <w:sz w:val="20"/>
              </w:rPr>
              <w:br/>
              <w:t>(</w:t>
            </w:r>
            <w:r w:rsidR="003B2555" w:rsidRPr="00F15EB6">
              <w:rPr>
                <w:rFonts w:ascii="Segoe UI" w:hAnsi="Segoe UI"/>
                <w:sz w:val="20"/>
              </w:rPr>
              <w:t>a</w:t>
            </w:r>
            <w:r w:rsidRPr="00F15EB6">
              <w:rPr>
                <w:rFonts w:ascii="Segoe UI" w:hAnsi="Segoe UI"/>
                <w:sz w:val="20"/>
              </w:rPr>
              <w:t xml:space="preserve">) </w:t>
            </w:r>
            <w:r w:rsidR="00AB3018" w:rsidRPr="00F15EB6">
              <w:rPr>
                <w:rFonts w:ascii="Segoe UI" w:hAnsi="Segoe UI"/>
                <w:sz w:val="20"/>
              </w:rPr>
              <w:t>Shall</w:t>
            </w:r>
            <w:r w:rsidRPr="00F15EB6">
              <w:rPr>
                <w:rFonts w:ascii="Segoe UI" w:hAnsi="Segoe UI"/>
                <w:sz w:val="20"/>
              </w:rPr>
              <w:t xml:space="preserve"> reject a proposal if it determines that the selected bidder has engaged in any corrupt or fraudulent practices in competing for the contract in question;</w:t>
            </w:r>
            <w:r w:rsidRPr="00F15EB6">
              <w:rPr>
                <w:rFonts w:ascii="Segoe UI" w:hAnsi="Segoe UI"/>
                <w:sz w:val="20"/>
              </w:rPr>
              <w:br/>
              <w:t>(</w:t>
            </w:r>
            <w:r w:rsidR="003B2555" w:rsidRPr="00F15EB6">
              <w:rPr>
                <w:rFonts w:ascii="Segoe UI" w:hAnsi="Segoe UI"/>
                <w:sz w:val="20"/>
              </w:rPr>
              <w:t>b</w:t>
            </w:r>
            <w:r w:rsidRPr="00F15EB6">
              <w:rPr>
                <w:rFonts w:ascii="Segoe UI" w:hAnsi="Segoe UI"/>
                <w:sz w:val="20"/>
              </w:rPr>
              <w:t xml:space="preserve">) </w:t>
            </w:r>
            <w:r w:rsidR="00AB3018" w:rsidRPr="00F15EB6">
              <w:rPr>
                <w:rFonts w:ascii="Segoe UI" w:hAnsi="Segoe UI"/>
                <w:sz w:val="20"/>
              </w:rPr>
              <w:t>Shall</w:t>
            </w:r>
            <w:r w:rsidRPr="00F15EB6">
              <w:rPr>
                <w:rFonts w:ascii="Segoe UI" w:hAnsi="Segoe UI"/>
                <w:sz w:val="20"/>
              </w:rPr>
              <w:t xml:space="preserve"> declare a vendor ineligible, either indefinitely or for a stated period of time, to be awarded a contract if at any time it determines that </w:t>
            </w:r>
            <w:r w:rsidR="00D82C96" w:rsidRPr="00F15EB6">
              <w:rPr>
                <w:rFonts w:ascii="Segoe UI" w:hAnsi="Segoe UI"/>
                <w:sz w:val="20"/>
              </w:rPr>
              <w:t xml:space="preserve">the vendor </w:t>
            </w:r>
            <w:r w:rsidRPr="00F15EB6">
              <w:rPr>
                <w:rFonts w:ascii="Segoe UI" w:hAnsi="Segoe UI"/>
                <w:sz w:val="20"/>
              </w:rPr>
              <w:t xml:space="preserve">has engaged in </w:t>
            </w:r>
            <w:r w:rsidR="00912E39" w:rsidRPr="00F15EB6">
              <w:rPr>
                <w:rFonts w:ascii="Segoe UI" w:hAnsi="Segoe UI"/>
                <w:sz w:val="20"/>
              </w:rPr>
              <w:t>any corrupt or fraudulent practices in competing for, or in executing a UNDP</w:t>
            </w:r>
            <w:r w:rsidRPr="00F15EB6">
              <w:rPr>
                <w:rFonts w:ascii="Segoe UI" w:hAnsi="Segoe UI"/>
                <w:sz w:val="20"/>
              </w:rPr>
              <w:t xml:space="preserve"> contract. </w:t>
            </w:r>
          </w:p>
          <w:p w14:paraId="0DF62E3E" w14:textId="77777777" w:rsidR="00EC4BA0" w:rsidRPr="00F15EB6" w:rsidRDefault="00EC4BA0" w:rsidP="00AE7D0D">
            <w:pPr>
              <w:pStyle w:val="ListParagraph"/>
              <w:widowControl w:val="0"/>
              <w:numPr>
                <w:ilvl w:val="1"/>
                <w:numId w:val="2"/>
              </w:numPr>
              <w:overflowPunct w:val="0"/>
              <w:adjustRightInd w:val="0"/>
              <w:spacing w:before="80" w:after="80"/>
              <w:ind w:left="522" w:hanging="547"/>
              <w:contextualSpacing w:val="0"/>
              <w:jc w:val="both"/>
              <w:rPr>
                <w:rFonts w:ascii="Segoe UI" w:hAnsi="Segoe UI"/>
                <w:sz w:val="20"/>
              </w:rPr>
            </w:pPr>
            <w:r w:rsidRPr="00F15EB6">
              <w:rPr>
                <w:rFonts w:ascii="Segoe UI" w:hAnsi="Segoe UI"/>
                <w:sz w:val="20"/>
              </w:rPr>
              <w:t xml:space="preserve">All Bidders must adhere to the UN Supplier Code of Conduct, which may be found at </w:t>
            </w:r>
            <w:hyperlink r:id="rId15" w:history="1">
              <w:r w:rsidRPr="00F15EB6">
                <w:rPr>
                  <w:rStyle w:val="Hyperlink"/>
                  <w:rFonts w:ascii="Segoe UI" w:hAnsi="Segoe UI"/>
                  <w:kern w:val="28"/>
                  <w:sz w:val="20"/>
                </w:rPr>
                <w:t>http://www.un.org/depts/ptd/pdf/conduct_english.pdf</w:t>
              </w:r>
            </w:hyperlink>
          </w:p>
        </w:tc>
      </w:tr>
      <w:tr w:rsidR="00EC4BA0" w:rsidRPr="00F15EB6" w14:paraId="0DF62E43" w14:textId="77777777" w:rsidTr="3522BB43">
        <w:trPr>
          <w:trHeight w:val="265"/>
        </w:trPr>
        <w:tc>
          <w:tcPr>
            <w:tcW w:w="2427" w:type="dxa"/>
          </w:tcPr>
          <w:p w14:paraId="0DF62E40" w14:textId="77777777" w:rsidR="00EC4BA0" w:rsidRPr="00F15EB6" w:rsidRDefault="00912E39" w:rsidP="00AE7D0D">
            <w:pPr>
              <w:pStyle w:val="Heading6"/>
              <w:spacing w:before="80" w:after="80"/>
              <w:outlineLvl w:val="5"/>
              <w:rPr>
                <w:rFonts w:ascii="Segoe UI" w:hAnsi="Segoe UI"/>
                <w:sz w:val="20"/>
              </w:rPr>
            </w:pPr>
            <w:bookmarkStart w:id="25" w:name="_Toc58395816"/>
            <w:bookmarkStart w:id="26" w:name="_Toc60139557"/>
            <w:bookmarkStart w:id="27" w:name="_Toc60139636"/>
            <w:bookmarkStart w:id="28" w:name="_Toc9338186"/>
            <w:r w:rsidRPr="00F15EB6">
              <w:rPr>
                <w:rFonts w:ascii="Segoe UI" w:hAnsi="Segoe UI"/>
                <w:sz w:val="20"/>
              </w:rPr>
              <w:t>Eligi</w:t>
            </w:r>
            <w:r w:rsidR="00EC4BA0" w:rsidRPr="00F15EB6">
              <w:rPr>
                <w:rFonts w:ascii="Segoe UI" w:hAnsi="Segoe UI"/>
                <w:sz w:val="20"/>
              </w:rPr>
              <w:t>bility</w:t>
            </w:r>
            <w:bookmarkEnd w:id="25"/>
            <w:bookmarkEnd w:id="26"/>
            <w:bookmarkEnd w:id="27"/>
            <w:bookmarkEnd w:id="28"/>
          </w:p>
        </w:tc>
        <w:tc>
          <w:tcPr>
            <w:tcW w:w="7380" w:type="dxa"/>
          </w:tcPr>
          <w:p w14:paraId="0DF62E41" w14:textId="77777777" w:rsidR="00F712F5" w:rsidRPr="00F15EB6" w:rsidRDefault="00DB59F1" w:rsidP="00AE7D0D">
            <w:pPr>
              <w:pStyle w:val="ListParagraph"/>
              <w:widowControl w:val="0"/>
              <w:numPr>
                <w:ilvl w:val="1"/>
                <w:numId w:val="2"/>
              </w:numPr>
              <w:overflowPunct w:val="0"/>
              <w:adjustRightInd w:val="0"/>
              <w:spacing w:before="80" w:after="80"/>
              <w:ind w:left="522" w:hanging="547"/>
              <w:contextualSpacing w:val="0"/>
              <w:jc w:val="both"/>
              <w:rPr>
                <w:rFonts w:ascii="Segoe UI" w:hAnsi="Segoe UI"/>
                <w:sz w:val="20"/>
                <w:lang w:val="en-GB"/>
              </w:rPr>
            </w:pPr>
            <w:r w:rsidRPr="00F15EB6">
              <w:rPr>
                <w:rFonts w:ascii="Segoe UI" w:hAnsi="Segoe UI"/>
                <w:sz w:val="20"/>
              </w:rPr>
              <w:t>A</w:t>
            </w:r>
            <w:r w:rsidR="008B1CB2" w:rsidRPr="00F15EB6">
              <w:rPr>
                <w:rFonts w:ascii="Segoe UI" w:hAnsi="Segoe UI"/>
                <w:sz w:val="20"/>
              </w:rPr>
              <w:t xml:space="preserve"> </w:t>
            </w:r>
            <w:r w:rsidR="008E73BF" w:rsidRPr="00F15EB6">
              <w:rPr>
                <w:rFonts w:ascii="Segoe UI" w:hAnsi="Segoe UI"/>
                <w:sz w:val="20"/>
              </w:rPr>
              <w:t xml:space="preserve">vendor </w:t>
            </w:r>
            <w:r w:rsidR="008B1CB2" w:rsidRPr="00F15EB6">
              <w:rPr>
                <w:rFonts w:ascii="Segoe UI" w:hAnsi="Segoe UI"/>
                <w:sz w:val="20"/>
              </w:rPr>
              <w:t xml:space="preserve">should not be suspended, debarred, or otherwise identified as ineligible by any </w:t>
            </w:r>
            <w:r w:rsidR="008E73BF" w:rsidRPr="00F15EB6">
              <w:rPr>
                <w:rFonts w:ascii="Segoe UI" w:hAnsi="Segoe UI"/>
                <w:sz w:val="20"/>
              </w:rPr>
              <w:t xml:space="preserve">UN Organization </w:t>
            </w:r>
            <w:r w:rsidR="00033695" w:rsidRPr="00F15EB6">
              <w:rPr>
                <w:rFonts w:ascii="Segoe UI" w:hAnsi="Segoe UI"/>
                <w:sz w:val="20"/>
              </w:rPr>
              <w:t xml:space="preserve">or the </w:t>
            </w:r>
            <w:r w:rsidR="008B1CB2" w:rsidRPr="00F15EB6">
              <w:rPr>
                <w:rFonts w:ascii="Segoe UI" w:hAnsi="Segoe UI"/>
                <w:sz w:val="20"/>
              </w:rPr>
              <w:t>World Bank Group</w:t>
            </w:r>
            <w:r w:rsidR="00B8335D" w:rsidRPr="00F15EB6">
              <w:rPr>
                <w:rFonts w:ascii="Segoe UI" w:hAnsi="Segoe UI"/>
                <w:sz w:val="20"/>
              </w:rPr>
              <w:t xml:space="preserve"> or any other international Organization</w:t>
            </w:r>
            <w:r w:rsidR="008B1CB2" w:rsidRPr="00F15EB6">
              <w:rPr>
                <w:rFonts w:ascii="Segoe UI" w:hAnsi="Segoe UI"/>
                <w:sz w:val="20"/>
              </w:rPr>
              <w:t xml:space="preserve">.  </w:t>
            </w:r>
            <w:r w:rsidR="00033695" w:rsidRPr="00F15EB6">
              <w:rPr>
                <w:rFonts w:ascii="Segoe UI" w:hAnsi="Segoe UI"/>
                <w:sz w:val="20"/>
              </w:rPr>
              <w:t xml:space="preserve">Vendors </w:t>
            </w:r>
            <w:r w:rsidR="008B1CB2" w:rsidRPr="00F15EB6">
              <w:rPr>
                <w:rFonts w:ascii="Segoe UI" w:hAnsi="Segoe UI"/>
                <w:sz w:val="20"/>
              </w:rPr>
              <w:t xml:space="preserve">are therefore required to </w:t>
            </w:r>
            <w:r w:rsidR="00912E39" w:rsidRPr="00F15EB6">
              <w:rPr>
                <w:rFonts w:ascii="Segoe UI" w:hAnsi="Segoe UI"/>
                <w:sz w:val="20"/>
              </w:rPr>
              <w:t>disclose to</w:t>
            </w:r>
            <w:r w:rsidR="008B1CB2" w:rsidRPr="00F15EB6">
              <w:rPr>
                <w:rFonts w:ascii="Segoe UI" w:hAnsi="Segoe UI"/>
                <w:sz w:val="20"/>
              </w:rPr>
              <w:t xml:space="preserve"> </w:t>
            </w:r>
            <w:r w:rsidR="00912E39" w:rsidRPr="00F15EB6">
              <w:rPr>
                <w:rFonts w:ascii="Segoe UI" w:hAnsi="Segoe UI"/>
                <w:sz w:val="20"/>
              </w:rPr>
              <w:t>UNDP whether they are subject to any sanction or temporary suspension imposed by these</w:t>
            </w:r>
            <w:r w:rsidR="00B34E3F" w:rsidRPr="00F15EB6">
              <w:rPr>
                <w:rFonts w:ascii="Segoe UI" w:hAnsi="Segoe UI"/>
                <w:sz w:val="20"/>
              </w:rPr>
              <w:t xml:space="preserve"> </w:t>
            </w:r>
            <w:r w:rsidR="00B8335D" w:rsidRPr="00F15EB6">
              <w:rPr>
                <w:rFonts w:ascii="Segoe UI" w:hAnsi="Segoe UI"/>
                <w:sz w:val="20"/>
              </w:rPr>
              <w:t>o</w:t>
            </w:r>
            <w:r w:rsidR="008B1CB2" w:rsidRPr="00F15EB6">
              <w:rPr>
                <w:rFonts w:ascii="Segoe UI" w:hAnsi="Segoe UI"/>
                <w:sz w:val="20"/>
              </w:rPr>
              <w:t>rganization</w:t>
            </w:r>
            <w:r w:rsidR="00B34E3F" w:rsidRPr="00F15EB6">
              <w:rPr>
                <w:rFonts w:ascii="Segoe UI" w:hAnsi="Segoe UI"/>
                <w:sz w:val="20"/>
              </w:rPr>
              <w:t>s</w:t>
            </w:r>
            <w:r w:rsidR="008B1CB2" w:rsidRPr="00F15EB6">
              <w:rPr>
                <w:rFonts w:ascii="Segoe UI" w:hAnsi="Segoe UI"/>
                <w:sz w:val="20"/>
              </w:rPr>
              <w:t>.</w:t>
            </w:r>
            <w:r w:rsidR="00B8335D" w:rsidRPr="00F15EB6">
              <w:rPr>
                <w:rFonts w:ascii="Segoe UI" w:hAnsi="Segoe UI"/>
                <w:sz w:val="20"/>
              </w:rPr>
              <w:t xml:space="preserve"> </w:t>
            </w:r>
          </w:p>
          <w:p w14:paraId="0DF62E42" w14:textId="77777777" w:rsidR="00EC4BA0" w:rsidRPr="00F15EB6" w:rsidRDefault="00B34E3F" w:rsidP="00AE7D0D">
            <w:pPr>
              <w:pStyle w:val="ListParagraph"/>
              <w:widowControl w:val="0"/>
              <w:numPr>
                <w:ilvl w:val="1"/>
                <w:numId w:val="2"/>
              </w:numPr>
              <w:overflowPunct w:val="0"/>
              <w:adjustRightInd w:val="0"/>
              <w:spacing w:before="80" w:after="80"/>
              <w:ind w:left="522" w:hanging="547"/>
              <w:contextualSpacing w:val="0"/>
              <w:jc w:val="both"/>
              <w:rPr>
                <w:rFonts w:ascii="Segoe UI" w:hAnsi="Segoe UI"/>
                <w:sz w:val="20"/>
              </w:rPr>
            </w:pPr>
            <w:r w:rsidRPr="00F15EB6">
              <w:rPr>
                <w:rFonts w:ascii="Segoe UI" w:hAnsi="Segoe UI"/>
                <w:sz w:val="20"/>
              </w:rPr>
              <w:t>I</w:t>
            </w:r>
            <w:r w:rsidR="00EC4BA0" w:rsidRPr="00F15EB6">
              <w:rPr>
                <w:rFonts w:ascii="Segoe UI" w:hAnsi="Segoe UI"/>
                <w:sz w:val="20"/>
              </w:rPr>
              <w:t xml:space="preserve">t is the Bidder’s responsibility to ensure that its employees, joint venture members, sub-contractors, service providers, suppliers and/or their employees meet the eligibility requirements as established by UNDP. </w:t>
            </w:r>
          </w:p>
        </w:tc>
      </w:tr>
      <w:tr w:rsidR="00EC4BA0" w:rsidRPr="00F15EB6" w14:paraId="0DF62E4F" w14:textId="77777777" w:rsidTr="3522BB43">
        <w:trPr>
          <w:trHeight w:val="1331"/>
        </w:trPr>
        <w:tc>
          <w:tcPr>
            <w:tcW w:w="2427" w:type="dxa"/>
          </w:tcPr>
          <w:p w14:paraId="0DF62E44" w14:textId="77777777" w:rsidR="00EC4BA0" w:rsidRPr="00F15EB6" w:rsidRDefault="00EC4BA0" w:rsidP="00AE7D0D">
            <w:pPr>
              <w:pStyle w:val="Heading6"/>
              <w:spacing w:before="80" w:after="80"/>
              <w:outlineLvl w:val="5"/>
              <w:rPr>
                <w:rFonts w:ascii="Segoe UI" w:hAnsi="Segoe UI"/>
                <w:sz w:val="20"/>
              </w:rPr>
            </w:pPr>
            <w:bookmarkStart w:id="29" w:name="_Toc450316123"/>
            <w:bookmarkStart w:id="30" w:name="_Toc454197061"/>
            <w:bookmarkStart w:id="31" w:name="_Toc454294053"/>
            <w:bookmarkStart w:id="32" w:name="_Toc58395817"/>
            <w:bookmarkStart w:id="33" w:name="_Toc60139558"/>
            <w:bookmarkStart w:id="34" w:name="_Toc60139637"/>
            <w:bookmarkStart w:id="35" w:name="_Toc9338187"/>
            <w:bookmarkEnd w:id="29"/>
            <w:bookmarkEnd w:id="30"/>
            <w:bookmarkEnd w:id="31"/>
            <w:r w:rsidRPr="00F15EB6">
              <w:rPr>
                <w:rFonts w:ascii="Segoe UI" w:hAnsi="Segoe UI"/>
                <w:sz w:val="20"/>
              </w:rPr>
              <w:t>Conflict of Interests</w:t>
            </w:r>
            <w:bookmarkEnd w:id="32"/>
            <w:bookmarkEnd w:id="33"/>
            <w:bookmarkEnd w:id="34"/>
            <w:bookmarkEnd w:id="35"/>
          </w:p>
        </w:tc>
        <w:tc>
          <w:tcPr>
            <w:tcW w:w="7380" w:type="dxa"/>
          </w:tcPr>
          <w:p w14:paraId="0DF62E45" w14:textId="77777777" w:rsidR="00EC4BA0" w:rsidRPr="00F15EB6" w:rsidRDefault="00EC4BA0" w:rsidP="00AE7D0D">
            <w:pPr>
              <w:pStyle w:val="ListParagraph"/>
              <w:widowControl w:val="0"/>
              <w:numPr>
                <w:ilvl w:val="1"/>
                <w:numId w:val="2"/>
              </w:numPr>
              <w:overflowPunct w:val="0"/>
              <w:adjustRightInd w:val="0"/>
              <w:spacing w:before="80" w:after="80"/>
              <w:ind w:left="522" w:hanging="547"/>
              <w:contextualSpacing w:val="0"/>
              <w:jc w:val="both"/>
              <w:rPr>
                <w:rFonts w:ascii="Segoe UI" w:hAnsi="Segoe UI"/>
                <w:sz w:val="20"/>
              </w:rPr>
            </w:pPr>
            <w:r w:rsidRPr="00F15EB6">
              <w:rPr>
                <w:rFonts w:ascii="Segoe UI" w:hAnsi="Segoe UI"/>
                <w:sz w:val="20"/>
              </w:rPr>
              <w:t xml:space="preserve">Bidders must strictly avoid conflicts with other assignments or their own interests, and act without consideration for future work.  Bidders found to have a conflict of interest shall be disqualified.  Without limitation on the generality of the above, Bidders, and any of their affiliates, shall be considered to have a conflict of interest with one or more parties in this </w:t>
            </w:r>
            <w:r w:rsidRPr="00F15EB6">
              <w:rPr>
                <w:rFonts w:ascii="Segoe UI" w:hAnsi="Segoe UI"/>
                <w:sz w:val="20"/>
              </w:rPr>
              <w:lastRenderedPageBreak/>
              <w:t xml:space="preserve">solicitation process, if they: </w:t>
            </w:r>
          </w:p>
          <w:p w14:paraId="0DF62E46" w14:textId="77777777" w:rsidR="00EC4BA0" w:rsidRPr="00F15EB6" w:rsidRDefault="00EC4BA0" w:rsidP="00AE7D0D">
            <w:pPr>
              <w:pStyle w:val="ListParagraph"/>
              <w:numPr>
                <w:ilvl w:val="1"/>
                <w:numId w:val="1"/>
              </w:numPr>
              <w:spacing w:before="80" w:after="80"/>
              <w:ind w:left="882"/>
              <w:contextualSpacing w:val="0"/>
              <w:jc w:val="both"/>
              <w:rPr>
                <w:rFonts w:ascii="Segoe UI" w:hAnsi="Segoe UI"/>
                <w:sz w:val="20"/>
              </w:rPr>
            </w:pPr>
            <w:r w:rsidRPr="00F15EB6">
              <w:rPr>
                <w:rFonts w:ascii="Segoe UI" w:hAnsi="Segoe UI"/>
                <w:sz w:val="20"/>
              </w:rPr>
              <w:t xml:space="preserve">Are or have been associated in the past, with a firm or any of its affiliates which have been engaged </w:t>
            </w:r>
            <w:r w:rsidR="00D82C96" w:rsidRPr="00F15EB6">
              <w:rPr>
                <w:rFonts w:ascii="Segoe UI" w:hAnsi="Segoe UI"/>
                <w:sz w:val="20"/>
              </w:rPr>
              <w:t xml:space="preserve">by </w:t>
            </w:r>
            <w:r w:rsidRPr="00F15EB6">
              <w:rPr>
                <w:rFonts w:ascii="Segoe UI" w:hAnsi="Segoe UI"/>
                <w:sz w:val="20"/>
              </w:rPr>
              <w:t xml:space="preserve">UNDP to provide services for the preparation of the design, specifications, Terms of Reference, cost analysis/estimation, and other documents to be used for the procurement of the goods and services in this selection process; </w:t>
            </w:r>
          </w:p>
          <w:p w14:paraId="0DF62E47" w14:textId="77777777" w:rsidR="00EC4BA0" w:rsidRPr="00F15EB6" w:rsidRDefault="00EC4BA0" w:rsidP="00AE7D0D">
            <w:pPr>
              <w:pStyle w:val="ListParagraph"/>
              <w:numPr>
                <w:ilvl w:val="1"/>
                <w:numId w:val="1"/>
              </w:numPr>
              <w:spacing w:before="80" w:after="80"/>
              <w:ind w:left="882"/>
              <w:contextualSpacing w:val="0"/>
              <w:jc w:val="both"/>
              <w:rPr>
                <w:rFonts w:ascii="Segoe UI" w:hAnsi="Segoe UI"/>
                <w:sz w:val="20"/>
              </w:rPr>
            </w:pPr>
            <w:r w:rsidRPr="00F15EB6">
              <w:rPr>
                <w:rFonts w:ascii="Segoe UI" w:hAnsi="Segoe UI"/>
                <w:sz w:val="20"/>
              </w:rPr>
              <w:t>Were involved in the preparation and/or design of the programme/project related to the services requested under this RFP; or</w:t>
            </w:r>
          </w:p>
          <w:p w14:paraId="0DF62E48" w14:textId="77777777" w:rsidR="00EC4BA0" w:rsidRPr="00F15EB6" w:rsidRDefault="00EC4BA0" w:rsidP="00AE7D0D">
            <w:pPr>
              <w:pStyle w:val="ListParagraph"/>
              <w:numPr>
                <w:ilvl w:val="1"/>
                <w:numId w:val="1"/>
              </w:numPr>
              <w:spacing w:before="80" w:after="80"/>
              <w:ind w:left="882"/>
              <w:contextualSpacing w:val="0"/>
              <w:jc w:val="both"/>
              <w:rPr>
                <w:rFonts w:ascii="Segoe UI" w:hAnsi="Segoe UI"/>
                <w:sz w:val="20"/>
              </w:rPr>
            </w:pPr>
            <w:r w:rsidRPr="00F15EB6">
              <w:rPr>
                <w:rFonts w:ascii="Segoe UI" w:hAnsi="Segoe UI"/>
                <w:sz w:val="20"/>
              </w:rPr>
              <w:t xml:space="preserve">Are found to be in conflict for any other reason, as may be established by, or at the discretion of UNDP.  </w:t>
            </w:r>
          </w:p>
          <w:p w14:paraId="0DF62E49" w14:textId="77777777" w:rsidR="00EC4BA0" w:rsidRPr="00F15EB6" w:rsidRDefault="00EC4BA0" w:rsidP="00AE7D0D">
            <w:pPr>
              <w:pStyle w:val="ListParagraph"/>
              <w:widowControl w:val="0"/>
              <w:numPr>
                <w:ilvl w:val="1"/>
                <w:numId w:val="2"/>
              </w:numPr>
              <w:overflowPunct w:val="0"/>
              <w:adjustRightInd w:val="0"/>
              <w:spacing w:before="80" w:after="80"/>
              <w:ind w:left="522" w:hanging="547"/>
              <w:contextualSpacing w:val="0"/>
              <w:jc w:val="both"/>
              <w:rPr>
                <w:rFonts w:ascii="Segoe UI" w:hAnsi="Segoe UI"/>
                <w:sz w:val="20"/>
              </w:rPr>
            </w:pPr>
            <w:r w:rsidRPr="00F15EB6">
              <w:rPr>
                <w:rFonts w:ascii="Segoe UI" w:hAnsi="Segoe UI"/>
                <w:sz w:val="20"/>
              </w:rPr>
              <w:t xml:space="preserve">In the event of any uncertainty in the interpretation of </w:t>
            </w:r>
            <w:r w:rsidR="00D82C96" w:rsidRPr="00F15EB6">
              <w:rPr>
                <w:rFonts w:ascii="Segoe UI" w:hAnsi="Segoe UI"/>
                <w:sz w:val="20"/>
              </w:rPr>
              <w:t>a</w:t>
            </w:r>
            <w:r w:rsidRPr="00F15EB6">
              <w:rPr>
                <w:rFonts w:ascii="Segoe UI" w:hAnsi="Segoe UI"/>
                <w:sz w:val="20"/>
              </w:rPr>
              <w:t xml:space="preserve"> potential</w:t>
            </w:r>
            <w:r w:rsidR="00D82C96" w:rsidRPr="00F15EB6">
              <w:rPr>
                <w:rFonts w:ascii="Segoe UI" w:hAnsi="Segoe UI"/>
                <w:sz w:val="20"/>
              </w:rPr>
              <w:t xml:space="preserve"> </w:t>
            </w:r>
            <w:r w:rsidRPr="00F15EB6">
              <w:rPr>
                <w:rFonts w:ascii="Segoe UI" w:hAnsi="Segoe UI"/>
                <w:sz w:val="20"/>
              </w:rPr>
              <w:t xml:space="preserve">conflict of interest, Bidders must disclose </w:t>
            </w:r>
            <w:r w:rsidR="00D82C96" w:rsidRPr="00F15EB6">
              <w:rPr>
                <w:rFonts w:ascii="Segoe UI" w:hAnsi="Segoe UI"/>
                <w:sz w:val="20"/>
              </w:rPr>
              <w:t xml:space="preserve">to </w:t>
            </w:r>
            <w:r w:rsidR="00CC441E" w:rsidRPr="00F15EB6">
              <w:rPr>
                <w:rFonts w:ascii="Segoe UI" w:hAnsi="Segoe UI"/>
                <w:sz w:val="20"/>
              </w:rPr>
              <w:t xml:space="preserve">UNDP, </w:t>
            </w:r>
            <w:r w:rsidRPr="00F15EB6">
              <w:rPr>
                <w:rFonts w:ascii="Segoe UI" w:hAnsi="Segoe UI"/>
                <w:sz w:val="20"/>
              </w:rPr>
              <w:t xml:space="preserve">and seek UNDP’s confirmation on whether or not such </w:t>
            </w:r>
            <w:r w:rsidR="00275963" w:rsidRPr="00F15EB6">
              <w:rPr>
                <w:rFonts w:ascii="Segoe UI" w:hAnsi="Segoe UI"/>
                <w:sz w:val="20"/>
              </w:rPr>
              <w:t xml:space="preserve">a </w:t>
            </w:r>
            <w:r w:rsidRPr="00F15EB6">
              <w:rPr>
                <w:rFonts w:ascii="Segoe UI" w:hAnsi="Segoe UI"/>
                <w:sz w:val="20"/>
              </w:rPr>
              <w:t xml:space="preserve">conflict exists. </w:t>
            </w:r>
          </w:p>
          <w:p w14:paraId="0DF62E4A" w14:textId="77777777" w:rsidR="00EC4BA0" w:rsidRPr="00F15EB6" w:rsidRDefault="00EC4BA0" w:rsidP="00AE7D0D">
            <w:pPr>
              <w:pStyle w:val="ListParagraph"/>
              <w:widowControl w:val="0"/>
              <w:numPr>
                <w:ilvl w:val="1"/>
                <w:numId w:val="2"/>
              </w:numPr>
              <w:overflowPunct w:val="0"/>
              <w:adjustRightInd w:val="0"/>
              <w:spacing w:before="80" w:after="80"/>
              <w:ind w:left="522" w:hanging="547"/>
              <w:contextualSpacing w:val="0"/>
              <w:jc w:val="both"/>
              <w:rPr>
                <w:rFonts w:ascii="Segoe UI" w:hAnsi="Segoe UI"/>
                <w:sz w:val="20"/>
              </w:rPr>
            </w:pPr>
            <w:r w:rsidRPr="00F15EB6">
              <w:rPr>
                <w:rFonts w:ascii="Segoe UI" w:hAnsi="Segoe UI"/>
                <w:sz w:val="20"/>
              </w:rPr>
              <w:t>Similarly, the Bidders must disclose in their proposal their knowledge of the following:</w:t>
            </w:r>
          </w:p>
          <w:p w14:paraId="0DF62E4B" w14:textId="77777777" w:rsidR="00051FD2" w:rsidRPr="00F15EB6" w:rsidRDefault="00EE6290" w:rsidP="00AE7D0D">
            <w:pPr>
              <w:pStyle w:val="ListParagraph"/>
              <w:numPr>
                <w:ilvl w:val="1"/>
                <w:numId w:val="12"/>
              </w:numPr>
              <w:spacing w:before="80" w:after="80"/>
              <w:ind w:left="879"/>
              <w:contextualSpacing w:val="0"/>
              <w:jc w:val="both"/>
              <w:rPr>
                <w:rFonts w:ascii="Segoe UI" w:hAnsi="Segoe UI"/>
                <w:sz w:val="20"/>
              </w:rPr>
            </w:pPr>
            <w:r w:rsidRPr="00F15EB6">
              <w:rPr>
                <w:rFonts w:ascii="Segoe UI" w:hAnsi="Segoe UI"/>
                <w:sz w:val="20"/>
              </w:rPr>
              <w:t xml:space="preserve">If the </w:t>
            </w:r>
            <w:r w:rsidR="00200147" w:rsidRPr="00F15EB6">
              <w:rPr>
                <w:rFonts w:ascii="Segoe UI" w:hAnsi="Segoe UI"/>
                <w:sz w:val="20"/>
              </w:rPr>
              <w:t>owners</w:t>
            </w:r>
            <w:r w:rsidR="00EC4BA0" w:rsidRPr="00F15EB6">
              <w:rPr>
                <w:rFonts w:ascii="Segoe UI" w:hAnsi="Segoe UI"/>
                <w:sz w:val="20"/>
              </w:rPr>
              <w:t>, part-owners, officers, directors, controlling shareholders, o</w:t>
            </w:r>
            <w:r w:rsidRPr="00F15EB6">
              <w:rPr>
                <w:rFonts w:ascii="Segoe UI" w:hAnsi="Segoe UI"/>
                <w:sz w:val="20"/>
              </w:rPr>
              <w:t>f the bidding entity or key personnel</w:t>
            </w:r>
            <w:r w:rsidR="00EC4BA0" w:rsidRPr="00F15EB6">
              <w:rPr>
                <w:rFonts w:ascii="Segoe UI" w:hAnsi="Segoe UI"/>
                <w:sz w:val="20"/>
              </w:rPr>
              <w:t xml:space="preserve"> are family </w:t>
            </w:r>
            <w:r w:rsidRPr="00F15EB6">
              <w:rPr>
                <w:rFonts w:ascii="Segoe UI" w:hAnsi="Segoe UI"/>
                <w:sz w:val="20"/>
              </w:rPr>
              <w:t xml:space="preserve">members </w:t>
            </w:r>
            <w:r w:rsidR="00EC4BA0" w:rsidRPr="00F15EB6">
              <w:rPr>
                <w:rFonts w:ascii="Segoe UI" w:hAnsi="Segoe UI"/>
                <w:sz w:val="20"/>
              </w:rPr>
              <w:t xml:space="preserve">of UNDP staff involved in the procurement functions and/or the Government of the country or any Implementing Partner receiving services under this </w:t>
            </w:r>
            <w:r w:rsidR="00912E39" w:rsidRPr="00F15EB6">
              <w:rPr>
                <w:rFonts w:ascii="Segoe UI" w:hAnsi="Segoe UI"/>
                <w:sz w:val="20"/>
              </w:rPr>
              <w:t>RFP; and</w:t>
            </w:r>
          </w:p>
          <w:p w14:paraId="0DF62E4C" w14:textId="77777777" w:rsidR="00D82C96" w:rsidRPr="00F15EB6" w:rsidRDefault="00EC4BA0" w:rsidP="00AE7D0D">
            <w:pPr>
              <w:pStyle w:val="ListParagraph"/>
              <w:numPr>
                <w:ilvl w:val="1"/>
                <w:numId w:val="12"/>
              </w:numPr>
              <w:spacing w:before="80" w:after="80"/>
              <w:ind w:left="879"/>
              <w:contextualSpacing w:val="0"/>
              <w:jc w:val="both"/>
              <w:rPr>
                <w:rFonts w:ascii="Segoe UI" w:hAnsi="Segoe UI"/>
                <w:sz w:val="20"/>
              </w:rPr>
            </w:pPr>
            <w:r w:rsidRPr="00F15EB6">
              <w:rPr>
                <w:rFonts w:ascii="Segoe UI" w:hAnsi="Segoe UI"/>
                <w:sz w:val="20"/>
              </w:rPr>
              <w:t xml:space="preserve">All other circumstances that could potentially lead to actual or perceived conflict of interest, collusion or unfair competition practices. </w:t>
            </w:r>
          </w:p>
          <w:p w14:paraId="0DF62E4D" w14:textId="77777777" w:rsidR="00EC4BA0" w:rsidRPr="00F15EB6" w:rsidRDefault="00EC4BA0" w:rsidP="00AE7D0D">
            <w:pPr>
              <w:widowControl w:val="0"/>
              <w:overflowPunct w:val="0"/>
              <w:adjustRightInd w:val="0"/>
              <w:spacing w:before="80" w:after="80"/>
              <w:ind w:left="519"/>
              <w:jc w:val="both"/>
              <w:rPr>
                <w:rFonts w:ascii="Segoe UI" w:hAnsi="Segoe UI"/>
                <w:sz w:val="20"/>
              </w:rPr>
            </w:pPr>
            <w:r w:rsidRPr="00F15EB6">
              <w:rPr>
                <w:rFonts w:ascii="Segoe UI" w:hAnsi="Segoe UI"/>
                <w:sz w:val="20"/>
              </w:rPr>
              <w:t xml:space="preserve">Failure </w:t>
            </w:r>
            <w:r w:rsidR="00696ABA" w:rsidRPr="00F15EB6">
              <w:rPr>
                <w:rFonts w:ascii="Segoe UI" w:hAnsi="Segoe UI"/>
                <w:sz w:val="20"/>
              </w:rPr>
              <w:t>to disclose such an information</w:t>
            </w:r>
            <w:r w:rsidRPr="00F15EB6">
              <w:rPr>
                <w:rFonts w:ascii="Segoe UI" w:hAnsi="Segoe UI"/>
                <w:sz w:val="20"/>
              </w:rPr>
              <w:t xml:space="preserve"> may result in the rejection of the proposal or proposals affected by the non-disclosure.</w:t>
            </w:r>
          </w:p>
          <w:p w14:paraId="0DF62E4E" w14:textId="77777777" w:rsidR="00EC4BA0" w:rsidRPr="00F15EB6" w:rsidRDefault="00EC4BA0" w:rsidP="00AE7D0D">
            <w:pPr>
              <w:pStyle w:val="ListParagraph"/>
              <w:widowControl w:val="0"/>
              <w:numPr>
                <w:ilvl w:val="1"/>
                <w:numId w:val="2"/>
              </w:numPr>
              <w:overflowPunct w:val="0"/>
              <w:adjustRightInd w:val="0"/>
              <w:spacing w:before="80" w:after="80"/>
              <w:ind w:left="522" w:hanging="547"/>
              <w:contextualSpacing w:val="0"/>
              <w:jc w:val="both"/>
              <w:rPr>
                <w:rFonts w:ascii="Segoe UI" w:hAnsi="Segoe UI"/>
                <w:sz w:val="20"/>
              </w:rPr>
            </w:pPr>
            <w:r w:rsidRPr="00F15EB6">
              <w:rPr>
                <w:rFonts w:ascii="Segoe UI" w:hAnsi="Segoe UI"/>
                <w:sz w:val="20"/>
              </w:rPr>
              <w:t>The eligibility of Bidders that are wholly or partly owned by the Government shall be subject to UNDP’s further evaluation and review of various factors such as being registered</w:t>
            </w:r>
            <w:r w:rsidR="00EE6290" w:rsidRPr="00F15EB6">
              <w:rPr>
                <w:rFonts w:ascii="Segoe UI" w:hAnsi="Segoe UI"/>
                <w:sz w:val="20"/>
              </w:rPr>
              <w:t xml:space="preserve">, operated and managed </w:t>
            </w:r>
            <w:r w:rsidRPr="00F15EB6">
              <w:rPr>
                <w:rFonts w:ascii="Segoe UI" w:hAnsi="Segoe UI"/>
                <w:sz w:val="20"/>
              </w:rPr>
              <w:t xml:space="preserve">as an independent </w:t>
            </w:r>
            <w:r w:rsidR="00B34E3F" w:rsidRPr="00F15EB6">
              <w:rPr>
                <w:rFonts w:ascii="Segoe UI" w:hAnsi="Segoe UI"/>
                <w:sz w:val="20"/>
              </w:rPr>
              <w:t xml:space="preserve">business </w:t>
            </w:r>
            <w:r w:rsidRPr="00F15EB6">
              <w:rPr>
                <w:rFonts w:ascii="Segoe UI" w:hAnsi="Segoe UI"/>
                <w:sz w:val="20"/>
              </w:rPr>
              <w:t>entity, the extent of Government ownership/share, receipt of subsidies, mandate</w:t>
            </w:r>
            <w:r w:rsidR="00F74473" w:rsidRPr="00F15EB6">
              <w:rPr>
                <w:rFonts w:ascii="Segoe UI" w:hAnsi="Segoe UI"/>
                <w:sz w:val="20"/>
              </w:rPr>
              <w:t xml:space="preserve"> and </w:t>
            </w:r>
            <w:r w:rsidRPr="00F15EB6">
              <w:rPr>
                <w:rFonts w:ascii="Segoe UI" w:hAnsi="Segoe UI"/>
                <w:sz w:val="20"/>
              </w:rPr>
              <w:t xml:space="preserve">access to information in relation to this RFP, </w:t>
            </w:r>
            <w:r w:rsidR="008944C2" w:rsidRPr="00F15EB6">
              <w:rPr>
                <w:rFonts w:ascii="Segoe UI" w:hAnsi="Segoe UI"/>
                <w:sz w:val="20"/>
              </w:rPr>
              <w:t>among others</w:t>
            </w:r>
            <w:r w:rsidR="00F40982" w:rsidRPr="00F15EB6">
              <w:rPr>
                <w:rFonts w:ascii="Segoe UI" w:hAnsi="Segoe UI"/>
                <w:sz w:val="20"/>
              </w:rPr>
              <w:t>.  Conditions</w:t>
            </w:r>
            <w:r w:rsidRPr="00F15EB6">
              <w:rPr>
                <w:rFonts w:ascii="Segoe UI" w:hAnsi="Segoe UI"/>
                <w:sz w:val="20"/>
              </w:rPr>
              <w:t xml:space="preserve"> that may lead to undue advantage against other Bidders</w:t>
            </w:r>
            <w:r w:rsidR="00F40982" w:rsidRPr="00F15EB6">
              <w:rPr>
                <w:rFonts w:ascii="Segoe UI" w:hAnsi="Segoe UI"/>
                <w:sz w:val="20"/>
              </w:rPr>
              <w:t xml:space="preserve"> may result in</w:t>
            </w:r>
            <w:r w:rsidR="0074580E" w:rsidRPr="00F15EB6">
              <w:rPr>
                <w:rFonts w:ascii="Segoe UI" w:hAnsi="Segoe UI"/>
                <w:sz w:val="20"/>
              </w:rPr>
              <w:t xml:space="preserve"> </w:t>
            </w:r>
            <w:r w:rsidRPr="00F15EB6">
              <w:rPr>
                <w:rFonts w:ascii="Segoe UI" w:hAnsi="Segoe UI"/>
                <w:sz w:val="20"/>
              </w:rPr>
              <w:t xml:space="preserve">the eventual rejection of the Proposal.  </w:t>
            </w:r>
          </w:p>
        </w:tc>
      </w:tr>
      <w:tr w:rsidR="00AA1516" w:rsidRPr="00F15EB6" w14:paraId="0DF62E51" w14:textId="77777777" w:rsidTr="3522BB43">
        <w:trPr>
          <w:trHeight w:val="63"/>
        </w:trPr>
        <w:tc>
          <w:tcPr>
            <w:tcW w:w="9807" w:type="dxa"/>
            <w:gridSpan w:val="2"/>
            <w:shd w:val="clear" w:color="auto" w:fill="9BDEFF"/>
          </w:tcPr>
          <w:p w14:paraId="0DF62E50" w14:textId="77777777" w:rsidR="00AA1516" w:rsidRPr="00F15EB6" w:rsidRDefault="00AA1516" w:rsidP="00AE7D0D">
            <w:pPr>
              <w:pStyle w:val="Heading5"/>
              <w:spacing w:before="80" w:after="80"/>
              <w:outlineLvl w:val="4"/>
              <w:rPr>
                <w:rFonts w:ascii="Segoe UI" w:hAnsi="Segoe UI"/>
                <w:sz w:val="20"/>
              </w:rPr>
            </w:pPr>
            <w:bookmarkStart w:id="36" w:name="_Toc434943321"/>
            <w:bookmarkStart w:id="37" w:name="_Toc58395818"/>
            <w:bookmarkStart w:id="38" w:name="_Toc60139559"/>
            <w:bookmarkStart w:id="39" w:name="_Toc60139638"/>
            <w:bookmarkStart w:id="40" w:name="_Toc9338188"/>
            <w:r w:rsidRPr="00F15EB6">
              <w:rPr>
                <w:rFonts w:ascii="Segoe UI" w:hAnsi="Segoe UI"/>
                <w:sz w:val="20"/>
              </w:rPr>
              <w:lastRenderedPageBreak/>
              <w:t>PREPARATION OF PROPOSALS</w:t>
            </w:r>
            <w:bookmarkEnd w:id="36"/>
            <w:bookmarkEnd w:id="37"/>
            <w:bookmarkEnd w:id="38"/>
            <w:bookmarkEnd w:id="39"/>
            <w:bookmarkEnd w:id="40"/>
          </w:p>
        </w:tc>
      </w:tr>
      <w:tr w:rsidR="00EC4BA0" w:rsidRPr="00F15EB6" w14:paraId="0DF62E55" w14:textId="77777777" w:rsidTr="3522BB43">
        <w:tc>
          <w:tcPr>
            <w:tcW w:w="2427" w:type="dxa"/>
          </w:tcPr>
          <w:p w14:paraId="0DF62E52" w14:textId="77777777" w:rsidR="00EC4BA0" w:rsidRPr="00F15EB6" w:rsidRDefault="00EC4BA0" w:rsidP="00AE7D0D">
            <w:pPr>
              <w:pStyle w:val="Heading6"/>
              <w:spacing w:before="80" w:after="80"/>
              <w:outlineLvl w:val="5"/>
              <w:rPr>
                <w:rFonts w:ascii="Segoe UI" w:hAnsi="Segoe UI"/>
                <w:sz w:val="20"/>
              </w:rPr>
            </w:pPr>
            <w:bookmarkStart w:id="41" w:name="_Toc58395819"/>
            <w:bookmarkStart w:id="42" w:name="_Toc60139560"/>
            <w:bookmarkStart w:id="43" w:name="_Toc60139639"/>
            <w:bookmarkStart w:id="44" w:name="_Toc9338189"/>
            <w:r w:rsidRPr="00F15EB6">
              <w:rPr>
                <w:rFonts w:ascii="Segoe UI" w:hAnsi="Segoe UI"/>
                <w:sz w:val="20"/>
              </w:rPr>
              <w:t>General Considerations</w:t>
            </w:r>
            <w:bookmarkEnd w:id="41"/>
            <w:bookmarkEnd w:id="42"/>
            <w:bookmarkEnd w:id="43"/>
            <w:bookmarkEnd w:id="44"/>
          </w:p>
        </w:tc>
        <w:tc>
          <w:tcPr>
            <w:tcW w:w="7380" w:type="dxa"/>
          </w:tcPr>
          <w:p w14:paraId="0DF62E53" w14:textId="77777777" w:rsidR="00EC4BA0" w:rsidRPr="00F15EB6" w:rsidRDefault="00EC4BA0" w:rsidP="00AE7D0D">
            <w:pPr>
              <w:pStyle w:val="ListParagraph"/>
              <w:widowControl w:val="0"/>
              <w:numPr>
                <w:ilvl w:val="1"/>
                <w:numId w:val="2"/>
              </w:numPr>
              <w:overflowPunct w:val="0"/>
              <w:adjustRightInd w:val="0"/>
              <w:spacing w:before="80" w:after="80"/>
              <w:ind w:left="522" w:hanging="547"/>
              <w:contextualSpacing w:val="0"/>
              <w:jc w:val="both"/>
              <w:rPr>
                <w:rFonts w:ascii="Segoe UI" w:hAnsi="Segoe UI"/>
                <w:sz w:val="20"/>
              </w:rPr>
            </w:pPr>
            <w:r w:rsidRPr="00F15EB6">
              <w:rPr>
                <w:rFonts w:ascii="Segoe UI" w:hAnsi="Segoe UI"/>
                <w:sz w:val="20"/>
              </w:rPr>
              <w:t>In preparing the Proposal, the Bidder is expected to examine the RFP in detail. Material deficiencies in providing the information requested in the RFP may result in rejection of the Proposal.</w:t>
            </w:r>
          </w:p>
          <w:p w14:paraId="0DF62E54" w14:textId="77777777" w:rsidR="00ED1BCF" w:rsidRPr="00F15EB6" w:rsidRDefault="00ED1BCF" w:rsidP="00AE7D0D">
            <w:pPr>
              <w:pStyle w:val="ListParagraph"/>
              <w:widowControl w:val="0"/>
              <w:numPr>
                <w:ilvl w:val="1"/>
                <w:numId w:val="2"/>
              </w:numPr>
              <w:overflowPunct w:val="0"/>
              <w:adjustRightInd w:val="0"/>
              <w:spacing w:before="80" w:after="80"/>
              <w:ind w:left="522" w:hanging="547"/>
              <w:contextualSpacing w:val="0"/>
              <w:jc w:val="both"/>
              <w:rPr>
                <w:rFonts w:ascii="Segoe UI" w:hAnsi="Segoe UI"/>
                <w:sz w:val="20"/>
              </w:rPr>
            </w:pPr>
            <w:r w:rsidRPr="00F15EB6">
              <w:rPr>
                <w:rFonts w:ascii="Segoe UI" w:hAnsi="Segoe UI"/>
                <w:sz w:val="20"/>
              </w:rPr>
              <w:t>The Bidder will not be permitted to take advantage of any errors or omissions in the RFP. Should such errors or omissions be discovered, the Bidder must notify the UNDP</w:t>
            </w:r>
          </w:p>
        </w:tc>
      </w:tr>
      <w:tr w:rsidR="00EC4BA0" w:rsidRPr="00F15EB6" w14:paraId="0DF62E58" w14:textId="77777777" w:rsidTr="3522BB43">
        <w:tc>
          <w:tcPr>
            <w:tcW w:w="2427" w:type="dxa"/>
          </w:tcPr>
          <w:p w14:paraId="0DF62E56" w14:textId="77777777" w:rsidR="00EC4BA0" w:rsidRPr="00F15EB6" w:rsidRDefault="00EC4BA0" w:rsidP="00AE7D0D">
            <w:pPr>
              <w:pStyle w:val="Heading6"/>
              <w:spacing w:before="80" w:after="80"/>
              <w:outlineLvl w:val="5"/>
              <w:rPr>
                <w:rFonts w:ascii="Segoe UI" w:hAnsi="Segoe UI"/>
                <w:sz w:val="20"/>
              </w:rPr>
            </w:pPr>
            <w:bookmarkStart w:id="45" w:name="_Toc58395820"/>
            <w:bookmarkStart w:id="46" w:name="_Toc60139561"/>
            <w:bookmarkStart w:id="47" w:name="_Toc60139640"/>
            <w:bookmarkStart w:id="48" w:name="_Toc9338190"/>
            <w:r w:rsidRPr="00F15EB6">
              <w:rPr>
                <w:rFonts w:ascii="Segoe UI" w:hAnsi="Segoe UI"/>
                <w:sz w:val="20"/>
              </w:rPr>
              <w:t>Cost of Preparation of Proposal</w:t>
            </w:r>
            <w:bookmarkEnd w:id="45"/>
            <w:bookmarkEnd w:id="46"/>
            <w:bookmarkEnd w:id="47"/>
            <w:bookmarkEnd w:id="48"/>
          </w:p>
        </w:tc>
        <w:tc>
          <w:tcPr>
            <w:tcW w:w="7380" w:type="dxa"/>
          </w:tcPr>
          <w:p w14:paraId="0DF62E57" w14:textId="77777777" w:rsidR="00EC4BA0" w:rsidRPr="00F15EB6" w:rsidRDefault="00EC4BA0" w:rsidP="00AE7D0D">
            <w:pPr>
              <w:pStyle w:val="ListParagraph"/>
              <w:widowControl w:val="0"/>
              <w:numPr>
                <w:ilvl w:val="1"/>
                <w:numId w:val="2"/>
              </w:numPr>
              <w:overflowPunct w:val="0"/>
              <w:adjustRightInd w:val="0"/>
              <w:spacing w:before="80" w:after="80"/>
              <w:ind w:left="522" w:hanging="547"/>
              <w:contextualSpacing w:val="0"/>
              <w:jc w:val="both"/>
              <w:rPr>
                <w:rFonts w:ascii="Segoe UI" w:hAnsi="Segoe UI"/>
                <w:sz w:val="20"/>
              </w:rPr>
            </w:pPr>
            <w:r w:rsidRPr="00F15EB6">
              <w:rPr>
                <w:rFonts w:ascii="Segoe UI" w:hAnsi="Segoe UI"/>
                <w:sz w:val="20"/>
              </w:rPr>
              <w:t xml:space="preserve">The Bidder shall bear any and all costs related to the preparation and/or submission of the Proposal, regardless of whether its Proposal was selected or not.  UNDP shall </w:t>
            </w:r>
            <w:r w:rsidR="008944C2" w:rsidRPr="00F15EB6">
              <w:rPr>
                <w:rFonts w:ascii="Segoe UI" w:hAnsi="Segoe UI"/>
                <w:sz w:val="20"/>
              </w:rPr>
              <w:t>not be</w:t>
            </w:r>
            <w:r w:rsidRPr="00F15EB6">
              <w:rPr>
                <w:rFonts w:ascii="Segoe UI" w:hAnsi="Segoe UI"/>
                <w:sz w:val="20"/>
              </w:rPr>
              <w:t xml:space="preserve"> responsible or liable for those costs, regardless of the conduct or outcome of the procurement process.</w:t>
            </w:r>
          </w:p>
        </w:tc>
      </w:tr>
      <w:tr w:rsidR="00EC4BA0" w:rsidRPr="00F15EB6" w14:paraId="0DF62E5B" w14:textId="77777777" w:rsidTr="3522BB43">
        <w:tc>
          <w:tcPr>
            <w:tcW w:w="2427" w:type="dxa"/>
          </w:tcPr>
          <w:p w14:paraId="0DF62E59" w14:textId="77777777" w:rsidR="00EC4BA0" w:rsidRPr="00F15EB6" w:rsidRDefault="00EC4BA0" w:rsidP="00AE7D0D">
            <w:pPr>
              <w:pStyle w:val="Heading6"/>
              <w:spacing w:before="80" w:after="80"/>
              <w:outlineLvl w:val="5"/>
              <w:rPr>
                <w:rFonts w:ascii="Segoe UI" w:hAnsi="Segoe UI"/>
                <w:sz w:val="20"/>
              </w:rPr>
            </w:pPr>
            <w:bookmarkStart w:id="49" w:name="_Toc434943323"/>
            <w:bookmarkStart w:id="50" w:name="_Toc58395821"/>
            <w:bookmarkStart w:id="51" w:name="_Toc60139562"/>
            <w:bookmarkStart w:id="52" w:name="_Toc60139641"/>
            <w:bookmarkStart w:id="53" w:name="_Toc9338191"/>
            <w:r w:rsidRPr="00F15EB6">
              <w:rPr>
                <w:rFonts w:ascii="Segoe UI" w:hAnsi="Segoe UI"/>
                <w:sz w:val="20"/>
              </w:rPr>
              <w:t>Language</w:t>
            </w:r>
            <w:bookmarkEnd w:id="49"/>
            <w:bookmarkEnd w:id="50"/>
            <w:bookmarkEnd w:id="51"/>
            <w:bookmarkEnd w:id="52"/>
            <w:bookmarkEnd w:id="53"/>
            <w:r w:rsidRPr="00F15EB6">
              <w:rPr>
                <w:rFonts w:ascii="Segoe UI" w:hAnsi="Segoe UI"/>
                <w:sz w:val="20"/>
              </w:rPr>
              <w:t xml:space="preserve"> </w:t>
            </w:r>
          </w:p>
        </w:tc>
        <w:tc>
          <w:tcPr>
            <w:tcW w:w="7380" w:type="dxa"/>
          </w:tcPr>
          <w:p w14:paraId="0DF62E5A" w14:textId="77777777" w:rsidR="00EC4BA0" w:rsidRPr="00F15EB6" w:rsidRDefault="00EC4BA0" w:rsidP="00AE7D0D">
            <w:pPr>
              <w:pStyle w:val="ListParagraph"/>
              <w:widowControl w:val="0"/>
              <w:numPr>
                <w:ilvl w:val="1"/>
                <w:numId w:val="2"/>
              </w:numPr>
              <w:overflowPunct w:val="0"/>
              <w:adjustRightInd w:val="0"/>
              <w:spacing w:before="80" w:after="80"/>
              <w:ind w:left="522" w:hanging="547"/>
              <w:contextualSpacing w:val="0"/>
              <w:jc w:val="both"/>
              <w:rPr>
                <w:rFonts w:ascii="Segoe UI" w:hAnsi="Segoe UI"/>
                <w:sz w:val="20"/>
              </w:rPr>
            </w:pPr>
            <w:r w:rsidRPr="00F15EB6">
              <w:rPr>
                <w:rFonts w:ascii="Segoe UI" w:hAnsi="Segoe UI"/>
                <w:sz w:val="20"/>
              </w:rPr>
              <w:t xml:space="preserve">The Proposal, as well as any and all related correspondence exchanged by the Bidder and UNDP, shall be written in the language (s) specified in the BDS.  </w:t>
            </w:r>
          </w:p>
        </w:tc>
      </w:tr>
      <w:tr w:rsidR="00EC4BA0" w:rsidRPr="00F15EB6" w14:paraId="0DF62E63" w14:textId="77777777" w:rsidTr="3522BB43">
        <w:tc>
          <w:tcPr>
            <w:tcW w:w="2427" w:type="dxa"/>
          </w:tcPr>
          <w:p w14:paraId="0DF62E5C" w14:textId="77777777" w:rsidR="00EC4BA0" w:rsidRPr="00F15EB6" w:rsidRDefault="00EC4BA0" w:rsidP="00AE7D0D">
            <w:pPr>
              <w:pStyle w:val="Heading6"/>
              <w:spacing w:before="80" w:after="80"/>
              <w:outlineLvl w:val="5"/>
              <w:rPr>
                <w:rFonts w:ascii="Segoe UI" w:hAnsi="Segoe UI"/>
                <w:sz w:val="20"/>
              </w:rPr>
            </w:pPr>
            <w:bookmarkStart w:id="54" w:name="_Toc300752855"/>
            <w:bookmarkStart w:id="55" w:name="_Toc58395822"/>
            <w:bookmarkStart w:id="56" w:name="_Toc60139563"/>
            <w:bookmarkStart w:id="57" w:name="_Toc60139642"/>
            <w:bookmarkStart w:id="58" w:name="_Toc9338192"/>
            <w:r w:rsidRPr="00F15EB6">
              <w:rPr>
                <w:rFonts w:ascii="Segoe UI" w:hAnsi="Segoe UI"/>
                <w:sz w:val="20"/>
              </w:rPr>
              <w:t>Documents Comprising the Proposal</w:t>
            </w:r>
            <w:bookmarkEnd w:id="54"/>
            <w:bookmarkEnd w:id="55"/>
            <w:bookmarkEnd w:id="56"/>
            <w:bookmarkEnd w:id="57"/>
            <w:bookmarkEnd w:id="58"/>
          </w:p>
        </w:tc>
        <w:tc>
          <w:tcPr>
            <w:tcW w:w="7380" w:type="dxa"/>
          </w:tcPr>
          <w:p w14:paraId="0DF62E5D" w14:textId="77777777" w:rsidR="00EC4BA0" w:rsidRPr="00F15EB6" w:rsidRDefault="00EC4BA0" w:rsidP="00AE7D0D">
            <w:pPr>
              <w:pStyle w:val="ListParagraph"/>
              <w:widowControl w:val="0"/>
              <w:numPr>
                <w:ilvl w:val="1"/>
                <w:numId w:val="2"/>
              </w:numPr>
              <w:overflowPunct w:val="0"/>
              <w:adjustRightInd w:val="0"/>
              <w:spacing w:before="80" w:after="80"/>
              <w:ind w:left="540" w:hanging="540"/>
              <w:contextualSpacing w:val="0"/>
              <w:jc w:val="both"/>
              <w:rPr>
                <w:rFonts w:ascii="Segoe UI" w:hAnsi="Segoe UI"/>
                <w:sz w:val="20"/>
              </w:rPr>
            </w:pPr>
            <w:r w:rsidRPr="00F15EB6">
              <w:rPr>
                <w:rFonts w:ascii="Segoe UI" w:hAnsi="Segoe UI"/>
                <w:sz w:val="20"/>
              </w:rPr>
              <w:t xml:space="preserve">The Proposal shall comprise </w:t>
            </w:r>
            <w:r w:rsidR="00B414F3" w:rsidRPr="00F15EB6">
              <w:rPr>
                <w:rFonts w:ascii="Segoe UI" w:hAnsi="Segoe UI"/>
                <w:sz w:val="20"/>
              </w:rPr>
              <w:t xml:space="preserve">of </w:t>
            </w:r>
            <w:r w:rsidRPr="00F15EB6">
              <w:rPr>
                <w:rFonts w:ascii="Segoe UI" w:hAnsi="Segoe UI"/>
                <w:sz w:val="20"/>
              </w:rPr>
              <w:t>the following documents</w:t>
            </w:r>
            <w:r w:rsidRPr="00F15EB6">
              <w:rPr>
                <w:rFonts w:ascii="Segoe UI" w:hAnsi="Segoe UI"/>
                <w:sz w:val="20"/>
                <w:lang w:val="en-GB"/>
              </w:rPr>
              <w:t>:</w:t>
            </w:r>
          </w:p>
          <w:p w14:paraId="0DF62E5E" w14:textId="77777777" w:rsidR="00EC4BA0" w:rsidRPr="00F15EB6" w:rsidRDefault="00EC4BA0" w:rsidP="00AE7D0D">
            <w:pPr>
              <w:pStyle w:val="ListParagraph"/>
              <w:numPr>
                <w:ilvl w:val="1"/>
                <w:numId w:val="1"/>
              </w:numPr>
              <w:spacing w:before="80" w:after="80"/>
              <w:ind w:left="882"/>
              <w:contextualSpacing w:val="0"/>
              <w:jc w:val="both"/>
              <w:rPr>
                <w:rFonts w:ascii="Segoe UI" w:hAnsi="Segoe UI"/>
                <w:sz w:val="20"/>
              </w:rPr>
            </w:pPr>
            <w:r w:rsidRPr="00F15EB6">
              <w:rPr>
                <w:rFonts w:ascii="Segoe UI" w:hAnsi="Segoe UI"/>
                <w:sz w:val="20"/>
              </w:rPr>
              <w:t>Documents Establishing the Eligibility and Qualifications of the Bidder;</w:t>
            </w:r>
          </w:p>
          <w:p w14:paraId="0DF62E5F" w14:textId="77777777" w:rsidR="00EC4BA0" w:rsidRPr="00F15EB6" w:rsidRDefault="00EC4BA0" w:rsidP="00AE7D0D">
            <w:pPr>
              <w:pStyle w:val="ListParagraph"/>
              <w:numPr>
                <w:ilvl w:val="1"/>
                <w:numId w:val="1"/>
              </w:numPr>
              <w:spacing w:before="80" w:after="80"/>
              <w:ind w:left="882"/>
              <w:contextualSpacing w:val="0"/>
              <w:jc w:val="both"/>
              <w:rPr>
                <w:rFonts w:ascii="Segoe UI" w:hAnsi="Segoe UI"/>
                <w:sz w:val="20"/>
              </w:rPr>
            </w:pPr>
            <w:r w:rsidRPr="00F15EB6">
              <w:rPr>
                <w:rFonts w:ascii="Segoe UI" w:hAnsi="Segoe UI"/>
                <w:sz w:val="20"/>
              </w:rPr>
              <w:t>Technical Proposal;</w:t>
            </w:r>
          </w:p>
          <w:p w14:paraId="0DF62E60" w14:textId="77777777" w:rsidR="00EC4BA0" w:rsidRPr="00F15EB6" w:rsidRDefault="00EC4BA0" w:rsidP="00AE7D0D">
            <w:pPr>
              <w:pStyle w:val="ListParagraph"/>
              <w:numPr>
                <w:ilvl w:val="1"/>
                <w:numId w:val="1"/>
              </w:numPr>
              <w:spacing w:before="80" w:after="80"/>
              <w:ind w:left="882"/>
              <w:contextualSpacing w:val="0"/>
              <w:jc w:val="both"/>
              <w:rPr>
                <w:rFonts w:ascii="Segoe UI" w:hAnsi="Segoe UI"/>
                <w:sz w:val="20"/>
              </w:rPr>
            </w:pPr>
            <w:r w:rsidRPr="00F15EB6">
              <w:rPr>
                <w:rFonts w:ascii="Segoe UI" w:hAnsi="Segoe UI"/>
                <w:sz w:val="20"/>
              </w:rPr>
              <w:t>Financial Proposal;</w:t>
            </w:r>
          </w:p>
          <w:p w14:paraId="0DF62E61" w14:textId="77777777" w:rsidR="00EC4BA0" w:rsidRPr="00F15EB6" w:rsidRDefault="00EC4BA0" w:rsidP="00AE7D0D">
            <w:pPr>
              <w:pStyle w:val="ListParagraph"/>
              <w:numPr>
                <w:ilvl w:val="1"/>
                <w:numId w:val="1"/>
              </w:numPr>
              <w:spacing w:before="80" w:after="80"/>
              <w:ind w:left="882"/>
              <w:contextualSpacing w:val="0"/>
              <w:jc w:val="both"/>
              <w:rPr>
                <w:rFonts w:ascii="Segoe UI" w:hAnsi="Segoe UI"/>
                <w:sz w:val="20"/>
              </w:rPr>
            </w:pPr>
            <w:r w:rsidRPr="00F15EB6">
              <w:rPr>
                <w:rFonts w:ascii="Segoe UI" w:hAnsi="Segoe UI"/>
                <w:sz w:val="20"/>
              </w:rPr>
              <w:lastRenderedPageBreak/>
              <w:t>Proposal Security, if required by BDS;</w:t>
            </w:r>
          </w:p>
          <w:p w14:paraId="0DF62E62" w14:textId="77777777" w:rsidR="00C6663B" w:rsidRPr="00F15EB6" w:rsidRDefault="00EC4BA0" w:rsidP="00AE7D0D">
            <w:pPr>
              <w:pStyle w:val="ListParagraph"/>
              <w:numPr>
                <w:ilvl w:val="1"/>
                <w:numId w:val="1"/>
              </w:numPr>
              <w:spacing w:before="80" w:after="80"/>
              <w:ind w:left="882"/>
              <w:contextualSpacing w:val="0"/>
              <w:jc w:val="both"/>
              <w:rPr>
                <w:rFonts w:ascii="Segoe UI" w:hAnsi="Segoe UI"/>
                <w:sz w:val="20"/>
              </w:rPr>
            </w:pPr>
            <w:r w:rsidRPr="00F15EB6">
              <w:rPr>
                <w:rFonts w:ascii="Segoe UI" w:hAnsi="Segoe UI"/>
                <w:sz w:val="20"/>
              </w:rPr>
              <w:t>Any attachments and/or appendices to the Proposal.</w:t>
            </w:r>
          </w:p>
        </w:tc>
      </w:tr>
      <w:tr w:rsidR="00891B62" w:rsidRPr="00F15EB6" w14:paraId="0DF62E66" w14:textId="77777777" w:rsidTr="3522BB43">
        <w:tc>
          <w:tcPr>
            <w:tcW w:w="2427" w:type="dxa"/>
          </w:tcPr>
          <w:p w14:paraId="0DF62E64" w14:textId="77777777" w:rsidR="00891B62" w:rsidRPr="00F15EB6" w:rsidRDefault="00891B62" w:rsidP="00AE7D0D">
            <w:pPr>
              <w:pStyle w:val="Heading6"/>
              <w:spacing w:before="80" w:after="80"/>
              <w:outlineLvl w:val="5"/>
              <w:rPr>
                <w:rFonts w:ascii="Segoe UI" w:hAnsi="Segoe UI"/>
                <w:sz w:val="20"/>
              </w:rPr>
            </w:pPr>
            <w:bookmarkStart w:id="59" w:name="_Toc300752856"/>
            <w:bookmarkStart w:id="60" w:name="_Toc58395823"/>
            <w:bookmarkStart w:id="61" w:name="_Toc60139564"/>
            <w:bookmarkStart w:id="62" w:name="_Toc60139643"/>
            <w:bookmarkStart w:id="63" w:name="_Toc9338193"/>
            <w:r w:rsidRPr="00F15EB6">
              <w:rPr>
                <w:rFonts w:ascii="Segoe UI" w:hAnsi="Segoe UI"/>
                <w:sz w:val="20"/>
              </w:rPr>
              <w:lastRenderedPageBreak/>
              <w:t>Documents Establishing the Eligibility and Qualifications of the Bidder</w:t>
            </w:r>
            <w:bookmarkEnd w:id="59"/>
            <w:bookmarkEnd w:id="60"/>
            <w:bookmarkEnd w:id="61"/>
            <w:bookmarkEnd w:id="62"/>
            <w:bookmarkEnd w:id="63"/>
          </w:p>
        </w:tc>
        <w:tc>
          <w:tcPr>
            <w:tcW w:w="7380" w:type="dxa"/>
          </w:tcPr>
          <w:p w14:paraId="0DF62E65" w14:textId="77777777" w:rsidR="00891B62" w:rsidRPr="00F15EB6" w:rsidRDefault="00891B62" w:rsidP="00AE7D0D">
            <w:pPr>
              <w:pStyle w:val="ListParagraph"/>
              <w:widowControl w:val="0"/>
              <w:numPr>
                <w:ilvl w:val="1"/>
                <w:numId w:val="2"/>
              </w:numPr>
              <w:overflowPunct w:val="0"/>
              <w:adjustRightInd w:val="0"/>
              <w:spacing w:before="80" w:after="80"/>
              <w:ind w:left="522" w:hanging="547"/>
              <w:contextualSpacing w:val="0"/>
              <w:jc w:val="both"/>
              <w:rPr>
                <w:rFonts w:ascii="Segoe UI" w:hAnsi="Segoe UI"/>
                <w:sz w:val="20"/>
              </w:rPr>
            </w:pPr>
            <w:r w:rsidRPr="00F15EB6">
              <w:rPr>
                <w:rFonts w:ascii="Segoe UI" w:hAnsi="Segoe UI"/>
                <w:sz w:val="20"/>
              </w:rPr>
              <w:t xml:space="preserve">The Bidder shall furnish documentary evidence of its status as an eligible and qualified vendor, using the Forms provided under Section 6 and providing documents required in those forms. In order to award a contract to a Bidder, its qualifications must be documented to UNDP’s satisfaction. </w:t>
            </w:r>
          </w:p>
        </w:tc>
      </w:tr>
      <w:tr w:rsidR="00891B62" w:rsidRPr="00F15EB6" w14:paraId="0DF62E6C" w14:textId="77777777" w:rsidTr="3522BB43">
        <w:tc>
          <w:tcPr>
            <w:tcW w:w="2427" w:type="dxa"/>
          </w:tcPr>
          <w:p w14:paraId="0DF62E67" w14:textId="77777777" w:rsidR="00891B62" w:rsidRPr="00F15EB6" w:rsidRDefault="00891B62" w:rsidP="00AE7D0D">
            <w:pPr>
              <w:pStyle w:val="Heading6"/>
              <w:spacing w:before="80" w:after="80"/>
              <w:outlineLvl w:val="5"/>
              <w:rPr>
                <w:rFonts w:ascii="Segoe UI" w:hAnsi="Segoe UI"/>
                <w:sz w:val="20"/>
              </w:rPr>
            </w:pPr>
            <w:bookmarkStart w:id="64" w:name="_Toc58395824"/>
            <w:bookmarkStart w:id="65" w:name="_Toc60139565"/>
            <w:bookmarkStart w:id="66" w:name="_Toc60139644"/>
            <w:bookmarkStart w:id="67" w:name="_Toc9338194"/>
            <w:r w:rsidRPr="00F15EB6">
              <w:rPr>
                <w:rFonts w:ascii="Segoe UI" w:hAnsi="Segoe UI"/>
                <w:sz w:val="20"/>
              </w:rPr>
              <w:t>Technical Proposal Format and Content</w:t>
            </w:r>
            <w:bookmarkEnd w:id="64"/>
            <w:bookmarkEnd w:id="65"/>
            <w:bookmarkEnd w:id="66"/>
            <w:bookmarkEnd w:id="67"/>
          </w:p>
        </w:tc>
        <w:tc>
          <w:tcPr>
            <w:tcW w:w="7380" w:type="dxa"/>
          </w:tcPr>
          <w:p w14:paraId="0DF62E68" w14:textId="77777777" w:rsidR="00891B62" w:rsidRPr="00F15EB6" w:rsidRDefault="00891B62" w:rsidP="00AE7D0D">
            <w:pPr>
              <w:pStyle w:val="ListParagraph"/>
              <w:widowControl w:val="0"/>
              <w:numPr>
                <w:ilvl w:val="1"/>
                <w:numId w:val="2"/>
              </w:numPr>
              <w:overflowPunct w:val="0"/>
              <w:adjustRightInd w:val="0"/>
              <w:spacing w:before="80" w:after="80"/>
              <w:ind w:left="522" w:hanging="547"/>
              <w:contextualSpacing w:val="0"/>
              <w:jc w:val="both"/>
              <w:rPr>
                <w:rFonts w:ascii="Segoe UI" w:hAnsi="Segoe UI"/>
                <w:sz w:val="20"/>
              </w:rPr>
            </w:pPr>
            <w:r w:rsidRPr="00F15EB6">
              <w:rPr>
                <w:rFonts w:ascii="Segoe UI" w:hAnsi="Segoe UI"/>
                <w:sz w:val="20"/>
              </w:rPr>
              <w:t>The Bidder is required to submit a Technical Proposal using the Standard Forms and templates provided in Section 6 of the RFP.</w:t>
            </w:r>
          </w:p>
          <w:p w14:paraId="0DF62E69" w14:textId="77777777" w:rsidR="00891B62" w:rsidRPr="00F15EB6" w:rsidRDefault="00891B62" w:rsidP="00AE7D0D">
            <w:pPr>
              <w:pStyle w:val="ListParagraph"/>
              <w:widowControl w:val="0"/>
              <w:numPr>
                <w:ilvl w:val="1"/>
                <w:numId w:val="2"/>
              </w:numPr>
              <w:overflowPunct w:val="0"/>
              <w:adjustRightInd w:val="0"/>
              <w:spacing w:before="80" w:after="80"/>
              <w:ind w:left="522" w:hanging="547"/>
              <w:contextualSpacing w:val="0"/>
              <w:jc w:val="both"/>
              <w:rPr>
                <w:rFonts w:ascii="Segoe UI" w:hAnsi="Segoe UI"/>
                <w:sz w:val="20"/>
              </w:rPr>
            </w:pPr>
            <w:r w:rsidRPr="00F15EB6">
              <w:rPr>
                <w:rFonts w:ascii="Segoe UI" w:hAnsi="Segoe UI"/>
                <w:sz w:val="20"/>
              </w:rPr>
              <w:t xml:space="preserve">The Technical Proposal shall not include any price or financial information. A Technical Proposal containing material financial information may be declared non-responsive. </w:t>
            </w:r>
          </w:p>
          <w:p w14:paraId="0DF62E6A" w14:textId="77777777" w:rsidR="00B24E05" w:rsidRPr="00F15EB6" w:rsidRDefault="00B24E05" w:rsidP="00AE7D0D">
            <w:pPr>
              <w:pStyle w:val="ListParagraph"/>
              <w:widowControl w:val="0"/>
              <w:numPr>
                <w:ilvl w:val="1"/>
                <w:numId w:val="2"/>
              </w:numPr>
              <w:overflowPunct w:val="0"/>
              <w:adjustRightInd w:val="0"/>
              <w:spacing w:before="80" w:after="80"/>
              <w:ind w:left="522" w:hanging="547"/>
              <w:contextualSpacing w:val="0"/>
              <w:jc w:val="both"/>
              <w:rPr>
                <w:rFonts w:ascii="Segoe UI" w:hAnsi="Segoe UI"/>
                <w:sz w:val="20"/>
              </w:rPr>
            </w:pPr>
            <w:r w:rsidRPr="00F15EB6">
              <w:rPr>
                <w:rFonts w:ascii="Segoe UI" w:hAnsi="Segoe UI"/>
                <w:sz w:val="20"/>
              </w:rPr>
              <w:t>Samples of items, when required as per Section 5, shall be provided within the time specified and unless otherwise specified by UNDP,</w:t>
            </w:r>
            <w:r w:rsidR="001B070A" w:rsidRPr="00F15EB6">
              <w:rPr>
                <w:rFonts w:ascii="Segoe UI" w:hAnsi="Segoe UI"/>
                <w:sz w:val="20"/>
              </w:rPr>
              <w:t xml:space="preserve"> </w:t>
            </w:r>
            <w:r w:rsidRPr="00F15EB6">
              <w:rPr>
                <w:rFonts w:ascii="Segoe UI" w:hAnsi="Segoe UI"/>
                <w:sz w:val="20"/>
              </w:rPr>
              <w:t>and at no expense to UNDP</w:t>
            </w:r>
          </w:p>
          <w:p w14:paraId="0DF62E6B" w14:textId="77777777" w:rsidR="00B24E05" w:rsidRPr="00F15EB6" w:rsidRDefault="00B24E05" w:rsidP="00AE7D0D">
            <w:pPr>
              <w:pStyle w:val="ListParagraph"/>
              <w:widowControl w:val="0"/>
              <w:numPr>
                <w:ilvl w:val="1"/>
                <w:numId w:val="2"/>
              </w:numPr>
              <w:overflowPunct w:val="0"/>
              <w:adjustRightInd w:val="0"/>
              <w:spacing w:before="80" w:after="80"/>
              <w:ind w:left="522" w:hanging="547"/>
              <w:contextualSpacing w:val="0"/>
              <w:jc w:val="both"/>
              <w:rPr>
                <w:rFonts w:ascii="Segoe UI" w:hAnsi="Segoe UI"/>
                <w:sz w:val="20"/>
              </w:rPr>
            </w:pPr>
            <w:r w:rsidRPr="00F15EB6">
              <w:rPr>
                <w:rFonts w:ascii="Segoe UI" w:hAnsi="Segoe UI"/>
                <w:sz w:val="20"/>
              </w:rPr>
              <w:t>When applicable and required as per Section 5, the Bidder shall describe the necessary training programme available for the maintenance and operation of the services and/or equipment offered as well as the cost to the UNDP. Unless otherwise specified, such training as well as training materials shall be provided in the language of the Bid as specified in the BDS.</w:t>
            </w:r>
          </w:p>
        </w:tc>
      </w:tr>
      <w:tr w:rsidR="00891B62" w:rsidRPr="00F15EB6" w14:paraId="0DF62E72" w14:textId="77777777" w:rsidTr="3522BB43">
        <w:tc>
          <w:tcPr>
            <w:tcW w:w="2427" w:type="dxa"/>
          </w:tcPr>
          <w:p w14:paraId="0DF62E6D" w14:textId="77777777" w:rsidR="00891B62" w:rsidRPr="00F15EB6" w:rsidRDefault="00891B62" w:rsidP="00AE7D0D">
            <w:pPr>
              <w:pStyle w:val="Heading6"/>
              <w:spacing w:before="80" w:after="80"/>
              <w:outlineLvl w:val="5"/>
              <w:rPr>
                <w:rFonts w:ascii="Segoe UI" w:hAnsi="Segoe UI"/>
                <w:sz w:val="20"/>
              </w:rPr>
            </w:pPr>
            <w:bookmarkStart w:id="68" w:name="_Toc58395825"/>
            <w:bookmarkStart w:id="69" w:name="_Toc60139566"/>
            <w:bookmarkStart w:id="70" w:name="_Toc60139645"/>
            <w:bookmarkStart w:id="71" w:name="_Toc9338195"/>
            <w:r w:rsidRPr="00F15EB6">
              <w:rPr>
                <w:rFonts w:ascii="Segoe UI" w:hAnsi="Segoe UI"/>
                <w:sz w:val="20"/>
              </w:rPr>
              <w:t>Financial Proposals</w:t>
            </w:r>
            <w:bookmarkEnd w:id="68"/>
            <w:bookmarkEnd w:id="69"/>
            <w:bookmarkEnd w:id="70"/>
            <w:bookmarkEnd w:id="71"/>
          </w:p>
          <w:p w14:paraId="0DF62E6E" w14:textId="77777777" w:rsidR="00891B62" w:rsidRPr="00F15EB6" w:rsidRDefault="00891B62" w:rsidP="00AE7D0D">
            <w:pPr>
              <w:pStyle w:val="Heading6"/>
              <w:numPr>
                <w:ilvl w:val="0"/>
                <w:numId w:val="0"/>
              </w:numPr>
              <w:spacing w:before="80" w:after="80"/>
              <w:ind w:left="48"/>
              <w:outlineLvl w:val="5"/>
              <w:rPr>
                <w:rFonts w:ascii="Segoe UI" w:hAnsi="Segoe UI"/>
                <w:sz w:val="20"/>
              </w:rPr>
            </w:pPr>
          </w:p>
        </w:tc>
        <w:tc>
          <w:tcPr>
            <w:tcW w:w="7380" w:type="dxa"/>
          </w:tcPr>
          <w:p w14:paraId="0DF62E6F" w14:textId="77777777" w:rsidR="00891B62" w:rsidRPr="00F15EB6" w:rsidRDefault="00891B62" w:rsidP="00AE7D0D">
            <w:pPr>
              <w:pStyle w:val="ListParagraph"/>
              <w:widowControl w:val="0"/>
              <w:numPr>
                <w:ilvl w:val="1"/>
                <w:numId w:val="2"/>
              </w:numPr>
              <w:overflowPunct w:val="0"/>
              <w:adjustRightInd w:val="0"/>
              <w:spacing w:before="80" w:after="80"/>
              <w:ind w:left="522" w:hanging="547"/>
              <w:contextualSpacing w:val="0"/>
              <w:jc w:val="both"/>
              <w:rPr>
                <w:rFonts w:ascii="Segoe UI" w:hAnsi="Segoe UI"/>
                <w:sz w:val="20"/>
              </w:rPr>
            </w:pPr>
            <w:r w:rsidRPr="00F15EB6">
              <w:rPr>
                <w:rFonts w:ascii="Segoe UI" w:hAnsi="Segoe UI"/>
                <w:sz w:val="20"/>
              </w:rPr>
              <w:t>The Financial Proposal shall be prepared using the Standard Form provided in Section 6</w:t>
            </w:r>
            <w:r w:rsidR="001B070A" w:rsidRPr="00F15EB6">
              <w:rPr>
                <w:rFonts w:ascii="Segoe UI" w:hAnsi="Segoe UI"/>
                <w:sz w:val="20"/>
              </w:rPr>
              <w:t xml:space="preserve"> of the RFP</w:t>
            </w:r>
            <w:r w:rsidRPr="00F15EB6">
              <w:rPr>
                <w:rFonts w:ascii="Segoe UI" w:hAnsi="Segoe UI"/>
                <w:sz w:val="20"/>
              </w:rPr>
              <w:t xml:space="preserve">.  It shall list all major cost components associated with the services, and the detailed breakdown of such costs. </w:t>
            </w:r>
          </w:p>
          <w:p w14:paraId="0DF62E70" w14:textId="77777777" w:rsidR="00891B62" w:rsidRPr="00F15EB6" w:rsidRDefault="00891B62" w:rsidP="00AE7D0D">
            <w:pPr>
              <w:pStyle w:val="ListParagraph"/>
              <w:widowControl w:val="0"/>
              <w:numPr>
                <w:ilvl w:val="1"/>
                <w:numId w:val="2"/>
              </w:numPr>
              <w:overflowPunct w:val="0"/>
              <w:adjustRightInd w:val="0"/>
              <w:spacing w:before="80" w:after="80"/>
              <w:ind w:left="522" w:hanging="547"/>
              <w:contextualSpacing w:val="0"/>
              <w:jc w:val="both"/>
              <w:rPr>
                <w:rFonts w:ascii="Segoe UI" w:hAnsi="Segoe UI"/>
                <w:sz w:val="20"/>
              </w:rPr>
            </w:pPr>
            <w:r w:rsidRPr="00F15EB6">
              <w:rPr>
                <w:rFonts w:ascii="Segoe UI" w:hAnsi="Segoe UI"/>
                <w:sz w:val="20"/>
              </w:rPr>
              <w:t xml:space="preserve">Any output and activities described in the Technical Proposal but not priced in the Financial Proposal, shall be assumed to be included in the prices of other activities or items, as well as in the final total price.  </w:t>
            </w:r>
          </w:p>
          <w:p w14:paraId="0DF62E71" w14:textId="77777777" w:rsidR="00891B62" w:rsidRPr="00F15EB6" w:rsidRDefault="00891B62" w:rsidP="00AE7D0D">
            <w:pPr>
              <w:pStyle w:val="ListParagraph"/>
              <w:widowControl w:val="0"/>
              <w:numPr>
                <w:ilvl w:val="1"/>
                <w:numId w:val="2"/>
              </w:numPr>
              <w:overflowPunct w:val="0"/>
              <w:adjustRightInd w:val="0"/>
              <w:spacing w:before="80" w:after="80"/>
              <w:ind w:left="522" w:hanging="547"/>
              <w:contextualSpacing w:val="0"/>
              <w:jc w:val="both"/>
              <w:rPr>
                <w:rFonts w:ascii="Segoe UI" w:hAnsi="Segoe UI"/>
                <w:sz w:val="20"/>
              </w:rPr>
            </w:pPr>
            <w:r w:rsidRPr="00F15EB6">
              <w:rPr>
                <w:rFonts w:ascii="Segoe UI" w:hAnsi="Segoe UI"/>
                <w:sz w:val="20"/>
              </w:rPr>
              <w:t xml:space="preserve">Prices and other financial information must not be disclosed in any other place except in the financial proposal. </w:t>
            </w:r>
          </w:p>
        </w:tc>
      </w:tr>
      <w:tr w:rsidR="00891B62" w:rsidRPr="00F15EB6" w14:paraId="0DF62E7D" w14:textId="77777777" w:rsidTr="3522BB43">
        <w:tc>
          <w:tcPr>
            <w:tcW w:w="2427" w:type="dxa"/>
          </w:tcPr>
          <w:p w14:paraId="0DF62E73" w14:textId="77777777" w:rsidR="00891B62" w:rsidRPr="00F15EB6" w:rsidRDefault="00891B62" w:rsidP="00AE7D0D">
            <w:pPr>
              <w:pStyle w:val="Heading6"/>
              <w:spacing w:before="80" w:after="80"/>
              <w:outlineLvl w:val="5"/>
              <w:rPr>
                <w:rFonts w:ascii="Segoe UI" w:hAnsi="Segoe UI"/>
                <w:sz w:val="20"/>
              </w:rPr>
            </w:pPr>
            <w:bookmarkStart w:id="72" w:name="_Toc58395826"/>
            <w:bookmarkStart w:id="73" w:name="_Toc60139567"/>
            <w:bookmarkStart w:id="74" w:name="_Toc60139646"/>
            <w:bookmarkStart w:id="75" w:name="_Toc9338196"/>
            <w:r w:rsidRPr="00F15EB6">
              <w:rPr>
                <w:rFonts w:ascii="Segoe UI" w:hAnsi="Segoe UI"/>
                <w:sz w:val="20"/>
              </w:rPr>
              <w:t>Proposal Security</w:t>
            </w:r>
            <w:bookmarkEnd w:id="72"/>
            <w:bookmarkEnd w:id="73"/>
            <w:bookmarkEnd w:id="74"/>
            <w:bookmarkEnd w:id="75"/>
          </w:p>
        </w:tc>
        <w:tc>
          <w:tcPr>
            <w:tcW w:w="7380" w:type="dxa"/>
          </w:tcPr>
          <w:p w14:paraId="0DF62E74" w14:textId="77777777" w:rsidR="00891B62" w:rsidRPr="00F15EB6" w:rsidRDefault="00891B62" w:rsidP="00AE7D0D">
            <w:pPr>
              <w:pStyle w:val="ListParagraph"/>
              <w:widowControl w:val="0"/>
              <w:numPr>
                <w:ilvl w:val="1"/>
                <w:numId w:val="2"/>
              </w:numPr>
              <w:overflowPunct w:val="0"/>
              <w:adjustRightInd w:val="0"/>
              <w:spacing w:before="80" w:after="80"/>
              <w:ind w:left="522" w:hanging="547"/>
              <w:contextualSpacing w:val="0"/>
              <w:jc w:val="both"/>
              <w:rPr>
                <w:rFonts w:ascii="Segoe UI" w:hAnsi="Segoe UI"/>
                <w:sz w:val="20"/>
              </w:rPr>
            </w:pPr>
            <w:r w:rsidRPr="00F15EB6">
              <w:rPr>
                <w:rFonts w:ascii="Segoe UI" w:hAnsi="Segoe UI"/>
                <w:sz w:val="20"/>
              </w:rPr>
              <w:t xml:space="preserve">A Proposal Security, if required by BDS, shall be provided in the amount and form indicated in the BDS. The Proposal Security shall be valid up to thirty (30) days after the final date of validity of the Proposal. </w:t>
            </w:r>
          </w:p>
          <w:p w14:paraId="0DF62E75" w14:textId="77777777" w:rsidR="00891B62" w:rsidRPr="00F15EB6" w:rsidRDefault="00891B62" w:rsidP="00AE7D0D">
            <w:pPr>
              <w:pStyle w:val="ListParagraph"/>
              <w:widowControl w:val="0"/>
              <w:numPr>
                <w:ilvl w:val="1"/>
                <w:numId w:val="2"/>
              </w:numPr>
              <w:overflowPunct w:val="0"/>
              <w:adjustRightInd w:val="0"/>
              <w:spacing w:before="80" w:after="80"/>
              <w:ind w:left="522" w:hanging="547"/>
              <w:contextualSpacing w:val="0"/>
              <w:jc w:val="both"/>
              <w:rPr>
                <w:rFonts w:ascii="Segoe UI" w:hAnsi="Segoe UI"/>
                <w:sz w:val="20"/>
              </w:rPr>
            </w:pPr>
            <w:r w:rsidRPr="00F15EB6">
              <w:rPr>
                <w:rFonts w:ascii="Segoe UI" w:hAnsi="Segoe UI"/>
                <w:sz w:val="20"/>
              </w:rPr>
              <w:t>The Proposal Security shall be included along with the Technical Proposal.  If Proposal Security is required by the RFP but is not found along with the Technical Proposal, the Proposal shall be rejected.</w:t>
            </w:r>
          </w:p>
          <w:p w14:paraId="0DF62E76" w14:textId="77777777" w:rsidR="00891B62" w:rsidRPr="00F15EB6" w:rsidRDefault="00891B62" w:rsidP="00AE7D0D">
            <w:pPr>
              <w:pStyle w:val="ListParagraph"/>
              <w:widowControl w:val="0"/>
              <w:numPr>
                <w:ilvl w:val="1"/>
                <w:numId w:val="2"/>
              </w:numPr>
              <w:overflowPunct w:val="0"/>
              <w:adjustRightInd w:val="0"/>
              <w:spacing w:before="80" w:after="80"/>
              <w:ind w:left="522" w:hanging="547"/>
              <w:contextualSpacing w:val="0"/>
              <w:jc w:val="both"/>
              <w:rPr>
                <w:rFonts w:ascii="Segoe UI" w:hAnsi="Segoe UI"/>
                <w:sz w:val="20"/>
              </w:rPr>
            </w:pPr>
            <w:r w:rsidRPr="00F15EB6">
              <w:rPr>
                <w:rFonts w:ascii="Segoe UI" w:hAnsi="Segoe UI"/>
                <w:sz w:val="20"/>
              </w:rPr>
              <w:t xml:space="preserve">If the Proposal Security amount or its validity period is found to be less than what is required by UNDP, UNDP shall reject the Proposal. </w:t>
            </w:r>
          </w:p>
          <w:p w14:paraId="0DF62E77" w14:textId="77777777" w:rsidR="00891B62" w:rsidRPr="00F15EB6" w:rsidRDefault="00891B62" w:rsidP="00AE7D0D">
            <w:pPr>
              <w:pStyle w:val="ListParagraph"/>
              <w:widowControl w:val="0"/>
              <w:numPr>
                <w:ilvl w:val="1"/>
                <w:numId w:val="2"/>
              </w:numPr>
              <w:overflowPunct w:val="0"/>
              <w:adjustRightInd w:val="0"/>
              <w:spacing w:before="80" w:after="80"/>
              <w:ind w:left="522" w:hanging="547"/>
              <w:contextualSpacing w:val="0"/>
              <w:jc w:val="both"/>
              <w:rPr>
                <w:rFonts w:ascii="Segoe UI" w:hAnsi="Segoe UI"/>
                <w:sz w:val="20"/>
              </w:rPr>
            </w:pPr>
            <w:r w:rsidRPr="00F15EB6">
              <w:rPr>
                <w:rFonts w:ascii="Segoe UI" w:hAnsi="Segoe UI"/>
                <w:sz w:val="20"/>
              </w:rPr>
              <w:t>In the event an electronic submission is allowed in the BDS, Bidders shall include a copy of the Bid Security in their proposal and the original of the Proposal Security must be sent via courier or hand delivery as per the instructions in BDS.</w:t>
            </w:r>
          </w:p>
          <w:p w14:paraId="0DF62E78" w14:textId="77777777" w:rsidR="00891B62" w:rsidRPr="00F15EB6" w:rsidRDefault="00891B62" w:rsidP="00AE7D0D">
            <w:pPr>
              <w:pStyle w:val="ListParagraph"/>
              <w:widowControl w:val="0"/>
              <w:numPr>
                <w:ilvl w:val="1"/>
                <w:numId w:val="2"/>
              </w:numPr>
              <w:overflowPunct w:val="0"/>
              <w:adjustRightInd w:val="0"/>
              <w:spacing w:before="80" w:after="80"/>
              <w:ind w:left="522" w:hanging="547"/>
              <w:contextualSpacing w:val="0"/>
              <w:jc w:val="both"/>
              <w:rPr>
                <w:rFonts w:ascii="Segoe UI" w:hAnsi="Segoe UI"/>
                <w:sz w:val="20"/>
              </w:rPr>
            </w:pPr>
            <w:r w:rsidRPr="00F15EB6">
              <w:rPr>
                <w:rFonts w:ascii="Segoe UI" w:hAnsi="Segoe UI"/>
                <w:sz w:val="20"/>
              </w:rPr>
              <w:t xml:space="preserve">The Proposal Security may be forfeited by UNDP, and the Proposal rejected, in the event of any one or combination, of the following conditions: </w:t>
            </w:r>
          </w:p>
          <w:p w14:paraId="0DF62E79" w14:textId="77777777" w:rsidR="00891B62" w:rsidRPr="00F15EB6" w:rsidRDefault="00891B62" w:rsidP="00AE7D0D">
            <w:pPr>
              <w:pStyle w:val="ListParagraph"/>
              <w:numPr>
                <w:ilvl w:val="2"/>
                <w:numId w:val="5"/>
              </w:numPr>
              <w:spacing w:before="80" w:after="80"/>
              <w:ind w:left="882" w:hanging="360"/>
              <w:contextualSpacing w:val="0"/>
              <w:jc w:val="both"/>
              <w:rPr>
                <w:rFonts w:ascii="Segoe UI" w:hAnsi="Segoe UI"/>
                <w:sz w:val="20"/>
              </w:rPr>
            </w:pPr>
            <w:r w:rsidRPr="00F15EB6">
              <w:rPr>
                <w:rFonts w:ascii="Segoe UI" w:hAnsi="Segoe UI"/>
                <w:sz w:val="20"/>
              </w:rPr>
              <w:t>If the Bidder withdraws its</w:t>
            </w:r>
            <w:r w:rsidRPr="00F15EB6">
              <w:rPr>
                <w:rFonts w:ascii="Segoe UI" w:hAnsi="Segoe UI"/>
                <w:b/>
                <w:sz w:val="20"/>
              </w:rPr>
              <w:t xml:space="preserve"> </w:t>
            </w:r>
            <w:r w:rsidRPr="00F15EB6">
              <w:rPr>
                <w:rFonts w:ascii="Segoe UI" w:hAnsi="Segoe UI"/>
                <w:sz w:val="20"/>
              </w:rPr>
              <w:t>offer during the period of the Proposal Validity specified in the BDS, or;</w:t>
            </w:r>
          </w:p>
          <w:p w14:paraId="0DF62E7A" w14:textId="77777777" w:rsidR="00891B62" w:rsidRPr="00F15EB6" w:rsidRDefault="00891B62" w:rsidP="00AE7D0D">
            <w:pPr>
              <w:pStyle w:val="ListParagraph"/>
              <w:numPr>
                <w:ilvl w:val="2"/>
                <w:numId w:val="5"/>
              </w:numPr>
              <w:spacing w:before="80" w:after="80"/>
              <w:ind w:left="882" w:hanging="360"/>
              <w:contextualSpacing w:val="0"/>
              <w:jc w:val="both"/>
              <w:rPr>
                <w:rFonts w:ascii="Segoe UI" w:hAnsi="Segoe UI"/>
                <w:sz w:val="20"/>
              </w:rPr>
            </w:pPr>
            <w:r w:rsidRPr="00F15EB6">
              <w:rPr>
                <w:rFonts w:ascii="Segoe UI" w:hAnsi="Segoe UI"/>
                <w:sz w:val="20"/>
              </w:rPr>
              <w:t>In the event that the successful Bidder fails:</w:t>
            </w:r>
          </w:p>
          <w:p w14:paraId="0DF62E7B" w14:textId="77777777" w:rsidR="00891B62" w:rsidRPr="00F15EB6" w:rsidRDefault="00891B62" w:rsidP="00AE7D0D">
            <w:pPr>
              <w:pStyle w:val="ListParagraph"/>
              <w:numPr>
                <w:ilvl w:val="2"/>
                <w:numId w:val="6"/>
              </w:numPr>
              <w:spacing w:before="80" w:after="80"/>
              <w:ind w:left="1332" w:hanging="270"/>
              <w:contextualSpacing w:val="0"/>
              <w:jc w:val="both"/>
              <w:rPr>
                <w:rFonts w:ascii="Segoe UI" w:hAnsi="Segoe UI"/>
                <w:sz w:val="20"/>
              </w:rPr>
            </w:pPr>
            <w:r w:rsidRPr="00F15EB6">
              <w:rPr>
                <w:rFonts w:ascii="Segoe UI" w:hAnsi="Segoe UI"/>
                <w:sz w:val="20"/>
              </w:rPr>
              <w:t>to sign the Contract after UNDP has issued an award; or</w:t>
            </w:r>
          </w:p>
          <w:p w14:paraId="0DF62E7C" w14:textId="77777777" w:rsidR="00891B62" w:rsidRPr="00F15EB6" w:rsidRDefault="00891B62" w:rsidP="00AE7D0D">
            <w:pPr>
              <w:pStyle w:val="ListParagraph"/>
              <w:widowControl w:val="0"/>
              <w:numPr>
                <w:ilvl w:val="1"/>
                <w:numId w:val="2"/>
              </w:numPr>
              <w:overflowPunct w:val="0"/>
              <w:adjustRightInd w:val="0"/>
              <w:spacing w:before="80" w:after="80"/>
              <w:ind w:left="522" w:hanging="547"/>
              <w:contextualSpacing w:val="0"/>
              <w:jc w:val="both"/>
              <w:rPr>
                <w:rFonts w:ascii="Segoe UI" w:hAnsi="Segoe UI"/>
                <w:sz w:val="20"/>
              </w:rPr>
            </w:pPr>
            <w:r w:rsidRPr="00F15EB6">
              <w:rPr>
                <w:rFonts w:ascii="Segoe UI" w:hAnsi="Segoe UI"/>
                <w:sz w:val="20"/>
              </w:rPr>
              <w:t>to furnish the Performance Security, insurances, or other documents that UNDP may require as a condition precedent to the effectivity of the contract that may be awarded to the Bidder.</w:t>
            </w:r>
          </w:p>
        </w:tc>
      </w:tr>
      <w:tr w:rsidR="00EC4BA0" w:rsidRPr="00F15EB6" w14:paraId="0DF62E82" w14:textId="77777777" w:rsidTr="3522BB43">
        <w:tc>
          <w:tcPr>
            <w:tcW w:w="2427" w:type="dxa"/>
          </w:tcPr>
          <w:p w14:paraId="0DF62E7E" w14:textId="77777777" w:rsidR="00EC4BA0" w:rsidRPr="00F15EB6" w:rsidRDefault="001B070A" w:rsidP="00AE7D0D">
            <w:pPr>
              <w:pStyle w:val="Heading6"/>
              <w:spacing w:before="80" w:after="80"/>
              <w:outlineLvl w:val="5"/>
              <w:rPr>
                <w:rFonts w:ascii="Segoe UI" w:hAnsi="Segoe UI"/>
                <w:sz w:val="20"/>
              </w:rPr>
            </w:pPr>
            <w:r w:rsidRPr="00F15EB6">
              <w:rPr>
                <w:rFonts w:ascii="Segoe UI" w:hAnsi="Segoe UI"/>
                <w:sz w:val="20"/>
              </w:rPr>
              <w:lastRenderedPageBreak/>
              <w:t xml:space="preserve"> </w:t>
            </w:r>
            <w:bookmarkStart w:id="76" w:name="_Toc58395827"/>
            <w:bookmarkStart w:id="77" w:name="_Toc60139568"/>
            <w:bookmarkStart w:id="78" w:name="_Toc60139647"/>
            <w:bookmarkStart w:id="79" w:name="_Toc9338197"/>
            <w:r w:rsidR="00EC4BA0" w:rsidRPr="00F15EB6">
              <w:rPr>
                <w:rFonts w:ascii="Segoe UI" w:hAnsi="Segoe UI"/>
                <w:sz w:val="20"/>
              </w:rPr>
              <w:t>Currencies</w:t>
            </w:r>
            <w:bookmarkEnd w:id="76"/>
            <w:bookmarkEnd w:id="77"/>
            <w:bookmarkEnd w:id="78"/>
            <w:bookmarkEnd w:id="79"/>
          </w:p>
        </w:tc>
        <w:tc>
          <w:tcPr>
            <w:tcW w:w="7380" w:type="dxa"/>
          </w:tcPr>
          <w:p w14:paraId="0DF62E7F" w14:textId="77777777" w:rsidR="00EC4BA0" w:rsidRPr="00F15EB6" w:rsidRDefault="00EC4BA0" w:rsidP="00AE7D0D">
            <w:pPr>
              <w:pStyle w:val="ListParagraph"/>
              <w:widowControl w:val="0"/>
              <w:numPr>
                <w:ilvl w:val="1"/>
                <w:numId w:val="2"/>
              </w:numPr>
              <w:overflowPunct w:val="0"/>
              <w:adjustRightInd w:val="0"/>
              <w:spacing w:before="80" w:after="80"/>
              <w:ind w:left="522" w:hanging="547"/>
              <w:contextualSpacing w:val="0"/>
              <w:jc w:val="both"/>
              <w:rPr>
                <w:rFonts w:ascii="Segoe UI" w:hAnsi="Segoe UI"/>
                <w:sz w:val="20"/>
              </w:rPr>
            </w:pPr>
            <w:r w:rsidRPr="00F15EB6">
              <w:rPr>
                <w:rFonts w:ascii="Segoe UI" w:hAnsi="Segoe UI"/>
                <w:sz w:val="20"/>
              </w:rPr>
              <w:t xml:space="preserve">All prices shall be quoted in the currency or currencies indicated in the BDS.  Where Proposals are quoted in different currencies, for the purposes of comparison of all Proposals: </w:t>
            </w:r>
          </w:p>
          <w:p w14:paraId="0DF62E80" w14:textId="77777777" w:rsidR="00A6021F" w:rsidRPr="00F15EB6" w:rsidRDefault="00EC4BA0" w:rsidP="00AE7D0D">
            <w:pPr>
              <w:pStyle w:val="ListParagraph"/>
              <w:numPr>
                <w:ilvl w:val="0"/>
                <w:numId w:val="13"/>
              </w:numPr>
              <w:spacing w:before="80" w:after="80"/>
              <w:ind w:left="879"/>
              <w:contextualSpacing w:val="0"/>
              <w:jc w:val="both"/>
              <w:rPr>
                <w:rFonts w:ascii="Segoe UI" w:hAnsi="Segoe UI"/>
                <w:sz w:val="20"/>
              </w:rPr>
            </w:pPr>
            <w:r w:rsidRPr="00F15EB6">
              <w:rPr>
                <w:rFonts w:ascii="Segoe UI" w:hAnsi="Segoe UI"/>
                <w:sz w:val="20"/>
              </w:rPr>
              <w:t>UNDP will convert the currency quoted in the Proposal into the UNDP preferred currency, in accordance with the prevailing UN operational rate of exchange on the last day of submission of Proposals; and</w:t>
            </w:r>
          </w:p>
          <w:p w14:paraId="0DF62E81" w14:textId="77777777" w:rsidR="00EC4BA0" w:rsidRPr="00F15EB6" w:rsidDel="00566D49" w:rsidRDefault="00EC4BA0" w:rsidP="00AE7D0D">
            <w:pPr>
              <w:pStyle w:val="ListParagraph"/>
              <w:numPr>
                <w:ilvl w:val="0"/>
                <w:numId w:val="13"/>
              </w:numPr>
              <w:spacing w:before="80" w:after="80"/>
              <w:ind w:left="879"/>
              <w:contextualSpacing w:val="0"/>
              <w:jc w:val="both"/>
              <w:rPr>
                <w:rFonts w:ascii="Segoe UI" w:hAnsi="Segoe UI"/>
                <w:sz w:val="20"/>
              </w:rPr>
            </w:pPr>
            <w:r w:rsidRPr="00F15EB6">
              <w:rPr>
                <w:rFonts w:ascii="Segoe UI" w:hAnsi="Segoe UI"/>
                <w:sz w:val="20"/>
              </w:rPr>
              <w:t xml:space="preserve">In the event that </w:t>
            </w:r>
            <w:r w:rsidR="0077719D" w:rsidRPr="00F15EB6">
              <w:rPr>
                <w:rFonts w:ascii="Segoe UI" w:hAnsi="Segoe UI"/>
                <w:sz w:val="20"/>
              </w:rPr>
              <w:t>UNDP selects a</w:t>
            </w:r>
            <w:r w:rsidRPr="00F15EB6">
              <w:rPr>
                <w:rFonts w:ascii="Segoe UI" w:hAnsi="Segoe UI"/>
                <w:sz w:val="20"/>
              </w:rPr>
              <w:t xml:space="preserve"> proposal </w:t>
            </w:r>
            <w:r w:rsidR="0077719D" w:rsidRPr="00F15EB6">
              <w:rPr>
                <w:rFonts w:ascii="Segoe UI" w:hAnsi="Segoe UI"/>
                <w:sz w:val="20"/>
              </w:rPr>
              <w:t>for award</w:t>
            </w:r>
            <w:r w:rsidRPr="00F15EB6">
              <w:rPr>
                <w:rFonts w:ascii="Segoe UI" w:hAnsi="Segoe UI"/>
                <w:sz w:val="20"/>
              </w:rPr>
              <w:t xml:space="preserve"> </w:t>
            </w:r>
            <w:r w:rsidR="0077719D" w:rsidRPr="00F15EB6">
              <w:rPr>
                <w:rFonts w:ascii="Segoe UI" w:hAnsi="Segoe UI"/>
                <w:sz w:val="20"/>
              </w:rPr>
              <w:t xml:space="preserve">that </w:t>
            </w:r>
            <w:r w:rsidRPr="00F15EB6">
              <w:rPr>
                <w:rFonts w:ascii="Segoe UI" w:hAnsi="Segoe UI"/>
                <w:sz w:val="20"/>
              </w:rPr>
              <w:t>is quoted in a currency different from the preferred currency in the BDS, UNDP shall reserve the right to award the contract in the currency of UNDP’s preference, using the conversion method specified above.</w:t>
            </w:r>
          </w:p>
        </w:tc>
      </w:tr>
      <w:tr w:rsidR="00EC4BA0" w:rsidRPr="00F15EB6" w14:paraId="0DF62E8E" w14:textId="77777777" w:rsidTr="3522BB43">
        <w:tc>
          <w:tcPr>
            <w:tcW w:w="2427" w:type="dxa"/>
          </w:tcPr>
          <w:p w14:paraId="0DF62E83" w14:textId="77777777" w:rsidR="00EC4BA0" w:rsidRPr="00F15EB6" w:rsidRDefault="001B070A" w:rsidP="00AE7D0D">
            <w:pPr>
              <w:pStyle w:val="Heading6"/>
              <w:spacing w:before="80" w:after="80"/>
              <w:outlineLvl w:val="5"/>
              <w:rPr>
                <w:rFonts w:ascii="Segoe UI" w:hAnsi="Segoe UI"/>
                <w:sz w:val="20"/>
              </w:rPr>
            </w:pPr>
            <w:r w:rsidRPr="00F15EB6">
              <w:rPr>
                <w:rFonts w:ascii="Segoe UI" w:hAnsi="Segoe UI"/>
                <w:sz w:val="20"/>
              </w:rPr>
              <w:t xml:space="preserve"> </w:t>
            </w:r>
            <w:bookmarkStart w:id="80" w:name="_Toc58395828"/>
            <w:bookmarkStart w:id="81" w:name="_Toc60139569"/>
            <w:bookmarkStart w:id="82" w:name="_Toc60139648"/>
            <w:bookmarkStart w:id="83" w:name="_Toc9338198"/>
            <w:r w:rsidR="00EC4BA0" w:rsidRPr="00F15EB6">
              <w:rPr>
                <w:rFonts w:ascii="Segoe UI" w:hAnsi="Segoe UI"/>
                <w:sz w:val="20"/>
              </w:rPr>
              <w:t>Joint Venture, Consortium or Association</w:t>
            </w:r>
            <w:bookmarkEnd w:id="80"/>
            <w:bookmarkEnd w:id="81"/>
            <w:bookmarkEnd w:id="82"/>
            <w:bookmarkEnd w:id="83"/>
          </w:p>
        </w:tc>
        <w:tc>
          <w:tcPr>
            <w:tcW w:w="7380" w:type="dxa"/>
          </w:tcPr>
          <w:p w14:paraId="0DF62E84" w14:textId="77777777" w:rsidR="00EC4BA0" w:rsidRPr="00F15EB6" w:rsidRDefault="00EC4BA0" w:rsidP="00AE7D0D">
            <w:pPr>
              <w:pStyle w:val="ListParagraph"/>
              <w:widowControl w:val="0"/>
              <w:numPr>
                <w:ilvl w:val="1"/>
                <w:numId w:val="2"/>
              </w:numPr>
              <w:overflowPunct w:val="0"/>
              <w:adjustRightInd w:val="0"/>
              <w:spacing w:before="80" w:after="80"/>
              <w:ind w:left="522" w:hanging="547"/>
              <w:contextualSpacing w:val="0"/>
              <w:jc w:val="both"/>
              <w:rPr>
                <w:rFonts w:ascii="Segoe UI" w:hAnsi="Segoe UI"/>
                <w:sz w:val="20"/>
              </w:rPr>
            </w:pPr>
            <w:r w:rsidRPr="00F15EB6">
              <w:rPr>
                <w:rFonts w:ascii="Segoe UI" w:hAnsi="Segoe UI"/>
                <w:sz w:val="20"/>
              </w:rPr>
              <w:t>If the Bidder is a group of legal entities that will form or have formed a Joint Venture</w:t>
            </w:r>
            <w:r w:rsidR="00A208DD" w:rsidRPr="00F15EB6">
              <w:rPr>
                <w:rFonts w:ascii="Segoe UI" w:hAnsi="Segoe UI"/>
                <w:sz w:val="20"/>
              </w:rPr>
              <w:t xml:space="preserve"> (JV)</w:t>
            </w:r>
            <w:r w:rsidRPr="00F15EB6">
              <w:rPr>
                <w:rFonts w:ascii="Segoe UI" w:hAnsi="Segoe UI"/>
                <w:sz w:val="20"/>
              </w:rPr>
              <w:t xml:space="preserve">, Consortium or </w:t>
            </w:r>
            <w:r w:rsidR="007C5182" w:rsidRPr="00F15EB6">
              <w:rPr>
                <w:rFonts w:ascii="Segoe UI" w:hAnsi="Segoe UI"/>
                <w:sz w:val="20"/>
              </w:rPr>
              <w:t>A</w:t>
            </w:r>
            <w:r w:rsidRPr="00F15EB6">
              <w:rPr>
                <w:rFonts w:ascii="Segoe UI" w:hAnsi="Segoe UI"/>
                <w:sz w:val="20"/>
              </w:rPr>
              <w:t xml:space="preserve">ssociation </w:t>
            </w:r>
            <w:r w:rsidR="00FA0B43" w:rsidRPr="00F15EB6">
              <w:rPr>
                <w:rFonts w:ascii="Segoe UI" w:hAnsi="Segoe UI"/>
                <w:sz w:val="20"/>
              </w:rPr>
              <w:t xml:space="preserve">for </w:t>
            </w:r>
            <w:r w:rsidRPr="00F15EB6">
              <w:rPr>
                <w:rFonts w:ascii="Segoe UI" w:hAnsi="Segoe UI"/>
                <w:sz w:val="20"/>
              </w:rPr>
              <w:t xml:space="preserve"> the Proposal, they shall confirm in their Proposal that : (i) they have  designated one party to act as a lead entity, duly vested with authority to legally bind the members of the </w:t>
            </w:r>
            <w:r w:rsidR="007C5182" w:rsidRPr="00F15EB6">
              <w:rPr>
                <w:rFonts w:ascii="Segoe UI" w:hAnsi="Segoe UI"/>
                <w:sz w:val="20"/>
              </w:rPr>
              <w:t xml:space="preserve">JV, Consortium or Association </w:t>
            </w:r>
            <w:r w:rsidRPr="00F15EB6">
              <w:rPr>
                <w:rFonts w:ascii="Segoe UI" w:hAnsi="Segoe UI"/>
                <w:sz w:val="20"/>
              </w:rPr>
              <w:t xml:space="preserve">jointly and severally, </w:t>
            </w:r>
            <w:r w:rsidR="00FA0B43" w:rsidRPr="00F15EB6">
              <w:rPr>
                <w:rFonts w:ascii="Segoe UI" w:hAnsi="Segoe UI"/>
                <w:sz w:val="20"/>
              </w:rPr>
              <w:t xml:space="preserve">which </w:t>
            </w:r>
            <w:r w:rsidRPr="00F15EB6">
              <w:rPr>
                <w:rFonts w:ascii="Segoe UI" w:hAnsi="Segoe UI"/>
                <w:sz w:val="20"/>
              </w:rPr>
              <w:t xml:space="preserve"> shall be  evidenced by a duly notarized Agreement among the legal entities, </w:t>
            </w:r>
            <w:r w:rsidR="00FA0B43" w:rsidRPr="00F15EB6">
              <w:rPr>
                <w:rFonts w:ascii="Segoe UI" w:hAnsi="Segoe UI"/>
                <w:sz w:val="20"/>
              </w:rPr>
              <w:t xml:space="preserve">and </w:t>
            </w:r>
            <w:r w:rsidRPr="00F15EB6">
              <w:rPr>
                <w:rFonts w:ascii="Segoe UI" w:hAnsi="Segoe UI"/>
                <w:sz w:val="20"/>
              </w:rPr>
              <w:t xml:space="preserve"> submitted  with the Proposal; and (ii) if they are awarded the contract, the contract shall be entered into, by and between UNDP and the designated lead entity, who shall be acting for and on behalf of all the member entities comprising the joint venture.  </w:t>
            </w:r>
          </w:p>
          <w:p w14:paraId="0DF62E85" w14:textId="77777777" w:rsidR="00EC4BA0" w:rsidRPr="00F15EB6" w:rsidRDefault="00EC4BA0" w:rsidP="00AE7D0D">
            <w:pPr>
              <w:pStyle w:val="ListParagraph"/>
              <w:widowControl w:val="0"/>
              <w:numPr>
                <w:ilvl w:val="1"/>
                <w:numId w:val="2"/>
              </w:numPr>
              <w:overflowPunct w:val="0"/>
              <w:adjustRightInd w:val="0"/>
              <w:spacing w:before="80" w:after="80"/>
              <w:ind w:left="522" w:hanging="547"/>
              <w:contextualSpacing w:val="0"/>
              <w:jc w:val="both"/>
              <w:rPr>
                <w:rFonts w:ascii="Segoe UI" w:hAnsi="Segoe UI"/>
                <w:sz w:val="20"/>
              </w:rPr>
            </w:pPr>
            <w:r w:rsidRPr="00F15EB6">
              <w:rPr>
                <w:rFonts w:ascii="Segoe UI" w:hAnsi="Segoe UI"/>
                <w:sz w:val="20"/>
              </w:rPr>
              <w:t xml:space="preserve">After the </w:t>
            </w:r>
            <w:r w:rsidR="00D631EC" w:rsidRPr="00F15EB6">
              <w:rPr>
                <w:rFonts w:ascii="Segoe UI" w:hAnsi="Segoe UI"/>
                <w:sz w:val="20"/>
              </w:rPr>
              <w:t xml:space="preserve">Deadline for Submission of </w:t>
            </w:r>
            <w:r w:rsidRPr="00F15EB6">
              <w:rPr>
                <w:rFonts w:ascii="Segoe UI" w:hAnsi="Segoe UI"/>
                <w:sz w:val="20"/>
              </w:rPr>
              <w:t xml:space="preserve">Proposal, the lead entity identified to represent the </w:t>
            </w:r>
            <w:r w:rsidR="00A208DD" w:rsidRPr="00F15EB6">
              <w:rPr>
                <w:rFonts w:ascii="Segoe UI" w:hAnsi="Segoe UI"/>
                <w:sz w:val="20"/>
              </w:rPr>
              <w:t xml:space="preserve">JV, Consortium or Association </w:t>
            </w:r>
            <w:r w:rsidRPr="00F15EB6">
              <w:rPr>
                <w:rFonts w:ascii="Segoe UI" w:hAnsi="Segoe UI"/>
                <w:sz w:val="20"/>
              </w:rPr>
              <w:t xml:space="preserve">shall not be altered without the prior written consent of UNDP.  </w:t>
            </w:r>
          </w:p>
          <w:p w14:paraId="0DF62E86" w14:textId="77777777" w:rsidR="00EC4BA0" w:rsidRPr="00F15EB6" w:rsidRDefault="00EC4BA0" w:rsidP="00AE7D0D">
            <w:pPr>
              <w:pStyle w:val="ListParagraph"/>
              <w:widowControl w:val="0"/>
              <w:numPr>
                <w:ilvl w:val="1"/>
                <w:numId w:val="2"/>
              </w:numPr>
              <w:overflowPunct w:val="0"/>
              <w:adjustRightInd w:val="0"/>
              <w:spacing w:before="80" w:after="80"/>
              <w:ind w:left="522" w:hanging="547"/>
              <w:contextualSpacing w:val="0"/>
              <w:jc w:val="both"/>
              <w:rPr>
                <w:rFonts w:ascii="Segoe UI" w:hAnsi="Segoe UI"/>
                <w:sz w:val="20"/>
              </w:rPr>
            </w:pPr>
            <w:r w:rsidRPr="00F15EB6">
              <w:rPr>
                <w:rFonts w:ascii="Segoe UI" w:hAnsi="Segoe UI"/>
                <w:sz w:val="20"/>
              </w:rPr>
              <w:t xml:space="preserve"> </w:t>
            </w:r>
            <w:r w:rsidR="00FA0B43" w:rsidRPr="00F15EB6">
              <w:rPr>
                <w:rFonts w:ascii="Segoe UI" w:hAnsi="Segoe UI"/>
                <w:sz w:val="20"/>
              </w:rPr>
              <w:t>T</w:t>
            </w:r>
            <w:r w:rsidRPr="00F15EB6">
              <w:rPr>
                <w:rFonts w:ascii="Segoe UI" w:hAnsi="Segoe UI"/>
                <w:sz w:val="20"/>
              </w:rPr>
              <w:t xml:space="preserve">he lead entity </w:t>
            </w:r>
            <w:r w:rsidR="008944C2" w:rsidRPr="00F15EB6">
              <w:rPr>
                <w:rFonts w:ascii="Segoe UI" w:hAnsi="Segoe UI"/>
                <w:sz w:val="20"/>
              </w:rPr>
              <w:t>and the</w:t>
            </w:r>
            <w:r w:rsidRPr="00F15EB6">
              <w:rPr>
                <w:rFonts w:ascii="Segoe UI" w:hAnsi="Segoe UI"/>
                <w:sz w:val="20"/>
              </w:rPr>
              <w:t xml:space="preserve"> member entities of the </w:t>
            </w:r>
            <w:r w:rsidR="00A208DD" w:rsidRPr="00F15EB6">
              <w:rPr>
                <w:rFonts w:ascii="Segoe UI" w:hAnsi="Segoe UI"/>
                <w:sz w:val="20"/>
              </w:rPr>
              <w:t xml:space="preserve">JV, Consortium or Association </w:t>
            </w:r>
            <w:r w:rsidR="00FA0B43" w:rsidRPr="00F15EB6">
              <w:rPr>
                <w:rFonts w:ascii="Segoe UI" w:hAnsi="Segoe UI"/>
                <w:sz w:val="20"/>
              </w:rPr>
              <w:t xml:space="preserve">shall abide by the provisions of Clause 9 herein in respect </w:t>
            </w:r>
            <w:r w:rsidR="008944C2" w:rsidRPr="00F15EB6">
              <w:rPr>
                <w:rFonts w:ascii="Segoe UI" w:hAnsi="Segoe UI"/>
                <w:sz w:val="20"/>
              </w:rPr>
              <w:t>of submitting</w:t>
            </w:r>
            <w:r w:rsidR="00FA0B43" w:rsidRPr="00F15EB6">
              <w:rPr>
                <w:rFonts w:ascii="Segoe UI" w:hAnsi="Segoe UI"/>
                <w:sz w:val="20"/>
              </w:rPr>
              <w:t xml:space="preserve"> only </w:t>
            </w:r>
            <w:r w:rsidR="008944C2" w:rsidRPr="00F15EB6">
              <w:rPr>
                <w:rFonts w:ascii="Segoe UI" w:hAnsi="Segoe UI"/>
                <w:sz w:val="20"/>
              </w:rPr>
              <w:t>one proposal</w:t>
            </w:r>
            <w:r w:rsidR="00FA0B43" w:rsidRPr="00F15EB6">
              <w:rPr>
                <w:rFonts w:ascii="Segoe UI" w:hAnsi="Segoe UI"/>
                <w:sz w:val="20"/>
              </w:rPr>
              <w:t>.</w:t>
            </w:r>
            <w:r w:rsidRPr="00F15EB6">
              <w:rPr>
                <w:rFonts w:ascii="Segoe UI" w:hAnsi="Segoe UI"/>
                <w:sz w:val="20"/>
              </w:rPr>
              <w:t xml:space="preserve"> </w:t>
            </w:r>
          </w:p>
          <w:p w14:paraId="0DF62E87" w14:textId="77777777" w:rsidR="00EC4BA0" w:rsidRPr="00F15EB6" w:rsidRDefault="00EC4BA0" w:rsidP="00AE7D0D">
            <w:pPr>
              <w:pStyle w:val="ListParagraph"/>
              <w:widowControl w:val="0"/>
              <w:numPr>
                <w:ilvl w:val="1"/>
                <w:numId w:val="2"/>
              </w:numPr>
              <w:overflowPunct w:val="0"/>
              <w:adjustRightInd w:val="0"/>
              <w:spacing w:before="80" w:after="80"/>
              <w:ind w:left="522" w:hanging="547"/>
              <w:contextualSpacing w:val="0"/>
              <w:jc w:val="both"/>
              <w:rPr>
                <w:rFonts w:ascii="Segoe UI" w:hAnsi="Segoe UI"/>
                <w:sz w:val="20"/>
              </w:rPr>
            </w:pPr>
            <w:r w:rsidRPr="00F15EB6">
              <w:rPr>
                <w:rFonts w:ascii="Segoe UI" w:hAnsi="Segoe UI"/>
                <w:sz w:val="20"/>
              </w:rPr>
              <w:t xml:space="preserve">The description of the organization of the </w:t>
            </w:r>
            <w:r w:rsidR="00A208DD" w:rsidRPr="00F15EB6">
              <w:rPr>
                <w:rFonts w:ascii="Segoe UI" w:hAnsi="Segoe UI"/>
                <w:sz w:val="20"/>
              </w:rPr>
              <w:t xml:space="preserve">JV, Consortium or Association </w:t>
            </w:r>
            <w:r w:rsidRPr="00F15EB6">
              <w:rPr>
                <w:rFonts w:ascii="Segoe UI" w:hAnsi="Segoe UI"/>
                <w:sz w:val="20"/>
              </w:rPr>
              <w:t xml:space="preserve">must clearly define the expected role of each of the entity in the joint venture in delivering the requirements of the RFP, both in the Proposal and the </w:t>
            </w:r>
            <w:r w:rsidR="009960E9" w:rsidRPr="00F15EB6">
              <w:rPr>
                <w:rFonts w:ascii="Segoe UI" w:hAnsi="Segoe UI"/>
                <w:sz w:val="20"/>
              </w:rPr>
              <w:t xml:space="preserve">JV, Consortium or Association </w:t>
            </w:r>
            <w:r w:rsidRPr="00F15EB6">
              <w:rPr>
                <w:rFonts w:ascii="Segoe UI" w:hAnsi="Segoe UI"/>
                <w:sz w:val="20"/>
              </w:rPr>
              <w:t xml:space="preserve">Agreement.  All entities that comprise the </w:t>
            </w:r>
            <w:r w:rsidR="009960E9" w:rsidRPr="00F15EB6">
              <w:rPr>
                <w:rFonts w:ascii="Segoe UI" w:hAnsi="Segoe UI"/>
                <w:sz w:val="20"/>
              </w:rPr>
              <w:t xml:space="preserve">JV, Consortium or Association </w:t>
            </w:r>
            <w:r w:rsidRPr="00F15EB6">
              <w:rPr>
                <w:rFonts w:ascii="Segoe UI" w:hAnsi="Segoe UI"/>
                <w:sz w:val="20"/>
              </w:rPr>
              <w:t>shall be subject to the eligibility and qualification assessment by UNDP.</w:t>
            </w:r>
          </w:p>
          <w:p w14:paraId="0DF62E88" w14:textId="77777777" w:rsidR="00EC4BA0" w:rsidRPr="00F15EB6" w:rsidRDefault="00C07A5F" w:rsidP="00AE7D0D">
            <w:pPr>
              <w:pStyle w:val="ListParagraph"/>
              <w:widowControl w:val="0"/>
              <w:numPr>
                <w:ilvl w:val="1"/>
                <w:numId w:val="2"/>
              </w:numPr>
              <w:overflowPunct w:val="0"/>
              <w:adjustRightInd w:val="0"/>
              <w:spacing w:before="80" w:after="80"/>
              <w:ind w:left="522" w:hanging="547"/>
              <w:contextualSpacing w:val="0"/>
              <w:jc w:val="both"/>
              <w:rPr>
                <w:rFonts w:ascii="Segoe UI" w:hAnsi="Segoe UI"/>
                <w:sz w:val="20"/>
              </w:rPr>
            </w:pPr>
            <w:r w:rsidRPr="00F15EB6">
              <w:rPr>
                <w:rFonts w:ascii="Segoe UI" w:hAnsi="Segoe UI"/>
                <w:sz w:val="20"/>
              </w:rPr>
              <w:t>A</w:t>
            </w:r>
            <w:r w:rsidR="00EC4BA0" w:rsidRPr="00F15EB6">
              <w:rPr>
                <w:rFonts w:ascii="Segoe UI" w:hAnsi="Segoe UI"/>
                <w:sz w:val="20"/>
              </w:rPr>
              <w:t xml:space="preserve"> </w:t>
            </w:r>
            <w:r w:rsidR="009960E9" w:rsidRPr="00F15EB6">
              <w:rPr>
                <w:rFonts w:ascii="Segoe UI" w:hAnsi="Segoe UI"/>
                <w:sz w:val="20"/>
              </w:rPr>
              <w:t xml:space="preserve">JV, Consortium or Association </w:t>
            </w:r>
            <w:r w:rsidR="00EC4BA0" w:rsidRPr="00F15EB6">
              <w:rPr>
                <w:rFonts w:ascii="Segoe UI" w:hAnsi="Segoe UI"/>
                <w:sz w:val="20"/>
              </w:rPr>
              <w:t>i</w:t>
            </w:r>
            <w:r w:rsidRPr="00F15EB6">
              <w:rPr>
                <w:rFonts w:ascii="Segoe UI" w:hAnsi="Segoe UI"/>
                <w:sz w:val="20"/>
              </w:rPr>
              <w:t>n</w:t>
            </w:r>
            <w:r w:rsidR="00EC4BA0" w:rsidRPr="00F15EB6">
              <w:rPr>
                <w:rFonts w:ascii="Segoe UI" w:hAnsi="Segoe UI"/>
                <w:sz w:val="20"/>
              </w:rPr>
              <w:t xml:space="preserve"> presenting its track record and experience</w:t>
            </w:r>
            <w:r w:rsidRPr="00F15EB6">
              <w:rPr>
                <w:rFonts w:ascii="Segoe UI" w:hAnsi="Segoe UI"/>
                <w:sz w:val="20"/>
              </w:rPr>
              <w:t xml:space="preserve"> should clearly differentiate between</w:t>
            </w:r>
            <w:r w:rsidR="00EC4BA0" w:rsidRPr="00F15EB6">
              <w:rPr>
                <w:rFonts w:ascii="Segoe UI" w:hAnsi="Segoe UI"/>
                <w:sz w:val="20"/>
              </w:rPr>
              <w:t>:</w:t>
            </w:r>
          </w:p>
          <w:p w14:paraId="0DF62E89" w14:textId="77777777" w:rsidR="00A6021F" w:rsidRPr="00F15EB6" w:rsidRDefault="00EC4BA0" w:rsidP="00AE7D0D">
            <w:pPr>
              <w:pStyle w:val="ListParagraph"/>
              <w:numPr>
                <w:ilvl w:val="0"/>
                <w:numId w:val="14"/>
              </w:numPr>
              <w:spacing w:before="80" w:after="80"/>
              <w:ind w:left="879"/>
              <w:contextualSpacing w:val="0"/>
              <w:jc w:val="both"/>
              <w:rPr>
                <w:rFonts w:ascii="Segoe UI" w:hAnsi="Segoe UI"/>
                <w:sz w:val="20"/>
              </w:rPr>
            </w:pPr>
            <w:r w:rsidRPr="00F15EB6">
              <w:rPr>
                <w:rFonts w:ascii="Segoe UI" w:hAnsi="Segoe UI"/>
                <w:sz w:val="20"/>
              </w:rPr>
              <w:t xml:space="preserve">Those that were undertaken together by the </w:t>
            </w:r>
            <w:r w:rsidR="00CA3C59" w:rsidRPr="00F15EB6">
              <w:rPr>
                <w:rFonts w:ascii="Segoe UI" w:hAnsi="Segoe UI"/>
                <w:sz w:val="20"/>
              </w:rPr>
              <w:t>JV, Consortium or Association</w:t>
            </w:r>
            <w:r w:rsidRPr="00F15EB6">
              <w:rPr>
                <w:rFonts w:ascii="Segoe UI" w:hAnsi="Segoe UI"/>
                <w:sz w:val="20"/>
              </w:rPr>
              <w:t xml:space="preserve">; and </w:t>
            </w:r>
          </w:p>
          <w:p w14:paraId="0DF62E8A" w14:textId="77777777" w:rsidR="00EC4BA0" w:rsidRPr="00F15EB6" w:rsidRDefault="00EC4BA0" w:rsidP="00AE7D0D">
            <w:pPr>
              <w:pStyle w:val="ListParagraph"/>
              <w:numPr>
                <w:ilvl w:val="0"/>
                <w:numId w:val="14"/>
              </w:numPr>
              <w:spacing w:before="80" w:after="80"/>
              <w:ind w:left="879"/>
              <w:contextualSpacing w:val="0"/>
              <w:jc w:val="both"/>
              <w:rPr>
                <w:rFonts w:ascii="Segoe UI" w:hAnsi="Segoe UI"/>
                <w:sz w:val="20"/>
              </w:rPr>
            </w:pPr>
            <w:r w:rsidRPr="00F15EB6">
              <w:rPr>
                <w:rFonts w:ascii="Segoe UI" w:hAnsi="Segoe UI"/>
                <w:sz w:val="20"/>
              </w:rPr>
              <w:t xml:space="preserve">Those that were undertaken by the individual entities of the </w:t>
            </w:r>
            <w:r w:rsidR="00CA3C59" w:rsidRPr="00F15EB6">
              <w:rPr>
                <w:rFonts w:ascii="Segoe UI" w:hAnsi="Segoe UI"/>
                <w:sz w:val="20"/>
              </w:rPr>
              <w:t>JV, Consortium or Association</w:t>
            </w:r>
            <w:r w:rsidRPr="00F15EB6">
              <w:rPr>
                <w:rFonts w:ascii="Segoe UI" w:hAnsi="Segoe UI"/>
                <w:sz w:val="20"/>
              </w:rPr>
              <w:t>.</w:t>
            </w:r>
          </w:p>
          <w:p w14:paraId="0DF62E8B" w14:textId="77777777" w:rsidR="001B070A" w:rsidRPr="00F15EB6" w:rsidRDefault="001B070A" w:rsidP="00AE7D0D">
            <w:pPr>
              <w:pStyle w:val="ListParagraph"/>
              <w:widowControl w:val="0"/>
              <w:numPr>
                <w:ilvl w:val="1"/>
                <w:numId w:val="2"/>
              </w:numPr>
              <w:overflowPunct w:val="0"/>
              <w:adjustRightInd w:val="0"/>
              <w:spacing w:before="80" w:after="80"/>
              <w:ind w:left="522" w:hanging="547"/>
              <w:contextualSpacing w:val="0"/>
              <w:jc w:val="both"/>
              <w:rPr>
                <w:rFonts w:ascii="Segoe UI" w:hAnsi="Segoe UI"/>
                <w:sz w:val="20"/>
              </w:rPr>
            </w:pPr>
            <w:r w:rsidRPr="00F15EB6">
              <w:rPr>
                <w:rFonts w:ascii="Segoe UI" w:hAnsi="Segoe UI"/>
                <w:sz w:val="20"/>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0DF62E8D" w14:textId="20A2DB12" w:rsidR="00EC4BA0" w:rsidRPr="00F15EB6" w:rsidRDefault="001B070A" w:rsidP="00AE7D0D">
            <w:pPr>
              <w:pStyle w:val="ListParagraph"/>
              <w:widowControl w:val="0"/>
              <w:numPr>
                <w:ilvl w:val="1"/>
                <w:numId w:val="2"/>
              </w:numPr>
              <w:overflowPunct w:val="0"/>
              <w:adjustRightInd w:val="0"/>
              <w:spacing w:before="80" w:after="80"/>
              <w:ind w:left="522" w:hanging="547"/>
              <w:contextualSpacing w:val="0"/>
              <w:jc w:val="both"/>
              <w:rPr>
                <w:rFonts w:ascii="Segoe UI" w:hAnsi="Segoe UI"/>
                <w:sz w:val="20"/>
              </w:rPr>
            </w:pPr>
            <w:r w:rsidRPr="00F15EB6">
              <w:rPr>
                <w:rFonts w:ascii="Segoe UI" w:hAnsi="Segoe UI"/>
                <w:sz w:val="20"/>
              </w:rPr>
              <w:t>JV, Consortium or Associations are encouraged for high value, multi-sectoral requirements when the spectrum of expertise and resources required may not be available within one firm.</w:t>
            </w:r>
          </w:p>
        </w:tc>
      </w:tr>
      <w:tr w:rsidR="00ED1BCF" w:rsidRPr="00F15EB6" w14:paraId="0DF62E98" w14:textId="77777777" w:rsidTr="3522BB43">
        <w:tc>
          <w:tcPr>
            <w:tcW w:w="2427" w:type="dxa"/>
          </w:tcPr>
          <w:p w14:paraId="0DF62E8F" w14:textId="77777777" w:rsidR="00ED1BCF" w:rsidRPr="00F15EB6" w:rsidRDefault="00ED1BCF" w:rsidP="00AE7D0D">
            <w:pPr>
              <w:pStyle w:val="Heading6"/>
              <w:spacing w:before="80" w:after="80"/>
              <w:outlineLvl w:val="5"/>
              <w:rPr>
                <w:rFonts w:ascii="Segoe UI" w:hAnsi="Segoe UI"/>
                <w:sz w:val="20"/>
              </w:rPr>
            </w:pPr>
            <w:bookmarkStart w:id="84" w:name="_Toc58395829"/>
            <w:bookmarkStart w:id="85" w:name="_Toc60139570"/>
            <w:bookmarkStart w:id="86" w:name="_Toc60139649"/>
            <w:bookmarkStart w:id="87" w:name="_Toc9338199"/>
            <w:r w:rsidRPr="00F15EB6">
              <w:rPr>
                <w:rFonts w:ascii="Segoe UI" w:hAnsi="Segoe UI"/>
                <w:sz w:val="20"/>
              </w:rPr>
              <w:t>Only One Proposal</w:t>
            </w:r>
            <w:bookmarkEnd w:id="84"/>
            <w:bookmarkEnd w:id="85"/>
            <w:bookmarkEnd w:id="86"/>
            <w:bookmarkEnd w:id="87"/>
          </w:p>
        </w:tc>
        <w:tc>
          <w:tcPr>
            <w:tcW w:w="7380" w:type="dxa"/>
          </w:tcPr>
          <w:p w14:paraId="0DF62E90" w14:textId="77777777" w:rsidR="00ED1BCF" w:rsidRPr="00F15EB6" w:rsidRDefault="00ED1BCF" w:rsidP="00AE7D0D">
            <w:pPr>
              <w:pStyle w:val="ListParagraph"/>
              <w:widowControl w:val="0"/>
              <w:numPr>
                <w:ilvl w:val="1"/>
                <w:numId w:val="2"/>
              </w:numPr>
              <w:overflowPunct w:val="0"/>
              <w:adjustRightInd w:val="0"/>
              <w:spacing w:before="80" w:after="80"/>
              <w:ind w:left="522" w:hanging="547"/>
              <w:contextualSpacing w:val="0"/>
              <w:jc w:val="both"/>
              <w:rPr>
                <w:rFonts w:ascii="Segoe UI" w:hAnsi="Segoe UI"/>
                <w:spacing w:val="-2"/>
                <w:sz w:val="20"/>
              </w:rPr>
            </w:pPr>
            <w:r w:rsidRPr="00F15EB6">
              <w:rPr>
                <w:rFonts w:ascii="Segoe UI" w:hAnsi="Segoe UI"/>
                <w:spacing w:val="-2"/>
                <w:sz w:val="20"/>
              </w:rPr>
              <w:t xml:space="preserve">The Bidder (including the individual members of any Joint Venture) shall submit only one Proposal, either in its own name or as part of a Joint Venture. </w:t>
            </w:r>
          </w:p>
          <w:p w14:paraId="0DF62E91" w14:textId="77777777" w:rsidR="00ED1BCF" w:rsidRPr="00F15EB6" w:rsidRDefault="00ED1BCF" w:rsidP="00AE7D0D">
            <w:pPr>
              <w:pStyle w:val="ListParagraph"/>
              <w:widowControl w:val="0"/>
              <w:numPr>
                <w:ilvl w:val="1"/>
                <w:numId w:val="2"/>
              </w:numPr>
              <w:overflowPunct w:val="0"/>
              <w:adjustRightInd w:val="0"/>
              <w:spacing w:before="80" w:after="80"/>
              <w:ind w:left="522" w:hanging="547"/>
              <w:contextualSpacing w:val="0"/>
              <w:jc w:val="both"/>
              <w:rPr>
                <w:rFonts w:ascii="Segoe UI" w:hAnsi="Segoe UI"/>
                <w:sz w:val="20"/>
              </w:rPr>
            </w:pPr>
            <w:r w:rsidRPr="00F15EB6">
              <w:rPr>
                <w:rFonts w:ascii="Segoe UI" w:hAnsi="Segoe UI"/>
                <w:sz w:val="20"/>
              </w:rPr>
              <w:t>Proposals submitted by two (2) or more Bidders shall all be rejected if they are found to have any of the following:</w:t>
            </w:r>
          </w:p>
          <w:p w14:paraId="0DF62E92" w14:textId="77777777" w:rsidR="00ED1BCF" w:rsidRPr="00F15EB6" w:rsidRDefault="00ED1BCF" w:rsidP="00AE7D0D">
            <w:pPr>
              <w:pStyle w:val="ListParagraph"/>
              <w:numPr>
                <w:ilvl w:val="1"/>
                <w:numId w:val="15"/>
              </w:numPr>
              <w:spacing w:before="80" w:after="80"/>
              <w:ind w:left="879"/>
              <w:contextualSpacing w:val="0"/>
              <w:jc w:val="both"/>
              <w:rPr>
                <w:rFonts w:ascii="Segoe UI" w:hAnsi="Segoe UI"/>
                <w:sz w:val="20"/>
              </w:rPr>
            </w:pPr>
            <w:r w:rsidRPr="00F15EB6">
              <w:rPr>
                <w:rFonts w:ascii="Segoe UI" w:hAnsi="Segoe UI"/>
                <w:sz w:val="20"/>
              </w:rPr>
              <w:lastRenderedPageBreak/>
              <w:t>they have at least one controlling partner, director or shareholder in common; or</w:t>
            </w:r>
          </w:p>
          <w:p w14:paraId="0DF62E93" w14:textId="77777777" w:rsidR="00ED1BCF" w:rsidRPr="00F15EB6" w:rsidRDefault="00ED1BCF" w:rsidP="00AE7D0D">
            <w:pPr>
              <w:pStyle w:val="ListParagraph"/>
              <w:numPr>
                <w:ilvl w:val="1"/>
                <w:numId w:val="15"/>
              </w:numPr>
              <w:spacing w:before="80" w:after="80"/>
              <w:ind w:left="879"/>
              <w:contextualSpacing w:val="0"/>
              <w:jc w:val="both"/>
              <w:rPr>
                <w:rFonts w:ascii="Segoe UI" w:hAnsi="Segoe UI"/>
                <w:sz w:val="20"/>
              </w:rPr>
            </w:pPr>
            <w:r w:rsidRPr="00F15EB6">
              <w:rPr>
                <w:rFonts w:ascii="Segoe UI" w:hAnsi="Segoe UI"/>
                <w:sz w:val="20"/>
              </w:rPr>
              <w:t>any one of them receive or have received any direct or indirect subsidy from the other/s; or</w:t>
            </w:r>
          </w:p>
          <w:p w14:paraId="0DF62E94" w14:textId="77777777" w:rsidR="00ED1BCF" w:rsidRPr="00F15EB6" w:rsidRDefault="00ED1BCF" w:rsidP="00AE7D0D">
            <w:pPr>
              <w:pStyle w:val="ListParagraph"/>
              <w:numPr>
                <w:ilvl w:val="1"/>
                <w:numId w:val="15"/>
              </w:numPr>
              <w:spacing w:before="80" w:after="80"/>
              <w:ind w:left="879"/>
              <w:contextualSpacing w:val="0"/>
              <w:jc w:val="both"/>
              <w:rPr>
                <w:rFonts w:ascii="Segoe UI" w:hAnsi="Segoe UI"/>
                <w:sz w:val="20"/>
              </w:rPr>
            </w:pPr>
            <w:r w:rsidRPr="00F15EB6">
              <w:rPr>
                <w:rFonts w:ascii="Segoe UI" w:hAnsi="Segoe UI"/>
                <w:sz w:val="20"/>
              </w:rPr>
              <w:t>they have the same legal representative for purposes of this RFP; or</w:t>
            </w:r>
          </w:p>
          <w:p w14:paraId="0DF62E95" w14:textId="77777777" w:rsidR="00ED1BCF" w:rsidRPr="00F15EB6" w:rsidRDefault="00ED1BCF" w:rsidP="00AE7D0D">
            <w:pPr>
              <w:pStyle w:val="ListParagraph"/>
              <w:numPr>
                <w:ilvl w:val="1"/>
                <w:numId w:val="15"/>
              </w:numPr>
              <w:spacing w:before="80" w:after="80"/>
              <w:ind w:left="879"/>
              <w:contextualSpacing w:val="0"/>
              <w:jc w:val="both"/>
              <w:rPr>
                <w:rFonts w:ascii="Segoe UI" w:hAnsi="Segoe UI"/>
                <w:sz w:val="20"/>
              </w:rPr>
            </w:pPr>
            <w:r w:rsidRPr="00F15EB6">
              <w:rPr>
                <w:rFonts w:ascii="Segoe UI" w:hAnsi="Segoe UI"/>
                <w:sz w:val="20"/>
              </w:rPr>
              <w:t xml:space="preserve">they have a relationship with each other, directly or through common third parties, that puts them in a position to have access to information about, or influence on the Proposal of, another Bidder regarding this RFP process; </w:t>
            </w:r>
          </w:p>
          <w:p w14:paraId="0DF62E96" w14:textId="77777777" w:rsidR="00ED1BCF" w:rsidRPr="00F15EB6" w:rsidRDefault="00ED1BCF" w:rsidP="00AE7D0D">
            <w:pPr>
              <w:pStyle w:val="ListParagraph"/>
              <w:numPr>
                <w:ilvl w:val="1"/>
                <w:numId w:val="15"/>
              </w:numPr>
              <w:spacing w:before="80" w:after="80"/>
              <w:ind w:left="879"/>
              <w:contextualSpacing w:val="0"/>
              <w:jc w:val="both"/>
              <w:rPr>
                <w:rFonts w:ascii="Segoe UI" w:hAnsi="Segoe UI"/>
                <w:sz w:val="20"/>
              </w:rPr>
            </w:pPr>
            <w:r w:rsidRPr="00F15EB6">
              <w:rPr>
                <w:rFonts w:ascii="Segoe UI" w:hAnsi="Segoe UI"/>
                <w:sz w:val="20"/>
              </w:rPr>
              <w:t>they are subcontractors to each other’s Proposal, or a subcontractor to one Proposal also submits another Proposal under its name as lead Bidder; or</w:t>
            </w:r>
          </w:p>
          <w:p w14:paraId="0DF62E97" w14:textId="77777777" w:rsidR="00ED1BCF" w:rsidRPr="00F15EB6" w:rsidRDefault="00ED1BCF" w:rsidP="00AE7D0D">
            <w:pPr>
              <w:pStyle w:val="ListParagraph"/>
              <w:numPr>
                <w:ilvl w:val="1"/>
                <w:numId w:val="15"/>
              </w:numPr>
              <w:spacing w:before="80" w:after="80"/>
              <w:ind w:left="879"/>
              <w:contextualSpacing w:val="0"/>
              <w:jc w:val="both"/>
              <w:rPr>
                <w:rFonts w:ascii="Segoe UI" w:hAnsi="Segoe UI"/>
                <w:sz w:val="20"/>
              </w:rPr>
            </w:pPr>
            <w:r w:rsidRPr="00F15EB6">
              <w:rPr>
                <w:rFonts w:ascii="Segoe UI" w:hAnsi="Segoe UI"/>
                <w:sz w:val="20"/>
              </w:rPr>
              <w:t>some key personnel proposed to be in the team of one Bidder participates in more than one Proposal received for this RFP process. This condition relating to the personnel, does not apply to subcontractors being included in more than one Proposal.</w:t>
            </w:r>
          </w:p>
        </w:tc>
      </w:tr>
      <w:tr w:rsidR="00B24E05" w:rsidRPr="00F15EB6" w14:paraId="0DF62E9C" w14:textId="77777777" w:rsidTr="3522BB43">
        <w:tc>
          <w:tcPr>
            <w:tcW w:w="2427" w:type="dxa"/>
          </w:tcPr>
          <w:p w14:paraId="0DF62E99" w14:textId="77777777" w:rsidR="00B24E05" w:rsidRPr="00F15EB6" w:rsidRDefault="00B24E05" w:rsidP="00AE7D0D">
            <w:pPr>
              <w:pStyle w:val="Heading6"/>
              <w:spacing w:before="80" w:after="80"/>
              <w:outlineLvl w:val="5"/>
              <w:rPr>
                <w:rFonts w:ascii="Segoe UI" w:hAnsi="Segoe UI"/>
                <w:sz w:val="20"/>
              </w:rPr>
            </w:pPr>
            <w:bookmarkStart w:id="88" w:name="_Toc58395830"/>
            <w:bookmarkStart w:id="89" w:name="_Toc60139571"/>
            <w:bookmarkStart w:id="90" w:name="_Toc60139650"/>
            <w:bookmarkStart w:id="91" w:name="_Toc9338200"/>
            <w:r w:rsidRPr="00F15EB6">
              <w:rPr>
                <w:rFonts w:ascii="Segoe UI" w:hAnsi="Segoe UI"/>
                <w:sz w:val="20"/>
              </w:rPr>
              <w:lastRenderedPageBreak/>
              <w:t>Proposal Validity Period</w:t>
            </w:r>
            <w:bookmarkEnd w:id="88"/>
            <w:bookmarkEnd w:id="89"/>
            <w:bookmarkEnd w:id="90"/>
            <w:bookmarkEnd w:id="91"/>
          </w:p>
        </w:tc>
        <w:tc>
          <w:tcPr>
            <w:tcW w:w="7380" w:type="dxa"/>
          </w:tcPr>
          <w:p w14:paraId="0DF62E9A" w14:textId="77777777" w:rsidR="00B24E05" w:rsidRPr="00F15EB6" w:rsidRDefault="00B24E05" w:rsidP="00AE7D0D">
            <w:pPr>
              <w:pStyle w:val="ListParagraph"/>
              <w:widowControl w:val="0"/>
              <w:numPr>
                <w:ilvl w:val="1"/>
                <w:numId w:val="2"/>
              </w:numPr>
              <w:overflowPunct w:val="0"/>
              <w:adjustRightInd w:val="0"/>
              <w:spacing w:before="80" w:after="80"/>
              <w:ind w:left="522" w:hanging="547"/>
              <w:contextualSpacing w:val="0"/>
              <w:jc w:val="both"/>
              <w:rPr>
                <w:rFonts w:ascii="Segoe UI" w:hAnsi="Segoe UI"/>
                <w:sz w:val="20"/>
              </w:rPr>
            </w:pPr>
            <w:r w:rsidRPr="00F15EB6">
              <w:rPr>
                <w:rFonts w:ascii="Segoe UI" w:hAnsi="Segoe UI"/>
                <w:sz w:val="20"/>
              </w:rPr>
              <w:t xml:space="preserve">Proposals shall remain valid for the period specified in the BDS, commencing on the Deadline for Submission of Proposals. A Proposal valid for a shorter period may be rejected by UNDP and rendered non-responsive.  </w:t>
            </w:r>
          </w:p>
          <w:p w14:paraId="0DF62E9B" w14:textId="77777777" w:rsidR="00B24E05" w:rsidRPr="00F15EB6" w:rsidRDefault="00B24E05" w:rsidP="00AE7D0D">
            <w:pPr>
              <w:pStyle w:val="ListParagraph"/>
              <w:widowControl w:val="0"/>
              <w:numPr>
                <w:ilvl w:val="1"/>
                <w:numId w:val="2"/>
              </w:numPr>
              <w:overflowPunct w:val="0"/>
              <w:adjustRightInd w:val="0"/>
              <w:spacing w:before="80" w:after="80"/>
              <w:ind w:left="522" w:hanging="547"/>
              <w:contextualSpacing w:val="0"/>
              <w:jc w:val="both"/>
              <w:rPr>
                <w:rFonts w:ascii="Segoe UI" w:hAnsi="Segoe UI"/>
                <w:sz w:val="20"/>
              </w:rPr>
            </w:pPr>
            <w:r w:rsidRPr="00F15EB6">
              <w:rPr>
                <w:rFonts w:ascii="Segoe UI" w:hAnsi="Segoe UI"/>
                <w:sz w:val="20"/>
                <w:lang w:val="en-GB"/>
              </w:rPr>
              <w:t>During the Proposal validity period, the Bidder shall maintain its original Proposal without any change, including the availability of the Key Personnel, the proposed rates and the total price.</w:t>
            </w:r>
          </w:p>
        </w:tc>
      </w:tr>
      <w:tr w:rsidR="00B24E05" w:rsidRPr="00F15EB6" w14:paraId="0DF62EA1" w14:textId="77777777" w:rsidTr="3522BB43">
        <w:tc>
          <w:tcPr>
            <w:tcW w:w="2427" w:type="dxa"/>
          </w:tcPr>
          <w:p w14:paraId="0DF62E9D" w14:textId="77777777" w:rsidR="00B24E05" w:rsidRPr="00F15EB6" w:rsidRDefault="00B24E05" w:rsidP="00AE7D0D">
            <w:pPr>
              <w:pStyle w:val="Heading6"/>
              <w:spacing w:before="80" w:after="80"/>
              <w:outlineLvl w:val="5"/>
              <w:rPr>
                <w:rFonts w:ascii="Segoe UI" w:hAnsi="Segoe UI"/>
                <w:sz w:val="20"/>
              </w:rPr>
            </w:pPr>
            <w:bookmarkStart w:id="92" w:name="_Toc58395831"/>
            <w:bookmarkStart w:id="93" w:name="_Toc60139572"/>
            <w:bookmarkStart w:id="94" w:name="_Toc60139651"/>
            <w:bookmarkStart w:id="95" w:name="_Toc9338201"/>
            <w:r w:rsidRPr="00F15EB6">
              <w:rPr>
                <w:rFonts w:ascii="Segoe UI" w:hAnsi="Segoe UI"/>
                <w:sz w:val="20"/>
              </w:rPr>
              <w:t>Extension of Proposal Validity Period</w:t>
            </w:r>
            <w:bookmarkEnd w:id="92"/>
            <w:bookmarkEnd w:id="93"/>
            <w:bookmarkEnd w:id="94"/>
            <w:bookmarkEnd w:id="95"/>
          </w:p>
        </w:tc>
        <w:tc>
          <w:tcPr>
            <w:tcW w:w="7380" w:type="dxa"/>
          </w:tcPr>
          <w:p w14:paraId="0DF62E9E" w14:textId="77777777" w:rsidR="00B24E05" w:rsidRPr="00F15EB6" w:rsidRDefault="00B24E05" w:rsidP="00AE7D0D">
            <w:pPr>
              <w:pStyle w:val="ListParagraph"/>
              <w:widowControl w:val="0"/>
              <w:numPr>
                <w:ilvl w:val="1"/>
                <w:numId w:val="2"/>
              </w:numPr>
              <w:overflowPunct w:val="0"/>
              <w:adjustRightInd w:val="0"/>
              <w:spacing w:before="80" w:after="80"/>
              <w:ind w:left="522" w:hanging="547"/>
              <w:contextualSpacing w:val="0"/>
              <w:jc w:val="both"/>
              <w:rPr>
                <w:rFonts w:ascii="Segoe UI" w:hAnsi="Segoe UI"/>
                <w:sz w:val="20"/>
                <w:lang w:val="en-GB"/>
              </w:rPr>
            </w:pPr>
            <w:r w:rsidRPr="00F15EB6">
              <w:rPr>
                <w:rFonts w:ascii="Segoe UI" w:hAnsi="Segoe UI"/>
                <w:sz w:val="20"/>
              </w:rPr>
              <w:t>In exceptional circumstances, prior to the expiration of the proposal validity period, UNDP may request Bidders to extend the period of validity of their Proposals.  The request and the responses shall be made in writing, and shall be considered integral to the Proposal.</w:t>
            </w:r>
            <w:r w:rsidRPr="00F15EB6">
              <w:rPr>
                <w:rFonts w:ascii="Segoe UI" w:hAnsi="Segoe UI"/>
                <w:b/>
                <w:color w:val="000000" w:themeColor="text1"/>
                <w:sz w:val="20"/>
              </w:rPr>
              <w:t xml:space="preserve"> </w:t>
            </w:r>
            <w:r w:rsidRPr="00F15EB6">
              <w:rPr>
                <w:rFonts w:ascii="Segoe UI" w:hAnsi="Segoe UI"/>
                <w:sz w:val="20"/>
                <w:lang w:val="en-GB"/>
              </w:rPr>
              <w:t xml:space="preserve"> </w:t>
            </w:r>
          </w:p>
          <w:p w14:paraId="0DF62E9F" w14:textId="77777777" w:rsidR="00B24E05" w:rsidRPr="00F15EB6" w:rsidRDefault="00B24E05" w:rsidP="00AE7D0D">
            <w:pPr>
              <w:pStyle w:val="ListParagraph"/>
              <w:widowControl w:val="0"/>
              <w:numPr>
                <w:ilvl w:val="1"/>
                <w:numId w:val="2"/>
              </w:numPr>
              <w:overflowPunct w:val="0"/>
              <w:adjustRightInd w:val="0"/>
              <w:spacing w:before="80" w:after="80"/>
              <w:ind w:left="522" w:hanging="547"/>
              <w:contextualSpacing w:val="0"/>
              <w:jc w:val="both"/>
              <w:rPr>
                <w:rFonts w:ascii="Segoe UI" w:hAnsi="Segoe UI"/>
                <w:sz w:val="20"/>
                <w:lang w:val="en-GB"/>
              </w:rPr>
            </w:pPr>
            <w:r w:rsidRPr="00F15EB6">
              <w:rPr>
                <w:rFonts w:ascii="Segoe UI" w:hAnsi="Segoe UI"/>
                <w:sz w:val="20"/>
                <w:lang w:val="en-GB"/>
              </w:rPr>
              <w:t>If the Bidder agrees to extend the validity of its Proposal, it shall be done without any change in the original Proposal.</w:t>
            </w:r>
          </w:p>
          <w:p w14:paraId="0DF62EA0" w14:textId="77777777" w:rsidR="00B24E05" w:rsidRPr="00F15EB6" w:rsidRDefault="00B24E05" w:rsidP="00AE7D0D">
            <w:pPr>
              <w:pStyle w:val="ListParagraph"/>
              <w:widowControl w:val="0"/>
              <w:numPr>
                <w:ilvl w:val="1"/>
                <w:numId w:val="2"/>
              </w:numPr>
              <w:overflowPunct w:val="0"/>
              <w:adjustRightInd w:val="0"/>
              <w:spacing w:before="80" w:after="80"/>
              <w:ind w:left="522" w:hanging="547"/>
              <w:contextualSpacing w:val="0"/>
              <w:jc w:val="both"/>
              <w:rPr>
                <w:rFonts w:ascii="Segoe UI" w:hAnsi="Segoe UI"/>
                <w:sz w:val="20"/>
              </w:rPr>
            </w:pPr>
            <w:r w:rsidRPr="00F15EB6">
              <w:rPr>
                <w:rFonts w:ascii="Segoe UI" w:hAnsi="Segoe UI"/>
                <w:sz w:val="20"/>
                <w:lang w:val="en-GB"/>
              </w:rPr>
              <w:t>The Bidder has the right to refuse to extend the validity of its Proposal, and in which case, such Proposal will not be further evaluated.</w:t>
            </w:r>
          </w:p>
        </w:tc>
      </w:tr>
      <w:tr w:rsidR="00B24E05" w:rsidRPr="00F15EB6" w14:paraId="0DF62EA7" w14:textId="77777777" w:rsidTr="3522BB43">
        <w:tc>
          <w:tcPr>
            <w:tcW w:w="2427" w:type="dxa"/>
          </w:tcPr>
          <w:p w14:paraId="0DF62EA2" w14:textId="77777777" w:rsidR="00B24E05" w:rsidRPr="00F15EB6" w:rsidRDefault="00B24E05" w:rsidP="00AE7D0D">
            <w:pPr>
              <w:pStyle w:val="Heading6"/>
              <w:spacing w:before="80" w:after="80"/>
              <w:outlineLvl w:val="5"/>
              <w:rPr>
                <w:rFonts w:ascii="Segoe UI" w:hAnsi="Segoe UI"/>
                <w:sz w:val="20"/>
              </w:rPr>
            </w:pPr>
            <w:bookmarkStart w:id="96" w:name="_Toc58395832"/>
            <w:bookmarkStart w:id="97" w:name="_Toc60139573"/>
            <w:bookmarkStart w:id="98" w:name="_Toc60139652"/>
            <w:bookmarkStart w:id="99" w:name="_Toc9338202"/>
            <w:r w:rsidRPr="00F15EB6">
              <w:rPr>
                <w:rFonts w:ascii="Segoe UI" w:hAnsi="Segoe UI"/>
                <w:sz w:val="20"/>
              </w:rPr>
              <w:t>Clarification of Proposal</w:t>
            </w:r>
            <w:bookmarkEnd w:id="96"/>
            <w:bookmarkEnd w:id="97"/>
            <w:bookmarkEnd w:id="98"/>
            <w:bookmarkEnd w:id="99"/>
          </w:p>
          <w:p w14:paraId="0DF62EA3" w14:textId="77777777" w:rsidR="00B24E05" w:rsidRPr="00F15EB6" w:rsidRDefault="00B24E05" w:rsidP="00AE7D0D">
            <w:pPr>
              <w:pStyle w:val="Heading6"/>
              <w:numPr>
                <w:ilvl w:val="0"/>
                <w:numId w:val="0"/>
              </w:numPr>
              <w:spacing w:before="80" w:after="80"/>
              <w:ind w:left="48"/>
              <w:outlineLvl w:val="5"/>
              <w:rPr>
                <w:rFonts w:ascii="Segoe UI" w:hAnsi="Segoe UI"/>
                <w:sz w:val="20"/>
              </w:rPr>
            </w:pPr>
          </w:p>
        </w:tc>
        <w:tc>
          <w:tcPr>
            <w:tcW w:w="7380" w:type="dxa"/>
          </w:tcPr>
          <w:p w14:paraId="0DF62EA4" w14:textId="77777777" w:rsidR="00B24E05" w:rsidRPr="00F15EB6" w:rsidRDefault="00B24E05" w:rsidP="00AE7D0D">
            <w:pPr>
              <w:pStyle w:val="ListParagraph"/>
              <w:widowControl w:val="0"/>
              <w:numPr>
                <w:ilvl w:val="1"/>
                <w:numId w:val="2"/>
              </w:numPr>
              <w:overflowPunct w:val="0"/>
              <w:adjustRightInd w:val="0"/>
              <w:spacing w:before="80" w:after="80"/>
              <w:ind w:left="522" w:hanging="547"/>
              <w:contextualSpacing w:val="0"/>
              <w:jc w:val="both"/>
              <w:rPr>
                <w:rFonts w:ascii="Segoe UI" w:hAnsi="Segoe UI"/>
                <w:b/>
                <w:sz w:val="20"/>
                <w:lang w:val="en-GB"/>
              </w:rPr>
            </w:pPr>
            <w:r w:rsidRPr="00F15EB6">
              <w:rPr>
                <w:rFonts w:ascii="Segoe UI" w:hAnsi="Segoe UI"/>
                <w:sz w:val="20"/>
              </w:rPr>
              <w:t xml:space="preserve">Bidders may request clarifications on any of the RFP documents no later than the date indicated in the BDS. Any request for clarification must be sent in writing in the manner indicated in the BDS. If inquiries are sent other than specified channel, even if they are sent to a UNDP staff member, UNDP shall have no obligation to respond or confirm that the query was officially received. </w:t>
            </w:r>
          </w:p>
          <w:p w14:paraId="0DF62EA5" w14:textId="77777777" w:rsidR="00B24E05" w:rsidRPr="00F15EB6" w:rsidRDefault="00B24E05" w:rsidP="00AE7D0D">
            <w:pPr>
              <w:pStyle w:val="ListParagraph"/>
              <w:widowControl w:val="0"/>
              <w:numPr>
                <w:ilvl w:val="1"/>
                <w:numId w:val="2"/>
              </w:numPr>
              <w:overflowPunct w:val="0"/>
              <w:adjustRightInd w:val="0"/>
              <w:spacing w:before="80" w:after="80"/>
              <w:ind w:left="522" w:hanging="547"/>
              <w:contextualSpacing w:val="0"/>
              <w:jc w:val="both"/>
              <w:rPr>
                <w:rFonts w:ascii="Segoe UI" w:hAnsi="Segoe UI"/>
                <w:b/>
                <w:sz w:val="20"/>
                <w:lang w:val="en-GB"/>
              </w:rPr>
            </w:pPr>
            <w:r w:rsidRPr="00F15EB6">
              <w:rPr>
                <w:rFonts w:ascii="Segoe UI" w:hAnsi="Segoe UI"/>
                <w:sz w:val="20"/>
              </w:rPr>
              <w:t>UNDP will provide the responses to clarifications through the method specified in the BDS.</w:t>
            </w:r>
          </w:p>
          <w:p w14:paraId="0DF62EA6" w14:textId="77777777" w:rsidR="00B24E05" w:rsidRPr="00F15EB6" w:rsidRDefault="00B24E05" w:rsidP="00AE7D0D">
            <w:pPr>
              <w:pStyle w:val="ListParagraph"/>
              <w:widowControl w:val="0"/>
              <w:numPr>
                <w:ilvl w:val="1"/>
                <w:numId w:val="2"/>
              </w:numPr>
              <w:overflowPunct w:val="0"/>
              <w:adjustRightInd w:val="0"/>
              <w:spacing w:before="80" w:after="80"/>
              <w:ind w:left="522" w:hanging="547"/>
              <w:contextualSpacing w:val="0"/>
              <w:jc w:val="both"/>
              <w:rPr>
                <w:rFonts w:ascii="Segoe UI" w:hAnsi="Segoe UI"/>
                <w:sz w:val="20"/>
              </w:rPr>
            </w:pPr>
            <w:r w:rsidRPr="00F15EB6">
              <w:rPr>
                <w:rFonts w:ascii="Segoe UI" w:hAnsi="Segoe UI"/>
                <w:sz w:val="20"/>
              </w:rPr>
              <w:t xml:space="preserve">UNDP shall endeavor to provide responses to clarifications in an expeditious manner, but any delay in such response shall not cause an obligation on the part of UNDP to extend the submission date of the Proposals, unless UNDP deems that such an extension is justified and necessary.  </w:t>
            </w:r>
          </w:p>
        </w:tc>
      </w:tr>
      <w:tr w:rsidR="00B24E05" w:rsidRPr="00F15EB6" w14:paraId="0DF62EAC" w14:textId="77777777" w:rsidTr="3522BB43">
        <w:tc>
          <w:tcPr>
            <w:tcW w:w="2427" w:type="dxa"/>
          </w:tcPr>
          <w:p w14:paraId="0DF62EA8" w14:textId="77777777" w:rsidR="00B24E05" w:rsidRPr="00F15EB6" w:rsidRDefault="00B24E05" w:rsidP="00AE7D0D">
            <w:pPr>
              <w:pStyle w:val="Heading6"/>
              <w:spacing w:before="80" w:after="80"/>
              <w:outlineLvl w:val="5"/>
              <w:rPr>
                <w:rFonts w:ascii="Segoe UI" w:hAnsi="Segoe UI"/>
                <w:sz w:val="20"/>
              </w:rPr>
            </w:pPr>
            <w:bookmarkStart w:id="100" w:name="_Toc58395833"/>
            <w:bookmarkStart w:id="101" w:name="_Toc60139574"/>
            <w:bookmarkStart w:id="102" w:name="_Toc60139653"/>
            <w:bookmarkStart w:id="103" w:name="_Toc9338203"/>
            <w:r w:rsidRPr="00F15EB6">
              <w:rPr>
                <w:rFonts w:ascii="Segoe UI" w:hAnsi="Segoe UI"/>
                <w:sz w:val="20"/>
              </w:rPr>
              <w:t>Amendment of Proposals</w:t>
            </w:r>
            <w:bookmarkEnd w:id="100"/>
            <w:bookmarkEnd w:id="101"/>
            <w:bookmarkEnd w:id="102"/>
            <w:bookmarkEnd w:id="103"/>
          </w:p>
          <w:p w14:paraId="0DF62EA9" w14:textId="77777777" w:rsidR="00B24E05" w:rsidRPr="00F15EB6" w:rsidRDefault="00B24E05" w:rsidP="00AE7D0D">
            <w:pPr>
              <w:pStyle w:val="Heading6"/>
              <w:numPr>
                <w:ilvl w:val="0"/>
                <w:numId w:val="0"/>
              </w:numPr>
              <w:spacing w:before="80" w:after="80"/>
              <w:ind w:left="48"/>
              <w:outlineLvl w:val="5"/>
              <w:rPr>
                <w:rFonts w:ascii="Segoe UI" w:hAnsi="Segoe UI"/>
                <w:sz w:val="20"/>
              </w:rPr>
            </w:pPr>
          </w:p>
        </w:tc>
        <w:tc>
          <w:tcPr>
            <w:tcW w:w="7380" w:type="dxa"/>
          </w:tcPr>
          <w:p w14:paraId="0DF62EAA" w14:textId="77777777" w:rsidR="00B24E05" w:rsidRPr="00F15EB6" w:rsidRDefault="00B24E05" w:rsidP="00AE7D0D">
            <w:pPr>
              <w:pStyle w:val="ListParagraph"/>
              <w:widowControl w:val="0"/>
              <w:numPr>
                <w:ilvl w:val="1"/>
                <w:numId w:val="2"/>
              </w:numPr>
              <w:overflowPunct w:val="0"/>
              <w:adjustRightInd w:val="0"/>
              <w:spacing w:before="80" w:after="80"/>
              <w:ind w:left="522" w:hanging="547"/>
              <w:contextualSpacing w:val="0"/>
              <w:jc w:val="both"/>
              <w:rPr>
                <w:rFonts w:ascii="Segoe UI" w:hAnsi="Segoe UI"/>
                <w:sz w:val="20"/>
              </w:rPr>
            </w:pPr>
            <w:r w:rsidRPr="00F15EB6">
              <w:rPr>
                <w:rFonts w:ascii="Segoe UI" w:hAnsi="Segoe UI"/>
                <w:sz w:val="20"/>
              </w:rPr>
              <w:t>At any time prior to the deadline of Proposal submission, UNDP may for any reason, such as in response to a clarification requested by a Bidder, modify the RFP in the form of an amendment to the RFP.  Amendments will be made available to all prospective bidders.</w:t>
            </w:r>
          </w:p>
          <w:p w14:paraId="0DF62EAB" w14:textId="77777777" w:rsidR="00B24E05" w:rsidRPr="00F15EB6" w:rsidRDefault="00B24E05" w:rsidP="00AE7D0D">
            <w:pPr>
              <w:pStyle w:val="ListParagraph"/>
              <w:widowControl w:val="0"/>
              <w:numPr>
                <w:ilvl w:val="1"/>
                <w:numId w:val="2"/>
              </w:numPr>
              <w:overflowPunct w:val="0"/>
              <w:adjustRightInd w:val="0"/>
              <w:spacing w:before="80" w:after="80"/>
              <w:ind w:left="522" w:hanging="547"/>
              <w:contextualSpacing w:val="0"/>
              <w:jc w:val="both"/>
              <w:rPr>
                <w:rFonts w:ascii="Segoe UI" w:hAnsi="Segoe UI"/>
                <w:sz w:val="20"/>
              </w:rPr>
            </w:pPr>
            <w:r w:rsidRPr="00F15EB6">
              <w:rPr>
                <w:rFonts w:ascii="Segoe UI" w:hAnsi="Segoe UI"/>
                <w:sz w:val="20"/>
              </w:rPr>
              <w:t xml:space="preserve">If the amendment is substantial, UNDP may extend the Deadline for submission of proposal to give the Bidders reasonable time to incorporate the amendment into their Proposals. </w:t>
            </w:r>
          </w:p>
        </w:tc>
      </w:tr>
      <w:tr w:rsidR="00EC4BA0" w:rsidRPr="00F15EB6" w14:paraId="0DF62EB0" w14:textId="77777777" w:rsidTr="3522BB43">
        <w:tc>
          <w:tcPr>
            <w:tcW w:w="2427" w:type="dxa"/>
          </w:tcPr>
          <w:p w14:paraId="0DF62EAD" w14:textId="77777777" w:rsidR="00EC4BA0" w:rsidRPr="00F15EB6" w:rsidRDefault="00EC4BA0" w:rsidP="00AE7D0D">
            <w:pPr>
              <w:pStyle w:val="Heading6"/>
              <w:spacing w:before="80" w:after="80"/>
              <w:outlineLvl w:val="5"/>
              <w:rPr>
                <w:rFonts w:ascii="Segoe UI" w:hAnsi="Segoe UI"/>
                <w:sz w:val="20"/>
              </w:rPr>
            </w:pPr>
            <w:bookmarkStart w:id="104" w:name="_Toc58395834"/>
            <w:bookmarkStart w:id="105" w:name="_Toc60139575"/>
            <w:bookmarkStart w:id="106" w:name="_Toc60139654"/>
            <w:bookmarkStart w:id="107" w:name="_Toc9338204"/>
            <w:r w:rsidRPr="00F15EB6">
              <w:rPr>
                <w:rFonts w:ascii="Segoe UI" w:hAnsi="Segoe UI"/>
                <w:sz w:val="20"/>
              </w:rPr>
              <w:t xml:space="preserve">Alternative </w:t>
            </w:r>
            <w:r w:rsidRPr="00F15EB6">
              <w:rPr>
                <w:rFonts w:ascii="Segoe UI" w:hAnsi="Segoe UI"/>
                <w:sz w:val="20"/>
              </w:rPr>
              <w:lastRenderedPageBreak/>
              <w:t>Proposals</w:t>
            </w:r>
            <w:bookmarkEnd w:id="104"/>
            <w:bookmarkEnd w:id="105"/>
            <w:bookmarkEnd w:id="106"/>
            <w:bookmarkEnd w:id="107"/>
          </w:p>
        </w:tc>
        <w:tc>
          <w:tcPr>
            <w:tcW w:w="7380" w:type="dxa"/>
          </w:tcPr>
          <w:p w14:paraId="0DF62EAE" w14:textId="77777777" w:rsidR="00EC4BA0" w:rsidRPr="00F15EB6" w:rsidRDefault="00EC4BA0" w:rsidP="00AE7D0D">
            <w:pPr>
              <w:pStyle w:val="ListParagraph"/>
              <w:widowControl w:val="0"/>
              <w:numPr>
                <w:ilvl w:val="1"/>
                <w:numId w:val="2"/>
              </w:numPr>
              <w:overflowPunct w:val="0"/>
              <w:adjustRightInd w:val="0"/>
              <w:spacing w:before="80" w:after="80"/>
              <w:ind w:left="522" w:hanging="547"/>
              <w:contextualSpacing w:val="0"/>
              <w:jc w:val="both"/>
              <w:rPr>
                <w:rFonts w:ascii="Segoe UI" w:hAnsi="Segoe UI"/>
                <w:sz w:val="20"/>
              </w:rPr>
            </w:pPr>
            <w:r w:rsidRPr="00F15EB6">
              <w:rPr>
                <w:rFonts w:ascii="Segoe UI" w:hAnsi="Segoe UI"/>
                <w:sz w:val="20"/>
              </w:rPr>
              <w:lastRenderedPageBreak/>
              <w:t xml:space="preserve">Unless otherwise specified in the BDS, alternative proposals shall not be </w:t>
            </w:r>
            <w:r w:rsidRPr="00F15EB6">
              <w:rPr>
                <w:rFonts w:ascii="Segoe UI" w:hAnsi="Segoe UI"/>
                <w:sz w:val="20"/>
              </w:rPr>
              <w:lastRenderedPageBreak/>
              <w:t xml:space="preserve">considered. If submission of alternative proposal is allowed by BDS, a Bidder may submit an alternative proposal, but only if it also submits a proposal </w:t>
            </w:r>
            <w:r w:rsidR="00FA0B43" w:rsidRPr="00F15EB6">
              <w:rPr>
                <w:rFonts w:ascii="Segoe UI" w:hAnsi="Segoe UI"/>
                <w:sz w:val="20"/>
              </w:rPr>
              <w:t>conforming to the RFP requirements</w:t>
            </w:r>
            <w:r w:rsidRPr="00F15EB6">
              <w:rPr>
                <w:rFonts w:ascii="Segoe UI" w:hAnsi="Segoe UI"/>
                <w:sz w:val="20"/>
              </w:rPr>
              <w:t xml:space="preserve">.  UNDP shall only consider the alternative proposal offered by the Bidder whose </w:t>
            </w:r>
            <w:r w:rsidR="00EF2590" w:rsidRPr="00F15EB6">
              <w:rPr>
                <w:rFonts w:ascii="Segoe UI" w:hAnsi="Segoe UI"/>
                <w:sz w:val="20"/>
              </w:rPr>
              <w:t xml:space="preserve">conforming </w:t>
            </w:r>
            <w:r w:rsidRPr="00F15EB6">
              <w:rPr>
                <w:rFonts w:ascii="Segoe UI" w:hAnsi="Segoe UI"/>
                <w:sz w:val="20"/>
              </w:rPr>
              <w:t xml:space="preserve">proposal </w:t>
            </w:r>
            <w:r w:rsidR="003B52C3" w:rsidRPr="00F15EB6">
              <w:rPr>
                <w:rFonts w:ascii="Segoe UI" w:hAnsi="Segoe UI"/>
                <w:sz w:val="20"/>
              </w:rPr>
              <w:t xml:space="preserve">ranked </w:t>
            </w:r>
            <w:r w:rsidRPr="00F15EB6">
              <w:rPr>
                <w:rFonts w:ascii="Segoe UI" w:hAnsi="Segoe UI"/>
                <w:sz w:val="20"/>
              </w:rPr>
              <w:t>the</w:t>
            </w:r>
            <w:r w:rsidR="003B52C3" w:rsidRPr="00F15EB6">
              <w:rPr>
                <w:rFonts w:ascii="Segoe UI" w:hAnsi="Segoe UI"/>
                <w:sz w:val="20"/>
              </w:rPr>
              <w:t xml:space="preserve"> </w:t>
            </w:r>
            <w:r w:rsidRPr="00F15EB6">
              <w:rPr>
                <w:rFonts w:ascii="Segoe UI" w:hAnsi="Segoe UI"/>
                <w:sz w:val="20"/>
              </w:rPr>
              <w:t xml:space="preserve">highest </w:t>
            </w:r>
            <w:r w:rsidR="003B52C3" w:rsidRPr="00F15EB6">
              <w:rPr>
                <w:rFonts w:ascii="Segoe UI" w:hAnsi="Segoe UI"/>
                <w:sz w:val="20"/>
              </w:rPr>
              <w:t xml:space="preserve">as per the specified </w:t>
            </w:r>
            <w:r w:rsidRPr="00F15EB6">
              <w:rPr>
                <w:rFonts w:ascii="Segoe UI" w:hAnsi="Segoe UI"/>
                <w:sz w:val="20"/>
              </w:rPr>
              <w:t>evaluat</w:t>
            </w:r>
            <w:r w:rsidR="003B52C3" w:rsidRPr="00F15EB6">
              <w:rPr>
                <w:rFonts w:ascii="Segoe UI" w:hAnsi="Segoe UI"/>
                <w:sz w:val="20"/>
              </w:rPr>
              <w:t>ion m</w:t>
            </w:r>
            <w:r w:rsidR="00D34501" w:rsidRPr="00F15EB6">
              <w:rPr>
                <w:rFonts w:ascii="Segoe UI" w:hAnsi="Segoe UI"/>
                <w:sz w:val="20"/>
              </w:rPr>
              <w:t>e</w:t>
            </w:r>
            <w:r w:rsidR="003B52C3" w:rsidRPr="00F15EB6">
              <w:rPr>
                <w:rFonts w:ascii="Segoe UI" w:hAnsi="Segoe UI"/>
                <w:sz w:val="20"/>
              </w:rPr>
              <w:t>thod</w:t>
            </w:r>
            <w:r w:rsidRPr="00F15EB6">
              <w:rPr>
                <w:rFonts w:ascii="Segoe UI" w:hAnsi="Segoe UI"/>
                <w:sz w:val="20"/>
              </w:rPr>
              <w:t>. Where the conditions for its acceptance are met, or justifications are clearly established, UNDP reserves the right to award a contract based on an alternative proposal.</w:t>
            </w:r>
          </w:p>
          <w:p w14:paraId="0DF62EAF" w14:textId="77777777" w:rsidR="00696ABA" w:rsidRPr="00F15EB6" w:rsidRDefault="00696ABA" w:rsidP="00AE7D0D">
            <w:pPr>
              <w:pStyle w:val="ListParagraph"/>
              <w:widowControl w:val="0"/>
              <w:numPr>
                <w:ilvl w:val="1"/>
                <w:numId w:val="2"/>
              </w:numPr>
              <w:overflowPunct w:val="0"/>
              <w:adjustRightInd w:val="0"/>
              <w:spacing w:before="80" w:after="80"/>
              <w:ind w:left="522" w:hanging="547"/>
              <w:contextualSpacing w:val="0"/>
              <w:jc w:val="both"/>
              <w:rPr>
                <w:rFonts w:ascii="Segoe UI" w:hAnsi="Segoe UI"/>
                <w:sz w:val="20"/>
              </w:rPr>
            </w:pPr>
            <w:r w:rsidRPr="00F15EB6">
              <w:rPr>
                <w:rFonts w:ascii="Segoe UI" w:hAnsi="Segoe UI"/>
                <w:sz w:val="20"/>
                <w:lang w:val="en-GB"/>
              </w:rPr>
              <w:t>If multiple/alternative proposals are being submitted, they must be clearly marked as “Main Proposal” and “Alternative Proposal”</w:t>
            </w:r>
          </w:p>
        </w:tc>
      </w:tr>
      <w:tr w:rsidR="00EC4BA0" w:rsidRPr="00F15EB6" w14:paraId="0DF62EB4" w14:textId="77777777" w:rsidTr="3522BB43">
        <w:tc>
          <w:tcPr>
            <w:tcW w:w="2427" w:type="dxa"/>
          </w:tcPr>
          <w:p w14:paraId="0DF62EB1" w14:textId="77777777" w:rsidR="00EC4BA0" w:rsidRPr="00F15EB6" w:rsidRDefault="00891B62" w:rsidP="00AE7D0D">
            <w:pPr>
              <w:pStyle w:val="Heading6"/>
              <w:spacing w:before="80" w:after="80"/>
              <w:outlineLvl w:val="5"/>
              <w:rPr>
                <w:rFonts w:ascii="Segoe UI" w:hAnsi="Segoe UI"/>
                <w:sz w:val="20"/>
              </w:rPr>
            </w:pPr>
            <w:bookmarkStart w:id="108" w:name="_Toc58395835"/>
            <w:bookmarkStart w:id="109" w:name="_Toc60139576"/>
            <w:bookmarkStart w:id="110" w:name="_Toc60139655"/>
            <w:bookmarkStart w:id="111" w:name="_Toc9338205"/>
            <w:r w:rsidRPr="00F15EB6">
              <w:rPr>
                <w:rFonts w:ascii="Segoe UI" w:hAnsi="Segoe UI"/>
                <w:sz w:val="20"/>
              </w:rPr>
              <w:lastRenderedPageBreak/>
              <w:t>Pre-</w:t>
            </w:r>
            <w:r w:rsidR="00EC4BA0" w:rsidRPr="00F15EB6">
              <w:rPr>
                <w:rFonts w:ascii="Segoe UI" w:hAnsi="Segoe UI"/>
                <w:sz w:val="20"/>
              </w:rPr>
              <w:t>Bid Conference</w:t>
            </w:r>
            <w:bookmarkEnd w:id="108"/>
            <w:bookmarkEnd w:id="109"/>
            <w:bookmarkEnd w:id="110"/>
            <w:bookmarkEnd w:id="111"/>
          </w:p>
          <w:p w14:paraId="0DF62EB2" w14:textId="77777777" w:rsidR="00EC4BA0" w:rsidRPr="00F15EB6" w:rsidRDefault="00EC4BA0" w:rsidP="00AE7D0D">
            <w:pPr>
              <w:spacing w:before="80" w:after="80"/>
              <w:ind w:left="337" w:hanging="337"/>
              <w:rPr>
                <w:rFonts w:ascii="Segoe UI" w:hAnsi="Segoe UI"/>
                <w:sz w:val="20"/>
              </w:rPr>
            </w:pPr>
          </w:p>
        </w:tc>
        <w:tc>
          <w:tcPr>
            <w:tcW w:w="7380" w:type="dxa"/>
          </w:tcPr>
          <w:p w14:paraId="0DF62EB3" w14:textId="77777777" w:rsidR="00EC4BA0" w:rsidRPr="00F15EB6" w:rsidRDefault="00EC4BA0" w:rsidP="00AE7D0D">
            <w:pPr>
              <w:pStyle w:val="ListParagraph"/>
              <w:widowControl w:val="0"/>
              <w:numPr>
                <w:ilvl w:val="1"/>
                <w:numId w:val="2"/>
              </w:numPr>
              <w:overflowPunct w:val="0"/>
              <w:adjustRightInd w:val="0"/>
              <w:spacing w:before="80" w:after="80"/>
              <w:ind w:left="522" w:hanging="547"/>
              <w:contextualSpacing w:val="0"/>
              <w:jc w:val="both"/>
              <w:rPr>
                <w:rFonts w:ascii="Segoe UI" w:hAnsi="Segoe UI"/>
                <w:sz w:val="20"/>
              </w:rPr>
            </w:pPr>
            <w:r w:rsidRPr="00F15EB6">
              <w:rPr>
                <w:rFonts w:ascii="Segoe UI" w:hAnsi="Segoe UI"/>
                <w:sz w:val="20"/>
              </w:rPr>
              <w:t xml:space="preserve">When appropriate, a Bidder’s conference will be conducted at the date, time and location specified in the BDS. All Bidders are encouraged to attend. Non-attendance, however, shall not result in disqualification of an interested Bidder.  Minutes of the Bidder’s conference will be disseminated </w:t>
            </w:r>
            <w:r w:rsidR="005B615C" w:rsidRPr="00F15EB6">
              <w:rPr>
                <w:rFonts w:ascii="Segoe UI" w:hAnsi="Segoe UI"/>
                <w:sz w:val="20"/>
              </w:rPr>
              <w:t>on the procurement website</w:t>
            </w:r>
            <w:r w:rsidR="00D2318B" w:rsidRPr="00F15EB6">
              <w:rPr>
                <w:rFonts w:ascii="Segoe UI" w:hAnsi="Segoe UI"/>
                <w:sz w:val="20"/>
              </w:rPr>
              <w:t xml:space="preserve"> and shared</w:t>
            </w:r>
            <w:r w:rsidR="005B615C" w:rsidRPr="00F15EB6">
              <w:rPr>
                <w:rFonts w:ascii="Segoe UI" w:hAnsi="Segoe UI"/>
                <w:sz w:val="20"/>
              </w:rPr>
              <w:t xml:space="preserve"> by email or on </w:t>
            </w:r>
            <w:r w:rsidR="00A13E7C" w:rsidRPr="00F15EB6">
              <w:rPr>
                <w:rFonts w:ascii="Segoe UI" w:hAnsi="Segoe UI"/>
                <w:sz w:val="20"/>
              </w:rPr>
              <w:t xml:space="preserve">the </w:t>
            </w:r>
            <w:r w:rsidR="005B615C" w:rsidRPr="00F15EB6">
              <w:rPr>
                <w:rFonts w:ascii="Segoe UI" w:hAnsi="Segoe UI"/>
                <w:sz w:val="20"/>
              </w:rPr>
              <w:t>e-</w:t>
            </w:r>
            <w:r w:rsidR="00A13E7C" w:rsidRPr="00F15EB6">
              <w:rPr>
                <w:rFonts w:ascii="Segoe UI" w:hAnsi="Segoe UI"/>
                <w:sz w:val="20"/>
              </w:rPr>
              <w:t>T</w:t>
            </w:r>
            <w:r w:rsidR="005B615C" w:rsidRPr="00F15EB6">
              <w:rPr>
                <w:rFonts w:ascii="Segoe UI" w:hAnsi="Segoe UI"/>
                <w:sz w:val="20"/>
              </w:rPr>
              <w:t xml:space="preserve">endering </w:t>
            </w:r>
            <w:r w:rsidR="00A13E7C" w:rsidRPr="00F15EB6">
              <w:rPr>
                <w:rFonts w:ascii="Segoe UI" w:hAnsi="Segoe UI"/>
                <w:sz w:val="20"/>
              </w:rPr>
              <w:t xml:space="preserve">platform </w:t>
            </w:r>
            <w:r w:rsidR="00F74473" w:rsidRPr="00F15EB6">
              <w:rPr>
                <w:rFonts w:ascii="Segoe UI" w:hAnsi="Segoe UI"/>
                <w:sz w:val="20"/>
              </w:rPr>
              <w:t>as specified</w:t>
            </w:r>
            <w:r w:rsidR="00EF2590" w:rsidRPr="00F15EB6">
              <w:rPr>
                <w:rFonts w:ascii="Segoe UI" w:hAnsi="Segoe UI"/>
                <w:sz w:val="20"/>
              </w:rPr>
              <w:t xml:space="preserve"> in the BDS</w:t>
            </w:r>
            <w:r w:rsidRPr="00F15EB6">
              <w:rPr>
                <w:rFonts w:ascii="Segoe UI" w:hAnsi="Segoe UI"/>
                <w:sz w:val="20"/>
              </w:rPr>
              <w:t>.  No verbal statement made during the conference shall modify the terms and conditions of the RFP</w:t>
            </w:r>
            <w:r w:rsidR="00D34501" w:rsidRPr="00F15EB6">
              <w:rPr>
                <w:rFonts w:ascii="Segoe UI" w:hAnsi="Segoe UI"/>
                <w:sz w:val="20"/>
              </w:rPr>
              <w:t xml:space="preserve">, </w:t>
            </w:r>
            <w:r w:rsidRPr="00F15EB6">
              <w:rPr>
                <w:rFonts w:ascii="Segoe UI" w:hAnsi="Segoe UI"/>
                <w:sz w:val="20"/>
              </w:rPr>
              <w:t>unless specifically</w:t>
            </w:r>
            <w:r w:rsidR="001C644E" w:rsidRPr="00F15EB6">
              <w:rPr>
                <w:rFonts w:ascii="Segoe UI" w:hAnsi="Segoe UI"/>
                <w:sz w:val="20"/>
              </w:rPr>
              <w:t xml:space="preserve"> incorporated in the Minutes of the Bidder’s Conference or</w:t>
            </w:r>
            <w:r w:rsidRPr="00F15EB6">
              <w:rPr>
                <w:rFonts w:ascii="Segoe UI" w:hAnsi="Segoe UI"/>
                <w:sz w:val="20"/>
              </w:rPr>
              <w:t xml:space="preserve"> issued/posted as an amendment</w:t>
            </w:r>
            <w:r w:rsidR="00D34501" w:rsidRPr="00F15EB6">
              <w:rPr>
                <w:rFonts w:ascii="Segoe UI" w:hAnsi="Segoe UI"/>
                <w:sz w:val="20"/>
              </w:rPr>
              <w:t xml:space="preserve"> to RFP</w:t>
            </w:r>
            <w:r w:rsidRPr="00F15EB6">
              <w:rPr>
                <w:rFonts w:ascii="Segoe UI" w:hAnsi="Segoe UI"/>
                <w:sz w:val="20"/>
              </w:rPr>
              <w:t>.</w:t>
            </w:r>
          </w:p>
        </w:tc>
      </w:tr>
      <w:tr w:rsidR="00AA1516" w:rsidRPr="00F15EB6" w14:paraId="0DF62EB6" w14:textId="77777777" w:rsidTr="3522BB43">
        <w:tc>
          <w:tcPr>
            <w:tcW w:w="9807" w:type="dxa"/>
            <w:gridSpan w:val="2"/>
            <w:shd w:val="clear" w:color="auto" w:fill="9BDEFF"/>
            <w:vAlign w:val="center"/>
          </w:tcPr>
          <w:p w14:paraId="0DF62EB5" w14:textId="77777777" w:rsidR="00AA1516" w:rsidRPr="00F15EB6" w:rsidRDefault="00AA1516" w:rsidP="00AE7D0D">
            <w:pPr>
              <w:pStyle w:val="Heading5"/>
              <w:spacing w:before="80" w:after="80"/>
              <w:jc w:val="left"/>
              <w:outlineLvl w:val="4"/>
              <w:rPr>
                <w:rFonts w:ascii="Segoe UI" w:hAnsi="Segoe UI"/>
                <w:sz w:val="20"/>
              </w:rPr>
            </w:pPr>
            <w:bookmarkStart w:id="112" w:name="_Toc58395836"/>
            <w:bookmarkStart w:id="113" w:name="_Toc60139577"/>
            <w:bookmarkStart w:id="114" w:name="_Toc60139656"/>
            <w:bookmarkStart w:id="115" w:name="_Toc9338206"/>
            <w:r w:rsidRPr="00F15EB6">
              <w:rPr>
                <w:rFonts w:ascii="Segoe UI" w:hAnsi="Segoe UI"/>
                <w:sz w:val="20"/>
              </w:rPr>
              <w:t>SUBMISSION AND OPENING OF PROPOSALS</w:t>
            </w:r>
            <w:bookmarkEnd w:id="112"/>
            <w:bookmarkEnd w:id="113"/>
            <w:bookmarkEnd w:id="114"/>
            <w:bookmarkEnd w:id="115"/>
          </w:p>
        </w:tc>
      </w:tr>
      <w:tr w:rsidR="00EC4BA0" w:rsidRPr="00F15EB6" w14:paraId="0DF62EC5" w14:textId="77777777" w:rsidTr="3522BB43">
        <w:trPr>
          <w:trHeight w:val="2895"/>
        </w:trPr>
        <w:tc>
          <w:tcPr>
            <w:tcW w:w="2427" w:type="dxa"/>
            <w:tcBorders>
              <w:bottom w:val="single" w:sz="4" w:space="0" w:color="BFBFBF" w:themeColor="background1" w:themeShade="BF"/>
            </w:tcBorders>
          </w:tcPr>
          <w:p w14:paraId="0DF62EB7" w14:textId="77777777" w:rsidR="00EC4BA0" w:rsidRPr="00F15EB6" w:rsidRDefault="00EC4BA0" w:rsidP="00AE7D0D">
            <w:pPr>
              <w:pStyle w:val="Heading6"/>
              <w:spacing w:before="80" w:after="80"/>
              <w:outlineLvl w:val="5"/>
              <w:rPr>
                <w:rFonts w:ascii="Segoe UI" w:hAnsi="Segoe UI"/>
                <w:sz w:val="20"/>
              </w:rPr>
            </w:pPr>
            <w:bookmarkStart w:id="116" w:name="_Toc58395837"/>
            <w:bookmarkStart w:id="117" w:name="_Toc60139578"/>
            <w:bookmarkStart w:id="118" w:name="_Toc60139657"/>
            <w:bookmarkStart w:id="119" w:name="_Toc9338207"/>
            <w:r w:rsidRPr="00F15EB6">
              <w:rPr>
                <w:rFonts w:ascii="Segoe UI" w:hAnsi="Segoe UI"/>
                <w:sz w:val="20"/>
              </w:rPr>
              <w:t>Submission</w:t>
            </w:r>
            <w:bookmarkEnd w:id="116"/>
            <w:bookmarkEnd w:id="117"/>
            <w:bookmarkEnd w:id="118"/>
            <w:bookmarkEnd w:id="119"/>
            <w:r w:rsidRPr="00F15EB6">
              <w:rPr>
                <w:rFonts w:ascii="Segoe UI" w:hAnsi="Segoe UI"/>
                <w:sz w:val="20"/>
              </w:rPr>
              <w:t xml:space="preserve"> </w:t>
            </w:r>
          </w:p>
          <w:p w14:paraId="0DF62EB8" w14:textId="77777777" w:rsidR="00EC4BA0" w:rsidRPr="00F15EB6" w:rsidRDefault="00EC4BA0" w:rsidP="00AE7D0D">
            <w:pPr>
              <w:spacing w:before="80" w:after="80"/>
              <w:rPr>
                <w:rFonts w:ascii="Segoe UI" w:hAnsi="Segoe UI"/>
                <w:sz w:val="20"/>
                <w:lang w:val="en-GB"/>
              </w:rPr>
            </w:pPr>
          </w:p>
          <w:p w14:paraId="0DF62EBC" w14:textId="77777777" w:rsidR="00EC4BA0" w:rsidRPr="00F15EB6" w:rsidRDefault="00EC4BA0" w:rsidP="00AE7D0D">
            <w:pPr>
              <w:spacing w:before="80" w:after="80"/>
              <w:rPr>
                <w:rFonts w:ascii="Segoe UI" w:hAnsi="Segoe UI"/>
                <w:sz w:val="20"/>
                <w:lang w:val="en-GB"/>
              </w:rPr>
            </w:pPr>
          </w:p>
          <w:p w14:paraId="0DF62EBD" w14:textId="77777777" w:rsidR="00EC4BA0" w:rsidRPr="00F15EB6" w:rsidRDefault="00EC4BA0" w:rsidP="00AE7D0D">
            <w:pPr>
              <w:spacing w:before="80" w:after="80"/>
              <w:rPr>
                <w:rFonts w:ascii="Segoe UI" w:hAnsi="Segoe UI"/>
                <w:sz w:val="20"/>
                <w:lang w:val="en-GB"/>
              </w:rPr>
            </w:pPr>
          </w:p>
          <w:p w14:paraId="0DF62EBE" w14:textId="77777777" w:rsidR="00EC4BA0" w:rsidRPr="00F15EB6" w:rsidRDefault="00EC4BA0" w:rsidP="00AE7D0D">
            <w:pPr>
              <w:spacing w:before="80" w:after="80"/>
              <w:rPr>
                <w:rFonts w:ascii="Segoe UI" w:hAnsi="Segoe UI"/>
                <w:sz w:val="20"/>
                <w:lang w:val="en-GB"/>
              </w:rPr>
            </w:pPr>
          </w:p>
          <w:p w14:paraId="0DF62EBF" w14:textId="77777777" w:rsidR="00EC4BA0" w:rsidRPr="00F15EB6" w:rsidRDefault="00EC4BA0" w:rsidP="00AE7D0D">
            <w:pPr>
              <w:spacing w:before="80" w:after="80"/>
              <w:rPr>
                <w:rFonts w:ascii="Segoe UI" w:hAnsi="Segoe UI"/>
                <w:sz w:val="20"/>
                <w:lang w:val="en-GB"/>
              </w:rPr>
            </w:pPr>
          </w:p>
          <w:p w14:paraId="0DF62EC0" w14:textId="77777777" w:rsidR="00EC4BA0" w:rsidRPr="00F15EB6" w:rsidRDefault="00EC4BA0" w:rsidP="00AE7D0D">
            <w:pPr>
              <w:spacing w:before="80" w:after="80"/>
              <w:rPr>
                <w:rFonts w:ascii="Segoe UI" w:hAnsi="Segoe UI"/>
                <w:sz w:val="20"/>
                <w:lang w:val="en-GB"/>
              </w:rPr>
            </w:pPr>
          </w:p>
          <w:p w14:paraId="0DF62EC1" w14:textId="77777777" w:rsidR="00EC4BA0" w:rsidRPr="00F15EB6" w:rsidRDefault="00EC4BA0" w:rsidP="00AE7D0D">
            <w:pPr>
              <w:spacing w:before="80" w:after="80"/>
              <w:rPr>
                <w:rFonts w:ascii="Segoe UI" w:hAnsi="Segoe UI"/>
                <w:sz w:val="20"/>
              </w:rPr>
            </w:pPr>
          </w:p>
        </w:tc>
        <w:tc>
          <w:tcPr>
            <w:tcW w:w="7380" w:type="dxa"/>
            <w:tcBorders>
              <w:bottom w:val="single" w:sz="4" w:space="0" w:color="BFBFBF" w:themeColor="background1" w:themeShade="BF"/>
            </w:tcBorders>
          </w:tcPr>
          <w:p w14:paraId="0DF62EC2" w14:textId="77777777" w:rsidR="00EC4BA0" w:rsidRPr="00F15EB6" w:rsidRDefault="00EC4BA0" w:rsidP="00AE7D0D">
            <w:pPr>
              <w:pStyle w:val="ListParagraph"/>
              <w:widowControl w:val="0"/>
              <w:numPr>
                <w:ilvl w:val="1"/>
                <w:numId w:val="2"/>
              </w:numPr>
              <w:overflowPunct w:val="0"/>
              <w:adjustRightInd w:val="0"/>
              <w:spacing w:before="80" w:after="80"/>
              <w:ind w:left="522" w:hanging="547"/>
              <w:contextualSpacing w:val="0"/>
              <w:jc w:val="both"/>
              <w:rPr>
                <w:rFonts w:ascii="Segoe UI" w:hAnsi="Segoe UI"/>
                <w:sz w:val="20"/>
              </w:rPr>
            </w:pPr>
            <w:r w:rsidRPr="00F15EB6">
              <w:rPr>
                <w:rFonts w:ascii="Segoe UI" w:hAnsi="Segoe UI"/>
                <w:sz w:val="20"/>
              </w:rPr>
              <w:t xml:space="preserve">The Bidder shall submit a duly signed and complete Proposal comprising the documents and forms in accordance with </w:t>
            </w:r>
            <w:r w:rsidR="00B24E05" w:rsidRPr="00F15EB6">
              <w:rPr>
                <w:rFonts w:ascii="Segoe UI" w:hAnsi="Segoe UI"/>
                <w:sz w:val="20"/>
              </w:rPr>
              <w:t>the requirements in the BDS.</w:t>
            </w:r>
            <w:r w:rsidRPr="00F15EB6">
              <w:rPr>
                <w:rFonts w:ascii="Segoe UI" w:hAnsi="Segoe UI"/>
                <w:sz w:val="20"/>
              </w:rPr>
              <w:t xml:space="preserve"> The submission </w:t>
            </w:r>
            <w:r w:rsidR="000B508A" w:rsidRPr="00F15EB6">
              <w:rPr>
                <w:rFonts w:ascii="Segoe UI" w:hAnsi="Segoe UI"/>
                <w:sz w:val="20"/>
              </w:rPr>
              <w:t xml:space="preserve">shall be in the manner specified in </w:t>
            </w:r>
            <w:r w:rsidR="008944C2" w:rsidRPr="00F15EB6">
              <w:rPr>
                <w:rFonts w:ascii="Segoe UI" w:hAnsi="Segoe UI"/>
                <w:sz w:val="20"/>
              </w:rPr>
              <w:t>the BDS.</w:t>
            </w:r>
          </w:p>
          <w:p w14:paraId="0DF62EC3" w14:textId="77777777" w:rsidR="003610BD" w:rsidRPr="00F15EB6" w:rsidRDefault="00F9144F" w:rsidP="00AE7D0D">
            <w:pPr>
              <w:pStyle w:val="ListParagraph"/>
              <w:widowControl w:val="0"/>
              <w:numPr>
                <w:ilvl w:val="1"/>
                <w:numId w:val="2"/>
              </w:numPr>
              <w:overflowPunct w:val="0"/>
              <w:adjustRightInd w:val="0"/>
              <w:spacing w:before="80" w:after="80"/>
              <w:ind w:left="522" w:hanging="547"/>
              <w:contextualSpacing w:val="0"/>
              <w:jc w:val="both"/>
              <w:rPr>
                <w:rFonts w:ascii="Segoe UI" w:hAnsi="Segoe UI"/>
                <w:sz w:val="20"/>
              </w:rPr>
            </w:pPr>
            <w:r w:rsidRPr="00F15EB6">
              <w:rPr>
                <w:rFonts w:ascii="Segoe UI" w:hAnsi="Segoe UI"/>
                <w:sz w:val="20"/>
              </w:rPr>
              <w:t xml:space="preserve">The Proposal shall be signed by the Bidder or person(s) duly authorized to commit the Bidder. The authorization shall be communicated through a document evidencing such authorization issued by the </w:t>
            </w:r>
            <w:r w:rsidR="00B24E05" w:rsidRPr="00F15EB6">
              <w:rPr>
                <w:rFonts w:ascii="Segoe UI" w:hAnsi="Segoe UI"/>
                <w:sz w:val="20"/>
              </w:rPr>
              <w:t>legal representative</w:t>
            </w:r>
            <w:r w:rsidRPr="00F15EB6">
              <w:rPr>
                <w:rFonts w:ascii="Segoe UI" w:hAnsi="Segoe UI"/>
                <w:sz w:val="20"/>
              </w:rPr>
              <w:t xml:space="preserve"> of the </w:t>
            </w:r>
            <w:r w:rsidR="00A115CD" w:rsidRPr="00F15EB6">
              <w:rPr>
                <w:rFonts w:ascii="Segoe UI" w:hAnsi="Segoe UI"/>
                <w:sz w:val="20"/>
              </w:rPr>
              <w:t>bidding entity</w:t>
            </w:r>
            <w:r w:rsidRPr="00F15EB6">
              <w:rPr>
                <w:rFonts w:ascii="Segoe UI" w:hAnsi="Segoe UI"/>
                <w:sz w:val="20"/>
              </w:rPr>
              <w:t xml:space="preserve">, or a Power of Attorney, accompanying the Proposal.   </w:t>
            </w:r>
          </w:p>
          <w:p w14:paraId="0DF62EC4" w14:textId="77777777" w:rsidR="00CB71B8" w:rsidRPr="00F15EB6" w:rsidRDefault="00F9144F" w:rsidP="00AE7D0D">
            <w:pPr>
              <w:pStyle w:val="ListParagraph"/>
              <w:widowControl w:val="0"/>
              <w:numPr>
                <w:ilvl w:val="1"/>
                <w:numId w:val="2"/>
              </w:numPr>
              <w:overflowPunct w:val="0"/>
              <w:adjustRightInd w:val="0"/>
              <w:spacing w:before="80" w:after="80"/>
              <w:ind w:left="522" w:hanging="547"/>
              <w:contextualSpacing w:val="0"/>
              <w:jc w:val="both"/>
              <w:rPr>
                <w:rFonts w:ascii="Segoe UI" w:hAnsi="Segoe UI"/>
                <w:sz w:val="20"/>
                <w:lang w:val="en-GB"/>
              </w:rPr>
            </w:pPr>
            <w:r w:rsidRPr="00F15EB6">
              <w:rPr>
                <w:rFonts w:ascii="Segoe UI" w:hAnsi="Segoe UI"/>
                <w:sz w:val="20"/>
              </w:rPr>
              <w:t xml:space="preserve">Bidders must be aware that the mere act of submission of a Proposal, in and of itself, implies that the Bidder </w:t>
            </w:r>
            <w:r w:rsidR="00D75782" w:rsidRPr="00F15EB6">
              <w:rPr>
                <w:rFonts w:ascii="Segoe UI" w:hAnsi="Segoe UI"/>
                <w:sz w:val="20"/>
              </w:rPr>
              <w:t xml:space="preserve">fully </w:t>
            </w:r>
            <w:r w:rsidRPr="00F15EB6">
              <w:rPr>
                <w:rFonts w:ascii="Segoe UI" w:hAnsi="Segoe UI"/>
                <w:sz w:val="20"/>
              </w:rPr>
              <w:t>accepts the UNDP General Contract Terms and Conditions.</w:t>
            </w:r>
          </w:p>
        </w:tc>
      </w:tr>
      <w:tr w:rsidR="006A65A4" w:rsidRPr="00F15EB6" w14:paraId="0DF62F02" w14:textId="77777777" w:rsidTr="3522BB43">
        <w:trPr>
          <w:trHeight w:val="1245"/>
        </w:trPr>
        <w:tc>
          <w:tcPr>
            <w:tcW w:w="2427" w:type="dxa"/>
            <w:tcBorders>
              <w:top w:val="single" w:sz="4" w:space="0" w:color="BFBFBF" w:themeColor="background1" w:themeShade="BF"/>
            </w:tcBorders>
          </w:tcPr>
          <w:p w14:paraId="0DF62EC6" w14:textId="77777777" w:rsidR="006A65A4" w:rsidRPr="00F15EB6" w:rsidRDefault="006A65A4" w:rsidP="00AE7D0D">
            <w:pPr>
              <w:spacing w:before="80" w:after="80"/>
              <w:rPr>
                <w:rFonts w:ascii="Segoe UI" w:hAnsi="Segoe UI"/>
                <w:b/>
                <w:sz w:val="20"/>
                <w:lang w:val="en-GB"/>
              </w:rPr>
            </w:pPr>
            <w:r w:rsidRPr="00F15EB6">
              <w:rPr>
                <w:rFonts w:ascii="Segoe UI" w:hAnsi="Segoe UI"/>
                <w:b/>
                <w:sz w:val="20"/>
              </w:rPr>
              <w:t>Hard copy (manual) submission</w:t>
            </w:r>
          </w:p>
          <w:p w14:paraId="0DF62EC7" w14:textId="77777777" w:rsidR="006A65A4" w:rsidRPr="00F15EB6" w:rsidRDefault="006A65A4" w:rsidP="00AE7D0D">
            <w:pPr>
              <w:spacing w:before="80" w:after="80"/>
              <w:rPr>
                <w:rFonts w:ascii="Segoe UI" w:hAnsi="Segoe UI"/>
                <w:sz w:val="20"/>
                <w:lang w:val="en-GB"/>
              </w:rPr>
            </w:pPr>
          </w:p>
          <w:p w14:paraId="0DF62EC8" w14:textId="77777777" w:rsidR="006A65A4" w:rsidRPr="00F15EB6" w:rsidRDefault="006A65A4" w:rsidP="00AE7D0D">
            <w:pPr>
              <w:spacing w:before="80" w:after="80"/>
              <w:rPr>
                <w:rFonts w:ascii="Segoe UI" w:hAnsi="Segoe UI"/>
                <w:sz w:val="20"/>
                <w:lang w:val="en-GB"/>
              </w:rPr>
            </w:pPr>
          </w:p>
          <w:p w14:paraId="0DF62EC9" w14:textId="77777777" w:rsidR="006A65A4" w:rsidRPr="00F15EB6" w:rsidRDefault="006A65A4" w:rsidP="00AE7D0D">
            <w:pPr>
              <w:spacing w:before="80" w:after="80"/>
              <w:rPr>
                <w:rFonts w:ascii="Segoe UI" w:hAnsi="Segoe UI"/>
                <w:sz w:val="20"/>
                <w:lang w:val="en-GB"/>
              </w:rPr>
            </w:pPr>
          </w:p>
          <w:p w14:paraId="0DF62ECA" w14:textId="77777777" w:rsidR="006A65A4" w:rsidRPr="00F15EB6" w:rsidRDefault="006A65A4" w:rsidP="00AE7D0D">
            <w:pPr>
              <w:spacing w:before="80" w:after="80"/>
              <w:rPr>
                <w:rFonts w:ascii="Segoe UI" w:hAnsi="Segoe UI"/>
                <w:sz w:val="20"/>
                <w:lang w:val="en-GB"/>
              </w:rPr>
            </w:pPr>
          </w:p>
          <w:p w14:paraId="0DF62ECB" w14:textId="77777777" w:rsidR="006A65A4" w:rsidRPr="00F15EB6" w:rsidRDefault="006A65A4" w:rsidP="00AE7D0D">
            <w:pPr>
              <w:spacing w:before="80" w:after="80"/>
              <w:rPr>
                <w:rFonts w:ascii="Segoe UI" w:hAnsi="Segoe UI"/>
                <w:sz w:val="20"/>
                <w:lang w:val="en-GB"/>
              </w:rPr>
            </w:pPr>
          </w:p>
          <w:p w14:paraId="0DF62ECC" w14:textId="77777777" w:rsidR="006A65A4" w:rsidRPr="00F15EB6" w:rsidRDefault="006A65A4" w:rsidP="00AE7D0D">
            <w:pPr>
              <w:spacing w:before="80" w:after="80"/>
              <w:rPr>
                <w:rFonts w:ascii="Segoe UI" w:hAnsi="Segoe UI"/>
                <w:sz w:val="20"/>
                <w:lang w:val="en-GB"/>
              </w:rPr>
            </w:pPr>
          </w:p>
          <w:p w14:paraId="0DF62ECD" w14:textId="77777777" w:rsidR="006A65A4" w:rsidRPr="00F15EB6" w:rsidRDefault="006A65A4" w:rsidP="00AE7D0D">
            <w:pPr>
              <w:spacing w:before="80" w:after="80"/>
              <w:rPr>
                <w:rFonts w:ascii="Segoe UI" w:hAnsi="Segoe UI"/>
                <w:sz w:val="20"/>
                <w:lang w:val="en-GB"/>
              </w:rPr>
            </w:pPr>
          </w:p>
          <w:p w14:paraId="0DF62ECE" w14:textId="77777777" w:rsidR="006A65A4" w:rsidRPr="00F15EB6" w:rsidRDefault="006A65A4" w:rsidP="00AE7D0D">
            <w:pPr>
              <w:spacing w:before="80" w:after="80"/>
              <w:rPr>
                <w:rFonts w:ascii="Segoe UI" w:hAnsi="Segoe UI"/>
                <w:sz w:val="20"/>
                <w:lang w:val="en-GB"/>
              </w:rPr>
            </w:pPr>
          </w:p>
          <w:p w14:paraId="0DF62ECF" w14:textId="77777777" w:rsidR="006A65A4" w:rsidRPr="00F15EB6" w:rsidRDefault="006A65A4" w:rsidP="00AE7D0D">
            <w:pPr>
              <w:spacing w:before="80" w:after="80"/>
              <w:rPr>
                <w:rFonts w:ascii="Segoe UI" w:hAnsi="Segoe UI"/>
                <w:sz w:val="20"/>
                <w:lang w:val="en-GB"/>
              </w:rPr>
            </w:pPr>
          </w:p>
          <w:p w14:paraId="0DF62ED0" w14:textId="77777777" w:rsidR="006A65A4" w:rsidRPr="00F15EB6" w:rsidRDefault="006A65A4" w:rsidP="00AE7D0D">
            <w:pPr>
              <w:spacing w:before="80" w:after="80"/>
              <w:rPr>
                <w:rFonts w:ascii="Segoe UI" w:hAnsi="Segoe UI"/>
                <w:sz w:val="20"/>
                <w:lang w:val="en-GB"/>
              </w:rPr>
            </w:pPr>
          </w:p>
          <w:p w14:paraId="0DF62ED1" w14:textId="77777777" w:rsidR="006A65A4" w:rsidRPr="00F15EB6" w:rsidRDefault="006A65A4" w:rsidP="00AE7D0D">
            <w:pPr>
              <w:spacing w:before="80" w:after="80"/>
              <w:rPr>
                <w:rFonts w:ascii="Segoe UI" w:hAnsi="Segoe UI"/>
                <w:sz w:val="20"/>
                <w:lang w:val="en-GB"/>
              </w:rPr>
            </w:pPr>
          </w:p>
          <w:p w14:paraId="0DF62ED2" w14:textId="77777777" w:rsidR="006A65A4" w:rsidRPr="00F15EB6" w:rsidRDefault="006A65A4" w:rsidP="00AE7D0D">
            <w:pPr>
              <w:spacing w:before="80" w:after="80"/>
              <w:rPr>
                <w:rFonts w:ascii="Segoe UI" w:hAnsi="Segoe UI"/>
                <w:sz w:val="20"/>
                <w:lang w:val="en-GB"/>
              </w:rPr>
            </w:pPr>
          </w:p>
          <w:p w14:paraId="0DF62ED3" w14:textId="77777777" w:rsidR="006A65A4" w:rsidRPr="00F15EB6" w:rsidRDefault="006A65A4" w:rsidP="00AE7D0D">
            <w:pPr>
              <w:spacing w:before="80" w:after="80"/>
              <w:rPr>
                <w:rFonts w:ascii="Segoe UI" w:hAnsi="Segoe UI"/>
                <w:sz w:val="20"/>
                <w:lang w:val="en-GB"/>
              </w:rPr>
            </w:pPr>
          </w:p>
          <w:p w14:paraId="0DF62ED4" w14:textId="77777777" w:rsidR="006A65A4" w:rsidRPr="00F15EB6" w:rsidRDefault="006A65A4" w:rsidP="00AE7D0D">
            <w:pPr>
              <w:spacing w:before="80" w:after="80"/>
              <w:rPr>
                <w:rFonts w:ascii="Segoe UI" w:hAnsi="Segoe UI"/>
                <w:b/>
                <w:sz w:val="20"/>
                <w:lang w:val="en-GB"/>
              </w:rPr>
            </w:pPr>
          </w:p>
          <w:p w14:paraId="0DF62ED5" w14:textId="77777777" w:rsidR="002A47EF" w:rsidRPr="00F15EB6" w:rsidRDefault="002A47EF" w:rsidP="00AE7D0D">
            <w:pPr>
              <w:spacing w:before="80" w:after="80"/>
              <w:rPr>
                <w:rFonts w:ascii="Segoe UI" w:hAnsi="Segoe UI"/>
                <w:b/>
                <w:sz w:val="20"/>
                <w:lang w:val="en-GB"/>
              </w:rPr>
            </w:pPr>
          </w:p>
          <w:p w14:paraId="0DF62ED6" w14:textId="77777777" w:rsidR="002A47EF" w:rsidRPr="00F15EB6" w:rsidRDefault="002A47EF" w:rsidP="00AE7D0D">
            <w:pPr>
              <w:spacing w:before="80" w:after="80"/>
              <w:rPr>
                <w:rFonts w:ascii="Segoe UI" w:hAnsi="Segoe UI"/>
                <w:b/>
                <w:sz w:val="20"/>
                <w:lang w:val="en-GB"/>
              </w:rPr>
            </w:pPr>
          </w:p>
          <w:p w14:paraId="0DF62ED7" w14:textId="77777777" w:rsidR="006A65A4" w:rsidRPr="00F15EB6" w:rsidRDefault="006A65A4" w:rsidP="00AE7D0D">
            <w:pPr>
              <w:spacing w:before="80" w:after="80"/>
              <w:rPr>
                <w:rFonts w:ascii="Segoe UI" w:hAnsi="Segoe UI"/>
                <w:b/>
                <w:sz w:val="20"/>
                <w:lang w:val="en-GB"/>
              </w:rPr>
            </w:pPr>
          </w:p>
          <w:p w14:paraId="0DF62ED8" w14:textId="77777777" w:rsidR="00F24CB1" w:rsidRPr="00F15EB6" w:rsidRDefault="00F24CB1" w:rsidP="00AE7D0D">
            <w:pPr>
              <w:spacing w:before="80" w:after="80"/>
              <w:rPr>
                <w:rFonts w:ascii="Segoe UI" w:hAnsi="Segoe UI"/>
                <w:b/>
                <w:sz w:val="20"/>
                <w:lang w:val="en-GB"/>
              </w:rPr>
            </w:pPr>
          </w:p>
          <w:p w14:paraId="0DF62ED9" w14:textId="77777777" w:rsidR="00F24CB1" w:rsidRPr="00F15EB6" w:rsidRDefault="00F24CB1" w:rsidP="00AE7D0D">
            <w:pPr>
              <w:spacing w:before="80" w:after="80"/>
              <w:rPr>
                <w:rFonts w:ascii="Segoe UI" w:hAnsi="Segoe UI"/>
                <w:b/>
                <w:sz w:val="20"/>
                <w:lang w:val="en-GB"/>
              </w:rPr>
            </w:pPr>
          </w:p>
          <w:p w14:paraId="0DF62EDA" w14:textId="77777777" w:rsidR="00F24CB1" w:rsidRPr="00F15EB6" w:rsidRDefault="00F24CB1" w:rsidP="00AE7D0D">
            <w:pPr>
              <w:spacing w:before="80" w:after="80"/>
              <w:rPr>
                <w:rFonts w:ascii="Segoe UI" w:hAnsi="Segoe UI"/>
                <w:b/>
                <w:sz w:val="20"/>
                <w:lang w:val="en-GB"/>
              </w:rPr>
            </w:pPr>
          </w:p>
          <w:p w14:paraId="0DF62EDB" w14:textId="77777777" w:rsidR="00F24CB1" w:rsidRPr="00F15EB6" w:rsidRDefault="00F24CB1" w:rsidP="00AE7D0D">
            <w:pPr>
              <w:spacing w:before="80" w:after="80"/>
              <w:rPr>
                <w:rFonts w:ascii="Segoe UI" w:hAnsi="Segoe UI"/>
                <w:b/>
                <w:sz w:val="20"/>
                <w:lang w:val="en-GB"/>
              </w:rPr>
            </w:pPr>
          </w:p>
          <w:p w14:paraId="0DF62EDC" w14:textId="77777777" w:rsidR="00F24CB1" w:rsidRPr="00F15EB6" w:rsidRDefault="00F24CB1" w:rsidP="00AE7D0D">
            <w:pPr>
              <w:spacing w:before="80" w:after="80"/>
              <w:rPr>
                <w:rFonts w:ascii="Segoe UI" w:hAnsi="Segoe UI"/>
                <w:b/>
                <w:sz w:val="20"/>
                <w:lang w:val="en-GB"/>
              </w:rPr>
            </w:pPr>
          </w:p>
          <w:p w14:paraId="0DF62EDD" w14:textId="77777777" w:rsidR="00F24CB1" w:rsidRPr="00F15EB6" w:rsidRDefault="00F24CB1" w:rsidP="00AE7D0D">
            <w:pPr>
              <w:spacing w:before="80" w:after="80"/>
              <w:rPr>
                <w:rFonts w:ascii="Segoe UI" w:hAnsi="Segoe UI"/>
                <w:b/>
                <w:sz w:val="20"/>
                <w:lang w:val="en-GB"/>
              </w:rPr>
            </w:pPr>
          </w:p>
          <w:p w14:paraId="0DF62EDE" w14:textId="77777777" w:rsidR="006A65A4" w:rsidRPr="00F15EB6" w:rsidRDefault="00AC6305" w:rsidP="00AE7D0D">
            <w:pPr>
              <w:spacing w:before="80" w:after="80"/>
              <w:rPr>
                <w:rFonts w:ascii="Segoe UI" w:hAnsi="Segoe UI"/>
                <w:b/>
                <w:sz w:val="20"/>
                <w:lang w:val="en-GB"/>
              </w:rPr>
            </w:pPr>
            <w:r w:rsidRPr="00F15EB6">
              <w:rPr>
                <w:rFonts w:ascii="Segoe UI" w:hAnsi="Segoe UI"/>
                <w:b/>
                <w:sz w:val="20"/>
                <w:lang w:val="en-GB"/>
              </w:rPr>
              <w:t xml:space="preserve"> </w:t>
            </w:r>
            <w:r w:rsidR="006A65A4" w:rsidRPr="00F15EB6">
              <w:rPr>
                <w:rFonts w:ascii="Segoe UI" w:hAnsi="Segoe UI"/>
                <w:b/>
                <w:sz w:val="20"/>
                <w:lang w:val="en-GB"/>
              </w:rPr>
              <w:t>Email Submission</w:t>
            </w:r>
          </w:p>
          <w:p w14:paraId="0DF62EDF" w14:textId="77777777" w:rsidR="006A65A4" w:rsidRPr="00F15EB6" w:rsidRDefault="006A65A4" w:rsidP="00AE7D0D">
            <w:pPr>
              <w:spacing w:before="80" w:after="80"/>
              <w:rPr>
                <w:rFonts w:ascii="Segoe UI" w:hAnsi="Segoe UI"/>
                <w:b/>
                <w:sz w:val="20"/>
                <w:lang w:val="en-GB"/>
              </w:rPr>
            </w:pPr>
          </w:p>
          <w:p w14:paraId="0DF62EE0" w14:textId="77777777" w:rsidR="006A65A4" w:rsidRPr="00F15EB6" w:rsidRDefault="006A65A4" w:rsidP="00AE7D0D">
            <w:pPr>
              <w:spacing w:before="80" w:after="80"/>
              <w:rPr>
                <w:rFonts w:ascii="Segoe UI" w:hAnsi="Segoe UI"/>
                <w:b/>
                <w:sz w:val="20"/>
                <w:lang w:val="en-GB"/>
              </w:rPr>
            </w:pPr>
          </w:p>
          <w:p w14:paraId="0DF62EE1" w14:textId="77777777" w:rsidR="006A65A4" w:rsidRPr="00F15EB6" w:rsidRDefault="006A65A4" w:rsidP="00AE7D0D">
            <w:pPr>
              <w:spacing w:before="80" w:after="80"/>
              <w:rPr>
                <w:rFonts w:ascii="Segoe UI" w:hAnsi="Segoe UI"/>
                <w:b/>
                <w:sz w:val="20"/>
                <w:lang w:val="en-GB"/>
              </w:rPr>
            </w:pPr>
          </w:p>
          <w:p w14:paraId="0DF62EE2" w14:textId="77777777" w:rsidR="006A65A4" w:rsidRPr="00F15EB6" w:rsidRDefault="006A65A4" w:rsidP="00AE7D0D">
            <w:pPr>
              <w:spacing w:before="80" w:after="80"/>
              <w:rPr>
                <w:rFonts w:ascii="Segoe UI" w:hAnsi="Segoe UI"/>
                <w:b/>
                <w:sz w:val="20"/>
                <w:lang w:val="en-GB"/>
              </w:rPr>
            </w:pPr>
          </w:p>
          <w:p w14:paraId="0DF62EE3" w14:textId="77777777" w:rsidR="006A65A4" w:rsidRPr="00F15EB6" w:rsidRDefault="006A65A4" w:rsidP="00AE7D0D">
            <w:pPr>
              <w:spacing w:before="80" w:after="80"/>
              <w:rPr>
                <w:rFonts w:ascii="Segoe UI" w:hAnsi="Segoe UI"/>
                <w:b/>
                <w:sz w:val="20"/>
                <w:lang w:val="en-GB"/>
              </w:rPr>
            </w:pPr>
          </w:p>
          <w:p w14:paraId="0DF62EE4" w14:textId="77777777" w:rsidR="006A65A4" w:rsidRPr="00F15EB6" w:rsidRDefault="006A65A4" w:rsidP="00AE7D0D">
            <w:pPr>
              <w:spacing w:before="80" w:after="80"/>
              <w:rPr>
                <w:rFonts w:ascii="Segoe UI" w:hAnsi="Segoe UI"/>
                <w:b/>
                <w:sz w:val="20"/>
                <w:lang w:val="en-GB"/>
              </w:rPr>
            </w:pPr>
          </w:p>
          <w:p w14:paraId="0DF62EE5" w14:textId="77777777" w:rsidR="006A65A4" w:rsidRPr="00F15EB6" w:rsidRDefault="006A65A4" w:rsidP="00AE7D0D">
            <w:pPr>
              <w:spacing w:before="80" w:after="80"/>
              <w:rPr>
                <w:rFonts w:ascii="Segoe UI" w:hAnsi="Segoe UI"/>
                <w:b/>
                <w:sz w:val="20"/>
                <w:lang w:val="en-GB"/>
              </w:rPr>
            </w:pPr>
          </w:p>
          <w:p w14:paraId="0DF62EE6" w14:textId="77777777" w:rsidR="006A65A4" w:rsidRPr="00F15EB6" w:rsidRDefault="006A65A4" w:rsidP="00AE7D0D">
            <w:pPr>
              <w:spacing w:before="80" w:after="80"/>
              <w:rPr>
                <w:rFonts w:ascii="Segoe UI" w:hAnsi="Segoe UI"/>
                <w:b/>
                <w:sz w:val="20"/>
                <w:lang w:val="en-GB"/>
              </w:rPr>
            </w:pPr>
          </w:p>
          <w:p w14:paraId="0DF62EE7" w14:textId="77777777" w:rsidR="006A65A4" w:rsidRPr="00F15EB6" w:rsidRDefault="006A65A4" w:rsidP="00AE7D0D">
            <w:pPr>
              <w:spacing w:before="80" w:after="80"/>
              <w:rPr>
                <w:rFonts w:ascii="Segoe UI" w:hAnsi="Segoe UI"/>
                <w:b/>
                <w:sz w:val="20"/>
                <w:lang w:val="en-GB"/>
              </w:rPr>
            </w:pPr>
          </w:p>
          <w:p w14:paraId="0DF62EE8" w14:textId="77777777" w:rsidR="006A65A4" w:rsidRPr="00F15EB6" w:rsidRDefault="006A65A4" w:rsidP="00AE7D0D">
            <w:pPr>
              <w:spacing w:before="80" w:after="80"/>
              <w:rPr>
                <w:rFonts w:ascii="Segoe UI" w:hAnsi="Segoe UI"/>
                <w:b/>
                <w:sz w:val="20"/>
                <w:lang w:val="en-GB"/>
              </w:rPr>
            </w:pPr>
          </w:p>
          <w:p w14:paraId="0DF62EE9" w14:textId="77777777" w:rsidR="006A65A4" w:rsidRPr="00F15EB6" w:rsidRDefault="006A65A4" w:rsidP="00AE7D0D">
            <w:pPr>
              <w:spacing w:before="80" w:after="80"/>
              <w:rPr>
                <w:rFonts w:ascii="Segoe UI" w:hAnsi="Segoe UI"/>
                <w:b/>
                <w:sz w:val="20"/>
                <w:lang w:val="en-GB"/>
              </w:rPr>
            </w:pPr>
          </w:p>
          <w:p w14:paraId="0DF62EEA" w14:textId="77777777" w:rsidR="006A65A4" w:rsidRPr="00F15EB6" w:rsidRDefault="006A65A4" w:rsidP="00AE7D0D">
            <w:pPr>
              <w:spacing w:before="80" w:after="80"/>
              <w:rPr>
                <w:rFonts w:ascii="Segoe UI" w:hAnsi="Segoe UI"/>
                <w:b/>
                <w:sz w:val="20"/>
                <w:lang w:val="en-GB"/>
              </w:rPr>
            </w:pPr>
          </w:p>
          <w:p w14:paraId="0DF62EEB" w14:textId="77777777" w:rsidR="006A65A4" w:rsidRPr="00F15EB6" w:rsidRDefault="006A65A4" w:rsidP="00AE7D0D">
            <w:pPr>
              <w:spacing w:before="80" w:after="80"/>
              <w:rPr>
                <w:rFonts w:ascii="Segoe UI" w:hAnsi="Segoe UI"/>
                <w:b/>
                <w:sz w:val="20"/>
                <w:lang w:val="en-GB"/>
              </w:rPr>
            </w:pPr>
          </w:p>
          <w:p w14:paraId="0DF62EEC" w14:textId="77777777" w:rsidR="006A65A4" w:rsidRPr="00F15EB6" w:rsidRDefault="006A65A4" w:rsidP="00AE7D0D">
            <w:pPr>
              <w:spacing w:before="80" w:after="80"/>
              <w:rPr>
                <w:rFonts w:ascii="Segoe UI" w:hAnsi="Segoe UI"/>
                <w:b/>
                <w:sz w:val="20"/>
                <w:lang w:val="en-GB"/>
              </w:rPr>
            </w:pPr>
            <w:r w:rsidRPr="00F15EB6">
              <w:rPr>
                <w:rFonts w:ascii="Segoe UI" w:hAnsi="Segoe UI"/>
                <w:b/>
                <w:sz w:val="20"/>
                <w:lang w:val="en-GB"/>
              </w:rPr>
              <w:t>eTendering submission</w:t>
            </w:r>
          </w:p>
          <w:p w14:paraId="0DF62EED" w14:textId="77777777" w:rsidR="006A65A4" w:rsidRPr="00F15EB6" w:rsidRDefault="006A65A4" w:rsidP="00AE7D0D">
            <w:pPr>
              <w:spacing w:before="80" w:after="80"/>
              <w:rPr>
                <w:rFonts w:ascii="Segoe UI" w:hAnsi="Segoe UI"/>
                <w:b/>
                <w:sz w:val="20"/>
                <w:lang w:val="en-GB"/>
              </w:rPr>
            </w:pPr>
          </w:p>
          <w:p w14:paraId="0DF62EEE" w14:textId="77777777" w:rsidR="006A65A4" w:rsidRPr="00F15EB6" w:rsidRDefault="006A65A4" w:rsidP="00AE7D0D">
            <w:pPr>
              <w:spacing w:before="80" w:after="80"/>
              <w:rPr>
                <w:rFonts w:ascii="Segoe UI" w:hAnsi="Segoe UI"/>
                <w:sz w:val="20"/>
              </w:rPr>
            </w:pPr>
          </w:p>
        </w:tc>
        <w:tc>
          <w:tcPr>
            <w:tcW w:w="7380" w:type="dxa"/>
            <w:tcBorders>
              <w:top w:val="single" w:sz="4" w:space="0" w:color="BFBFBF" w:themeColor="background1" w:themeShade="BF"/>
            </w:tcBorders>
          </w:tcPr>
          <w:p w14:paraId="0DF62EEF" w14:textId="77777777" w:rsidR="006A65A4" w:rsidRPr="00F15EB6" w:rsidRDefault="006A65A4" w:rsidP="00AE7D0D">
            <w:pPr>
              <w:pStyle w:val="ListParagraph"/>
              <w:widowControl w:val="0"/>
              <w:numPr>
                <w:ilvl w:val="1"/>
                <w:numId w:val="2"/>
              </w:numPr>
              <w:overflowPunct w:val="0"/>
              <w:adjustRightInd w:val="0"/>
              <w:spacing w:before="80" w:after="80"/>
              <w:ind w:left="522" w:hanging="547"/>
              <w:contextualSpacing w:val="0"/>
              <w:jc w:val="both"/>
              <w:rPr>
                <w:rFonts w:ascii="Segoe UI" w:hAnsi="Segoe UI"/>
                <w:sz w:val="20"/>
              </w:rPr>
            </w:pPr>
            <w:r w:rsidRPr="00F15EB6">
              <w:rPr>
                <w:rFonts w:ascii="Segoe UI" w:hAnsi="Segoe UI"/>
                <w:sz w:val="20"/>
              </w:rPr>
              <w:lastRenderedPageBreak/>
              <w:t>Hard copy (manual) submission by courier or hand delivery allowed or specified in the BDS shall be governed as follows:</w:t>
            </w:r>
          </w:p>
          <w:p w14:paraId="0DF62EF0" w14:textId="77777777" w:rsidR="006A65A4" w:rsidRPr="00F15EB6" w:rsidRDefault="006A65A4" w:rsidP="00AE7D0D">
            <w:pPr>
              <w:pStyle w:val="ListParagraph"/>
              <w:numPr>
                <w:ilvl w:val="1"/>
                <w:numId w:val="1"/>
              </w:numPr>
              <w:spacing w:before="80" w:after="80"/>
              <w:ind w:left="879"/>
              <w:contextualSpacing w:val="0"/>
              <w:jc w:val="both"/>
              <w:rPr>
                <w:rFonts w:ascii="Segoe UI" w:hAnsi="Segoe UI"/>
                <w:sz w:val="20"/>
              </w:rPr>
            </w:pPr>
            <w:r w:rsidRPr="00F15EB6">
              <w:rPr>
                <w:rFonts w:ascii="Segoe UI" w:hAnsi="Segoe UI"/>
                <w:sz w:val="20"/>
              </w:rPr>
              <w:t>The signed Proposal shall be marked “Original”, and its copies marked “Copy” as appropriate. The number of copies is indicated in the BDS. All copies shall be made from the signed original</w:t>
            </w:r>
            <w:r w:rsidR="00917897" w:rsidRPr="00F15EB6">
              <w:rPr>
                <w:rFonts w:ascii="Segoe UI" w:hAnsi="Segoe UI"/>
                <w:sz w:val="20"/>
              </w:rPr>
              <w:t xml:space="preserve"> only</w:t>
            </w:r>
            <w:r w:rsidRPr="00F15EB6">
              <w:rPr>
                <w:rFonts w:ascii="Segoe UI" w:hAnsi="Segoe UI"/>
                <w:sz w:val="20"/>
              </w:rPr>
              <w:t xml:space="preserve">. </w:t>
            </w:r>
            <w:r w:rsidR="00917897" w:rsidRPr="00F15EB6">
              <w:rPr>
                <w:rFonts w:ascii="Segoe UI" w:hAnsi="Segoe UI"/>
                <w:sz w:val="20"/>
              </w:rPr>
              <w:t xml:space="preserve"> </w:t>
            </w:r>
            <w:r w:rsidRPr="00F15EB6">
              <w:rPr>
                <w:rFonts w:ascii="Segoe UI" w:hAnsi="Segoe UI"/>
                <w:sz w:val="20"/>
              </w:rPr>
              <w:t>If there are discrepancies between the original and the copies, the original shall prevail.</w:t>
            </w:r>
          </w:p>
          <w:p w14:paraId="0DF62EF1" w14:textId="77777777" w:rsidR="00F24CB1" w:rsidRPr="00F15EB6" w:rsidRDefault="006A65A4" w:rsidP="00AE7D0D">
            <w:pPr>
              <w:pStyle w:val="ListParagraph"/>
              <w:numPr>
                <w:ilvl w:val="1"/>
                <w:numId w:val="1"/>
              </w:numPr>
              <w:spacing w:before="80" w:after="80"/>
              <w:ind w:left="879"/>
              <w:contextualSpacing w:val="0"/>
              <w:jc w:val="both"/>
              <w:rPr>
                <w:rFonts w:ascii="Segoe UI" w:hAnsi="Segoe UI"/>
                <w:sz w:val="20"/>
              </w:rPr>
            </w:pPr>
            <w:r w:rsidRPr="00F15EB6">
              <w:rPr>
                <w:rFonts w:ascii="Segoe UI" w:hAnsi="Segoe UI"/>
                <w:sz w:val="20"/>
              </w:rPr>
              <w:t xml:space="preserve">The Technical Proposal and the Financial Proposal envelopes MUST BE COMPLETELY SEPARATE and each of them must be submitted sealed individually and clearly marked on the outside as either “TECHNICAL PROPOSAL” or “FINANCIAL PROPOSAL”, as appropriate.  Each envelope </w:t>
            </w:r>
            <w:r w:rsidR="00F24CB1" w:rsidRPr="00F15EB6">
              <w:rPr>
                <w:rFonts w:ascii="Segoe UI" w:hAnsi="Segoe UI"/>
                <w:sz w:val="20"/>
              </w:rPr>
              <w:t>SHALL</w:t>
            </w:r>
            <w:r w:rsidRPr="00F15EB6">
              <w:rPr>
                <w:rFonts w:ascii="Segoe UI" w:hAnsi="Segoe UI"/>
                <w:sz w:val="20"/>
              </w:rPr>
              <w:t xml:space="preserve"> clearly indicate the name of the Bidder. The outer envelopes shall</w:t>
            </w:r>
            <w:r w:rsidR="00F24CB1" w:rsidRPr="00F15EB6">
              <w:rPr>
                <w:rFonts w:ascii="Segoe UI" w:hAnsi="Segoe UI"/>
                <w:sz w:val="20"/>
              </w:rPr>
              <w:t>:</w:t>
            </w:r>
          </w:p>
          <w:p w14:paraId="0DF62EF2" w14:textId="77777777" w:rsidR="00F24CB1" w:rsidRPr="00F15EB6" w:rsidRDefault="00F24CB1" w:rsidP="00AE7D0D">
            <w:pPr>
              <w:pStyle w:val="ListParagraph"/>
              <w:spacing w:before="80" w:after="80"/>
              <w:ind w:left="879"/>
              <w:contextualSpacing w:val="0"/>
              <w:jc w:val="both"/>
              <w:rPr>
                <w:rFonts w:ascii="Segoe UI" w:hAnsi="Segoe UI"/>
                <w:sz w:val="20"/>
              </w:rPr>
            </w:pPr>
            <w:r w:rsidRPr="00F15EB6">
              <w:rPr>
                <w:rFonts w:ascii="Segoe UI" w:hAnsi="Segoe UI"/>
                <w:sz w:val="20"/>
              </w:rPr>
              <w:t>i.</w:t>
            </w:r>
            <w:r w:rsidR="001B070A" w:rsidRPr="00F15EB6">
              <w:rPr>
                <w:rFonts w:ascii="Segoe UI" w:hAnsi="Segoe UI"/>
                <w:sz w:val="20"/>
              </w:rPr>
              <w:t xml:space="preserve"> </w:t>
            </w:r>
            <w:r w:rsidRPr="00F15EB6">
              <w:rPr>
                <w:rFonts w:ascii="Segoe UI" w:hAnsi="Segoe UI"/>
                <w:sz w:val="20"/>
              </w:rPr>
              <w:t>B</w:t>
            </w:r>
            <w:r w:rsidR="006A65A4" w:rsidRPr="00F15EB6">
              <w:rPr>
                <w:rFonts w:ascii="Segoe UI" w:hAnsi="Segoe UI"/>
                <w:sz w:val="20"/>
              </w:rPr>
              <w:t xml:space="preserve">ear the </w:t>
            </w:r>
            <w:r w:rsidRPr="00F15EB6">
              <w:rPr>
                <w:rFonts w:ascii="Segoe UI" w:hAnsi="Segoe UI"/>
                <w:sz w:val="20"/>
              </w:rPr>
              <w:t>name and address of the bidder;</w:t>
            </w:r>
          </w:p>
          <w:p w14:paraId="0DF62EF3" w14:textId="77777777" w:rsidR="00F24CB1" w:rsidRPr="00F15EB6" w:rsidRDefault="00F24CB1" w:rsidP="00AE7D0D">
            <w:pPr>
              <w:pStyle w:val="ListParagraph"/>
              <w:spacing w:before="80" w:after="80"/>
              <w:ind w:left="879"/>
              <w:contextualSpacing w:val="0"/>
              <w:jc w:val="both"/>
              <w:rPr>
                <w:rFonts w:ascii="Segoe UI" w:hAnsi="Segoe UI"/>
                <w:sz w:val="20"/>
              </w:rPr>
            </w:pPr>
            <w:r w:rsidRPr="00F15EB6">
              <w:rPr>
                <w:rFonts w:ascii="Segoe UI" w:hAnsi="Segoe UI"/>
                <w:sz w:val="20"/>
              </w:rPr>
              <w:t xml:space="preserve">ii. Be </w:t>
            </w:r>
            <w:r w:rsidR="006A65A4" w:rsidRPr="00F15EB6">
              <w:rPr>
                <w:rFonts w:ascii="Segoe UI" w:hAnsi="Segoe UI"/>
                <w:sz w:val="20"/>
              </w:rPr>
              <w:t>address</w:t>
            </w:r>
            <w:r w:rsidRPr="00F15EB6">
              <w:rPr>
                <w:rFonts w:ascii="Segoe UI" w:hAnsi="Segoe UI"/>
                <w:sz w:val="20"/>
              </w:rPr>
              <w:t xml:space="preserve">ed to </w:t>
            </w:r>
            <w:r w:rsidR="006A65A4" w:rsidRPr="00F15EB6">
              <w:rPr>
                <w:rFonts w:ascii="Segoe UI" w:hAnsi="Segoe UI"/>
                <w:sz w:val="20"/>
              </w:rPr>
              <w:t>UNDP as specified in the BDS</w:t>
            </w:r>
          </w:p>
          <w:p w14:paraId="0DF62EF5" w14:textId="77777777" w:rsidR="007C2689" w:rsidRPr="00F15EB6" w:rsidRDefault="00F24CB1" w:rsidP="00AE7D0D">
            <w:pPr>
              <w:pStyle w:val="ListParagraph"/>
              <w:numPr>
                <w:ilvl w:val="0"/>
                <w:numId w:val="29"/>
              </w:numPr>
              <w:spacing w:before="80" w:after="80"/>
              <w:contextualSpacing w:val="0"/>
              <w:jc w:val="both"/>
              <w:rPr>
                <w:rFonts w:ascii="Segoe UI" w:hAnsi="Segoe UI"/>
                <w:sz w:val="20"/>
              </w:rPr>
            </w:pPr>
            <w:r w:rsidRPr="00F15EB6">
              <w:rPr>
                <w:rFonts w:ascii="Segoe UI" w:hAnsi="Segoe UI"/>
                <w:sz w:val="20"/>
              </w:rPr>
              <w:t xml:space="preserve">Bear a </w:t>
            </w:r>
            <w:r w:rsidR="006A65A4" w:rsidRPr="00F15EB6">
              <w:rPr>
                <w:rFonts w:ascii="Segoe UI" w:hAnsi="Segoe UI"/>
                <w:sz w:val="20"/>
              </w:rPr>
              <w:t xml:space="preserve">warning </w:t>
            </w:r>
            <w:r w:rsidRPr="00F15EB6">
              <w:rPr>
                <w:rFonts w:ascii="Segoe UI" w:hAnsi="Segoe UI"/>
                <w:sz w:val="20"/>
              </w:rPr>
              <w:t xml:space="preserve">    </w:t>
            </w:r>
            <w:r w:rsidR="006A65A4" w:rsidRPr="00F15EB6">
              <w:rPr>
                <w:rFonts w:ascii="Segoe UI" w:hAnsi="Segoe UI"/>
                <w:sz w:val="20"/>
              </w:rPr>
              <w:t>that states “</w:t>
            </w:r>
            <w:r w:rsidR="00917897" w:rsidRPr="00F15EB6">
              <w:rPr>
                <w:rFonts w:ascii="Segoe UI" w:hAnsi="Segoe UI"/>
                <w:i/>
                <w:sz w:val="20"/>
              </w:rPr>
              <w:t>N</w:t>
            </w:r>
            <w:r w:rsidR="006A65A4" w:rsidRPr="00F15EB6">
              <w:rPr>
                <w:rFonts w:ascii="Segoe UI" w:hAnsi="Segoe UI"/>
                <w:i/>
                <w:sz w:val="20"/>
              </w:rPr>
              <w:t>ot to be opened before the time and date for proposal opening</w:t>
            </w:r>
            <w:r w:rsidR="006A65A4" w:rsidRPr="00F15EB6">
              <w:rPr>
                <w:rFonts w:ascii="Segoe UI" w:hAnsi="Segoe UI"/>
                <w:sz w:val="20"/>
              </w:rPr>
              <w:t xml:space="preserve">” as specified in the BDS.  </w:t>
            </w:r>
          </w:p>
          <w:p w14:paraId="0DF62EF7" w14:textId="77777777" w:rsidR="004D6BDA" w:rsidRPr="00F15EB6" w:rsidRDefault="004D6BDA" w:rsidP="00AE7D0D">
            <w:pPr>
              <w:pStyle w:val="ListParagraph"/>
              <w:spacing w:before="80" w:after="80"/>
              <w:ind w:left="879"/>
              <w:contextualSpacing w:val="0"/>
              <w:jc w:val="both"/>
              <w:rPr>
                <w:rFonts w:ascii="Segoe UI" w:hAnsi="Segoe UI"/>
                <w:sz w:val="20"/>
              </w:rPr>
            </w:pPr>
            <w:r w:rsidRPr="00F15EB6">
              <w:rPr>
                <w:rFonts w:ascii="Segoe UI" w:hAnsi="Segoe UI"/>
                <w:sz w:val="20"/>
              </w:rPr>
              <w:t xml:space="preserve">If the envelopes and packages with the Proposal are not sealed and marked as required, </w:t>
            </w:r>
            <w:r w:rsidR="00917897" w:rsidRPr="00F15EB6">
              <w:rPr>
                <w:rFonts w:ascii="Segoe UI" w:hAnsi="Segoe UI"/>
                <w:sz w:val="20"/>
              </w:rPr>
              <w:t>UNDP shall</w:t>
            </w:r>
            <w:r w:rsidRPr="00F15EB6">
              <w:rPr>
                <w:rFonts w:ascii="Segoe UI" w:hAnsi="Segoe UI"/>
                <w:sz w:val="20"/>
              </w:rPr>
              <w:t xml:space="preserve"> assume no responsibility for the misplacement, loss, or premature opening of the Proposal</w:t>
            </w:r>
            <w:r w:rsidR="00943CF8" w:rsidRPr="00F15EB6">
              <w:rPr>
                <w:rFonts w:ascii="Segoe UI" w:hAnsi="Segoe UI"/>
                <w:sz w:val="20"/>
              </w:rPr>
              <w:t>.</w:t>
            </w:r>
          </w:p>
          <w:p w14:paraId="0DF62EF8" w14:textId="77777777" w:rsidR="002A47EF" w:rsidRPr="00F15EB6" w:rsidRDefault="002A47EF" w:rsidP="00AE7D0D">
            <w:pPr>
              <w:pStyle w:val="ListParagraph"/>
              <w:widowControl w:val="0"/>
              <w:numPr>
                <w:ilvl w:val="1"/>
                <w:numId w:val="2"/>
              </w:numPr>
              <w:overflowPunct w:val="0"/>
              <w:adjustRightInd w:val="0"/>
              <w:spacing w:before="80" w:after="80"/>
              <w:ind w:left="522" w:hanging="547"/>
              <w:contextualSpacing w:val="0"/>
              <w:jc w:val="both"/>
              <w:rPr>
                <w:rFonts w:ascii="Segoe UI" w:hAnsi="Segoe UI"/>
                <w:sz w:val="20"/>
              </w:rPr>
            </w:pPr>
            <w:r w:rsidRPr="00F15EB6">
              <w:rPr>
                <w:rFonts w:ascii="Segoe UI" w:hAnsi="Segoe UI"/>
                <w:sz w:val="20"/>
              </w:rPr>
              <w:t>Email submission</w:t>
            </w:r>
            <w:r w:rsidR="00917897" w:rsidRPr="00F15EB6">
              <w:rPr>
                <w:rFonts w:ascii="Segoe UI" w:hAnsi="Segoe UI"/>
                <w:sz w:val="20"/>
              </w:rPr>
              <w:t>, if</w:t>
            </w:r>
            <w:r w:rsidRPr="00F15EB6">
              <w:rPr>
                <w:rFonts w:ascii="Segoe UI" w:hAnsi="Segoe UI"/>
                <w:sz w:val="20"/>
              </w:rPr>
              <w:t xml:space="preserve"> allowed or specified in the BDS</w:t>
            </w:r>
            <w:r w:rsidR="00917897" w:rsidRPr="00F15EB6">
              <w:rPr>
                <w:rFonts w:ascii="Segoe UI" w:hAnsi="Segoe UI"/>
                <w:sz w:val="20"/>
              </w:rPr>
              <w:t>,</w:t>
            </w:r>
            <w:r w:rsidRPr="00F15EB6">
              <w:rPr>
                <w:rFonts w:ascii="Segoe UI" w:hAnsi="Segoe UI"/>
                <w:sz w:val="20"/>
              </w:rPr>
              <w:t xml:space="preserve"> shall be governed as </w:t>
            </w:r>
            <w:r w:rsidRPr="00F15EB6">
              <w:rPr>
                <w:rFonts w:ascii="Segoe UI" w:hAnsi="Segoe UI"/>
                <w:sz w:val="20"/>
              </w:rPr>
              <w:lastRenderedPageBreak/>
              <w:t>follows:</w:t>
            </w:r>
          </w:p>
          <w:p w14:paraId="0DF62EF9" w14:textId="77777777" w:rsidR="0053310E" w:rsidRPr="00F15EB6" w:rsidRDefault="0053310E" w:rsidP="00AE7D0D">
            <w:pPr>
              <w:pStyle w:val="ListParagraph"/>
              <w:numPr>
                <w:ilvl w:val="0"/>
                <w:numId w:val="17"/>
              </w:numPr>
              <w:spacing w:before="80" w:after="80"/>
              <w:ind w:left="879"/>
              <w:contextualSpacing w:val="0"/>
              <w:jc w:val="both"/>
              <w:rPr>
                <w:rFonts w:ascii="Segoe UI" w:hAnsi="Segoe UI"/>
                <w:sz w:val="20"/>
              </w:rPr>
            </w:pPr>
            <w:r w:rsidRPr="00F15EB6">
              <w:rPr>
                <w:rFonts w:ascii="Segoe UI" w:hAnsi="Segoe UI"/>
                <w:sz w:val="20"/>
              </w:rPr>
              <w:t xml:space="preserve">Electronic files </w:t>
            </w:r>
            <w:r w:rsidR="00917897" w:rsidRPr="00F15EB6">
              <w:rPr>
                <w:rFonts w:ascii="Segoe UI" w:hAnsi="Segoe UI"/>
                <w:sz w:val="20"/>
              </w:rPr>
              <w:t xml:space="preserve">that form </w:t>
            </w:r>
            <w:r w:rsidRPr="00F15EB6">
              <w:rPr>
                <w:rFonts w:ascii="Segoe UI" w:hAnsi="Segoe UI"/>
                <w:sz w:val="20"/>
              </w:rPr>
              <w:t xml:space="preserve">part of the proposal must be </w:t>
            </w:r>
            <w:r w:rsidR="007B7518" w:rsidRPr="00F15EB6">
              <w:rPr>
                <w:rFonts w:ascii="Segoe UI" w:hAnsi="Segoe UI"/>
                <w:sz w:val="20"/>
              </w:rPr>
              <w:t xml:space="preserve">in accordance with </w:t>
            </w:r>
            <w:r w:rsidRPr="00F15EB6">
              <w:rPr>
                <w:rFonts w:ascii="Segoe UI" w:hAnsi="Segoe UI"/>
                <w:sz w:val="20"/>
              </w:rPr>
              <w:t>the format and requirements indicated in BDS</w:t>
            </w:r>
            <w:r w:rsidR="00140FA2" w:rsidRPr="00F15EB6">
              <w:rPr>
                <w:rFonts w:ascii="Segoe UI" w:hAnsi="Segoe UI"/>
                <w:sz w:val="20"/>
              </w:rPr>
              <w:t>;</w:t>
            </w:r>
            <w:r w:rsidRPr="00F15EB6">
              <w:rPr>
                <w:rFonts w:ascii="Segoe UI" w:hAnsi="Segoe UI"/>
                <w:sz w:val="20"/>
              </w:rPr>
              <w:t xml:space="preserve"> </w:t>
            </w:r>
          </w:p>
          <w:p w14:paraId="0DF62EFA" w14:textId="77777777" w:rsidR="00E76C71" w:rsidRPr="00F15EB6" w:rsidRDefault="006A65A4" w:rsidP="00AE7D0D">
            <w:pPr>
              <w:pStyle w:val="ListParagraph"/>
              <w:numPr>
                <w:ilvl w:val="0"/>
                <w:numId w:val="17"/>
              </w:numPr>
              <w:spacing w:before="80" w:after="80"/>
              <w:ind w:left="879"/>
              <w:contextualSpacing w:val="0"/>
              <w:jc w:val="both"/>
              <w:rPr>
                <w:rFonts w:ascii="Segoe UI" w:hAnsi="Segoe UI"/>
                <w:sz w:val="20"/>
              </w:rPr>
            </w:pPr>
            <w:r w:rsidRPr="00F15EB6">
              <w:rPr>
                <w:rFonts w:ascii="Segoe UI" w:hAnsi="Segoe UI"/>
                <w:sz w:val="20"/>
              </w:rPr>
              <w:t>The Technical Proposal and the Financial Proposal files MUST BE COMPLETELY SEPARATE</w:t>
            </w:r>
            <w:r w:rsidR="00520FBA" w:rsidRPr="00F15EB6">
              <w:rPr>
                <w:rFonts w:ascii="Segoe UI" w:hAnsi="Segoe UI"/>
                <w:sz w:val="20"/>
              </w:rPr>
              <w:t>. The financial proposal</w:t>
            </w:r>
            <w:r w:rsidR="000842FA" w:rsidRPr="00F15EB6">
              <w:rPr>
                <w:rFonts w:ascii="Segoe UI" w:hAnsi="Segoe UI"/>
                <w:sz w:val="20"/>
              </w:rPr>
              <w:t xml:space="preserve"> </w:t>
            </w:r>
            <w:r w:rsidR="00520FBA" w:rsidRPr="00F15EB6">
              <w:rPr>
                <w:rFonts w:ascii="Segoe UI" w:hAnsi="Segoe UI"/>
                <w:sz w:val="20"/>
              </w:rPr>
              <w:t xml:space="preserve">shall be </w:t>
            </w:r>
            <w:r w:rsidR="001076C6" w:rsidRPr="00F15EB6">
              <w:rPr>
                <w:rFonts w:ascii="Segoe UI" w:hAnsi="Segoe UI"/>
                <w:sz w:val="20"/>
              </w:rPr>
              <w:t>encrypted with different passwords</w:t>
            </w:r>
            <w:r w:rsidR="00D15B5E" w:rsidRPr="00F15EB6">
              <w:rPr>
                <w:rFonts w:ascii="Segoe UI" w:hAnsi="Segoe UI"/>
                <w:sz w:val="20"/>
              </w:rPr>
              <w:t xml:space="preserve"> and </w:t>
            </w:r>
            <w:r w:rsidR="003B4C5B" w:rsidRPr="00F15EB6">
              <w:rPr>
                <w:rFonts w:ascii="Segoe UI" w:hAnsi="Segoe UI"/>
                <w:sz w:val="20"/>
              </w:rPr>
              <w:t xml:space="preserve">clearly </w:t>
            </w:r>
            <w:r w:rsidR="00917897" w:rsidRPr="00F15EB6">
              <w:rPr>
                <w:rFonts w:ascii="Segoe UI" w:hAnsi="Segoe UI"/>
                <w:sz w:val="20"/>
              </w:rPr>
              <w:t>labelled</w:t>
            </w:r>
            <w:r w:rsidR="00D15B5E" w:rsidRPr="00F15EB6">
              <w:rPr>
                <w:rFonts w:ascii="Segoe UI" w:hAnsi="Segoe UI"/>
                <w:sz w:val="20"/>
              </w:rPr>
              <w:t xml:space="preserve">. The files </w:t>
            </w:r>
            <w:r w:rsidR="001076C6" w:rsidRPr="00F15EB6">
              <w:rPr>
                <w:rFonts w:ascii="Segoe UI" w:hAnsi="Segoe UI"/>
                <w:sz w:val="20"/>
              </w:rPr>
              <w:t xml:space="preserve">must be </w:t>
            </w:r>
            <w:r w:rsidRPr="00F15EB6">
              <w:rPr>
                <w:rFonts w:ascii="Segoe UI" w:hAnsi="Segoe UI"/>
                <w:sz w:val="20"/>
              </w:rPr>
              <w:t xml:space="preserve">sent to the dedicated email address specified in the BDS. </w:t>
            </w:r>
          </w:p>
          <w:p w14:paraId="0DF62EFB" w14:textId="77777777" w:rsidR="006A65A4" w:rsidRPr="00F15EB6" w:rsidRDefault="006A65A4" w:rsidP="00AE7D0D">
            <w:pPr>
              <w:pStyle w:val="ListParagraph"/>
              <w:numPr>
                <w:ilvl w:val="0"/>
                <w:numId w:val="17"/>
              </w:numPr>
              <w:spacing w:before="80" w:after="80"/>
              <w:ind w:left="879"/>
              <w:contextualSpacing w:val="0"/>
              <w:jc w:val="both"/>
              <w:rPr>
                <w:rFonts w:ascii="Segoe UI" w:hAnsi="Segoe UI"/>
                <w:sz w:val="20"/>
              </w:rPr>
            </w:pPr>
            <w:r w:rsidRPr="00F15EB6">
              <w:rPr>
                <w:rFonts w:ascii="Segoe UI" w:hAnsi="Segoe UI"/>
                <w:sz w:val="20"/>
              </w:rPr>
              <w:t xml:space="preserve">The password for opening the </w:t>
            </w:r>
            <w:r w:rsidR="00917897" w:rsidRPr="00F15EB6">
              <w:rPr>
                <w:rFonts w:ascii="Segoe UI" w:hAnsi="Segoe UI"/>
                <w:sz w:val="20"/>
              </w:rPr>
              <w:t>F</w:t>
            </w:r>
            <w:r w:rsidRPr="00F15EB6">
              <w:rPr>
                <w:rFonts w:ascii="Segoe UI" w:hAnsi="Segoe UI"/>
                <w:sz w:val="20"/>
              </w:rPr>
              <w:t xml:space="preserve">inancial </w:t>
            </w:r>
            <w:r w:rsidR="00917897" w:rsidRPr="00F15EB6">
              <w:rPr>
                <w:rFonts w:ascii="Segoe UI" w:hAnsi="Segoe UI"/>
                <w:sz w:val="20"/>
              </w:rPr>
              <w:t>P</w:t>
            </w:r>
            <w:r w:rsidRPr="00F15EB6">
              <w:rPr>
                <w:rFonts w:ascii="Segoe UI" w:hAnsi="Segoe UI"/>
                <w:sz w:val="20"/>
              </w:rPr>
              <w:t xml:space="preserve">roposal should be provided </w:t>
            </w:r>
            <w:r w:rsidR="006A1FFC" w:rsidRPr="00F15EB6">
              <w:rPr>
                <w:rFonts w:ascii="Segoe UI" w:hAnsi="Segoe UI"/>
                <w:sz w:val="20"/>
              </w:rPr>
              <w:t xml:space="preserve">only </w:t>
            </w:r>
            <w:r w:rsidR="00935920" w:rsidRPr="00F15EB6">
              <w:rPr>
                <w:rFonts w:ascii="Segoe UI" w:hAnsi="Segoe UI"/>
                <w:sz w:val="20"/>
              </w:rPr>
              <w:t xml:space="preserve">upon request </w:t>
            </w:r>
            <w:r w:rsidR="001D26E8" w:rsidRPr="00F15EB6">
              <w:rPr>
                <w:rFonts w:ascii="Segoe UI" w:hAnsi="Segoe UI"/>
                <w:sz w:val="20"/>
              </w:rPr>
              <w:t>of</w:t>
            </w:r>
            <w:r w:rsidR="00935920" w:rsidRPr="00F15EB6">
              <w:rPr>
                <w:rFonts w:ascii="Segoe UI" w:hAnsi="Segoe UI"/>
                <w:sz w:val="20"/>
              </w:rPr>
              <w:t xml:space="preserve"> UNDP</w:t>
            </w:r>
            <w:r w:rsidR="006A1FFC" w:rsidRPr="00F15EB6">
              <w:rPr>
                <w:rFonts w:ascii="Segoe UI" w:hAnsi="Segoe UI"/>
                <w:sz w:val="20"/>
              </w:rPr>
              <w:t xml:space="preserve">. UNDP will request password </w:t>
            </w:r>
            <w:r w:rsidR="009E7861" w:rsidRPr="00F15EB6">
              <w:rPr>
                <w:rFonts w:ascii="Segoe UI" w:hAnsi="Segoe UI"/>
                <w:sz w:val="20"/>
              </w:rPr>
              <w:t xml:space="preserve">only </w:t>
            </w:r>
            <w:r w:rsidR="006A1FFC" w:rsidRPr="00F15EB6">
              <w:rPr>
                <w:rFonts w:ascii="Segoe UI" w:hAnsi="Segoe UI"/>
                <w:sz w:val="20"/>
              </w:rPr>
              <w:t xml:space="preserve">from bidders whose </w:t>
            </w:r>
            <w:r w:rsidR="00917897" w:rsidRPr="00F15EB6">
              <w:rPr>
                <w:rFonts w:ascii="Segoe UI" w:hAnsi="Segoe UI"/>
                <w:sz w:val="20"/>
              </w:rPr>
              <w:t>T</w:t>
            </w:r>
            <w:r w:rsidRPr="00F15EB6">
              <w:rPr>
                <w:rFonts w:ascii="Segoe UI" w:hAnsi="Segoe UI"/>
                <w:sz w:val="20"/>
              </w:rPr>
              <w:t xml:space="preserve">echnical </w:t>
            </w:r>
            <w:r w:rsidR="00917897" w:rsidRPr="00F15EB6">
              <w:rPr>
                <w:rFonts w:ascii="Segoe UI" w:hAnsi="Segoe UI"/>
                <w:sz w:val="20"/>
              </w:rPr>
              <w:t>P</w:t>
            </w:r>
            <w:r w:rsidRPr="00F15EB6">
              <w:rPr>
                <w:rFonts w:ascii="Segoe UI" w:hAnsi="Segoe UI"/>
                <w:sz w:val="20"/>
              </w:rPr>
              <w:t xml:space="preserve">roposal has been found to be </w:t>
            </w:r>
            <w:r w:rsidR="00067390" w:rsidRPr="00F15EB6">
              <w:rPr>
                <w:rFonts w:ascii="Segoe UI" w:hAnsi="Segoe UI"/>
                <w:sz w:val="20"/>
              </w:rPr>
              <w:t xml:space="preserve">technically </w:t>
            </w:r>
            <w:r w:rsidRPr="00F15EB6">
              <w:rPr>
                <w:rFonts w:ascii="Segoe UI" w:hAnsi="Segoe UI"/>
                <w:sz w:val="20"/>
              </w:rPr>
              <w:t xml:space="preserve">responsive. Failure to provide correct password may result in the proposal being rejected. </w:t>
            </w:r>
          </w:p>
          <w:p w14:paraId="0DF62EFC" w14:textId="77777777" w:rsidR="00D15B5E" w:rsidRPr="00F15EB6" w:rsidRDefault="00D15B5E" w:rsidP="00AE7D0D">
            <w:pPr>
              <w:pStyle w:val="ListParagraph"/>
              <w:widowControl w:val="0"/>
              <w:numPr>
                <w:ilvl w:val="1"/>
                <w:numId w:val="2"/>
              </w:numPr>
              <w:overflowPunct w:val="0"/>
              <w:adjustRightInd w:val="0"/>
              <w:spacing w:before="80" w:after="80"/>
              <w:ind w:left="522" w:hanging="547"/>
              <w:contextualSpacing w:val="0"/>
              <w:jc w:val="both"/>
              <w:rPr>
                <w:rFonts w:ascii="Segoe UI" w:hAnsi="Segoe UI"/>
                <w:sz w:val="20"/>
              </w:rPr>
            </w:pPr>
            <w:r w:rsidRPr="00F15EB6">
              <w:rPr>
                <w:rFonts w:ascii="Segoe UI" w:hAnsi="Segoe UI"/>
                <w:sz w:val="20"/>
              </w:rPr>
              <w:t xml:space="preserve">Electronic submission </w:t>
            </w:r>
            <w:r w:rsidR="003D7D37" w:rsidRPr="00F15EB6">
              <w:rPr>
                <w:rFonts w:ascii="Segoe UI" w:hAnsi="Segoe UI"/>
                <w:sz w:val="20"/>
              </w:rPr>
              <w:t>through eTendering</w:t>
            </w:r>
            <w:r w:rsidR="007B7518" w:rsidRPr="00F15EB6">
              <w:rPr>
                <w:rFonts w:ascii="Segoe UI" w:hAnsi="Segoe UI"/>
                <w:sz w:val="20"/>
              </w:rPr>
              <w:t>, if</w:t>
            </w:r>
            <w:r w:rsidR="003D7D37" w:rsidRPr="00F15EB6">
              <w:rPr>
                <w:rFonts w:ascii="Segoe UI" w:hAnsi="Segoe UI"/>
                <w:sz w:val="20"/>
              </w:rPr>
              <w:t xml:space="preserve"> </w:t>
            </w:r>
            <w:r w:rsidRPr="00F15EB6">
              <w:rPr>
                <w:rFonts w:ascii="Segoe UI" w:hAnsi="Segoe UI"/>
                <w:sz w:val="20"/>
              </w:rPr>
              <w:t>allowed or specified in the BDS</w:t>
            </w:r>
            <w:r w:rsidR="007B7518" w:rsidRPr="00F15EB6">
              <w:rPr>
                <w:rFonts w:ascii="Segoe UI" w:hAnsi="Segoe UI"/>
                <w:sz w:val="20"/>
              </w:rPr>
              <w:t>,</w:t>
            </w:r>
            <w:r w:rsidRPr="00F15EB6">
              <w:rPr>
                <w:rFonts w:ascii="Segoe UI" w:hAnsi="Segoe UI"/>
                <w:sz w:val="20"/>
              </w:rPr>
              <w:t xml:space="preserve"> shall be governed as follows:</w:t>
            </w:r>
          </w:p>
          <w:p w14:paraId="0DF62EFD" w14:textId="77777777" w:rsidR="00B46976" w:rsidRPr="00F15EB6" w:rsidRDefault="006A65A4" w:rsidP="00AE7D0D">
            <w:pPr>
              <w:pStyle w:val="ListParagraph"/>
              <w:widowControl w:val="0"/>
              <w:numPr>
                <w:ilvl w:val="0"/>
                <w:numId w:val="16"/>
              </w:numPr>
              <w:overflowPunct w:val="0"/>
              <w:adjustRightInd w:val="0"/>
              <w:spacing w:before="80" w:after="80"/>
              <w:ind w:left="879"/>
              <w:contextualSpacing w:val="0"/>
              <w:jc w:val="both"/>
              <w:rPr>
                <w:rFonts w:ascii="Segoe UI" w:hAnsi="Segoe UI"/>
                <w:sz w:val="20"/>
              </w:rPr>
            </w:pPr>
            <w:r w:rsidRPr="00F15EB6">
              <w:rPr>
                <w:rFonts w:ascii="Segoe UI" w:hAnsi="Segoe UI"/>
                <w:sz w:val="20"/>
              </w:rPr>
              <w:t xml:space="preserve">Electronic files </w:t>
            </w:r>
            <w:r w:rsidR="007B7518" w:rsidRPr="00F15EB6">
              <w:rPr>
                <w:rFonts w:ascii="Segoe UI" w:hAnsi="Segoe UI"/>
                <w:sz w:val="20"/>
              </w:rPr>
              <w:t xml:space="preserve">that form </w:t>
            </w:r>
            <w:r w:rsidRPr="00F15EB6">
              <w:rPr>
                <w:rFonts w:ascii="Segoe UI" w:hAnsi="Segoe UI"/>
                <w:sz w:val="20"/>
              </w:rPr>
              <w:t xml:space="preserve">part of the proposal must be </w:t>
            </w:r>
            <w:r w:rsidR="007B7518" w:rsidRPr="00F15EB6">
              <w:rPr>
                <w:rFonts w:ascii="Segoe UI" w:hAnsi="Segoe UI"/>
                <w:sz w:val="20"/>
              </w:rPr>
              <w:t>in</w:t>
            </w:r>
            <w:r w:rsidRPr="00F15EB6">
              <w:rPr>
                <w:rFonts w:ascii="Segoe UI" w:hAnsi="Segoe UI"/>
                <w:sz w:val="20"/>
              </w:rPr>
              <w:t xml:space="preserve"> </w:t>
            </w:r>
            <w:r w:rsidR="007B7518" w:rsidRPr="00F15EB6">
              <w:rPr>
                <w:rFonts w:ascii="Segoe UI" w:hAnsi="Segoe UI"/>
                <w:sz w:val="20"/>
              </w:rPr>
              <w:t xml:space="preserve">accordance with </w:t>
            </w:r>
            <w:r w:rsidRPr="00F15EB6">
              <w:rPr>
                <w:rFonts w:ascii="Segoe UI" w:hAnsi="Segoe UI"/>
                <w:sz w:val="20"/>
              </w:rPr>
              <w:t>the format and requirements indicated in BDS</w:t>
            </w:r>
            <w:r w:rsidR="00C20BFA" w:rsidRPr="00F15EB6">
              <w:rPr>
                <w:rFonts w:ascii="Segoe UI" w:hAnsi="Segoe UI"/>
                <w:sz w:val="20"/>
              </w:rPr>
              <w:t>;</w:t>
            </w:r>
          </w:p>
          <w:p w14:paraId="0DF62EFE" w14:textId="77777777" w:rsidR="009B0F13" w:rsidRPr="00F15EB6" w:rsidRDefault="006A65A4" w:rsidP="00AE7D0D">
            <w:pPr>
              <w:pStyle w:val="ListParagraph"/>
              <w:numPr>
                <w:ilvl w:val="0"/>
                <w:numId w:val="16"/>
              </w:numPr>
              <w:spacing w:before="80" w:after="80"/>
              <w:ind w:left="879"/>
              <w:contextualSpacing w:val="0"/>
              <w:jc w:val="both"/>
              <w:rPr>
                <w:rFonts w:ascii="Segoe UI" w:hAnsi="Segoe UI"/>
                <w:sz w:val="20"/>
              </w:rPr>
            </w:pPr>
            <w:r w:rsidRPr="00F15EB6">
              <w:rPr>
                <w:rFonts w:ascii="Segoe UI" w:hAnsi="Segoe UI"/>
                <w:sz w:val="20"/>
              </w:rPr>
              <w:t xml:space="preserve">The Technical Proposal and the Financial Proposal files MUST BE COMPLETELY SEPARATE and each of them must be uploaded individually and clearly </w:t>
            </w:r>
            <w:r w:rsidR="007B7518" w:rsidRPr="00F15EB6">
              <w:rPr>
                <w:rFonts w:ascii="Segoe UI" w:hAnsi="Segoe UI"/>
                <w:sz w:val="20"/>
              </w:rPr>
              <w:t>labelled</w:t>
            </w:r>
            <w:r w:rsidRPr="00F15EB6">
              <w:rPr>
                <w:rFonts w:ascii="Segoe UI" w:hAnsi="Segoe UI"/>
                <w:sz w:val="20"/>
              </w:rPr>
              <w:t>.</w:t>
            </w:r>
          </w:p>
          <w:p w14:paraId="0DF62EFF" w14:textId="77777777" w:rsidR="009B0F13" w:rsidRPr="00F15EB6" w:rsidRDefault="006A65A4" w:rsidP="00AE7D0D">
            <w:pPr>
              <w:pStyle w:val="ListParagraph"/>
              <w:numPr>
                <w:ilvl w:val="0"/>
                <w:numId w:val="17"/>
              </w:numPr>
              <w:spacing w:before="80" w:after="80"/>
              <w:ind w:left="879"/>
              <w:contextualSpacing w:val="0"/>
              <w:jc w:val="both"/>
              <w:rPr>
                <w:rFonts w:ascii="Segoe UI" w:hAnsi="Segoe UI"/>
                <w:spacing w:val="-4"/>
                <w:sz w:val="20"/>
              </w:rPr>
            </w:pPr>
            <w:r w:rsidRPr="00F15EB6">
              <w:rPr>
                <w:rFonts w:ascii="Segoe UI" w:hAnsi="Segoe UI"/>
                <w:spacing w:val="-4"/>
                <w:sz w:val="20"/>
              </w:rPr>
              <w:t xml:space="preserve">The Financial Proposal file must be encrypted with a password so that it cannot be opened nor viewed until the password is provided. </w:t>
            </w:r>
            <w:r w:rsidR="009B0F13" w:rsidRPr="00F15EB6">
              <w:rPr>
                <w:rFonts w:ascii="Segoe UI" w:hAnsi="Segoe UI"/>
                <w:spacing w:val="-4"/>
                <w:sz w:val="20"/>
              </w:rPr>
              <w:t xml:space="preserve">The password for opening the </w:t>
            </w:r>
            <w:r w:rsidR="001D26E8" w:rsidRPr="00F15EB6">
              <w:rPr>
                <w:rFonts w:ascii="Segoe UI" w:hAnsi="Segoe UI"/>
                <w:spacing w:val="-4"/>
                <w:sz w:val="20"/>
              </w:rPr>
              <w:t>F</w:t>
            </w:r>
            <w:r w:rsidR="009B0F13" w:rsidRPr="00F15EB6">
              <w:rPr>
                <w:rFonts w:ascii="Segoe UI" w:hAnsi="Segoe UI"/>
                <w:spacing w:val="-4"/>
                <w:sz w:val="20"/>
              </w:rPr>
              <w:t xml:space="preserve">inancial </w:t>
            </w:r>
            <w:r w:rsidR="001D26E8" w:rsidRPr="00F15EB6">
              <w:rPr>
                <w:rFonts w:ascii="Segoe UI" w:hAnsi="Segoe UI"/>
                <w:spacing w:val="-4"/>
                <w:sz w:val="20"/>
              </w:rPr>
              <w:t>P</w:t>
            </w:r>
            <w:r w:rsidR="009B0F13" w:rsidRPr="00F15EB6">
              <w:rPr>
                <w:rFonts w:ascii="Segoe UI" w:hAnsi="Segoe UI"/>
                <w:spacing w:val="-4"/>
                <w:sz w:val="20"/>
              </w:rPr>
              <w:t xml:space="preserve">roposal should be provided only upon request </w:t>
            </w:r>
            <w:r w:rsidR="001D26E8" w:rsidRPr="00F15EB6">
              <w:rPr>
                <w:rFonts w:ascii="Segoe UI" w:hAnsi="Segoe UI"/>
                <w:spacing w:val="-4"/>
                <w:sz w:val="20"/>
              </w:rPr>
              <w:t>of</w:t>
            </w:r>
            <w:r w:rsidR="009B0F13" w:rsidRPr="00F15EB6">
              <w:rPr>
                <w:rFonts w:ascii="Segoe UI" w:hAnsi="Segoe UI"/>
                <w:spacing w:val="-4"/>
                <w:sz w:val="20"/>
              </w:rPr>
              <w:t xml:space="preserve"> UNDP. UNDP will request password only from bidders whose technical proposal has been found to be technically responsive. Failure to provide </w:t>
            </w:r>
            <w:r w:rsidR="0071436A" w:rsidRPr="00F15EB6">
              <w:rPr>
                <w:rFonts w:ascii="Segoe UI" w:hAnsi="Segoe UI"/>
                <w:spacing w:val="-4"/>
                <w:sz w:val="20"/>
              </w:rPr>
              <w:t xml:space="preserve">the </w:t>
            </w:r>
            <w:r w:rsidR="009B0F13" w:rsidRPr="00F15EB6">
              <w:rPr>
                <w:rFonts w:ascii="Segoe UI" w:hAnsi="Segoe UI"/>
                <w:spacing w:val="-4"/>
                <w:sz w:val="20"/>
              </w:rPr>
              <w:t xml:space="preserve">correct password may result in the proposal being rejected. </w:t>
            </w:r>
          </w:p>
          <w:p w14:paraId="0DF62F00" w14:textId="77777777" w:rsidR="00200147" w:rsidRPr="00F15EB6" w:rsidRDefault="0071436A" w:rsidP="00AE7D0D">
            <w:pPr>
              <w:pStyle w:val="ListParagraph"/>
              <w:numPr>
                <w:ilvl w:val="0"/>
                <w:numId w:val="16"/>
              </w:numPr>
              <w:spacing w:before="80" w:after="80"/>
              <w:ind w:left="879"/>
              <w:contextualSpacing w:val="0"/>
              <w:jc w:val="both"/>
              <w:rPr>
                <w:rFonts w:ascii="Segoe UI" w:hAnsi="Segoe UI"/>
                <w:sz w:val="20"/>
              </w:rPr>
            </w:pPr>
            <w:r w:rsidRPr="00F15EB6">
              <w:rPr>
                <w:rFonts w:ascii="Segoe UI" w:hAnsi="Segoe UI"/>
                <w:sz w:val="20"/>
              </w:rPr>
              <w:t>D</w:t>
            </w:r>
            <w:r w:rsidR="006A65A4" w:rsidRPr="00F15EB6">
              <w:rPr>
                <w:rFonts w:ascii="Segoe UI" w:hAnsi="Segoe UI"/>
                <w:sz w:val="20"/>
              </w:rPr>
              <w:t>ocuments which are required</w:t>
            </w:r>
            <w:r w:rsidRPr="00F15EB6">
              <w:rPr>
                <w:rFonts w:ascii="Segoe UI" w:hAnsi="Segoe UI"/>
                <w:sz w:val="20"/>
              </w:rPr>
              <w:t xml:space="preserve"> to be</w:t>
            </w:r>
            <w:r w:rsidR="006A65A4" w:rsidRPr="00F15EB6">
              <w:rPr>
                <w:rFonts w:ascii="Segoe UI" w:hAnsi="Segoe UI"/>
                <w:sz w:val="20"/>
              </w:rPr>
              <w:t xml:space="preserve"> in original</w:t>
            </w:r>
            <w:r w:rsidRPr="00F15EB6">
              <w:rPr>
                <w:rFonts w:ascii="Segoe UI" w:hAnsi="Segoe UI"/>
                <w:sz w:val="20"/>
              </w:rPr>
              <w:t xml:space="preserve"> form (</w:t>
            </w:r>
            <w:r w:rsidR="006A65A4" w:rsidRPr="00F15EB6">
              <w:rPr>
                <w:rFonts w:ascii="Segoe UI" w:hAnsi="Segoe UI"/>
                <w:sz w:val="20"/>
              </w:rPr>
              <w:t xml:space="preserve">e.g. Bid Security, </w:t>
            </w:r>
            <w:r w:rsidRPr="00F15EB6">
              <w:rPr>
                <w:rFonts w:ascii="Segoe UI" w:hAnsi="Segoe UI"/>
                <w:sz w:val="20"/>
              </w:rPr>
              <w:t xml:space="preserve">etc.) </w:t>
            </w:r>
            <w:r w:rsidR="006A65A4" w:rsidRPr="00F15EB6">
              <w:rPr>
                <w:rFonts w:ascii="Segoe UI" w:hAnsi="Segoe UI"/>
                <w:sz w:val="20"/>
              </w:rPr>
              <w:t xml:space="preserve">must be sent via </w:t>
            </w:r>
            <w:r w:rsidRPr="00F15EB6">
              <w:rPr>
                <w:rFonts w:ascii="Segoe UI" w:hAnsi="Segoe UI"/>
                <w:sz w:val="20"/>
              </w:rPr>
              <w:t>courier or hand delivery</w:t>
            </w:r>
            <w:r w:rsidR="006A65A4" w:rsidRPr="00F15EB6">
              <w:rPr>
                <w:rFonts w:ascii="Segoe UI" w:hAnsi="Segoe UI"/>
                <w:sz w:val="20"/>
              </w:rPr>
              <w:t xml:space="preserve"> as per the instructions in BDS.</w:t>
            </w:r>
            <w:r w:rsidR="006D57F6" w:rsidRPr="00F15EB6">
              <w:rPr>
                <w:rFonts w:ascii="Segoe UI" w:hAnsi="Segoe UI"/>
                <w:sz w:val="20"/>
              </w:rPr>
              <w:t xml:space="preserve"> </w:t>
            </w:r>
          </w:p>
          <w:p w14:paraId="0DF62F01" w14:textId="77777777" w:rsidR="006A65A4" w:rsidRPr="00F15EB6" w:rsidRDefault="006D57F6" w:rsidP="00AE7D0D">
            <w:pPr>
              <w:pStyle w:val="ListParagraph"/>
              <w:numPr>
                <w:ilvl w:val="0"/>
                <w:numId w:val="16"/>
              </w:numPr>
              <w:spacing w:before="80" w:after="80"/>
              <w:ind w:left="879"/>
              <w:contextualSpacing w:val="0"/>
              <w:rPr>
                <w:rFonts w:ascii="Segoe UI" w:hAnsi="Segoe UI"/>
                <w:sz w:val="20"/>
              </w:rPr>
            </w:pPr>
            <w:r w:rsidRPr="00F15EB6">
              <w:rPr>
                <w:rFonts w:ascii="Segoe UI" w:hAnsi="Segoe UI"/>
                <w:sz w:val="20"/>
              </w:rPr>
              <w:t xml:space="preserve">Detailed instructions on how to submit, modify or cancel a bid in the eTendering system are provided in the eTendering system Bidder User Guide and Instructional videos available on this link: </w:t>
            </w:r>
            <w:hyperlink r:id="rId16" w:history="1">
              <w:r w:rsidRPr="00F15EB6">
                <w:rPr>
                  <w:rFonts w:ascii="Segoe UI" w:hAnsi="Segoe UI"/>
                  <w:color w:val="0563C1"/>
                  <w:sz w:val="20"/>
                  <w:u w:val="single"/>
                </w:rPr>
                <w:t>http://www.undp.org/content/undp/en/home/operations/procurement/business/procurement-notices/resources/</w:t>
              </w:r>
            </w:hyperlink>
          </w:p>
        </w:tc>
      </w:tr>
      <w:tr w:rsidR="00EC4BA0" w:rsidRPr="00F15EB6" w14:paraId="0DF62F06" w14:textId="77777777" w:rsidTr="3522BB43">
        <w:tc>
          <w:tcPr>
            <w:tcW w:w="2427" w:type="dxa"/>
          </w:tcPr>
          <w:p w14:paraId="0DF62F03" w14:textId="77777777" w:rsidR="00EC4BA0" w:rsidRPr="00F15EB6" w:rsidRDefault="00EC4BA0" w:rsidP="00AE7D0D">
            <w:pPr>
              <w:pStyle w:val="Heading6"/>
              <w:spacing w:before="80" w:after="80"/>
              <w:outlineLvl w:val="5"/>
              <w:rPr>
                <w:rFonts w:ascii="Segoe UI" w:hAnsi="Segoe UI"/>
                <w:sz w:val="20"/>
              </w:rPr>
            </w:pPr>
            <w:bookmarkStart w:id="120" w:name="_Toc58395838"/>
            <w:bookmarkStart w:id="121" w:name="_Toc60139579"/>
            <w:bookmarkStart w:id="122" w:name="_Toc60139658"/>
            <w:bookmarkStart w:id="123" w:name="_Toc9338208"/>
            <w:r w:rsidRPr="00F15EB6">
              <w:rPr>
                <w:rFonts w:ascii="Segoe UI" w:hAnsi="Segoe UI"/>
                <w:sz w:val="20"/>
              </w:rPr>
              <w:lastRenderedPageBreak/>
              <w:t>Deadline for Submission of Proposals and Late Proposals</w:t>
            </w:r>
            <w:bookmarkEnd w:id="120"/>
            <w:bookmarkEnd w:id="121"/>
            <w:bookmarkEnd w:id="122"/>
            <w:bookmarkEnd w:id="123"/>
          </w:p>
        </w:tc>
        <w:tc>
          <w:tcPr>
            <w:tcW w:w="7380" w:type="dxa"/>
          </w:tcPr>
          <w:p w14:paraId="0DF62F04" w14:textId="3D555186" w:rsidR="00EC4BA0" w:rsidRPr="00F15EB6" w:rsidRDefault="00AC6305" w:rsidP="00AE7D0D">
            <w:pPr>
              <w:pStyle w:val="ListParagraph"/>
              <w:widowControl w:val="0"/>
              <w:numPr>
                <w:ilvl w:val="1"/>
                <w:numId w:val="2"/>
              </w:numPr>
              <w:overflowPunct w:val="0"/>
              <w:adjustRightInd w:val="0"/>
              <w:spacing w:before="80" w:after="80"/>
              <w:ind w:left="522" w:hanging="547"/>
              <w:contextualSpacing w:val="0"/>
              <w:jc w:val="both"/>
              <w:rPr>
                <w:rFonts w:ascii="Segoe UI" w:hAnsi="Segoe UI"/>
                <w:sz w:val="20"/>
              </w:rPr>
            </w:pPr>
            <w:r w:rsidRPr="00F15EB6">
              <w:rPr>
                <w:rFonts w:ascii="Segoe UI" w:hAnsi="Segoe UI"/>
                <w:sz w:val="20"/>
              </w:rPr>
              <w:t xml:space="preserve">Complete </w:t>
            </w:r>
            <w:r w:rsidR="00EC4BA0" w:rsidRPr="00F15EB6">
              <w:rPr>
                <w:rFonts w:ascii="Segoe UI" w:hAnsi="Segoe UI"/>
                <w:sz w:val="20"/>
              </w:rPr>
              <w:t xml:space="preserve">Proposals must be received by UNDP </w:t>
            </w:r>
            <w:r w:rsidR="00A62263" w:rsidRPr="00F15EB6">
              <w:rPr>
                <w:rFonts w:ascii="Segoe UI" w:hAnsi="Segoe UI"/>
                <w:sz w:val="20"/>
              </w:rPr>
              <w:t>in the manner</w:t>
            </w:r>
            <w:r w:rsidR="00FE51B4" w:rsidRPr="00F15EB6">
              <w:rPr>
                <w:rFonts w:ascii="Segoe UI" w:hAnsi="Segoe UI"/>
                <w:sz w:val="20"/>
              </w:rPr>
              <w:t>,</w:t>
            </w:r>
            <w:r w:rsidR="00A62263" w:rsidRPr="00F15EB6">
              <w:rPr>
                <w:rFonts w:ascii="Segoe UI" w:hAnsi="Segoe UI"/>
                <w:sz w:val="20"/>
              </w:rPr>
              <w:t xml:space="preserve"> </w:t>
            </w:r>
            <w:r w:rsidR="00EC4BA0" w:rsidRPr="00F15EB6">
              <w:rPr>
                <w:rFonts w:ascii="Segoe UI" w:hAnsi="Segoe UI"/>
                <w:sz w:val="20"/>
              </w:rPr>
              <w:t xml:space="preserve">and no later than </w:t>
            </w:r>
            <w:r w:rsidR="003A5C76" w:rsidRPr="00F15EB6">
              <w:rPr>
                <w:rFonts w:ascii="Segoe UI" w:hAnsi="Segoe UI"/>
                <w:sz w:val="20"/>
              </w:rPr>
              <w:t>c</w:t>
            </w:r>
            <w:r w:rsidR="00FE51B4" w:rsidRPr="00F15EB6">
              <w:rPr>
                <w:rFonts w:ascii="Segoe UI" w:hAnsi="Segoe UI"/>
                <w:sz w:val="20"/>
              </w:rPr>
              <w:t>,</w:t>
            </w:r>
            <w:r w:rsidR="00EC4BA0" w:rsidRPr="00F15EB6">
              <w:rPr>
                <w:rFonts w:ascii="Segoe UI" w:hAnsi="Segoe UI"/>
                <w:sz w:val="20"/>
              </w:rPr>
              <w:t xml:space="preserve"> specified in the BDS. UNDP shall </w:t>
            </w:r>
            <w:r w:rsidR="00C31E1A" w:rsidRPr="00F15EB6">
              <w:rPr>
                <w:rFonts w:ascii="Segoe UI" w:hAnsi="Segoe UI"/>
                <w:sz w:val="20"/>
              </w:rPr>
              <w:t>only recognize the date and time that the</w:t>
            </w:r>
            <w:r w:rsidR="006D57F6" w:rsidRPr="00F15EB6">
              <w:rPr>
                <w:rFonts w:ascii="Segoe UI" w:hAnsi="Segoe UI"/>
                <w:sz w:val="20"/>
              </w:rPr>
              <w:t xml:space="preserve"> </w:t>
            </w:r>
            <w:r w:rsidR="00C31E1A" w:rsidRPr="00F15EB6">
              <w:rPr>
                <w:rFonts w:ascii="Segoe UI" w:hAnsi="Segoe UI"/>
                <w:sz w:val="20"/>
              </w:rPr>
              <w:t>bid was received by UNDP</w:t>
            </w:r>
            <w:r w:rsidR="00EC4BA0" w:rsidRPr="00F15EB6">
              <w:rPr>
                <w:rFonts w:ascii="Segoe UI" w:hAnsi="Segoe UI"/>
                <w:sz w:val="20"/>
              </w:rPr>
              <w:t xml:space="preserve"> </w:t>
            </w:r>
          </w:p>
          <w:p w14:paraId="0DF62F05" w14:textId="77777777" w:rsidR="00EC4BA0" w:rsidRPr="00F15EB6" w:rsidRDefault="00EC4BA0" w:rsidP="00AE7D0D">
            <w:pPr>
              <w:pStyle w:val="ListParagraph"/>
              <w:widowControl w:val="0"/>
              <w:numPr>
                <w:ilvl w:val="1"/>
                <w:numId w:val="2"/>
              </w:numPr>
              <w:overflowPunct w:val="0"/>
              <w:adjustRightInd w:val="0"/>
              <w:spacing w:before="80" w:after="80"/>
              <w:ind w:left="522" w:hanging="547"/>
              <w:contextualSpacing w:val="0"/>
              <w:jc w:val="both"/>
              <w:rPr>
                <w:rFonts w:ascii="Segoe UI" w:hAnsi="Segoe UI"/>
                <w:sz w:val="20"/>
              </w:rPr>
            </w:pPr>
            <w:r w:rsidRPr="00F15EB6">
              <w:rPr>
                <w:rFonts w:ascii="Segoe UI" w:hAnsi="Segoe UI"/>
                <w:sz w:val="20"/>
              </w:rPr>
              <w:t xml:space="preserve">UNDP shall not consider any Proposal that </w:t>
            </w:r>
            <w:r w:rsidR="00A62263" w:rsidRPr="00F15EB6">
              <w:rPr>
                <w:rFonts w:ascii="Segoe UI" w:hAnsi="Segoe UI"/>
                <w:sz w:val="20"/>
              </w:rPr>
              <w:t xml:space="preserve">is </w:t>
            </w:r>
            <w:r w:rsidR="00337488" w:rsidRPr="00F15EB6">
              <w:rPr>
                <w:rFonts w:ascii="Segoe UI" w:hAnsi="Segoe UI"/>
                <w:sz w:val="20"/>
              </w:rPr>
              <w:t>submitted</w:t>
            </w:r>
            <w:r w:rsidRPr="00F15EB6">
              <w:rPr>
                <w:rFonts w:ascii="Segoe UI" w:hAnsi="Segoe UI"/>
                <w:sz w:val="20"/>
              </w:rPr>
              <w:t xml:space="preserve"> after the deadline for </w:t>
            </w:r>
            <w:r w:rsidR="00337488" w:rsidRPr="00F15EB6">
              <w:rPr>
                <w:rFonts w:ascii="Segoe UI" w:hAnsi="Segoe UI"/>
                <w:sz w:val="20"/>
              </w:rPr>
              <w:t xml:space="preserve">the </w:t>
            </w:r>
            <w:r w:rsidRPr="00F15EB6">
              <w:rPr>
                <w:rFonts w:ascii="Segoe UI" w:hAnsi="Segoe UI"/>
                <w:sz w:val="20"/>
              </w:rPr>
              <w:t>submission of Proposals</w:t>
            </w:r>
            <w:r w:rsidR="006450B9" w:rsidRPr="00F15EB6">
              <w:rPr>
                <w:rFonts w:ascii="Segoe UI" w:hAnsi="Segoe UI"/>
                <w:sz w:val="20"/>
              </w:rPr>
              <w:t xml:space="preserve">. </w:t>
            </w:r>
          </w:p>
        </w:tc>
      </w:tr>
      <w:tr w:rsidR="00EC4BA0" w:rsidRPr="00F15EB6" w14:paraId="0DF62F0C" w14:textId="77777777" w:rsidTr="3522BB43">
        <w:tc>
          <w:tcPr>
            <w:tcW w:w="2427" w:type="dxa"/>
          </w:tcPr>
          <w:p w14:paraId="0DF62F07" w14:textId="77777777" w:rsidR="00EC4BA0" w:rsidRPr="00F15EB6" w:rsidRDefault="00EC4BA0" w:rsidP="00AE7D0D">
            <w:pPr>
              <w:pStyle w:val="Heading6"/>
              <w:spacing w:before="80" w:after="80"/>
              <w:outlineLvl w:val="5"/>
              <w:rPr>
                <w:rFonts w:ascii="Segoe UI" w:hAnsi="Segoe UI"/>
                <w:sz w:val="20"/>
              </w:rPr>
            </w:pPr>
            <w:bookmarkStart w:id="124" w:name="_Toc58395839"/>
            <w:bookmarkStart w:id="125" w:name="_Toc60139580"/>
            <w:bookmarkStart w:id="126" w:name="_Toc60139659"/>
            <w:bookmarkStart w:id="127" w:name="_Toc9338209"/>
            <w:r w:rsidRPr="00F15EB6">
              <w:rPr>
                <w:rFonts w:ascii="Segoe UI" w:hAnsi="Segoe UI"/>
                <w:sz w:val="20"/>
              </w:rPr>
              <w:t>Withdrawal, Substitution, and Modification of Proposals</w:t>
            </w:r>
            <w:bookmarkEnd w:id="124"/>
            <w:bookmarkEnd w:id="125"/>
            <w:bookmarkEnd w:id="126"/>
            <w:bookmarkEnd w:id="127"/>
          </w:p>
        </w:tc>
        <w:tc>
          <w:tcPr>
            <w:tcW w:w="7380" w:type="dxa"/>
          </w:tcPr>
          <w:p w14:paraId="0DF62F08" w14:textId="77777777" w:rsidR="00743192" w:rsidRPr="00F15EB6" w:rsidRDefault="00743192" w:rsidP="00AE7D0D">
            <w:pPr>
              <w:pStyle w:val="ListParagraph"/>
              <w:widowControl w:val="0"/>
              <w:numPr>
                <w:ilvl w:val="1"/>
                <w:numId w:val="2"/>
              </w:numPr>
              <w:overflowPunct w:val="0"/>
              <w:adjustRightInd w:val="0"/>
              <w:spacing w:before="80" w:after="80"/>
              <w:ind w:left="522" w:hanging="547"/>
              <w:contextualSpacing w:val="0"/>
              <w:jc w:val="both"/>
              <w:rPr>
                <w:rFonts w:ascii="Segoe UI" w:hAnsi="Segoe UI"/>
                <w:sz w:val="20"/>
              </w:rPr>
            </w:pPr>
            <w:r w:rsidRPr="00F15EB6">
              <w:rPr>
                <w:rFonts w:ascii="Segoe UI" w:hAnsi="Segoe UI"/>
                <w:sz w:val="20"/>
              </w:rPr>
              <w:t xml:space="preserve">A Bidder may withdraw, substitute or modify its Proposal after it has been submitted </w:t>
            </w:r>
            <w:r w:rsidR="00943CF8" w:rsidRPr="00F15EB6">
              <w:rPr>
                <w:rFonts w:ascii="Segoe UI" w:hAnsi="Segoe UI"/>
                <w:sz w:val="20"/>
              </w:rPr>
              <w:t>at any time</w:t>
            </w:r>
            <w:r w:rsidR="00F73A09" w:rsidRPr="00F15EB6">
              <w:rPr>
                <w:rFonts w:ascii="Segoe UI" w:hAnsi="Segoe UI"/>
                <w:sz w:val="20"/>
              </w:rPr>
              <w:t xml:space="preserve"> prior to the deadline for submission</w:t>
            </w:r>
            <w:r w:rsidR="00651671" w:rsidRPr="00F15EB6">
              <w:rPr>
                <w:rFonts w:ascii="Segoe UI" w:hAnsi="Segoe UI"/>
                <w:sz w:val="20"/>
              </w:rPr>
              <w:t xml:space="preserve">. </w:t>
            </w:r>
          </w:p>
          <w:p w14:paraId="0DF62F09" w14:textId="77777777" w:rsidR="0073789B" w:rsidRPr="00F15EB6" w:rsidRDefault="0073789B" w:rsidP="00AE7D0D">
            <w:pPr>
              <w:pStyle w:val="ListParagraph"/>
              <w:widowControl w:val="0"/>
              <w:numPr>
                <w:ilvl w:val="1"/>
                <w:numId w:val="2"/>
              </w:numPr>
              <w:overflowPunct w:val="0"/>
              <w:adjustRightInd w:val="0"/>
              <w:spacing w:before="80" w:after="80"/>
              <w:ind w:left="522" w:hanging="547"/>
              <w:contextualSpacing w:val="0"/>
              <w:jc w:val="both"/>
              <w:rPr>
                <w:rFonts w:ascii="Segoe UI" w:hAnsi="Segoe UI"/>
                <w:sz w:val="20"/>
              </w:rPr>
            </w:pPr>
            <w:r w:rsidRPr="00F15EB6">
              <w:rPr>
                <w:rFonts w:ascii="Segoe UI" w:hAnsi="Segoe UI"/>
                <w:sz w:val="20"/>
              </w:rPr>
              <w:t>Manual and Email submissions</w:t>
            </w:r>
            <w:r w:rsidR="00912E39" w:rsidRPr="00F15EB6">
              <w:rPr>
                <w:rFonts w:ascii="Segoe UI" w:hAnsi="Segoe UI"/>
                <w:sz w:val="20"/>
              </w:rPr>
              <w:t xml:space="preserve">: </w:t>
            </w:r>
            <w:r w:rsidR="00853F09" w:rsidRPr="00F15EB6">
              <w:rPr>
                <w:rFonts w:ascii="Segoe UI" w:hAnsi="Segoe UI"/>
                <w:sz w:val="20"/>
              </w:rPr>
              <w:t>A</w:t>
            </w:r>
            <w:r w:rsidRPr="00F15EB6">
              <w:rPr>
                <w:rFonts w:ascii="Segoe UI" w:hAnsi="Segoe UI"/>
                <w:sz w:val="20"/>
              </w:rPr>
              <w:t xml:space="preserve"> bidder may withdraw, substitute or modify its Proposal by sending a written notice to UNDP, duly signed by an authorized representative</w:t>
            </w:r>
            <w:r w:rsidR="00912E39" w:rsidRPr="00F15EB6">
              <w:rPr>
                <w:rFonts w:ascii="Segoe UI" w:hAnsi="Segoe UI"/>
                <w:sz w:val="20"/>
              </w:rPr>
              <w:t>,</w:t>
            </w:r>
            <w:r w:rsidRPr="00F15EB6">
              <w:rPr>
                <w:rFonts w:ascii="Segoe UI" w:hAnsi="Segoe UI"/>
                <w:sz w:val="20"/>
              </w:rPr>
              <w:t xml:space="preserve"> and shall include a copy of the authorization (or a Power of Attorney). The corresponding substitution or modification of the Proposal</w:t>
            </w:r>
            <w:r w:rsidR="00FC3912" w:rsidRPr="00F15EB6">
              <w:rPr>
                <w:rFonts w:ascii="Segoe UI" w:hAnsi="Segoe UI"/>
                <w:sz w:val="20"/>
              </w:rPr>
              <w:t>, if any,</w:t>
            </w:r>
            <w:r w:rsidRPr="00F15EB6">
              <w:rPr>
                <w:rFonts w:ascii="Segoe UI" w:hAnsi="Segoe UI"/>
                <w:sz w:val="20"/>
              </w:rPr>
              <w:t xml:space="preserve"> must accompany the respective written notice.  All notices must be submitted in the same manner </w:t>
            </w:r>
            <w:r w:rsidR="00FC3912" w:rsidRPr="00F15EB6">
              <w:rPr>
                <w:rFonts w:ascii="Segoe UI" w:hAnsi="Segoe UI"/>
                <w:sz w:val="20"/>
              </w:rPr>
              <w:t xml:space="preserve">as </w:t>
            </w:r>
            <w:r w:rsidRPr="00F15EB6">
              <w:rPr>
                <w:rFonts w:ascii="Segoe UI" w:hAnsi="Segoe UI"/>
                <w:sz w:val="20"/>
              </w:rPr>
              <w:t>specified for submission of proposals</w:t>
            </w:r>
            <w:r w:rsidR="00FC3912" w:rsidRPr="00F15EB6">
              <w:rPr>
                <w:rFonts w:ascii="Segoe UI" w:hAnsi="Segoe UI"/>
                <w:sz w:val="20"/>
              </w:rPr>
              <w:t>, by</w:t>
            </w:r>
            <w:r w:rsidRPr="00F15EB6">
              <w:rPr>
                <w:rFonts w:ascii="Segoe UI" w:hAnsi="Segoe UI"/>
                <w:sz w:val="20"/>
              </w:rPr>
              <w:t xml:space="preserve"> clearly mark</w:t>
            </w:r>
            <w:r w:rsidR="00FC3912" w:rsidRPr="00F15EB6">
              <w:rPr>
                <w:rFonts w:ascii="Segoe UI" w:hAnsi="Segoe UI"/>
                <w:sz w:val="20"/>
              </w:rPr>
              <w:t>ing them as</w:t>
            </w:r>
            <w:r w:rsidRPr="00F15EB6">
              <w:rPr>
                <w:rFonts w:ascii="Segoe UI" w:hAnsi="Segoe UI"/>
                <w:sz w:val="20"/>
              </w:rPr>
              <w:t xml:space="preserve"> “</w:t>
            </w:r>
            <w:r w:rsidR="00912E39" w:rsidRPr="00F15EB6">
              <w:rPr>
                <w:rFonts w:ascii="Segoe UI" w:hAnsi="Segoe UI"/>
                <w:sz w:val="20"/>
              </w:rPr>
              <w:t>WITHDRAWAL” “</w:t>
            </w:r>
            <w:r w:rsidRPr="00F15EB6">
              <w:rPr>
                <w:rFonts w:ascii="Segoe UI" w:hAnsi="Segoe UI"/>
                <w:sz w:val="20"/>
              </w:rPr>
              <w:t xml:space="preserve">SUBSTITUTION,” or </w:t>
            </w:r>
            <w:r w:rsidR="00912E39" w:rsidRPr="00F15EB6">
              <w:rPr>
                <w:rFonts w:ascii="Segoe UI" w:hAnsi="Segoe UI"/>
                <w:sz w:val="20"/>
              </w:rPr>
              <w:t>“</w:t>
            </w:r>
            <w:r w:rsidRPr="00F15EB6">
              <w:rPr>
                <w:rFonts w:ascii="Segoe UI" w:hAnsi="Segoe UI"/>
                <w:sz w:val="20"/>
              </w:rPr>
              <w:t>MODIFICATION”</w:t>
            </w:r>
            <w:r w:rsidRPr="00F15EB6" w:rsidDel="001841A9">
              <w:rPr>
                <w:rFonts w:ascii="Segoe UI" w:hAnsi="Segoe UI"/>
                <w:sz w:val="20"/>
              </w:rPr>
              <w:t xml:space="preserve"> </w:t>
            </w:r>
          </w:p>
          <w:p w14:paraId="0DF62F0A" w14:textId="77777777" w:rsidR="001841A9" w:rsidRPr="00F15EB6" w:rsidRDefault="005D07F9" w:rsidP="00AE7D0D">
            <w:pPr>
              <w:pStyle w:val="ListParagraph"/>
              <w:widowControl w:val="0"/>
              <w:numPr>
                <w:ilvl w:val="1"/>
                <w:numId w:val="2"/>
              </w:numPr>
              <w:overflowPunct w:val="0"/>
              <w:adjustRightInd w:val="0"/>
              <w:spacing w:before="80" w:after="80"/>
              <w:ind w:left="522" w:hanging="547"/>
              <w:contextualSpacing w:val="0"/>
              <w:jc w:val="both"/>
              <w:rPr>
                <w:rFonts w:ascii="Segoe UI" w:hAnsi="Segoe UI"/>
                <w:sz w:val="20"/>
              </w:rPr>
            </w:pPr>
            <w:r w:rsidRPr="00F15EB6">
              <w:rPr>
                <w:rFonts w:ascii="Segoe UI" w:hAnsi="Segoe UI"/>
                <w:sz w:val="20"/>
              </w:rPr>
              <w:t>e</w:t>
            </w:r>
            <w:r w:rsidR="008944C2" w:rsidRPr="00F15EB6">
              <w:rPr>
                <w:rFonts w:ascii="Segoe UI" w:hAnsi="Segoe UI"/>
                <w:sz w:val="20"/>
              </w:rPr>
              <w:t>Tendering</w:t>
            </w:r>
            <w:r w:rsidR="008F6A2B" w:rsidRPr="00F15EB6">
              <w:rPr>
                <w:rFonts w:ascii="Segoe UI" w:hAnsi="Segoe UI"/>
                <w:sz w:val="20"/>
              </w:rPr>
              <w:t xml:space="preserve">: </w:t>
            </w:r>
            <w:r w:rsidR="00EC4BA0" w:rsidRPr="00F15EB6">
              <w:rPr>
                <w:rFonts w:ascii="Segoe UI" w:hAnsi="Segoe UI"/>
                <w:sz w:val="20"/>
              </w:rPr>
              <w:t>A Bidder may withdraw, substitute or modify its Proposal by</w:t>
            </w:r>
            <w:r w:rsidR="006450B9" w:rsidRPr="00F15EB6">
              <w:rPr>
                <w:rFonts w:ascii="Segoe UI" w:hAnsi="Segoe UI"/>
                <w:sz w:val="20"/>
              </w:rPr>
              <w:t xml:space="preserve"> Canceling, Editing, and re-submitting the proposal directly in the system. </w:t>
            </w:r>
            <w:r w:rsidR="00EC4BA0" w:rsidRPr="00F15EB6">
              <w:rPr>
                <w:rFonts w:ascii="Segoe UI" w:hAnsi="Segoe UI"/>
                <w:sz w:val="20"/>
              </w:rPr>
              <w:t xml:space="preserve"> </w:t>
            </w:r>
            <w:r w:rsidR="001841A9" w:rsidRPr="00F15EB6">
              <w:rPr>
                <w:rFonts w:ascii="Segoe UI" w:hAnsi="Segoe UI"/>
                <w:sz w:val="20"/>
              </w:rPr>
              <w:t xml:space="preserve">It is the responsibility of the Bidder to properly follow the system </w:t>
            </w:r>
            <w:r w:rsidR="00912E39" w:rsidRPr="00F15EB6">
              <w:rPr>
                <w:rFonts w:ascii="Segoe UI" w:hAnsi="Segoe UI"/>
                <w:sz w:val="20"/>
              </w:rPr>
              <w:t xml:space="preserve">instructions, </w:t>
            </w:r>
            <w:r w:rsidR="00912E39" w:rsidRPr="00F15EB6">
              <w:rPr>
                <w:rFonts w:ascii="Segoe UI" w:hAnsi="Segoe UI"/>
                <w:sz w:val="20"/>
              </w:rPr>
              <w:lastRenderedPageBreak/>
              <w:t>duly</w:t>
            </w:r>
            <w:r w:rsidR="001841A9" w:rsidRPr="00F15EB6">
              <w:rPr>
                <w:rFonts w:ascii="Segoe UI" w:hAnsi="Segoe UI"/>
                <w:sz w:val="20"/>
              </w:rPr>
              <w:t xml:space="preserve"> edit and submit </w:t>
            </w:r>
            <w:r w:rsidR="00D90F84" w:rsidRPr="00F15EB6">
              <w:rPr>
                <w:rFonts w:ascii="Segoe UI" w:hAnsi="Segoe UI"/>
                <w:sz w:val="20"/>
              </w:rPr>
              <w:t>a</w:t>
            </w:r>
            <w:r w:rsidR="00651671" w:rsidRPr="00F15EB6">
              <w:rPr>
                <w:rFonts w:ascii="Segoe UI" w:hAnsi="Segoe UI"/>
                <w:sz w:val="20"/>
              </w:rPr>
              <w:t xml:space="preserve"> substitution or modification</w:t>
            </w:r>
            <w:r w:rsidR="00C32612" w:rsidRPr="00F15EB6">
              <w:rPr>
                <w:rFonts w:ascii="Segoe UI" w:hAnsi="Segoe UI"/>
                <w:sz w:val="20"/>
              </w:rPr>
              <w:t xml:space="preserve"> </w:t>
            </w:r>
            <w:r w:rsidR="00A41233" w:rsidRPr="00F15EB6">
              <w:rPr>
                <w:rFonts w:ascii="Segoe UI" w:hAnsi="Segoe UI"/>
                <w:sz w:val="20"/>
              </w:rPr>
              <w:t xml:space="preserve">of the </w:t>
            </w:r>
            <w:r w:rsidR="001841A9" w:rsidRPr="00F15EB6">
              <w:rPr>
                <w:rFonts w:ascii="Segoe UI" w:hAnsi="Segoe UI"/>
                <w:sz w:val="20"/>
              </w:rPr>
              <w:t xml:space="preserve">Proposal as needed.  Detailed instructions on how to </w:t>
            </w:r>
            <w:r w:rsidR="008944C2" w:rsidRPr="00F15EB6">
              <w:rPr>
                <w:rFonts w:ascii="Segoe UI" w:hAnsi="Segoe UI"/>
                <w:sz w:val="20"/>
              </w:rPr>
              <w:t>cancel</w:t>
            </w:r>
            <w:r w:rsidR="001841A9" w:rsidRPr="00F15EB6">
              <w:rPr>
                <w:rFonts w:ascii="Segoe UI" w:hAnsi="Segoe UI"/>
                <w:sz w:val="20"/>
              </w:rPr>
              <w:t xml:space="preserve"> or </w:t>
            </w:r>
            <w:r w:rsidR="00651671" w:rsidRPr="00F15EB6">
              <w:rPr>
                <w:rFonts w:ascii="Segoe UI" w:hAnsi="Segoe UI"/>
                <w:sz w:val="20"/>
              </w:rPr>
              <w:t xml:space="preserve">modify a Proposal </w:t>
            </w:r>
            <w:r w:rsidR="001841A9" w:rsidRPr="00F15EB6">
              <w:rPr>
                <w:rFonts w:ascii="Segoe UI" w:hAnsi="Segoe UI"/>
                <w:sz w:val="20"/>
              </w:rPr>
              <w:t xml:space="preserve">directly in the system are provided in Bidder User </w:t>
            </w:r>
            <w:r w:rsidR="007C742C" w:rsidRPr="00F15EB6">
              <w:rPr>
                <w:rFonts w:ascii="Segoe UI" w:hAnsi="Segoe UI"/>
                <w:sz w:val="20"/>
              </w:rPr>
              <w:t>G</w:t>
            </w:r>
            <w:r w:rsidR="001841A9" w:rsidRPr="00F15EB6">
              <w:rPr>
                <w:rFonts w:ascii="Segoe UI" w:hAnsi="Segoe UI"/>
                <w:sz w:val="20"/>
              </w:rPr>
              <w:t xml:space="preserve">uide and Instructional videos. </w:t>
            </w:r>
          </w:p>
          <w:p w14:paraId="0DF62F0B" w14:textId="77777777" w:rsidR="00EC4BA0" w:rsidRPr="00F15EB6" w:rsidRDefault="00EC4BA0" w:rsidP="00AE7D0D">
            <w:pPr>
              <w:pStyle w:val="ListParagraph"/>
              <w:widowControl w:val="0"/>
              <w:numPr>
                <w:ilvl w:val="1"/>
                <w:numId w:val="2"/>
              </w:numPr>
              <w:overflowPunct w:val="0"/>
              <w:adjustRightInd w:val="0"/>
              <w:spacing w:before="80" w:after="80"/>
              <w:ind w:left="522" w:hanging="547"/>
              <w:contextualSpacing w:val="0"/>
              <w:jc w:val="both"/>
              <w:rPr>
                <w:rFonts w:ascii="Segoe UI" w:hAnsi="Segoe UI"/>
                <w:sz w:val="20"/>
              </w:rPr>
            </w:pPr>
            <w:r w:rsidRPr="00F15EB6">
              <w:rPr>
                <w:rFonts w:ascii="Segoe UI" w:hAnsi="Segoe UI"/>
                <w:sz w:val="20"/>
              </w:rPr>
              <w:t>Proposals requested to be withdrawn shall be returned unopened to the Bidders</w:t>
            </w:r>
            <w:r w:rsidR="005D134B" w:rsidRPr="00F15EB6">
              <w:rPr>
                <w:rFonts w:ascii="Segoe UI" w:hAnsi="Segoe UI"/>
                <w:sz w:val="20"/>
              </w:rPr>
              <w:t xml:space="preserve"> (only for manual submissions)</w:t>
            </w:r>
            <w:r w:rsidR="00745A94" w:rsidRPr="00F15EB6">
              <w:rPr>
                <w:rFonts w:ascii="Segoe UI" w:hAnsi="Segoe UI"/>
                <w:sz w:val="20"/>
              </w:rPr>
              <w:t>, except if the bid is withdrawn after the bid has been opened</w:t>
            </w:r>
          </w:p>
        </w:tc>
      </w:tr>
      <w:tr w:rsidR="00EC4BA0" w:rsidRPr="00F15EB6" w14:paraId="0DF62F0F" w14:textId="77777777" w:rsidTr="3522BB43">
        <w:tc>
          <w:tcPr>
            <w:tcW w:w="2427" w:type="dxa"/>
          </w:tcPr>
          <w:p w14:paraId="0DF62F0D" w14:textId="77777777" w:rsidR="00EC4BA0" w:rsidRPr="00F15EB6" w:rsidRDefault="00EC4BA0" w:rsidP="00AE7D0D">
            <w:pPr>
              <w:pStyle w:val="Heading6"/>
              <w:spacing w:before="80" w:after="80"/>
              <w:outlineLvl w:val="5"/>
              <w:rPr>
                <w:rFonts w:ascii="Segoe UI" w:hAnsi="Segoe UI"/>
                <w:sz w:val="20"/>
              </w:rPr>
            </w:pPr>
            <w:bookmarkStart w:id="128" w:name="_Toc58395840"/>
            <w:bookmarkStart w:id="129" w:name="_Toc60139581"/>
            <w:bookmarkStart w:id="130" w:name="_Toc60139660"/>
            <w:bookmarkStart w:id="131" w:name="_Toc9338210"/>
            <w:r w:rsidRPr="00F15EB6">
              <w:rPr>
                <w:rFonts w:ascii="Segoe UI" w:hAnsi="Segoe UI"/>
                <w:sz w:val="20"/>
              </w:rPr>
              <w:lastRenderedPageBreak/>
              <w:t>Proposal Opening</w:t>
            </w:r>
            <w:bookmarkEnd w:id="128"/>
            <w:bookmarkEnd w:id="129"/>
            <w:bookmarkEnd w:id="130"/>
            <w:bookmarkEnd w:id="131"/>
            <w:r w:rsidRPr="00F15EB6">
              <w:rPr>
                <w:rFonts w:ascii="Segoe UI" w:hAnsi="Segoe UI"/>
                <w:sz w:val="20"/>
              </w:rPr>
              <w:tab/>
            </w:r>
          </w:p>
        </w:tc>
        <w:tc>
          <w:tcPr>
            <w:tcW w:w="7380" w:type="dxa"/>
          </w:tcPr>
          <w:p w14:paraId="0DF62F0E" w14:textId="77777777" w:rsidR="00EC4BA0" w:rsidRPr="00F15EB6" w:rsidRDefault="00EC4BA0" w:rsidP="00AE7D0D">
            <w:pPr>
              <w:pStyle w:val="ListParagraph"/>
              <w:widowControl w:val="0"/>
              <w:numPr>
                <w:ilvl w:val="1"/>
                <w:numId w:val="2"/>
              </w:numPr>
              <w:overflowPunct w:val="0"/>
              <w:adjustRightInd w:val="0"/>
              <w:spacing w:before="80" w:after="80"/>
              <w:ind w:left="522" w:hanging="547"/>
              <w:contextualSpacing w:val="0"/>
              <w:jc w:val="both"/>
              <w:rPr>
                <w:rFonts w:ascii="Segoe UI" w:hAnsi="Segoe UI"/>
                <w:sz w:val="20"/>
              </w:rPr>
            </w:pPr>
            <w:r w:rsidRPr="00F15EB6">
              <w:rPr>
                <w:rFonts w:ascii="Segoe UI" w:hAnsi="Segoe UI"/>
                <w:sz w:val="20"/>
              </w:rPr>
              <w:t xml:space="preserve">There </w:t>
            </w:r>
            <w:r w:rsidR="00920720" w:rsidRPr="00F15EB6">
              <w:rPr>
                <w:rFonts w:ascii="Segoe UI" w:hAnsi="Segoe UI"/>
                <w:sz w:val="20"/>
              </w:rPr>
              <w:t xml:space="preserve">is no </w:t>
            </w:r>
            <w:r w:rsidRPr="00F15EB6">
              <w:rPr>
                <w:rFonts w:ascii="Segoe UI" w:hAnsi="Segoe UI"/>
                <w:sz w:val="20"/>
              </w:rPr>
              <w:t>public bid opening</w:t>
            </w:r>
            <w:r w:rsidR="00920720" w:rsidRPr="00F15EB6">
              <w:rPr>
                <w:rFonts w:ascii="Segoe UI" w:hAnsi="Segoe UI"/>
                <w:sz w:val="20"/>
              </w:rPr>
              <w:t xml:space="preserve"> for RFPs</w:t>
            </w:r>
            <w:r w:rsidRPr="00F15EB6">
              <w:rPr>
                <w:rFonts w:ascii="Segoe UI" w:hAnsi="Segoe UI"/>
                <w:sz w:val="20"/>
              </w:rPr>
              <w:t xml:space="preserve">. </w:t>
            </w:r>
            <w:r w:rsidR="00AD4420" w:rsidRPr="00F15EB6">
              <w:rPr>
                <w:rFonts w:ascii="Segoe UI" w:hAnsi="Segoe UI"/>
                <w:sz w:val="20"/>
              </w:rPr>
              <w:t xml:space="preserve"> </w:t>
            </w:r>
            <w:r w:rsidRPr="00F15EB6">
              <w:rPr>
                <w:rFonts w:ascii="Segoe UI" w:hAnsi="Segoe UI"/>
                <w:sz w:val="20"/>
              </w:rPr>
              <w:t xml:space="preserve">UNDP </w:t>
            </w:r>
            <w:r w:rsidR="00C32612" w:rsidRPr="00F15EB6">
              <w:rPr>
                <w:rFonts w:ascii="Segoe UI" w:hAnsi="Segoe UI"/>
                <w:sz w:val="20"/>
              </w:rPr>
              <w:t>shall</w:t>
            </w:r>
            <w:r w:rsidRPr="00F15EB6">
              <w:rPr>
                <w:rFonts w:ascii="Segoe UI" w:hAnsi="Segoe UI"/>
                <w:sz w:val="20"/>
              </w:rPr>
              <w:t xml:space="preserve"> open the Proposals in the presence of an ad-hoc committee formed by UNDP</w:t>
            </w:r>
            <w:r w:rsidR="00AD4420" w:rsidRPr="00F15EB6">
              <w:rPr>
                <w:rFonts w:ascii="Segoe UI" w:hAnsi="Segoe UI"/>
                <w:sz w:val="20"/>
              </w:rPr>
              <w:t>, consisting</w:t>
            </w:r>
            <w:r w:rsidRPr="00F15EB6">
              <w:rPr>
                <w:rFonts w:ascii="Segoe UI" w:hAnsi="Segoe UI"/>
                <w:sz w:val="20"/>
              </w:rPr>
              <w:t xml:space="preserve"> of at least two (2) members. </w:t>
            </w:r>
            <w:r w:rsidR="007757F7" w:rsidRPr="00F15EB6">
              <w:rPr>
                <w:rFonts w:ascii="Segoe UI" w:hAnsi="Segoe UI"/>
                <w:sz w:val="20"/>
              </w:rPr>
              <w:t xml:space="preserve">In the case of e-Tendering submission, bidders will </w:t>
            </w:r>
            <w:r w:rsidR="00AE12C3" w:rsidRPr="00F15EB6">
              <w:rPr>
                <w:rFonts w:ascii="Segoe UI" w:hAnsi="Segoe UI"/>
                <w:sz w:val="20"/>
              </w:rPr>
              <w:t>receive</w:t>
            </w:r>
            <w:r w:rsidR="007757F7" w:rsidRPr="00F15EB6">
              <w:rPr>
                <w:rFonts w:ascii="Segoe UI" w:hAnsi="Segoe UI"/>
                <w:sz w:val="20"/>
              </w:rPr>
              <w:t xml:space="preserve"> an automatic notification once their proposal is opened. </w:t>
            </w:r>
          </w:p>
        </w:tc>
      </w:tr>
      <w:tr w:rsidR="00AA1516" w:rsidRPr="00F15EB6" w14:paraId="0DF62F11" w14:textId="77777777" w:rsidTr="3522BB43">
        <w:tc>
          <w:tcPr>
            <w:tcW w:w="9807" w:type="dxa"/>
            <w:gridSpan w:val="2"/>
            <w:shd w:val="clear" w:color="auto" w:fill="9BDEFF"/>
          </w:tcPr>
          <w:p w14:paraId="0DF62F10" w14:textId="77777777" w:rsidR="00AA1516" w:rsidRPr="00F15EB6" w:rsidRDefault="00AA1516" w:rsidP="00AE7D0D">
            <w:pPr>
              <w:pStyle w:val="Heading5"/>
              <w:spacing w:before="80" w:after="80"/>
              <w:outlineLvl w:val="4"/>
              <w:rPr>
                <w:rFonts w:ascii="Segoe UI" w:hAnsi="Segoe UI"/>
                <w:sz w:val="20"/>
              </w:rPr>
            </w:pPr>
            <w:bookmarkStart w:id="132" w:name="_Toc58395841"/>
            <w:bookmarkStart w:id="133" w:name="_Toc60139582"/>
            <w:bookmarkStart w:id="134" w:name="_Toc60139661"/>
            <w:bookmarkStart w:id="135" w:name="_Toc9338211"/>
            <w:r w:rsidRPr="00F15EB6">
              <w:rPr>
                <w:rFonts w:ascii="Segoe UI" w:hAnsi="Segoe UI"/>
                <w:sz w:val="20"/>
              </w:rPr>
              <w:t>EVALUATION OF PROPOSALS</w:t>
            </w:r>
            <w:bookmarkEnd w:id="132"/>
            <w:bookmarkEnd w:id="133"/>
            <w:bookmarkEnd w:id="134"/>
            <w:bookmarkEnd w:id="135"/>
          </w:p>
        </w:tc>
      </w:tr>
      <w:tr w:rsidR="00EC4BA0" w:rsidRPr="00F15EB6" w14:paraId="0DF62F15" w14:textId="77777777" w:rsidTr="3522BB43">
        <w:tc>
          <w:tcPr>
            <w:tcW w:w="2427" w:type="dxa"/>
          </w:tcPr>
          <w:p w14:paraId="0DF62F12" w14:textId="77777777" w:rsidR="00EC4BA0" w:rsidRPr="00F15EB6" w:rsidRDefault="00EC4BA0" w:rsidP="00AE7D0D">
            <w:pPr>
              <w:pStyle w:val="Heading6"/>
              <w:spacing w:before="80" w:after="80"/>
              <w:outlineLvl w:val="5"/>
              <w:rPr>
                <w:rFonts w:ascii="Segoe UI" w:hAnsi="Segoe UI"/>
                <w:sz w:val="20"/>
              </w:rPr>
            </w:pPr>
            <w:bookmarkStart w:id="136" w:name="_Toc300752864"/>
            <w:bookmarkStart w:id="137" w:name="_Toc58395842"/>
            <w:bookmarkStart w:id="138" w:name="_Toc60139583"/>
            <w:bookmarkStart w:id="139" w:name="_Toc60139662"/>
            <w:bookmarkStart w:id="140" w:name="_Toc9338212"/>
            <w:r w:rsidRPr="00F15EB6">
              <w:rPr>
                <w:rFonts w:ascii="Segoe UI" w:hAnsi="Segoe UI"/>
                <w:sz w:val="20"/>
              </w:rPr>
              <w:t>Confidentiality</w:t>
            </w:r>
            <w:bookmarkEnd w:id="136"/>
            <w:bookmarkEnd w:id="137"/>
            <w:bookmarkEnd w:id="138"/>
            <w:bookmarkEnd w:id="139"/>
            <w:bookmarkEnd w:id="140"/>
          </w:p>
        </w:tc>
        <w:tc>
          <w:tcPr>
            <w:tcW w:w="7380" w:type="dxa"/>
          </w:tcPr>
          <w:p w14:paraId="0DF62F13" w14:textId="77777777" w:rsidR="00C91D36" w:rsidRPr="00F15EB6" w:rsidRDefault="00C91D36" w:rsidP="00AE7D0D">
            <w:pPr>
              <w:pStyle w:val="ListParagraph"/>
              <w:widowControl w:val="0"/>
              <w:numPr>
                <w:ilvl w:val="1"/>
                <w:numId w:val="2"/>
              </w:numPr>
              <w:overflowPunct w:val="0"/>
              <w:adjustRightInd w:val="0"/>
              <w:spacing w:before="80" w:after="80"/>
              <w:ind w:left="522" w:hanging="547"/>
              <w:contextualSpacing w:val="0"/>
              <w:jc w:val="both"/>
              <w:rPr>
                <w:rFonts w:ascii="Segoe UI" w:hAnsi="Segoe UI"/>
                <w:sz w:val="20"/>
              </w:rPr>
            </w:pPr>
            <w:r w:rsidRPr="00F15EB6">
              <w:rPr>
                <w:rFonts w:ascii="Segoe UI" w:hAnsi="Segoe UI"/>
                <w:sz w:val="20"/>
              </w:rPr>
              <w:t xml:space="preserve">Information relating to the examination, evaluation, and comparison of Proposals, and </w:t>
            </w:r>
            <w:r w:rsidR="00912E39" w:rsidRPr="00F15EB6">
              <w:rPr>
                <w:rFonts w:ascii="Segoe UI" w:hAnsi="Segoe UI"/>
                <w:sz w:val="20"/>
              </w:rPr>
              <w:t>the recommendation</w:t>
            </w:r>
            <w:r w:rsidRPr="00F15EB6">
              <w:rPr>
                <w:rFonts w:ascii="Segoe UI" w:hAnsi="Segoe UI"/>
                <w:sz w:val="20"/>
              </w:rPr>
              <w:t xml:space="preserve"> of contract award, shall not be disclosed to </w:t>
            </w:r>
            <w:r w:rsidR="000160F2" w:rsidRPr="00F15EB6">
              <w:rPr>
                <w:rFonts w:ascii="Segoe UI" w:hAnsi="Segoe UI"/>
                <w:sz w:val="20"/>
              </w:rPr>
              <w:t>Bidders</w:t>
            </w:r>
            <w:r w:rsidRPr="00F15EB6">
              <w:rPr>
                <w:rFonts w:ascii="Segoe UI" w:hAnsi="Segoe UI"/>
                <w:sz w:val="20"/>
              </w:rPr>
              <w:t xml:space="preserve"> or any other persons not officially concerned with such process, even after publication of the contract award. </w:t>
            </w:r>
          </w:p>
          <w:p w14:paraId="0DF62F14" w14:textId="77777777" w:rsidR="00EC4BA0" w:rsidRPr="00F15EB6" w:rsidRDefault="001E33B7" w:rsidP="00AE7D0D">
            <w:pPr>
              <w:pStyle w:val="ListParagraph"/>
              <w:widowControl w:val="0"/>
              <w:numPr>
                <w:ilvl w:val="1"/>
                <w:numId w:val="2"/>
              </w:numPr>
              <w:overflowPunct w:val="0"/>
              <w:adjustRightInd w:val="0"/>
              <w:spacing w:before="80" w:after="80"/>
              <w:ind w:left="522" w:hanging="547"/>
              <w:contextualSpacing w:val="0"/>
              <w:jc w:val="both"/>
              <w:rPr>
                <w:rFonts w:ascii="Segoe UI" w:hAnsi="Segoe UI"/>
                <w:sz w:val="20"/>
              </w:rPr>
            </w:pPr>
            <w:r w:rsidRPr="00F15EB6">
              <w:rPr>
                <w:rFonts w:ascii="Segoe UI" w:hAnsi="Segoe UI"/>
                <w:sz w:val="20"/>
              </w:rPr>
              <w:t xml:space="preserve">Any effort by a </w:t>
            </w:r>
            <w:r w:rsidR="00C46221" w:rsidRPr="00F15EB6">
              <w:rPr>
                <w:rFonts w:ascii="Segoe UI" w:hAnsi="Segoe UI"/>
                <w:sz w:val="20"/>
              </w:rPr>
              <w:t xml:space="preserve">Bidder </w:t>
            </w:r>
            <w:r w:rsidR="00943CF8" w:rsidRPr="00F15EB6">
              <w:rPr>
                <w:rFonts w:ascii="Segoe UI" w:hAnsi="Segoe UI"/>
                <w:sz w:val="20"/>
              </w:rPr>
              <w:t xml:space="preserve">or </w:t>
            </w:r>
            <w:r w:rsidR="00C46221" w:rsidRPr="00F15EB6">
              <w:rPr>
                <w:rFonts w:ascii="Segoe UI" w:hAnsi="Segoe UI"/>
                <w:sz w:val="20"/>
              </w:rPr>
              <w:t xml:space="preserve">anyone on behalf of the Bidder </w:t>
            </w:r>
            <w:r w:rsidRPr="00F15EB6">
              <w:rPr>
                <w:rFonts w:ascii="Segoe UI" w:hAnsi="Segoe UI"/>
                <w:sz w:val="20"/>
              </w:rPr>
              <w:t>to influence UNDP in the examination, evaluation and comparison of the Proposals or contract award decisions may, at UNDP’s decision, result in the rejection o</w:t>
            </w:r>
            <w:r w:rsidR="00C46221" w:rsidRPr="00F15EB6">
              <w:rPr>
                <w:rFonts w:ascii="Segoe UI" w:hAnsi="Segoe UI"/>
                <w:sz w:val="20"/>
              </w:rPr>
              <w:t>f its Proposal and may be subject to the application of prevailing UNDP’s vendor sanctions procedures.</w:t>
            </w:r>
          </w:p>
        </w:tc>
      </w:tr>
      <w:tr w:rsidR="00EC4BA0" w:rsidRPr="00F15EB6" w14:paraId="0DF62F1D" w14:textId="77777777" w:rsidTr="3522BB43">
        <w:tc>
          <w:tcPr>
            <w:tcW w:w="2427" w:type="dxa"/>
          </w:tcPr>
          <w:p w14:paraId="0DF62F16" w14:textId="77777777" w:rsidR="00EC4BA0" w:rsidRPr="00F15EB6" w:rsidRDefault="00EC4BA0" w:rsidP="00AE7D0D">
            <w:pPr>
              <w:pStyle w:val="Heading6"/>
              <w:spacing w:before="80" w:after="80"/>
              <w:outlineLvl w:val="5"/>
              <w:rPr>
                <w:rFonts w:ascii="Segoe UI" w:hAnsi="Segoe UI"/>
                <w:sz w:val="20"/>
              </w:rPr>
            </w:pPr>
            <w:bookmarkStart w:id="141" w:name="_Toc58395843"/>
            <w:bookmarkStart w:id="142" w:name="_Toc60139584"/>
            <w:bookmarkStart w:id="143" w:name="_Toc60139663"/>
            <w:bookmarkStart w:id="144" w:name="_Toc9338213"/>
            <w:r w:rsidRPr="00F15EB6">
              <w:rPr>
                <w:rFonts w:ascii="Segoe UI" w:hAnsi="Segoe UI"/>
                <w:sz w:val="20"/>
              </w:rPr>
              <w:t>Evaluation of Proposals</w:t>
            </w:r>
            <w:bookmarkEnd w:id="141"/>
            <w:bookmarkEnd w:id="142"/>
            <w:bookmarkEnd w:id="143"/>
            <w:bookmarkEnd w:id="144"/>
          </w:p>
        </w:tc>
        <w:tc>
          <w:tcPr>
            <w:tcW w:w="7380" w:type="dxa"/>
            <w:shd w:val="clear" w:color="auto" w:fill="auto"/>
          </w:tcPr>
          <w:p w14:paraId="0DF62F17" w14:textId="32623C7B" w:rsidR="00EC4BA0" w:rsidRPr="00F15EB6" w:rsidRDefault="00EC4BA0" w:rsidP="00AE7D0D">
            <w:pPr>
              <w:pStyle w:val="ListParagraph"/>
              <w:widowControl w:val="0"/>
              <w:numPr>
                <w:ilvl w:val="1"/>
                <w:numId w:val="2"/>
              </w:numPr>
              <w:overflowPunct w:val="0"/>
              <w:adjustRightInd w:val="0"/>
              <w:spacing w:before="80" w:after="80"/>
              <w:ind w:left="522" w:hanging="547"/>
              <w:contextualSpacing w:val="0"/>
              <w:jc w:val="both"/>
              <w:rPr>
                <w:rFonts w:ascii="Segoe UI" w:hAnsi="Segoe UI"/>
                <w:sz w:val="20"/>
              </w:rPr>
            </w:pPr>
            <w:r w:rsidRPr="00F15EB6">
              <w:rPr>
                <w:rFonts w:ascii="Segoe UI" w:hAnsi="Segoe UI"/>
                <w:sz w:val="20"/>
              </w:rPr>
              <w:t>The Bidder is not permitted to alter or modify its Proposal in any way after the proposal submission deadline except as permitted under Clause 2</w:t>
            </w:r>
            <w:r w:rsidR="00943CF8" w:rsidRPr="00F15EB6">
              <w:rPr>
                <w:rFonts w:ascii="Segoe UI" w:hAnsi="Segoe UI"/>
                <w:sz w:val="20"/>
              </w:rPr>
              <w:t>4</w:t>
            </w:r>
            <w:r w:rsidRPr="00F15EB6">
              <w:rPr>
                <w:rFonts w:ascii="Segoe UI" w:hAnsi="Segoe UI"/>
                <w:sz w:val="20"/>
              </w:rPr>
              <w:t xml:space="preserve"> of this </w:t>
            </w:r>
            <w:r w:rsidR="00471BF9" w:rsidRPr="00F15EB6">
              <w:rPr>
                <w:rFonts w:ascii="Segoe UI" w:hAnsi="Segoe UI"/>
                <w:sz w:val="20"/>
              </w:rPr>
              <w:t>RF</w:t>
            </w:r>
            <w:r w:rsidRPr="00F15EB6">
              <w:rPr>
                <w:rFonts w:ascii="Segoe UI" w:hAnsi="Segoe UI"/>
                <w:sz w:val="20"/>
              </w:rPr>
              <w:t>P. UNDP will conduct the evaluation solely on the basis of the submitted Technical and Financial Proposals.</w:t>
            </w:r>
          </w:p>
          <w:p w14:paraId="0DF62F18" w14:textId="77777777" w:rsidR="00EC4BA0" w:rsidRPr="00F15EB6" w:rsidRDefault="009D1684" w:rsidP="00AE7D0D">
            <w:pPr>
              <w:pStyle w:val="ListParagraph"/>
              <w:widowControl w:val="0"/>
              <w:numPr>
                <w:ilvl w:val="1"/>
                <w:numId w:val="2"/>
              </w:numPr>
              <w:overflowPunct w:val="0"/>
              <w:adjustRightInd w:val="0"/>
              <w:spacing w:before="80" w:after="80"/>
              <w:ind w:left="522" w:hanging="547"/>
              <w:contextualSpacing w:val="0"/>
              <w:jc w:val="both"/>
              <w:rPr>
                <w:rFonts w:ascii="Segoe UI" w:hAnsi="Segoe UI"/>
                <w:sz w:val="20"/>
              </w:rPr>
            </w:pPr>
            <w:r w:rsidRPr="00F15EB6">
              <w:rPr>
                <w:rFonts w:ascii="Segoe UI" w:hAnsi="Segoe UI"/>
                <w:sz w:val="20"/>
              </w:rPr>
              <w:t xml:space="preserve">Evaluation of proposals is made of the following </w:t>
            </w:r>
            <w:r w:rsidR="00912E39" w:rsidRPr="00F15EB6">
              <w:rPr>
                <w:rFonts w:ascii="Segoe UI" w:hAnsi="Segoe UI"/>
                <w:sz w:val="20"/>
              </w:rPr>
              <w:t>steps:</w:t>
            </w:r>
          </w:p>
          <w:p w14:paraId="0DF62F19" w14:textId="77777777" w:rsidR="00EC4BA0" w:rsidRPr="00F15EB6" w:rsidRDefault="00EC4BA0" w:rsidP="00AE7D0D">
            <w:pPr>
              <w:pStyle w:val="ListParagraph"/>
              <w:widowControl w:val="0"/>
              <w:numPr>
                <w:ilvl w:val="1"/>
                <w:numId w:val="1"/>
              </w:numPr>
              <w:overflowPunct w:val="0"/>
              <w:adjustRightInd w:val="0"/>
              <w:spacing w:before="80" w:after="80"/>
              <w:ind w:left="879"/>
              <w:contextualSpacing w:val="0"/>
              <w:jc w:val="both"/>
              <w:rPr>
                <w:rFonts w:ascii="Segoe UI" w:hAnsi="Segoe UI"/>
                <w:sz w:val="20"/>
              </w:rPr>
            </w:pPr>
            <w:r w:rsidRPr="00F15EB6">
              <w:rPr>
                <w:rFonts w:ascii="Segoe UI" w:hAnsi="Segoe UI"/>
                <w:sz w:val="20"/>
              </w:rPr>
              <w:t xml:space="preserve">Preliminary Examination </w:t>
            </w:r>
          </w:p>
          <w:p w14:paraId="0DF62F1A" w14:textId="77777777" w:rsidR="00EC4BA0" w:rsidRPr="00F15EB6" w:rsidRDefault="00014EF9" w:rsidP="00AE7D0D">
            <w:pPr>
              <w:pStyle w:val="ListParagraph"/>
              <w:widowControl w:val="0"/>
              <w:numPr>
                <w:ilvl w:val="1"/>
                <w:numId w:val="1"/>
              </w:numPr>
              <w:overflowPunct w:val="0"/>
              <w:adjustRightInd w:val="0"/>
              <w:spacing w:before="80" w:after="80"/>
              <w:ind w:left="879"/>
              <w:contextualSpacing w:val="0"/>
              <w:jc w:val="both"/>
              <w:rPr>
                <w:rFonts w:ascii="Segoe UI" w:hAnsi="Segoe UI"/>
                <w:sz w:val="20"/>
              </w:rPr>
            </w:pPr>
            <w:r w:rsidRPr="00F15EB6">
              <w:rPr>
                <w:rFonts w:ascii="Segoe UI" w:hAnsi="Segoe UI"/>
                <w:sz w:val="20"/>
              </w:rPr>
              <w:t xml:space="preserve">Minimum </w:t>
            </w:r>
            <w:r w:rsidR="00D12317" w:rsidRPr="00F15EB6">
              <w:rPr>
                <w:rFonts w:ascii="Segoe UI" w:hAnsi="Segoe UI"/>
                <w:sz w:val="20"/>
              </w:rPr>
              <w:t xml:space="preserve">Eligibility and </w:t>
            </w:r>
            <w:r w:rsidR="00EC4BA0" w:rsidRPr="00F15EB6">
              <w:rPr>
                <w:rFonts w:ascii="Segoe UI" w:hAnsi="Segoe UI"/>
                <w:sz w:val="20"/>
              </w:rPr>
              <w:t xml:space="preserve">Qualification (if </w:t>
            </w:r>
            <w:r w:rsidR="008C2455" w:rsidRPr="00F15EB6">
              <w:rPr>
                <w:rFonts w:ascii="Segoe UI" w:hAnsi="Segoe UI"/>
                <w:sz w:val="20"/>
              </w:rPr>
              <w:t xml:space="preserve">pre-qualification is </w:t>
            </w:r>
            <w:r w:rsidR="00EC4BA0" w:rsidRPr="00F15EB6">
              <w:rPr>
                <w:rFonts w:ascii="Segoe UI" w:hAnsi="Segoe UI"/>
                <w:sz w:val="20"/>
              </w:rPr>
              <w:t>not done)</w:t>
            </w:r>
          </w:p>
          <w:p w14:paraId="0DF62F1B" w14:textId="77777777" w:rsidR="00EC4BA0" w:rsidRPr="00F15EB6" w:rsidRDefault="00EC4BA0" w:rsidP="00AE7D0D">
            <w:pPr>
              <w:pStyle w:val="ListParagraph"/>
              <w:widowControl w:val="0"/>
              <w:numPr>
                <w:ilvl w:val="1"/>
                <w:numId w:val="1"/>
              </w:numPr>
              <w:overflowPunct w:val="0"/>
              <w:adjustRightInd w:val="0"/>
              <w:spacing w:before="80" w:after="80"/>
              <w:ind w:left="879"/>
              <w:contextualSpacing w:val="0"/>
              <w:jc w:val="both"/>
              <w:rPr>
                <w:rFonts w:ascii="Segoe UI" w:hAnsi="Segoe UI"/>
                <w:sz w:val="20"/>
              </w:rPr>
            </w:pPr>
            <w:r w:rsidRPr="00F15EB6">
              <w:rPr>
                <w:rFonts w:ascii="Segoe UI" w:hAnsi="Segoe UI"/>
                <w:sz w:val="20"/>
              </w:rPr>
              <w:t>Evaluation of Technical Proposals</w:t>
            </w:r>
          </w:p>
          <w:p w14:paraId="0DF62F1C" w14:textId="77777777" w:rsidR="00EC4BA0" w:rsidRPr="00F15EB6" w:rsidRDefault="00EC4BA0" w:rsidP="00AE7D0D">
            <w:pPr>
              <w:pStyle w:val="ListParagraph"/>
              <w:widowControl w:val="0"/>
              <w:numPr>
                <w:ilvl w:val="1"/>
                <w:numId w:val="1"/>
              </w:numPr>
              <w:overflowPunct w:val="0"/>
              <w:adjustRightInd w:val="0"/>
              <w:spacing w:before="80" w:after="80"/>
              <w:ind w:left="879"/>
              <w:contextualSpacing w:val="0"/>
              <w:jc w:val="both"/>
              <w:rPr>
                <w:rFonts w:ascii="Segoe UI" w:hAnsi="Segoe UI"/>
                <w:sz w:val="20"/>
              </w:rPr>
            </w:pPr>
            <w:r w:rsidRPr="00F15EB6">
              <w:rPr>
                <w:rFonts w:ascii="Segoe UI" w:hAnsi="Segoe UI"/>
                <w:sz w:val="20"/>
              </w:rPr>
              <w:t>Evaluation of Financial Proposals</w:t>
            </w:r>
          </w:p>
        </w:tc>
      </w:tr>
      <w:tr w:rsidR="00EC4BA0" w:rsidRPr="00F15EB6" w14:paraId="0DF62F20" w14:textId="77777777" w:rsidTr="3522BB43">
        <w:tc>
          <w:tcPr>
            <w:tcW w:w="2427" w:type="dxa"/>
          </w:tcPr>
          <w:p w14:paraId="0DF62F1E" w14:textId="77777777" w:rsidR="00EC4BA0" w:rsidRPr="00F15EB6" w:rsidRDefault="00EC4BA0" w:rsidP="00AE7D0D">
            <w:pPr>
              <w:pStyle w:val="Heading6"/>
              <w:spacing w:before="80" w:after="80"/>
              <w:outlineLvl w:val="5"/>
              <w:rPr>
                <w:rFonts w:ascii="Segoe UI" w:hAnsi="Segoe UI"/>
                <w:sz w:val="20"/>
              </w:rPr>
            </w:pPr>
            <w:bookmarkStart w:id="145" w:name="_Toc58395844"/>
            <w:bookmarkStart w:id="146" w:name="_Toc60139585"/>
            <w:bookmarkStart w:id="147" w:name="_Toc60139664"/>
            <w:bookmarkStart w:id="148" w:name="_Toc9338214"/>
            <w:r w:rsidRPr="00F15EB6">
              <w:rPr>
                <w:rFonts w:ascii="Segoe UI" w:hAnsi="Segoe UI"/>
                <w:sz w:val="20"/>
              </w:rPr>
              <w:t>Preliminary Examination</w:t>
            </w:r>
            <w:bookmarkEnd w:id="145"/>
            <w:bookmarkEnd w:id="146"/>
            <w:bookmarkEnd w:id="147"/>
            <w:bookmarkEnd w:id="148"/>
            <w:r w:rsidRPr="00F15EB6">
              <w:rPr>
                <w:rFonts w:ascii="Segoe UI" w:hAnsi="Segoe UI"/>
                <w:sz w:val="20"/>
              </w:rPr>
              <w:t xml:space="preserve"> </w:t>
            </w:r>
          </w:p>
        </w:tc>
        <w:tc>
          <w:tcPr>
            <w:tcW w:w="7380" w:type="dxa"/>
          </w:tcPr>
          <w:p w14:paraId="0DF62F1F" w14:textId="77777777" w:rsidR="00EC4BA0" w:rsidRPr="00F15EB6" w:rsidRDefault="00EC4BA0" w:rsidP="00AE7D0D">
            <w:pPr>
              <w:pStyle w:val="ListParagraph"/>
              <w:widowControl w:val="0"/>
              <w:numPr>
                <w:ilvl w:val="1"/>
                <w:numId w:val="2"/>
              </w:numPr>
              <w:overflowPunct w:val="0"/>
              <w:adjustRightInd w:val="0"/>
              <w:spacing w:before="80" w:after="80"/>
              <w:ind w:left="522" w:hanging="547"/>
              <w:contextualSpacing w:val="0"/>
              <w:jc w:val="both"/>
              <w:rPr>
                <w:rFonts w:ascii="Segoe UI" w:hAnsi="Segoe UI"/>
                <w:sz w:val="20"/>
              </w:rPr>
            </w:pPr>
            <w:r w:rsidRPr="00F15EB6">
              <w:rPr>
                <w:rFonts w:ascii="Segoe UI" w:hAnsi="Segoe UI"/>
                <w:sz w:val="20"/>
              </w:rPr>
              <w:t xml:space="preserve">UNDP shall examine the Proposals to determine whether they are complete with respect to minimum documentary requirements, whether the documents have been properly signed, and whether the Proposals are generally in order, among other indicators that may be used at this stage.  UNDP </w:t>
            </w:r>
            <w:r w:rsidR="00DB1EF8" w:rsidRPr="00F15EB6">
              <w:rPr>
                <w:rFonts w:ascii="Segoe UI" w:hAnsi="Segoe UI"/>
                <w:sz w:val="20"/>
              </w:rPr>
              <w:t>reserves the right to</w:t>
            </w:r>
            <w:r w:rsidRPr="00F15EB6">
              <w:rPr>
                <w:rFonts w:ascii="Segoe UI" w:hAnsi="Segoe UI"/>
                <w:sz w:val="20"/>
              </w:rPr>
              <w:t xml:space="preserve"> reject any Proposal at this stage. </w:t>
            </w:r>
          </w:p>
        </w:tc>
      </w:tr>
      <w:tr w:rsidR="00EC4BA0" w:rsidRPr="00F15EB6" w14:paraId="0DF62F2A" w14:textId="77777777" w:rsidTr="3522BB43">
        <w:tc>
          <w:tcPr>
            <w:tcW w:w="2427" w:type="dxa"/>
          </w:tcPr>
          <w:p w14:paraId="0DF62F21" w14:textId="77777777" w:rsidR="00EC4BA0" w:rsidRPr="00F15EB6" w:rsidRDefault="00EC4BA0" w:rsidP="00AE7D0D">
            <w:pPr>
              <w:pStyle w:val="Heading6"/>
              <w:spacing w:before="80" w:after="80"/>
              <w:outlineLvl w:val="5"/>
              <w:rPr>
                <w:rFonts w:ascii="Segoe UI" w:hAnsi="Segoe UI"/>
                <w:sz w:val="20"/>
              </w:rPr>
            </w:pPr>
            <w:bookmarkStart w:id="149" w:name="_Toc58395845"/>
            <w:bookmarkStart w:id="150" w:name="_Toc60139586"/>
            <w:bookmarkStart w:id="151" w:name="_Toc60139665"/>
            <w:bookmarkStart w:id="152" w:name="_Toc9338215"/>
            <w:r w:rsidRPr="00F15EB6">
              <w:rPr>
                <w:rFonts w:ascii="Segoe UI" w:hAnsi="Segoe UI"/>
                <w:sz w:val="20"/>
              </w:rPr>
              <w:t xml:space="preserve">Evaluation of </w:t>
            </w:r>
            <w:r w:rsidR="00D12317" w:rsidRPr="00F15EB6">
              <w:rPr>
                <w:rFonts w:ascii="Segoe UI" w:hAnsi="Segoe UI"/>
                <w:sz w:val="20"/>
              </w:rPr>
              <w:t xml:space="preserve">Eligibility and </w:t>
            </w:r>
            <w:r w:rsidRPr="00F15EB6">
              <w:rPr>
                <w:rFonts w:ascii="Segoe UI" w:hAnsi="Segoe UI"/>
                <w:sz w:val="20"/>
              </w:rPr>
              <w:t>Qualification</w:t>
            </w:r>
            <w:bookmarkEnd w:id="149"/>
            <w:bookmarkEnd w:id="150"/>
            <w:bookmarkEnd w:id="151"/>
            <w:bookmarkEnd w:id="152"/>
          </w:p>
        </w:tc>
        <w:tc>
          <w:tcPr>
            <w:tcW w:w="7380" w:type="dxa"/>
          </w:tcPr>
          <w:p w14:paraId="0DF62F22" w14:textId="77777777" w:rsidR="00EC4BA0" w:rsidRPr="00F15EB6" w:rsidRDefault="00943CF8" w:rsidP="00AE7D0D">
            <w:pPr>
              <w:pStyle w:val="ListParagraph"/>
              <w:widowControl w:val="0"/>
              <w:numPr>
                <w:ilvl w:val="1"/>
                <w:numId w:val="2"/>
              </w:numPr>
              <w:overflowPunct w:val="0"/>
              <w:adjustRightInd w:val="0"/>
              <w:spacing w:before="80" w:after="80"/>
              <w:ind w:left="522" w:hanging="547"/>
              <w:contextualSpacing w:val="0"/>
              <w:jc w:val="both"/>
              <w:rPr>
                <w:rFonts w:ascii="Segoe UI" w:hAnsi="Segoe UI"/>
                <w:sz w:val="20"/>
              </w:rPr>
            </w:pPr>
            <w:r w:rsidRPr="00F15EB6">
              <w:rPr>
                <w:rFonts w:ascii="Segoe UI" w:hAnsi="Segoe UI"/>
                <w:sz w:val="20"/>
              </w:rPr>
              <w:t xml:space="preserve">Eligibility and </w:t>
            </w:r>
            <w:r w:rsidR="00EC4BA0" w:rsidRPr="00F15EB6">
              <w:rPr>
                <w:rFonts w:ascii="Segoe UI" w:hAnsi="Segoe UI"/>
                <w:sz w:val="20"/>
              </w:rPr>
              <w:t xml:space="preserve">Qualification of the Bidder will be evaluated against the Minimum Eligibility/Qualification requirements specified in the </w:t>
            </w:r>
            <w:r w:rsidR="0010465E" w:rsidRPr="00F15EB6">
              <w:rPr>
                <w:rFonts w:ascii="Segoe UI" w:hAnsi="Segoe UI"/>
                <w:sz w:val="20"/>
              </w:rPr>
              <w:t>Section 4</w:t>
            </w:r>
            <w:r w:rsidR="00020336" w:rsidRPr="00F15EB6">
              <w:rPr>
                <w:rFonts w:ascii="Segoe UI" w:hAnsi="Segoe UI"/>
                <w:sz w:val="20"/>
              </w:rPr>
              <w:t xml:space="preserve"> (</w:t>
            </w:r>
            <w:r w:rsidR="0010465E" w:rsidRPr="00F15EB6">
              <w:rPr>
                <w:rFonts w:ascii="Segoe UI" w:hAnsi="Segoe UI"/>
                <w:sz w:val="20"/>
              </w:rPr>
              <w:t>Evaluation Criteria</w:t>
            </w:r>
            <w:r w:rsidR="00020336" w:rsidRPr="00F15EB6">
              <w:rPr>
                <w:rFonts w:ascii="Segoe UI" w:hAnsi="Segoe UI"/>
                <w:sz w:val="20"/>
              </w:rPr>
              <w:t>)</w:t>
            </w:r>
            <w:r w:rsidR="00EC4BA0" w:rsidRPr="00F15EB6">
              <w:rPr>
                <w:rFonts w:ascii="Segoe UI" w:hAnsi="Segoe UI"/>
                <w:sz w:val="20"/>
              </w:rPr>
              <w:t>.</w:t>
            </w:r>
          </w:p>
          <w:p w14:paraId="0DF62F23" w14:textId="77777777" w:rsidR="00EC4BA0" w:rsidRPr="00F15EB6" w:rsidRDefault="00EC4BA0" w:rsidP="00AE7D0D">
            <w:pPr>
              <w:pStyle w:val="ListParagraph"/>
              <w:widowControl w:val="0"/>
              <w:numPr>
                <w:ilvl w:val="1"/>
                <w:numId w:val="2"/>
              </w:numPr>
              <w:overflowPunct w:val="0"/>
              <w:adjustRightInd w:val="0"/>
              <w:spacing w:before="80" w:after="80"/>
              <w:ind w:left="522" w:hanging="547"/>
              <w:contextualSpacing w:val="0"/>
              <w:jc w:val="both"/>
              <w:rPr>
                <w:rFonts w:ascii="Segoe UI" w:hAnsi="Segoe UI"/>
                <w:sz w:val="20"/>
              </w:rPr>
            </w:pPr>
            <w:r w:rsidRPr="00F15EB6">
              <w:rPr>
                <w:rFonts w:ascii="Segoe UI" w:hAnsi="Segoe UI"/>
                <w:sz w:val="20"/>
              </w:rPr>
              <w:t>In general terms</w:t>
            </w:r>
            <w:r w:rsidR="00FA2818" w:rsidRPr="00F15EB6">
              <w:rPr>
                <w:rFonts w:ascii="Segoe UI" w:hAnsi="Segoe UI"/>
                <w:sz w:val="20"/>
              </w:rPr>
              <w:t>,</w:t>
            </w:r>
            <w:r w:rsidRPr="00F15EB6">
              <w:rPr>
                <w:rFonts w:ascii="Segoe UI" w:hAnsi="Segoe UI"/>
                <w:sz w:val="20"/>
              </w:rPr>
              <w:t xml:space="preserve"> vendors </w:t>
            </w:r>
            <w:r w:rsidR="00B822AE" w:rsidRPr="00F15EB6">
              <w:rPr>
                <w:rFonts w:ascii="Segoe UI" w:hAnsi="Segoe UI"/>
                <w:sz w:val="20"/>
              </w:rPr>
              <w:t xml:space="preserve">that </w:t>
            </w:r>
            <w:r w:rsidRPr="00F15EB6">
              <w:rPr>
                <w:rFonts w:ascii="Segoe UI" w:hAnsi="Segoe UI"/>
                <w:sz w:val="20"/>
              </w:rPr>
              <w:t>meet the following criteria</w:t>
            </w:r>
            <w:r w:rsidR="00B822AE" w:rsidRPr="00F15EB6">
              <w:rPr>
                <w:rFonts w:ascii="Segoe UI" w:hAnsi="Segoe UI"/>
                <w:sz w:val="20"/>
              </w:rPr>
              <w:t xml:space="preserve"> may be considered qualified</w:t>
            </w:r>
            <w:r w:rsidRPr="00F15EB6">
              <w:rPr>
                <w:rFonts w:ascii="Segoe UI" w:hAnsi="Segoe UI"/>
                <w:sz w:val="20"/>
              </w:rPr>
              <w:t>:</w:t>
            </w:r>
          </w:p>
          <w:p w14:paraId="0DF62F24" w14:textId="77777777" w:rsidR="00EC4BA0" w:rsidRPr="00F15EB6" w:rsidRDefault="00FA2818" w:rsidP="00AE7D0D">
            <w:pPr>
              <w:pStyle w:val="ListParagraph"/>
              <w:widowControl w:val="0"/>
              <w:numPr>
                <w:ilvl w:val="1"/>
                <w:numId w:val="10"/>
              </w:numPr>
              <w:overflowPunct w:val="0"/>
              <w:adjustRightInd w:val="0"/>
              <w:spacing w:before="80" w:after="80"/>
              <w:ind w:left="972"/>
              <w:contextualSpacing w:val="0"/>
              <w:jc w:val="both"/>
              <w:rPr>
                <w:rFonts w:ascii="Segoe UI" w:hAnsi="Segoe UI"/>
                <w:sz w:val="20"/>
              </w:rPr>
            </w:pPr>
            <w:r w:rsidRPr="00F15EB6">
              <w:rPr>
                <w:rFonts w:ascii="Segoe UI" w:hAnsi="Segoe UI"/>
                <w:sz w:val="20"/>
              </w:rPr>
              <w:t>They are n</w:t>
            </w:r>
            <w:r w:rsidR="00EC4BA0" w:rsidRPr="00F15EB6">
              <w:rPr>
                <w:rFonts w:ascii="Segoe UI" w:hAnsi="Segoe UI"/>
                <w:sz w:val="20"/>
              </w:rPr>
              <w:t>ot included in the UN Security Council 1267/1989 Committee's list of terrorists and terrorist financiers, and in UNDP’s ineligible vendors’ list;</w:t>
            </w:r>
          </w:p>
          <w:p w14:paraId="0DF62F25" w14:textId="77777777" w:rsidR="00EC4BA0" w:rsidRPr="00F15EB6" w:rsidRDefault="00FA2818" w:rsidP="00AE7D0D">
            <w:pPr>
              <w:pStyle w:val="ListParagraph"/>
              <w:widowControl w:val="0"/>
              <w:numPr>
                <w:ilvl w:val="1"/>
                <w:numId w:val="10"/>
              </w:numPr>
              <w:overflowPunct w:val="0"/>
              <w:adjustRightInd w:val="0"/>
              <w:spacing w:before="80" w:after="80"/>
              <w:ind w:left="972"/>
              <w:contextualSpacing w:val="0"/>
              <w:jc w:val="both"/>
              <w:rPr>
                <w:rFonts w:ascii="Segoe UI" w:hAnsi="Segoe UI"/>
                <w:sz w:val="20"/>
              </w:rPr>
            </w:pPr>
            <w:r w:rsidRPr="00F15EB6">
              <w:rPr>
                <w:rFonts w:ascii="Segoe UI" w:hAnsi="Segoe UI"/>
                <w:sz w:val="20"/>
              </w:rPr>
              <w:t>They have a</w:t>
            </w:r>
            <w:r w:rsidR="00D34501" w:rsidRPr="00F15EB6">
              <w:rPr>
                <w:rFonts w:ascii="Segoe UI" w:hAnsi="Segoe UI"/>
                <w:sz w:val="20"/>
              </w:rPr>
              <w:t xml:space="preserve"> good financial standing and h</w:t>
            </w:r>
            <w:r w:rsidR="00EC4BA0" w:rsidRPr="00F15EB6">
              <w:rPr>
                <w:rFonts w:ascii="Segoe UI" w:hAnsi="Segoe UI"/>
                <w:sz w:val="20"/>
              </w:rPr>
              <w:t xml:space="preserve">ave </w:t>
            </w:r>
            <w:r w:rsidR="00471BF9" w:rsidRPr="00F15EB6">
              <w:rPr>
                <w:rFonts w:ascii="Segoe UI" w:hAnsi="Segoe UI"/>
                <w:sz w:val="20"/>
              </w:rPr>
              <w:t xml:space="preserve">access to </w:t>
            </w:r>
            <w:r w:rsidR="00EC4BA0" w:rsidRPr="00F15EB6">
              <w:rPr>
                <w:rFonts w:ascii="Segoe UI" w:hAnsi="Segoe UI"/>
                <w:sz w:val="20"/>
              </w:rPr>
              <w:t>adequate</w:t>
            </w:r>
            <w:r w:rsidR="00FE54D3" w:rsidRPr="00F15EB6">
              <w:rPr>
                <w:rFonts w:ascii="Segoe UI" w:hAnsi="Segoe UI"/>
                <w:sz w:val="20"/>
              </w:rPr>
              <w:t xml:space="preserve"> </w:t>
            </w:r>
            <w:r w:rsidR="00EC4BA0" w:rsidRPr="00F15EB6">
              <w:rPr>
                <w:rFonts w:ascii="Segoe UI" w:hAnsi="Segoe UI"/>
                <w:sz w:val="20"/>
              </w:rPr>
              <w:t>financial resources to perform the contract</w:t>
            </w:r>
            <w:r w:rsidR="00D34501" w:rsidRPr="00F15EB6">
              <w:rPr>
                <w:rFonts w:ascii="Segoe UI" w:hAnsi="Segoe UI"/>
                <w:sz w:val="20"/>
              </w:rPr>
              <w:t xml:space="preserve"> and all existing commercial </w:t>
            </w:r>
            <w:r w:rsidR="00912E39" w:rsidRPr="00F15EB6">
              <w:rPr>
                <w:rFonts w:ascii="Segoe UI" w:hAnsi="Segoe UI"/>
                <w:sz w:val="20"/>
              </w:rPr>
              <w:t>commitments,</w:t>
            </w:r>
          </w:p>
          <w:p w14:paraId="0DF62F26" w14:textId="77777777" w:rsidR="00C31E1A" w:rsidRPr="00F15EB6" w:rsidRDefault="00C31E1A" w:rsidP="00AE7D0D">
            <w:pPr>
              <w:pStyle w:val="ListParagraph"/>
              <w:widowControl w:val="0"/>
              <w:numPr>
                <w:ilvl w:val="1"/>
                <w:numId w:val="10"/>
              </w:numPr>
              <w:overflowPunct w:val="0"/>
              <w:adjustRightInd w:val="0"/>
              <w:spacing w:before="80" w:after="80"/>
              <w:ind w:left="972"/>
              <w:contextualSpacing w:val="0"/>
              <w:jc w:val="both"/>
              <w:rPr>
                <w:rFonts w:ascii="Segoe UI" w:hAnsi="Segoe UI"/>
                <w:sz w:val="20"/>
              </w:rPr>
            </w:pPr>
            <w:r w:rsidRPr="00F15EB6">
              <w:rPr>
                <w:rFonts w:ascii="Segoe UI" w:hAnsi="Segoe UI"/>
                <w:sz w:val="20"/>
              </w:rPr>
              <w:t>They have the necessary similar experience, technical expertise,</w:t>
            </w:r>
            <w:r w:rsidR="00A34F36" w:rsidRPr="00F15EB6">
              <w:rPr>
                <w:rFonts w:ascii="Segoe UI" w:hAnsi="Segoe UI"/>
                <w:sz w:val="20"/>
              </w:rPr>
              <w:t xml:space="preserve"> </w:t>
            </w:r>
            <w:r w:rsidRPr="00F15EB6">
              <w:rPr>
                <w:rFonts w:ascii="Segoe UI" w:hAnsi="Segoe UI"/>
                <w:sz w:val="20"/>
              </w:rPr>
              <w:t>production capacity where applicable, quality certifications, quality assurance procedures and other</w:t>
            </w:r>
            <w:r w:rsidR="00A34F36" w:rsidRPr="00F15EB6">
              <w:rPr>
                <w:rFonts w:ascii="Segoe UI" w:hAnsi="Segoe UI"/>
                <w:sz w:val="20"/>
              </w:rPr>
              <w:t xml:space="preserve"> </w:t>
            </w:r>
            <w:r w:rsidRPr="00F15EB6">
              <w:rPr>
                <w:rFonts w:ascii="Segoe UI" w:hAnsi="Segoe UI"/>
                <w:sz w:val="20"/>
              </w:rPr>
              <w:t>resources applicable to the provision of the services required;</w:t>
            </w:r>
          </w:p>
          <w:p w14:paraId="0DF62F27" w14:textId="77777777" w:rsidR="00EC4BA0" w:rsidRPr="00F15EB6" w:rsidRDefault="00FA2818" w:rsidP="00AE7D0D">
            <w:pPr>
              <w:pStyle w:val="ListParagraph"/>
              <w:widowControl w:val="0"/>
              <w:numPr>
                <w:ilvl w:val="1"/>
                <w:numId w:val="10"/>
              </w:numPr>
              <w:overflowPunct w:val="0"/>
              <w:adjustRightInd w:val="0"/>
              <w:spacing w:before="80" w:after="80"/>
              <w:ind w:left="972"/>
              <w:contextualSpacing w:val="0"/>
              <w:jc w:val="both"/>
              <w:rPr>
                <w:rFonts w:ascii="Segoe UI" w:hAnsi="Segoe UI"/>
                <w:sz w:val="20"/>
              </w:rPr>
            </w:pPr>
            <w:r w:rsidRPr="00F15EB6">
              <w:rPr>
                <w:rFonts w:ascii="Segoe UI" w:hAnsi="Segoe UI"/>
                <w:sz w:val="20"/>
              </w:rPr>
              <w:lastRenderedPageBreak/>
              <w:t>They are</w:t>
            </w:r>
            <w:r w:rsidR="00EC4BA0" w:rsidRPr="00F15EB6">
              <w:rPr>
                <w:rFonts w:ascii="Segoe UI" w:hAnsi="Segoe UI"/>
                <w:sz w:val="20"/>
              </w:rPr>
              <w:t xml:space="preserve"> able to comply </w:t>
            </w:r>
            <w:r w:rsidR="00912E39" w:rsidRPr="00F15EB6">
              <w:rPr>
                <w:rFonts w:ascii="Segoe UI" w:hAnsi="Segoe UI"/>
                <w:sz w:val="20"/>
              </w:rPr>
              <w:t>fully with</w:t>
            </w:r>
            <w:r w:rsidR="00EC4BA0" w:rsidRPr="00F15EB6">
              <w:rPr>
                <w:rFonts w:ascii="Segoe UI" w:hAnsi="Segoe UI"/>
                <w:sz w:val="20"/>
              </w:rPr>
              <w:t xml:space="preserve"> UNDP General Terms and Conditions of Contract;</w:t>
            </w:r>
          </w:p>
          <w:p w14:paraId="0DF62F28" w14:textId="77777777" w:rsidR="008F77DA" w:rsidRPr="00F15EB6" w:rsidRDefault="00FA2818" w:rsidP="00AE7D0D">
            <w:pPr>
              <w:pStyle w:val="ListParagraph"/>
              <w:widowControl w:val="0"/>
              <w:numPr>
                <w:ilvl w:val="1"/>
                <w:numId w:val="10"/>
              </w:numPr>
              <w:overflowPunct w:val="0"/>
              <w:adjustRightInd w:val="0"/>
              <w:spacing w:before="80" w:after="80"/>
              <w:ind w:left="972"/>
              <w:contextualSpacing w:val="0"/>
              <w:jc w:val="both"/>
              <w:rPr>
                <w:rFonts w:ascii="Segoe UI" w:hAnsi="Segoe UI"/>
                <w:sz w:val="20"/>
              </w:rPr>
            </w:pPr>
            <w:r w:rsidRPr="00F15EB6">
              <w:rPr>
                <w:rFonts w:ascii="Segoe UI" w:hAnsi="Segoe UI"/>
                <w:sz w:val="20"/>
              </w:rPr>
              <w:t xml:space="preserve">They do </w:t>
            </w:r>
            <w:r w:rsidR="008F77DA" w:rsidRPr="00F15EB6">
              <w:rPr>
                <w:rFonts w:ascii="Segoe UI" w:hAnsi="Segoe UI"/>
                <w:sz w:val="20"/>
              </w:rPr>
              <w:t xml:space="preserve">not </w:t>
            </w:r>
            <w:r w:rsidR="00D34501" w:rsidRPr="00F15EB6">
              <w:rPr>
                <w:rFonts w:ascii="Segoe UI" w:hAnsi="Segoe UI"/>
                <w:sz w:val="20"/>
              </w:rPr>
              <w:t xml:space="preserve">have </w:t>
            </w:r>
            <w:r w:rsidR="008F77DA" w:rsidRPr="00F15EB6">
              <w:rPr>
                <w:rFonts w:ascii="Segoe UI" w:hAnsi="Segoe UI"/>
                <w:sz w:val="20"/>
              </w:rPr>
              <w:t xml:space="preserve">a consistent history of court/arbitral award decisions against the Bidder; </w:t>
            </w:r>
            <w:r w:rsidR="00736986" w:rsidRPr="00F15EB6">
              <w:rPr>
                <w:rFonts w:ascii="Segoe UI" w:hAnsi="Segoe UI"/>
                <w:sz w:val="20"/>
              </w:rPr>
              <w:t>and</w:t>
            </w:r>
          </w:p>
          <w:p w14:paraId="0DF62F29" w14:textId="77777777" w:rsidR="00EC4BA0" w:rsidRPr="00F15EB6" w:rsidRDefault="00B822AE" w:rsidP="00AE7D0D">
            <w:pPr>
              <w:pStyle w:val="ListParagraph"/>
              <w:widowControl w:val="0"/>
              <w:numPr>
                <w:ilvl w:val="1"/>
                <w:numId w:val="10"/>
              </w:numPr>
              <w:overflowPunct w:val="0"/>
              <w:adjustRightInd w:val="0"/>
              <w:spacing w:before="80" w:after="80"/>
              <w:ind w:left="972"/>
              <w:contextualSpacing w:val="0"/>
              <w:jc w:val="both"/>
              <w:rPr>
                <w:rFonts w:ascii="Segoe UI" w:hAnsi="Segoe UI"/>
                <w:sz w:val="20"/>
              </w:rPr>
            </w:pPr>
            <w:r w:rsidRPr="00F15EB6">
              <w:rPr>
                <w:rFonts w:ascii="Segoe UI" w:hAnsi="Segoe UI"/>
                <w:sz w:val="20"/>
              </w:rPr>
              <w:t>They h</w:t>
            </w:r>
            <w:r w:rsidR="00EC4BA0" w:rsidRPr="00F15EB6">
              <w:rPr>
                <w:rFonts w:ascii="Segoe UI" w:hAnsi="Segoe UI"/>
                <w:sz w:val="20"/>
              </w:rPr>
              <w:t xml:space="preserve">ave a record of </w:t>
            </w:r>
            <w:r w:rsidR="00F071ED" w:rsidRPr="00F15EB6">
              <w:rPr>
                <w:rFonts w:ascii="Segoe UI" w:hAnsi="Segoe UI"/>
                <w:sz w:val="20"/>
              </w:rPr>
              <w:t xml:space="preserve">timely and </w:t>
            </w:r>
            <w:r w:rsidR="00EC4BA0" w:rsidRPr="00F15EB6">
              <w:rPr>
                <w:rFonts w:ascii="Segoe UI" w:hAnsi="Segoe UI"/>
                <w:sz w:val="20"/>
              </w:rPr>
              <w:t xml:space="preserve">satisfactory performance with </w:t>
            </w:r>
            <w:r w:rsidRPr="00F15EB6">
              <w:rPr>
                <w:rFonts w:ascii="Segoe UI" w:hAnsi="Segoe UI"/>
                <w:sz w:val="20"/>
              </w:rPr>
              <w:t>their</w:t>
            </w:r>
            <w:r w:rsidR="008F77DA" w:rsidRPr="00F15EB6">
              <w:rPr>
                <w:rFonts w:ascii="Segoe UI" w:hAnsi="Segoe UI"/>
                <w:sz w:val="20"/>
              </w:rPr>
              <w:t xml:space="preserve"> clients</w:t>
            </w:r>
            <w:r w:rsidRPr="00F15EB6">
              <w:rPr>
                <w:rFonts w:ascii="Segoe UI" w:hAnsi="Segoe UI"/>
                <w:sz w:val="20"/>
              </w:rPr>
              <w:t>.</w:t>
            </w:r>
          </w:p>
        </w:tc>
      </w:tr>
      <w:tr w:rsidR="00EC4BA0" w:rsidRPr="00F15EB6" w14:paraId="0DF62F57" w14:textId="77777777" w:rsidTr="3522BB43">
        <w:tc>
          <w:tcPr>
            <w:tcW w:w="2427" w:type="dxa"/>
          </w:tcPr>
          <w:p w14:paraId="0DF62F2B" w14:textId="77777777" w:rsidR="00EC4BA0" w:rsidRPr="00F15EB6" w:rsidRDefault="00EC4BA0" w:rsidP="00AE7D0D">
            <w:pPr>
              <w:pStyle w:val="Heading6"/>
              <w:spacing w:before="80" w:after="80"/>
              <w:outlineLvl w:val="5"/>
              <w:rPr>
                <w:rFonts w:ascii="Segoe UI" w:hAnsi="Segoe UI"/>
                <w:sz w:val="20"/>
              </w:rPr>
            </w:pPr>
            <w:bookmarkStart w:id="153" w:name="_Toc58395846"/>
            <w:bookmarkStart w:id="154" w:name="_Toc60139587"/>
            <w:bookmarkStart w:id="155" w:name="_Toc60139666"/>
            <w:bookmarkStart w:id="156" w:name="_Toc9338216"/>
            <w:r w:rsidRPr="00F15EB6">
              <w:rPr>
                <w:rFonts w:ascii="Segoe UI" w:hAnsi="Segoe UI"/>
                <w:sz w:val="20"/>
              </w:rPr>
              <w:lastRenderedPageBreak/>
              <w:t>Evaluation of Technical and Financial Proposals</w:t>
            </w:r>
            <w:bookmarkEnd w:id="153"/>
            <w:bookmarkEnd w:id="154"/>
            <w:bookmarkEnd w:id="155"/>
            <w:bookmarkEnd w:id="156"/>
          </w:p>
          <w:p w14:paraId="0DF62F2C" w14:textId="77777777" w:rsidR="003E6E27" w:rsidRPr="00F15EB6" w:rsidRDefault="003E6E27" w:rsidP="00AE7D0D">
            <w:pPr>
              <w:spacing w:before="80" w:after="80"/>
              <w:rPr>
                <w:rFonts w:ascii="Segoe UI" w:hAnsi="Segoe UI"/>
                <w:sz w:val="20"/>
                <w:lang w:val="en-GB"/>
              </w:rPr>
            </w:pPr>
          </w:p>
          <w:p w14:paraId="0DF62F2D" w14:textId="77777777" w:rsidR="003E6E27" w:rsidRPr="00F15EB6" w:rsidRDefault="003E6E27" w:rsidP="00AE7D0D">
            <w:pPr>
              <w:spacing w:before="80" w:after="80"/>
              <w:rPr>
                <w:rFonts w:ascii="Segoe UI" w:hAnsi="Segoe UI"/>
                <w:sz w:val="20"/>
                <w:lang w:val="en-GB"/>
              </w:rPr>
            </w:pPr>
          </w:p>
          <w:p w14:paraId="0DF62F2E" w14:textId="77777777" w:rsidR="003E6E27" w:rsidRPr="00F15EB6" w:rsidRDefault="003E6E27" w:rsidP="00AE7D0D">
            <w:pPr>
              <w:spacing w:before="80" w:after="80"/>
              <w:rPr>
                <w:rFonts w:ascii="Segoe UI" w:hAnsi="Segoe UI"/>
                <w:sz w:val="20"/>
                <w:lang w:val="en-GB"/>
              </w:rPr>
            </w:pPr>
          </w:p>
          <w:p w14:paraId="0DF62F2F" w14:textId="77777777" w:rsidR="003E6E27" w:rsidRPr="00F15EB6" w:rsidRDefault="003E6E27" w:rsidP="00AE7D0D">
            <w:pPr>
              <w:spacing w:before="80" w:after="80"/>
              <w:rPr>
                <w:rFonts w:ascii="Segoe UI" w:hAnsi="Segoe UI"/>
                <w:sz w:val="20"/>
                <w:lang w:val="en-GB"/>
              </w:rPr>
            </w:pPr>
          </w:p>
          <w:p w14:paraId="0DF62F30" w14:textId="77777777" w:rsidR="003E6E27" w:rsidRPr="00F15EB6" w:rsidRDefault="003E6E27" w:rsidP="00AE7D0D">
            <w:pPr>
              <w:spacing w:before="80" w:after="80"/>
              <w:rPr>
                <w:rFonts w:ascii="Segoe UI" w:hAnsi="Segoe UI"/>
                <w:sz w:val="20"/>
                <w:lang w:val="en-GB"/>
              </w:rPr>
            </w:pPr>
          </w:p>
          <w:p w14:paraId="0DF62F31" w14:textId="77777777" w:rsidR="003E6E27" w:rsidRPr="00F15EB6" w:rsidRDefault="003E6E27" w:rsidP="00AE7D0D">
            <w:pPr>
              <w:spacing w:before="80" w:after="80"/>
              <w:rPr>
                <w:rFonts w:ascii="Segoe UI" w:hAnsi="Segoe UI"/>
                <w:sz w:val="20"/>
                <w:lang w:val="en-GB"/>
              </w:rPr>
            </w:pPr>
          </w:p>
          <w:p w14:paraId="0DF62F32" w14:textId="77777777" w:rsidR="003E6E27" w:rsidRPr="00F15EB6" w:rsidRDefault="003E6E27" w:rsidP="00AE7D0D">
            <w:pPr>
              <w:spacing w:before="80" w:after="80"/>
              <w:rPr>
                <w:rFonts w:ascii="Segoe UI" w:hAnsi="Segoe UI"/>
                <w:sz w:val="20"/>
                <w:lang w:val="en-GB"/>
              </w:rPr>
            </w:pPr>
          </w:p>
          <w:p w14:paraId="0DF62F33" w14:textId="77777777" w:rsidR="003E6E27" w:rsidRPr="00F15EB6" w:rsidRDefault="003E6E27" w:rsidP="00AE7D0D">
            <w:pPr>
              <w:spacing w:before="80" w:after="80"/>
              <w:rPr>
                <w:rFonts w:ascii="Segoe UI" w:hAnsi="Segoe UI"/>
                <w:sz w:val="20"/>
                <w:lang w:val="en-GB"/>
              </w:rPr>
            </w:pPr>
          </w:p>
          <w:p w14:paraId="0DF62F34" w14:textId="77777777" w:rsidR="003E6E27" w:rsidRPr="00F15EB6" w:rsidRDefault="003E6E27" w:rsidP="00AE7D0D">
            <w:pPr>
              <w:spacing w:before="80" w:after="80"/>
              <w:rPr>
                <w:rFonts w:ascii="Segoe UI" w:hAnsi="Segoe UI"/>
                <w:sz w:val="20"/>
                <w:lang w:val="en-GB"/>
              </w:rPr>
            </w:pPr>
          </w:p>
          <w:p w14:paraId="0DF62F35" w14:textId="77777777" w:rsidR="003E6E27" w:rsidRPr="00F15EB6" w:rsidRDefault="003E6E27" w:rsidP="00AE7D0D">
            <w:pPr>
              <w:spacing w:before="80" w:after="80"/>
              <w:rPr>
                <w:rFonts w:ascii="Segoe UI" w:hAnsi="Segoe UI"/>
                <w:sz w:val="20"/>
                <w:lang w:val="en-GB"/>
              </w:rPr>
            </w:pPr>
          </w:p>
          <w:p w14:paraId="0DF62F36" w14:textId="77777777" w:rsidR="003E6E27" w:rsidRPr="00F15EB6" w:rsidRDefault="003E6E27" w:rsidP="00AE7D0D">
            <w:pPr>
              <w:spacing w:before="80" w:after="80"/>
              <w:rPr>
                <w:rFonts w:ascii="Segoe UI" w:hAnsi="Segoe UI"/>
                <w:sz w:val="20"/>
                <w:lang w:val="en-GB"/>
              </w:rPr>
            </w:pPr>
          </w:p>
          <w:p w14:paraId="0DF62F37" w14:textId="77777777" w:rsidR="003E6E27" w:rsidRPr="00F15EB6" w:rsidRDefault="003E6E27" w:rsidP="00AE7D0D">
            <w:pPr>
              <w:spacing w:before="80" w:after="80"/>
              <w:rPr>
                <w:rFonts w:ascii="Segoe UI" w:hAnsi="Segoe UI"/>
                <w:sz w:val="20"/>
                <w:lang w:val="en-GB"/>
              </w:rPr>
            </w:pPr>
          </w:p>
          <w:p w14:paraId="0DF62F38" w14:textId="77777777" w:rsidR="003E6E27" w:rsidRPr="00F15EB6" w:rsidRDefault="003E6E27" w:rsidP="00AE7D0D">
            <w:pPr>
              <w:spacing w:before="80" w:after="80"/>
              <w:rPr>
                <w:rFonts w:ascii="Segoe UI" w:hAnsi="Segoe UI"/>
                <w:sz w:val="20"/>
                <w:lang w:val="en-GB"/>
              </w:rPr>
            </w:pPr>
          </w:p>
          <w:p w14:paraId="0DF62F39" w14:textId="77777777" w:rsidR="003E6E27" w:rsidRPr="00F15EB6" w:rsidRDefault="003E6E27" w:rsidP="00AE7D0D">
            <w:pPr>
              <w:spacing w:before="80" w:after="80"/>
              <w:rPr>
                <w:rFonts w:ascii="Segoe UI" w:hAnsi="Segoe UI"/>
                <w:sz w:val="20"/>
                <w:lang w:val="en-GB"/>
              </w:rPr>
            </w:pPr>
          </w:p>
          <w:p w14:paraId="0DF62F3A" w14:textId="77777777" w:rsidR="003E6E27" w:rsidRPr="00F15EB6" w:rsidRDefault="003E6E27" w:rsidP="00AE7D0D">
            <w:pPr>
              <w:spacing w:before="80" w:after="80"/>
              <w:rPr>
                <w:rFonts w:ascii="Segoe UI" w:hAnsi="Segoe UI"/>
                <w:sz w:val="20"/>
                <w:lang w:val="en-GB"/>
              </w:rPr>
            </w:pPr>
          </w:p>
          <w:p w14:paraId="0DF62F3B" w14:textId="77777777" w:rsidR="003E6E27" w:rsidRPr="00F15EB6" w:rsidRDefault="003E6E27" w:rsidP="00AE7D0D">
            <w:pPr>
              <w:spacing w:before="80" w:after="80"/>
              <w:rPr>
                <w:rFonts w:ascii="Segoe UI" w:hAnsi="Segoe UI"/>
                <w:sz w:val="20"/>
                <w:lang w:val="en-GB"/>
              </w:rPr>
            </w:pPr>
          </w:p>
          <w:p w14:paraId="0DF62F3C" w14:textId="77777777" w:rsidR="003E6E27" w:rsidRPr="00F15EB6" w:rsidRDefault="003E6E27" w:rsidP="00AE7D0D">
            <w:pPr>
              <w:spacing w:before="80" w:after="80"/>
              <w:rPr>
                <w:rFonts w:ascii="Segoe UI" w:hAnsi="Segoe UI"/>
                <w:sz w:val="20"/>
                <w:lang w:val="en-GB"/>
              </w:rPr>
            </w:pPr>
          </w:p>
          <w:p w14:paraId="0DF62F3D" w14:textId="77777777" w:rsidR="003E6E27" w:rsidRPr="00F15EB6" w:rsidRDefault="003E6E27" w:rsidP="00AE7D0D">
            <w:pPr>
              <w:spacing w:before="80" w:after="80"/>
              <w:rPr>
                <w:rFonts w:ascii="Segoe UI" w:hAnsi="Segoe UI"/>
                <w:sz w:val="20"/>
                <w:lang w:val="en-GB"/>
              </w:rPr>
            </w:pPr>
          </w:p>
          <w:p w14:paraId="0DF62F3E" w14:textId="77777777" w:rsidR="003E6E27" w:rsidRPr="00F15EB6" w:rsidRDefault="003E6E27" w:rsidP="00AE7D0D">
            <w:pPr>
              <w:spacing w:before="80" w:after="80"/>
              <w:rPr>
                <w:rFonts w:ascii="Segoe UI" w:hAnsi="Segoe UI"/>
                <w:sz w:val="20"/>
                <w:lang w:val="en-GB"/>
              </w:rPr>
            </w:pPr>
          </w:p>
          <w:p w14:paraId="0DF62F3F" w14:textId="77777777" w:rsidR="003E6E27" w:rsidRPr="00F15EB6" w:rsidRDefault="003E6E27" w:rsidP="00AE7D0D">
            <w:pPr>
              <w:spacing w:before="80" w:after="80"/>
              <w:rPr>
                <w:rFonts w:ascii="Segoe UI" w:hAnsi="Segoe UI"/>
                <w:sz w:val="20"/>
                <w:lang w:val="en-GB"/>
              </w:rPr>
            </w:pPr>
          </w:p>
          <w:p w14:paraId="0DF62F40" w14:textId="77777777" w:rsidR="003E6E27" w:rsidRPr="00F15EB6" w:rsidRDefault="003E6E27" w:rsidP="00AE7D0D">
            <w:pPr>
              <w:spacing w:before="80" w:after="80"/>
              <w:rPr>
                <w:rFonts w:ascii="Segoe UI" w:hAnsi="Segoe UI"/>
                <w:sz w:val="20"/>
                <w:lang w:val="en-GB"/>
              </w:rPr>
            </w:pPr>
          </w:p>
          <w:p w14:paraId="0DF62F41" w14:textId="77777777" w:rsidR="003E6E27" w:rsidRPr="00F15EB6" w:rsidRDefault="003E6E27" w:rsidP="00AE7D0D">
            <w:pPr>
              <w:spacing w:before="80" w:after="80"/>
              <w:rPr>
                <w:rFonts w:ascii="Segoe UI" w:hAnsi="Segoe UI"/>
                <w:sz w:val="20"/>
                <w:lang w:val="en-GB"/>
              </w:rPr>
            </w:pPr>
          </w:p>
          <w:p w14:paraId="0DF62F4B" w14:textId="77777777" w:rsidR="003E6E27" w:rsidRPr="00F15EB6" w:rsidRDefault="003E6E27" w:rsidP="00AE7D0D">
            <w:pPr>
              <w:spacing w:before="80" w:after="80"/>
              <w:rPr>
                <w:rFonts w:ascii="Segoe UI" w:hAnsi="Segoe UI"/>
                <w:sz w:val="20"/>
                <w:lang w:val="en-GB"/>
              </w:rPr>
            </w:pPr>
          </w:p>
        </w:tc>
        <w:tc>
          <w:tcPr>
            <w:tcW w:w="7380" w:type="dxa"/>
          </w:tcPr>
          <w:p w14:paraId="0DF62F4C" w14:textId="77777777" w:rsidR="00EC4BA0" w:rsidRPr="00F15EB6" w:rsidRDefault="00EC4BA0" w:rsidP="00AE7D0D">
            <w:pPr>
              <w:pStyle w:val="ListParagraph"/>
              <w:widowControl w:val="0"/>
              <w:numPr>
                <w:ilvl w:val="1"/>
                <w:numId w:val="2"/>
              </w:numPr>
              <w:overflowPunct w:val="0"/>
              <w:adjustRightInd w:val="0"/>
              <w:spacing w:before="80" w:after="80"/>
              <w:ind w:left="522" w:hanging="547"/>
              <w:contextualSpacing w:val="0"/>
              <w:jc w:val="both"/>
              <w:rPr>
                <w:rFonts w:ascii="Segoe UI" w:hAnsi="Segoe UI"/>
                <w:sz w:val="20"/>
              </w:rPr>
            </w:pPr>
            <w:r w:rsidRPr="00F15EB6">
              <w:rPr>
                <w:rFonts w:ascii="Segoe UI" w:hAnsi="Segoe UI"/>
                <w:sz w:val="20"/>
              </w:rPr>
              <w:t xml:space="preserve">The evaluation team shall review and evaluate the Technical Proposals on the basis of their responsiveness to the Terms of Reference and other </w:t>
            </w:r>
            <w:r w:rsidR="000A67CD" w:rsidRPr="00F15EB6">
              <w:rPr>
                <w:rFonts w:ascii="Segoe UI" w:hAnsi="Segoe UI"/>
                <w:sz w:val="20"/>
              </w:rPr>
              <w:t xml:space="preserve">RFP </w:t>
            </w:r>
            <w:r w:rsidRPr="00F15EB6">
              <w:rPr>
                <w:rFonts w:ascii="Segoe UI" w:hAnsi="Segoe UI"/>
                <w:sz w:val="20"/>
              </w:rPr>
              <w:t>document</w:t>
            </w:r>
            <w:r w:rsidR="000A67CD" w:rsidRPr="00F15EB6">
              <w:rPr>
                <w:rFonts w:ascii="Segoe UI" w:hAnsi="Segoe UI"/>
                <w:sz w:val="20"/>
              </w:rPr>
              <w:t>s</w:t>
            </w:r>
            <w:r w:rsidRPr="00F15EB6">
              <w:rPr>
                <w:rFonts w:ascii="Segoe UI" w:hAnsi="Segoe UI"/>
                <w:sz w:val="20"/>
              </w:rPr>
              <w:t xml:space="preserve">, applying the evaluation criteria, sub-criteria, and point system specified in the </w:t>
            </w:r>
            <w:r w:rsidR="001E2DA4" w:rsidRPr="00F15EB6">
              <w:rPr>
                <w:rFonts w:ascii="Segoe UI" w:hAnsi="Segoe UI"/>
                <w:sz w:val="20"/>
              </w:rPr>
              <w:t xml:space="preserve">Section </w:t>
            </w:r>
            <w:r w:rsidR="00912E39" w:rsidRPr="00F15EB6">
              <w:rPr>
                <w:rFonts w:ascii="Segoe UI" w:hAnsi="Segoe UI"/>
                <w:sz w:val="20"/>
              </w:rPr>
              <w:t>4 (</w:t>
            </w:r>
            <w:r w:rsidR="001E2DA4" w:rsidRPr="00F15EB6">
              <w:rPr>
                <w:rFonts w:ascii="Segoe UI" w:hAnsi="Segoe UI"/>
                <w:sz w:val="20"/>
              </w:rPr>
              <w:t>Evaluation Criteria</w:t>
            </w:r>
            <w:r w:rsidR="001116BD" w:rsidRPr="00F15EB6">
              <w:rPr>
                <w:rFonts w:ascii="Segoe UI" w:hAnsi="Segoe UI"/>
                <w:sz w:val="20"/>
              </w:rPr>
              <w:t>)</w:t>
            </w:r>
            <w:r w:rsidRPr="00F15EB6">
              <w:rPr>
                <w:rFonts w:ascii="Segoe UI" w:hAnsi="Segoe UI"/>
                <w:sz w:val="20"/>
              </w:rPr>
              <w:t>. A Proposal shall be rendered non-responsive at th</w:t>
            </w:r>
            <w:r w:rsidR="000A67CD" w:rsidRPr="00F15EB6">
              <w:rPr>
                <w:rFonts w:ascii="Segoe UI" w:hAnsi="Segoe UI"/>
                <w:sz w:val="20"/>
              </w:rPr>
              <w:t xml:space="preserve">e technical evaluation stage </w:t>
            </w:r>
            <w:r w:rsidRPr="00F15EB6">
              <w:rPr>
                <w:rFonts w:ascii="Segoe UI" w:hAnsi="Segoe UI"/>
                <w:sz w:val="20"/>
              </w:rPr>
              <w:t>if it fails to achieve the minimum technical score indicated in the BDS.</w:t>
            </w:r>
            <w:r w:rsidR="0001500F" w:rsidRPr="00F15EB6">
              <w:rPr>
                <w:rFonts w:ascii="Segoe UI" w:hAnsi="Segoe UI"/>
                <w:sz w:val="20"/>
              </w:rPr>
              <w:t xml:space="preserve"> When necessary</w:t>
            </w:r>
            <w:r w:rsidR="00943CF8" w:rsidRPr="00F15EB6">
              <w:rPr>
                <w:rFonts w:ascii="Segoe UI" w:hAnsi="Segoe UI"/>
                <w:sz w:val="20"/>
              </w:rPr>
              <w:t xml:space="preserve"> and if stated in the </w:t>
            </w:r>
            <w:r w:rsidR="00200147" w:rsidRPr="00F15EB6">
              <w:rPr>
                <w:rFonts w:ascii="Segoe UI" w:hAnsi="Segoe UI"/>
                <w:sz w:val="20"/>
              </w:rPr>
              <w:t>BDS,</w:t>
            </w:r>
            <w:r w:rsidR="0001500F" w:rsidRPr="00F15EB6">
              <w:rPr>
                <w:rFonts w:ascii="Segoe UI" w:hAnsi="Segoe UI"/>
                <w:sz w:val="20"/>
              </w:rPr>
              <w:t xml:space="preserve"> UNDP may invite technically responsive bidders for a presentation related to their technical proposals.</w:t>
            </w:r>
            <w:r w:rsidRPr="00F15EB6">
              <w:rPr>
                <w:rFonts w:ascii="Segoe UI" w:hAnsi="Segoe UI"/>
                <w:sz w:val="20"/>
              </w:rPr>
              <w:t xml:space="preserve">  </w:t>
            </w:r>
            <w:r w:rsidR="00C834A1" w:rsidRPr="00F15EB6">
              <w:rPr>
                <w:rFonts w:ascii="Segoe UI" w:hAnsi="Segoe UI"/>
                <w:sz w:val="20"/>
                <w:lang w:val="en-GB"/>
              </w:rPr>
              <w:t xml:space="preserve">The conditions for the presentation shall be provided in the bid document where required. </w:t>
            </w:r>
          </w:p>
          <w:p w14:paraId="0DF62F4D" w14:textId="77777777" w:rsidR="000A67CD" w:rsidRPr="00F15EB6" w:rsidRDefault="00EC4BA0" w:rsidP="00AE7D0D">
            <w:pPr>
              <w:pStyle w:val="ListParagraph"/>
              <w:widowControl w:val="0"/>
              <w:numPr>
                <w:ilvl w:val="1"/>
                <w:numId w:val="2"/>
              </w:numPr>
              <w:overflowPunct w:val="0"/>
              <w:adjustRightInd w:val="0"/>
              <w:spacing w:before="80" w:after="80"/>
              <w:ind w:left="522" w:hanging="547"/>
              <w:contextualSpacing w:val="0"/>
              <w:jc w:val="both"/>
              <w:rPr>
                <w:rFonts w:ascii="Segoe UI" w:hAnsi="Segoe UI"/>
                <w:spacing w:val="-6"/>
                <w:sz w:val="20"/>
              </w:rPr>
            </w:pPr>
            <w:r w:rsidRPr="00F15EB6">
              <w:rPr>
                <w:rFonts w:ascii="Segoe UI" w:hAnsi="Segoe UI"/>
                <w:spacing w:val="-6"/>
                <w:sz w:val="20"/>
              </w:rPr>
              <w:t>In the second stage, only the Financial Proposals of those Bidders who achieve the minimum technical score will be opened for evaluation. The Financial Proposal</w:t>
            </w:r>
            <w:r w:rsidR="006B0A8D" w:rsidRPr="00F15EB6">
              <w:rPr>
                <w:rFonts w:ascii="Segoe UI" w:hAnsi="Segoe UI"/>
                <w:spacing w:val="-6"/>
                <w:sz w:val="20"/>
              </w:rPr>
              <w:t>s</w:t>
            </w:r>
            <w:r w:rsidRPr="00F15EB6">
              <w:rPr>
                <w:rFonts w:ascii="Segoe UI" w:hAnsi="Segoe UI"/>
                <w:spacing w:val="-6"/>
                <w:sz w:val="20"/>
              </w:rPr>
              <w:t xml:space="preserve"> corresponding to </w:t>
            </w:r>
            <w:r w:rsidR="001116BD" w:rsidRPr="00F15EB6">
              <w:rPr>
                <w:rFonts w:ascii="Segoe UI" w:hAnsi="Segoe UI"/>
                <w:spacing w:val="-6"/>
                <w:sz w:val="20"/>
              </w:rPr>
              <w:t xml:space="preserve">Technical </w:t>
            </w:r>
            <w:r w:rsidRPr="00F15EB6">
              <w:rPr>
                <w:rFonts w:ascii="Segoe UI" w:hAnsi="Segoe UI"/>
                <w:spacing w:val="-6"/>
                <w:sz w:val="20"/>
              </w:rPr>
              <w:t xml:space="preserve">Proposals that </w:t>
            </w:r>
            <w:r w:rsidR="001116BD" w:rsidRPr="00F15EB6">
              <w:rPr>
                <w:rFonts w:ascii="Segoe UI" w:hAnsi="Segoe UI"/>
                <w:spacing w:val="-6"/>
                <w:sz w:val="20"/>
              </w:rPr>
              <w:t>were rendered non-responsive</w:t>
            </w:r>
            <w:r w:rsidRPr="00F15EB6">
              <w:rPr>
                <w:rFonts w:ascii="Segoe UI" w:hAnsi="Segoe UI"/>
                <w:spacing w:val="-6"/>
                <w:sz w:val="20"/>
              </w:rPr>
              <w:t xml:space="preserve"> shall </w:t>
            </w:r>
            <w:r w:rsidR="000A67CD" w:rsidRPr="00F15EB6">
              <w:rPr>
                <w:rFonts w:ascii="Segoe UI" w:hAnsi="Segoe UI"/>
                <w:spacing w:val="-6"/>
                <w:sz w:val="20"/>
              </w:rPr>
              <w:t>remain unopened, and</w:t>
            </w:r>
            <w:r w:rsidR="006B0A8D" w:rsidRPr="00F15EB6">
              <w:rPr>
                <w:rFonts w:ascii="Segoe UI" w:hAnsi="Segoe UI"/>
                <w:spacing w:val="-6"/>
                <w:sz w:val="20"/>
              </w:rPr>
              <w:t>,</w:t>
            </w:r>
            <w:r w:rsidR="000A67CD" w:rsidRPr="00F15EB6">
              <w:rPr>
                <w:rFonts w:ascii="Segoe UI" w:hAnsi="Segoe UI"/>
                <w:spacing w:val="-6"/>
                <w:sz w:val="20"/>
              </w:rPr>
              <w:t xml:space="preserve"> in the case of manual submission, </w:t>
            </w:r>
            <w:r w:rsidRPr="00F15EB6">
              <w:rPr>
                <w:rFonts w:ascii="Segoe UI" w:hAnsi="Segoe UI"/>
                <w:spacing w:val="-6"/>
                <w:sz w:val="20"/>
              </w:rPr>
              <w:t>be returned to the Bidder unopened</w:t>
            </w:r>
            <w:r w:rsidR="00CC2988" w:rsidRPr="00F15EB6">
              <w:rPr>
                <w:rFonts w:ascii="Segoe UI" w:hAnsi="Segoe UI"/>
                <w:spacing w:val="-6"/>
                <w:sz w:val="20"/>
              </w:rPr>
              <w:t xml:space="preserve">. </w:t>
            </w:r>
            <w:r w:rsidR="001116BD" w:rsidRPr="00F15EB6">
              <w:rPr>
                <w:rFonts w:ascii="Segoe UI" w:hAnsi="Segoe UI"/>
                <w:spacing w:val="-6"/>
                <w:sz w:val="20"/>
              </w:rPr>
              <w:t xml:space="preserve"> </w:t>
            </w:r>
            <w:r w:rsidR="00782B86" w:rsidRPr="00F15EB6">
              <w:rPr>
                <w:rFonts w:ascii="Segoe UI" w:hAnsi="Segoe UI"/>
                <w:spacing w:val="-6"/>
                <w:sz w:val="20"/>
              </w:rPr>
              <w:t>For email</w:t>
            </w:r>
            <w:r w:rsidR="001116BD" w:rsidRPr="00F15EB6">
              <w:rPr>
                <w:rFonts w:ascii="Segoe UI" w:hAnsi="Segoe UI"/>
                <w:spacing w:val="-6"/>
                <w:sz w:val="20"/>
              </w:rPr>
              <w:t>ed Proposals</w:t>
            </w:r>
            <w:r w:rsidR="00782B86" w:rsidRPr="00F15EB6">
              <w:rPr>
                <w:rFonts w:ascii="Segoe UI" w:hAnsi="Segoe UI"/>
                <w:spacing w:val="-6"/>
                <w:sz w:val="20"/>
              </w:rPr>
              <w:t xml:space="preserve"> and e-tendering submissions, </w:t>
            </w:r>
            <w:r w:rsidR="00736986" w:rsidRPr="00F15EB6">
              <w:rPr>
                <w:rFonts w:ascii="Segoe UI" w:hAnsi="Segoe UI"/>
                <w:spacing w:val="-6"/>
                <w:sz w:val="20"/>
              </w:rPr>
              <w:t xml:space="preserve">UNDP will not request </w:t>
            </w:r>
            <w:r w:rsidR="001116BD" w:rsidRPr="00F15EB6">
              <w:rPr>
                <w:rFonts w:ascii="Segoe UI" w:hAnsi="Segoe UI"/>
                <w:spacing w:val="-6"/>
                <w:sz w:val="20"/>
              </w:rPr>
              <w:t xml:space="preserve">for the </w:t>
            </w:r>
            <w:r w:rsidR="00736986" w:rsidRPr="00F15EB6">
              <w:rPr>
                <w:rFonts w:ascii="Segoe UI" w:hAnsi="Segoe UI"/>
                <w:spacing w:val="-6"/>
                <w:sz w:val="20"/>
              </w:rPr>
              <w:t xml:space="preserve">password of the </w:t>
            </w:r>
            <w:r w:rsidR="001116BD" w:rsidRPr="00F15EB6">
              <w:rPr>
                <w:rFonts w:ascii="Segoe UI" w:hAnsi="Segoe UI"/>
                <w:spacing w:val="-6"/>
                <w:sz w:val="20"/>
              </w:rPr>
              <w:t>F</w:t>
            </w:r>
            <w:r w:rsidR="008944C2" w:rsidRPr="00F15EB6">
              <w:rPr>
                <w:rFonts w:ascii="Segoe UI" w:hAnsi="Segoe UI"/>
                <w:spacing w:val="-6"/>
                <w:sz w:val="20"/>
              </w:rPr>
              <w:t>inancial</w:t>
            </w:r>
            <w:r w:rsidR="00736986" w:rsidRPr="00F15EB6">
              <w:rPr>
                <w:rFonts w:ascii="Segoe UI" w:hAnsi="Segoe UI"/>
                <w:spacing w:val="-6"/>
                <w:sz w:val="20"/>
              </w:rPr>
              <w:t xml:space="preserve"> </w:t>
            </w:r>
            <w:r w:rsidR="001116BD" w:rsidRPr="00F15EB6">
              <w:rPr>
                <w:rFonts w:ascii="Segoe UI" w:hAnsi="Segoe UI"/>
                <w:spacing w:val="-6"/>
                <w:sz w:val="20"/>
              </w:rPr>
              <w:t>P</w:t>
            </w:r>
            <w:r w:rsidR="00736986" w:rsidRPr="00F15EB6">
              <w:rPr>
                <w:rFonts w:ascii="Segoe UI" w:hAnsi="Segoe UI"/>
                <w:spacing w:val="-6"/>
                <w:sz w:val="20"/>
              </w:rPr>
              <w:t>roposal</w:t>
            </w:r>
            <w:r w:rsidR="001116BD" w:rsidRPr="00F15EB6">
              <w:rPr>
                <w:rFonts w:ascii="Segoe UI" w:hAnsi="Segoe UI"/>
                <w:spacing w:val="-6"/>
                <w:sz w:val="20"/>
              </w:rPr>
              <w:t>s</w:t>
            </w:r>
            <w:r w:rsidR="00736986" w:rsidRPr="00F15EB6">
              <w:rPr>
                <w:rFonts w:ascii="Segoe UI" w:hAnsi="Segoe UI"/>
                <w:spacing w:val="-6"/>
                <w:sz w:val="20"/>
              </w:rPr>
              <w:t xml:space="preserve"> </w:t>
            </w:r>
            <w:r w:rsidR="001116BD" w:rsidRPr="00F15EB6">
              <w:rPr>
                <w:rFonts w:ascii="Segoe UI" w:hAnsi="Segoe UI"/>
                <w:spacing w:val="-6"/>
                <w:sz w:val="20"/>
              </w:rPr>
              <w:t>of</w:t>
            </w:r>
            <w:r w:rsidR="00736986" w:rsidRPr="00F15EB6">
              <w:rPr>
                <w:rFonts w:ascii="Segoe UI" w:hAnsi="Segoe UI"/>
                <w:spacing w:val="-6"/>
                <w:sz w:val="20"/>
              </w:rPr>
              <w:t xml:space="preserve"> bidders whose </w:t>
            </w:r>
            <w:r w:rsidR="001116BD" w:rsidRPr="00F15EB6">
              <w:rPr>
                <w:rFonts w:ascii="Segoe UI" w:hAnsi="Segoe UI"/>
                <w:spacing w:val="-6"/>
                <w:sz w:val="20"/>
              </w:rPr>
              <w:t>T</w:t>
            </w:r>
            <w:r w:rsidR="00736986" w:rsidRPr="00F15EB6">
              <w:rPr>
                <w:rFonts w:ascii="Segoe UI" w:hAnsi="Segoe UI"/>
                <w:spacing w:val="-6"/>
                <w:sz w:val="20"/>
              </w:rPr>
              <w:t xml:space="preserve">echnical </w:t>
            </w:r>
            <w:r w:rsidR="001116BD" w:rsidRPr="00F15EB6">
              <w:rPr>
                <w:rFonts w:ascii="Segoe UI" w:hAnsi="Segoe UI"/>
                <w:spacing w:val="-6"/>
                <w:sz w:val="20"/>
              </w:rPr>
              <w:t>P</w:t>
            </w:r>
            <w:r w:rsidR="00736986" w:rsidRPr="00F15EB6">
              <w:rPr>
                <w:rFonts w:ascii="Segoe UI" w:hAnsi="Segoe UI"/>
                <w:spacing w:val="-6"/>
                <w:sz w:val="20"/>
              </w:rPr>
              <w:t>roposal w</w:t>
            </w:r>
            <w:r w:rsidR="001116BD" w:rsidRPr="00F15EB6">
              <w:rPr>
                <w:rFonts w:ascii="Segoe UI" w:hAnsi="Segoe UI"/>
                <w:spacing w:val="-6"/>
                <w:sz w:val="20"/>
              </w:rPr>
              <w:t>ere</w:t>
            </w:r>
            <w:r w:rsidR="00736986" w:rsidRPr="00F15EB6">
              <w:rPr>
                <w:rFonts w:ascii="Segoe UI" w:hAnsi="Segoe UI"/>
                <w:spacing w:val="-6"/>
                <w:sz w:val="20"/>
              </w:rPr>
              <w:t xml:space="preserve"> found not responsive.</w:t>
            </w:r>
            <w:r w:rsidRPr="00F15EB6">
              <w:rPr>
                <w:rFonts w:ascii="Segoe UI" w:hAnsi="Segoe UI"/>
                <w:spacing w:val="-6"/>
                <w:sz w:val="20"/>
              </w:rPr>
              <w:t xml:space="preserve">  </w:t>
            </w:r>
          </w:p>
          <w:p w14:paraId="0DF62F4E" w14:textId="77777777" w:rsidR="00EC4BA0" w:rsidRPr="00F15EB6" w:rsidRDefault="00394BC0" w:rsidP="00AE7D0D">
            <w:pPr>
              <w:pStyle w:val="ListParagraph"/>
              <w:widowControl w:val="0"/>
              <w:numPr>
                <w:ilvl w:val="1"/>
                <w:numId w:val="2"/>
              </w:numPr>
              <w:overflowPunct w:val="0"/>
              <w:adjustRightInd w:val="0"/>
              <w:spacing w:before="80" w:after="80"/>
              <w:ind w:left="522" w:hanging="547"/>
              <w:contextualSpacing w:val="0"/>
              <w:jc w:val="both"/>
              <w:rPr>
                <w:rFonts w:ascii="Segoe UI" w:hAnsi="Segoe UI"/>
                <w:sz w:val="20"/>
              </w:rPr>
            </w:pPr>
            <w:r w:rsidRPr="00F15EB6">
              <w:rPr>
                <w:rFonts w:ascii="Segoe UI" w:hAnsi="Segoe UI"/>
                <w:sz w:val="20"/>
              </w:rPr>
              <w:t>The evaluation method that applies for this RFP shall be as indicated in the BDS</w:t>
            </w:r>
            <w:r w:rsidR="00644344" w:rsidRPr="00F15EB6">
              <w:rPr>
                <w:rFonts w:ascii="Segoe UI" w:hAnsi="Segoe UI"/>
                <w:sz w:val="20"/>
              </w:rPr>
              <w:t>, which may be either</w:t>
            </w:r>
            <w:r w:rsidRPr="00F15EB6">
              <w:rPr>
                <w:rFonts w:ascii="Segoe UI" w:hAnsi="Segoe UI"/>
                <w:sz w:val="20"/>
              </w:rPr>
              <w:t xml:space="preserve"> of two </w:t>
            </w:r>
            <w:r w:rsidR="00644344" w:rsidRPr="00F15EB6">
              <w:rPr>
                <w:rFonts w:ascii="Segoe UI" w:hAnsi="Segoe UI"/>
                <w:sz w:val="20"/>
              </w:rPr>
              <w:t xml:space="preserve">(2) </w:t>
            </w:r>
            <w:r w:rsidRPr="00F15EB6">
              <w:rPr>
                <w:rFonts w:ascii="Segoe UI" w:hAnsi="Segoe UI"/>
                <w:sz w:val="20"/>
              </w:rPr>
              <w:t>possible methods</w:t>
            </w:r>
            <w:r w:rsidR="00644344" w:rsidRPr="00F15EB6">
              <w:rPr>
                <w:rFonts w:ascii="Segoe UI" w:hAnsi="Segoe UI"/>
                <w:sz w:val="20"/>
              </w:rPr>
              <w:t>, as follows</w:t>
            </w:r>
            <w:r w:rsidR="00912E39" w:rsidRPr="00F15EB6">
              <w:rPr>
                <w:rFonts w:ascii="Segoe UI" w:hAnsi="Segoe UI"/>
                <w:sz w:val="20"/>
              </w:rPr>
              <w:t>: (</w:t>
            </w:r>
            <w:r w:rsidR="00644344" w:rsidRPr="00F15EB6">
              <w:rPr>
                <w:rFonts w:ascii="Segoe UI" w:hAnsi="Segoe UI"/>
                <w:sz w:val="20"/>
              </w:rPr>
              <w:t>a) t</w:t>
            </w:r>
            <w:r w:rsidRPr="00F15EB6">
              <w:rPr>
                <w:rFonts w:ascii="Segoe UI" w:hAnsi="Segoe UI"/>
                <w:sz w:val="20"/>
              </w:rPr>
              <w:t xml:space="preserve">he lowest priced method </w:t>
            </w:r>
            <w:r w:rsidR="00644344" w:rsidRPr="00F15EB6">
              <w:rPr>
                <w:rFonts w:ascii="Segoe UI" w:hAnsi="Segoe UI"/>
                <w:sz w:val="20"/>
              </w:rPr>
              <w:t xml:space="preserve">which </w:t>
            </w:r>
            <w:r w:rsidRPr="00F15EB6">
              <w:rPr>
                <w:rFonts w:ascii="Segoe UI" w:hAnsi="Segoe UI"/>
                <w:sz w:val="20"/>
              </w:rPr>
              <w:t>selects the lowest evaluated financial proposal of the technically responsive Bidders</w:t>
            </w:r>
            <w:r w:rsidR="00644344" w:rsidRPr="00F15EB6">
              <w:rPr>
                <w:rFonts w:ascii="Segoe UI" w:hAnsi="Segoe UI"/>
                <w:sz w:val="20"/>
              </w:rPr>
              <w:t>; or (b) t</w:t>
            </w:r>
            <w:r w:rsidRPr="00F15EB6">
              <w:rPr>
                <w:rFonts w:ascii="Segoe UI" w:hAnsi="Segoe UI"/>
                <w:sz w:val="20"/>
              </w:rPr>
              <w:t xml:space="preserve">he combined scoring method </w:t>
            </w:r>
            <w:r w:rsidR="00644344" w:rsidRPr="00F15EB6">
              <w:rPr>
                <w:rFonts w:ascii="Segoe UI" w:hAnsi="Segoe UI"/>
                <w:sz w:val="20"/>
              </w:rPr>
              <w:t xml:space="preserve">which </w:t>
            </w:r>
            <w:r w:rsidR="00EC4BA0" w:rsidRPr="00F15EB6">
              <w:rPr>
                <w:rFonts w:ascii="Segoe UI" w:hAnsi="Segoe UI"/>
                <w:sz w:val="20"/>
              </w:rPr>
              <w:t xml:space="preserve">will be based on a combination of the technical </w:t>
            </w:r>
            <w:r w:rsidR="000A67CD" w:rsidRPr="00F15EB6">
              <w:rPr>
                <w:rFonts w:ascii="Segoe UI" w:hAnsi="Segoe UI"/>
                <w:sz w:val="20"/>
              </w:rPr>
              <w:t xml:space="preserve">and financial </w:t>
            </w:r>
            <w:r w:rsidR="00EC4BA0" w:rsidRPr="00F15EB6">
              <w:rPr>
                <w:rFonts w:ascii="Segoe UI" w:hAnsi="Segoe UI"/>
                <w:sz w:val="20"/>
              </w:rPr>
              <w:t>score</w:t>
            </w:r>
            <w:r w:rsidRPr="00F15EB6">
              <w:rPr>
                <w:rFonts w:ascii="Segoe UI" w:hAnsi="Segoe UI"/>
                <w:sz w:val="20"/>
              </w:rPr>
              <w:t>.</w:t>
            </w:r>
          </w:p>
          <w:p w14:paraId="0DF62F4F" w14:textId="77777777" w:rsidR="00EC4BA0" w:rsidRPr="00F15EB6" w:rsidRDefault="00EC4BA0" w:rsidP="00AE7D0D">
            <w:pPr>
              <w:pStyle w:val="ListParagraph"/>
              <w:widowControl w:val="0"/>
              <w:numPr>
                <w:ilvl w:val="1"/>
                <w:numId w:val="2"/>
              </w:numPr>
              <w:overflowPunct w:val="0"/>
              <w:adjustRightInd w:val="0"/>
              <w:spacing w:before="80" w:after="80"/>
              <w:ind w:left="522" w:hanging="547"/>
              <w:contextualSpacing w:val="0"/>
              <w:jc w:val="both"/>
              <w:rPr>
                <w:rFonts w:ascii="Segoe UI" w:hAnsi="Segoe UI"/>
                <w:sz w:val="20"/>
              </w:rPr>
            </w:pPr>
            <w:r w:rsidRPr="00F15EB6">
              <w:rPr>
                <w:rFonts w:ascii="Segoe UI" w:hAnsi="Segoe UI"/>
                <w:sz w:val="20"/>
              </w:rPr>
              <w:t xml:space="preserve">When the </w:t>
            </w:r>
            <w:r w:rsidR="00912E39" w:rsidRPr="00F15EB6">
              <w:rPr>
                <w:rFonts w:ascii="Segoe UI" w:hAnsi="Segoe UI"/>
                <w:sz w:val="20"/>
              </w:rPr>
              <w:t>BDS specifies</w:t>
            </w:r>
            <w:r w:rsidRPr="00F15EB6">
              <w:rPr>
                <w:rFonts w:ascii="Segoe UI" w:hAnsi="Segoe UI"/>
                <w:sz w:val="20"/>
              </w:rPr>
              <w:t xml:space="preserve"> a combined scoring method, the formula for the rating of the Proposals will be as follows:</w:t>
            </w:r>
          </w:p>
          <w:p w14:paraId="0DF62F50" w14:textId="77777777" w:rsidR="00EC4BA0" w:rsidRPr="00F15EB6" w:rsidRDefault="00EC4BA0" w:rsidP="00AE7D0D">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80" w:after="80"/>
              <w:ind w:left="252"/>
              <w:jc w:val="both"/>
              <w:rPr>
                <w:u w:val="single"/>
              </w:rPr>
            </w:pPr>
            <w:r w:rsidRPr="00F15EB6">
              <w:rPr>
                <w:u w:val="single"/>
              </w:rPr>
              <w:t>Rating the Technical Proposal (TP):</w:t>
            </w:r>
          </w:p>
          <w:p w14:paraId="0DF62F51" w14:textId="77777777" w:rsidR="00EC4BA0" w:rsidRPr="00F15EB6" w:rsidRDefault="00EC4BA0" w:rsidP="00AE7D0D">
            <w:pPr>
              <w:pBdr>
                <w:top w:val="single" w:sz="4" w:space="1" w:color="auto"/>
                <w:left w:val="single" w:sz="4" w:space="0" w:color="auto"/>
                <w:bottom w:val="single" w:sz="4" w:space="1" w:color="auto"/>
                <w:right w:val="single" w:sz="4" w:space="0" w:color="auto"/>
              </w:pBdr>
              <w:spacing w:before="80" w:after="80"/>
              <w:ind w:left="252"/>
              <w:jc w:val="both"/>
              <w:rPr>
                <w:rFonts w:ascii="Segoe UI" w:hAnsi="Segoe UI"/>
                <w:sz w:val="20"/>
              </w:rPr>
            </w:pPr>
            <w:r w:rsidRPr="00F15EB6">
              <w:rPr>
                <w:rFonts w:ascii="Segoe UI" w:hAnsi="Segoe UI"/>
                <w:b/>
                <w:sz w:val="20"/>
              </w:rPr>
              <w:tab/>
              <w:t>TP Rating</w:t>
            </w:r>
            <w:r w:rsidRPr="00F15EB6">
              <w:rPr>
                <w:rFonts w:ascii="Segoe UI" w:hAnsi="Segoe UI"/>
                <w:sz w:val="20"/>
              </w:rPr>
              <w:t xml:space="preserve"> = (Total Score Obtained by the Offer / Max. Obtainable Score for TP) x 100 </w:t>
            </w:r>
          </w:p>
          <w:p w14:paraId="0DF62F52" w14:textId="77777777" w:rsidR="00EC4BA0" w:rsidRPr="00F15EB6" w:rsidRDefault="00EC4BA0" w:rsidP="00AE7D0D">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80" w:after="80"/>
              <w:ind w:left="252"/>
              <w:jc w:val="both"/>
              <w:rPr>
                <w:u w:val="single"/>
              </w:rPr>
            </w:pPr>
            <w:r w:rsidRPr="00F15EB6">
              <w:rPr>
                <w:u w:val="single"/>
              </w:rPr>
              <w:t>Rating the Financial Proposal (FP):</w:t>
            </w:r>
          </w:p>
          <w:p w14:paraId="0DF62F53" w14:textId="77777777" w:rsidR="00EC4BA0" w:rsidRPr="00F15EB6" w:rsidRDefault="00EC4BA0" w:rsidP="00AE7D0D">
            <w:pPr>
              <w:pBdr>
                <w:top w:val="single" w:sz="4" w:space="1" w:color="auto"/>
                <w:left w:val="single" w:sz="4" w:space="0" w:color="auto"/>
                <w:bottom w:val="single" w:sz="4" w:space="1" w:color="auto"/>
                <w:right w:val="single" w:sz="4" w:space="0" w:color="auto"/>
              </w:pBdr>
              <w:spacing w:before="80" w:after="80"/>
              <w:ind w:left="252"/>
              <w:jc w:val="both"/>
              <w:rPr>
                <w:rFonts w:ascii="Segoe UI" w:hAnsi="Segoe UI"/>
                <w:sz w:val="20"/>
              </w:rPr>
            </w:pPr>
            <w:r w:rsidRPr="00F15EB6">
              <w:rPr>
                <w:rFonts w:ascii="Segoe UI" w:hAnsi="Segoe UI"/>
                <w:b/>
                <w:sz w:val="20"/>
              </w:rPr>
              <w:tab/>
              <w:t>FP Rating</w:t>
            </w:r>
            <w:r w:rsidRPr="00F15EB6">
              <w:rPr>
                <w:rFonts w:ascii="Segoe UI" w:hAnsi="Segoe UI"/>
                <w:sz w:val="20"/>
              </w:rPr>
              <w:t xml:space="preserve"> = (Lowest Priced Offer / Price of the Offer Being Reviewed) x 100</w:t>
            </w:r>
          </w:p>
          <w:p w14:paraId="0DF62F54" w14:textId="77777777" w:rsidR="00EC4BA0" w:rsidRPr="00F15EB6" w:rsidRDefault="00EC4BA0" w:rsidP="00AE7D0D">
            <w:pPr>
              <w:pStyle w:val="ListParagraph"/>
              <w:pBdr>
                <w:top w:val="single" w:sz="4" w:space="1" w:color="auto"/>
                <w:left w:val="single" w:sz="4" w:space="0" w:color="auto"/>
                <w:bottom w:val="single" w:sz="4" w:space="1" w:color="auto"/>
                <w:right w:val="single" w:sz="4" w:space="0" w:color="auto"/>
              </w:pBdr>
              <w:tabs>
                <w:tab w:val="left" w:pos="0"/>
              </w:tabs>
              <w:spacing w:before="80" w:after="80"/>
              <w:ind w:left="252"/>
              <w:contextualSpacing w:val="0"/>
              <w:jc w:val="both"/>
              <w:rPr>
                <w:rFonts w:ascii="Segoe UI" w:hAnsi="Segoe UI"/>
                <w:sz w:val="20"/>
                <w:u w:val="single"/>
                <w:lang w:val="en-GB"/>
              </w:rPr>
            </w:pPr>
            <w:r w:rsidRPr="00F15EB6">
              <w:rPr>
                <w:rFonts w:ascii="Segoe UI" w:hAnsi="Segoe UI"/>
                <w:sz w:val="20"/>
                <w:u w:val="single"/>
                <w:lang w:val="en-GB"/>
              </w:rPr>
              <w:t>Total Combined Score:</w:t>
            </w:r>
          </w:p>
          <w:p w14:paraId="0DF62F56" w14:textId="246F2C66" w:rsidR="00EC4BA0" w:rsidRPr="00F15EB6" w:rsidRDefault="00EC4BA0" w:rsidP="00AE7D0D">
            <w:pPr>
              <w:pStyle w:val="ListParagraph"/>
              <w:pBdr>
                <w:top w:val="single" w:sz="4" w:space="1" w:color="auto"/>
                <w:left w:val="single" w:sz="4" w:space="0" w:color="auto"/>
                <w:bottom w:val="single" w:sz="4" w:space="1" w:color="auto"/>
                <w:right w:val="single" w:sz="4" w:space="0" w:color="auto"/>
              </w:pBdr>
              <w:tabs>
                <w:tab w:val="left" w:pos="0"/>
              </w:tabs>
              <w:spacing w:before="80" w:after="80"/>
              <w:ind w:left="252"/>
              <w:contextualSpacing w:val="0"/>
              <w:jc w:val="both"/>
              <w:rPr>
                <w:rFonts w:ascii="Segoe UI" w:hAnsi="Segoe UI"/>
                <w:b/>
                <w:sz w:val="20"/>
                <w:lang w:val="en-GB"/>
              </w:rPr>
            </w:pPr>
            <w:r w:rsidRPr="00F15EB6">
              <w:rPr>
                <w:rFonts w:ascii="Segoe UI" w:hAnsi="Segoe UI"/>
                <w:b/>
                <w:sz w:val="20"/>
                <w:lang w:val="en-GB"/>
              </w:rPr>
              <w:t>Combined Score =</w:t>
            </w:r>
            <w:r w:rsidRPr="00F15EB6">
              <w:rPr>
                <w:rFonts w:ascii="Segoe UI" w:hAnsi="Segoe UI"/>
                <w:sz w:val="20"/>
                <w:lang w:val="en-GB"/>
              </w:rPr>
              <w:t xml:space="preserve"> (TP Rating) x (Weight of TP, e.g. 70%) + (FP Rating) x (Weight of FP, e.g., 30%)</w:t>
            </w:r>
          </w:p>
        </w:tc>
      </w:tr>
      <w:tr w:rsidR="00A34F36" w:rsidRPr="00F15EB6" w14:paraId="0DF62F60" w14:textId="77777777" w:rsidTr="3522BB43">
        <w:tc>
          <w:tcPr>
            <w:tcW w:w="2427" w:type="dxa"/>
          </w:tcPr>
          <w:p w14:paraId="0DF62F58" w14:textId="77777777" w:rsidR="00A34F36" w:rsidRPr="00F15EB6" w:rsidRDefault="00A34F36" w:rsidP="00AE7D0D">
            <w:pPr>
              <w:pStyle w:val="Heading6"/>
              <w:spacing w:before="80" w:after="80"/>
              <w:outlineLvl w:val="5"/>
              <w:rPr>
                <w:rFonts w:ascii="Segoe UI" w:hAnsi="Segoe UI"/>
                <w:sz w:val="20"/>
              </w:rPr>
            </w:pPr>
            <w:r w:rsidRPr="00F15EB6">
              <w:rPr>
                <w:rFonts w:ascii="Segoe UI" w:hAnsi="Segoe UI"/>
                <w:sz w:val="20"/>
              </w:rPr>
              <w:t xml:space="preserve"> </w:t>
            </w:r>
            <w:bookmarkStart w:id="157" w:name="_Toc58395847"/>
            <w:bookmarkStart w:id="158" w:name="_Toc60139588"/>
            <w:bookmarkStart w:id="159" w:name="_Toc60139667"/>
            <w:bookmarkStart w:id="160" w:name="_Toc9338217"/>
            <w:r w:rsidRPr="00F15EB6">
              <w:rPr>
                <w:rFonts w:ascii="Segoe UI" w:hAnsi="Segoe UI"/>
                <w:sz w:val="20"/>
              </w:rPr>
              <w:t>Due Diligence</w:t>
            </w:r>
            <w:bookmarkEnd w:id="157"/>
            <w:bookmarkEnd w:id="158"/>
            <w:bookmarkEnd w:id="159"/>
            <w:bookmarkEnd w:id="160"/>
          </w:p>
        </w:tc>
        <w:tc>
          <w:tcPr>
            <w:tcW w:w="7380" w:type="dxa"/>
          </w:tcPr>
          <w:p w14:paraId="0DF62F59" w14:textId="77777777" w:rsidR="00A34F36" w:rsidRPr="00F15EB6" w:rsidRDefault="00A34F36" w:rsidP="00AE7D0D">
            <w:pPr>
              <w:pStyle w:val="ListParagraph"/>
              <w:widowControl w:val="0"/>
              <w:numPr>
                <w:ilvl w:val="1"/>
                <w:numId w:val="2"/>
              </w:numPr>
              <w:overflowPunct w:val="0"/>
              <w:adjustRightInd w:val="0"/>
              <w:spacing w:before="80" w:after="80"/>
              <w:ind w:left="522" w:hanging="547"/>
              <w:contextualSpacing w:val="0"/>
              <w:jc w:val="both"/>
              <w:rPr>
                <w:rFonts w:ascii="Segoe UI" w:hAnsi="Segoe UI"/>
                <w:spacing w:val="-6"/>
                <w:sz w:val="20"/>
              </w:rPr>
            </w:pPr>
            <w:r w:rsidRPr="00F15EB6">
              <w:rPr>
                <w:rFonts w:ascii="Segoe UI" w:hAnsi="Segoe UI"/>
                <w:spacing w:val="-6"/>
                <w:sz w:val="20"/>
              </w:rPr>
              <w:t>UNDP reserves the right to undertake a due diligence exercise, also called post qualification, aimed at determining to its satisfaction, the validity of the information provided by the Bidder.  Such exercise shall be fully documented and may include, but need not be limited to, all or any combination of the following:</w:t>
            </w:r>
          </w:p>
          <w:p w14:paraId="0DF62F5A" w14:textId="77777777" w:rsidR="00A34F36" w:rsidRPr="00F15EB6" w:rsidRDefault="00A34F36" w:rsidP="00AE7D0D">
            <w:pPr>
              <w:pStyle w:val="ListParagraph"/>
              <w:widowControl w:val="0"/>
              <w:numPr>
                <w:ilvl w:val="2"/>
                <w:numId w:val="8"/>
              </w:numPr>
              <w:overflowPunct w:val="0"/>
              <w:adjustRightInd w:val="0"/>
              <w:spacing w:before="80" w:after="80"/>
              <w:ind w:left="967" w:hanging="360"/>
              <w:contextualSpacing w:val="0"/>
              <w:jc w:val="both"/>
              <w:rPr>
                <w:rFonts w:ascii="Segoe UI" w:hAnsi="Segoe UI"/>
                <w:sz w:val="20"/>
                <w:lang w:val="en-GB"/>
              </w:rPr>
            </w:pPr>
            <w:r w:rsidRPr="00F15EB6">
              <w:rPr>
                <w:rFonts w:ascii="Segoe UI" w:hAnsi="Segoe UI"/>
                <w:sz w:val="20"/>
                <w:lang w:val="en-GB"/>
              </w:rPr>
              <w:t xml:space="preserve">Verification of accuracy, correctness and authenticity of information provided by the Bidder; </w:t>
            </w:r>
          </w:p>
          <w:p w14:paraId="0DF62F5B" w14:textId="77777777" w:rsidR="00A34F36" w:rsidRPr="00F15EB6" w:rsidRDefault="00A34F36" w:rsidP="00AE7D0D">
            <w:pPr>
              <w:pStyle w:val="ListParagraph"/>
              <w:widowControl w:val="0"/>
              <w:numPr>
                <w:ilvl w:val="2"/>
                <w:numId w:val="8"/>
              </w:numPr>
              <w:overflowPunct w:val="0"/>
              <w:adjustRightInd w:val="0"/>
              <w:spacing w:before="80" w:after="80"/>
              <w:ind w:left="967" w:hanging="360"/>
              <w:contextualSpacing w:val="0"/>
              <w:jc w:val="both"/>
              <w:rPr>
                <w:rFonts w:ascii="Segoe UI" w:hAnsi="Segoe UI"/>
                <w:sz w:val="20"/>
                <w:lang w:val="en-GB"/>
              </w:rPr>
            </w:pPr>
            <w:r w:rsidRPr="00F15EB6">
              <w:rPr>
                <w:rFonts w:ascii="Segoe UI" w:hAnsi="Segoe UI"/>
                <w:sz w:val="20"/>
                <w:lang w:val="en-GB"/>
              </w:rPr>
              <w:t>Validation of extent of compliance to the RFP requirements and evaluation criteria based on what has so far been found by the evaluation team;</w:t>
            </w:r>
          </w:p>
          <w:p w14:paraId="0DF62F5C" w14:textId="77777777" w:rsidR="00A34F36" w:rsidRPr="00F15EB6" w:rsidRDefault="00A34F36" w:rsidP="00AE7D0D">
            <w:pPr>
              <w:pStyle w:val="ListParagraph"/>
              <w:widowControl w:val="0"/>
              <w:numPr>
                <w:ilvl w:val="2"/>
                <w:numId w:val="8"/>
              </w:numPr>
              <w:overflowPunct w:val="0"/>
              <w:adjustRightInd w:val="0"/>
              <w:spacing w:before="80" w:after="80"/>
              <w:ind w:left="967" w:hanging="360"/>
              <w:contextualSpacing w:val="0"/>
              <w:jc w:val="both"/>
              <w:rPr>
                <w:rFonts w:ascii="Segoe UI" w:hAnsi="Segoe UI"/>
                <w:sz w:val="20"/>
                <w:lang w:val="en-GB"/>
              </w:rPr>
            </w:pPr>
            <w:r w:rsidRPr="00F15EB6">
              <w:rPr>
                <w:rFonts w:ascii="Segoe UI" w:hAnsi="Segoe UI"/>
                <w:sz w:val="20"/>
                <w:lang w:val="en-GB"/>
              </w:rPr>
              <w:t xml:space="preserve">Inquiry and reference checking with Government entities with jurisdiction on the Bidder, or with previous clients, or any other entity that may have done business with the Bidder; </w:t>
            </w:r>
          </w:p>
          <w:p w14:paraId="0DF62F5D" w14:textId="77777777" w:rsidR="00A34F36" w:rsidRPr="00F15EB6" w:rsidRDefault="00A34F36" w:rsidP="00AE7D0D">
            <w:pPr>
              <w:pStyle w:val="ListParagraph"/>
              <w:widowControl w:val="0"/>
              <w:numPr>
                <w:ilvl w:val="2"/>
                <w:numId w:val="8"/>
              </w:numPr>
              <w:overflowPunct w:val="0"/>
              <w:adjustRightInd w:val="0"/>
              <w:spacing w:before="80" w:after="80"/>
              <w:ind w:left="967" w:hanging="360"/>
              <w:contextualSpacing w:val="0"/>
              <w:jc w:val="both"/>
              <w:rPr>
                <w:rFonts w:ascii="Segoe UI" w:hAnsi="Segoe UI"/>
                <w:sz w:val="20"/>
                <w:lang w:val="en-GB"/>
              </w:rPr>
            </w:pPr>
            <w:r w:rsidRPr="00F15EB6">
              <w:rPr>
                <w:rFonts w:ascii="Segoe UI" w:hAnsi="Segoe UI"/>
                <w:sz w:val="20"/>
                <w:lang w:val="en-GB"/>
              </w:rPr>
              <w:lastRenderedPageBreak/>
              <w:t>Inquiry and reference checking with previous clients on the performance on on-going or contracts completed, including physical inspections of previous works, as necessary;</w:t>
            </w:r>
          </w:p>
          <w:p w14:paraId="0DF62F5E" w14:textId="77777777" w:rsidR="00A34F36" w:rsidRPr="00F15EB6" w:rsidRDefault="00A34F36" w:rsidP="00AE7D0D">
            <w:pPr>
              <w:pStyle w:val="ListParagraph"/>
              <w:widowControl w:val="0"/>
              <w:numPr>
                <w:ilvl w:val="2"/>
                <w:numId w:val="8"/>
              </w:numPr>
              <w:overflowPunct w:val="0"/>
              <w:adjustRightInd w:val="0"/>
              <w:spacing w:before="80" w:after="80"/>
              <w:ind w:left="967" w:hanging="360"/>
              <w:contextualSpacing w:val="0"/>
              <w:jc w:val="both"/>
              <w:rPr>
                <w:rFonts w:ascii="Segoe UI" w:hAnsi="Segoe UI"/>
                <w:sz w:val="20"/>
                <w:lang w:val="en-GB"/>
              </w:rPr>
            </w:pPr>
            <w:r w:rsidRPr="00F15EB6">
              <w:rPr>
                <w:rFonts w:ascii="Segoe UI" w:hAnsi="Segoe UI"/>
                <w:sz w:val="20"/>
                <w:lang w:val="en-GB"/>
              </w:rPr>
              <w:t>Physical inspection of the Bidder’s offices, branches or other places where business transpires, with or without notice to the Bidder;</w:t>
            </w:r>
          </w:p>
          <w:p w14:paraId="0DF62F5F" w14:textId="77777777" w:rsidR="00A34F36" w:rsidRPr="00F15EB6" w:rsidRDefault="00A34F36" w:rsidP="00AE7D0D">
            <w:pPr>
              <w:pStyle w:val="ListParagraph"/>
              <w:widowControl w:val="0"/>
              <w:numPr>
                <w:ilvl w:val="2"/>
                <w:numId w:val="8"/>
              </w:numPr>
              <w:overflowPunct w:val="0"/>
              <w:adjustRightInd w:val="0"/>
              <w:spacing w:before="80" w:after="80"/>
              <w:ind w:left="967" w:hanging="360"/>
              <w:contextualSpacing w:val="0"/>
              <w:jc w:val="both"/>
              <w:rPr>
                <w:rFonts w:ascii="Segoe UI" w:hAnsi="Segoe UI"/>
                <w:sz w:val="20"/>
              </w:rPr>
            </w:pPr>
            <w:r w:rsidRPr="00F15EB6">
              <w:rPr>
                <w:rFonts w:ascii="Segoe UI" w:hAnsi="Segoe UI"/>
                <w:sz w:val="20"/>
                <w:lang w:val="en-GB"/>
              </w:rPr>
              <w:t>Other means that UNDP may deem appropriate, at any stage within the selection process, prior to awarding the contract.</w:t>
            </w:r>
          </w:p>
        </w:tc>
      </w:tr>
      <w:tr w:rsidR="00EC4BA0" w:rsidRPr="00F15EB6" w14:paraId="0DF62F65" w14:textId="77777777" w:rsidTr="3522BB43">
        <w:tc>
          <w:tcPr>
            <w:tcW w:w="2427" w:type="dxa"/>
          </w:tcPr>
          <w:p w14:paraId="0DF62F61" w14:textId="77777777" w:rsidR="00EC4BA0" w:rsidRPr="00F15EB6" w:rsidRDefault="00EC4BA0" w:rsidP="00AE7D0D">
            <w:pPr>
              <w:pStyle w:val="Heading6"/>
              <w:spacing w:before="80" w:after="80"/>
              <w:outlineLvl w:val="5"/>
              <w:rPr>
                <w:rFonts w:ascii="Segoe UI" w:hAnsi="Segoe UI"/>
                <w:sz w:val="20"/>
              </w:rPr>
            </w:pPr>
            <w:bookmarkStart w:id="161" w:name="_Toc58395848"/>
            <w:bookmarkStart w:id="162" w:name="_Toc60139589"/>
            <w:bookmarkStart w:id="163" w:name="_Toc60139668"/>
            <w:bookmarkStart w:id="164" w:name="_Toc9338218"/>
            <w:r w:rsidRPr="00F15EB6">
              <w:rPr>
                <w:rFonts w:ascii="Segoe UI" w:hAnsi="Segoe UI"/>
                <w:sz w:val="20"/>
              </w:rPr>
              <w:lastRenderedPageBreak/>
              <w:t>Clarification of Proposals</w:t>
            </w:r>
            <w:bookmarkEnd w:id="161"/>
            <w:bookmarkEnd w:id="162"/>
            <w:bookmarkEnd w:id="163"/>
            <w:bookmarkEnd w:id="164"/>
          </w:p>
        </w:tc>
        <w:tc>
          <w:tcPr>
            <w:tcW w:w="7380" w:type="dxa"/>
          </w:tcPr>
          <w:p w14:paraId="0DF62F62" w14:textId="77777777" w:rsidR="00EC4BA0" w:rsidRPr="00F15EB6" w:rsidRDefault="00EC4BA0" w:rsidP="00AE7D0D">
            <w:pPr>
              <w:pStyle w:val="ListParagraph"/>
              <w:widowControl w:val="0"/>
              <w:numPr>
                <w:ilvl w:val="1"/>
                <w:numId w:val="2"/>
              </w:numPr>
              <w:overflowPunct w:val="0"/>
              <w:adjustRightInd w:val="0"/>
              <w:spacing w:before="80" w:after="80"/>
              <w:ind w:left="522" w:hanging="547"/>
              <w:contextualSpacing w:val="0"/>
              <w:jc w:val="both"/>
              <w:rPr>
                <w:rFonts w:ascii="Segoe UI" w:hAnsi="Segoe UI"/>
                <w:sz w:val="20"/>
              </w:rPr>
            </w:pPr>
            <w:r w:rsidRPr="00F15EB6">
              <w:rPr>
                <w:rFonts w:ascii="Segoe UI" w:hAnsi="Segoe UI"/>
                <w:sz w:val="20"/>
              </w:rPr>
              <w:t xml:space="preserve">To assist in the examination, evaluation and comparison of Proposals, UNDP may, at its discretion, ask any Bidder for a clarification of its Proposal.  </w:t>
            </w:r>
          </w:p>
          <w:p w14:paraId="0DF62F63" w14:textId="77777777" w:rsidR="00EC4BA0" w:rsidRPr="00F15EB6" w:rsidRDefault="00EC4BA0" w:rsidP="00AE7D0D">
            <w:pPr>
              <w:pStyle w:val="ListParagraph"/>
              <w:widowControl w:val="0"/>
              <w:numPr>
                <w:ilvl w:val="1"/>
                <w:numId w:val="2"/>
              </w:numPr>
              <w:overflowPunct w:val="0"/>
              <w:adjustRightInd w:val="0"/>
              <w:spacing w:before="80" w:after="80"/>
              <w:ind w:left="522" w:hanging="547"/>
              <w:contextualSpacing w:val="0"/>
              <w:jc w:val="both"/>
              <w:rPr>
                <w:rFonts w:ascii="Segoe UI" w:hAnsi="Segoe UI"/>
                <w:sz w:val="20"/>
              </w:rPr>
            </w:pPr>
            <w:r w:rsidRPr="00F15EB6">
              <w:rPr>
                <w:rFonts w:ascii="Segoe UI" w:hAnsi="Segoe UI"/>
                <w:sz w:val="20"/>
              </w:rPr>
              <w:t>UNDP’s request for clarification and the response shall be in writing and no change in the prices or substance of the Proposal shall be sought, offered, or permitted, except to provide clarification, and confirm the correction of any arithmetic errors discovered by UNDP in the evaluation of the Proposals, in accordance with RFP.</w:t>
            </w:r>
          </w:p>
          <w:p w14:paraId="0DF62F64" w14:textId="77777777" w:rsidR="00EC4BA0" w:rsidRPr="00F15EB6" w:rsidRDefault="00EC4BA0" w:rsidP="00AE7D0D">
            <w:pPr>
              <w:pStyle w:val="ListParagraph"/>
              <w:widowControl w:val="0"/>
              <w:numPr>
                <w:ilvl w:val="1"/>
                <w:numId w:val="2"/>
              </w:numPr>
              <w:overflowPunct w:val="0"/>
              <w:adjustRightInd w:val="0"/>
              <w:spacing w:before="80" w:after="80"/>
              <w:ind w:left="522" w:hanging="547"/>
              <w:contextualSpacing w:val="0"/>
              <w:jc w:val="both"/>
              <w:rPr>
                <w:rFonts w:ascii="Segoe UI" w:hAnsi="Segoe UI"/>
                <w:sz w:val="20"/>
              </w:rPr>
            </w:pPr>
            <w:r w:rsidRPr="00F15EB6">
              <w:rPr>
                <w:rFonts w:ascii="Segoe UI" w:hAnsi="Segoe UI"/>
                <w:sz w:val="20"/>
              </w:rPr>
              <w:t xml:space="preserve">Any unsolicited clarification submitted by a Bidder in respect to its Proposal, which is not a response to a request by UNDP, shall not be considered during the review and evaluation of the Proposals.  </w:t>
            </w:r>
          </w:p>
        </w:tc>
      </w:tr>
      <w:tr w:rsidR="00EC4BA0" w:rsidRPr="00F15EB6" w14:paraId="0DF62F69" w14:textId="77777777" w:rsidTr="3522BB43">
        <w:tc>
          <w:tcPr>
            <w:tcW w:w="2427" w:type="dxa"/>
          </w:tcPr>
          <w:p w14:paraId="0DF62F66" w14:textId="77777777" w:rsidR="00EC4BA0" w:rsidRPr="00F15EB6" w:rsidRDefault="00EC4BA0" w:rsidP="00AE7D0D">
            <w:pPr>
              <w:pStyle w:val="Heading6"/>
              <w:spacing w:before="80" w:after="80"/>
              <w:outlineLvl w:val="5"/>
              <w:rPr>
                <w:rFonts w:ascii="Segoe UI" w:hAnsi="Segoe UI"/>
                <w:sz w:val="20"/>
              </w:rPr>
            </w:pPr>
            <w:bookmarkStart w:id="165" w:name="_Toc58395849"/>
            <w:bookmarkStart w:id="166" w:name="_Toc60139590"/>
            <w:bookmarkStart w:id="167" w:name="_Toc60139669"/>
            <w:bookmarkStart w:id="168" w:name="_Toc9338219"/>
            <w:r w:rsidRPr="00F15EB6">
              <w:rPr>
                <w:rFonts w:ascii="Segoe UI" w:hAnsi="Segoe UI"/>
                <w:sz w:val="20"/>
              </w:rPr>
              <w:t>Responsiveness of Proposal</w:t>
            </w:r>
            <w:bookmarkEnd w:id="165"/>
            <w:bookmarkEnd w:id="166"/>
            <w:bookmarkEnd w:id="167"/>
            <w:bookmarkEnd w:id="168"/>
          </w:p>
        </w:tc>
        <w:tc>
          <w:tcPr>
            <w:tcW w:w="7380" w:type="dxa"/>
          </w:tcPr>
          <w:p w14:paraId="0DF62F67" w14:textId="77777777" w:rsidR="00EC4BA0" w:rsidRPr="00F15EB6" w:rsidRDefault="00EC4BA0" w:rsidP="00AE7D0D">
            <w:pPr>
              <w:pStyle w:val="ListParagraph"/>
              <w:widowControl w:val="0"/>
              <w:numPr>
                <w:ilvl w:val="1"/>
                <w:numId w:val="2"/>
              </w:numPr>
              <w:overflowPunct w:val="0"/>
              <w:adjustRightInd w:val="0"/>
              <w:spacing w:before="80" w:after="80"/>
              <w:ind w:left="522" w:hanging="547"/>
              <w:contextualSpacing w:val="0"/>
              <w:jc w:val="both"/>
              <w:rPr>
                <w:rFonts w:ascii="Segoe UI" w:hAnsi="Segoe UI"/>
                <w:sz w:val="20"/>
              </w:rPr>
            </w:pPr>
            <w:r w:rsidRPr="00F15EB6">
              <w:rPr>
                <w:rFonts w:ascii="Segoe UI" w:hAnsi="Segoe UI"/>
                <w:sz w:val="20"/>
              </w:rPr>
              <w:t xml:space="preserve">UNDP’s determination of a Proposal’s responsiveness will be based on the contents of the Proposal itself. A substantially responsive Proposal is one that conforms to all the terms, conditions, TOR and other requirements of the RFP without material deviation, reservation, or omission.  </w:t>
            </w:r>
          </w:p>
          <w:p w14:paraId="0DF62F68" w14:textId="77777777" w:rsidR="00EC4BA0" w:rsidRPr="00F15EB6" w:rsidRDefault="00EC4BA0" w:rsidP="00AE7D0D">
            <w:pPr>
              <w:pStyle w:val="ListParagraph"/>
              <w:widowControl w:val="0"/>
              <w:numPr>
                <w:ilvl w:val="1"/>
                <w:numId w:val="2"/>
              </w:numPr>
              <w:overflowPunct w:val="0"/>
              <w:adjustRightInd w:val="0"/>
              <w:spacing w:before="80" w:after="80"/>
              <w:ind w:left="522" w:hanging="547"/>
              <w:contextualSpacing w:val="0"/>
              <w:jc w:val="both"/>
              <w:rPr>
                <w:rFonts w:ascii="Segoe UI" w:hAnsi="Segoe UI"/>
                <w:sz w:val="20"/>
                <w:lang w:val="en-GB"/>
              </w:rPr>
            </w:pPr>
            <w:r w:rsidRPr="00F15EB6">
              <w:rPr>
                <w:rFonts w:ascii="Segoe UI" w:hAnsi="Segoe UI"/>
                <w:sz w:val="20"/>
              </w:rPr>
              <w:t>If a Proposal is not substantially responsive, it shall be rejected by UNDP and may not subsequently be made responsive by the Bidder by correction of the material deviation, reservation, or omission.</w:t>
            </w:r>
          </w:p>
        </w:tc>
      </w:tr>
      <w:tr w:rsidR="00EC4BA0" w:rsidRPr="00F15EB6" w14:paraId="0DF62F72" w14:textId="77777777" w:rsidTr="00C0400F">
        <w:trPr>
          <w:trHeight w:val="7500"/>
        </w:trPr>
        <w:tc>
          <w:tcPr>
            <w:tcW w:w="2427" w:type="dxa"/>
          </w:tcPr>
          <w:p w14:paraId="0DF62F6A" w14:textId="77777777" w:rsidR="00EC4BA0" w:rsidRPr="00F15EB6" w:rsidRDefault="00EC4BA0" w:rsidP="00AE7D0D">
            <w:pPr>
              <w:pStyle w:val="Heading6"/>
              <w:spacing w:before="80" w:after="80"/>
              <w:outlineLvl w:val="5"/>
              <w:rPr>
                <w:rFonts w:ascii="Segoe UI" w:hAnsi="Segoe UI"/>
                <w:sz w:val="20"/>
              </w:rPr>
            </w:pPr>
            <w:bookmarkStart w:id="169" w:name="_Toc58395850"/>
            <w:bookmarkStart w:id="170" w:name="_Toc60139591"/>
            <w:bookmarkStart w:id="171" w:name="_Toc60139670"/>
            <w:bookmarkStart w:id="172" w:name="_Toc9338220"/>
            <w:r w:rsidRPr="00F15EB6">
              <w:rPr>
                <w:rFonts w:ascii="Segoe UI" w:hAnsi="Segoe UI"/>
                <w:sz w:val="20"/>
              </w:rPr>
              <w:t>Nonconformities, Reparable Errors and Omissions</w:t>
            </w:r>
            <w:bookmarkEnd w:id="169"/>
            <w:bookmarkEnd w:id="170"/>
            <w:bookmarkEnd w:id="171"/>
            <w:bookmarkEnd w:id="172"/>
          </w:p>
        </w:tc>
        <w:tc>
          <w:tcPr>
            <w:tcW w:w="7380" w:type="dxa"/>
          </w:tcPr>
          <w:p w14:paraId="0DF62F6B" w14:textId="77777777" w:rsidR="00EC4BA0" w:rsidRPr="00F15EB6" w:rsidRDefault="00EC4BA0" w:rsidP="00AE7D0D">
            <w:pPr>
              <w:pStyle w:val="ListParagraph"/>
              <w:widowControl w:val="0"/>
              <w:numPr>
                <w:ilvl w:val="1"/>
                <w:numId w:val="2"/>
              </w:numPr>
              <w:overflowPunct w:val="0"/>
              <w:adjustRightInd w:val="0"/>
              <w:spacing w:before="80" w:after="80"/>
              <w:ind w:left="522" w:hanging="547"/>
              <w:contextualSpacing w:val="0"/>
              <w:jc w:val="both"/>
              <w:rPr>
                <w:rFonts w:ascii="Segoe UI" w:hAnsi="Segoe UI"/>
                <w:sz w:val="20"/>
              </w:rPr>
            </w:pPr>
            <w:r w:rsidRPr="00F15EB6">
              <w:rPr>
                <w:rFonts w:ascii="Segoe UI" w:hAnsi="Segoe UI"/>
                <w:sz w:val="20"/>
              </w:rPr>
              <w:t>Provided that a Proposal is substantially responsive, UNDP may waive any non-conformities or omissions in the Proposal that, in the opinion of UNDP, do not constitute a material deviation.</w:t>
            </w:r>
          </w:p>
          <w:p w14:paraId="0DF62F6C" w14:textId="0A9156C9" w:rsidR="00EC4BA0" w:rsidRPr="00F15EB6" w:rsidRDefault="00EC4BA0" w:rsidP="00AE7D0D">
            <w:pPr>
              <w:pStyle w:val="ListParagraph"/>
              <w:widowControl w:val="0"/>
              <w:numPr>
                <w:ilvl w:val="1"/>
                <w:numId w:val="2"/>
              </w:numPr>
              <w:overflowPunct w:val="0"/>
              <w:adjustRightInd w:val="0"/>
              <w:spacing w:before="80" w:after="80"/>
              <w:ind w:left="522" w:hanging="547"/>
              <w:contextualSpacing w:val="0"/>
              <w:jc w:val="both"/>
              <w:rPr>
                <w:rFonts w:ascii="Segoe UI" w:hAnsi="Segoe UI"/>
                <w:sz w:val="20"/>
              </w:rPr>
            </w:pPr>
            <w:r w:rsidRPr="00F15EB6">
              <w:rPr>
                <w:rFonts w:ascii="Segoe UI" w:hAnsi="Segoe UI"/>
                <w:sz w:val="20"/>
              </w:rPr>
              <w:t>UNDP may request the Bidder to submit the necessary information or documentation, within a reasonable period of time, to rectify nonmaterial nonconformities or omissions in the Proposal related to documentation requirements.  Such omission shall not be related to any aspect of the price of the Proposal. Failure of the Bidder to comply with the request may result in the rejection of its Proposal.</w:t>
            </w:r>
          </w:p>
          <w:p w14:paraId="0DF62F6D" w14:textId="77777777" w:rsidR="00EC4BA0" w:rsidRPr="00F15EB6" w:rsidRDefault="00943CF8" w:rsidP="00AE7D0D">
            <w:pPr>
              <w:pStyle w:val="ListParagraph"/>
              <w:widowControl w:val="0"/>
              <w:numPr>
                <w:ilvl w:val="1"/>
                <w:numId w:val="2"/>
              </w:numPr>
              <w:overflowPunct w:val="0"/>
              <w:adjustRightInd w:val="0"/>
              <w:spacing w:before="80" w:after="80"/>
              <w:ind w:left="522" w:hanging="547"/>
              <w:contextualSpacing w:val="0"/>
              <w:jc w:val="both"/>
              <w:rPr>
                <w:rFonts w:ascii="Segoe UI" w:hAnsi="Segoe UI"/>
                <w:sz w:val="20"/>
              </w:rPr>
            </w:pPr>
            <w:r w:rsidRPr="00F15EB6">
              <w:rPr>
                <w:rFonts w:ascii="Segoe UI" w:hAnsi="Segoe UI"/>
                <w:sz w:val="20"/>
              </w:rPr>
              <w:t xml:space="preserve">For Financial </w:t>
            </w:r>
            <w:r w:rsidR="00EC4BA0" w:rsidRPr="00F15EB6">
              <w:rPr>
                <w:rFonts w:ascii="Segoe UI" w:hAnsi="Segoe UI"/>
                <w:sz w:val="20"/>
              </w:rPr>
              <w:t xml:space="preserve">Proposal </w:t>
            </w:r>
            <w:r w:rsidRPr="00F15EB6">
              <w:rPr>
                <w:rFonts w:ascii="Segoe UI" w:hAnsi="Segoe UI"/>
                <w:sz w:val="20"/>
              </w:rPr>
              <w:t>that has been opened,</w:t>
            </w:r>
            <w:r w:rsidR="00EC4BA0" w:rsidRPr="00F15EB6">
              <w:rPr>
                <w:rFonts w:ascii="Segoe UI" w:hAnsi="Segoe UI"/>
                <w:sz w:val="20"/>
              </w:rPr>
              <w:t xml:space="preserve"> UNDP shall </w:t>
            </w:r>
            <w:r w:rsidRPr="00F15EB6">
              <w:rPr>
                <w:rFonts w:ascii="Segoe UI" w:hAnsi="Segoe UI"/>
                <w:sz w:val="20"/>
              </w:rPr>
              <w:t xml:space="preserve">check and </w:t>
            </w:r>
            <w:r w:rsidR="00EC4BA0" w:rsidRPr="00F15EB6">
              <w:rPr>
                <w:rFonts w:ascii="Segoe UI" w:hAnsi="Segoe UI"/>
                <w:sz w:val="20"/>
              </w:rPr>
              <w:t>correct arithmetical errors as follows:</w:t>
            </w:r>
          </w:p>
          <w:p w14:paraId="0DF62F6E" w14:textId="77777777" w:rsidR="00EC4BA0" w:rsidRPr="00F15EB6" w:rsidRDefault="00EC4BA0" w:rsidP="00AE7D0D">
            <w:pPr>
              <w:pStyle w:val="ListParagraph"/>
              <w:widowControl w:val="0"/>
              <w:numPr>
                <w:ilvl w:val="0"/>
                <w:numId w:val="7"/>
              </w:numPr>
              <w:overflowPunct w:val="0"/>
              <w:adjustRightInd w:val="0"/>
              <w:spacing w:before="80" w:after="80"/>
              <w:ind w:left="1057"/>
              <w:contextualSpacing w:val="0"/>
              <w:jc w:val="both"/>
              <w:rPr>
                <w:rFonts w:ascii="Segoe UI" w:hAnsi="Segoe UI"/>
                <w:sz w:val="20"/>
              </w:rPr>
            </w:pPr>
            <w:r w:rsidRPr="00F15EB6">
              <w:rPr>
                <w:rFonts w:ascii="Segoe UI" w:hAnsi="Segoe UI"/>
                <w:sz w:val="20"/>
              </w:rPr>
              <w:t>if there is a discrepancy between the unit price and the line item total that is obtained by multiplying the unit price by the quantity, the unit price shall prevail and the line item total shall be corrected, unless in the opinion of UNDP there is an obvious misplacement of the decimal point in the unit price</w:t>
            </w:r>
            <w:r w:rsidR="000C34DB" w:rsidRPr="00F15EB6">
              <w:rPr>
                <w:rFonts w:ascii="Segoe UI" w:hAnsi="Segoe UI"/>
                <w:sz w:val="20"/>
              </w:rPr>
              <w:t>;</w:t>
            </w:r>
            <w:r w:rsidRPr="00F15EB6">
              <w:rPr>
                <w:rFonts w:ascii="Segoe UI" w:hAnsi="Segoe UI"/>
                <w:sz w:val="20"/>
              </w:rPr>
              <w:t xml:space="preserve"> in which case the line item total as quoted shall govern and the unit price shall be corrected;</w:t>
            </w:r>
          </w:p>
          <w:p w14:paraId="0DF62F6F" w14:textId="77777777" w:rsidR="00EC4BA0" w:rsidRPr="00F15EB6" w:rsidRDefault="00EC4BA0" w:rsidP="00AE7D0D">
            <w:pPr>
              <w:pStyle w:val="ListParagraph"/>
              <w:widowControl w:val="0"/>
              <w:numPr>
                <w:ilvl w:val="0"/>
                <w:numId w:val="7"/>
              </w:numPr>
              <w:overflowPunct w:val="0"/>
              <w:adjustRightInd w:val="0"/>
              <w:spacing w:before="80" w:after="80"/>
              <w:ind w:left="1057"/>
              <w:contextualSpacing w:val="0"/>
              <w:jc w:val="both"/>
              <w:rPr>
                <w:rFonts w:ascii="Segoe UI" w:hAnsi="Segoe UI"/>
                <w:sz w:val="20"/>
              </w:rPr>
            </w:pPr>
            <w:r w:rsidRPr="00F15EB6">
              <w:rPr>
                <w:rFonts w:ascii="Segoe UI" w:hAnsi="Segoe UI"/>
                <w:sz w:val="20"/>
              </w:rPr>
              <w:t>if there is an error in a total corresponding to the addition or subtraction of subtotals, the subtotals shall prevail and the total shall be corrected; and</w:t>
            </w:r>
          </w:p>
          <w:p w14:paraId="0DF62F70" w14:textId="77777777" w:rsidR="00EC4BA0" w:rsidRPr="00F15EB6" w:rsidRDefault="00EC4BA0" w:rsidP="00AE7D0D">
            <w:pPr>
              <w:pStyle w:val="ListParagraph"/>
              <w:widowControl w:val="0"/>
              <w:numPr>
                <w:ilvl w:val="0"/>
                <w:numId w:val="7"/>
              </w:numPr>
              <w:overflowPunct w:val="0"/>
              <w:adjustRightInd w:val="0"/>
              <w:spacing w:before="80" w:after="80"/>
              <w:ind w:left="1057"/>
              <w:contextualSpacing w:val="0"/>
              <w:jc w:val="both"/>
              <w:rPr>
                <w:rFonts w:ascii="Segoe UI" w:hAnsi="Segoe UI"/>
                <w:sz w:val="20"/>
              </w:rPr>
            </w:pPr>
            <w:r w:rsidRPr="00F15EB6">
              <w:rPr>
                <w:rFonts w:ascii="Segoe UI" w:hAnsi="Segoe UI"/>
                <w:sz w:val="20"/>
              </w:rPr>
              <w:t>if there is a discrepancy between words and figures, the amount in words shall prevail, unless the amount expressed in words is related to an arithmetic error, in which case the amount in figures shall prevail</w:t>
            </w:r>
            <w:r w:rsidR="00851718" w:rsidRPr="00F15EB6">
              <w:rPr>
                <w:rFonts w:ascii="Segoe UI" w:hAnsi="Segoe UI"/>
                <w:sz w:val="20"/>
              </w:rPr>
              <w:t>.</w:t>
            </w:r>
          </w:p>
          <w:p w14:paraId="0DF62F71" w14:textId="77777777" w:rsidR="00EC4BA0" w:rsidRPr="00F15EB6" w:rsidRDefault="00EC4BA0" w:rsidP="00AE7D0D">
            <w:pPr>
              <w:pStyle w:val="ListParagraph"/>
              <w:widowControl w:val="0"/>
              <w:numPr>
                <w:ilvl w:val="1"/>
                <w:numId w:val="2"/>
              </w:numPr>
              <w:overflowPunct w:val="0"/>
              <w:adjustRightInd w:val="0"/>
              <w:spacing w:before="80" w:after="80"/>
              <w:ind w:left="522" w:hanging="547"/>
              <w:contextualSpacing w:val="0"/>
              <w:jc w:val="both"/>
              <w:rPr>
                <w:rFonts w:ascii="Segoe UI" w:hAnsi="Segoe UI"/>
                <w:sz w:val="20"/>
              </w:rPr>
            </w:pPr>
            <w:r w:rsidRPr="00F15EB6">
              <w:rPr>
                <w:rFonts w:ascii="Segoe UI" w:hAnsi="Segoe UI"/>
                <w:sz w:val="20"/>
              </w:rPr>
              <w:t>If the Bidder does not accept the correction of errors made by UNDP, its Proposal shall be rejected.</w:t>
            </w:r>
          </w:p>
        </w:tc>
      </w:tr>
      <w:tr w:rsidR="00AA1516" w:rsidRPr="00F15EB6" w14:paraId="0DF62F74" w14:textId="77777777" w:rsidTr="3522BB43">
        <w:tc>
          <w:tcPr>
            <w:tcW w:w="9807" w:type="dxa"/>
            <w:gridSpan w:val="2"/>
            <w:shd w:val="clear" w:color="auto" w:fill="9BDEFF"/>
          </w:tcPr>
          <w:p w14:paraId="0DF62F73" w14:textId="77777777" w:rsidR="00AA1516" w:rsidRPr="00F15EB6" w:rsidRDefault="00AA1516" w:rsidP="00AE7D0D">
            <w:pPr>
              <w:pStyle w:val="Heading5"/>
              <w:numPr>
                <w:ilvl w:val="0"/>
                <w:numId w:val="10"/>
              </w:numPr>
              <w:spacing w:before="80" w:after="80"/>
              <w:outlineLvl w:val="4"/>
              <w:rPr>
                <w:rFonts w:ascii="Segoe UI" w:hAnsi="Segoe UI"/>
                <w:sz w:val="20"/>
              </w:rPr>
            </w:pPr>
            <w:bookmarkStart w:id="173" w:name="_Toc172356927"/>
            <w:bookmarkStart w:id="174" w:name="_Toc58395851"/>
            <w:bookmarkStart w:id="175" w:name="_Toc60139592"/>
            <w:bookmarkStart w:id="176" w:name="_Toc60139671"/>
            <w:bookmarkStart w:id="177" w:name="_Toc9338221"/>
            <w:r w:rsidRPr="00F15EB6">
              <w:rPr>
                <w:rFonts w:ascii="Segoe UI" w:hAnsi="Segoe UI"/>
                <w:sz w:val="20"/>
              </w:rPr>
              <w:lastRenderedPageBreak/>
              <w:t>A</w:t>
            </w:r>
            <w:bookmarkEnd w:id="173"/>
            <w:r w:rsidRPr="00F15EB6">
              <w:rPr>
                <w:rFonts w:ascii="Segoe UI" w:hAnsi="Segoe UI"/>
                <w:sz w:val="20"/>
              </w:rPr>
              <w:t>WARD OF CONTRACT</w:t>
            </w:r>
            <w:bookmarkEnd w:id="174"/>
            <w:bookmarkEnd w:id="175"/>
            <w:bookmarkEnd w:id="176"/>
            <w:bookmarkEnd w:id="177"/>
          </w:p>
        </w:tc>
      </w:tr>
      <w:tr w:rsidR="00EC4BA0" w:rsidRPr="00F15EB6" w14:paraId="0DF62F77" w14:textId="77777777" w:rsidTr="3522BB43">
        <w:tc>
          <w:tcPr>
            <w:tcW w:w="2427" w:type="dxa"/>
          </w:tcPr>
          <w:p w14:paraId="0DF62F75" w14:textId="77777777" w:rsidR="00EC4BA0" w:rsidRPr="00F15EB6" w:rsidRDefault="00EC4BA0" w:rsidP="00AE7D0D">
            <w:pPr>
              <w:pStyle w:val="Heading6"/>
              <w:spacing w:before="80" w:after="80"/>
              <w:outlineLvl w:val="5"/>
              <w:rPr>
                <w:rFonts w:ascii="Segoe UI" w:hAnsi="Segoe UI"/>
                <w:sz w:val="20"/>
              </w:rPr>
            </w:pPr>
            <w:bookmarkStart w:id="178" w:name="_Toc58395852"/>
            <w:bookmarkStart w:id="179" w:name="_Toc60139593"/>
            <w:bookmarkStart w:id="180" w:name="_Toc60139672"/>
            <w:bookmarkStart w:id="181" w:name="_Toc9338222"/>
            <w:r w:rsidRPr="00F15EB6">
              <w:rPr>
                <w:rFonts w:ascii="Segoe UI" w:hAnsi="Segoe UI"/>
                <w:sz w:val="20"/>
              </w:rPr>
              <w:t xml:space="preserve">Right to Accept, </w:t>
            </w:r>
            <w:r w:rsidR="00912E39" w:rsidRPr="00F15EB6">
              <w:rPr>
                <w:rFonts w:ascii="Segoe UI" w:hAnsi="Segoe UI"/>
                <w:sz w:val="20"/>
              </w:rPr>
              <w:t>Reject, Any</w:t>
            </w:r>
            <w:r w:rsidRPr="00F15EB6">
              <w:rPr>
                <w:rFonts w:ascii="Segoe UI" w:hAnsi="Segoe UI"/>
                <w:sz w:val="20"/>
              </w:rPr>
              <w:t xml:space="preserve"> or All Proposals</w:t>
            </w:r>
            <w:bookmarkEnd w:id="178"/>
            <w:bookmarkEnd w:id="179"/>
            <w:bookmarkEnd w:id="180"/>
            <w:bookmarkEnd w:id="181"/>
          </w:p>
        </w:tc>
        <w:tc>
          <w:tcPr>
            <w:tcW w:w="7380" w:type="dxa"/>
          </w:tcPr>
          <w:p w14:paraId="0DF62F76" w14:textId="77777777" w:rsidR="00D76245" w:rsidRPr="00F15EB6" w:rsidRDefault="00D76245" w:rsidP="00AE7D0D">
            <w:pPr>
              <w:pStyle w:val="ListParagraph"/>
              <w:widowControl w:val="0"/>
              <w:numPr>
                <w:ilvl w:val="1"/>
                <w:numId w:val="2"/>
              </w:numPr>
              <w:overflowPunct w:val="0"/>
              <w:adjustRightInd w:val="0"/>
              <w:spacing w:before="80" w:after="80"/>
              <w:ind w:left="522" w:hanging="547"/>
              <w:contextualSpacing w:val="0"/>
              <w:jc w:val="both"/>
              <w:rPr>
                <w:rFonts w:ascii="Segoe UI" w:hAnsi="Segoe UI"/>
                <w:sz w:val="20"/>
              </w:rPr>
            </w:pPr>
            <w:r w:rsidRPr="00F15EB6">
              <w:rPr>
                <w:rFonts w:ascii="Segoe UI" w:hAnsi="Segoe UI"/>
                <w:sz w:val="20"/>
              </w:rPr>
              <w:t>UNDP reserves the right to accept or reject any Proposal, to render any or all of the Proposals as non-responsive, and to reject all Proposals at any time prior to award of contract, without incurring any liability, or obligation to inform the affected Bidder(s) of the grounds for UNDP’s action.  UNDP shall not be obliged to award the contract to the lowest price</w:t>
            </w:r>
            <w:r w:rsidR="005F1878" w:rsidRPr="00F15EB6">
              <w:rPr>
                <w:rFonts w:ascii="Segoe UI" w:hAnsi="Segoe UI"/>
                <w:sz w:val="20"/>
              </w:rPr>
              <w:t>d</w:t>
            </w:r>
            <w:r w:rsidRPr="00F15EB6">
              <w:rPr>
                <w:rFonts w:ascii="Segoe UI" w:hAnsi="Segoe UI"/>
                <w:sz w:val="20"/>
              </w:rPr>
              <w:t xml:space="preserve"> offer.</w:t>
            </w:r>
          </w:p>
        </w:tc>
      </w:tr>
      <w:tr w:rsidR="00EC4BA0" w:rsidRPr="00F15EB6" w14:paraId="0DF62F7A" w14:textId="77777777" w:rsidTr="3522BB43">
        <w:tc>
          <w:tcPr>
            <w:tcW w:w="2427" w:type="dxa"/>
          </w:tcPr>
          <w:p w14:paraId="0DF62F78" w14:textId="77777777" w:rsidR="00EC4BA0" w:rsidRPr="00F15EB6" w:rsidRDefault="00EC4BA0" w:rsidP="00AE7D0D">
            <w:pPr>
              <w:pStyle w:val="Heading6"/>
              <w:spacing w:before="80" w:after="80"/>
              <w:outlineLvl w:val="5"/>
              <w:rPr>
                <w:rFonts w:ascii="Segoe UI" w:hAnsi="Segoe UI"/>
                <w:sz w:val="20"/>
              </w:rPr>
            </w:pPr>
            <w:bookmarkStart w:id="182" w:name="_Toc58395853"/>
            <w:bookmarkStart w:id="183" w:name="_Toc60139594"/>
            <w:bookmarkStart w:id="184" w:name="_Toc60139673"/>
            <w:bookmarkStart w:id="185" w:name="_Toc9338223"/>
            <w:r w:rsidRPr="00F15EB6">
              <w:rPr>
                <w:rFonts w:ascii="Segoe UI" w:hAnsi="Segoe UI"/>
                <w:sz w:val="20"/>
              </w:rPr>
              <w:t>Award Criteria</w:t>
            </w:r>
            <w:bookmarkEnd w:id="182"/>
            <w:bookmarkEnd w:id="183"/>
            <w:bookmarkEnd w:id="184"/>
            <w:bookmarkEnd w:id="185"/>
          </w:p>
        </w:tc>
        <w:tc>
          <w:tcPr>
            <w:tcW w:w="7380" w:type="dxa"/>
          </w:tcPr>
          <w:p w14:paraId="0DF62F79" w14:textId="77777777" w:rsidR="00EC4BA0" w:rsidRPr="00F15EB6" w:rsidRDefault="00EC4BA0" w:rsidP="00AE7D0D">
            <w:pPr>
              <w:pStyle w:val="ListParagraph"/>
              <w:widowControl w:val="0"/>
              <w:numPr>
                <w:ilvl w:val="1"/>
                <w:numId w:val="2"/>
              </w:numPr>
              <w:overflowPunct w:val="0"/>
              <w:adjustRightInd w:val="0"/>
              <w:spacing w:before="80" w:after="80"/>
              <w:ind w:left="522" w:hanging="547"/>
              <w:contextualSpacing w:val="0"/>
              <w:jc w:val="both"/>
              <w:rPr>
                <w:rFonts w:ascii="Segoe UI" w:hAnsi="Segoe UI"/>
                <w:sz w:val="20"/>
              </w:rPr>
            </w:pPr>
            <w:r w:rsidRPr="00F15EB6">
              <w:rPr>
                <w:rFonts w:ascii="Segoe UI" w:hAnsi="Segoe UI"/>
                <w:sz w:val="20"/>
              </w:rPr>
              <w:t xml:space="preserve">Prior to expiration of the proposal validity, UNDP shall award the contract to the qualified Bidder based on the award criteria indicated in the BDS.  </w:t>
            </w:r>
          </w:p>
        </w:tc>
      </w:tr>
      <w:tr w:rsidR="00EC4BA0" w:rsidRPr="00F15EB6" w14:paraId="0DF62F7E" w14:textId="77777777" w:rsidTr="3522BB43">
        <w:tc>
          <w:tcPr>
            <w:tcW w:w="2427" w:type="dxa"/>
          </w:tcPr>
          <w:p w14:paraId="0DF62F7B" w14:textId="77777777" w:rsidR="00EC4BA0" w:rsidRPr="00F15EB6" w:rsidRDefault="00EC4BA0" w:rsidP="00AE7D0D">
            <w:pPr>
              <w:pStyle w:val="Heading6"/>
              <w:spacing w:before="80" w:after="80"/>
              <w:outlineLvl w:val="5"/>
              <w:rPr>
                <w:rFonts w:ascii="Segoe UI" w:hAnsi="Segoe UI"/>
                <w:sz w:val="20"/>
              </w:rPr>
            </w:pPr>
            <w:bookmarkStart w:id="186" w:name="_Toc58395854"/>
            <w:bookmarkStart w:id="187" w:name="_Toc60139595"/>
            <w:bookmarkStart w:id="188" w:name="_Toc60139674"/>
            <w:bookmarkStart w:id="189" w:name="_Toc9338224"/>
            <w:r w:rsidRPr="00F15EB6">
              <w:rPr>
                <w:rFonts w:ascii="Segoe UI" w:hAnsi="Segoe UI"/>
                <w:sz w:val="20"/>
              </w:rPr>
              <w:t>Debriefing</w:t>
            </w:r>
            <w:bookmarkEnd w:id="186"/>
            <w:bookmarkEnd w:id="187"/>
            <w:bookmarkEnd w:id="188"/>
            <w:bookmarkEnd w:id="189"/>
          </w:p>
          <w:p w14:paraId="0DF62F7C" w14:textId="77777777" w:rsidR="00EC4BA0" w:rsidRPr="00F15EB6" w:rsidRDefault="00EC4BA0" w:rsidP="00AE7D0D">
            <w:pPr>
              <w:spacing w:before="80" w:after="80"/>
              <w:ind w:left="337" w:hanging="337"/>
              <w:rPr>
                <w:rFonts w:ascii="Segoe UI" w:hAnsi="Segoe UI"/>
                <w:sz w:val="20"/>
              </w:rPr>
            </w:pPr>
          </w:p>
        </w:tc>
        <w:tc>
          <w:tcPr>
            <w:tcW w:w="7380" w:type="dxa"/>
          </w:tcPr>
          <w:p w14:paraId="0DF62F7D" w14:textId="161AC125" w:rsidR="00EC4BA0" w:rsidRPr="00F15EB6" w:rsidRDefault="00EC4BA0" w:rsidP="00AE7D0D">
            <w:pPr>
              <w:pStyle w:val="ListParagraph"/>
              <w:widowControl w:val="0"/>
              <w:numPr>
                <w:ilvl w:val="1"/>
                <w:numId w:val="2"/>
              </w:numPr>
              <w:overflowPunct w:val="0"/>
              <w:adjustRightInd w:val="0"/>
              <w:spacing w:before="80" w:after="80"/>
              <w:ind w:left="522" w:hanging="547"/>
              <w:contextualSpacing w:val="0"/>
              <w:jc w:val="both"/>
              <w:rPr>
                <w:rFonts w:ascii="Segoe UI" w:hAnsi="Segoe UI"/>
                <w:sz w:val="20"/>
              </w:rPr>
            </w:pPr>
            <w:r w:rsidRPr="00F15EB6">
              <w:rPr>
                <w:rFonts w:ascii="Segoe UI" w:hAnsi="Segoe UI"/>
                <w:sz w:val="20"/>
              </w:rPr>
              <w:t xml:space="preserve">In the event that a Bidder is unsuccessful, the Bidder may </w:t>
            </w:r>
            <w:r w:rsidR="003E6E27" w:rsidRPr="00F15EB6">
              <w:rPr>
                <w:rFonts w:ascii="Segoe UI" w:hAnsi="Segoe UI"/>
                <w:sz w:val="20"/>
              </w:rPr>
              <w:t xml:space="preserve">request a debriefing from </w:t>
            </w:r>
            <w:r w:rsidRPr="00F15EB6">
              <w:rPr>
                <w:rFonts w:ascii="Segoe UI" w:hAnsi="Segoe UI"/>
                <w:sz w:val="20"/>
              </w:rPr>
              <w:t>UNDP</w:t>
            </w:r>
            <w:r w:rsidR="003E6E27" w:rsidRPr="00F15EB6">
              <w:rPr>
                <w:rFonts w:ascii="Segoe UI" w:hAnsi="Segoe UI"/>
                <w:sz w:val="20"/>
              </w:rPr>
              <w:t>.</w:t>
            </w:r>
            <w:r w:rsidRPr="00F15EB6">
              <w:rPr>
                <w:rFonts w:ascii="Segoe UI" w:hAnsi="Segoe UI"/>
                <w:sz w:val="20"/>
              </w:rPr>
              <w:t xml:space="preserve"> The purpose of the debriefing is </w:t>
            </w:r>
            <w:r w:rsidR="005F1878" w:rsidRPr="00F15EB6">
              <w:rPr>
                <w:rFonts w:ascii="Segoe UI" w:hAnsi="Segoe UI"/>
                <w:sz w:val="20"/>
              </w:rPr>
              <w:t xml:space="preserve">to </w:t>
            </w:r>
            <w:r w:rsidRPr="00F15EB6">
              <w:rPr>
                <w:rFonts w:ascii="Segoe UI" w:hAnsi="Segoe UI"/>
                <w:sz w:val="20"/>
              </w:rPr>
              <w:t xml:space="preserve">discuss the strengths and weaknesses of the Bidder’s submission, in order to assist the Bidder in improving </w:t>
            </w:r>
            <w:r w:rsidR="005F1878" w:rsidRPr="00F15EB6">
              <w:rPr>
                <w:rFonts w:ascii="Segoe UI" w:hAnsi="Segoe UI"/>
                <w:sz w:val="20"/>
              </w:rPr>
              <w:t xml:space="preserve">its future </w:t>
            </w:r>
            <w:r w:rsidRPr="00F15EB6">
              <w:rPr>
                <w:rFonts w:ascii="Segoe UI" w:hAnsi="Segoe UI"/>
                <w:sz w:val="20"/>
              </w:rPr>
              <w:t xml:space="preserve">proposals </w:t>
            </w:r>
            <w:r w:rsidR="00851718" w:rsidRPr="00F15EB6">
              <w:rPr>
                <w:rFonts w:ascii="Segoe UI" w:hAnsi="Segoe UI"/>
                <w:sz w:val="20"/>
              </w:rPr>
              <w:t>for</w:t>
            </w:r>
            <w:r w:rsidRPr="00F15EB6">
              <w:rPr>
                <w:rFonts w:ascii="Segoe UI" w:hAnsi="Segoe UI"/>
                <w:sz w:val="20"/>
              </w:rPr>
              <w:t xml:space="preserve"> UNDP</w:t>
            </w:r>
            <w:r w:rsidR="005F1878" w:rsidRPr="00F15EB6">
              <w:rPr>
                <w:rFonts w:ascii="Segoe UI" w:hAnsi="Segoe UI"/>
                <w:sz w:val="20"/>
              </w:rPr>
              <w:t xml:space="preserve"> procurement opportunities</w:t>
            </w:r>
            <w:r w:rsidRPr="00F15EB6">
              <w:rPr>
                <w:rFonts w:ascii="Segoe UI" w:hAnsi="Segoe UI"/>
                <w:sz w:val="20"/>
              </w:rPr>
              <w:t>. The content of other proposals and how they compare to the Bidder’s submission shall not be discussed</w:t>
            </w:r>
            <w:r w:rsidR="008D579F" w:rsidRPr="00F15EB6">
              <w:rPr>
                <w:rFonts w:ascii="Segoe UI" w:hAnsi="Segoe UI"/>
                <w:sz w:val="20"/>
              </w:rPr>
              <w:t>.</w:t>
            </w:r>
          </w:p>
        </w:tc>
      </w:tr>
      <w:tr w:rsidR="00EC4BA0" w:rsidRPr="00F15EB6" w14:paraId="0DF62F81" w14:textId="77777777" w:rsidTr="3522BB43">
        <w:tc>
          <w:tcPr>
            <w:tcW w:w="2427" w:type="dxa"/>
          </w:tcPr>
          <w:p w14:paraId="0DF62F7F" w14:textId="77777777" w:rsidR="00EC4BA0" w:rsidRPr="00F15EB6" w:rsidRDefault="00EC4BA0" w:rsidP="00AE7D0D">
            <w:pPr>
              <w:pStyle w:val="Heading6"/>
              <w:spacing w:before="80" w:after="80"/>
              <w:outlineLvl w:val="5"/>
              <w:rPr>
                <w:rFonts w:ascii="Segoe UI" w:hAnsi="Segoe UI"/>
                <w:sz w:val="20"/>
              </w:rPr>
            </w:pPr>
            <w:bookmarkStart w:id="190" w:name="_Toc58395855"/>
            <w:bookmarkStart w:id="191" w:name="_Toc60139596"/>
            <w:bookmarkStart w:id="192" w:name="_Toc60139675"/>
            <w:bookmarkStart w:id="193" w:name="_Toc9338225"/>
            <w:r w:rsidRPr="00F15EB6">
              <w:rPr>
                <w:rFonts w:ascii="Segoe UI" w:hAnsi="Segoe UI"/>
                <w:sz w:val="20"/>
              </w:rPr>
              <w:t>Right to Vary Requirements at the Time of Award</w:t>
            </w:r>
            <w:bookmarkEnd w:id="190"/>
            <w:bookmarkEnd w:id="191"/>
            <w:bookmarkEnd w:id="192"/>
            <w:bookmarkEnd w:id="193"/>
          </w:p>
        </w:tc>
        <w:tc>
          <w:tcPr>
            <w:tcW w:w="7380" w:type="dxa"/>
          </w:tcPr>
          <w:p w14:paraId="0DF62F80" w14:textId="77777777" w:rsidR="00EC4BA0" w:rsidRPr="00F15EB6" w:rsidRDefault="00EC4BA0" w:rsidP="00AE7D0D">
            <w:pPr>
              <w:pStyle w:val="ListParagraph"/>
              <w:widowControl w:val="0"/>
              <w:numPr>
                <w:ilvl w:val="1"/>
                <w:numId w:val="2"/>
              </w:numPr>
              <w:overflowPunct w:val="0"/>
              <w:adjustRightInd w:val="0"/>
              <w:spacing w:before="80" w:after="80"/>
              <w:ind w:left="522" w:hanging="547"/>
              <w:contextualSpacing w:val="0"/>
              <w:jc w:val="both"/>
              <w:rPr>
                <w:rFonts w:ascii="Segoe UI" w:hAnsi="Segoe UI"/>
                <w:sz w:val="20"/>
              </w:rPr>
            </w:pPr>
            <w:r w:rsidRPr="00F15EB6">
              <w:rPr>
                <w:rFonts w:ascii="Segoe UI" w:hAnsi="Segoe UI"/>
                <w:sz w:val="20"/>
              </w:rPr>
              <w:t xml:space="preserve">At the time of award of Contract, UNDP reserves the right to vary the quantity of services and/or goods, by up to a maximum </w:t>
            </w:r>
            <w:r w:rsidR="00912E39" w:rsidRPr="00F15EB6">
              <w:rPr>
                <w:rFonts w:ascii="Segoe UI" w:hAnsi="Segoe UI"/>
                <w:sz w:val="20"/>
              </w:rPr>
              <w:t>twenty-five</w:t>
            </w:r>
            <w:r w:rsidRPr="00F15EB6">
              <w:rPr>
                <w:rFonts w:ascii="Segoe UI" w:hAnsi="Segoe UI"/>
                <w:sz w:val="20"/>
              </w:rPr>
              <w:t xml:space="preserve"> per cent (25%) of the total offer, without any change in the unit price or other terms and conditions.</w:t>
            </w:r>
          </w:p>
        </w:tc>
      </w:tr>
      <w:tr w:rsidR="00EC4BA0" w:rsidRPr="00F15EB6" w14:paraId="0DF62F84" w14:textId="77777777" w:rsidTr="3522BB43">
        <w:tc>
          <w:tcPr>
            <w:tcW w:w="2427" w:type="dxa"/>
          </w:tcPr>
          <w:p w14:paraId="0DF62F82" w14:textId="77777777" w:rsidR="00EC4BA0" w:rsidRPr="00F15EB6" w:rsidRDefault="00EC4BA0" w:rsidP="00AE7D0D">
            <w:pPr>
              <w:pStyle w:val="Heading6"/>
              <w:spacing w:before="80" w:after="80"/>
              <w:outlineLvl w:val="5"/>
              <w:rPr>
                <w:rFonts w:ascii="Segoe UI" w:hAnsi="Segoe UI"/>
                <w:sz w:val="20"/>
              </w:rPr>
            </w:pPr>
            <w:bookmarkStart w:id="194" w:name="_Toc58395856"/>
            <w:bookmarkStart w:id="195" w:name="_Toc60139597"/>
            <w:bookmarkStart w:id="196" w:name="_Toc60139676"/>
            <w:bookmarkStart w:id="197" w:name="_Toc9338226"/>
            <w:r w:rsidRPr="00F15EB6">
              <w:rPr>
                <w:rFonts w:ascii="Segoe UI" w:hAnsi="Segoe UI"/>
                <w:sz w:val="20"/>
              </w:rPr>
              <w:t>Contract Signature</w:t>
            </w:r>
            <w:bookmarkEnd w:id="194"/>
            <w:bookmarkEnd w:id="195"/>
            <w:bookmarkEnd w:id="196"/>
            <w:bookmarkEnd w:id="197"/>
          </w:p>
        </w:tc>
        <w:tc>
          <w:tcPr>
            <w:tcW w:w="7380" w:type="dxa"/>
          </w:tcPr>
          <w:p w14:paraId="0DF62F83" w14:textId="77777777" w:rsidR="00EC4BA0" w:rsidRPr="00F15EB6" w:rsidRDefault="00EC4BA0" w:rsidP="00AE7D0D">
            <w:pPr>
              <w:pStyle w:val="ListParagraph"/>
              <w:widowControl w:val="0"/>
              <w:numPr>
                <w:ilvl w:val="1"/>
                <w:numId w:val="2"/>
              </w:numPr>
              <w:overflowPunct w:val="0"/>
              <w:adjustRightInd w:val="0"/>
              <w:spacing w:before="80" w:after="80"/>
              <w:ind w:left="522" w:hanging="547"/>
              <w:contextualSpacing w:val="0"/>
              <w:jc w:val="both"/>
              <w:rPr>
                <w:rFonts w:ascii="Segoe UI" w:hAnsi="Segoe UI"/>
                <w:sz w:val="20"/>
              </w:rPr>
            </w:pPr>
            <w:r w:rsidRPr="00F15EB6">
              <w:rPr>
                <w:rFonts w:ascii="Segoe UI" w:hAnsi="Segoe UI"/>
                <w:sz w:val="20"/>
              </w:rPr>
              <w:t>Within fifteen (15) days from the date of receipt of the Contract, the successful Bidder shall sign and date the Contract and return it to UNDP</w:t>
            </w:r>
            <w:r w:rsidR="00712DA6" w:rsidRPr="00F15EB6">
              <w:rPr>
                <w:rFonts w:ascii="Segoe UI" w:hAnsi="Segoe UI"/>
                <w:sz w:val="20"/>
              </w:rPr>
              <w:t>.  F</w:t>
            </w:r>
            <w:r w:rsidRPr="00F15EB6">
              <w:rPr>
                <w:rFonts w:ascii="Segoe UI" w:hAnsi="Segoe UI"/>
                <w:sz w:val="20"/>
              </w:rPr>
              <w:t xml:space="preserve">ailure </w:t>
            </w:r>
            <w:r w:rsidR="00712DA6" w:rsidRPr="00F15EB6">
              <w:rPr>
                <w:rFonts w:ascii="Segoe UI" w:hAnsi="Segoe UI"/>
                <w:sz w:val="20"/>
              </w:rPr>
              <w:t xml:space="preserve">to do </w:t>
            </w:r>
            <w:r w:rsidR="00912E39" w:rsidRPr="00F15EB6">
              <w:rPr>
                <w:rFonts w:ascii="Segoe UI" w:hAnsi="Segoe UI"/>
                <w:sz w:val="20"/>
              </w:rPr>
              <w:t>so may</w:t>
            </w:r>
            <w:r w:rsidRPr="00F15EB6">
              <w:rPr>
                <w:rFonts w:ascii="Segoe UI" w:hAnsi="Segoe UI"/>
                <w:sz w:val="20"/>
              </w:rPr>
              <w:t xml:space="preserve"> constitute sufficient grounds for the annulment of the award, and forfeiture of the Proposal Security</w:t>
            </w:r>
            <w:r w:rsidR="00712DA6" w:rsidRPr="00F15EB6">
              <w:rPr>
                <w:rFonts w:ascii="Segoe UI" w:hAnsi="Segoe UI"/>
                <w:sz w:val="20"/>
              </w:rPr>
              <w:t>,</w:t>
            </w:r>
            <w:r w:rsidRPr="00F15EB6">
              <w:rPr>
                <w:rFonts w:ascii="Segoe UI" w:hAnsi="Segoe UI"/>
                <w:sz w:val="20"/>
              </w:rPr>
              <w:t xml:space="preserve"> if any, and on which event, UNDP may award the Contract to the Second </w:t>
            </w:r>
            <w:r w:rsidR="00912E39" w:rsidRPr="00F15EB6">
              <w:rPr>
                <w:rFonts w:ascii="Segoe UI" w:hAnsi="Segoe UI"/>
                <w:sz w:val="20"/>
              </w:rPr>
              <w:t>Ranked</w:t>
            </w:r>
            <w:r w:rsidRPr="00F15EB6">
              <w:rPr>
                <w:rFonts w:ascii="Segoe UI" w:hAnsi="Segoe UI"/>
                <w:sz w:val="20"/>
              </w:rPr>
              <w:t xml:space="preserve"> Bidder</w:t>
            </w:r>
            <w:r w:rsidR="00F75284" w:rsidRPr="00F15EB6">
              <w:rPr>
                <w:rFonts w:ascii="Segoe UI" w:hAnsi="Segoe UI"/>
                <w:sz w:val="20"/>
              </w:rPr>
              <w:t xml:space="preserve"> or</w:t>
            </w:r>
            <w:r w:rsidRPr="00F15EB6">
              <w:rPr>
                <w:rFonts w:ascii="Segoe UI" w:hAnsi="Segoe UI"/>
                <w:sz w:val="20"/>
              </w:rPr>
              <w:t xml:space="preserve"> call for new Proposals.  </w:t>
            </w:r>
          </w:p>
        </w:tc>
      </w:tr>
      <w:tr w:rsidR="00EC4BA0" w:rsidRPr="00F15EB6" w14:paraId="0DF62F87" w14:textId="77777777" w:rsidTr="3522BB43">
        <w:tc>
          <w:tcPr>
            <w:tcW w:w="2427" w:type="dxa"/>
          </w:tcPr>
          <w:p w14:paraId="0DF62F85" w14:textId="77777777" w:rsidR="00EC4BA0" w:rsidRPr="00F15EB6" w:rsidRDefault="00EC4BA0" w:rsidP="00AE7D0D">
            <w:pPr>
              <w:pStyle w:val="Heading6"/>
              <w:spacing w:before="80" w:after="80"/>
              <w:outlineLvl w:val="5"/>
              <w:rPr>
                <w:rFonts w:ascii="Segoe UI" w:hAnsi="Segoe UI"/>
                <w:sz w:val="20"/>
              </w:rPr>
            </w:pPr>
            <w:bookmarkStart w:id="198" w:name="_Toc58395857"/>
            <w:bookmarkStart w:id="199" w:name="_Toc60139598"/>
            <w:bookmarkStart w:id="200" w:name="_Toc60139677"/>
            <w:bookmarkStart w:id="201" w:name="_Toc9338227"/>
            <w:r w:rsidRPr="00F15EB6">
              <w:rPr>
                <w:rFonts w:ascii="Segoe UI" w:hAnsi="Segoe UI"/>
                <w:sz w:val="20"/>
              </w:rPr>
              <w:t>Contract Type and General Terms and Conditions</w:t>
            </w:r>
            <w:bookmarkEnd w:id="198"/>
            <w:bookmarkEnd w:id="199"/>
            <w:bookmarkEnd w:id="200"/>
            <w:bookmarkEnd w:id="201"/>
            <w:r w:rsidRPr="00F15EB6">
              <w:rPr>
                <w:rFonts w:ascii="Segoe UI" w:hAnsi="Segoe UI"/>
                <w:sz w:val="20"/>
              </w:rPr>
              <w:t xml:space="preserve"> </w:t>
            </w:r>
          </w:p>
        </w:tc>
        <w:tc>
          <w:tcPr>
            <w:tcW w:w="7380" w:type="dxa"/>
          </w:tcPr>
          <w:p w14:paraId="0DF62F86" w14:textId="77777777" w:rsidR="00EC4BA0" w:rsidRPr="00F15EB6" w:rsidRDefault="00EC4BA0" w:rsidP="00AE7D0D">
            <w:pPr>
              <w:pStyle w:val="ListParagraph"/>
              <w:widowControl w:val="0"/>
              <w:numPr>
                <w:ilvl w:val="1"/>
                <w:numId w:val="2"/>
              </w:numPr>
              <w:overflowPunct w:val="0"/>
              <w:adjustRightInd w:val="0"/>
              <w:spacing w:before="80" w:after="80"/>
              <w:ind w:left="518" w:hanging="547"/>
              <w:contextualSpacing w:val="0"/>
              <w:jc w:val="both"/>
              <w:rPr>
                <w:rFonts w:ascii="Segoe UI" w:hAnsi="Segoe UI"/>
                <w:sz w:val="20"/>
              </w:rPr>
            </w:pPr>
            <w:r w:rsidRPr="00F15EB6">
              <w:rPr>
                <w:rFonts w:ascii="Segoe UI" w:hAnsi="Segoe UI"/>
                <w:sz w:val="20"/>
              </w:rPr>
              <w:t>T</w:t>
            </w:r>
            <w:r w:rsidR="00145987" w:rsidRPr="00F15EB6">
              <w:rPr>
                <w:rFonts w:ascii="Segoe UI" w:hAnsi="Segoe UI"/>
                <w:sz w:val="20"/>
              </w:rPr>
              <w:t>he t</w:t>
            </w:r>
            <w:r w:rsidRPr="00F15EB6">
              <w:rPr>
                <w:rFonts w:ascii="Segoe UI" w:hAnsi="Segoe UI"/>
                <w:sz w:val="20"/>
              </w:rPr>
              <w:t>ype</w:t>
            </w:r>
            <w:r w:rsidR="00145987" w:rsidRPr="00F15EB6">
              <w:rPr>
                <w:rFonts w:ascii="Segoe UI" w:hAnsi="Segoe UI"/>
                <w:sz w:val="20"/>
              </w:rPr>
              <w:t>s</w:t>
            </w:r>
            <w:r w:rsidRPr="00F15EB6">
              <w:rPr>
                <w:rFonts w:ascii="Segoe UI" w:hAnsi="Segoe UI"/>
                <w:sz w:val="20"/>
              </w:rPr>
              <w:t xml:space="preserve"> of Contract to be signed and </w:t>
            </w:r>
            <w:r w:rsidR="00145987" w:rsidRPr="00F15EB6">
              <w:rPr>
                <w:rFonts w:ascii="Segoe UI" w:hAnsi="Segoe UI"/>
                <w:sz w:val="20"/>
              </w:rPr>
              <w:t xml:space="preserve">the </w:t>
            </w:r>
            <w:r w:rsidRPr="00F15EB6">
              <w:rPr>
                <w:rFonts w:ascii="Segoe UI" w:hAnsi="Segoe UI"/>
                <w:sz w:val="20"/>
              </w:rPr>
              <w:t>applicable UNDP Contract General Terms and Conditions, as specified in BDS, can be accessed at</w:t>
            </w:r>
            <w:r w:rsidR="005548CB" w:rsidRPr="00F15EB6">
              <w:rPr>
                <w:rFonts w:ascii="Segoe UI" w:hAnsi="Segoe UI"/>
                <w:sz w:val="20"/>
              </w:rPr>
              <w:t xml:space="preserve"> </w:t>
            </w:r>
            <w:bookmarkStart w:id="202" w:name="_Hlk500925168"/>
            <w:r w:rsidR="00765D5E" w:rsidRPr="00F15EB6">
              <w:rPr>
                <w:rFonts w:ascii="Segoe UI" w:hAnsi="Segoe UI"/>
                <w:sz w:val="20"/>
                <w:lang w:val="en-GB"/>
              </w:rPr>
              <w:fldChar w:fldCharType="begin"/>
            </w:r>
            <w:r w:rsidR="00C834A1" w:rsidRPr="00F15EB6">
              <w:rPr>
                <w:rFonts w:ascii="Segoe UI" w:hAnsi="Segoe UI"/>
                <w:sz w:val="20"/>
                <w:lang w:val="en-GB"/>
              </w:rPr>
              <w:instrText xml:space="preserve"> HYPERLINK "http://www.undp.org/content/undp/en/home/procurement/business/how-we-buy.html" </w:instrText>
            </w:r>
            <w:r w:rsidR="00765D5E" w:rsidRPr="00F15EB6">
              <w:rPr>
                <w:rFonts w:ascii="Segoe UI" w:hAnsi="Segoe UI"/>
                <w:sz w:val="20"/>
                <w:lang w:val="en-GB"/>
              </w:rPr>
              <w:fldChar w:fldCharType="separate"/>
            </w:r>
            <w:r w:rsidR="00C834A1" w:rsidRPr="00F15EB6">
              <w:rPr>
                <w:rStyle w:val="Hyperlink"/>
                <w:rFonts w:ascii="Segoe UI" w:hAnsi="Segoe UI"/>
                <w:sz w:val="20"/>
                <w:lang w:val="en-GB"/>
              </w:rPr>
              <w:t>http://www.undp.org/content/undp/en/home/procurement/business/how-we-buy.html</w:t>
            </w:r>
            <w:r w:rsidR="00765D5E" w:rsidRPr="00F15EB6">
              <w:rPr>
                <w:rFonts w:ascii="Segoe UI" w:hAnsi="Segoe UI"/>
                <w:sz w:val="20"/>
                <w:lang w:val="en-GB"/>
              </w:rPr>
              <w:fldChar w:fldCharType="end"/>
            </w:r>
            <w:bookmarkEnd w:id="202"/>
            <w:r w:rsidR="00C834A1" w:rsidRPr="00F15EB6">
              <w:rPr>
                <w:rFonts w:ascii="Segoe UI" w:hAnsi="Segoe UI"/>
                <w:sz w:val="20"/>
                <w:lang w:val="en-GB"/>
              </w:rPr>
              <w:t xml:space="preserve"> </w:t>
            </w:r>
          </w:p>
        </w:tc>
      </w:tr>
      <w:tr w:rsidR="00EC4BA0" w:rsidRPr="00F15EB6" w14:paraId="0DF62F8B" w14:textId="77777777" w:rsidTr="3522BB43">
        <w:tc>
          <w:tcPr>
            <w:tcW w:w="2427" w:type="dxa"/>
          </w:tcPr>
          <w:p w14:paraId="0DF62F88" w14:textId="77777777" w:rsidR="00EC4BA0" w:rsidRPr="00F15EB6" w:rsidRDefault="00EC4BA0" w:rsidP="00AE7D0D">
            <w:pPr>
              <w:pStyle w:val="Heading6"/>
              <w:spacing w:before="80" w:after="80"/>
              <w:outlineLvl w:val="5"/>
              <w:rPr>
                <w:rFonts w:ascii="Segoe UI" w:hAnsi="Segoe UI"/>
                <w:sz w:val="20"/>
              </w:rPr>
            </w:pPr>
            <w:bookmarkStart w:id="203" w:name="_Toc58395858"/>
            <w:bookmarkStart w:id="204" w:name="_Toc60139599"/>
            <w:bookmarkStart w:id="205" w:name="_Toc60139678"/>
            <w:bookmarkStart w:id="206" w:name="_Toc9338228"/>
            <w:r w:rsidRPr="00F15EB6">
              <w:rPr>
                <w:rFonts w:ascii="Segoe UI" w:hAnsi="Segoe UI"/>
                <w:sz w:val="20"/>
              </w:rPr>
              <w:t>Performance Security</w:t>
            </w:r>
            <w:bookmarkEnd w:id="203"/>
            <w:bookmarkEnd w:id="204"/>
            <w:bookmarkEnd w:id="205"/>
            <w:bookmarkEnd w:id="206"/>
          </w:p>
        </w:tc>
        <w:tc>
          <w:tcPr>
            <w:tcW w:w="7380" w:type="dxa"/>
          </w:tcPr>
          <w:p w14:paraId="0DF62F89" w14:textId="6F8626C2" w:rsidR="002B7B14" w:rsidRPr="00F15EB6" w:rsidRDefault="00EC4BA0" w:rsidP="00AE7D0D">
            <w:pPr>
              <w:pStyle w:val="ListParagraph"/>
              <w:widowControl w:val="0"/>
              <w:numPr>
                <w:ilvl w:val="1"/>
                <w:numId w:val="2"/>
              </w:numPr>
              <w:overflowPunct w:val="0"/>
              <w:adjustRightInd w:val="0"/>
              <w:spacing w:before="80" w:after="80"/>
              <w:ind w:left="522" w:hanging="547"/>
              <w:contextualSpacing w:val="0"/>
              <w:jc w:val="both"/>
              <w:rPr>
                <w:rFonts w:ascii="Segoe UI" w:hAnsi="Segoe UI"/>
                <w:sz w:val="20"/>
              </w:rPr>
            </w:pPr>
            <w:bookmarkStart w:id="207" w:name="_Toc508440524"/>
            <w:r w:rsidRPr="00F15EB6">
              <w:rPr>
                <w:rFonts w:ascii="Segoe UI" w:hAnsi="Segoe UI"/>
                <w:sz w:val="20"/>
              </w:rPr>
              <w:t>A performance security, if required</w:t>
            </w:r>
            <w:r w:rsidR="00D34501" w:rsidRPr="00F15EB6">
              <w:rPr>
                <w:rFonts w:ascii="Segoe UI" w:hAnsi="Segoe UI"/>
                <w:sz w:val="20"/>
              </w:rPr>
              <w:t xml:space="preserve"> in BDS</w:t>
            </w:r>
            <w:r w:rsidRPr="00F15EB6">
              <w:rPr>
                <w:rFonts w:ascii="Segoe UI" w:hAnsi="Segoe UI"/>
                <w:sz w:val="20"/>
              </w:rPr>
              <w:t xml:space="preserve">, shall be provided in the amount </w:t>
            </w:r>
            <w:r w:rsidR="00D34501" w:rsidRPr="00F15EB6">
              <w:rPr>
                <w:rFonts w:ascii="Segoe UI" w:hAnsi="Segoe UI"/>
                <w:sz w:val="20"/>
              </w:rPr>
              <w:t xml:space="preserve">specified in BDS </w:t>
            </w:r>
            <w:r w:rsidRPr="00F15EB6">
              <w:rPr>
                <w:rFonts w:ascii="Segoe UI" w:hAnsi="Segoe UI"/>
                <w:sz w:val="20"/>
              </w:rPr>
              <w:t xml:space="preserve">and form </w:t>
            </w:r>
            <w:r w:rsidR="006A4903" w:rsidRPr="00F15EB6">
              <w:rPr>
                <w:rFonts w:ascii="Segoe UI" w:hAnsi="Segoe UI"/>
                <w:sz w:val="20"/>
              </w:rPr>
              <w:t>available at</w:t>
            </w:r>
            <w:r w:rsidR="002B7B14" w:rsidRPr="00F15EB6">
              <w:rPr>
                <w:rFonts w:ascii="Segoe UI" w:hAnsi="Segoe UI"/>
                <w:sz w:val="20"/>
              </w:rPr>
              <w:t xml:space="preserve"> </w:t>
            </w:r>
          </w:p>
          <w:p w14:paraId="0DF62F8A" w14:textId="6FF7C85A" w:rsidR="00EC4BA0" w:rsidRPr="00F15EB6" w:rsidRDefault="0092367E" w:rsidP="00AE7D0D">
            <w:pPr>
              <w:pStyle w:val="ListParagraph"/>
              <w:widowControl w:val="0"/>
              <w:overflowPunct w:val="0"/>
              <w:adjustRightInd w:val="0"/>
              <w:spacing w:before="80" w:after="80"/>
              <w:ind w:left="522"/>
              <w:contextualSpacing w:val="0"/>
              <w:jc w:val="both"/>
              <w:rPr>
                <w:rFonts w:ascii="Segoe UI" w:hAnsi="Segoe UI"/>
                <w:sz w:val="20"/>
              </w:rPr>
            </w:pPr>
            <w:hyperlink r:id="rId17" w:history="1">
              <w:r w:rsidR="000842FA" w:rsidRPr="00F15EB6">
                <w:rPr>
                  <w:rStyle w:val="Hyperlink"/>
                  <w:rFonts w:ascii="Segoe UI" w:hAnsi="Segoe UI"/>
                  <w:sz w:val="20"/>
                </w:rPr>
                <w:t>https://popp.undp.org/_layouts/15/WopiFrame.aspx?sourcedoc=/UNDP_POPP_DOCUMENT_LIBRARY/Public/PSU_Solicitation_Performance%20Guarantee%20Form.docx&amp;action=default</w:t>
              </w:r>
            </w:hyperlink>
            <w:r w:rsidR="000842FA" w:rsidRPr="00F15EB6">
              <w:rPr>
                <w:rFonts w:ascii="Segoe UI" w:hAnsi="Segoe UI"/>
                <w:sz w:val="20"/>
              </w:rPr>
              <w:t xml:space="preserve"> </w:t>
            </w:r>
            <w:r w:rsidR="00D34501" w:rsidRPr="00F15EB6">
              <w:rPr>
                <w:rFonts w:ascii="Segoe UI" w:hAnsi="Segoe UI"/>
                <w:sz w:val="20"/>
              </w:rPr>
              <w:t xml:space="preserve">within </w:t>
            </w:r>
            <w:r w:rsidR="003E6E27" w:rsidRPr="00F15EB6">
              <w:rPr>
                <w:rFonts w:ascii="Segoe UI" w:hAnsi="Segoe UI"/>
                <w:sz w:val="20"/>
              </w:rPr>
              <w:t xml:space="preserve">fifteen </w:t>
            </w:r>
            <w:r w:rsidR="002B7B14" w:rsidRPr="00F15EB6">
              <w:rPr>
                <w:rFonts w:ascii="Segoe UI" w:hAnsi="Segoe UI"/>
                <w:sz w:val="20"/>
              </w:rPr>
              <w:t xml:space="preserve">(15) </w:t>
            </w:r>
            <w:r w:rsidR="003E6E27" w:rsidRPr="00F15EB6">
              <w:rPr>
                <w:rFonts w:ascii="Segoe UI" w:hAnsi="Segoe UI"/>
                <w:sz w:val="20"/>
              </w:rPr>
              <w:t>days</w:t>
            </w:r>
            <w:r w:rsidR="002B7B14" w:rsidRPr="00F15EB6">
              <w:rPr>
                <w:rFonts w:ascii="Segoe UI" w:hAnsi="Segoe UI"/>
                <w:sz w:val="20"/>
              </w:rPr>
              <w:t xml:space="preserve"> </w:t>
            </w:r>
            <w:r w:rsidR="00D34501" w:rsidRPr="00F15EB6">
              <w:rPr>
                <w:rFonts w:ascii="Segoe UI" w:hAnsi="Segoe UI"/>
                <w:sz w:val="20"/>
              </w:rPr>
              <w:t xml:space="preserve">of the contract signature by both parties. </w:t>
            </w:r>
            <w:r w:rsidR="004874C3" w:rsidRPr="00F15EB6">
              <w:rPr>
                <w:rFonts w:ascii="Segoe UI" w:hAnsi="Segoe UI"/>
                <w:sz w:val="20"/>
              </w:rPr>
              <w:t>Where a performance security is required, the receipt of the performance security by UNDP shall be a condition for rendering the contract effective.</w:t>
            </w:r>
            <w:bookmarkEnd w:id="207"/>
          </w:p>
        </w:tc>
      </w:tr>
      <w:tr w:rsidR="00EC4BA0" w:rsidRPr="00F15EB6" w14:paraId="0DF62F8E" w14:textId="77777777" w:rsidTr="3522BB43">
        <w:tc>
          <w:tcPr>
            <w:tcW w:w="2427" w:type="dxa"/>
          </w:tcPr>
          <w:p w14:paraId="0DF62F8C" w14:textId="77777777" w:rsidR="00EC4BA0" w:rsidRPr="00F15EB6" w:rsidRDefault="00EC4BA0" w:rsidP="00AE7D0D">
            <w:pPr>
              <w:pStyle w:val="Heading6"/>
              <w:spacing w:before="80" w:after="80"/>
              <w:outlineLvl w:val="5"/>
              <w:rPr>
                <w:rFonts w:ascii="Segoe UI" w:hAnsi="Segoe UI"/>
                <w:sz w:val="20"/>
              </w:rPr>
            </w:pPr>
            <w:bookmarkStart w:id="208" w:name="_Toc58395859"/>
            <w:bookmarkStart w:id="209" w:name="_Toc60139600"/>
            <w:bookmarkStart w:id="210" w:name="_Toc60139679"/>
            <w:bookmarkStart w:id="211" w:name="_Toc9338229"/>
            <w:r w:rsidRPr="00F15EB6">
              <w:rPr>
                <w:rFonts w:ascii="Segoe UI" w:hAnsi="Segoe UI"/>
                <w:sz w:val="20"/>
              </w:rPr>
              <w:t>Bank Guarantee for Advanced Payment</w:t>
            </w:r>
            <w:bookmarkEnd w:id="208"/>
            <w:bookmarkEnd w:id="209"/>
            <w:bookmarkEnd w:id="210"/>
            <w:bookmarkEnd w:id="211"/>
          </w:p>
        </w:tc>
        <w:tc>
          <w:tcPr>
            <w:tcW w:w="7380" w:type="dxa"/>
          </w:tcPr>
          <w:p w14:paraId="0DF62F8D" w14:textId="77777777" w:rsidR="00EC4BA0" w:rsidRPr="00F15EB6" w:rsidRDefault="00EC4BA0" w:rsidP="00AE7D0D">
            <w:pPr>
              <w:pStyle w:val="ListParagraph"/>
              <w:widowControl w:val="0"/>
              <w:numPr>
                <w:ilvl w:val="1"/>
                <w:numId w:val="2"/>
              </w:numPr>
              <w:overflowPunct w:val="0"/>
              <w:adjustRightInd w:val="0"/>
              <w:spacing w:before="80" w:after="80"/>
              <w:ind w:left="522" w:hanging="547"/>
              <w:contextualSpacing w:val="0"/>
              <w:jc w:val="both"/>
              <w:rPr>
                <w:rFonts w:ascii="Segoe UI" w:hAnsi="Segoe UI"/>
                <w:spacing w:val="-8"/>
                <w:sz w:val="20"/>
              </w:rPr>
            </w:pPr>
            <w:r w:rsidRPr="00F15EB6">
              <w:rPr>
                <w:rFonts w:ascii="Segoe UI" w:hAnsi="Segoe UI"/>
                <w:spacing w:val="-8"/>
                <w:sz w:val="20"/>
              </w:rPr>
              <w:t>Except when the interests of UNDP so require, it is UNDP’s preference to make no advance payment(s</w:t>
            </w:r>
            <w:r w:rsidR="008944C2" w:rsidRPr="00F15EB6">
              <w:rPr>
                <w:rFonts w:ascii="Segoe UI" w:hAnsi="Segoe UI"/>
                <w:spacing w:val="-8"/>
                <w:sz w:val="20"/>
              </w:rPr>
              <w:t>) (</w:t>
            </w:r>
            <w:r w:rsidRPr="00F15EB6">
              <w:rPr>
                <w:rFonts w:ascii="Segoe UI" w:hAnsi="Segoe UI"/>
                <w:spacing w:val="-8"/>
                <w:sz w:val="20"/>
              </w:rPr>
              <w:t xml:space="preserve">i.e., payments without having received any outputs). </w:t>
            </w:r>
            <w:r w:rsidR="00B91E0A" w:rsidRPr="00F15EB6">
              <w:rPr>
                <w:rFonts w:ascii="Segoe UI" w:hAnsi="Segoe UI"/>
                <w:spacing w:val="-8"/>
                <w:sz w:val="20"/>
              </w:rPr>
              <w:t xml:space="preserve">If an advance payment is allowed </w:t>
            </w:r>
            <w:r w:rsidR="001A22BF" w:rsidRPr="00F15EB6">
              <w:rPr>
                <w:rFonts w:ascii="Segoe UI" w:hAnsi="Segoe UI"/>
                <w:spacing w:val="-8"/>
                <w:sz w:val="20"/>
              </w:rPr>
              <w:t>as per</w:t>
            </w:r>
            <w:r w:rsidR="00B91E0A" w:rsidRPr="00F15EB6">
              <w:rPr>
                <w:rFonts w:ascii="Segoe UI" w:hAnsi="Segoe UI"/>
                <w:spacing w:val="-8"/>
                <w:sz w:val="20"/>
              </w:rPr>
              <w:t xml:space="preserve"> BDS, </w:t>
            </w:r>
            <w:r w:rsidR="008944C2" w:rsidRPr="00F15EB6">
              <w:rPr>
                <w:rFonts w:ascii="Segoe UI" w:hAnsi="Segoe UI"/>
                <w:spacing w:val="-8"/>
                <w:sz w:val="20"/>
              </w:rPr>
              <w:t>and exceeds</w:t>
            </w:r>
            <w:r w:rsidRPr="00F15EB6">
              <w:rPr>
                <w:rFonts w:ascii="Segoe UI" w:hAnsi="Segoe UI"/>
                <w:spacing w:val="-8"/>
                <w:sz w:val="20"/>
              </w:rPr>
              <w:t xml:space="preserve"> 20% of the total </w:t>
            </w:r>
            <w:r w:rsidR="001A22BF" w:rsidRPr="00F15EB6">
              <w:rPr>
                <w:rFonts w:ascii="Segoe UI" w:hAnsi="Segoe UI"/>
                <w:spacing w:val="-8"/>
                <w:sz w:val="20"/>
              </w:rPr>
              <w:t xml:space="preserve">contract </w:t>
            </w:r>
            <w:r w:rsidRPr="00F15EB6">
              <w:rPr>
                <w:rFonts w:ascii="Segoe UI" w:hAnsi="Segoe UI"/>
                <w:spacing w:val="-8"/>
                <w:sz w:val="20"/>
              </w:rPr>
              <w:t xml:space="preserve">price, or USD 30,000, whichever is less, the Bidder </w:t>
            </w:r>
            <w:r w:rsidR="000A5B97" w:rsidRPr="00F15EB6">
              <w:rPr>
                <w:rFonts w:ascii="Segoe UI" w:hAnsi="Segoe UI"/>
                <w:spacing w:val="-8"/>
                <w:sz w:val="20"/>
              </w:rPr>
              <w:t xml:space="preserve">shall </w:t>
            </w:r>
            <w:r w:rsidRPr="00F15EB6">
              <w:rPr>
                <w:rFonts w:ascii="Segoe UI" w:hAnsi="Segoe UI"/>
                <w:spacing w:val="-8"/>
                <w:sz w:val="20"/>
              </w:rPr>
              <w:t xml:space="preserve">submit a Bank Guarantee in the </w:t>
            </w:r>
            <w:r w:rsidR="001A22BF" w:rsidRPr="00F15EB6">
              <w:rPr>
                <w:rFonts w:ascii="Segoe UI" w:hAnsi="Segoe UI"/>
                <w:spacing w:val="-8"/>
                <w:sz w:val="20"/>
              </w:rPr>
              <w:t xml:space="preserve">full </w:t>
            </w:r>
            <w:r w:rsidRPr="00F15EB6">
              <w:rPr>
                <w:rFonts w:ascii="Segoe UI" w:hAnsi="Segoe UI"/>
                <w:spacing w:val="-8"/>
                <w:sz w:val="20"/>
              </w:rPr>
              <w:t>amount</w:t>
            </w:r>
            <w:r w:rsidR="00D34501" w:rsidRPr="00F15EB6">
              <w:rPr>
                <w:rFonts w:ascii="Segoe UI" w:hAnsi="Segoe UI"/>
                <w:spacing w:val="-8"/>
                <w:sz w:val="20"/>
              </w:rPr>
              <w:t xml:space="preserve"> </w:t>
            </w:r>
            <w:r w:rsidR="000A5B97" w:rsidRPr="00F15EB6">
              <w:rPr>
                <w:rFonts w:ascii="Segoe UI" w:hAnsi="Segoe UI"/>
                <w:spacing w:val="-8"/>
                <w:sz w:val="20"/>
              </w:rPr>
              <w:t xml:space="preserve">of </w:t>
            </w:r>
            <w:r w:rsidRPr="00F15EB6">
              <w:rPr>
                <w:rFonts w:ascii="Segoe UI" w:hAnsi="Segoe UI"/>
                <w:spacing w:val="-8"/>
                <w:sz w:val="20"/>
              </w:rPr>
              <w:t xml:space="preserve">the advance </w:t>
            </w:r>
            <w:r w:rsidR="008944C2" w:rsidRPr="00F15EB6">
              <w:rPr>
                <w:rFonts w:ascii="Segoe UI" w:hAnsi="Segoe UI"/>
                <w:spacing w:val="-8"/>
                <w:sz w:val="20"/>
              </w:rPr>
              <w:t>payment in</w:t>
            </w:r>
            <w:r w:rsidRPr="00F15EB6">
              <w:rPr>
                <w:rFonts w:ascii="Segoe UI" w:hAnsi="Segoe UI"/>
                <w:spacing w:val="-8"/>
                <w:sz w:val="20"/>
              </w:rPr>
              <w:t xml:space="preserve"> the form </w:t>
            </w:r>
            <w:r w:rsidR="009D342B" w:rsidRPr="00F15EB6">
              <w:rPr>
                <w:rFonts w:ascii="Segoe UI" w:hAnsi="Segoe UI"/>
                <w:spacing w:val="-8"/>
                <w:sz w:val="20"/>
              </w:rPr>
              <w:t xml:space="preserve">available at </w:t>
            </w:r>
            <w:hyperlink r:id="rId18" w:history="1">
              <w:r w:rsidR="00A34F36" w:rsidRPr="00F15EB6">
                <w:rPr>
                  <w:rStyle w:val="Hyperlink"/>
                  <w:rFonts w:ascii="Segoe UI" w:hAnsi="Segoe UI"/>
                  <w:spacing w:val="-8"/>
                  <w:sz w:val="20"/>
                </w:rPr>
                <w:t>https://popp.undp.org/_layouts/15/WopiFrame.aspx?sourcedoc=/UNDP_POPP_DOCUMENT_LIBRARY/Public/PSU_Contract%20Management%20Payment%20and%20Taxes_Advanced%20Payment%20Guarantee%20Form.docx&amp;action=default</w:t>
              </w:r>
            </w:hyperlink>
          </w:p>
        </w:tc>
      </w:tr>
      <w:tr w:rsidR="00E2335C" w:rsidRPr="00F15EB6" w14:paraId="0DF62F91" w14:textId="77777777" w:rsidTr="3522BB43">
        <w:tc>
          <w:tcPr>
            <w:tcW w:w="2427" w:type="dxa"/>
          </w:tcPr>
          <w:p w14:paraId="0DF62F8F" w14:textId="77777777" w:rsidR="00E2335C" w:rsidRPr="00F15EB6" w:rsidRDefault="00E2335C" w:rsidP="00AE7D0D">
            <w:pPr>
              <w:pStyle w:val="Heading6"/>
              <w:spacing w:before="80" w:after="80"/>
              <w:outlineLvl w:val="5"/>
              <w:rPr>
                <w:rFonts w:ascii="Segoe UI" w:hAnsi="Segoe UI"/>
                <w:sz w:val="20"/>
              </w:rPr>
            </w:pPr>
            <w:bookmarkStart w:id="212" w:name="_Toc58395860"/>
            <w:bookmarkStart w:id="213" w:name="_Toc60139601"/>
            <w:bookmarkStart w:id="214" w:name="_Toc60139680"/>
            <w:bookmarkStart w:id="215" w:name="_Toc9338230"/>
            <w:r w:rsidRPr="00F15EB6">
              <w:rPr>
                <w:rFonts w:ascii="Segoe UI" w:hAnsi="Segoe UI"/>
                <w:sz w:val="20"/>
              </w:rPr>
              <w:t>Liquidated Damages</w:t>
            </w:r>
            <w:bookmarkEnd w:id="212"/>
            <w:bookmarkEnd w:id="213"/>
            <w:bookmarkEnd w:id="214"/>
            <w:bookmarkEnd w:id="215"/>
          </w:p>
        </w:tc>
        <w:tc>
          <w:tcPr>
            <w:tcW w:w="7380" w:type="dxa"/>
          </w:tcPr>
          <w:p w14:paraId="0DF62F90" w14:textId="77777777" w:rsidR="00E2335C" w:rsidRPr="00F15EB6" w:rsidRDefault="00B46C72" w:rsidP="00AE7D0D">
            <w:pPr>
              <w:pStyle w:val="ListParagraph"/>
              <w:widowControl w:val="0"/>
              <w:numPr>
                <w:ilvl w:val="1"/>
                <w:numId w:val="2"/>
              </w:numPr>
              <w:overflowPunct w:val="0"/>
              <w:adjustRightInd w:val="0"/>
              <w:spacing w:before="80" w:after="80"/>
              <w:ind w:left="522" w:hanging="547"/>
              <w:contextualSpacing w:val="0"/>
              <w:jc w:val="both"/>
              <w:rPr>
                <w:rStyle w:val="CommentReference"/>
                <w:rFonts w:ascii="Segoe UI" w:hAnsi="Segoe UI"/>
                <w:kern w:val="28"/>
                <w:sz w:val="20"/>
              </w:rPr>
            </w:pPr>
            <w:r w:rsidRPr="00F15EB6">
              <w:rPr>
                <w:rFonts w:ascii="Segoe UI" w:hAnsi="Segoe UI"/>
                <w:kern w:val="28"/>
                <w:sz w:val="20"/>
              </w:rPr>
              <w:t xml:space="preserve">If specified in BDS, </w:t>
            </w:r>
            <w:r w:rsidR="008A706E" w:rsidRPr="00F15EB6">
              <w:rPr>
                <w:rFonts w:ascii="Segoe UI" w:hAnsi="Segoe UI"/>
                <w:kern w:val="28"/>
                <w:sz w:val="20"/>
              </w:rPr>
              <w:t xml:space="preserve">UNDP shall apply </w:t>
            </w:r>
            <w:r w:rsidR="00E2335C" w:rsidRPr="00F15EB6">
              <w:rPr>
                <w:rFonts w:ascii="Segoe UI" w:hAnsi="Segoe UI"/>
                <w:kern w:val="28"/>
                <w:sz w:val="20"/>
              </w:rPr>
              <w:t xml:space="preserve">Liquidated Damages </w:t>
            </w:r>
            <w:r w:rsidR="00943CF8" w:rsidRPr="00F15EB6">
              <w:rPr>
                <w:rFonts w:ascii="Segoe UI" w:hAnsi="Segoe UI"/>
                <w:kern w:val="28"/>
                <w:sz w:val="20"/>
              </w:rPr>
              <w:t>resulting from the</w:t>
            </w:r>
            <w:r w:rsidR="00E2335C" w:rsidRPr="00F15EB6">
              <w:rPr>
                <w:rFonts w:ascii="Segoe UI" w:hAnsi="Segoe UI"/>
                <w:kern w:val="28"/>
                <w:sz w:val="20"/>
              </w:rPr>
              <w:t xml:space="preserve"> Contractor’s </w:t>
            </w:r>
            <w:r w:rsidR="00F12F37" w:rsidRPr="00F15EB6">
              <w:rPr>
                <w:rFonts w:ascii="Segoe UI" w:hAnsi="Segoe UI"/>
                <w:kern w:val="28"/>
                <w:sz w:val="20"/>
              </w:rPr>
              <w:t xml:space="preserve">delays or </w:t>
            </w:r>
            <w:r w:rsidR="00E2335C" w:rsidRPr="00F15EB6">
              <w:rPr>
                <w:rFonts w:ascii="Segoe UI" w:hAnsi="Segoe UI"/>
                <w:kern w:val="28"/>
                <w:sz w:val="20"/>
              </w:rPr>
              <w:t xml:space="preserve">breach of its obligations as per </w:t>
            </w:r>
            <w:r w:rsidR="00943CF8" w:rsidRPr="00F15EB6">
              <w:rPr>
                <w:rFonts w:ascii="Segoe UI" w:hAnsi="Segoe UI"/>
                <w:kern w:val="28"/>
                <w:sz w:val="20"/>
              </w:rPr>
              <w:t xml:space="preserve">the </w:t>
            </w:r>
            <w:r w:rsidR="00E2335C" w:rsidRPr="00F15EB6">
              <w:rPr>
                <w:rFonts w:ascii="Segoe UI" w:hAnsi="Segoe UI"/>
                <w:kern w:val="28"/>
                <w:sz w:val="20"/>
              </w:rPr>
              <w:t xml:space="preserve">Contract. </w:t>
            </w:r>
          </w:p>
        </w:tc>
      </w:tr>
      <w:tr w:rsidR="00EC4BA0" w:rsidRPr="00F15EB6" w14:paraId="0DF62F94" w14:textId="77777777" w:rsidTr="3522BB43">
        <w:tc>
          <w:tcPr>
            <w:tcW w:w="2427" w:type="dxa"/>
          </w:tcPr>
          <w:p w14:paraId="0DF62F92" w14:textId="77777777" w:rsidR="00EC4BA0" w:rsidRPr="00F15EB6" w:rsidRDefault="00EC4BA0" w:rsidP="00AE7D0D">
            <w:pPr>
              <w:pStyle w:val="Heading6"/>
              <w:spacing w:before="80" w:after="80"/>
              <w:outlineLvl w:val="5"/>
              <w:rPr>
                <w:rFonts w:ascii="Segoe UI" w:hAnsi="Segoe UI"/>
                <w:sz w:val="20"/>
              </w:rPr>
            </w:pPr>
            <w:bookmarkStart w:id="216" w:name="_Toc58395861"/>
            <w:bookmarkStart w:id="217" w:name="_Toc60139602"/>
            <w:bookmarkStart w:id="218" w:name="_Toc60139681"/>
            <w:bookmarkStart w:id="219" w:name="_Toc9338231"/>
            <w:r w:rsidRPr="00F15EB6">
              <w:rPr>
                <w:rFonts w:ascii="Segoe UI" w:hAnsi="Segoe UI"/>
                <w:sz w:val="20"/>
              </w:rPr>
              <w:t>Payment Provisions</w:t>
            </w:r>
            <w:bookmarkEnd w:id="216"/>
            <w:bookmarkEnd w:id="217"/>
            <w:bookmarkEnd w:id="218"/>
            <w:bookmarkEnd w:id="219"/>
          </w:p>
        </w:tc>
        <w:tc>
          <w:tcPr>
            <w:tcW w:w="7380" w:type="dxa"/>
          </w:tcPr>
          <w:p w14:paraId="0DF62F93" w14:textId="77777777" w:rsidR="00EC4BA0" w:rsidRPr="00F15EB6" w:rsidRDefault="00EC4BA0" w:rsidP="00AE7D0D">
            <w:pPr>
              <w:pStyle w:val="ListParagraph"/>
              <w:widowControl w:val="0"/>
              <w:numPr>
                <w:ilvl w:val="1"/>
                <w:numId w:val="2"/>
              </w:numPr>
              <w:overflowPunct w:val="0"/>
              <w:adjustRightInd w:val="0"/>
              <w:spacing w:before="80" w:after="80"/>
              <w:ind w:left="522" w:hanging="547"/>
              <w:contextualSpacing w:val="0"/>
              <w:jc w:val="both"/>
              <w:rPr>
                <w:rFonts w:ascii="Segoe UI" w:hAnsi="Segoe UI"/>
                <w:sz w:val="20"/>
              </w:rPr>
            </w:pPr>
            <w:r w:rsidRPr="00F15EB6">
              <w:rPr>
                <w:rFonts w:ascii="Segoe UI" w:hAnsi="Segoe UI"/>
                <w:sz w:val="20"/>
              </w:rPr>
              <w:t>Payment will be made only upon UN</w:t>
            </w:r>
            <w:r w:rsidR="0053132A" w:rsidRPr="00F15EB6">
              <w:rPr>
                <w:rFonts w:ascii="Segoe UI" w:hAnsi="Segoe UI"/>
                <w:sz w:val="20"/>
              </w:rPr>
              <w:t>DP</w:t>
            </w:r>
            <w:r w:rsidRPr="00F15EB6">
              <w:rPr>
                <w:rFonts w:ascii="Segoe UI" w:hAnsi="Segoe UI"/>
                <w:sz w:val="20"/>
              </w:rPr>
              <w:t xml:space="preserve">'s acceptance of the work performed.  The terms of payment </w:t>
            </w:r>
            <w:r w:rsidR="002D6F3A" w:rsidRPr="00F15EB6">
              <w:rPr>
                <w:rFonts w:ascii="Segoe UI" w:hAnsi="Segoe UI"/>
                <w:sz w:val="20"/>
              </w:rPr>
              <w:t>shall be within thirty</w:t>
            </w:r>
            <w:r w:rsidRPr="00F15EB6">
              <w:rPr>
                <w:rFonts w:ascii="Segoe UI" w:hAnsi="Segoe UI"/>
                <w:sz w:val="20"/>
              </w:rPr>
              <w:t xml:space="preserve"> </w:t>
            </w:r>
            <w:r w:rsidR="002D6F3A" w:rsidRPr="00F15EB6">
              <w:rPr>
                <w:rFonts w:ascii="Segoe UI" w:hAnsi="Segoe UI"/>
                <w:sz w:val="20"/>
              </w:rPr>
              <w:t>(</w:t>
            </w:r>
            <w:r w:rsidRPr="00F15EB6">
              <w:rPr>
                <w:rFonts w:ascii="Segoe UI" w:hAnsi="Segoe UI"/>
                <w:sz w:val="20"/>
              </w:rPr>
              <w:t>30</w:t>
            </w:r>
            <w:r w:rsidR="00912E39" w:rsidRPr="00F15EB6">
              <w:rPr>
                <w:rFonts w:ascii="Segoe UI" w:hAnsi="Segoe UI"/>
                <w:sz w:val="20"/>
              </w:rPr>
              <w:t>) days, after receipt of invoice and certification</w:t>
            </w:r>
            <w:r w:rsidR="002D6F3A" w:rsidRPr="00F15EB6">
              <w:rPr>
                <w:rFonts w:ascii="Segoe UI" w:hAnsi="Segoe UI"/>
                <w:sz w:val="20"/>
              </w:rPr>
              <w:t xml:space="preserve"> of </w:t>
            </w:r>
            <w:r w:rsidR="00912E39" w:rsidRPr="00F15EB6">
              <w:rPr>
                <w:rFonts w:ascii="Segoe UI" w:hAnsi="Segoe UI"/>
                <w:sz w:val="20"/>
              </w:rPr>
              <w:t>acceptance of work</w:t>
            </w:r>
            <w:r w:rsidR="002D6F3A" w:rsidRPr="00F15EB6">
              <w:rPr>
                <w:rFonts w:ascii="Segoe UI" w:hAnsi="Segoe UI"/>
                <w:sz w:val="20"/>
              </w:rPr>
              <w:t xml:space="preserve"> issued by the proper authority in </w:t>
            </w:r>
            <w:r w:rsidR="002D6F3A" w:rsidRPr="00F15EB6">
              <w:rPr>
                <w:rFonts w:ascii="Segoe UI" w:hAnsi="Segoe UI"/>
                <w:sz w:val="20"/>
              </w:rPr>
              <w:lastRenderedPageBreak/>
              <w:t>UNDP with direct supervision of the Contractor</w:t>
            </w:r>
            <w:r w:rsidRPr="00F15EB6">
              <w:rPr>
                <w:rFonts w:ascii="Segoe UI" w:hAnsi="Segoe UI"/>
                <w:sz w:val="20"/>
              </w:rPr>
              <w:t xml:space="preserve">. Payment will be effected </w:t>
            </w:r>
            <w:r w:rsidR="008944C2" w:rsidRPr="00F15EB6">
              <w:rPr>
                <w:rFonts w:ascii="Segoe UI" w:hAnsi="Segoe UI"/>
                <w:sz w:val="20"/>
              </w:rPr>
              <w:t xml:space="preserve">by bank transfer in the currency of </w:t>
            </w:r>
            <w:r w:rsidR="00EB00FD" w:rsidRPr="00F15EB6">
              <w:rPr>
                <w:rFonts w:ascii="Segoe UI" w:hAnsi="Segoe UI"/>
                <w:sz w:val="20"/>
              </w:rPr>
              <w:t>contract</w:t>
            </w:r>
            <w:r w:rsidRPr="00F15EB6">
              <w:rPr>
                <w:rFonts w:ascii="Segoe UI" w:hAnsi="Segoe UI"/>
                <w:sz w:val="20"/>
              </w:rPr>
              <w:t xml:space="preserve">. </w:t>
            </w:r>
            <w:r w:rsidR="002D6F3A" w:rsidRPr="00F15EB6">
              <w:rPr>
                <w:rFonts w:ascii="Segoe UI" w:hAnsi="Segoe UI"/>
                <w:sz w:val="20"/>
              </w:rPr>
              <w:t xml:space="preserve"> </w:t>
            </w:r>
            <w:r w:rsidRPr="00F15EB6">
              <w:rPr>
                <w:rFonts w:ascii="Segoe UI" w:hAnsi="Segoe UI"/>
                <w:sz w:val="20"/>
              </w:rPr>
              <w:t xml:space="preserve"> </w:t>
            </w:r>
          </w:p>
        </w:tc>
      </w:tr>
      <w:tr w:rsidR="005E494F" w:rsidRPr="00F15EB6" w14:paraId="0DF62F97" w14:textId="77777777" w:rsidTr="3522BB43">
        <w:tc>
          <w:tcPr>
            <w:tcW w:w="2427" w:type="dxa"/>
          </w:tcPr>
          <w:p w14:paraId="0DF62F95" w14:textId="77777777" w:rsidR="005E494F" w:rsidRPr="00F15EB6" w:rsidRDefault="005E494F" w:rsidP="00AE7D0D">
            <w:pPr>
              <w:pStyle w:val="Heading6"/>
              <w:spacing w:before="80" w:after="80"/>
              <w:outlineLvl w:val="5"/>
              <w:rPr>
                <w:rFonts w:ascii="Segoe UI" w:hAnsi="Segoe UI"/>
                <w:sz w:val="20"/>
              </w:rPr>
            </w:pPr>
            <w:bookmarkStart w:id="220" w:name="_Toc450316173"/>
            <w:bookmarkStart w:id="221" w:name="_Toc454197111"/>
            <w:bookmarkStart w:id="222" w:name="_Toc454294103"/>
            <w:bookmarkStart w:id="223" w:name="_Toc58395862"/>
            <w:bookmarkStart w:id="224" w:name="_Toc60139603"/>
            <w:bookmarkStart w:id="225" w:name="_Toc60139682"/>
            <w:bookmarkStart w:id="226" w:name="_Toc9338232"/>
            <w:bookmarkEnd w:id="220"/>
            <w:bookmarkEnd w:id="221"/>
            <w:bookmarkEnd w:id="222"/>
            <w:r w:rsidRPr="00F15EB6">
              <w:rPr>
                <w:rFonts w:ascii="Segoe UI" w:hAnsi="Segoe UI"/>
                <w:sz w:val="20"/>
              </w:rPr>
              <w:lastRenderedPageBreak/>
              <w:t>Vendor Protest</w:t>
            </w:r>
            <w:bookmarkEnd w:id="223"/>
            <w:bookmarkEnd w:id="224"/>
            <w:bookmarkEnd w:id="225"/>
            <w:bookmarkEnd w:id="226"/>
          </w:p>
        </w:tc>
        <w:tc>
          <w:tcPr>
            <w:tcW w:w="7380" w:type="dxa"/>
          </w:tcPr>
          <w:p w14:paraId="0DF62F96" w14:textId="77777777" w:rsidR="005E494F" w:rsidRPr="00F15EB6" w:rsidRDefault="005E494F" w:rsidP="00AE7D0D">
            <w:pPr>
              <w:pStyle w:val="ListParagraph"/>
              <w:widowControl w:val="0"/>
              <w:numPr>
                <w:ilvl w:val="1"/>
                <w:numId w:val="2"/>
              </w:numPr>
              <w:overflowPunct w:val="0"/>
              <w:adjustRightInd w:val="0"/>
              <w:spacing w:before="80" w:after="80"/>
              <w:ind w:left="522" w:hanging="547"/>
              <w:contextualSpacing w:val="0"/>
              <w:jc w:val="both"/>
              <w:rPr>
                <w:rFonts w:ascii="Segoe UI" w:hAnsi="Segoe UI"/>
                <w:sz w:val="20"/>
              </w:rPr>
            </w:pPr>
            <w:r w:rsidRPr="00F15EB6">
              <w:rPr>
                <w:rFonts w:ascii="Segoe UI" w:hAnsi="Segoe UI"/>
                <w:sz w:val="20"/>
              </w:rPr>
              <w:t>UNDP’s vendor protest procedure provides an opportunity for appeal to those persons or firms not awarded a contract through a competitive procurement process.  In the event that a Bidder believes that it was not treated fairly, the following link provides further details regarding UNDP vendor protest procedures:</w:t>
            </w:r>
            <w:r w:rsidR="004B21C3" w:rsidRPr="00F15EB6">
              <w:rPr>
                <w:rFonts w:ascii="Segoe UI" w:hAnsi="Segoe UI"/>
                <w:sz w:val="20"/>
              </w:rPr>
              <w:t xml:space="preserve"> </w:t>
            </w:r>
            <w:hyperlink r:id="rId19" w:history="1">
              <w:r w:rsidR="005548CB" w:rsidRPr="00F15EB6">
                <w:rPr>
                  <w:rStyle w:val="Hyperlink"/>
                  <w:rFonts w:ascii="Segoe UI" w:hAnsi="Segoe UI"/>
                  <w:sz w:val="20"/>
                  <w:lang w:val="en-GB"/>
                </w:rPr>
                <w:t>http://www.undp.org/content/undp/en/home/operations/procurement/business/protest-and-sanctions.html</w:t>
              </w:r>
            </w:hyperlink>
          </w:p>
        </w:tc>
      </w:tr>
      <w:tr w:rsidR="00EC4BA0" w:rsidRPr="00F15EB6" w14:paraId="0DF62F9C" w14:textId="77777777" w:rsidTr="3522BB43">
        <w:tc>
          <w:tcPr>
            <w:tcW w:w="2427" w:type="dxa"/>
          </w:tcPr>
          <w:p w14:paraId="0DF62F98" w14:textId="77777777" w:rsidR="00EC4BA0" w:rsidRPr="00F15EB6" w:rsidRDefault="00950EFD" w:rsidP="00AE7D0D">
            <w:pPr>
              <w:pStyle w:val="Heading6"/>
              <w:spacing w:before="80" w:after="80"/>
              <w:outlineLvl w:val="5"/>
              <w:rPr>
                <w:rFonts w:ascii="Segoe UI" w:hAnsi="Segoe UI"/>
                <w:sz w:val="20"/>
              </w:rPr>
            </w:pPr>
            <w:bookmarkStart w:id="227" w:name="_Toc58395863"/>
            <w:bookmarkStart w:id="228" w:name="_Toc60139604"/>
            <w:bookmarkStart w:id="229" w:name="_Toc60139683"/>
            <w:bookmarkStart w:id="230" w:name="_Toc9338233"/>
            <w:r w:rsidRPr="00F15EB6">
              <w:rPr>
                <w:rFonts w:ascii="Segoe UI" w:hAnsi="Segoe UI"/>
                <w:sz w:val="20"/>
              </w:rPr>
              <w:t>Other Provisions</w:t>
            </w:r>
            <w:bookmarkEnd w:id="227"/>
            <w:bookmarkEnd w:id="228"/>
            <w:bookmarkEnd w:id="229"/>
            <w:bookmarkEnd w:id="230"/>
          </w:p>
        </w:tc>
        <w:tc>
          <w:tcPr>
            <w:tcW w:w="7380" w:type="dxa"/>
          </w:tcPr>
          <w:p w14:paraId="0DF62F99" w14:textId="77777777" w:rsidR="00BD5CA4" w:rsidRPr="00F15EB6" w:rsidRDefault="00950EFD" w:rsidP="00AE7D0D">
            <w:pPr>
              <w:pStyle w:val="ListParagraph"/>
              <w:widowControl w:val="0"/>
              <w:numPr>
                <w:ilvl w:val="1"/>
                <w:numId w:val="2"/>
              </w:numPr>
              <w:overflowPunct w:val="0"/>
              <w:adjustRightInd w:val="0"/>
              <w:spacing w:before="80" w:after="80"/>
              <w:ind w:left="522" w:hanging="547"/>
              <w:contextualSpacing w:val="0"/>
              <w:jc w:val="both"/>
              <w:rPr>
                <w:rFonts w:ascii="Segoe UI" w:hAnsi="Segoe UI"/>
                <w:sz w:val="20"/>
              </w:rPr>
            </w:pPr>
            <w:r w:rsidRPr="00F15EB6">
              <w:rPr>
                <w:rFonts w:ascii="Segoe UI" w:hAnsi="Segoe UI"/>
                <w:sz w:val="20"/>
              </w:rPr>
              <w:t>I</w:t>
            </w:r>
            <w:r w:rsidR="00EC4BA0" w:rsidRPr="00F15EB6">
              <w:rPr>
                <w:rFonts w:ascii="Segoe UI" w:hAnsi="Segoe UI"/>
                <w:sz w:val="20"/>
              </w:rPr>
              <w:t xml:space="preserve">n the event </w:t>
            </w:r>
            <w:r w:rsidR="008944C2" w:rsidRPr="00F15EB6">
              <w:rPr>
                <w:rFonts w:ascii="Segoe UI" w:hAnsi="Segoe UI"/>
                <w:sz w:val="20"/>
              </w:rPr>
              <w:t>that the Bidder</w:t>
            </w:r>
            <w:r w:rsidR="00BD5CA4" w:rsidRPr="00F15EB6">
              <w:rPr>
                <w:rFonts w:ascii="Segoe UI" w:hAnsi="Segoe UI"/>
                <w:sz w:val="20"/>
              </w:rPr>
              <w:t xml:space="preserve"> </w:t>
            </w:r>
            <w:r w:rsidR="00EC4BA0" w:rsidRPr="00F15EB6">
              <w:rPr>
                <w:rFonts w:ascii="Segoe UI" w:hAnsi="Segoe UI"/>
                <w:sz w:val="20"/>
              </w:rPr>
              <w:t xml:space="preserve">offers a lower </w:t>
            </w:r>
            <w:r w:rsidR="008944C2" w:rsidRPr="00F15EB6">
              <w:rPr>
                <w:rFonts w:ascii="Segoe UI" w:hAnsi="Segoe UI"/>
                <w:sz w:val="20"/>
              </w:rPr>
              <w:t>price to</w:t>
            </w:r>
            <w:r w:rsidR="00EC4BA0" w:rsidRPr="00F15EB6">
              <w:rPr>
                <w:rFonts w:ascii="Segoe UI" w:hAnsi="Segoe UI"/>
                <w:sz w:val="20"/>
              </w:rPr>
              <w:t xml:space="preserve"> the</w:t>
            </w:r>
            <w:r w:rsidR="00BD5CA4" w:rsidRPr="00F15EB6">
              <w:rPr>
                <w:rFonts w:ascii="Segoe UI" w:hAnsi="Segoe UI"/>
                <w:sz w:val="20"/>
              </w:rPr>
              <w:t xml:space="preserve"> </w:t>
            </w:r>
            <w:r w:rsidR="00D34501" w:rsidRPr="00F15EB6">
              <w:rPr>
                <w:rFonts w:ascii="Segoe UI" w:hAnsi="Segoe UI"/>
                <w:sz w:val="20"/>
              </w:rPr>
              <w:t xml:space="preserve">host Government (e.g. </w:t>
            </w:r>
            <w:r w:rsidR="00EC4BA0" w:rsidRPr="00F15EB6">
              <w:rPr>
                <w:rFonts w:ascii="Segoe UI" w:hAnsi="Segoe UI"/>
                <w:sz w:val="20"/>
              </w:rPr>
              <w:t xml:space="preserve">General </w:t>
            </w:r>
            <w:r w:rsidR="008944C2" w:rsidRPr="00F15EB6">
              <w:rPr>
                <w:rFonts w:ascii="Segoe UI" w:hAnsi="Segoe UI"/>
                <w:sz w:val="20"/>
              </w:rPr>
              <w:t>Services Administration</w:t>
            </w:r>
            <w:r w:rsidR="00EC4BA0" w:rsidRPr="00F15EB6">
              <w:rPr>
                <w:rFonts w:ascii="Segoe UI" w:hAnsi="Segoe UI"/>
                <w:sz w:val="20"/>
              </w:rPr>
              <w:t xml:space="preserve"> (GSA) of the federal government of the United States of America</w:t>
            </w:r>
            <w:r w:rsidR="00D34501" w:rsidRPr="00F15EB6">
              <w:rPr>
                <w:rFonts w:ascii="Segoe UI" w:hAnsi="Segoe UI"/>
                <w:sz w:val="20"/>
              </w:rPr>
              <w:t>)</w:t>
            </w:r>
            <w:r w:rsidR="00EC4BA0" w:rsidRPr="00F15EB6">
              <w:rPr>
                <w:rFonts w:ascii="Segoe UI" w:hAnsi="Segoe UI"/>
                <w:sz w:val="20"/>
              </w:rPr>
              <w:t xml:space="preserve"> for similar services, </w:t>
            </w:r>
            <w:r w:rsidR="00BD5CA4" w:rsidRPr="00F15EB6">
              <w:rPr>
                <w:rFonts w:ascii="Segoe UI" w:hAnsi="Segoe UI"/>
                <w:sz w:val="20"/>
              </w:rPr>
              <w:t>UNDP</w:t>
            </w:r>
            <w:r w:rsidR="00EC4BA0" w:rsidRPr="00F15EB6">
              <w:rPr>
                <w:rFonts w:ascii="Segoe UI" w:hAnsi="Segoe UI"/>
                <w:sz w:val="20"/>
              </w:rPr>
              <w:t xml:space="preserve"> shall be entitled to same lower price. The </w:t>
            </w:r>
            <w:r w:rsidR="00BD5CA4" w:rsidRPr="00F15EB6">
              <w:rPr>
                <w:rFonts w:ascii="Segoe UI" w:hAnsi="Segoe UI"/>
                <w:sz w:val="20"/>
              </w:rPr>
              <w:t xml:space="preserve">UNDP </w:t>
            </w:r>
            <w:r w:rsidR="00EC4BA0" w:rsidRPr="00F15EB6">
              <w:rPr>
                <w:rFonts w:ascii="Segoe UI" w:hAnsi="Segoe UI"/>
                <w:sz w:val="20"/>
              </w:rPr>
              <w:t>General Terms and Conditions shall have precedence.</w:t>
            </w:r>
            <w:r w:rsidR="00BD5CA4" w:rsidRPr="00F15EB6">
              <w:rPr>
                <w:rFonts w:ascii="Segoe UI" w:hAnsi="Segoe UI"/>
                <w:sz w:val="20"/>
              </w:rPr>
              <w:t xml:space="preserve"> </w:t>
            </w:r>
          </w:p>
          <w:p w14:paraId="0DF62F9A" w14:textId="77777777" w:rsidR="00A528E5" w:rsidRPr="00F15EB6" w:rsidRDefault="00BD5CA4" w:rsidP="00AE7D0D">
            <w:pPr>
              <w:pStyle w:val="ListParagraph"/>
              <w:widowControl w:val="0"/>
              <w:numPr>
                <w:ilvl w:val="1"/>
                <w:numId w:val="2"/>
              </w:numPr>
              <w:overflowPunct w:val="0"/>
              <w:adjustRightInd w:val="0"/>
              <w:spacing w:before="80" w:after="80"/>
              <w:ind w:left="522" w:hanging="547"/>
              <w:contextualSpacing w:val="0"/>
              <w:jc w:val="both"/>
              <w:rPr>
                <w:rFonts w:ascii="Segoe UI" w:hAnsi="Segoe UI"/>
                <w:sz w:val="20"/>
              </w:rPr>
            </w:pPr>
            <w:r w:rsidRPr="00F15EB6">
              <w:rPr>
                <w:rFonts w:ascii="Segoe UI" w:hAnsi="Segoe UI"/>
                <w:sz w:val="20"/>
              </w:rPr>
              <w:t>UNDP</w:t>
            </w:r>
            <w:r w:rsidR="00EC4BA0" w:rsidRPr="00F15EB6">
              <w:rPr>
                <w:rFonts w:ascii="Segoe UI" w:hAnsi="Segoe UI"/>
                <w:sz w:val="20"/>
              </w:rPr>
              <w:t xml:space="preserve"> is entitled to receive the same pricing offered </w:t>
            </w:r>
            <w:r w:rsidR="00E403E8" w:rsidRPr="00F15EB6">
              <w:rPr>
                <w:rFonts w:ascii="Segoe UI" w:hAnsi="Segoe UI"/>
                <w:sz w:val="20"/>
              </w:rPr>
              <w:t xml:space="preserve">by the same Contractor </w:t>
            </w:r>
            <w:r w:rsidR="00EC4BA0" w:rsidRPr="00F15EB6">
              <w:rPr>
                <w:rFonts w:ascii="Segoe UI" w:hAnsi="Segoe UI"/>
                <w:sz w:val="20"/>
              </w:rPr>
              <w:t xml:space="preserve">in contracts with the United Nations and/or its Agencies.  The </w:t>
            </w:r>
            <w:r w:rsidR="00D52E29" w:rsidRPr="00F15EB6">
              <w:rPr>
                <w:rFonts w:ascii="Segoe UI" w:hAnsi="Segoe UI"/>
                <w:sz w:val="20"/>
              </w:rPr>
              <w:t xml:space="preserve">UNDP </w:t>
            </w:r>
            <w:r w:rsidR="00EC4BA0" w:rsidRPr="00F15EB6">
              <w:rPr>
                <w:rFonts w:ascii="Segoe UI" w:hAnsi="Segoe UI"/>
                <w:sz w:val="20"/>
              </w:rPr>
              <w:t>General Terms and Conditions shall have precedence.</w:t>
            </w:r>
          </w:p>
          <w:p w14:paraId="0DF62F9B" w14:textId="77777777" w:rsidR="001527CA" w:rsidRPr="00F15EB6" w:rsidRDefault="00EC4BA0" w:rsidP="00AE7D0D">
            <w:pPr>
              <w:pStyle w:val="ListParagraph"/>
              <w:widowControl w:val="0"/>
              <w:numPr>
                <w:ilvl w:val="1"/>
                <w:numId w:val="2"/>
              </w:numPr>
              <w:overflowPunct w:val="0"/>
              <w:adjustRightInd w:val="0"/>
              <w:spacing w:before="80" w:after="80"/>
              <w:ind w:left="522" w:hanging="547"/>
              <w:contextualSpacing w:val="0"/>
              <w:jc w:val="both"/>
              <w:rPr>
                <w:rFonts w:ascii="Segoe UI" w:hAnsi="Segoe UI"/>
                <w:spacing w:val="-8"/>
                <w:sz w:val="20"/>
              </w:rPr>
            </w:pPr>
            <w:r w:rsidRPr="00F15EB6">
              <w:rPr>
                <w:rFonts w:ascii="Segoe UI" w:hAnsi="Segoe UI"/>
                <w:spacing w:val="-8"/>
                <w:sz w:val="20"/>
              </w:rPr>
              <w:t xml:space="preserve">The United Nations </w:t>
            </w:r>
            <w:r w:rsidR="007C496D" w:rsidRPr="00F15EB6">
              <w:rPr>
                <w:rFonts w:ascii="Segoe UI" w:hAnsi="Segoe UI"/>
                <w:spacing w:val="-8"/>
                <w:sz w:val="20"/>
              </w:rPr>
              <w:t>h</w:t>
            </w:r>
            <w:r w:rsidRPr="00F15EB6">
              <w:rPr>
                <w:rFonts w:ascii="Segoe UI" w:hAnsi="Segoe UI"/>
                <w:spacing w:val="-8"/>
                <w:sz w:val="20"/>
              </w:rPr>
              <w:t>as established restrictions on employment of (former) UN staff who have been involved in the procurement process as per bulletin ST/SGB/2006/15</w:t>
            </w:r>
            <w:r w:rsidR="001527CA" w:rsidRPr="00F15EB6">
              <w:rPr>
                <w:rFonts w:ascii="Segoe UI" w:hAnsi="Segoe UI"/>
                <w:spacing w:val="-8"/>
                <w:sz w:val="20"/>
              </w:rPr>
              <w:t xml:space="preserve"> </w:t>
            </w:r>
            <w:hyperlink r:id="rId20" w:history="1">
              <w:r w:rsidR="001527CA" w:rsidRPr="00F15EB6">
                <w:rPr>
                  <w:rStyle w:val="Hyperlink"/>
                  <w:rFonts w:ascii="Segoe UI" w:hAnsi="Segoe UI"/>
                  <w:spacing w:val="-8"/>
                  <w:sz w:val="20"/>
                </w:rPr>
                <w:t>http://www.un.org/en/ga/search/view_doc.asp?symbol=ST/SGB/2006/15&amp;referer</w:t>
              </w:r>
            </w:hyperlink>
          </w:p>
        </w:tc>
      </w:tr>
    </w:tbl>
    <w:p w14:paraId="0DF62F9E" w14:textId="58F7D6FB" w:rsidR="00817E47" w:rsidRPr="00F15EB6" w:rsidRDefault="00817E47">
      <w:pPr>
        <w:rPr>
          <w:rFonts w:ascii="Segoe UI" w:hAnsi="Segoe UI"/>
          <w:sz w:val="20"/>
        </w:rPr>
      </w:pPr>
    </w:p>
    <w:p w14:paraId="7054D751" w14:textId="01D54021" w:rsidR="002224E5" w:rsidRPr="00F15EB6" w:rsidRDefault="002224E5">
      <w:pPr>
        <w:rPr>
          <w:rFonts w:ascii="Segoe UI" w:hAnsi="Segoe UI" w:cs="Segoe UI"/>
          <w:sz w:val="20"/>
          <w:szCs w:val="20"/>
        </w:rPr>
      </w:pPr>
    </w:p>
    <w:p w14:paraId="6D09F5A5" w14:textId="3391B2E4" w:rsidR="002224E5" w:rsidRPr="00F15EB6" w:rsidRDefault="002224E5">
      <w:pPr>
        <w:rPr>
          <w:rFonts w:ascii="Segoe UI" w:hAnsi="Segoe UI" w:cs="Segoe UI"/>
          <w:sz w:val="20"/>
          <w:szCs w:val="20"/>
        </w:rPr>
      </w:pPr>
    </w:p>
    <w:p w14:paraId="7788A3E0" w14:textId="1457DF7C" w:rsidR="002224E5" w:rsidRPr="00F15EB6" w:rsidRDefault="002224E5">
      <w:pPr>
        <w:rPr>
          <w:rFonts w:ascii="Segoe UI" w:hAnsi="Segoe UI" w:cs="Segoe UI"/>
          <w:sz w:val="20"/>
          <w:szCs w:val="20"/>
        </w:rPr>
      </w:pPr>
    </w:p>
    <w:p w14:paraId="0A2563F4" w14:textId="66888751" w:rsidR="002224E5" w:rsidRPr="00F15EB6" w:rsidRDefault="002224E5">
      <w:pPr>
        <w:rPr>
          <w:rFonts w:ascii="Segoe UI" w:hAnsi="Segoe UI" w:cs="Segoe UI"/>
          <w:sz w:val="20"/>
          <w:szCs w:val="20"/>
        </w:rPr>
      </w:pPr>
    </w:p>
    <w:p w14:paraId="1EBC2364" w14:textId="0043EE55" w:rsidR="002224E5" w:rsidRPr="00F15EB6" w:rsidRDefault="002224E5">
      <w:pPr>
        <w:rPr>
          <w:rFonts w:ascii="Segoe UI" w:hAnsi="Segoe UI" w:cs="Segoe UI"/>
          <w:sz w:val="20"/>
          <w:szCs w:val="20"/>
        </w:rPr>
      </w:pPr>
    </w:p>
    <w:p w14:paraId="491AF5CA" w14:textId="123C4452" w:rsidR="002224E5" w:rsidRPr="00F15EB6" w:rsidRDefault="002224E5">
      <w:pPr>
        <w:rPr>
          <w:rFonts w:ascii="Segoe UI" w:hAnsi="Segoe UI" w:cs="Segoe UI"/>
          <w:sz w:val="20"/>
          <w:szCs w:val="20"/>
        </w:rPr>
      </w:pPr>
    </w:p>
    <w:p w14:paraId="2D15B52A" w14:textId="20A31C79" w:rsidR="002224E5" w:rsidRPr="00F15EB6" w:rsidRDefault="002224E5">
      <w:pPr>
        <w:rPr>
          <w:rFonts w:ascii="Segoe UI" w:hAnsi="Segoe UI" w:cs="Segoe UI"/>
          <w:sz w:val="20"/>
          <w:szCs w:val="20"/>
        </w:rPr>
      </w:pPr>
    </w:p>
    <w:p w14:paraId="2C882267" w14:textId="039AD410" w:rsidR="002224E5" w:rsidRPr="00F15EB6" w:rsidRDefault="002224E5">
      <w:pPr>
        <w:rPr>
          <w:rFonts w:ascii="Segoe UI" w:hAnsi="Segoe UI" w:cs="Segoe UI"/>
          <w:sz w:val="20"/>
          <w:szCs w:val="20"/>
        </w:rPr>
      </w:pPr>
    </w:p>
    <w:p w14:paraId="65C62D9F" w14:textId="04E7EA54" w:rsidR="002224E5" w:rsidRPr="00F15EB6" w:rsidRDefault="002224E5">
      <w:pPr>
        <w:rPr>
          <w:rFonts w:ascii="Segoe UI" w:hAnsi="Segoe UI" w:cs="Segoe UI"/>
          <w:sz w:val="20"/>
          <w:szCs w:val="20"/>
        </w:rPr>
      </w:pPr>
    </w:p>
    <w:p w14:paraId="5015446C" w14:textId="47348315" w:rsidR="002224E5" w:rsidRPr="00F15EB6" w:rsidRDefault="002224E5">
      <w:pPr>
        <w:rPr>
          <w:rFonts w:ascii="Segoe UI" w:hAnsi="Segoe UI" w:cs="Segoe UI"/>
          <w:sz w:val="20"/>
          <w:szCs w:val="20"/>
        </w:rPr>
      </w:pPr>
    </w:p>
    <w:p w14:paraId="449592CC" w14:textId="0DF39203" w:rsidR="002224E5" w:rsidRPr="00F15EB6" w:rsidRDefault="002224E5">
      <w:pPr>
        <w:rPr>
          <w:rFonts w:ascii="Segoe UI" w:hAnsi="Segoe UI" w:cs="Segoe UI"/>
          <w:sz w:val="20"/>
          <w:szCs w:val="20"/>
        </w:rPr>
      </w:pPr>
    </w:p>
    <w:p w14:paraId="54353596" w14:textId="39A47405" w:rsidR="002224E5" w:rsidRPr="00F15EB6" w:rsidRDefault="002224E5">
      <w:pPr>
        <w:rPr>
          <w:rFonts w:ascii="Segoe UI" w:hAnsi="Segoe UI" w:cs="Segoe UI"/>
          <w:sz w:val="20"/>
          <w:szCs w:val="20"/>
        </w:rPr>
      </w:pPr>
    </w:p>
    <w:p w14:paraId="7503A9CC" w14:textId="52E70A05" w:rsidR="002224E5" w:rsidRPr="00F15EB6" w:rsidRDefault="002224E5">
      <w:pPr>
        <w:rPr>
          <w:rFonts w:ascii="Segoe UI" w:hAnsi="Segoe UI" w:cs="Segoe UI"/>
          <w:sz w:val="20"/>
          <w:szCs w:val="20"/>
        </w:rPr>
      </w:pPr>
    </w:p>
    <w:p w14:paraId="047835F7" w14:textId="6BF1D678" w:rsidR="002224E5" w:rsidRPr="00F15EB6" w:rsidRDefault="002224E5">
      <w:pPr>
        <w:rPr>
          <w:rFonts w:ascii="Segoe UI" w:hAnsi="Segoe UI" w:cs="Segoe UI"/>
          <w:sz w:val="20"/>
          <w:szCs w:val="20"/>
        </w:rPr>
      </w:pPr>
    </w:p>
    <w:p w14:paraId="37BDAAD0" w14:textId="33D4FDED" w:rsidR="002224E5" w:rsidRPr="00F15EB6" w:rsidRDefault="002224E5">
      <w:pPr>
        <w:rPr>
          <w:rFonts w:ascii="Segoe UI" w:hAnsi="Segoe UI" w:cs="Segoe UI"/>
          <w:sz w:val="20"/>
          <w:szCs w:val="20"/>
        </w:rPr>
      </w:pPr>
    </w:p>
    <w:p w14:paraId="0D1E37A8" w14:textId="563034EC" w:rsidR="002224E5" w:rsidRPr="00F15EB6" w:rsidRDefault="002224E5">
      <w:pPr>
        <w:rPr>
          <w:rFonts w:ascii="Segoe UI" w:hAnsi="Segoe UI" w:cs="Segoe UI"/>
          <w:sz w:val="20"/>
          <w:szCs w:val="20"/>
        </w:rPr>
      </w:pPr>
    </w:p>
    <w:p w14:paraId="126B295D" w14:textId="5CD242C7" w:rsidR="002224E5" w:rsidRPr="00F15EB6" w:rsidRDefault="002224E5">
      <w:pPr>
        <w:rPr>
          <w:rFonts w:ascii="Segoe UI" w:hAnsi="Segoe UI" w:cs="Segoe UI"/>
          <w:sz w:val="20"/>
          <w:szCs w:val="20"/>
        </w:rPr>
      </w:pPr>
    </w:p>
    <w:p w14:paraId="488B4EAC" w14:textId="77777777" w:rsidR="002224E5" w:rsidRPr="00F15EB6" w:rsidRDefault="002224E5">
      <w:pPr>
        <w:rPr>
          <w:rFonts w:ascii="Segoe UI" w:hAnsi="Segoe UI" w:cs="Segoe UI"/>
          <w:sz w:val="20"/>
          <w:szCs w:val="20"/>
        </w:rPr>
      </w:pPr>
    </w:p>
    <w:p w14:paraId="0DF62F9F" w14:textId="77777777" w:rsidR="00927FE9" w:rsidRPr="00F15EB6" w:rsidRDefault="00817E47" w:rsidP="00022200">
      <w:pPr>
        <w:pStyle w:val="Heading1"/>
        <w:pBdr>
          <w:bottom w:val="single" w:sz="4" w:space="1" w:color="auto"/>
        </w:pBdr>
        <w:rPr>
          <w:rFonts w:ascii="Segoe UI" w:hAnsi="Segoe UI" w:cs="Segoe UI"/>
          <w:color w:val="0070C0"/>
        </w:rPr>
      </w:pPr>
      <w:bookmarkStart w:id="231" w:name="_Toc58395864"/>
      <w:bookmarkStart w:id="232" w:name="_Toc60139605"/>
      <w:bookmarkStart w:id="233" w:name="_Toc60139684"/>
      <w:bookmarkStart w:id="234" w:name="_Toc9338234"/>
      <w:r w:rsidRPr="00F15EB6">
        <w:rPr>
          <w:rFonts w:ascii="Segoe UI" w:hAnsi="Segoe UI" w:cs="Segoe UI"/>
          <w:color w:val="0070C0"/>
        </w:rPr>
        <w:lastRenderedPageBreak/>
        <w:t xml:space="preserve">Section 3. </w:t>
      </w:r>
      <w:r w:rsidRPr="00F15EB6">
        <w:rPr>
          <w:rFonts w:ascii="Segoe UI" w:hAnsi="Segoe UI" w:cs="Segoe UI"/>
          <w:b w:val="0"/>
          <w:color w:val="0070C0"/>
        </w:rPr>
        <w:t>Bid Data Sheet</w:t>
      </w:r>
      <w:bookmarkEnd w:id="231"/>
      <w:bookmarkEnd w:id="232"/>
      <w:bookmarkEnd w:id="233"/>
      <w:bookmarkEnd w:id="234"/>
    </w:p>
    <w:p w14:paraId="0DF62FA0" w14:textId="77777777" w:rsidR="006E2471" w:rsidRPr="00F15EB6" w:rsidRDefault="006E2471" w:rsidP="006E2471">
      <w:pPr>
        <w:jc w:val="both"/>
        <w:rPr>
          <w:rFonts w:ascii="Segoe UI" w:hAnsi="Segoe UI" w:cs="Segoe UI"/>
          <w:b/>
          <w:bCs/>
          <w:color w:val="000000" w:themeColor="text1"/>
          <w:sz w:val="20"/>
          <w:szCs w:val="20"/>
        </w:rPr>
      </w:pPr>
      <w:r w:rsidRPr="00F15EB6">
        <w:rPr>
          <w:rFonts w:ascii="Segoe UI" w:hAnsi="Segoe UI" w:cs="Segoe UI"/>
          <w:bCs/>
          <w:color w:val="000000" w:themeColor="text1"/>
          <w:sz w:val="20"/>
          <w:szCs w:val="20"/>
        </w:rPr>
        <w:t xml:space="preserve">The following data for the services to be procured shall complement, supplement, or amend the provisions in the </w:t>
      </w:r>
      <w:r w:rsidR="00123C66" w:rsidRPr="00F15EB6">
        <w:rPr>
          <w:rFonts w:ascii="Segoe UI" w:hAnsi="Segoe UI" w:cs="Segoe UI"/>
          <w:bCs/>
          <w:color w:val="000000" w:themeColor="text1"/>
          <w:sz w:val="20"/>
          <w:szCs w:val="20"/>
        </w:rPr>
        <w:t>Request</w:t>
      </w:r>
      <w:r w:rsidR="003777B8" w:rsidRPr="00F15EB6">
        <w:rPr>
          <w:rFonts w:ascii="Segoe UI" w:hAnsi="Segoe UI" w:cs="Segoe UI"/>
          <w:bCs/>
          <w:color w:val="000000" w:themeColor="text1"/>
          <w:sz w:val="20"/>
          <w:szCs w:val="20"/>
        </w:rPr>
        <w:t xml:space="preserve"> for Proposals</w:t>
      </w:r>
      <w:r w:rsidRPr="00F15EB6">
        <w:rPr>
          <w:rFonts w:ascii="Segoe UI" w:hAnsi="Segoe UI" w:cs="Segoe UI"/>
          <w:bCs/>
          <w:color w:val="000000" w:themeColor="text1"/>
          <w:sz w:val="20"/>
          <w:szCs w:val="20"/>
        </w:rPr>
        <w:t xml:space="preserve">.  In the case of a conflict between the Instructions to </w:t>
      </w:r>
      <w:r w:rsidR="00A202C4" w:rsidRPr="00F15EB6">
        <w:rPr>
          <w:rFonts w:ascii="Segoe UI" w:hAnsi="Segoe UI" w:cs="Segoe UI"/>
          <w:bCs/>
          <w:color w:val="000000" w:themeColor="text1"/>
          <w:sz w:val="20"/>
          <w:szCs w:val="20"/>
        </w:rPr>
        <w:t>Bidder</w:t>
      </w:r>
      <w:r w:rsidRPr="00F15EB6">
        <w:rPr>
          <w:rFonts w:ascii="Segoe UI" w:hAnsi="Segoe UI" w:cs="Segoe UI"/>
          <w:bCs/>
          <w:color w:val="000000" w:themeColor="text1"/>
          <w:sz w:val="20"/>
          <w:szCs w:val="20"/>
        </w:rPr>
        <w:t xml:space="preserve">s, the Data Sheet, and other annexes or references attached to the Data Sheet, the provisions in the Data Sheet shall </w:t>
      </w:r>
      <w:r w:rsidR="002D70D0" w:rsidRPr="00F15EB6">
        <w:rPr>
          <w:rFonts w:ascii="Segoe UI" w:hAnsi="Segoe UI" w:cs="Segoe UI"/>
          <w:bCs/>
          <w:color w:val="000000" w:themeColor="text1"/>
          <w:sz w:val="20"/>
          <w:szCs w:val="20"/>
        </w:rPr>
        <w:t>prevail</w:t>
      </w:r>
      <w:r w:rsidRPr="00F15EB6">
        <w:rPr>
          <w:rFonts w:ascii="Segoe UI" w:hAnsi="Segoe UI" w:cs="Segoe UI"/>
          <w:b/>
          <w:bCs/>
          <w:color w:val="000000" w:themeColor="text1"/>
          <w:sz w:val="20"/>
          <w:szCs w:val="20"/>
        </w:rPr>
        <w:t xml:space="preserve">.  </w:t>
      </w:r>
    </w:p>
    <w:tbl>
      <w:tblPr>
        <w:tblW w:w="9636" w:type="dxa"/>
        <w:jc w:val="center"/>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72" w:type="dxa"/>
          <w:right w:w="72" w:type="dxa"/>
        </w:tblCellMar>
        <w:tblLook w:val="0000" w:firstRow="0" w:lastRow="0" w:firstColumn="0" w:lastColumn="0" w:noHBand="0" w:noVBand="0"/>
      </w:tblPr>
      <w:tblGrid>
        <w:gridCol w:w="612"/>
        <w:gridCol w:w="1228"/>
        <w:gridCol w:w="2977"/>
        <w:gridCol w:w="4819"/>
      </w:tblGrid>
      <w:tr w:rsidR="003F3FF3" w:rsidRPr="00F15EB6" w14:paraId="0DF62FA6" w14:textId="77777777" w:rsidTr="00C0400F">
        <w:trPr>
          <w:trHeight w:val="90"/>
          <w:jc w:val="center"/>
        </w:trPr>
        <w:tc>
          <w:tcPr>
            <w:tcW w:w="612" w:type="dxa"/>
            <w:shd w:val="clear" w:color="auto" w:fill="9BDEFF"/>
            <w:vAlign w:val="center"/>
          </w:tcPr>
          <w:p w14:paraId="0DF62FA2" w14:textId="77777777" w:rsidR="006E2471" w:rsidRPr="00F15EB6" w:rsidRDefault="00AC5F0E" w:rsidP="00AE7D0D">
            <w:pPr>
              <w:spacing w:before="80" w:after="80" w:line="240" w:lineRule="auto"/>
              <w:jc w:val="center"/>
              <w:rPr>
                <w:rFonts w:ascii="Segoe UI" w:hAnsi="Segoe UI" w:cs="Segoe UI"/>
                <w:b/>
                <w:sz w:val="20"/>
                <w:szCs w:val="20"/>
                <w:lang w:val="en-GB"/>
              </w:rPr>
            </w:pPr>
            <w:r w:rsidRPr="00F15EB6">
              <w:rPr>
                <w:rFonts w:ascii="Segoe UI" w:hAnsi="Segoe UI" w:cs="Segoe UI"/>
                <w:b/>
                <w:sz w:val="20"/>
                <w:szCs w:val="20"/>
                <w:lang w:val="en-GB"/>
              </w:rPr>
              <w:t>B</w:t>
            </w:r>
            <w:r w:rsidR="006E2471" w:rsidRPr="00F15EB6">
              <w:rPr>
                <w:rFonts w:ascii="Segoe UI" w:hAnsi="Segoe UI" w:cs="Segoe UI"/>
                <w:b/>
                <w:sz w:val="20"/>
                <w:szCs w:val="20"/>
                <w:lang w:val="en-GB"/>
              </w:rPr>
              <w:t>DS No.</w:t>
            </w:r>
          </w:p>
        </w:tc>
        <w:tc>
          <w:tcPr>
            <w:tcW w:w="1228" w:type="dxa"/>
            <w:shd w:val="clear" w:color="auto" w:fill="9BDEFF"/>
            <w:vAlign w:val="center"/>
          </w:tcPr>
          <w:p w14:paraId="0DF62FA3" w14:textId="77777777" w:rsidR="006E2471" w:rsidRPr="00F15EB6" w:rsidRDefault="006E2471" w:rsidP="00AE7D0D">
            <w:pPr>
              <w:spacing w:before="80" w:after="80" w:line="240" w:lineRule="auto"/>
              <w:jc w:val="center"/>
              <w:rPr>
                <w:rFonts w:ascii="Segoe UI" w:hAnsi="Segoe UI" w:cs="Segoe UI"/>
                <w:b/>
                <w:sz w:val="20"/>
                <w:szCs w:val="20"/>
                <w:lang w:val="en-GB"/>
              </w:rPr>
            </w:pPr>
            <w:r w:rsidRPr="00F15EB6">
              <w:rPr>
                <w:rFonts w:ascii="Segoe UI" w:hAnsi="Segoe UI" w:cs="Segoe UI"/>
                <w:b/>
                <w:sz w:val="20"/>
                <w:szCs w:val="20"/>
                <w:lang w:val="en-GB"/>
              </w:rPr>
              <w:t>Ref</w:t>
            </w:r>
            <w:r w:rsidR="005E1E2A" w:rsidRPr="00F15EB6">
              <w:rPr>
                <w:rFonts w:ascii="Segoe UI" w:hAnsi="Segoe UI" w:cs="Segoe UI"/>
                <w:b/>
                <w:sz w:val="20"/>
                <w:szCs w:val="20"/>
                <w:lang w:val="en-GB"/>
              </w:rPr>
              <w:t>.</w:t>
            </w:r>
            <w:r w:rsidRPr="00F15EB6">
              <w:rPr>
                <w:rFonts w:ascii="Segoe UI" w:hAnsi="Segoe UI" w:cs="Segoe UI"/>
                <w:b/>
                <w:sz w:val="20"/>
                <w:szCs w:val="20"/>
                <w:lang w:val="en-GB"/>
              </w:rPr>
              <w:t xml:space="preserve"> to S</w:t>
            </w:r>
            <w:r w:rsidR="00A34F36" w:rsidRPr="00F15EB6">
              <w:rPr>
                <w:rFonts w:ascii="Segoe UI" w:hAnsi="Segoe UI" w:cs="Segoe UI"/>
                <w:b/>
                <w:sz w:val="20"/>
                <w:szCs w:val="20"/>
                <w:lang w:val="en-GB"/>
              </w:rPr>
              <w:t>ection</w:t>
            </w:r>
            <w:r w:rsidRPr="00F15EB6">
              <w:rPr>
                <w:rFonts w:ascii="Segoe UI" w:hAnsi="Segoe UI" w:cs="Segoe UI"/>
                <w:b/>
                <w:sz w:val="20"/>
                <w:szCs w:val="20"/>
                <w:lang w:val="en-GB"/>
              </w:rPr>
              <w:t>.2</w:t>
            </w:r>
          </w:p>
        </w:tc>
        <w:tc>
          <w:tcPr>
            <w:tcW w:w="2977" w:type="dxa"/>
            <w:shd w:val="clear" w:color="auto" w:fill="9BDEFF"/>
            <w:tcMar>
              <w:top w:w="57" w:type="dxa"/>
              <w:bottom w:w="57" w:type="dxa"/>
            </w:tcMar>
            <w:vAlign w:val="center"/>
          </w:tcPr>
          <w:p w14:paraId="0DF62FA4" w14:textId="77777777" w:rsidR="006E2471" w:rsidRPr="00F15EB6" w:rsidRDefault="006E2471" w:rsidP="00AE7D0D">
            <w:pPr>
              <w:spacing w:before="80" w:after="80" w:line="240" w:lineRule="auto"/>
              <w:jc w:val="center"/>
              <w:rPr>
                <w:rFonts w:ascii="Segoe UI" w:hAnsi="Segoe UI" w:cs="Segoe UI"/>
                <w:b/>
                <w:sz w:val="20"/>
                <w:szCs w:val="20"/>
                <w:lang w:val="en-GB"/>
              </w:rPr>
            </w:pPr>
            <w:r w:rsidRPr="00F15EB6">
              <w:rPr>
                <w:rFonts w:ascii="Segoe UI" w:hAnsi="Segoe UI" w:cs="Segoe UI"/>
                <w:b/>
                <w:sz w:val="20"/>
                <w:szCs w:val="20"/>
                <w:lang w:val="en-GB"/>
              </w:rPr>
              <w:t>Data</w:t>
            </w:r>
          </w:p>
        </w:tc>
        <w:tc>
          <w:tcPr>
            <w:tcW w:w="4819" w:type="dxa"/>
            <w:shd w:val="clear" w:color="auto" w:fill="9BDEFF"/>
            <w:tcMar>
              <w:top w:w="85" w:type="dxa"/>
              <w:bottom w:w="142" w:type="dxa"/>
            </w:tcMar>
            <w:vAlign w:val="center"/>
          </w:tcPr>
          <w:p w14:paraId="0DF62FA5" w14:textId="77777777" w:rsidR="006E2471" w:rsidRPr="00F15EB6" w:rsidRDefault="006E2471" w:rsidP="00AE7D0D">
            <w:pPr>
              <w:pStyle w:val="BankNormal"/>
              <w:tabs>
                <w:tab w:val="right" w:pos="7218"/>
              </w:tabs>
              <w:spacing w:before="80" w:after="80"/>
              <w:jc w:val="center"/>
              <w:rPr>
                <w:rFonts w:cs="Segoe UI"/>
                <w:b/>
                <w:lang w:val="en-GB" w:eastAsia="it-IT"/>
              </w:rPr>
            </w:pPr>
            <w:r w:rsidRPr="00F15EB6">
              <w:rPr>
                <w:rFonts w:cs="Segoe UI"/>
                <w:b/>
                <w:lang w:val="en-GB" w:eastAsia="it-IT"/>
              </w:rPr>
              <w:t>Specific Instructions / Requirements</w:t>
            </w:r>
          </w:p>
        </w:tc>
      </w:tr>
      <w:tr w:rsidR="003F3FF3" w:rsidRPr="00F15EB6" w14:paraId="0DF62FAC" w14:textId="77777777" w:rsidTr="00C0400F">
        <w:trPr>
          <w:trHeight w:val="352"/>
          <w:jc w:val="center"/>
        </w:trPr>
        <w:tc>
          <w:tcPr>
            <w:tcW w:w="612" w:type="dxa"/>
          </w:tcPr>
          <w:p w14:paraId="0DF62FA7" w14:textId="77777777" w:rsidR="006E2471" w:rsidRPr="00F15EB6" w:rsidRDefault="006E2471" w:rsidP="00AE7D0D">
            <w:pPr>
              <w:pStyle w:val="BankNormal"/>
              <w:tabs>
                <w:tab w:val="right" w:pos="7218"/>
              </w:tabs>
              <w:spacing w:before="80" w:after="80"/>
              <w:jc w:val="center"/>
              <w:rPr>
                <w:rFonts w:cs="Segoe UI"/>
                <w:lang w:val="en-GB" w:eastAsia="it-IT"/>
              </w:rPr>
            </w:pPr>
            <w:r w:rsidRPr="00F15EB6">
              <w:rPr>
                <w:rFonts w:cs="Segoe UI"/>
                <w:lang w:val="en-GB" w:eastAsia="it-IT"/>
              </w:rPr>
              <w:t>1</w:t>
            </w:r>
          </w:p>
        </w:tc>
        <w:tc>
          <w:tcPr>
            <w:tcW w:w="1228" w:type="dxa"/>
          </w:tcPr>
          <w:p w14:paraId="0DF62FA8" w14:textId="77777777" w:rsidR="006E2471" w:rsidRPr="00F15EB6" w:rsidRDefault="00497AB8" w:rsidP="00AE7D0D">
            <w:pPr>
              <w:pStyle w:val="BankNormal"/>
              <w:tabs>
                <w:tab w:val="right" w:pos="7218"/>
              </w:tabs>
              <w:spacing w:before="80" w:after="80"/>
              <w:jc w:val="center"/>
              <w:rPr>
                <w:rFonts w:cs="Segoe UI"/>
                <w:lang w:val="en-GB" w:eastAsia="it-IT"/>
              </w:rPr>
            </w:pPr>
            <w:r w:rsidRPr="00F15EB6">
              <w:rPr>
                <w:rFonts w:cs="Segoe UI"/>
                <w:lang w:val="en-GB" w:eastAsia="it-IT"/>
              </w:rPr>
              <w:t>7</w:t>
            </w:r>
          </w:p>
        </w:tc>
        <w:tc>
          <w:tcPr>
            <w:tcW w:w="2977" w:type="dxa"/>
            <w:tcMar>
              <w:top w:w="57" w:type="dxa"/>
              <w:bottom w:w="57" w:type="dxa"/>
            </w:tcMar>
            <w:vAlign w:val="center"/>
          </w:tcPr>
          <w:p w14:paraId="0DF62FA9" w14:textId="77777777" w:rsidR="006E2471" w:rsidRPr="00F15EB6" w:rsidRDefault="00544D17" w:rsidP="00AE7D0D">
            <w:pPr>
              <w:pStyle w:val="BankNormal"/>
              <w:tabs>
                <w:tab w:val="right" w:pos="7218"/>
              </w:tabs>
              <w:spacing w:before="80" w:after="80"/>
              <w:rPr>
                <w:rFonts w:cs="Segoe UI"/>
                <w:color w:val="FF0000"/>
                <w:lang w:val="en-GB" w:eastAsia="it-IT"/>
              </w:rPr>
            </w:pPr>
            <w:r w:rsidRPr="00F15EB6">
              <w:rPr>
                <w:rFonts w:cs="Segoe UI"/>
                <w:lang w:val="en-GB" w:eastAsia="it-IT"/>
              </w:rPr>
              <w:t>Language of the Proposal</w:t>
            </w:r>
            <w:r w:rsidR="006E2471" w:rsidRPr="00F15EB6">
              <w:rPr>
                <w:rFonts w:cs="Segoe UI"/>
                <w:lang w:val="en-GB" w:eastAsia="it-IT"/>
              </w:rPr>
              <w:t xml:space="preserve"> </w:t>
            </w:r>
          </w:p>
        </w:tc>
        <w:tc>
          <w:tcPr>
            <w:tcW w:w="4819" w:type="dxa"/>
            <w:tcMar>
              <w:top w:w="85" w:type="dxa"/>
              <w:bottom w:w="142" w:type="dxa"/>
            </w:tcMar>
          </w:tcPr>
          <w:sdt>
            <w:sdtPr>
              <w:rPr>
                <w:rFonts w:cs="Segoe UI"/>
                <w:lang w:val="en-GB" w:eastAsia="it-IT"/>
              </w:rPr>
              <w:id w:val="1957062579"/>
              <w:placeholder>
                <w:docPart w:val="0448FAC641644F829E2FF21D7C029AD2"/>
              </w:placeholder>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0DF62FAB" w14:textId="622D4BAC" w:rsidR="2A744D0F" w:rsidRPr="00F15EB6" w:rsidRDefault="00F019F9" w:rsidP="00AE7D0D">
                <w:pPr>
                  <w:pStyle w:val="BankNormal"/>
                  <w:tabs>
                    <w:tab w:val="right" w:pos="7218"/>
                  </w:tabs>
                  <w:spacing w:before="80" w:after="80"/>
                  <w:rPr>
                    <w:kern w:val="28"/>
                    <w:lang w:val="en-GB"/>
                  </w:rPr>
                </w:pPr>
                <w:r>
                  <w:rPr>
                    <w:rFonts w:cs="Segoe UI"/>
                    <w:lang w:val="bs-Latn-BA" w:eastAsia="it-IT"/>
                  </w:rPr>
                  <w:t>English</w:t>
                </w:r>
              </w:p>
            </w:sdtContent>
          </w:sdt>
        </w:tc>
      </w:tr>
      <w:tr w:rsidR="003F3FF3" w:rsidRPr="00F15EB6" w14:paraId="0DF62FB2" w14:textId="77777777" w:rsidTr="00C0400F">
        <w:trPr>
          <w:trHeight w:val="687"/>
          <w:jc w:val="center"/>
        </w:trPr>
        <w:tc>
          <w:tcPr>
            <w:tcW w:w="612" w:type="dxa"/>
          </w:tcPr>
          <w:p w14:paraId="0DF62FAD" w14:textId="77777777" w:rsidR="006E2471" w:rsidRPr="00F15EB6" w:rsidRDefault="006E2471" w:rsidP="00AE7D0D">
            <w:pPr>
              <w:tabs>
                <w:tab w:val="right" w:pos="7218"/>
              </w:tabs>
              <w:spacing w:before="80" w:after="80" w:line="240" w:lineRule="auto"/>
              <w:jc w:val="center"/>
              <w:rPr>
                <w:rFonts w:ascii="Segoe UI" w:hAnsi="Segoe UI" w:cs="Segoe UI"/>
                <w:sz w:val="20"/>
                <w:szCs w:val="20"/>
                <w:lang w:val="en-GB"/>
              </w:rPr>
            </w:pPr>
            <w:r w:rsidRPr="00F15EB6">
              <w:rPr>
                <w:rFonts w:ascii="Segoe UI" w:hAnsi="Segoe UI" w:cs="Segoe UI"/>
                <w:sz w:val="20"/>
                <w:szCs w:val="20"/>
                <w:lang w:val="en-GB"/>
              </w:rPr>
              <w:t>2</w:t>
            </w:r>
          </w:p>
        </w:tc>
        <w:tc>
          <w:tcPr>
            <w:tcW w:w="1228" w:type="dxa"/>
          </w:tcPr>
          <w:p w14:paraId="0DF62FAE" w14:textId="77777777" w:rsidR="006E2471" w:rsidRPr="00F15EB6" w:rsidRDefault="006E2471" w:rsidP="00AE7D0D">
            <w:pPr>
              <w:tabs>
                <w:tab w:val="right" w:pos="7218"/>
              </w:tabs>
              <w:spacing w:before="80" w:after="80" w:line="240" w:lineRule="auto"/>
              <w:jc w:val="center"/>
              <w:rPr>
                <w:rFonts w:ascii="Segoe UI" w:hAnsi="Segoe UI" w:cs="Segoe UI"/>
                <w:sz w:val="20"/>
                <w:szCs w:val="20"/>
                <w:lang w:val="en-GB"/>
              </w:rPr>
            </w:pPr>
          </w:p>
        </w:tc>
        <w:tc>
          <w:tcPr>
            <w:tcW w:w="2977" w:type="dxa"/>
          </w:tcPr>
          <w:p w14:paraId="0DF62FAF" w14:textId="77777777" w:rsidR="006E2471" w:rsidRPr="00F15EB6" w:rsidRDefault="006E2471" w:rsidP="00AE7D0D">
            <w:pPr>
              <w:tabs>
                <w:tab w:val="right" w:pos="7218"/>
              </w:tabs>
              <w:spacing w:before="80" w:after="80" w:line="240" w:lineRule="auto"/>
              <w:rPr>
                <w:rFonts w:ascii="Segoe UI" w:hAnsi="Segoe UI" w:cs="Segoe UI"/>
                <w:sz w:val="20"/>
                <w:szCs w:val="20"/>
                <w:lang w:val="en-GB"/>
              </w:rPr>
            </w:pPr>
            <w:r w:rsidRPr="00F15EB6">
              <w:rPr>
                <w:rFonts w:ascii="Segoe UI" w:hAnsi="Segoe UI" w:cs="Segoe UI"/>
                <w:sz w:val="20"/>
                <w:szCs w:val="20"/>
                <w:lang w:val="en-GB"/>
              </w:rPr>
              <w:t>Submitting Proposals for Parts or sub-parts of the TOR</w:t>
            </w:r>
            <w:r w:rsidR="00C0049D" w:rsidRPr="00F15EB6">
              <w:rPr>
                <w:rFonts w:ascii="Segoe UI" w:hAnsi="Segoe UI" w:cs="Segoe UI"/>
                <w:sz w:val="20"/>
                <w:szCs w:val="20"/>
                <w:lang w:val="en-GB"/>
              </w:rPr>
              <w:t xml:space="preserve"> (partial bids)</w:t>
            </w:r>
          </w:p>
        </w:tc>
        <w:tc>
          <w:tcPr>
            <w:tcW w:w="4819" w:type="dxa"/>
            <w:tcMar>
              <w:top w:w="85" w:type="dxa"/>
              <w:bottom w:w="142" w:type="dxa"/>
            </w:tcMar>
          </w:tcPr>
          <w:sdt>
            <w:sdtPr>
              <w:rPr>
                <w:rFonts w:ascii="Segoe UI" w:hAnsi="Segoe UI" w:cs="Segoe UI"/>
                <w:snapToGrid w:val="0"/>
                <w:color w:val="000000" w:themeColor="text1"/>
                <w:sz w:val="20"/>
                <w:szCs w:val="20"/>
              </w:rPr>
              <w:id w:val="-78679068"/>
              <w:placeholder>
                <w:docPart w:val="B373755F8CDB442EB560E5D7F92F7A45"/>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EndPr/>
            <w:sdtContent>
              <w:p w14:paraId="0DF62FB0" w14:textId="77777777" w:rsidR="00890305" w:rsidRPr="00F15EB6" w:rsidRDefault="00F019F9" w:rsidP="00AE7D0D">
                <w:pPr>
                  <w:spacing w:before="80" w:after="80" w:line="240" w:lineRule="auto"/>
                  <w:rPr>
                    <w:rFonts w:ascii="Segoe UI" w:hAnsi="Segoe UI"/>
                    <w:color w:val="000000" w:themeColor="text1"/>
                    <w:sz w:val="20"/>
                  </w:rPr>
                </w:pPr>
                <w:r>
                  <w:rPr>
                    <w:rFonts w:ascii="Segoe UI" w:hAnsi="Segoe UI" w:cs="Segoe UI"/>
                    <w:snapToGrid w:val="0"/>
                    <w:color w:val="000000" w:themeColor="text1"/>
                    <w:sz w:val="20"/>
                    <w:szCs w:val="20"/>
                    <w:lang w:val="bs-Latn-BA"/>
                  </w:rPr>
                  <w:t>Not Allowed</w:t>
                </w:r>
              </w:p>
            </w:sdtContent>
          </w:sdt>
          <w:p w14:paraId="0DF62FB1" w14:textId="77777777" w:rsidR="006E2471" w:rsidRPr="00F15EB6" w:rsidRDefault="006E2471" w:rsidP="00AE7D0D">
            <w:pPr>
              <w:spacing w:before="80" w:after="80" w:line="240" w:lineRule="auto"/>
              <w:rPr>
                <w:rFonts w:ascii="Segoe UI" w:hAnsi="Segoe UI" w:cs="Segoe UI"/>
                <w:snapToGrid w:val="0"/>
                <w:color w:val="000000" w:themeColor="text1"/>
                <w:sz w:val="20"/>
                <w:szCs w:val="20"/>
              </w:rPr>
            </w:pPr>
          </w:p>
        </w:tc>
      </w:tr>
      <w:tr w:rsidR="003F3FF3" w:rsidRPr="00F15EB6" w14:paraId="0DF62FB8" w14:textId="77777777" w:rsidTr="00C0400F">
        <w:trPr>
          <w:trHeight w:val="21"/>
          <w:jc w:val="center"/>
        </w:trPr>
        <w:tc>
          <w:tcPr>
            <w:tcW w:w="612" w:type="dxa"/>
          </w:tcPr>
          <w:p w14:paraId="0DF62FB3" w14:textId="77777777" w:rsidR="006E2471" w:rsidRPr="00F15EB6" w:rsidRDefault="006E2471" w:rsidP="00AE7D0D">
            <w:pPr>
              <w:tabs>
                <w:tab w:val="right" w:pos="7218"/>
              </w:tabs>
              <w:spacing w:before="80" w:after="80" w:line="240" w:lineRule="auto"/>
              <w:jc w:val="center"/>
              <w:rPr>
                <w:rFonts w:ascii="Segoe UI" w:hAnsi="Segoe UI" w:cs="Segoe UI"/>
                <w:sz w:val="20"/>
                <w:szCs w:val="20"/>
                <w:lang w:val="en-GB"/>
              </w:rPr>
            </w:pPr>
            <w:r w:rsidRPr="00F15EB6">
              <w:rPr>
                <w:rFonts w:ascii="Segoe UI" w:hAnsi="Segoe UI" w:cs="Segoe UI"/>
                <w:sz w:val="20"/>
                <w:szCs w:val="20"/>
                <w:lang w:val="en-GB"/>
              </w:rPr>
              <w:t>3</w:t>
            </w:r>
          </w:p>
        </w:tc>
        <w:tc>
          <w:tcPr>
            <w:tcW w:w="1228" w:type="dxa"/>
          </w:tcPr>
          <w:p w14:paraId="0DF62FB4" w14:textId="77777777" w:rsidR="006E2471" w:rsidRPr="00F15EB6" w:rsidRDefault="00497AB8" w:rsidP="00AE7D0D">
            <w:pPr>
              <w:tabs>
                <w:tab w:val="right" w:pos="7218"/>
              </w:tabs>
              <w:spacing w:before="80" w:after="80" w:line="240" w:lineRule="auto"/>
              <w:jc w:val="center"/>
              <w:rPr>
                <w:rFonts w:ascii="Segoe UI" w:hAnsi="Segoe UI" w:cs="Segoe UI"/>
                <w:sz w:val="20"/>
                <w:szCs w:val="20"/>
                <w:lang w:val="en-GB"/>
              </w:rPr>
            </w:pPr>
            <w:r w:rsidRPr="00F15EB6">
              <w:rPr>
                <w:rFonts w:ascii="Segoe UI" w:hAnsi="Segoe UI" w:cs="Segoe UI"/>
                <w:sz w:val="20"/>
                <w:szCs w:val="20"/>
                <w:lang w:val="en-GB"/>
              </w:rPr>
              <w:t>20</w:t>
            </w:r>
          </w:p>
        </w:tc>
        <w:tc>
          <w:tcPr>
            <w:tcW w:w="2977" w:type="dxa"/>
          </w:tcPr>
          <w:p w14:paraId="0DF62FB5" w14:textId="77777777" w:rsidR="006E2471" w:rsidRPr="00F15EB6" w:rsidRDefault="006E2471" w:rsidP="00AE7D0D">
            <w:pPr>
              <w:tabs>
                <w:tab w:val="right" w:pos="7218"/>
              </w:tabs>
              <w:spacing w:before="80" w:after="80" w:line="240" w:lineRule="auto"/>
              <w:rPr>
                <w:rFonts w:ascii="Segoe UI" w:hAnsi="Segoe UI" w:cs="Segoe UI"/>
                <w:color w:val="FF0000"/>
                <w:sz w:val="20"/>
                <w:szCs w:val="20"/>
                <w:lang w:val="en-GB"/>
              </w:rPr>
            </w:pPr>
            <w:r w:rsidRPr="00F15EB6">
              <w:rPr>
                <w:rFonts w:ascii="Segoe UI" w:hAnsi="Segoe UI" w:cs="Segoe UI"/>
                <w:sz w:val="20"/>
                <w:szCs w:val="20"/>
                <w:lang w:val="en-GB"/>
              </w:rPr>
              <w:t xml:space="preserve">Alternative Proposals </w:t>
            </w:r>
          </w:p>
        </w:tc>
        <w:tc>
          <w:tcPr>
            <w:tcW w:w="4819" w:type="dxa"/>
            <w:tcMar>
              <w:top w:w="85" w:type="dxa"/>
              <w:bottom w:w="142" w:type="dxa"/>
            </w:tcMar>
          </w:tcPr>
          <w:sdt>
            <w:sdtPr>
              <w:rPr>
                <w:rStyle w:val="PlaceholderText"/>
                <w:rFonts w:ascii="Segoe UI" w:hAnsi="Segoe UI"/>
              </w:rPr>
              <w:id w:val="1501079102"/>
              <w:placeholder>
                <w:docPart w:val="462027DE4EDC4B5E87DAD1645BA3AE30"/>
              </w:placeholder>
              <w:dropDownList>
                <w:listItem w:value="Choose an item."/>
                <w:listItem w:displayText="Shall not be considered" w:value="Shall not be considered"/>
                <w:listItem w:displayText="Shall be considered." w:value="Shall be considered."/>
              </w:dropDownList>
            </w:sdtPr>
            <w:sdtEndPr>
              <w:rPr>
                <w:rStyle w:val="PlaceholderText"/>
              </w:rPr>
            </w:sdtEndPr>
            <w:sdtContent>
              <w:p w14:paraId="0DF62FB7" w14:textId="4680DB8D" w:rsidR="2A744D0F" w:rsidRPr="00F15EB6" w:rsidRDefault="00F019F9" w:rsidP="00AE7D0D">
                <w:pPr>
                  <w:spacing w:before="80" w:after="80" w:line="240" w:lineRule="auto"/>
                  <w:rPr>
                    <w:rFonts w:ascii="Segoe UI" w:hAnsi="Segoe UI"/>
                    <w:sz w:val="20"/>
                  </w:rPr>
                </w:pPr>
                <w:r>
                  <w:rPr>
                    <w:rStyle w:val="PlaceholderText"/>
                    <w:rFonts w:ascii="Segoe UI" w:hAnsi="Segoe UI"/>
                    <w:lang w:val="bs-Latn-BA"/>
                  </w:rPr>
                  <w:t>Shall not be considered</w:t>
                </w:r>
              </w:p>
            </w:sdtContent>
          </w:sdt>
        </w:tc>
      </w:tr>
      <w:tr w:rsidR="003F3FF3" w:rsidRPr="00F15EB6" w14:paraId="0DF62FC0" w14:textId="77777777" w:rsidTr="00C0400F">
        <w:trPr>
          <w:trHeight w:val="756"/>
          <w:jc w:val="center"/>
        </w:trPr>
        <w:tc>
          <w:tcPr>
            <w:tcW w:w="612" w:type="dxa"/>
          </w:tcPr>
          <w:p w14:paraId="0DF62FB9" w14:textId="77777777" w:rsidR="006E2471" w:rsidRPr="00F15EB6" w:rsidRDefault="006E2471" w:rsidP="00AE7D0D">
            <w:pPr>
              <w:spacing w:before="80" w:after="80" w:line="240" w:lineRule="auto"/>
              <w:jc w:val="center"/>
              <w:rPr>
                <w:rFonts w:ascii="Segoe UI" w:hAnsi="Segoe UI" w:cs="Segoe UI"/>
                <w:sz w:val="20"/>
                <w:szCs w:val="20"/>
                <w:lang w:val="en-GB"/>
              </w:rPr>
            </w:pPr>
            <w:r w:rsidRPr="00F15EB6">
              <w:rPr>
                <w:rFonts w:ascii="Segoe UI" w:hAnsi="Segoe UI" w:cs="Segoe UI"/>
                <w:sz w:val="20"/>
                <w:szCs w:val="20"/>
                <w:lang w:val="en-GB"/>
              </w:rPr>
              <w:t>4</w:t>
            </w:r>
          </w:p>
        </w:tc>
        <w:tc>
          <w:tcPr>
            <w:tcW w:w="1228" w:type="dxa"/>
          </w:tcPr>
          <w:p w14:paraId="0DF62FBA" w14:textId="77777777" w:rsidR="006E2471" w:rsidRPr="00F15EB6" w:rsidRDefault="00497AB8" w:rsidP="00AE7D0D">
            <w:pPr>
              <w:spacing w:before="80" w:after="80" w:line="240" w:lineRule="auto"/>
              <w:jc w:val="center"/>
              <w:rPr>
                <w:rFonts w:ascii="Segoe UI" w:hAnsi="Segoe UI" w:cs="Segoe UI"/>
                <w:sz w:val="20"/>
                <w:szCs w:val="20"/>
                <w:lang w:val="en-GB"/>
              </w:rPr>
            </w:pPr>
            <w:r w:rsidRPr="00F15EB6">
              <w:rPr>
                <w:rFonts w:ascii="Segoe UI" w:hAnsi="Segoe UI" w:cs="Segoe UI"/>
                <w:sz w:val="20"/>
                <w:szCs w:val="20"/>
                <w:lang w:val="en-GB"/>
              </w:rPr>
              <w:t>21</w:t>
            </w:r>
          </w:p>
        </w:tc>
        <w:tc>
          <w:tcPr>
            <w:tcW w:w="2977" w:type="dxa"/>
          </w:tcPr>
          <w:p w14:paraId="0DF62FBB" w14:textId="77777777" w:rsidR="006E2471" w:rsidRPr="00F15EB6" w:rsidRDefault="006E2471" w:rsidP="00AE7D0D">
            <w:pPr>
              <w:spacing w:before="80" w:after="80" w:line="240" w:lineRule="auto"/>
              <w:rPr>
                <w:rFonts w:ascii="Segoe UI" w:hAnsi="Segoe UI" w:cs="Segoe UI"/>
                <w:sz w:val="20"/>
                <w:szCs w:val="20"/>
              </w:rPr>
            </w:pPr>
            <w:r w:rsidRPr="00F15EB6">
              <w:rPr>
                <w:rFonts w:ascii="Segoe UI" w:hAnsi="Segoe UI" w:cs="Segoe UI"/>
                <w:sz w:val="20"/>
                <w:szCs w:val="20"/>
                <w:lang w:val="en-GB"/>
              </w:rPr>
              <w:t xml:space="preserve">Pre-proposal conference </w:t>
            </w:r>
          </w:p>
        </w:tc>
        <w:tc>
          <w:tcPr>
            <w:tcW w:w="4819" w:type="dxa"/>
            <w:tcMar>
              <w:top w:w="85" w:type="dxa"/>
              <w:bottom w:w="142" w:type="dxa"/>
            </w:tcMar>
          </w:tcPr>
          <w:p w14:paraId="0DF62FBF" w14:textId="29B5B84F" w:rsidR="00D2318B" w:rsidRPr="00F15EB6" w:rsidRDefault="0092367E" w:rsidP="00AE7D0D">
            <w:pPr>
              <w:tabs>
                <w:tab w:val="left" w:pos="567"/>
                <w:tab w:val="left" w:pos="4786"/>
                <w:tab w:val="left" w:pos="5686"/>
                <w:tab w:val="right" w:pos="7306"/>
              </w:tabs>
              <w:spacing w:before="80" w:after="80" w:line="240" w:lineRule="auto"/>
              <w:rPr>
                <w:color w:val="808080"/>
              </w:rPr>
            </w:pPr>
            <w:sdt>
              <w:sdtPr>
                <w:rPr>
                  <w:rStyle w:val="PlaceholderText"/>
                  <w:rFonts w:ascii="Segoe UI" w:hAnsi="Segoe UI"/>
                </w:rPr>
                <w:id w:val="153817523"/>
                <w:placeholder>
                  <w:docPart w:val="462027DE4EDC4B5E87DAD1645BA3AE30"/>
                </w:placeholder>
                <w:comboBox>
                  <w:listItem w:value="Choose an item."/>
                  <w:listItem w:displayText="Will not be conducted" w:value="Will not be conducted"/>
                  <w:listItem w:displayText="Will be Conducted" w:value="Will be Conducted"/>
                </w:comboBox>
              </w:sdtPr>
              <w:sdtEndPr>
                <w:rPr>
                  <w:rStyle w:val="PlaceholderText"/>
                </w:rPr>
              </w:sdtEndPr>
              <w:sdtContent>
                <w:r w:rsidR="00F019F9">
                  <w:rPr>
                    <w:rStyle w:val="PlaceholderText"/>
                    <w:rFonts w:ascii="Segoe UI" w:hAnsi="Segoe UI"/>
                    <w:lang w:val="bs-Latn-BA"/>
                  </w:rPr>
                  <w:t>Will not be conducted</w:t>
                </w:r>
              </w:sdtContent>
            </w:sdt>
          </w:p>
        </w:tc>
      </w:tr>
      <w:tr w:rsidR="003F3FF3" w:rsidRPr="00F15EB6" w14:paraId="0DF62FC6" w14:textId="77777777" w:rsidTr="00C0400F">
        <w:trPr>
          <w:jc w:val="center"/>
        </w:trPr>
        <w:tc>
          <w:tcPr>
            <w:tcW w:w="612" w:type="dxa"/>
          </w:tcPr>
          <w:p w14:paraId="0DF62FC1" w14:textId="77777777" w:rsidR="006E2471" w:rsidRPr="00F15EB6" w:rsidRDefault="006E2471" w:rsidP="00AE7D0D">
            <w:pPr>
              <w:pStyle w:val="BodyText"/>
              <w:tabs>
                <w:tab w:val="left" w:pos="3346"/>
                <w:tab w:val="right" w:pos="7486"/>
              </w:tabs>
              <w:spacing w:before="80" w:after="80"/>
              <w:jc w:val="center"/>
              <w:rPr>
                <w:rFonts w:cs="Segoe UI"/>
                <w:szCs w:val="20"/>
              </w:rPr>
            </w:pPr>
            <w:r w:rsidRPr="00F15EB6">
              <w:rPr>
                <w:rFonts w:cs="Segoe UI"/>
                <w:szCs w:val="20"/>
              </w:rPr>
              <w:t>5</w:t>
            </w:r>
          </w:p>
        </w:tc>
        <w:tc>
          <w:tcPr>
            <w:tcW w:w="1228" w:type="dxa"/>
          </w:tcPr>
          <w:p w14:paraId="0DF62FC2" w14:textId="77777777" w:rsidR="006E2471" w:rsidRPr="00F15EB6" w:rsidRDefault="00497AB8" w:rsidP="00AE7D0D">
            <w:pPr>
              <w:pStyle w:val="BodyText"/>
              <w:tabs>
                <w:tab w:val="left" w:pos="3346"/>
                <w:tab w:val="right" w:pos="7486"/>
              </w:tabs>
              <w:spacing w:before="80" w:after="80"/>
              <w:jc w:val="center"/>
              <w:rPr>
                <w:rFonts w:cs="Segoe UI"/>
                <w:szCs w:val="20"/>
              </w:rPr>
            </w:pPr>
            <w:r w:rsidRPr="00F15EB6">
              <w:rPr>
                <w:rFonts w:cs="Segoe UI"/>
                <w:szCs w:val="20"/>
              </w:rPr>
              <w:t>10</w:t>
            </w:r>
          </w:p>
        </w:tc>
        <w:tc>
          <w:tcPr>
            <w:tcW w:w="2977" w:type="dxa"/>
          </w:tcPr>
          <w:p w14:paraId="0DF62FC3" w14:textId="77777777" w:rsidR="006E2471" w:rsidRPr="00F15EB6" w:rsidRDefault="006E2471" w:rsidP="00AE7D0D">
            <w:pPr>
              <w:pStyle w:val="BodyText"/>
              <w:tabs>
                <w:tab w:val="left" w:pos="3346"/>
                <w:tab w:val="right" w:pos="7486"/>
              </w:tabs>
              <w:spacing w:before="80" w:after="80"/>
              <w:rPr>
                <w:rFonts w:cs="Segoe UI"/>
                <w:color w:val="FF0000"/>
                <w:szCs w:val="20"/>
              </w:rPr>
            </w:pPr>
            <w:r w:rsidRPr="00F15EB6">
              <w:rPr>
                <w:rFonts w:cs="Segoe UI"/>
                <w:szCs w:val="20"/>
              </w:rPr>
              <w:t xml:space="preserve">Proposal Validity </w:t>
            </w:r>
            <w:r w:rsidR="003B4666" w:rsidRPr="00F15EB6">
              <w:rPr>
                <w:rFonts w:cs="Segoe UI"/>
                <w:szCs w:val="20"/>
              </w:rPr>
              <w:t>Period</w:t>
            </w:r>
          </w:p>
        </w:tc>
        <w:tc>
          <w:tcPr>
            <w:tcW w:w="4819" w:type="dxa"/>
            <w:tcMar>
              <w:top w:w="85" w:type="dxa"/>
              <w:bottom w:w="142" w:type="dxa"/>
            </w:tcMar>
          </w:tcPr>
          <w:sdt>
            <w:sdtPr>
              <w:rPr>
                <w:rFonts w:cs="Segoe UI"/>
                <w:snapToGrid w:val="0"/>
                <w:color w:val="000000" w:themeColor="text1"/>
                <w:szCs w:val="20"/>
              </w:rPr>
              <w:id w:val="-2005042847"/>
              <w:placeholder>
                <w:docPart w:val="462027DE4EDC4B5E87DAD1645BA3AE30"/>
              </w:placeholder>
              <w:comboBox>
                <w:listItem w:value="Choose an item."/>
                <w:listItem w:displayText="60 days" w:value="60 days"/>
                <w:listItem w:displayText="90 days" w:value="90 days"/>
              </w:comboBox>
            </w:sdtPr>
            <w:sdtEndPr/>
            <w:sdtContent>
              <w:p w14:paraId="0DF62FC5" w14:textId="3D6DE559" w:rsidR="2A744D0F" w:rsidRPr="00F15EB6" w:rsidRDefault="00F019F9" w:rsidP="00AE7D0D">
                <w:pPr>
                  <w:pStyle w:val="BodyText"/>
                  <w:tabs>
                    <w:tab w:val="left" w:pos="3346"/>
                    <w:tab w:val="right" w:pos="7486"/>
                  </w:tabs>
                  <w:spacing w:before="80" w:after="80"/>
                  <w:rPr>
                    <w:color w:val="000000" w:themeColor="text1"/>
                  </w:rPr>
                </w:pPr>
                <w:r>
                  <w:rPr>
                    <w:rFonts w:cs="Segoe UI"/>
                    <w:snapToGrid w:val="0"/>
                    <w:color w:val="000000" w:themeColor="text1"/>
                    <w:szCs w:val="20"/>
                    <w:lang w:val="bs-Latn-BA"/>
                  </w:rPr>
                  <w:t>60 days</w:t>
                </w:r>
              </w:p>
            </w:sdtContent>
          </w:sdt>
        </w:tc>
      </w:tr>
      <w:tr w:rsidR="003F3FF3" w:rsidRPr="00F15EB6" w14:paraId="0DF62FCF" w14:textId="77777777" w:rsidTr="00C0400F">
        <w:trPr>
          <w:trHeight w:val="396"/>
          <w:jc w:val="center"/>
        </w:trPr>
        <w:tc>
          <w:tcPr>
            <w:tcW w:w="612" w:type="dxa"/>
          </w:tcPr>
          <w:p w14:paraId="0DF62FC7" w14:textId="77777777" w:rsidR="00276CB2" w:rsidRPr="00F15EB6" w:rsidRDefault="00276CB2" w:rsidP="00AE7D0D">
            <w:pPr>
              <w:spacing w:before="80" w:after="80" w:line="240" w:lineRule="auto"/>
              <w:rPr>
                <w:rFonts w:ascii="Segoe UI" w:hAnsi="Segoe UI" w:cs="Segoe UI"/>
                <w:bCs/>
                <w:sz w:val="20"/>
                <w:szCs w:val="20"/>
                <w:lang w:val="en-GB"/>
              </w:rPr>
            </w:pPr>
            <w:r w:rsidRPr="00F15EB6">
              <w:rPr>
                <w:rFonts w:ascii="Segoe UI" w:eastAsia="Calibri" w:hAnsi="Segoe UI" w:cs="Segoe UI"/>
                <w:bCs/>
                <w:sz w:val="20"/>
                <w:szCs w:val="20"/>
                <w:lang w:val="en-GB"/>
              </w:rPr>
              <w:t>6</w:t>
            </w:r>
          </w:p>
        </w:tc>
        <w:tc>
          <w:tcPr>
            <w:tcW w:w="1228" w:type="dxa"/>
          </w:tcPr>
          <w:p w14:paraId="0DF62FC8" w14:textId="77777777" w:rsidR="00276CB2" w:rsidRPr="00F15EB6" w:rsidRDefault="00276CB2" w:rsidP="00AE7D0D">
            <w:pPr>
              <w:spacing w:before="80" w:after="80" w:line="240" w:lineRule="auto"/>
              <w:jc w:val="center"/>
              <w:rPr>
                <w:rFonts w:ascii="Segoe UI" w:hAnsi="Segoe UI" w:cs="Segoe UI"/>
                <w:bCs/>
                <w:sz w:val="20"/>
                <w:szCs w:val="20"/>
                <w:lang w:val="en-GB"/>
              </w:rPr>
            </w:pPr>
            <w:r w:rsidRPr="00F15EB6">
              <w:rPr>
                <w:rFonts w:ascii="Segoe UI" w:eastAsia="Calibri" w:hAnsi="Segoe UI" w:cs="Segoe UI"/>
                <w:bCs/>
                <w:sz w:val="20"/>
                <w:szCs w:val="20"/>
                <w:lang w:val="en-GB"/>
              </w:rPr>
              <w:t>14</w:t>
            </w:r>
          </w:p>
        </w:tc>
        <w:tc>
          <w:tcPr>
            <w:tcW w:w="2977" w:type="dxa"/>
          </w:tcPr>
          <w:p w14:paraId="0DF62FC9" w14:textId="77777777" w:rsidR="00276CB2" w:rsidRPr="00F15EB6" w:rsidRDefault="00276CB2" w:rsidP="00AE7D0D">
            <w:pPr>
              <w:spacing w:before="80" w:after="80" w:line="240" w:lineRule="auto"/>
              <w:rPr>
                <w:rFonts w:ascii="Segoe UI" w:hAnsi="Segoe UI" w:cs="Segoe UI"/>
                <w:bCs/>
                <w:sz w:val="20"/>
                <w:szCs w:val="20"/>
                <w:lang w:val="en-GB"/>
              </w:rPr>
            </w:pPr>
            <w:r w:rsidRPr="00F15EB6">
              <w:rPr>
                <w:rFonts w:ascii="Segoe UI" w:eastAsia="Calibri" w:hAnsi="Segoe UI" w:cs="Segoe UI"/>
                <w:bCs/>
                <w:sz w:val="20"/>
                <w:szCs w:val="20"/>
                <w:lang w:val="en-GB"/>
              </w:rPr>
              <w:t xml:space="preserve">Bid Security </w:t>
            </w:r>
          </w:p>
        </w:tc>
        <w:tc>
          <w:tcPr>
            <w:tcW w:w="4819" w:type="dxa"/>
            <w:tcMar>
              <w:top w:w="85" w:type="dxa"/>
              <w:bottom w:w="142" w:type="dxa"/>
            </w:tcMar>
          </w:tcPr>
          <w:sdt>
            <w:sdtPr>
              <w:rPr>
                <w:rFonts w:ascii="Segoe UI" w:eastAsia="Times New Roman" w:hAnsi="Segoe UI" w:cs="Segoe UI"/>
                <w:snapToGrid w:val="0"/>
                <w:color w:val="000000"/>
                <w:sz w:val="20"/>
                <w:szCs w:val="20"/>
              </w:rPr>
              <w:id w:val="-1087847200"/>
              <w:placeholder>
                <w:docPart w:val="D100A6C2082142549616B9FD40107567"/>
              </w:placeholder>
              <w:comboBox>
                <w:listItem w:value="Choose an item."/>
                <w:listItem w:displayText="Not Required" w:value="Not Required"/>
                <w:listItem w:displayText="Required in the amount of USD____" w:value="Required in the amount of USD____"/>
              </w:comboBox>
            </w:sdtPr>
            <w:sdtEndPr/>
            <w:sdtContent>
              <w:p w14:paraId="0DF62FCE" w14:textId="2381358E" w:rsidR="00276CB2" w:rsidRPr="00F15EB6" w:rsidRDefault="00F019F9" w:rsidP="00AE7D0D">
                <w:pPr>
                  <w:tabs>
                    <w:tab w:val="right" w:pos="7218"/>
                  </w:tabs>
                  <w:spacing w:before="80" w:after="80" w:line="240" w:lineRule="auto"/>
                  <w:rPr>
                    <w:color w:val="000000"/>
                  </w:rPr>
                </w:pPr>
                <w:r>
                  <w:rPr>
                    <w:rFonts w:ascii="Segoe UI" w:eastAsia="Times New Roman" w:hAnsi="Segoe UI" w:cs="Segoe UI"/>
                    <w:snapToGrid w:val="0"/>
                    <w:color w:val="000000"/>
                    <w:sz w:val="20"/>
                    <w:szCs w:val="20"/>
                    <w:lang w:val="bs-Latn-BA"/>
                  </w:rPr>
                  <w:t>Not Required</w:t>
                </w:r>
              </w:p>
            </w:sdtContent>
          </w:sdt>
        </w:tc>
      </w:tr>
      <w:tr w:rsidR="003F3FF3" w:rsidRPr="00F15EB6" w14:paraId="0DF62FD5" w14:textId="77777777" w:rsidTr="00C0400F">
        <w:trPr>
          <w:jc w:val="center"/>
        </w:trPr>
        <w:tc>
          <w:tcPr>
            <w:tcW w:w="612" w:type="dxa"/>
          </w:tcPr>
          <w:p w14:paraId="0DF62FD0" w14:textId="77777777" w:rsidR="00276CB2" w:rsidRPr="00F15EB6" w:rsidRDefault="00276CB2" w:rsidP="00AE7D0D">
            <w:pPr>
              <w:spacing w:before="80" w:after="80" w:line="240" w:lineRule="auto"/>
              <w:jc w:val="center"/>
              <w:rPr>
                <w:rFonts w:ascii="Segoe UI" w:hAnsi="Segoe UI" w:cs="Segoe UI"/>
                <w:bCs/>
                <w:sz w:val="20"/>
                <w:szCs w:val="20"/>
                <w:lang w:val="en-GB"/>
              </w:rPr>
            </w:pPr>
            <w:bookmarkStart w:id="235" w:name="_Hlk500861562"/>
            <w:r w:rsidRPr="00F15EB6">
              <w:rPr>
                <w:rFonts w:ascii="Segoe UI" w:hAnsi="Segoe UI" w:cs="Segoe UI"/>
                <w:bCs/>
                <w:sz w:val="20"/>
                <w:szCs w:val="20"/>
                <w:lang w:val="en-GB"/>
              </w:rPr>
              <w:t>7</w:t>
            </w:r>
          </w:p>
        </w:tc>
        <w:tc>
          <w:tcPr>
            <w:tcW w:w="1228" w:type="dxa"/>
          </w:tcPr>
          <w:p w14:paraId="0DF62FD1" w14:textId="77777777" w:rsidR="00276CB2" w:rsidRPr="00F15EB6" w:rsidRDefault="00276CB2" w:rsidP="00AE7D0D">
            <w:pPr>
              <w:spacing w:before="80" w:after="80" w:line="240" w:lineRule="auto"/>
              <w:jc w:val="center"/>
              <w:rPr>
                <w:rFonts w:ascii="Segoe UI" w:hAnsi="Segoe UI" w:cs="Segoe UI"/>
                <w:bCs/>
                <w:sz w:val="20"/>
                <w:szCs w:val="20"/>
                <w:lang w:val="en-GB"/>
              </w:rPr>
            </w:pPr>
            <w:r w:rsidRPr="00F15EB6">
              <w:rPr>
                <w:rFonts w:ascii="Segoe UI" w:hAnsi="Segoe UI" w:cs="Segoe UI"/>
                <w:bCs/>
                <w:sz w:val="20"/>
                <w:szCs w:val="20"/>
                <w:lang w:val="en-GB"/>
              </w:rPr>
              <w:t>41</w:t>
            </w:r>
          </w:p>
        </w:tc>
        <w:tc>
          <w:tcPr>
            <w:tcW w:w="2977" w:type="dxa"/>
          </w:tcPr>
          <w:p w14:paraId="0DF62FD2" w14:textId="77777777" w:rsidR="00276CB2" w:rsidRPr="00F15EB6" w:rsidRDefault="00276CB2" w:rsidP="00AE7D0D">
            <w:pPr>
              <w:spacing w:before="80" w:after="80" w:line="240" w:lineRule="auto"/>
              <w:rPr>
                <w:rFonts w:ascii="Segoe UI" w:hAnsi="Segoe UI" w:cs="Segoe UI"/>
                <w:bCs/>
                <w:sz w:val="20"/>
                <w:szCs w:val="20"/>
                <w:lang w:val="en-GB"/>
              </w:rPr>
            </w:pPr>
            <w:r w:rsidRPr="00F15EB6">
              <w:rPr>
                <w:rFonts w:ascii="Segoe UI" w:hAnsi="Segoe UI" w:cs="Segoe UI"/>
                <w:bCs/>
                <w:sz w:val="20"/>
                <w:szCs w:val="20"/>
                <w:lang w:val="en-GB"/>
              </w:rPr>
              <w:t xml:space="preserve">Advanced Payment upon signing of contract </w:t>
            </w:r>
          </w:p>
        </w:tc>
        <w:tc>
          <w:tcPr>
            <w:tcW w:w="4819" w:type="dxa"/>
            <w:tcMar>
              <w:top w:w="85" w:type="dxa"/>
              <w:bottom w:w="142" w:type="dxa"/>
            </w:tcMar>
          </w:tcPr>
          <w:sdt>
            <w:sdtPr>
              <w:rPr>
                <w:rFonts w:cs="Segoe UI"/>
                <w:snapToGrid w:val="0"/>
                <w:color w:val="000000" w:themeColor="text1"/>
                <w:szCs w:val="20"/>
              </w:rPr>
              <w:id w:val="-990484680"/>
              <w:placeholder>
                <w:docPart w:val="3025FFAC98AA4C418A6D5202830F841E"/>
              </w:placeholder>
              <w:comboBox>
                <w:listItem w:value="Choose an item."/>
                <w:listItem w:displayText="Not Allowed" w:value="Not Allowed"/>
                <w:listItem w:displayText="Allowed up to a maximum of ____% of contract value" w:value="Allowed up to a maximum of ____% of contract value"/>
              </w:comboBox>
            </w:sdtPr>
            <w:sdtEndPr/>
            <w:sdtContent>
              <w:p w14:paraId="0DF62FD4" w14:textId="0B10202E" w:rsidR="2A744D0F" w:rsidRPr="00F15EB6" w:rsidRDefault="00F019F9" w:rsidP="00AE7D0D">
                <w:pPr>
                  <w:pStyle w:val="BodyText"/>
                  <w:tabs>
                    <w:tab w:val="left" w:pos="4966"/>
                    <w:tab w:val="right" w:pos="7306"/>
                  </w:tabs>
                  <w:spacing w:before="80" w:after="80"/>
                  <w:rPr>
                    <w:color w:val="000000" w:themeColor="text1"/>
                  </w:rPr>
                </w:pPr>
                <w:r>
                  <w:rPr>
                    <w:rFonts w:cs="Segoe UI"/>
                    <w:snapToGrid w:val="0"/>
                    <w:color w:val="000000" w:themeColor="text1"/>
                    <w:szCs w:val="20"/>
                    <w:lang w:val="bs-Latn-BA"/>
                  </w:rPr>
                  <w:t>Not Allowed</w:t>
                </w:r>
              </w:p>
            </w:sdtContent>
          </w:sdt>
        </w:tc>
      </w:tr>
      <w:bookmarkEnd w:id="235"/>
      <w:tr w:rsidR="003F3FF3" w:rsidRPr="00F15EB6" w14:paraId="0DF62FDB" w14:textId="77777777" w:rsidTr="00C0400F">
        <w:trPr>
          <w:jc w:val="center"/>
        </w:trPr>
        <w:tc>
          <w:tcPr>
            <w:tcW w:w="612" w:type="dxa"/>
          </w:tcPr>
          <w:p w14:paraId="0DF62FD6" w14:textId="77777777" w:rsidR="00276CB2" w:rsidRPr="00F15EB6" w:rsidRDefault="00276CB2" w:rsidP="00AE7D0D">
            <w:pPr>
              <w:spacing w:before="80" w:after="80" w:line="240" w:lineRule="auto"/>
              <w:jc w:val="center"/>
              <w:rPr>
                <w:rFonts w:ascii="Segoe UI" w:hAnsi="Segoe UI" w:cs="Segoe UI"/>
                <w:bCs/>
                <w:sz w:val="20"/>
                <w:szCs w:val="20"/>
                <w:lang w:val="en-GB"/>
              </w:rPr>
            </w:pPr>
            <w:r w:rsidRPr="00F15EB6">
              <w:rPr>
                <w:rFonts w:ascii="Segoe UI" w:hAnsi="Segoe UI" w:cs="Segoe UI"/>
                <w:bCs/>
                <w:sz w:val="20"/>
                <w:szCs w:val="20"/>
                <w:lang w:val="en-GB"/>
              </w:rPr>
              <w:t>8</w:t>
            </w:r>
          </w:p>
        </w:tc>
        <w:tc>
          <w:tcPr>
            <w:tcW w:w="1228" w:type="dxa"/>
          </w:tcPr>
          <w:p w14:paraId="0DF62FD7" w14:textId="77777777" w:rsidR="00276CB2" w:rsidRPr="00F15EB6" w:rsidRDefault="00276CB2" w:rsidP="00AE7D0D">
            <w:pPr>
              <w:spacing w:before="80" w:after="80" w:line="240" w:lineRule="auto"/>
              <w:jc w:val="center"/>
              <w:rPr>
                <w:rFonts w:ascii="Segoe UI" w:hAnsi="Segoe UI" w:cs="Segoe UI"/>
                <w:bCs/>
                <w:sz w:val="20"/>
                <w:szCs w:val="20"/>
                <w:lang w:val="en-GB"/>
              </w:rPr>
            </w:pPr>
            <w:r w:rsidRPr="00F15EB6">
              <w:rPr>
                <w:rFonts w:ascii="Segoe UI" w:hAnsi="Segoe UI" w:cs="Segoe UI"/>
                <w:bCs/>
                <w:sz w:val="20"/>
                <w:szCs w:val="20"/>
                <w:lang w:val="en-GB"/>
              </w:rPr>
              <w:t>42</w:t>
            </w:r>
          </w:p>
        </w:tc>
        <w:tc>
          <w:tcPr>
            <w:tcW w:w="2977" w:type="dxa"/>
          </w:tcPr>
          <w:p w14:paraId="0DF62FD8" w14:textId="77777777" w:rsidR="00276CB2" w:rsidRPr="00F15EB6" w:rsidRDefault="00276CB2" w:rsidP="00AE7D0D">
            <w:pPr>
              <w:spacing w:before="80" w:after="80" w:line="240" w:lineRule="auto"/>
              <w:rPr>
                <w:rFonts w:ascii="Segoe UI" w:hAnsi="Segoe UI" w:cs="Segoe UI"/>
                <w:bCs/>
                <w:sz w:val="20"/>
                <w:szCs w:val="20"/>
                <w:lang w:val="en-GB"/>
              </w:rPr>
            </w:pPr>
            <w:r w:rsidRPr="00F15EB6">
              <w:rPr>
                <w:rFonts w:ascii="Segoe UI" w:hAnsi="Segoe UI" w:cs="Segoe UI"/>
                <w:bCs/>
                <w:sz w:val="20"/>
                <w:szCs w:val="20"/>
                <w:lang w:val="en-GB"/>
              </w:rPr>
              <w:t>Liquidated Damages</w:t>
            </w:r>
          </w:p>
        </w:tc>
        <w:tc>
          <w:tcPr>
            <w:tcW w:w="4819" w:type="dxa"/>
            <w:tcMar>
              <w:top w:w="85" w:type="dxa"/>
              <w:bottom w:w="142" w:type="dxa"/>
            </w:tcMar>
          </w:tcPr>
          <w:sdt>
            <w:sdtPr>
              <w:rPr>
                <w:rFonts w:cs="Segoe UI"/>
                <w:snapToGrid w:val="0"/>
              </w:rPr>
              <w:id w:val="-230927747"/>
              <w:placeholder>
                <w:docPart w:val="2DFEFFCC65934944A74AD555300DF90F"/>
              </w:placeholder>
              <w:comboBox>
                <w:listItem w:value="Choose an item."/>
                <w:listItem w:displayText="Will not be imposed" w:value="Will not be imposed"/>
                <w:listItem w:displayText="Will be imposed as follows:" w:value="Will be imposed as follows:"/>
              </w:comboBox>
            </w:sdtPr>
            <w:sdtEndPr/>
            <w:sdtContent>
              <w:p w14:paraId="0DF62FDA" w14:textId="1C79798C" w:rsidR="00276CB2" w:rsidRPr="00F15EB6" w:rsidRDefault="00F019F9" w:rsidP="00AE7D0D">
                <w:pPr>
                  <w:pStyle w:val="BankNormal"/>
                  <w:tabs>
                    <w:tab w:val="right" w:pos="7218"/>
                  </w:tabs>
                  <w:spacing w:before="80" w:after="80"/>
                  <w:rPr>
                    <w:rFonts w:cs="Segoe UI"/>
                    <w:snapToGrid w:val="0"/>
                  </w:rPr>
                </w:pPr>
                <w:r>
                  <w:rPr>
                    <w:rFonts w:cs="Segoe UI"/>
                    <w:snapToGrid w:val="0"/>
                    <w:lang w:val="bs-Latn-BA"/>
                  </w:rPr>
                  <w:t>Will not be imposed</w:t>
                </w:r>
              </w:p>
            </w:sdtContent>
          </w:sdt>
        </w:tc>
      </w:tr>
      <w:tr w:rsidR="003F3FF3" w:rsidRPr="00F15EB6" w14:paraId="0DF62FE1" w14:textId="77777777" w:rsidTr="00C0400F">
        <w:trPr>
          <w:jc w:val="center"/>
        </w:trPr>
        <w:tc>
          <w:tcPr>
            <w:tcW w:w="612" w:type="dxa"/>
          </w:tcPr>
          <w:p w14:paraId="0DF62FDC" w14:textId="77777777" w:rsidR="00276CB2" w:rsidRPr="00F15EB6" w:rsidRDefault="00276CB2" w:rsidP="00AE7D0D">
            <w:pPr>
              <w:spacing w:before="80" w:after="80" w:line="240" w:lineRule="auto"/>
              <w:jc w:val="center"/>
              <w:rPr>
                <w:rFonts w:ascii="Segoe UI" w:hAnsi="Segoe UI" w:cs="Segoe UI"/>
                <w:bCs/>
                <w:sz w:val="20"/>
                <w:szCs w:val="20"/>
                <w:lang w:val="en-GB"/>
              </w:rPr>
            </w:pPr>
            <w:r w:rsidRPr="00F15EB6">
              <w:rPr>
                <w:rFonts w:ascii="Segoe UI" w:hAnsi="Segoe UI" w:cs="Segoe UI"/>
                <w:bCs/>
                <w:sz w:val="20"/>
                <w:szCs w:val="20"/>
                <w:lang w:val="en-GB"/>
              </w:rPr>
              <w:t>9</w:t>
            </w:r>
          </w:p>
        </w:tc>
        <w:tc>
          <w:tcPr>
            <w:tcW w:w="1228" w:type="dxa"/>
          </w:tcPr>
          <w:p w14:paraId="0DF62FDD" w14:textId="77777777" w:rsidR="00276CB2" w:rsidRPr="00F15EB6" w:rsidRDefault="00276CB2" w:rsidP="00AE7D0D">
            <w:pPr>
              <w:spacing w:before="80" w:after="80" w:line="240" w:lineRule="auto"/>
              <w:jc w:val="center"/>
              <w:rPr>
                <w:rFonts w:ascii="Segoe UI" w:hAnsi="Segoe UI" w:cs="Segoe UI"/>
                <w:bCs/>
                <w:sz w:val="20"/>
                <w:szCs w:val="20"/>
                <w:lang w:val="en-GB"/>
              </w:rPr>
            </w:pPr>
            <w:r w:rsidRPr="00F15EB6">
              <w:rPr>
                <w:rFonts w:ascii="Segoe UI" w:hAnsi="Segoe UI" w:cs="Segoe UI"/>
                <w:bCs/>
                <w:sz w:val="20"/>
                <w:szCs w:val="20"/>
                <w:lang w:val="en-GB"/>
              </w:rPr>
              <w:t>40</w:t>
            </w:r>
          </w:p>
        </w:tc>
        <w:tc>
          <w:tcPr>
            <w:tcW w:w="2977" w:type="dxa"/>
          </w:tcPr>
          <w:p w14:paraId="0DF62FDE" w14:textId="77777777" w:rsidR="00276CB2" w:rsidRPr="00F15EB6" w:rsidDel="0000255A" w:rsidRDefault="00276CB2" w:rsidP="00AE7D0D">
            <w:pPr>
              <w:spacing w:before="80" w:after="80" w:line="240" w:lineRule="auto"/>
              <w:rPr>
                <w:rFonts w:ascii="Segoe UI" w:hAnsi="Segoe UI" w:cs="Segoe UI"/>
                <w:bCs/>
                <w:sz w:val="20"/>
                <w:szCs w:val="20"/>
                <w:lang w:val="en-GB"/>
              </w:rPr>
            </w:pPr>
            <w:r w:rsidRPr="00F15EB6">
              <w:rPr>
                <w:rFonts w:ascii="Segoe UI" w:hAnsi="Segoe UI" w:cs="Segoe UI"/>
                <w:bCs/>
                <w:sz w:val="20"/>
                <w:szCs w:val="20"/>
                <w:lang w:val="en-GB"/>
              </w:rPr>
              <w:t>Performance Security</w:t>
            </w:r>
          </w:p>
        </w:tc>
        <w:tc>
          <w:tcPr>
            <w:tcW w:w="4819" w:type="dxa"/>
            <w:tcMar>
              <w:top w:w="85" w:type="dxa"/>
              <w:bottom w:w="142" w:type="dxa"/>
            </w:tcMar>
          </w:tcPr>
          <w:sdt>
            <w:sdtPr>
              <w:rPr>
                <w:rStyle w:val="PlaceholderText"/>
              </w:rPr>
              <w:id w:val="-1943146406"/>
              <w:placeholder>
                <w:docPart w:val="1E6F9F065B00468FA903DB0D79F0AB77"/>
              </w:placeholder>
              <w:comboBox>
                <w:listItem w:value="Choose an item."/>
                <w:listItem w:displayText="Not Required" w:value="Not Required"/>
                <w:listItem w:displayText="Required in the amount of USD____" w:value="Required in the amount of USD____"/>
              </w:comboBox>
            </w:sdtPr>
            <w:sdtEndPr>
              <w:rPr>
                <w:rStyle w:val="PlaceholderText"/>
              </w:rPr>
            </w:sdtEndPr>
            <w:sdtContent>
              <w:p w14:paraId="0DF62FE0" w14:textId="172FAB22" w:rsidR="2A744D0F" w:rsidRPr="00F15EB6" w:rsidRDefault="00F019F9" w:rsidP="00AE7D0D">
                <w:pPr>
                  <w:pStyle w:val="BankNormal"/>
                  <w:tabs>
                    <w:tab w:val="right" w:pos="7218"/>
                  </w:tabs>
                  <w:spacing w:before="80" w:after="80"/>
                  <w:rPr>
                    <w:color w:val="808080"/>
                  </w:rPr>
                </w:pPr>
                <w:r>
                  <w:rPr>
                    <w:rStyle w:val="PlaceholderText"/>
                    <w:lang w:val="bs-Latn-BA"/>
                  </w:rPr>
                  <w:t>Not Required</w:t>
                </w:r>
              </w:p>
            </w:sdtContent>
          </w:sdt>
        </w:tc>
      </w:tr>
      <w:tr w:rsidR="003F3FF3" w:rsidRPr="00F15EB6" w14:paraId="0DF62FE7" w14:textId="77777777" w:rsidTr="00C0400F">
        <w:trPr>
          <w:trHeight w:val="16"/>
          <w:jc w:val="center"/>
        </w:trPr>
        <w:tc>
          <w:tcPr>
            <w:tcW w:w="612" w:type="dxa"/>
          </w:tcPr>
          <w:p w14:paraId="0DF62FE2" w14:textId="77777777" w:rsidR="00276CB2" w:rsidRPr="00F15EB6" w:rsidRDefault="00276CB2" w:rsidP="00AE7D0D">
            <w:pPr>
              <w:spacing w:before="80" w:after="80" w:line="240" w:lineRule="auto"/>
              <w:jc w:val="center"/>
              <w:rPr>
                <w:rFonts w:ascii="Segoe UI" w:hAnsi="Segoe UI" w:cs="Segoe UI"/>
                <w:bCs/>
                <w:sz w:val="20"/>
                <w:szCs w:val="20"/>
                <w:lang w:val="en-GB"/>
              </w:rPr>
            </w:pPr>
            <w:r w:rsidRPr="00F15EB6">
              <w:rPr>
                <w:rFonts w:ascii="Segoe UI" w:hAnsi="Segoe UI" w:cs="Segoe UI"/>
                <w:bCs/>
                <w:sz w:val="20"/>
                <w:szCs w:val="20"/>
                <w:lang w:val="en-GB"/>
              </w:rPr>
              <w:t>10</w:t>
            </w:r>
          </w:p>
        </w:tc>
        <w:tc>
          <w:tcPr>
            <w:tcW w:w="1228" w:type="dxa"/>
          </w:tcPr>
          <w:p w14:paraId="0DF62FE3" w14:textId="77777777" w:rsidR="00276CB2" w:rsidRPr="00F15EB6" w:rsidRDefault="00276CB2" w:rsidP="00AE7D0D">
            <w:pPr>
              <w:spacing w:before="80" w:after="80" w:line="240" w:lineRule="auto"/>
              <w:jc w:val="center"/>
              <w:rPr>
                <w:rFonts w:ascii="Segoe UI" w:hAnsi="Segoe UI" w:cs="Segoe UI"/>
                <w:bCs/>
                <w:sz w:val="20"/>
                <w:szCs w:val="20"/>
                <w:lang w:val="en-GB"/>
              </w:rPr>
            </w:pPr>
            <w:r w:rsidRPr="00F15EB6">
              <w:rPr>
                <w:rFonts w:ascii="Segoe UI" w:hAnsi="Segoe UI" w:cs="Segoe UI"/>
                <w:bCs/>
                <w:sz w:val="20"/>
                <w:szCs w:val="20"/>
                <w:lang w:val="en-GB"/>
              </w:rPr>
              <w:t>18</w:t>
            </w:r>
          </w:p>
        </w:tc>
        <w:tc>
          <w:tcPr>
            <w:tcW w:w="2977" w:type="dxa"/>
          </w:tcPr>
          <w:p w14:paraId="0DF62FE4" w14:textId="77777777" w:rsidR="00276CB2" w:rsidRPr="00F15EB6" w:rsidRDefault="00276CB2" w:rsidP="00AE7D0D">
            <w:pPr>
              <w:spacing w:before="80" w:after="80" w:line="240" w:lineRule="auto"/>
              <w:rPr>
                <w:rFonts w:ascii="Segoe UI" w:hAnsi="Segoe UI" w:cs="Segoe UI"/>
                <w:sz w:val="20"/>
                <w:szCs w:val="20"/>
                <w:lang w:val="en-GB"/>
              </w:rPr>
            </w:pPr>
            <w:r w:rsidRPr="00F15EB6">
              <w:rPr>
                <w:rFonts w:ascii="Segoe UI" w:hAnsi="Segoe UI" w:cs="Segoe UI"/>
                <w:bCs/>
                <w:sz w:val="20"/>
                <w:szCs w:val="20"/>
                <w:lang w:val="en-GB"/>
              </w:rPr>
              <w:t xml:space="preserve">Currency of Proposal </w:t>
            </w:r>
          </w:p>
        </w:tc>
        <w:tc>
          <w:tcPr>
            <w:tcW w:w="4819" w:type="dxa"/>
            <w:tcMar>
              <w:top w:w="85" w:type="dxa"/>
              <w:bottom w:w="142" w:type="dxa"/>
            </w:tcMar>
          </w:tcPr>
          <w:sdt>
            <w:sdtPr>
              <w:rPr>
                <w:rFonts w:cs="Segoe UI"/>
                <w:color w:val="000000" w:themeColor="text1"/>
                <w:lang w:val="en-GB"/>
              </w:rPr>
              <w:id w:val="-655214641"/>
              <w:placeholder>
                <w:docPart w:val="90D554C85FFA4497938A58A80CD3A484"/>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EndPr/>
            <w:sdtContent>
              <w:p w14:paraId="0DF62FE6" w14:textId="6965BD6F" w:rsidR="2A744D0F" w:rsidRPr="00F15EB6" w:rsidRDefault="00F019F9" w:rsidP="00AE7D0D">
                <w:pPr>
                  <w:pStyle w:val="BankNormal"/>
                  <w:tabs>
                    <w:tab w:val="right" w:pos="7218"/>
                  </w:tabs>
                  <w:spacing w:before="80" w:after="80"/>
                  <w:rPr>
                    <w:color w:val="000000" w:themeColor="text1"/>
                    <w:lang w:val="en-GB"/>
                  </w:rPr>
                </w:pPr>
                <w:r>
                  <w:rPr>
                    <w:rFonts w:cs="Segoe UI"/>
                    <w:color w:val="000000" w:themeColor="text1"/>
                    <w:lang w:val="bs-Latn-BA"/>
                  </w:rPr>
                  <w:t>Local currency BAM or /EUR/USD</w:t>
                </w:r>
              </w:p>
            </w:sdtContent>
          </w:sdt>
        </w:tc>
      </w:tr>
      <w:tr w:rsidR="003F3FF3" w:rsidRPr="00F15EB6" w14:paraId="0DF62FEE" w14:textId="77777777" w:rsidTr="00C0400F">
        <w:trPr>
          <w:jc w:val="center"/>
        </w:trPr>
        <w:tc>
          <w:tcPr>
            <w:tcW w:w="612" w:type="dxa"/>
          </w:tcPr>
          <w:p w14:paraId="0DF62FE8" w14:textId="77777777" w:rsidR="00276CB2" w:rsidRPr="00F15EB6" w:rsidRDefault="00276CB2" w:rsidP="00AE7D0D">
            <w:pPr>
              <w:spacing w:before="80" w:after="80" w:line="240" w:lineRule="auto"/>
              <w:jc w:val="center"/>
              <w:rPr>
                <w:rFonts w:ascii="Segoe UI" w:hAnsi="Segoe UI" w:cs="Segoe UI"/>
                <w:bCs/>
                <w:sz w:val="20"/>
                <w:szCs w:val="20"/>
                <w:lang w:val="en-GB"/>
              </w:rPr>
            </w:pPr>
            <w:r w:rsidRPr="00F15EB6">
              <w:rPr>
                <w:rFonts w:ascii="Segoe UI" w:hAnsi="Segoe UI" w:cs="Segoe UI"/>
                <w:bCs/>
                <w:sz w:val="20"/>
                <w:szCs w:val="20"/>
                <w:lang w:val="en-GB"/>
              </w:rPr>
              <w:t>11</w:t>
            </w:r>
          </w:p>
        </w:tc>
        <w:tc>
          <w:tcPr>
            <w:tcW w:w="1228" w:type="dxa"/>
          </w:tcPr>
          <w:p w14:paraId="0DF62FE9" w14:textId="77777777" w:rsidR="00276CB2" w:rsidRPr="00F15EB6" w:rsidRDefault="00824B1E" w:rsidP="00AE7D0D">
            <w:pPr>
              <w:spacing w:before="80" w:after="80" w:line="240" w:lineRule="auto"/>
              <w:jc w:val="center"/>
              <w:rPr>
                <w:rFonts w:ascii="Segoe UI" w:hAnsi="Segoe UI" w:cs="Segoe UI"/>
                <w:bCs/>
                <w:sz w:val="20"/>
                <w:szCs w:val="20"/>
                <w:lang w:val="en-GB"/>
              </w:rPr>
            </w:pPr>
            <w:r w:rsidRPr="00F15EB6">
              <w:rPr>
                <w:rFonts w:ascii="Segoe UI" w:hAnsi="Segoe UI" w:cs="Segoe UI"/>
                <w:bCs/>
                <w:sz w:val="20"/>
                <w:szCs w:val="20"/>
                <w:lang w:val="en-GB"/>
              </w:rPr>
              <w:t>31</w:t>
            </w:r>
          </w:p>
        </w:tc>
        <w:tc>
          <w:tcPr>
            <w:tcW w:w="2977" w:type="dxa"/>
          </w:tcPr>
          <w:p w14:paraId="0DF62FEA" w14:textId="77777777" w:rsidR="00276CB2" w:rsidRPr="00F15EB6" w:rsidRDefault="00276CB2" w:rsidP="00AE7D0D">
            <w:pPr>
              <w:spacing w:before="80" w:after="80" w:line="240" w:lineRule="auto"/>
              <w:rPr>
                <w:rFonts w:ascii="Segoe UI" w:hAnsi="Segoe UI" w:cs="Segoe UI"/>
                <w:bCs/>
                <w:sz w:val="20"/>
                <w:szCs w:val="20"/>
                <w:lang w:val="en-GB"/>
              </w:rPr>
            </w:pPr>
            <w:r w:rsidRPr="00F15EB6">
              <w:rPr>
                <w:rFonts w:ascii="Segoe UI" w:hAnsi="Segoe UI" w:cs="Segoe UI"/>
                <w:bCs/>
                <w:sz w:val="20"/>
                <w:szCs w:val="20"/>
                <w:lang w:val="en-GB"/>
              </w:rPr>
              <w:t>Deadline for submitting requests for clarifications/ questions</w:t>
            </w:r>
          </w:p>
        </w:tc>
        <w:tc>
          <w:tcPr>
            <w:tcW w:w="4819" w:type="dxa"/>
            <w:tcMar>
              <w:top w:w="85" w:type="dxa"/>
              <w:bottom w:w="142" w:type="dxa"/>
            </w:tcMar>
          </w:tcPr>
          <w:p w14:paraId="0DF62FED" w14:textId="6E73E940" w:rsidR="00276CB2" w:rsidRPr="00F15EB6" w:rsidRDefault="0092367E" w:rsidP="00AE7D0D">
            <w:pPr>
              <w:pStyle w:val="BodyText"/>
              <w:tabs>
                <w:tab w:val="left" w:pos="4966"/>
                <w:tab w:val="right" w:pos="7306"/>
              </w:tabs>
              <w:spacing w:before="80" w:after="80"/>
              <w:rPr>
                <w:rFonts w:cs="Segoe UI"/>
                <w:szCs w:val="20"/>
                <w:lang w:val="it-IT"/>
              </w:rPr>
            </w:pPr>
            <w:sdt>
              <w:sdtPr>
                <w:rPr>
                  <w:rFonts w:cs="Segoe UI"/>
                  <w:color w:val="000000" w:themeColor="text1"/>
                  <w:szCs w:val="20"/>
                  <w:lang w:val="en-GB"/>
                </w:rPr>
                <w:id w:val="1472869446"/>
                <w:placeholder>
                  <w:docPart w:val="AB3568A879014668BFD562F8ACAA4733"/>
                </w:placeholder>
                <w:text/>
              </w:sdtPr>
              <w:sdtEndPr>
                <w:rPr>
                  <w:rFonts w:cs="Times New Roman"/>
                  <w:szCs w:val="24"/>
                </w:rPr>
              </w:sdtEndPr>
              <w:sdtContent>
                <w:r w:rsidR="00F019F9">
                  <w:rPr>
                    <w:rFonts w:cs="Segoe UI"/>
                    <w:color w:val="000000" w:themeColor="text1"/>
                    <w:szCs w:val="20"/>
                    <w:lang w:val="bs-Latn-BA"/>
                  </w:rPr>
                  <w:t>5</w:t>
                </w:r>
              </w:sdtContent>
            </w:sdt>
            <w:r w:rsidR="00276CB2" w:rsidRPr="00F15EB6">
              <w:rPr>
                <w:rFonts w:cs="Segoe UI"/>
                <w:color w:val="000000" w:themeColor="text1"/>
                <w:szCs w:val="20"/>
                <w:lang w:val="en-GB"/>
              </w:rPr>
              <w:t xml:space="preserve"> days before the submission deadline</w:t>
            </w:r>
          </w:p>
        </w:tc>
      </w:tr>
      <w:tr w:rsidR="003F3FF3" w:rsidRPr="00F15EB6" w14:paraId="0DF62FF4" w14:textId="77777777" w:rsidTr="00C0400F">
        <w:trPr>
          <w:jc w:val="center"/>
        </w:trPr>
        <w:tc>
          <w:tcPr>
            <w:tcW w:w="612" w:type="dxa"/>
          </w:tcPr>
          <w:p w14:paraId="0DF62FEF" w14:textId="77777777" w:rsidR="00276CB2" w:rsidRPr="00F15EB6" w:rsidRDefault="00276CB2" w:rsidP="00AE7D0D">
            <w:pPr>
              <w:spacing w:before="80" w:after="80" w:line="240" w:lineRule="auto"/>
              <w:jc w:val="center"/>
              <w:rPr>
                <w:rFonts w:ascii="Segoe UI" w:hAnsi="Segoe UI" w:cs="Segoe UI"/>
                <w:bCs/>
                <w:sz w:val="20"/>
                <w:szCs w:val="20"/>
                <w:lang w:val="en-GB"/>
              </w:rPr>
            </w:pPr>
            <w:r w:rsidRPr="00F15EB6">
              <w:rPr>
                <w:rFonts w:ascii="Segoe UI" w:hAnsi="Segoe UI" w:cs="Segoe UI"/>
                <w:bCs/>
                <w:sz w:val="20"/>
                <w:szCs w:val="20"/>
                <w:lang w:val="en-GB"/>
              </w:rPr>
              <w:t>12</w:t>
            </w:r>
          </w:p>
        </w:tc>
        <w:tc>
          <w:tcPr>
            <w:tcW w:w="1228" w:type="dxa"/>
          </w:tcPr>
          <w:p w14:paraId="0DF62FF0" w14:textId="77777777" w:rsidR="00276CB2" w:rsidRPr="00F15EB6" w:rsidRDefault="00824B1E" w:rsidP="00AE7D0D">
            <w:pPr>
              <w:spacing w:before="80" w:after="80" w:line="240" w:lineRule="auto"/>
              <w:jc w:val="center"/>
              <w:rPr>
                <w:rFonts w:ascii="Segoe UI" w:hAnsi="Segoe UI" w:cs="Segoe UI"/>
                <w:bCs/>
                <w:sz w:val="20"/>
                <w:szCs w:val="20"/>
                <w:lang w:val="en-GB"/>
              </w:rPr>
            </w:pPr>
            <w:r w:rsidRPr="00F15EB6">
              <w:rPr>
                <w:rFonts w:ascii="Segoe UI" w:hAnsi="Segoe UI" w:cs="Segoe UI"/>
                <w:bCs/>
                <w:sz w:val="20"/>
                <w:szCs w:val="20"/>
                <w:lang w:val="en-GB"/>
              </w:rPr>
              <w:t>31</w:t>
            </w:r>
          </w:p>
        </w:tc>
        <w:tc>
          <w:tcPr>
            <w:tcW w:w="2977" w:type="dxa"/>
          </w:tcPr>
          <w:p w14:paraId="0DF62FF1" w14:textId="77777777" w:rsidR="00276CB2" w:rsidRPr="00F15EB6" w:rsidRDefault="00276CB2" w:rsidP="00AE7D0D">
            <w:pPr>
              <w:spacing w:before="80" w:after="80" w:line="240" w:lineRule="auto"/>
              <w:rPr>
                <w:rFonts w:ascii="Segoe UI" w:hAnsi="Segoe UI" w:cs="Segoe UI"/>
                <w:bCs/>
                <w:sz w:val="20"/>
                <w:szCs w:val="20"/>
                <w:lang w:val="en-GB"/>
              </w:rPr>
            </w:pPr>
            <w:r w:rsidRPr="00F15EB6">
              <w:rPr>
                <w:rFonts w:ascii="Segoe UI" w:hAnsi="Segoe UI" w:cs="Segoe UI"/>
                <w:bCs/>
                <w:sz w:val="20"/>
                <w:szCs w:val="20"/>
                <w:lang w:val="en-GB"/>
              </w:rPr>
              <w:t xml:space="preserve">Contact Details for submitting clarifications/questions </w:t>
            </w:r>
          </w:p>
        </w:tc>
        <w:tc>
          <w:tcPr>
            <w:tcW w:w="4819" w:type="dxa"/>
            <w:tcMar>
              <w:top w:w="85" w:type="dxa"/>
              <w:bottom w:w="142" w:type="dxa"/>
            </w:tcMar>
          </w:tcPr>
          <w:p w14:paraId="0DF62FF2" w14:textId="77777777" w:rsidR="00276CB2" w:rsidRPr="00F15EB6" w:rsidRDefault="00276CB2" w:rsidP="00AE7D0D">
            <w:pPr>
              <w:pStyle w:val="BodyText"/>
              <w:tabs>
                <w:tab w:val="right" w:pos="7306"/>
              </w:tabs>
              <w:spacing w:before="80" w:after="80"/>
              <w:jc w:val="both"/>
              <w:rPr>
                <w:rFonts w:cs="Segoe UI"/>
                <w:color w:val="000000" w:themeColor="text1"/>
                <w:szCs w:val="20"/>
                <w:lang w:val="en-GB"/>
              </w:rPr>
            </w:pPr>
            <w:r w:rsidRPr="00F15EB6">
              <w:rPr>
                <w:rFonts w:cs="Segoe UI"/>
                <w:color w:val="000000" w:themeColor="text1"/>
                <w:szCs w:val="20"/>
                <w:lang w:val="en-GB"/>
              </w:rPr>
              <w:t xml:space="preserve">Address: </w:t>
            </w:r>
            <w:r w:rsidR="008E6F3C" w:rsidRPr="00F15EB6">
              <w:rPr>
                <w:rFonts w:cs="Segoe UI"/>
                <w:bCs/>
              </w:rPr>
              <w:t>UN House, Zmaja od Bosne bb, 71000 Sarajevo, Bosnia and Herzegovina</w:t>
            </w:r>
            <w:r w:rsidRPr="00F15EB6">
              <w:rPr>
                <w:rFonts w:cs="Segoe UI"/>
                <w:color w:val="000000" w:themeColor="text1"/>
                <w:szCs w:val="20"/>
                <w:lang w:val="en-GB"/>
              </w:rPr>
              <w:tab/>
            </w:r>
          </w:p>
          <w:p w14:paraId="0DF62FF3" w14:textId="708D36D5" w:rsidR="00276CB2" w:rsidRPr="00F15EB6" w:rsidRDefault="00276CB2" w:rsidP="00AE7D0D">
            <w:pPr>
              <w:pStyle w:val="BankNormal"/>
              <w:tabs>
                <w:tab w:val="left" w:pos="4426"/>
                <w:tab w:val="right" w:pos="7218"/>
              </w:tabs>
              <w:spacing w:before="80" w:after="80"/>
              <w:rPr>
                <w:rFonts w:cs="Segoe UI"/>
              </w:rPr>
            </w:pPr>
            <w:r w:rsidRPr="00F15EB6">
              <w:rPr>
                <w:rFonts w:cs="Segoe UI"/>
                <w:color w:val="000000" w:themeColor="text1"/>
                <w:lang w:val="it-IT"/>
              </w:rPr>
              <w:t xml:space="preserve">E-mail address: </w:t>
            </w:r>
            <w:hyperlink r:id="rId21" w:history="1">
              <w:r w:rsidR="002A4621" w:rsidRPr="00F15EB6">
                <w:rPr>
                  <w:rStyle w:val="Hyperlink"/>
                  <w:rFonts w:cs="Segoe UI"/>
                  <w:lang w:val="en-GB"/>
                </w:rPr>
                <w:t>registry.ba</w:t>
              </w:r>
              <w:r w:rsidR="002A4621" w:rsidRPr="00F15EB6">
                <w:rPr>
                  <w:rStyle w:val="Hyperlink"/>
                  <w:rFonts w:cs="Segoe UI"/>
                </w:rPr>
                <w:t>@undp.org</w:t>
              </w:r>
            </w:hyperlink>
            <w:r w:rsidR="002A4621" w:rsidRPr="00F15EB6">
              <w:rPr>
                <w:rFonts w:cs="Segoe UI"/>
                <w:color w:val="000000" w:themeColor="text1"/>
              </w:rPr>
              <w:t xml:space="preserve"> </w:t>
            </w:r>
          </w:p>
        </w:tc>
      </w:tr>
      <w:tr w:rsidR="003F3FF3" w:rsidRPr="00F15EB6" w14:paraId="0DF62FFB" w14:textId="77777777" w:rsidTr="00C0400F">
        <w:trPr>
          <w:trHeight w:val="1289"/>
          <w:jc w:val="center"/>
        </w:trPr>
        <w:tc>
          <w:tcPr>
            <w:tcW w:w="612" w:type="dxa"/>
          </w:tcPr>
          <w:p w14:paraId="0DF62FF5" w14:textId="77777777" w:rsidR="00276CB2" w:rsidRPr="00F15EB6" w:rsidRDefault="00276CB2" w:rsidP="00AE7D0D">
            <w:pPr>
              <w:spacing w:before="80" w:after="80" w:line="240" w:lineRule="auto"/>
              <w:jc w:val="center"/>
              <w:rPr>
                <w:rFonts w:ascii="Segoe UI" w:hAnsi="Segoe UI" w:cs="Segoe UI"/>
                <w:bCs/>
                <w:sz w:val="20"/>
                <w:szCs w:val="20"/>
                <w:lang w:val="en-GB"/>
              </w:rPr>
            </w:pPr>
            <w:r w:rsidRPr="00F15EB6">
              <w:rPr>
                <w:rFonts w:ascii="Segoe UI" w:hAnsi="Segoe UI" w:cs="Segoe UI"/>
                <w:bCs/>
                <w:sz w:val="20"/>
                <w:szCs w:val="20"/>
                <w:lang w:val="en-GB"/>
              </w:rPr>
              <w:t>13</w:t>
            </w:r>
          </w:p>
        </w:tc>
        <w:tc>
          <w:tcPr>
            <w:tcW w:w="1228" w:type="dxa"/>
          </w:tcPr>
          <w:p w14:paraId="0DF62FF6" w14:textId="77777777" w:rsidR="00276CB2" w:rsidRPr="00F15EB6" w:rsidRDefault="00276CB2" w:rsidP="00AE7D0D">
            <w:pPr>
              <w:spacing w:before="80" w:after="80" w:line="240" w:lineRule="auto"/>
              <w:jc w:val="center"/>
              <w:rPr>
                <w:rFonts w:ascii="Segoe UI" w:hAnsi="Segoe UI" w:cs="Segoe UI"/>
                <w:bCs/>
                <w:sz w:val="20"/>
                <w:szCs w:val="20"/>
                <w:lang w:val="en-GB"/>
              </w:rPr>
            </w:pPr>
            <w:r w:rsidRPr="00F15EB6">
              <w:rPr>
                <w:rFonts w:ascii="Segoe UI" w:hAnsi="Segoe UI" w:cs="Segoe UI"/>
                <w:bCs/>
                <w:sz w:val="20"/>
                <w:szCs w:val="20"/>
                <w:lang w:val="en-GB"/>
              </w:rPr>
              <w:t>1</w:t>
            </w:r>
            <w:r w:rsidR="00C0049D" w:rsidRPr="00F15EB6">
              <w:rPr>
                <w:rFonts w:ascii="Segoe UI" w:hAnsi="Segoe UI" w:cs="Segoe UI"/>
                <w:bCs/>
                <w:sz w:val="20"/>
                <w:szCs w:val="20"/>
                <w:lang w:val="en-GB"/>
              </w:rPr>
              <w:t>8</w:t>
            </w:r>
            <w:r w:rsidRPr="00F15EB6">
              <w:rPr>
                <w:rFonts w:ascii="Segoe UI" w:hAnsi="Segoe UI" w:cs="Segoe UI"/>
                <w:bCs/>
                <w:sz w:val="20"/>
                <w:szCs w:val="20"/>
                <w:lang w:val="en-GB"/>
              </w:rPr>
              <w:t>, 1</w:t>
            </w:r>
            <w:r w:rsidR="00C0049D" w:rsidRPr="00F15EB6">
              <w:rPr>
                <w:rFonts w:ascii="Segoe UI" w:hAnsi="Segoe UI" w:cs="Segoe UI"/>
                <w:bCs/>
                <w:sz w:val="20"/>
                <w:szCs w:val="20"/>
                <w:lang w:val="en-GB"/>
              </w:rPr>
              <w:t>9</w:t>
            </w:r>
            <w:r w:rsidRPr="00F15EB6">
              <w:rPr>
                <w:rFonts w:ascii="Segoe UI" w:hAnsi="Segoe UI" w:cs="Segoe UI"/>
                <w:bCs/>
                <w:sz w:val="20"/>
                <w:szCs w:val="20"/>
                <w:lang w:val="en-GB"/>
              </w:rPr>
              <w:t xml:space="preserve"> and 21</w:t>
            </w:r>
          </w:p>
        </w:tc>
        <w:tc>
          <w:tcPr>
            <w:tcW w:w="2977" w:type="dxa"/>
          </w:tcPr>
          <w:p w14:paraId="0DF62FF7" w14:textId="77777777" w:rsidR="00276CB2" w:rsidRPr="00F15EB6" w:rsidRDefault="00276CB2" w:rsidP="00AE7D0D">
            <w:pPr>
              <w:spacing w:before="80" w:after="80" w:line="240" w:lineRule="auto"/>
              <w:rPr>
                <w:rFonts w:ascii="Segoe UI" w:hAnsi="Segoe UI" w:cs="Segoe UI"/>
                <w:bCs/>
                <w:sz w:val="20"/>
                <w:szCs w:val="20"/>
                <w:lang w:val="en-GB"/>
              </w:rPr>
            </w:pPr>
            <w:r w:rsidRPr="00F15EB6">
              <w:rPr>
                <w:rFonts w:ascii="Segoe UI" w:hAnsi="Segoe UI"/>
                <w:lang w:val="en-GB"/>
              </w:rPr>
              <w:t>Manner of Disseminating Supplemental Information to the RFP and responses/clarifications to queries</w:t>
            </w:r>
          </w:p>
        </w:tc>
        <w:tc>
          <w:tcPr>
            <w:tcW w:w="4819" w:type="dxa"/>
            <w:tcMar>
              <w:top w:w="85" w:type="dxa"/>
              <w:bottom w:w="142" w:type="dxa"/>
            </w:tcMar>
          </w:tcPr>
          <w:sdt>
            <w:sdtPr>
              <w:rPr>
                <w:rFonts w:cs="Segoe UI"/>
                <w:color w:val="000000" w:themeColor="text1"/>
                <w:lang w:val="en-GB"/>
              </w:rPr>
              <w:id w:val="436719110"/>
              <w:placeholder>
                <w:docPart w:val="A00F6DBEAE2343D79C0EF831F6D61F92"/>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EndPr/>
            <w:sdtContent>
              <w:p w14:paraId="0DF62FFA" w14:textId="4223AA4A" w:rsidR="00276CB2" w:rsidRPr="00F15EB6" w:rsidRDefault="00F019F9" w:rsidP="00AE7D0D">
                <w:pPr>
                  <w:pStyle w:val="BankNormal"/>
                  <w:tabs>
                    <w:tab w:val="right" w:pos="7218"/>
                  </w:tabs>
                  <w:spacing w:before="80" w:after="80"/>
                  <w:rPr>
                    <w:rFonts w:cs="Segoe UI"/>
                    <w:color w:val="000000" w:themeColor="text1"/>
                    <w:lang w:val="en-GB"/>
                  </w:rPr>
                </w:pPr>
                <w:r>
                  <w:rPr>
                    <w:rFonts w:cs="Segoe UI"/>
                    <w:color w:val="000000" w:themeColor="text1"/>
                    <w:lang w:val="bs-Latn-BA"/>
                  </w:rPr>
                  <w:t>Direct communication to prospective Proposers by email and Posting on the website</w:t>
                </w:r>
              </w:p>
            </w:sdtContent>
          </w:sdt>
        </w:tc>
      </w:tr>
      <w:tr w:rsidR="003F3FF3" w:rsidRPr="00F15EB6" w14:paraId="0DF63001" w14:textId="77777777" w:rsidTr="00C0400F">
        <w:trPr>
          <w:trHeight w:val="26"/>
          <w:jc w:val="center"/>
        </w:trPr>
        <w:tc>
          <w:tcPr>
            <w:tcW w:w="612" w:type="dxa"/>
          </w:tcPr>
          <w:p w14:paraId="0DF62FFC" w14:textId="77777777" w:rsidR="00276CB2" w:rsidRPr="00F15EB6" w:rsidRDefault="00276CB2" w:rsidP="00AE7D0D">
            <w:pPr>
              <w:spacing w:before="80" w:after="80" w:line="240" w:lineRule="auto"/>
              <w:jc w:val="center"/>
              <w:rPr>
                <w:rFonts w:ascii="Segoe UI" w:hAnsi="Segoe UI"/>
                <w:sz w:val="20"/>
                <w:lang w:val="en-GB"/>
              </w:rPr>
            </w:pPr>
            <w:r w:rsidRPr="00F15EB6">
              <w:rPr>
                <w:rFonts w:ascii="Segoe UI" w:hAnsi="Segoe UI"/>
                <w:sz w:val="20"/>
                <w:lang w:val="en-GB"/>
              </w:rPr>
              <w:lastRenderedPageBreak/>
              <w:t>14</w:t>
            </w:r>
          </w:p>
        </w:tc>
        <w:tc>
          <w:tcPr>
            <w:tcW w:w="1228" w:type="dxa"/>
          </w:tcPr>
          <w:p w14:paraId="0DF62FFD" w14:textId="77777777" w:rsidR="00276CB2" w:rsidRPr="00F15EB6" w:rsidRDefault="00276CB2" w:rsidP="00AE7D0D">
            <w:pPr>
              <w:spacing w:before="80" w:after="80" w:line="240" w:lineRule="auto"/>
              <w:jc w:val="center"/>
              <w:rPr>
                <w:rFonts w:ascii="Segoe UI" w:hAnsi="Segoe UI"/>
                <w:sz w:val="20"/>
                <w:lang w:val="bs-Latn-BA"/>
              </w:rPr>
            </w:pPr>
            <w:r w:rsidRPr="00F15EB6">
              <w:rPr>
                <w:rFonts w:ascii="Segoe UI" w:hAnsi="Segoe UI"/>
                <w:sz w:val="20"/>
                <w:lang w:val="en-GB"/>
              </w:rPr>
              <w:t>23</w:t>
            </w:r>
          </w:p>
        </w:tc>
        <w:tc>
          <w:tcPr>
            <w:tcW w:w="2977" w:type="dxa"/>
          </w:tcPr>
          <w:p w14:paraId="0DF62FFE" w14:textId="77777777" w:rsidR="00276CB2" w:rsidRPr="00F15EB6" w:rsidRDefault="00276CB2" w:rsidP="00AE7D0D">
            <w:pPr>
              <w:spacing w:before="80" w:after="80" w:line="240" w:lineRule="auto"/>
              <w:rPr>
                <w:rFonts w:ascii="Segoe UI" w:hAnsi="Segoe UI"/>
                <w:sz w:val="20"/>
                <w:lang w:val="en-GB"/>
              </w:rPr>
            </w:pPr>
            <w:r w:rsidRPr="00F15EB6">
              <w:rPr>
                <w:rFonts w:ascii="Segoe UI" w:hAnsi="Segoe UI"/>
                <w:sz w:val="20"/>
                <w:lang w:val="en-GB"/>
              </w:rPr>
              <w:t xml:space="preserve">Deadline for Submission </w:t>
            </w:r>
          </w:p>
        </w:tc>
        <w:tc>
          <w:tcPr>
            <w:tcW w:w="4819" w:type="dxa"/>
            <w:tcMar>
              <w:top w:w="85" w:type="dxa"/>
              <w:bottom w:w="142" w:type="dxa"/>
            </w:tcMar>
          </w:tcPr>
          <w:p w14:paraId="0DF63000" w14:textId="2985ABC2" w:rsidR="00276CB2" w:rsidRPr="00F15EB6" w:rsidRDefault="00EC147E" w:rsidP="00135E94">
            <w:pPr>
              <w:pStyle w:val="BankNormal"/>
              <w:tabs>
                <w:tab w:val="right" w:pos="7218"/>
              </w:tabs>
              <w:spacing w:before="80" w:after="80"/>
              <w:rPr>
                <w:b/>
                <w:color w:val="000000" w:themeColor="text1"/>
                <w:lang w:val="en-GB"/>
              </w:rPr>
            </w:pPr>
            <w:r w:rsidRPr="00F15EB6">
              <w:rPr>
                <w:b/>
              </w:rPr>
              <w:t>2</w:t>
            </w:r>
            <w:r w:rsidR="001F0C07">
              <w:rPr>
                <w:b/>
              </w:rPr>
              <w:t>9</w:t>
            </w:r>
            <w:r w:rsidRPr="00F15EB6">
              <w:rPr>
                <w:b/>
              </w:rPr>
              <w:t xml:space="preserve"> January 2021</w:t>
            </w:r>
            <w:r w:rsidR="00B81BA5">
              <w:rPr>
                <w:b/>
              </w:rPr>
              <w:t>; 1</w:t>
            </w:r>
            <w:r w:rsidR="001F0C07">
              <w:rPr>
                <w:b/>
              </w:rPr>
              <w:t>2</w:t>
            </w:r>
            <w:r w:rsidR="00B81BA5">
              <w:rPr>
                <w:b/>
              </w:rPr>
              <w:t>:00</w:t>
            </w:r>
          </w:p>
        </w:tc>
      </w:tr>
      <w:tr w:rsidR="003F3FF3" w:rsidRPr="00F15EB6" w14:paraId="0DF63008" w14:textId="77777777" w:rsidTr="00C0400F">
        <w:trPr>
          <w:trHeight w:val="632"/>
          <w:jc w:val="center"/>
        </w:trPr>
        <w:tc>
          <w:tcPr>
            <w:tcW w:w="612" w:type="dxa"/>
          </w:tcPr>
          <w:p w14:paraId="0DF63002" w14:textId="77777777" w:rsidR="00276CB2" w:rsidRPr="00F15EB6" w:rsidRDefault="00276CB2" w:rsidP="00AE7D0D">
            <w:pPr>
              <w:spacing w:before="80" w:after="80" w:line="240" w:lineRule="auto"/>
              <w:jc w:val="center"/>
              <w:rPr>
                <w:rFonts w:ascii="Segoe UI" w:hAnsi="Segoe UI" w:cs="Segoe UI"/>
                <w:sz w:val="20"/>
                <w:szCs w:val="20"/>
                <w:lang w:val="en-GB"/>
              </w:rPr>
            </w:pPr>
            <w:r w:rsidRPr="00F15EB6">
              <w:rPr>
                <w:rFonts w:ascii="Segoe UI" w:hAnsi="Segoe UI" w:cs="Segoe UI"/>
                <w:sz w:val="20"/>
                <w:szCs w:val="20"/>
                <w:lang w:val="en-GB"/>
              </w:rPr>
              <w:t>14</w:t>
            </w:r>
          </w:p>
        </w:tc>
        <w:tc>
          <w:tcPr>
            <w:tcW w:w="1228" w:type="dxa"/>
          </w:tcPr>
          <w:p w14:paraId="0DF63003" w14:textId="77777777" w:rsidR="00276CB2" w:rsidRPr="00F15EB6" w:rsidRDefault="00276CB2" w:rsidP="00AE7D0D">
            <w:pPr>
              <w:spacing w:before="80" w:after="80" w:line="240" w:lineRule="auto"/>
              <w:jc w:val="center"/>
              <w:rPr>
                <w:rFonts w:ascii="Segoe UI" w:hAnsi="Segoe UI" w:cs="Segoe UI"/>
                <w:sz w:val="20"/>
                <w:szCs w:val="20"/>
                <w:lang w:val="en-GB"/>
              </w:rPr>
            </w:pPr>
            <w:r w:rsidRPr="00F15EB6">
              <w:rPr>
                <w:rFonts w:ascii="Segoe UI" w:hAnsi="Segoe UI" w:cs="Segoe UI"/>
                <w:sz w:val="20"/>
                <w:szCs w:val="20"/>
                <w:lang w:val="en-GB"/>
              </w:rPr>
              <w:t>22</w:t>
            </w:r>
          </w:p>
        </w:tc>
        <w:tc>
          <w:tcPr>
            <w:tcW w:w="2977" w:type="dxa"/>
          </w:tcPr>
          <w:p w14:paraId="0DF63004" w14:textId="77777777" w:rsidR="00276CB2" w:rsidRPr="00F15EB6" w:rsidRDefault="00276CB2" w:rsidP="00AE7D0D">
            <w:pPr>
              <w:spacing w:before="80" w:after="80" w:line="240" w:lineRule="auto"/>
              <w:rPr>
                <w:rFonts w:ascii="Segoe UI" w:hAnsi="Segoe UI" w:cs="Segoe UI"/>
                <w:sz w:val="20"/>
                <w:szCs w:val="20"/>
                <w:lang w:val="en-GB"/>
              </w:rPr>
            </w:pPr>
            <w:r w:rsidRPr="00F15EB6">
              <w:rPr>
                <w:rFonts w:ascii="Segoe UI" w:hAnsi="Segoe UI" w:cs="Segoe UI"/>
                <w:sz w:val="20"/>
                <w:szCs w:val="20"/>
                <w:lang w:val="en-GB"/>
              </w:rPr>
              <w:t>Allowable Manner of Submitting Proposals</w:t>
            </w:r>
          </w:p>
        </w:tc>
        <w:tc>
          <w:tcPr>
            <w:tcW w:w="4819" w:type="dxa"/>
            <w:tcMar>
              <w:top w:w="85" w:type="dxa"/>
              <w:bottom w:w="142" w:type="dxa"/>
            </w:tcMar>
          </w:tcPr>
          <w:p w14:paraId="0DF63005" w14:textId="6B0AAE7D" w:rsidR="00611C78" w:rsidRPr="00F15EB6" w:rsidRDefault="00BC245B" w:rsidP="00AE7D0D">
            <w:pPr>
              <w:tabs>
                <w:tab w:val="left" w:pos="378"/>
                <w:tab w:val="right" w:pos="7218"/>
              </w:tabs>
              <w:spacing w:before="80" w:after="80" w:line="240" w:lineRule="auto"/>
              <w:rPr>
                <w:rFonts w:ascii="Segoe UI" w:eastAsia="Times New Roman" w:hAnsi="Segoe UI" w:cs="Segoe UI"/>
                <w:snapToGrid w:val="0"/>
                <w:color w:val="000000"/>
                <w:sz w:val="20"/>
                <w:szCs w:val="20"/>
              </w:rPr>
            </w:pPr>
            <w:r w:rsidRPr="00F15EB6">
              <w:rPr>
                <w:rFonts w:ascii="Segoe UI" w:hAnsi="Segoe UI"/>
                <w:color w:val="000000"/>
                <w:sz w:val="20"/>
              </w:rPr>
              <w:t xml:space="preserve"> </w:t>
            </w:r>
            <w:r w:rsidR="00611C78" w:rsidRPr="00F15EB6">
              <w:rPr>
                <w:rFonts w:ascii="Segoe UI" w:eastAsia="Times New Roman" w:hAnsi="Segoe UI" w:cs="Segoe UI"/>
                <w:snapToGrid w:val="0"/>
                <w:color w:val="000000"/>
                <w:sz w:val="20"/>
                <w:szCs w:val="20"/>
              </w:rPr>
              <w:t xml:space="preserve"> Courier/Hand Delivery</w:t>
            </w:r>
          </w:p>
          <w:p w14:paraId="0DF63007" w14:textId="3E42ACA0" w:rsidR="00611C78" w:rsidRPr="00F15EB6" w:rsidRDefault="0096055A" w:rsidP="00AE7D0D">
            <w:pPr>
              <w:tabs>
                <w:tab w:val="left" w:pos="378"/>
                <w:tab w:val="right" w:pos="7218"/>
              </w:tabs>
              <w:spacing w:before="80" w:after="80" w:line="240" w:lineRule="auto"/>
              <w:rPr>
                <w:rFonts w:ascii="Segoe UI" w:hAnsi="Segoe UI"/>
                <w:b/>
                <w:color w:val="000000"/>
                <w:sz w:val="20"/>
              </w:rPr>
            </w:pPr>
            <w:r w:rsidRPr="00F15EB6">
              <w:rPr>
                <w:rFonts w:ascii="Segoe UI" w:hAnsi="Segoe UI"/>
                <w:b/>
                <w:color w:val="000000"/>
                <w:sz w:val="20"/>
              </w:rPr>
              <w:t xml:space="preserve">X </w:t>
            </w:r>
            <w:r w:rsidR="00611C78" w:rsidRPr="00F15EB6">
              <w:rPr>
                <w:rFonts w:ascii="Segoe UI" w:hAnsi="Segoe UI"/>
                <w:b/>
                <w:color w:val="000000"/>
                <w:sz w:val="20"/>
              </w:rPr>
              <w:t xml:space="preserve">Submission by email </w:t>
            </w:r>
          </w:p>
        </w:tc>
      </w:tr>
      <w:tr w:rsidR="003F3FF3" w:rsidRPr="00F15EB6" w14:paraId="0DF63012" w14:textId="77777777" w:rsidTr="00C0400F">
        <w:trPr>
          <w:trHeight w:val="1326"/>
          <w:jc w:val="center"/>
        </w:trPr>
        <w:tc>
          <w:tcPr>
            <w:tcW w:w="612" w:type="dxa"/>
          </w:tcPr>
          <w:p w14:paraId="0DF63009" w14:textId="77777777" w:rsidR="00276CB2" w:rsidRPr="00F15EB6" w:rsidRDefault="00276CB2" w:rsidP="00AE7D0D">
            <w:pPr>
              <w:spacing w:before="80" w:after="80" w:line="240" w:lineRule="auto"/>
              <w:jc w:val="center"/>
              <w:rPr>
                <w:rFonts w:ascii="Segoe UI" w:hAnsi="Segoe UI" w:cs="Segoe UI"/>
                <w:sz w:val="20"/>
                <w:szCs w:val="20"/>
                <w:lang w:val="en-GB"/>
              </w:rPr>
            </w:pPr>
            <w:r w:rsidRPr="00F15EB6">
              <w:rPr>
                <w:rFonts w:ascii="Segoe UI" w:hAnsi="Segoe UI" w:cs="Segoe UI"/>
                <w:sz w:val="20"/>
                <w:szCs w:val="20"/>
                <w:lang w:val="en-GB"/>
              </w:rPr>
              <w:t>15</w:t>
            </w:r>
          </w:p>
        </w:tc>
        <w:tc>
          <w:tcPr>
            <w:tcW w:w="1228" w:type="dxa"/>
          </w:tcPr>
          <w:p w14:paraId="0DF6300A" w14:textId="77777777" w:rsidR="00276CB2" w:rsidRPr="00F15EB6" w:rsidRDefault="00276CB2" w:rsidP="00AE7D0D">
            <w:pPr>
              <w:spacing w:before="80" w:after="80" w:line="240" w:lineRule="auto"/>
              <w:jc w:val="center"/>
              <w:rPr>
                <w:rFonts w:ascii="Segoe UI" w:hAnsi="Segoe UI" w:cs="Segoe UI"/>
                <w:sz w:val="20"/>
                <w:szCs w:val="20"/>
                <w:lang w:val="en-GB"/>
              </w:rPr>
            </w:pPr>
            <w:r w:rsidRPr="00F15EB6">
              <w:rPr>
                <w:rFonts w:ascii="Segoe UI" w:hAnsi="Segoe UI" w:cs="Segoe UI"/>
                <w:sz w:val="20"/>
                <w:szCs w:val="20"/>
                <w:lang w:val="en-GB"/>
              </w:rPr>
              <w:t>22</w:t>
            </w:r>
          </w:p>
        </w:tc>
        <w:tc>
          <w:tcPr>
            <w:tcW w:w="2977" w:type="dxa"/>
          </w:tcPr>
          <w:p w14:paraId="0DF6300B" w14:textId="77777777" w:rsidR="00276CB2" w:rsidRPr="00F15EB6" w:rsidRDefault="00276CB2" w:rsidP="00AE7D0D">
            <w:pPr>
              <w:spacing w:before="80" w:after="80" w:line="240" w:lineRule="auto"/>
              <w:rPr>
                <w:rFonts w:ascii="Segoe UI" w:hAnsi="Segoe UI" w:cs="Segoe UI"/>
                <w:sz w:val="20"/>
                <w:szCs w:val="20"/>
                <w:lang w:val="en-GB"/>
              </w:rPr>
            </w:pPr>
            <w:r w:rsidRPr="00F15EB6">
              <w:rPr>
                <w:rFonts w:ascii="Segoe UI" w:hAnsi="Segoe UI" w:cs="Segoe UI"/>
                <w:sz w:val="20"/>
                <w:szCs w:val="20"/>
                <w:lang w:val="en-GB"/>
              </w:rPr>
              <w:t xml:space="preserve">Proposal Submission Address </w:t>
            </w:r>
          </w:p>
        </w:tc>
        <w:tc>
          <w:tcPr>
            <w:tcW w:w="4819" w:type="dxa"/>
            <w:tcMar>
              <w:top w:w="85" w:type="dxa"/>
              <w:bottom w:w="142" w:type="dxa"/>
            </w:tcMar>
          </w:tcPr>
          <w:p w14:paraId="0DF63011" w14:textId="77777777" w:rsidR="00276CB2" w:rsidRPr="00F15EB6" w:rsidRDefault="00276CB2" w:rsidP="00AE7D0D">
            <w:pPr>
              <w:pStyle w:val="BankNormal"/>
              <w:tabs>
                <w:tab w:val="right" w:pos="7218"/>
              </w:tabs>
              <w:spacing w:before="80" w:after="80"/>
              <w:rPr>
                <w:rFonts w:cs="Segoe UI"/>
                <w:u w:val="single"/>
                <w:lang w:val="en-GB"/>
              </w:rPr>
            </w:pPr>
          </w:p>
        </w:tc>
      </w:tr>
      <w:tr w:rsidR="003F3FF3" w:rsidRPr="00F15EB6" w14:paraId="0DF63023" w14:textId="77777777" w:rsidTr="00C0400F">
        <w:trPr>
          <w:trHeight w:val="971"/>
          <w:jc w:val="center"/>
        </w:trPr>
        <w:tc>
          <w:tcPr>
            <w:tcW w:w="612" w:type="dxa"/>
          </w:tcPr>
          <w:p w14:paraId="0DF63013" w14:textId="77777777" w:rsidR="00276CB2" w:rsidRPr="00F15EB6" w:rsidRDefault="00276CB2" w:rsidP="00AE7D0D">
            <w:pPr>
              <w:spacing w:before="80" w:after="80" w:line="240" w:lineRule="auto"/>
              <w:jc w:val="center"/>
              <w:rPr>
                <w:rFonts w:ascii="Segoe UI" w:hAnsi="Segoe UI" w:cs="Segoe UI"/>
                <w:sz w:val="20"/>
                <w:szCs w:val="20"/>
                <w:lang w:val="en-GB"/>
              </w:rPr>
            </w:pPr>
            <w:r w:rsidRPr="00F15EB6">
              <w:rPr>
                <w:rFonts w:ascii="Segoe UI" w:hAnsi="Segoe UI" w:cs="Segoe UI"/>
                <w:sz w:val="20"/>
                <w:szCs w:val="20"/>
                <w:lang w:val="en-GB"/>
              </w:rPr>
              <w:t>16</w:t>
            </w:r>
          </w:p>
        </w:tc>
        <w:tc>
          <w:tcPr>
            <w:tcW w:w="1228" w:type="dxa"/>
          </w:tcPr>
          <w:p w14:paraId="0DF63014" w14:textId="77777777" w:rsidR="00276CB2" w:rsidRPr="00F15EB6" w:rsidRDefault="00276CB2" w:rsidP="00AE7D0D">
            <w:pPr>
              <w:spacing w:before="80" w:after="80" w:line="240" w:lineRule="auto"/>
              <w:jc w:val="center"/>
              <w:rPr>
                <w:rFonts w:ascii="Segoe UI" w:hAnsi="Segoe UI" w:cs="Segoe UI"/>
                <w:sz w:val="20"/>
                <w:szCs w:val="20"/>
                <w:lang w:val="en-GB"/>
              </w:rPr>
            </w:pPr>
            <w:r w:rsidRPr="00F15EB6">
              <w:rPr>
                <w:rFonts w:ascii="Segoe UI" w:hAnsi="Segoe UI" w:cs="Segoe UI"/>
                <w:sz w:val="20"/>
                <w:szCs w:val="20"/>
                <w:lang w:val="en-GB"/>
              </w:rPr>
              <w:t>22</w:t>
            </w:r>
          </w:p>
        </w:tc>
        <w:tc>
          <w:tcPr>
            <w:tcW w:w="2977" w:type="dxa"/>
          </w:tcPr>
          <w:p w14:paraId="0DF63015" w14:textId="77777777" w:rsidR="00276CB2" w:rsidRPr="00F15EB6" w:rsidRDefault="00276CB2" w:rsidP="00AE7D0D">
            <w:pPr>
              <w:spacing w:before="80" w:after="80" w:line="240" w:lineRule="auto"/>
              <w:rPr>
                <w:rFonts w:ascii="Segoe UI" w:hAnsi="Segoe UI" w:cs="Segoe UI"/>
                <w:sz w:val="20"/>
                <w:szCs w:val="20"/>
                <w:lang w:val="en-GB"/>
              </w:rPr>
            </w:pPr>
            <w:r w:rsidRPr="00F15EB6">
              <w:rPr>
                <w:rFonts w:ascii="Segoe UI" w:hAnsi="Segoe UI" w:cs="Segoe UI"/>
                <w:sz w:val="20"/>
                <w:szCs w:val="20"/>
                <w:lang w:val="en-GB"/>
              </w:rPr>
              <w:t>Electronic submission (email or eTendering) requirements</w:t>
            </w:r>
          </w:p>
          <w:p w14:paraId="0DF63016" w14:textId="77777777" w:rsidR="00276CB2" w:rsidRPr="00F15EB6" w:rsidRDefault="00276CB2" w:rsidP="00AE7D0D">
            <w:pPr>
              <w:spacing w:before="80" w:after="80" w:line="240" w:lineRule="auto"/>
              <w:rPr>
                <w:rFonts w:ascii="Segoe UI" w:hAnsi="Segoe UI" w:cs="Segoe UI"/>
                <w:sz w:val="20"/>
                <w:szCs w:val="20"/>
                <w:lang w:val="en-GB"/>
              </w:rPr>
            </w:pPr>
          </w:p>
          <w:p w14:paraId="0DF63017" w14:textId="77777777" w:rsidR="00276CB2" w:rsidRPr="00F15EB6" w:rsidRDefault="00276CB2" w:rsidP="00AE7D0D">
            <w:pPr>
              <w:spacing w:before="80" w:after="80" w:line="240" w:lineRule="auto"/>
              <w:rPr>
                <w:rFonts w:ascii="Segoe UI" w:hAnsi="Segoe UI" w:cs="Segoe UI"/>
                <w:sz w:val="20"/>
                <w:szCs w:val="20"/>
                <w:lang w:val="en-GB"/>
              </w:rPr>
            </w:pPr>
          </w:p>
          <w:p w14:paraId="0DF63018" w14:textId="77777777" w:rsidR="00276CB2" w:rsidRPr="00F15EB6" w:rsidRDefault="00276CB2" w:rsidP="00AE7D0D">
            <w:pPr>
              <w:spacing w:before="80" w:after="80" w:line="240" w:lineRule="auto"/>
              <w:rPr>
                <w:rFonts w:ascii="Segoe UI" w:hAnsi="Segoe UI" w:cs="Segoe UI"/>
                <w:sz w:val="20"/>
                <w:szCs w:val="20"/>
                <w:lang w:val="en-GB"/>
              </w:rPr>
            </w:pPr>
          </w:p>
          <w:p w14:paraId="0DF63019" w14:textId="77777777" w:rsidR="00276CB2" w:rsidRPr="00F15EB6" w:rsidRDefault="00276CB2" w:rsidP="00AE7D0D">
            <w:pPr>
              <w:spacing w:before="80" w:after="80" w:line="240" w:lineRule="auto"/>
              <w:rPr>
                <w:rFonts w:ascii="Segoe UI" w:hAnsi="Segoe UI" w:cs="Segoe UI"/>
                <w:sz w:val="20"/>
                <w:szCs w:val="20"/>
                <w:lang w:val="en-GB"/>
              </w:rPr>
            </w:pPr>
          </w:p>
        </w:tc>
        <w:tc>
          <w:tcPr>
            <w:tcW w:w="4819" w:type="dxa"/>
            <w:tcMar>
              <w:top w:w="85" w:type="dxa"/>
              <w:bottom w:w="142" w:type="dxa"/>
            </w:tcMar>
          </w:tcPr>
          <w:p w14:paraId="0DF6301A" w14:textId="77777777" w:rsidR="00276CB2" w:rsidRPr="00F15EB6" w:rsidRDefault="00276CB2" w:rsidP="00AE7D0D">
            <w:pPr>
              <w:pStyle w:val="BankNormal"/>
              <w:numPr>
                <w:ilvl w:val="0"/>
                <w:numId w:val="18"/>
              </w:numPr>
              <w:tabs>
                <w:tab w:val="right" w:pos="7218"/>
              </w:tabs>
              <w:spacing w:before="80" w:after="80"/>
              <w:ind w:left="382"/>
              <w:jc w:val="both"/>
              <w:rPr>
                <w:rFonts w:cs="Segoe UI"/>
                <w:color w:val="000000" w:themeColor="text1"/>
                <w:lang w:val="en-GB"/>
              </w:rPr>
            </w:pPr>
            <w:r w:rsidRPr="00F15EB6">
              <w:rPr>
                <w:rFonts w:cs="Segoe UI"/>
                <w:color w:val="000000" w:themeColor="text1"/>
                <w:lang w:val="en-GB"/>
              </w:rPr>
              <w:t>Format: PDF files only</w:t>
            </w:r>
          </w:p>
          <w:p w14:paraId="0DF6301B" w14:textId="77777777" w:rsidR="00276CB2" w:rsidRPr="00F15EB6" w:rsidRDefault="00276CB2" w:rsidP="00AE7D0D">
            <w:pPr>
              <w:pStyle w:val="BankNormal"/>
              <w:numPr>
                <w:ilvl w:val="0"/>
                <w:numId w:val="18"/>
              </w:numPr>
              <w:tabs>
                <w:tab w:val="right" w:pos="7218"/>
              </w:tabs>
              <w:spacing w:before="80" w:after="80"/>
              <w:ind w:left="382"/>
              <w:jc w:val="both"/>
              <w:rPr>
                <w:rFonts w:cs="Segoe UI"/>
                <w:color w:val="000000" w:themeColor="text1"/>
                <w:lang w:val="en-GB"/>
              </w:rPr>
            </w:pPr>
            <w:r w:rsidRPr="00F15EB6">
              <w:rPr>
                <w:rFonts w:cs="Segoe UI"/>
                <w:color w:val="000000" w:themeColor="text1"/>
                <w:lang w:val="en-GB"/>
              </w:rPr>
              <w:t>File names must be maximum 60 characters long and must not contain any letter or special character other than from Latin alphabet/keyboard.</w:t>
            </w:r>
          </w:p>
          <w:p w14:paraId="0DF6301C" w14:textId="77777777" w:rsidR="00276CB2" w:rsidRPr="00F15EB6" w:rsidRDefault="00276CB2" w:rsidP="00AE7D0D">
            <w:pPr>
              <w:pStyle w:val="BankNormal"/>
              <w:numPr>
                <w:ilvl w:val="0"/>
                <w:numId w:val="18"/>
              </w:numPr>
              <w:tabs>
                <w:tab w:val="right" w:pos="7218"/>
              </w:tabs>
              <w:spacing w:before="80" w:after="80"/>
              <w:ind w:left="382"/>
              <w:jc w:val="both"/>
              <w:rPr>
                <w:rFonts w:cs="Segoe UI"/>
                <w:color w:val="000000" w:themeColor="text1"/>
                <w:lang w:val="en-GB"/>
              </w:rPr>
            </w:pPr>
            <w:r w:rsidRPr="00F15EB6">
              <w:rPr>
                <w:rFonts w:cs="Segoe UI"/>
                <w:color w:val="000000" w:themeColor="text1"/>
                <w:lang w:val="en-GB"/>
              </w:rPr>
              <w:t>All files must be free of viruses and not corrupted</w:t>
            </w:r>
            <w:r w:rsidRPr="00F15EB6">
              <w:rPr>
                <w:rFonts w:cs="Segoe UI"/>
                <w:i/>
                <w:color w:val="000000" w:themeColor="text1"/>
                <w:lang w:val="en-GB"/>
              </w:rPr>
              <w:t>.</w:t>
            </w:r>
          </w:p>
          <w:p w14:paraId="0DF6301D" w14:textId="77777777" w:rsidR="00276CB2" w:rsidRPr="00F15EB6" w:rsidRDefault="00276CB2" w:rsidP="00AE7D0D">
            <w:pPr>
              <w:pStyle w:val="BankNormal"/>
              <w:numPr>
                <w:ilvl w:val="0"/>
                <w:numId w:val="18"/>
              </w:numPr>
              <w:tabs>
                <w:tab w:val="right" w:pos="7218"/>
              </w:tabs>
              <w:spacing w:before="80" w:after="80"/>
              <w:ind w:left="382"/>
              <w:jc w:val="both"/>
              <w:rPr>
                <w:rFonts w:cs="Segoe UI"/>
                <w:color w:val="000000" w:themeColor="text1"/>
                <w:lang w:val="en-GB"/>
              </w:rPr>
            </w:pPr>
            <w:r w:rsidRPr="00F15EB6">
              <w:rPr>
                <w:rFonts w:cs="Segoe UI"/>
                <w:color w:val="000000" w:themeColor="text1"/>
                <w:lang w:val="en-GB"/>
              </w:rPr>
              <w:t>Password for technical proposal</w:t>
            </w:r>
            <w:r w:rsidRPr="00F15EB6">
              <w:rPr>
                <w:rFonts w:cs="Segoe UI"/>
                <w:color w:val="000000" w:themeColor="text1"/>
                <w:u w:val="single"/>
                <w:lang w:val="en-GB"/>
              </w:rPr>
              <w:t xml:space="preserve"> must</w:t>
            </w:r>
            <w:r w:rsidRPr="00F15EB6">
              <w:rPr>
                <w:rFonts w:cs="Segoe UI"/>
                <w:color w:val="000000" w:themeColor="text1"/>
                <w:lang w:val="en-GB"/>
              </w:rPr>
              <w:t xml:space="preserve"> not be provided to UNDP until the date as indicated in No. 14 </w:t>
            </w:r>
            <w:r w:rsidRPr="00F15EB6">
              <w:rPr>
                <w:rFonts w:cs="Segoe UI"/>
                <w:i/>
                <w:color w:val="000000" w:themeColor="text1"/>
                <w:lang w:val="en-GB"/>
              </w:rPr>
              <w:t>(for email submission only)</w:t>
            </w:r>
          </w:p>
          <w:p w14:paraId="0DF6301E" w14:textId="77777777" w:rsidR="00276CB2" w:rsidRPr="00F15EB6" w:rsidRDefault="00276CB2" w:rsidP="00AE7D0D">
            <w:pPr>
              <w:pStyle w:val="BankNormal"/>
              <w:numPr>
                <w:ilvl w:val="0"/>
                <w:numId w:val="18"/>
              </w:numPr>
              <w:tabs>
                <w:tab w:val="right" w:pos="7218"/>
              </w:tabs>
              <w:spacing w:before="80" w:after="80"/>
              <w:ind w:left="382"/>
              <w:jc w:val="both"/>
              <w:rPr>
                <w:rFonts w:cs="Segoe UI"/>
                <w:color w:val="000000" w:themeColor="text1"/>
                <w:lang w:val="en-GB"/>
              </w:rPr>
            </w:pPr>
            <w:r w:rsidRPr="00F15EB6">
              <w:rPr>
                <w:rFonts w:cs="Segoe UI"/>
                <w:color w:val="000000" w:themeColor="text1"/>
                <w:lang w:val="en-GB"/>
              </w:rPr>
              <w:t xml:space="preserve">Password for financial proposal </w:t>
            </w:r>
            <w:r w:rsidRPr="00F15EB6">
              <w:rPr>
                <w:rFonts w:cs="Segoe UI"/>
                <w:color w:val="000000" w:themeColor="text1"/>
                <w:u w:val="single"/>
                <w:lang w:val="en-GB"/>
              </w:rPr>
              <w:t>must</w:t>
            </w:r>
            <w:r w:rsidRPr="00F15EB6">
              <w:rPr>
                <w:rFonts w:cs="Segoe UI"/>
                <w:color w:val="000000" w:themeColor="text1"/>
                <w:lang w:val="en-GB"/>
              </w:rPr>
              <w:t xml:space="preserve"> not be provided to UNDP until requested by UNDP</w:t>
            </w:r>
          </w:p>
          <w:p w14:paraId="0DF6301F" w14:textId="77777777" w:rsidR="00276CB2" w:rsidRPr="00F15EB6" w:rsidRDefault="00276CB2" w:rsidP="00AE7D0D">
            <w:pPr>
              <w:pStyle w:val="BankNormal"/>
              <w:numPr>
                <w:ilvl w:val="0"/>
                <w:numId w:val="18"/>
              </w:numPr>
              <w:tabs>
                <w:tab w:val="right" w:pos="7218"/>
              </w:tabs>
              <w:spacing w:before="80" w:after="80"/>
              <w:ind w:left="382"/>
              <w:jc w:val="both"/>
              <w:rPr>
                <w:rFonts w:cs="Segoe UI"/>
                <w:i/>
                <w:color w:val="000000" w:themeColor="text1"/>
                <w:lang w:val="en-GB"/>
              </w:rPr>
            </w:pPr>
            <w:r w:rsidRPr="00F15EB6">
              <w:rPr>
                <w:rFonts w:cs="Segoe UI"/>
                <w:color w:val="000000" w:themeColor="text1"/>
                <w:lang w:val="en-GB"/>
              </w:rPr>
              <w:t>Max. File Size per transmission:</w:t>
            </w:r>
            <w:r w:rsidRPr="00F15EB6">
              <w:rPr>
                <w:rFonts w:cs="Segoe UI"/>
                <w:i/>
                <w:color w:val="000000" w:themeColor="text1"/>
                <w:lang w:val="en-GB"/>
              </w:rPr>
              <w:t xml:space="preserve"> </w:t>
            </w:r>
            <w:r w:rsidR="008E6F3C" w:rsidRPr="00F15EB6">
              <w:rPr>
                <w:rFonts w:cs="Segoe UI"/>
                <w:bCs/>
              </w:rPr>
              <w:t>10 MB</w:t>
            </w:r>
          </w:p>
          <w:p w14:paraId="0DF63020" w14:textId="77777777" w:rsidR="00276CB2" w:rsidRPr="00F15EB6" w:rsidRDefault="00276CB2" w:rsidP="00AE7D0D">
            <w:pPr>
              <w:pStyle w:val="BankNormal"/>
              <w:numPr>
                <w:ilvl w:val="0"/>
                <w:numId w:val="18"/>
              </w:numPr>
              <w:tabs>
                <w:tab w:val="right" w:pos="7218"/>
              </w:tabs>
              <w:spacing w:before="80" w:after="80"/>
              <w:ind w:left="382"/>
              <w:jc w:val="both"/>
              <w:rPr>
                <w:rFonts w:cs="Segoe UI"/>
                <w:color w:val="000000" w:themeColor="text1"/>
                <w:lang w:val="en-GB"/>
              </w:rPr>
            </w:pPr>
            <w:r w:rsidRPr="00F15EB6">
              <w:rPr>
                <w:rFonts w:cs="Segoe UI"/>
                <w:color w:val="000000" w:themeColor="text1"/>
                <w:lang w:val="en-GB"/>
              </w:rPr>
              <w:t>Mandatory subject of email:</w:t>
            </w:r>
            <w:r w:rsidRPr="00F15EB6">
              <w:rPr>
                <w:rFonts w:cs="Segoe UI"/>
                <w:i/>
                <w:iCs/>
                <w:color w:val="000000" w:themeColor="text1"/>
                <w:lang w:val="en-GB"/>
              </w:rPr>
              <w:t xml:space="preserve"> </w:t>
            </w:r>
            <w:r w:rsidR="0096055A" w:rsidRPr="00F15EB6">
              <w:t xml:space="preserve">For regional </w:t>
            </w:r>
            <w:r w:rsidR="009024B2" w:rsidRPr="00F15EB6">
              <w:t>DFF joint programme</w:t>
            </w:r>
          </w:p>
          <w:p w14:paraId="0DF63021" w14:textId="77777777" w:rsidR="00276CB2" w:rsidRPr="00F15EB6" w:rsidRDefault="00276CB2" w:rsidP="00AE7D0D">
            <w:pPr>
              <w:pStyle w:val="BankNormal"/>
              <w:numPr>
                <w:ilvl w:val="0"/>
                <w:numId w:val="18"/>
              </w:numPr>
              <w:tabs>
                <w:tab w:val="right" w:pos="7218"/>
              </w:tabs>
              <w:spacing w:before="80" w:after="80"/>
              <w:ind w:left="382"/>
              <w:jc w:val="both"/>
              <w:rPr>
                <w:lang w:val="en-GB"/>
              </w:rPr>
            </w:pPr>
            <w:r w:rsidRPr="00F15EB6">
              <w:rPr>
                <w:lang w:val="en-GB"/>
              </w:rPr>
              <w:t>Documents which are required in original (e.g. Proposal Security) should be sent to the below address with a PDF copy submitted as part of the electronic submission:</w:t>
            </w:r>
          </w:p>
          <w:p w14:paraId="13D4DF55" w14:textId="44486782" w:rsidR="00276CB2" w:rsidRPr="00F15EB6" w:rsidRDefault="0092367E" w:rsidP="00AE7D0D">
            <w:pPr>
              <w:pStyle w:val="BankNormal"/>
              <w:tabs>
                <w:tab w:val="right" w:pos="7218"/>
              </w:tabs>
              <w:spacing w:before="80" w:after="80"/>
              <w:ind w:left="382"/>
              <w:jc w:val="both"/>
              <w:rPr>
                <w:rFonts w:cs="Segoe UI"/>
                <w:bCs/>
              </w:rPr>
            </w:pPr>
            <w:hyperlink r:id="rId22" w:history="1">
              <w:r w:rsidR="00BC245B" w:rsidRPr="00F15EB6">
                <w:rPr>
                  <w:rStyle w:val="Hyperlink"/>
                  <w:color w:val="auto"/>
                </w:rPr>
                <w:t>Registry.ba@undp.org</w:t>
              </w:r>
            </w:hyperlink>
          </w:p>
          <w:p w14:paraId="0DF63022" w14:textId="2392B327" w:rsidR="00BC245B" w:rsidRPr="00F15EB6" w:rsidRDefault="00BC245B" w:rsidP="00AE7D0D">
            <w:pPr>
              <w:pStyle w:val="BankNormal"/>
              <w:numPr>
                <w:ilvl w:val="0"/>
                <w:numId w:val="32"/>
              </w:numPr>
              <w:tabs>
                <w:tab w:val="right" w:pos="7218"/>
              </w:tabs>
              <w:spacing w:before="80" w:after="80"/>
              <w:jc w:val="both"/>
              <w:rPr>
                <w:color w:val="FF0000"/>
              </w:rPr>
            </w:pPr>
            <w:r w:rsidRPr="00F15EB6">
              <w:t>Financial offers should be password protected</w:t>
            </w:r>
          </w:p>
        </w:tc>
      </w:tr>
      <w:tr w:rsidR="003F3FF3" w:rsidRPr="00F15EB6" w14:paraId="0DF6302B" w14:textId="77777777" w:rsidTr="00C0400F">
        <w:trPr>
          <w:trHeight w:val="1414"/>
          <w:jc w:val="center"/>
        </w:trPr>
        <w:tc>
          <w:tcPr>
            <w:tcW w:w="612" w:type="dxa"/>
          </w:tcPr>
          <w:p w14:paraId="0DF63024" w14:textId="77777777" w:rsidR="00276CB2" w:rsidRPr="00F15EB6" w:rsidRDefault="00276CB2" w:rsidP="00AE7D0D">
            <w:pPr>
              <w:spacing w:before="80" w:after="80" w:line="240" w:lineRule="auto"/>
              <w:jc w:val="center"/>
              <w:rPr>
                <w:rFonts w:ascii="Segoe UI" w:hAnsi="Segoe UI" w:cs="Segoe UI"/>
                <w:sz w:val="20"/>
                <w:szCs w:val="20"/>
                <w:lang w:val="en-GB"/>
              </w:rPr>
            </w:pPr>
            <w:r w:rsidRPr="00F15EB6">
              <w:rPr>
                <w:rFonts w:ascii="Segoe UI" w:hAnsi="Segoe UI" w:cs="Segoe UI"/>
                <w:sz w:val="20"/>
                <w:szCs w:val="20"/>
                <w:lang w:val="en-GB"/>
              </w:rPr>
              <w:t>17</w:t>
            </w:r>
          </w:p>
        </w:tc>
        <w:tc>
          <w:tcPr>
            <w:tcW w:w="1228" w:type="dxa"/>
          </w:tcPr>
          <w:p w14:paraId="0DF63025" w14:textId="77777777" w:rsidR="00276CB2" w:rsidRPr="00F15EB6" w:rsidRDefault="00276CB2" w:rsidP="00AE7D0D">
            <w:pPr>
              <w:spacing w:before="80" w:after="80" w:line="240" w:lineRule="auto"/>
              <w:jc w:val="center"/>
              <w:rPr>
                <w:rFonts w:ascii="Segoe UI" w:hAnsi="Segoe UI" w:cs="Segoe UI"/>
                <w:sz w:val="20"/>
                <w:szCs w:val="20"/>
                <w:lang w:val="en-GB"/>
              </w:rPr>
            </w:pPr>
            <w:r w:rsidRPr="00F15EB6">
              <w:rPr>
                <w:rFonts w:ascii="Segoe UI" w:hAnsi="Segoe UI" w:cs="Segoe UI"/>
                <w:sz w:val="20"/>
                <w:szCs w:val="20"/>
                <w:lang w:val="en-GB"/>
              </w:rPr>
              <w:t>27</w:t>
            </w:r>
          </w:p>
          <w:p w14:paraId="0DF63026" w14:textId="77777777" w:rsidR="00C0049D" w:rsidRPr="00F15EB6" w:rsidRDefault="00C0049D" w:rsidP="00AE7D0D">
            <w:pPr>
              <w:spacing w:before="80" w:after="80" w:line="240" w:lineRule="auto"/>
              <w:jc w:val="center"/>
              <w:rPr>
                <w:rFonts w:ascii="Segoe UI" w:hAnsi="Segoe UI" w:cs="Segoe UI"/>
                <w:sz w:val="20"/>
                <w:szCs w:val="20"/>
                <w:lang w:val="en-GB"/>
              </w:rPr>
            </w:pPr>
            <w:r w:rsidRPr="00F15EB6">
              <w:rPr>
                <w:rFonts w:ascii="Segoe UI" w:hAnsi="Segoe UI" w:cs="Segoe UI"/>
                <w:sz w:val="20"/>
                <w:szCs w:val="20"/>
                <w:lang w:val="en-GB"/>
              </w:rPr>
              <w:t>36</w:t>
            </w:r>
          </w:p>
        </w:tc>
        <w:tc>
          <w:tcPr>
            <w:tcW w:w="2977" w:type="dxa"/>
          </w:tcPr>
          <w:p w14:paraId="0DF63027" w14:textId="77777777" w:rsidR="00276CB2" w:rsidRPr="00F15EB6" w:rsidRDefault="00276CB2" w:rsidP="00AE7D0D">
            <w:pPr>
              <w:spacing w:before="80" w:after="80" w:line="240" w:lineRule="auto"/>
              <w:jc w:val="both"/>
              <w:rPr>
                <w:rFonts w:ascii="Segoe UI" w:hAnsi="Segoe UI" w:cs="Segoe UI"/>
                <w:b/>
                <w:bCs/>
                <w:sz w:val="20"/>
                <w:szCs w:val="20"/>
                <w:lang w:val="en-GB"/>
              </w:rPr>
            </w:pPr>
            <w:r w:rsidRPr="00F15EB6">
              <w:rPr>
                <w:rFonts w:ascii="Segoe UI" w:hAnsi="Segoe UI" w:cs="Segoe UI"/>
                <w:bCs/>
                <w:sz w:val="20"/>
                <w:szCs w:val="20"/>
                <w:lang w:val="en-GB"/>
              </w:rPr>
              <w:t>Evaluation Method for the Award of Contract</w:t>
            </w:r>
          </w:p>
        </w:tc>
        <w:tc>
          <w:tcPr>
            <w:tcW w:w="4819" w:type="dxa"/>
            <w:tcMar>
              <w:top w:w="85" w:type="dxa"/>
              <w:bottom w:w="142" w:type="dxa"/>
            </w:tcMar>
          </w:tcPr>
          <w:sdt>
            <w:sdtPr>
              <w:rPr>
                <w:rFonts w:cs="Segoe UI"/>
                <w:snapToGrid w:val="0"/>
              </w:rPr>
              <w:id w:val="-8518771"/>
              <w:placeholder>
                <w:docPart w:val="6F7E78A271714FB1B58B10DC848C4F5B"/>
              </w:placeholder>
              <w:comboBox>
                <w:listItem w:value="Choose an item."/>
                <w:listItem w:displayText="Lowest Financial Offer among Technically Responsive and Qualified Proposals" w:value="Lowest Financial Offer among Technically Responsive and Qualified Proposals"/>
                <w:listItem w:displayText="Combined Scoring Method, using the 70%-30% distribution for technical and financial proposals respectively" w:value="Combined Scoring Method, using the 70%-30% distribution for technical and financial proposals respectively"/>
                <w:listItem w:displayText="Combined Scoring Method, using the ____% - _____% distribution for technical and financial proposals respectively" w:value="Combined Scoring Method, using the ____% - _____% distribution for technical and financial proposals respectively"/>
              </w:comboBox>
            </w:sdtPr>
            <w:sdtEndPr/>
            <w:sdtContent>
              <w:p w14:paraId="0DF63028" w14:textId="77777777" w:rsidR="00276CB2" w:rsidRPr="00F15EB6" w:rsidRDefault="00F019F9" w:rsidP="00AE7D0D">
                <w:pPr>
                  <w:pStyle w:val="BankNormal"/>
                  <w:tabs>
                    <w:tab w:val="left" w:pos="0"/>
                    <w:tab w:val="right" w:pos="7218"/>
                  </w:tabs>
                  <w:spacing w:before="80" w:after="80"/>
                  <w:ind w:left="17"/>
                  <w:jc w:val="both"/>
                  <w:rPr>
                    <w:rFonts w:eastAsiaTheme="minorHAnsi"/>
                    <w:sz w:val="22"/>
                  </w:rPr>
                </w:pPr>
                <w:r>
                  <w:rPr>
                    <w:rFonts w:cs="Segoe UI"/>
                    <w:snapToGrid w:val="0"/>
                    <w:lang w:val="bs-Latn-BA"/>
                  </w:rPr>
                  <w:t>Combined Scoring Method, using the 70%-30% distribution for technical and financial proposals respectively</w:t>
                </w:r>
              </w:p>
            </w:sdtContent>
          </w:sdt>
          <w:p w14:paraId="0DF6302A" w14:textId="77777777" w:rsidR="00276CB2" w:rsidRPr="00F15EB6" w:rsidRDefault="00276CB2" w:rsidP="00AE7D0D">
            <w:pPr>
              <w:pStyle w:val="BankNormal"/>
              <w:tabs>
                <w:tab w:val="left" w:pos="0"/>
                <w:tab w:val="right" w:pos="7218"/>
              </w:tabs>
              <w:spacing w:before="80" w:after="80"/>
              <w:ind w:left="17"/>
              <w:jc w:val="both"/>
              <w:rPr>
                <w:rFonts w:cs="Segoe UI"/>
                <w:snapToGrid w:val="0"/>
              </w:rPr>
            </w:pPr>
            <w:r w:rsidRPr="00F15EB6">
              <w:rPr>
                <w:sz w:val="22"/>
                <w:lang w:val="en-GB"/>
              </w:rPr>
              <w:t>The minimum technical score required to pass is 70%.</w:t>
            </w:r>
          </w:p>
        </w:tc>
      </w:tr>
      <w:tr w:rsidR="003F3FF3" w:rsidRPr="00F15EB6" w14:paraId="0DF63030" w14:textId="77777777" w:rsidTr="00C0400F">
        <w:trPr>
          <w:trHeight w:val="420"/>
          <w:jc w:val="center"/>
        </w:trPr>
        <w:tc>
          <w:tcPr>
            <w:tcW w:w="612" w:type="dxa"/>
          </w:tcPr>
          <w:p w14:paraId="0DF6302C" w14:textId="77777777" w:rsidR="00276CB2" w:rsidRPr="00F15EB6" w:rsidRDefault="00276CB2" w:rsidP="00AE7D0D">
            <w:pPr>
              <w:pStyle w:val="BankNormal"/>
              <w:tabs>
                <w:tab w:val="left" w:pos="5686"/>
                <w:tab w:val="right" w:pos="7218"/>
              </w:tabs>
              <w:spacing w:before="80" w:after="80"/>
              <w:jc w:val="center"/>
              <w:rPr>
                <w:rFonts w:cs="Segoe UI"/>
                <w:bCs/>
                <w:lang w:val="en-GB"/>
              </w:rPr>
            </w:pPr>
            <w:r w:rsidRPr="00F15EB6">
              <w:rPr>
                <w:rFonts w:cs="Segoe UI"/>
                <w:bCs/>
                <w:lang w:val="en-GB"/>
              </w:rPr>
              <w:t>18</w:t>
            </w:r>
          </w:p>
        </w:tc>
        <w:tc>
          <w:tcPr>
            <w:tcW w:w="1228" w:type="dxa"/>
          </w:tcPr>
          <w:p w14:paraId="0DF6302D" w14:textId="77777777" w:rsidR="00276CB2" w:rsidRPr="00F15EB6" w:rsidRDefault="00276CB2" w:rsidP="00AE7D0D">
            <w:pPr>
              <w:pStyle w:val="BankNormal"/>
              <w:tabs>
                <w:tab w:val="left" w:pos="5686"/>
                <w:tab w:val="right" w:pos="7218"/>
              </w:tabs>
              <w:spacing w:before="80" w:after="80"/>
              <w:jc w:val="center"/>
              <w:rPr>
                <w:rFonts w:cs="Segoe UI"/>
                <w:bCs/>
                <w:lang w:val="en-GB"/>
              </w:rPr>
            </w:pPr>
          </w:p>
        </w:tc>
        <w:tc>
          <w:tcPr>
            <w:tcW w:w="2977" w:type="dxa"/>
          </w:tcPr>
          <w:p w14:paraId="0DF6302E" w14:textId="77777777" w:rsidR="00276CB2" w:rsidRPr="00F15EB6" w:rsidRDefault="00276CB2" w:rsidP="00AE7D0D">
            <w:pPr>
              <w:pStyle w:val="BankNormal"/>
              <w:tabs>
                <w:tab w:val="left" w:pos="5686"/>
                <w:tab w:val="right" w:pos="7218"/>
              </w:tabs>
              <w:spacing w:before="80" w:after="80"/>
              <w:rPr>
                <w:rFonts w:cs="Segoe UI"/>
                <w:lang w:val="en-GB"/>
              </w:rPr>
            </w:pPr>
            <w:r w:rsidRPr="00F15EB6">
              <w:rPr>
                <w:rFonts w:cs="Segoe UI"/>
                <w:lang w:val="en-GB"/>
              </w:rPr>
              <w:t>Expected date for commencement of Contract</w:t>
            </w:r>
          </w:p>
        </w:tc>
        <w:tc>
          <w:tcPr>
            <w:tcW w:w="4819" w:type="dxa"/>
            <w:tcMar>
              <w:top w:w="85" w:type="dxa"/>
              <w:bottom w:w="142" w:type="dxa"/>
            </w:tcMar>
          </w:tcPr>
          <w:p w14:paraId="0DF6302F" w14:textId="34E366EB" w:rsidR="00276CB2" w:rsidRPr="00F15EB6" w:rsidRDefault="0092367E" w:rsidP="00AE7D0D">
            <w:pPr>
              <w:pStyle w:val="BankNormal"/>
              <w:tabs>
                <w:tab w:val="left" w:pos="5686"/>
                <w:tab w:val="right" w:pos="7218"/>
              </w:tabs>
              <w:spacing w:before="80" w:after="80"/>
              <w:rPr>
                <w:rFonts w:cs="Segoe UI"/>
                <w:i/>
                <w:color w:val="FF0000"/>
                <w:lang w:val="en-GB"/>
              </w:rPr>
            </w:pPr>
            <w:sdt>
              <w:sdtPr>
                <w:rPr>
                  <w:rFonts w:cs="Segoe UI"/>
                  <w:i/>
                  <w:color w:val="000000" w:themeColor="text1"/>
                  <w:lang w:val="en-GB"/>
                </w:rPr>
                <w:id w:val="-916937309"/>
                <w:placeholder>
                  <w:docPart w:val="AC71AF78CACF423EAFB486F0305B0636"/>
                </w:placeholder>
                <w:date>
                  <w:dateFormat w:val="MMMM d, yyyy"/>
                  <w:lid w:val="en-US"/>
                  <w:storeMappedDataAs w:val="dateTime"/>
                  <w:calendar w:val="gregorian"/>
                </w:date>
              </w:sdtPr>
              <w:sdtEndPr/>
              <w:sdtContent>
                <w:r w:rsidR="00F019F9">
                  <w:rPr>
                    <w:rFonts w:cs="Segoe UI"/>
                    <w:i/>
                    <w:color w:val="000000" w:themeColor="text1"/>
                  </w:rPr>
                  <w:t>N/A</w:t>
                </w:r>
              </w:sdtContent>
            </w:sdt>
          </w:p>
        </w:tc>
      </w:tr>
      <w:tr w:rsidR="003F3FF3" w:rsidRPr="00F15EB6" w14:paraId="0DF63035" w14:textId="77777777" w:rsidTr="00C0400F">
        <w:trPr>
          <w:trHeight w:val="348"/>
          <w:jc w:val="center"/>
        </w:trPr>
        <w:tc>
          <w:tcPr>
            <w:tcW w:w="612" w:type="dxa"/>
          </w:tcPr>
          <w:p w14:paraId="0DF63031" w14:textId="77777777" w:rsidR="00276CB2" w:rsidRPr="00F15EB6" w:rsidRDefault="00276CB2" w:rsidP="00AE7D0D">
            <w:pPr>
              <w:pStyle w:val="BankNormal"/>
              <w:tabs>
                <w:tab w:val="left" w:pos="5686"/>
                <w:tab w:val="right" w:pos="7218"/>
              </w:tabs>
              <w:spacing w:before="80" w:after="80"/>
              <w:jc w:val="center"/>
              <w:rPr>
                <w:rFonts w:cs="Segoe UI"/>
                <w:bCs/>
                <w:lang w:val="en-GB"/>
              </w:rPr>
            </w:pPr>
            <w:r w:rsidRPr="00F15EB6">
              <w:rPr>
                <w:rFonts w:cs="Segoe UI"/>
                <w:bCs/>
                <w:lang w:val="en-GB"/>
              </w:rPr>
              <w:t>19</w:t>
            </w:r>
          </w:p>
        </w:tc>
        <w:tc>
          <w:tcPr>
            <w:tcW w:w="1228" w:type="dxa"/>
          </w:tcPr>
          <w:p w14:paraId="0DF63032" w14:textId="77777777" w:rsidR="00276CB2" w:rsidRPr="00F15EB6" w:rsidRDefault="00276CB2" w:rsidP="00AE7D0D">
            <w:pPr>
              <w:pStyle w:val="BankNormal"/>
              <w:tabs>
                <w:tab w:val="left" w:pos="5686"/>
                <w:tab w:val="right" w:pos="7218"/>
              </w:tabs>
              <w:spacing w:before="80" w:after="80"/>
              <w:jc w:val="center"/>
              <w:rPr>
                <w:rFonts w:cs="Segoe UI"/>
                <w:bCs/>
                <w:lang w:val="en-GB"/>
              </w:rPr>
            </w:pPr>
          </w:p>
        </w:tc>
        <w:tc>
          <w:tcPr>
            <w:tcW w:w="2977" w:type="dxa"/>
          </w:tcPr>
          <w:p w14:paraId="0DF63033" w14:textId="77777777" w:rsidR="00276CB2" w:rsidRPr="00F15EB6" w:rsidRDefault="00276CB2" w:rsidP="00AE7D0D">
            <w:pPr>
              <w:pStyle w:val="BankNormal"/>
              <w:tabs>
                <w:tab w:val="left" w:pos="5686"/>
                <w:tab w:val="right" w:pos="7218"/>
              </w:tabs>
              <w:spacing w:before="80" w:after="80"/>
              <w:rPr>
                <w:rFonts w:cs="Segoe UI"/>
                <w:bCs/>
                <w:lang w:val="en-GB"/>
              </w:rPr>
            </w:pPr>
            <w:r w:rsidRPr="00F15EB6">
              <w:rPr>
                <w:rFonts w:cs="Segoe UI"/>
                <w:bCs/>
                <w:lang w:val="en-GB"/>
              </w:rPr>
              <w:t xml:space="preserve">Maximum expected duration of contract </w:t>
            </w:r>
          </w:p>
        </w:tc>
        <w:sdt>
          <w:sdtPr>
            <w:rPr>
              <w:rFonts w:cs="Segoe UI"/>
              <w:kern w:val="28"/>
            </w:rPr>
            <w:id w:val="-1365356154"/>
            <w:placeholder>
              <w:docPart w:val="46FE34900FFE41A7B26A483C7AC7C914"/>
            </w:placeholder>
            <w:text w:multiLine="1"/>
          </w:sdtPr>
          <w:sdtEndPr/>
          <w:sdtContent>
            <w:tc>
              <w:tcPr>
                <w:tcW w:w="4819" w:type="dxa"/>
                <w:tcMar>
                  <w:top w:w="85" w:type="dxa"/>
                  <w:bottom w:w="142" w:type="dxa"/>
                </w:tcMar>
              </w:tcPr>
              <w:p w14:paraId="0DF63034" w14:textId="243C3F31" w:rsidR="00276CB2" w:rsidRPr="00F15EB6" w:rsidRDefault="00F019F9" w:rsidP="00AE7D0D">
                <w:pPr>
                  <w:pStyle w:val="BankNormal"/>
                  <w:tabs>
                    <w:tab w:val="left" w:pos="5686"/>
                    <w:tab w:val="right" w:pos="7218"/>
                  </w:tabs>
                  <w:spacing w:before="80" w:after="80"/>
                  <w:rPr>
                    <w:lang w:val="en-GB"/>
                  </w:rPr>
                </w:pPr>
                <w:r w:rsidRPr="003937BC">
                  <w:rPr>
                    <w:rFonts w:cs="Segoe UI"/>
                    <w:kern w:val="28"/>
                    <w:lang w:val="bs-Latn-BA"/>
                  </w:rPr>
                  <w:t xml:space="preserve">Until </w:t>
                </w:r>
                <w:r w:rsidR="007E7909" w:rsidRPr="003937BC">
                  <w:rPr>
                    <w:rFonts w:cs="Segoe UI"/>
                    <w:kern w:val="28"/>
                    <w:lang w:val="bs-Latn-BA"/>
                  </w:rPr>
                  <w:t>15 June</w:t>
                </w:r>
                <w:r w:rsidRPr="003937BC">
                  <w:rPr>
                    <w:rFonts w:cs="Segoe UI"/>
                    <w:kern w:val="28"/>
                    <w:lang w:val="bs-Latn-BA"/>
                  </w:rPr>
                  <w:t xml:space="preserve"> 2021</w:t>
                </w:r>
              </w:p>
            </w:tc>
          </w:sdtContent>
        </w:sdt>
      </w:tr>
      <w:tr w:rsidR="003F3FF3" w:rsidRPr="00F15EB6" w14:paraId="0DF6303B" w14:textId="77777777" w:rsidTr="00C0400F">
        <w:trPr>
          <w:trHeight w:val="671"/>
          <w:jc w:val="center"/>
        </w:trPr>
        <w:tc>
          <w:tcPr>
            <w:tcW w:w="612" w:type="dxa"/>
          </w:tcPr>
          <w:p w14:paraId="0DF63036" w14:textId="77777777" w:rsidR="00276CB2" w:rsidRPr="00F15EB6" w:rsidRDefault="00276CB2" w:rsidP="00AE7D0D">
            <w:pPr>
              <w:pStyle w:val="BankNormal"/>
              <w:tabs>
                <w:tab w:val="left" w:pos="5686"/>
                <w:tab w:val="right" w:pos="7218"/>
              </w:tabs>
              <w:spacing w:before="80" w:after="80"/>
              <w:jc w:val="center"/>
              <w:rPr>
                <w:rFonts w:cs="Segoe UI"/>
                <w:bCs/>
                <w:lang w:val="en-GB"/>
              </w:rPr>
            </w:pPr>
            <w:r w:rsidRPr="00F15EB6">
              <w:rPr>
                <w:rFonts w:cs="Segoe UI"/>
                <w:bCs/>
                <w:lang w:val="en-GB"/>
              </w:rPr>
              <w:t>20</w:t>
            </w:r>
          </w:p>
        </w:tc>
        <w:tc>
          <w:tcPr>
            <w:tcW w:w="1228" w:type="dxa"/>
          </w:tcPr>
          <w:p w14:paraId="0DF63037" w14:textId="77777777" w:rsidR="00276CB2" w:rsidRPr="00F15EB6" w:rsidRDefault="00824B1E" w:rsidP="00AE7D0D">
            <w:pPr>
              <w:pStyle w:val="BankNormal"/>
              <w:tabs>
                <w:tab w:val="left" w:pos="5686"/>
                <w:tab w:val="right" w:pos="7218"/>
              </w:tabs>
              <w:spacing w:before="80" w:after="80"/>
              <w:jc w:val="center"/>
              <w:rPr>
                <w:rFonts w:cs="Segoe UI"/>
                <w:bCs/>
                <w:lang w:val="en-GB"/>
              </w:rPr>
            </w:pPr>
            <w:r w:rsidRPr="00F15EB6">
              <w:rPr>
                <w:rFonts w:cs="Segoe UI"/>
                <w:bCs/>
                <w:lang w:val="en-GB"/>
              </w:rPr>
              <w:t>35</w:t>
            </w:r>
          </w:p>
        </w:tc>
        <w:tc>
          <w:tcPr>
            <w:tcW w:w="2977" w:type="dxa"/>
          </w:tcPr>
          <w:p w14:paraId="0DF63038" w14:textId="77777777" w:rsidR="00276CB2" w:rsidRPr="00F15EB6" w:rsidRDefault="00276CB2" w:rsidP="00AE7D0D">
            <w:pPr>
              <w:pStyle w:val="BankNormal"/>
              <w:tabs>
                <w:tab w:val="left" w:pos="5686"/>
                <w:tab w:val="right" w:pos="7218"/>
              </w:tabs>
              <w:spacing w:before="80" w:after="80"/>
              <w:rPr>
                <w:rFonts w:cs="Segoe UI"/>
                <w:bCs/>
                <w:lang w:val="en-GB"/>
              </w:rPr>
            </w:pPr>
            <w:r w:rsidRPr="00F15EB6">
              <w:rPr>
                <w:rFonts w:cs="Segoe UI"/>
                <w:bCs/>
                <w:lang w:val="en-GB"/>
              </w:rPr>
              <w:t>UNDP will award the contract to:</w:t>
            </w:r>
          </w:p>
        </w:tc>
        <w:tc>
          <w:tcPr>
            <w:tcW w:w="4819" w:type="dxa"/>
            <w:tcMar>
              <w:top w:w="85" w:type="dxa"/>
              <w:bottom w:w="142" w:type="dxa"/>
            </w:tcMar>
          </w:tcPr>
          <w:sdt>
            <w:sdtPr>
              <w:rPr>
                <w:rFonts w:cs="Segoe UI"/>
              </w:rPr>
              <w:id w:val="-1083370359"/>
              <w:placeholder>
                <w:docPart w:val="92451F04421F42D887106EF88C947D89"/>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EndPr/>
            <w:sdtContent>
              <w:p w14:paraId="0DF6303A" w14:textId="7CEB6580" w:rsidR="00276CB2" w:rsidRPr="00F15EB6" w:rsidRDefault="00F019F9" w:rsidP="00AE7D0D">
                <w:pPr>
                  <w:pStyle w:val="BankNormal"/>
                  <w:tabs>
                    <w:tab w:val="left" w:pos="5686"/>
                    <w:tab w:val="right" w:pos="7218"/>
                  </w:tabs>
                  <w:spacing w:before="80" w:after="80"/>
                </w:pPr>
                <w:r>
                  <w:rPr>
                    <w:rFonts w:cs="Segoe UI"/>
                    <w:lang w:val="bs-Latn-BA"/>
                  </w:rPr>
                  <w:t>One Proposer Only</w:t>
                </w:r>
              </w:p>
            </w:sdtContent>
          </w:sdt>
        </w:tc>
      </w:tr>
      <w:tr w:rsidR="003F3FF3" w:rsidRPr="00F15EB6" w14:paraId="0DF63042" w14:textId="77777777" w:rsidTr="00C0400F">
        <w:trPr>
          <w:trHeight w:val="722"/>
          <w:jc w:val="center"/>
        </w:trPr>
        <w:tc>
          <w:tcPr>
            <w:tcW w:w="612" w:type="dxa"/>
          </w:tcPr>
          <w:p w14:paraId="0DF6303C" w14:textId="77777777" w:rsidR="00276CB2" w:rsidRPr="00F15EB6" w:rsidRDefault="00276CB2" w:rsidP="00AE7D0D">
            <w:pPr>
              <w:pStyle w:val="BankNormal"/>
              <w:tabs>
                <w:tab w:val="left" w:pos="5686"/>
                <w:tab w:val="right" w:pos="7218"/>
              </w:tabs>
              <w:spacing w:before="80" w:after="80"/>
              <w:jc w:val="center"/>
              <w:rPr>
                <w:rFonts w:cs="Segoe UI"/>
                <w:bCs/>
                <w:lang w:val="en-GB"/>
              </w:rPr>
            </w:pPr>
            <w:r w:rsidRPr="00F15EB6">
              <w:rPr>
                <w:rFonts w:cs="Segoe UI"/>
                <w:bCs/>
                <w:lang w:val="en-GB"/>
              </w:rPr>
              <w:lastRenderedPageBreak/>
              <w:t>21</w:t>
            </w:r>
          </w:p>
        </w:tc>
        <w:tc>
          <w:tcPr>
            <w:tcW w:w="1228" w:type="dxa"/>
          </w:tcPr>
          <w:p w14:paraId="0DF6303D" w14:textId="77777777" w:rsidR="00276CB2" w:rsidRPr="00F15EB6" w:rsidRDefault="00276CB2" w:rsidP="00AE7D0D">
            <w:pPr>
              <w:pStyle w:val="BankNormal"/>
              <w:tabs>
                <w:tab w:val="left" w:pos="5686"/>
                <w:tab w:val="right" w:pos="7218"/>
              </w:tabs>
              <w:spacing w:before="80" w:after="80"/>
              <w:jc w:val="center"/>
              <w:rPr>
                <w:rFonts w:cs="Segoe UI"/>
                <w:bCs/>
                <w:lang w:val="en-GB"/>
              </w:rPr>
            </w:pPr>
            <w:r w:rsidRPr="00F15EB6">
              <w:rPr>
                <w:rFonts w:cs="Segoe UI"/>
                <w:bCs/>
                <w:lang w:val="en-GB"/>
              </w:rPr>
              <w:t>39</w:t>
            </w:r>
          </w:p>
        </w:tc>
        <w:tc>
          <w:tcPr>
            <w:tcW w:w="2977" w:type="dxa"/>
          </w:tcPr>
          <w:p w14:paraId="0DF6303E" w14:textId="77777777" w:rsidR="00276CB2" w:rsidRPr="00F15EB6" w:rsidRDefault="00276CB2" w:rsidP="00AE7D0D">
            <w:pPr>
              <w:pStyle w:val="BankNormal"/>
              <w:tabs>
                <w:tab w:val="left" w:pos="5686"/>
                <w:tab w:val="right" w:pos="7218"/>
              </w:tabs>
              <w:spacing w:before="80" w:after="80"/>
              <w:rPr>
                <w:rFonts w:cs="Segoe UI"/>
                <w:bCs/>
                <w:lang w:val="en-GB"/>
              </w:rPr>
            </w:pPr>
            <w:r w:rsidRPr="00F15EB6">
              <w:rPr>
                <w:rFonts w:cs="Segoe UI"/>
                <w:bCs/>
                <w:lang w:val="en-GB"/>
              </w:rPr>
              <w:t xml:space="preserve">Type of Contract </w:t>
            </w:r>
          </w:p>
        </w:tc>
        <w:tc>
          <w:tcPr>
            <w:tcW w:w="4819" w:type="dxa"/>
            <w:tcMar>
              <w:top w:w="85" w:type="dxa"/>
              <w:bottom w:w="142" w:type="dxa"/>
            </w:tcMar>
          </w:tcPr>
          <w:p w14:paraId="0DF6303F" w14:textId="0C26E84C" w:rsidR="00276CB2" w:rsidRPr="00F15EB6" w:rsidRDefault="0092367E" w:rsidP="00AE7D0D">
            <w:pPr>
              <w:pStyle w:val="BankNormal"/>
              <w:tabs>
                <w:tab w:val="left" w:pos="5686"/>
                <w:tab w:val="right" w:pos="7218"/>
              </w:tabs>
              <w:spacing w:before="80" w:after="80"/>
              <w:rPr>
                <w:rFonts w:cs="Segoe UI"/>
              </w:rPr>
            </w:pPr>
            <w:sdt>
              <w:sdtPr>
                <w:rPr>
                  <w:rFonts w:cs="Segoe UI"/>
                </w:rPr>
                <w:id w:val="-1478985815"/>
                <w:placeholder>
                  <w:docPart w:val="6D35D0ED4F044CEE8E512E461E713ABA"/>
                </w:placeholder>
                <w:comboBox>
                  <w:listItem w:value="Choose an item."/>
                  <w:listItem w:displayText="Purchase Order" w:value="Purchase Order"/>
                  <w:listItem w:displayText="Purchase Order and Contract for Goods and Services for UNDP" w:value="Purchase Order and Contract for Goods and Services for UNDP"/>
                  <w:listItem w:displayText="Contract for Goods and Services on bahalf of UN Entities" w:value="Contract for Goods and Services on bahalf of UN Entities"/>
                </w:comboBox>
              </w:sdtPr>
              <w:sdtEndPr/>
              <w:sdtContent>
                <w:r w:rsidR="00F019F9">
                  <w:rPr>
                    <w:rFonts w:cs="Segoe UI"/>
                    <w:lang w:val="bs-Latn-BA"/>
                  </w:rPr>
                  <w:t>Purchase Order and Contract for Goods and Services for UNDP</w:t>
                </w:r>
              </w:sdtContent>
            </w:sdt>
          </w:p>
          <w:p w14:paraId="0DF63041" w14:textId="77777777" w:rsidR="00276CB2" w:rsidRPr="00F15EB6" w:rsidRDefault="0092367E" w:rsidP="00AE7D0D">
            <w:pPr>
              <w:pStyle w:val="BankNormal"/>
              <w:tabs>
                <w:tab w:val="left" w:pos="5686"/>
                <w:tab w:val="right" w:pos="7218"/>
              </w:tabs>
              <w:spacing w:before="80" w:after="80"/>
              <w:rPr>
                <w:rFonts w:cs="Segoe UI"/>
              </w:rPr>
            </w:pPr>
            <w:hyperlink r:id="rId23" w:history="1">
              <w:r w:rsidR="00276CB2" w:rsidRPr="00F15EB6">
                <w:rPr>
                  <w:rStyle w:val="Hyperlink"/>
                  <w:rFonts w:cs="Segoe UI"/>
                  <w:sz w:val="19"/>
                  <w:szCs w:val="19"/>
                  <w:lang w:val="en-GB"/>
                </w:rPr>
                <w:t>http://www.undp.org/content/undp/en/home/procurement/business/how-we-buy.html</w:t>
              </w:r>
            </w:hyperlink>
          </w:p>
        </w:tc>
      </w:tr>
      <w:tr w:rsidR="003F3FF3" w:rsidRPr="00F15EB6" w14:paraId="0DF63049" w14:textId="77777777" w:rsidTr="00C0400F">
        <w:trPr>
          <w:jc w:val="center"/>
        </w:trPr>
        <w:tc>
          <w:tcPr>
            <w:tcW w:w="612" w:type="dxa"/>
          </w:tcPr>
          <w:p w14:paraId="0DF63043" w14:textId="77777777" w:rsidR="00276CB2" w:rsidRPr="00F15EB6" w:rsidRDefault="00276CB2" w:rsidP="00AE7D0D">
            <w:pPr>
              <w:pStyle w:val="BankNormal"/>
              <w:tabs>
                <w:tab w:val="left" w:pos="5686"/>
                <w:tab w:val="right" w:pos="7218"/>
              </w:tabs>
              <w:spacing w:before="80" w:after="80"/>
              <w:jc w:val="center"/>
              <w:rPr>
                <w:rFonts w:cs="Segoe UI"/>
                <w:bCs/>
                <w:lang w:val="en-GB"/>
              </w:rPr>
            </w:pPr>
            <w:r w:rsidRPr="00F15EB6">
              <w:rPr>
                <w:rFonts w:cs="Segoe UI"/>
                <w:bCs/>
                <w:lang w:val="en-GB"/>
              </w:rPr>
              <w:t>22</w:t>
            </w:r>
          </w:p>
        </w:tc>
        <w:tc>
          <w:tcPr>
            <w:tcW w:w="1228" w:type="dxa"/>
          </w:tcPr>
          <w:p w14:paraId="0DF63044" w14:textId="77777777" w:rsidR="00276CB2" w:rsidRPr="00F15EB6" w:rsidRDefault="00276CB2" w:rsidP="00AE7D0D">
            <w:pPr>
              <w:pStyle w:val="BankNormal"/>
              <w:tabs>
                <w:tab w:val="left" w:pos="5686"/>
                <w:tab w:val="right" w:pos="7218"/>
              </w:tabs>
              <w:spacing w:before="80" w:after="80"/>
              <w:jc w:val="center"/>
              <w:rPr>
                <w:rFonts w:cs="Segoe UI"/>
                <w:bCs/>
                <w:lang w:val="en-GB"/>
              </w:rPr>
            </w:pPr>
            <w:r w:rsidRPr="00F15EB6">
              <w:rPr>
                <w:rFonts w:cs="Segoe UI"/>
                <w:bCs/>
                <w:lang w:val="en-GB"/>
              </w:rPr>
              <w:t>39</w:t>
            </w:r>
          </w:p>
        </w:tc>
        <w:tc>
          <w:tcPr>
            <w:tcW w:w="2977" w:type="dxa"/>
          </w:tcPr>
          <w:p w14:paraId="0DF63045" w14:textId="77777777" w:rsidR="00276CB2" w:rsidRPr="00F15EB6" w:rsidRDefault="00276CB2" w:rsidP="00AE7D0D">
            <w:pPr>
              <w:pStyle w:val="BankNormal"/>
              <w:tabs>
                <w:tab w:val="left" w:pos="5686"/>
                <w:tab w:val="right" w:pos="7218"/>
              </w:tabs>
              <w:spacing w:before="80" w:after="80"/>
              <w:rPr>
                <w:rFonts w:cs="Segoe UI"/>
                <w:bCs/>
                <w:lang w:val="en-GB"/>
              </w:rPr>
            </w:pPr>
            <w:r w:rsidRPr="00F15EB6">
              <w:rPr>
                <w:rFonts w:cs="Segoe UI"/>
                <w:bCs/>
                <w:lang w:val="en-GB"/>
              </w:rPr>
              <w:t>UNDP Contract Terms and Conditions that will apply</w:t>
            </w:r>
          </w:p>
        </w:tc>
        <w:tc>
          <w:tcPr>
            <w:tcW w:w="4819" w:type="dxa"/>
            <w:tcMar>
              <w:top w:w="85" w:type="dxa"/>
              <w:bottom w:w="142" w:type="dxa"/>
            </w:tcMar>
          </w:tcPr>
          <w:sdt>
            <w:sdtPr>
              <w:rPr>
                <w:rFonts w:cs="Segoe UI"/>
              </w:rPr>
              <w:id w:val="-896510731"/>
              <w:placeholder>
                <w:docPart w:val="0DFB8BC7FF4F400EBB9D50A56620E3AD"/>
              </w:placeholder>
              <w:comboBox>
                <w:listItem w:value="Choose an item."/>
                <w:listItem w:displayText="UNDP General Terms and Conditions for Professional Services" w:value="UNDP General Terms and Conditions for Professional Services"/>
                <w:listItem w:displayText="UNDP General Terms and Conditions for Mixed Goods and Services" w:value="UNDP General Terms and Conditions for Mixed Goods and Services"/>
              </w:comboBox>
            </w:sdtPr>
            <w:sdtEndPr/>
            <w:sdtContent>
              <w:p w14:paraId="0DF63046" w14:textId="77777777" w:rsidR="00276CB2" w:rsidRPr="00F15EB6" w:rsidRDefault="00F019F9" w:rsidP="00AE7D0D">
                <w:pPr>
                  <w:pStyle w:val="BankNormal"/>
                  <w:tabs>
                    <w:tab w:val="left" w:pos="5686"/>
                    <w:tab w:val="right" w:pos="7218"/>
                  </w:tabs>
                  <w:spacing w:before="80" w:after="80"/>
                  <w:jc w:val="both"/>
                  <w:rPr>
                    <w:rFonts w:cs="Segoe UI"/>
                  </w:rPr>
                </w:pPr>
                <w:r>
                  <w:rPr>
                    <w:rFonts w:cs="Segoe UI"/>
                    <w:lang w:val="bs-Latn-BA"/>
                  </w:rPr>
                  <w:t>UNDP General Terms and Conditions for Professional Services</w:t>
                </w:r>
              </w:p>
            </w:sdtContent>
          </w:sdt>
          <w:p w14:paraId="0DF63048" w14:textId="77777777" w:rsidR="00276CB2" w:rsidRPr="00F15EB6" w:rsidRDefault="0092367E" w:rsidP="00AE7D0D">
            <w:pPr>
              <w:pStyle w:val="BankNormal"/>
              <w:tabs>
                <w:tab w:val="left" w:pos="5686"/>
                <w:tab w:val="right" w:pos="7218"/>
              </w:tabs>
              <w:spacing w:before="80" w:after="80"/>
              <w:rPr>
                <w:rFonts w:cs="Segoe UI"/>
              </w:rPr>
            </w:pPr>
            <w:hyperlink r:id="rId24" w:history="1">
              <w:r w:rsidR="00276CB2" w:rsidRPr="00F15EB6">
                <w:rPr>
                  <w:rStyle w:val="Hyperlink"/>
                  <w:rFonts w:cs="Segoe UI"/>
                  <w:sz w:val="19"/>
                  <w:szCs w:val="19"/>
                  <w:lang w:val="en-GB"/>
                </w:rPr>
                <w:t>http://www.undp.org/content/undp/en/home/procurement/business/how-we-buy.html</w:t>
              </w:r>
            </w:hyperlink>
          </w:p>
        </w:tc>
      </w:tr>
      <w:tr w:rsidR="003F3FF3" w:rsidRPr="00F15EB6" w14:paraId="0DF6304E" w14:textId="77777777" w:rsidTr="00C0400F">
        <w:trPr>
          <w:jc w:val="center"/>
        </w:trPr>
        <w:tc>
          <w:tcPr>
            <w:tcW w:w="612" w:type="dxa"/>
          </w:tcPr>
          <w:p w14:paraId="0DF6304A" w14:textId="77777777" w:rsidR="00276CB2" w:rsidRPr="00F15EB6" w:rsidRDefault="00276CB2" w:rsidP="00AE7D0D">
            <w:pPr>
              <w:pStyle w:val="BankNormal"/>
              <w:tabs>
                <w:tab w:val="left" w:pos="5686"/>
                <w:tab w:val="right" w:pos="7218"/>
              </w:tabs>
              <w:spacing w:before="80" w:after="80"/>
              <w:jc w:val="center"/>
              <w:rPr>
                <w:rFonts w:cs="Segoe UI"/>
                <w:bCs/>
                <w:lang w:val="en-GB"/>
              </w:rPr>
            </w:pPr>
            <w:r w:rsidRPr="00F15EB6">
              <w:rPr>
                <w:rFonts w:cs="Segoe UI"/>
                <w:bCs/>
                <w:lang w:val="en-GB"/>
              </w:rPr>
              <w:t>23</w:t>
            </w:r>
          </w:p>
        </w:tc>
        <w:tc>
          <w:tcPr>
            <w:tcW w:w="1228" w:type="dxa"/>
          </w:tcPr>
          <w:p w14:paraId="0DF6304B" w14:textId="77777777" w:rsidR="00276CB2" w:rsidRPr="00F15EB6" w:rsidRDefault="00276CB2" w:rsidP="00AE7D0D">
            <w:pPr>
              <w:pStyle w:val="BankNormal"/>
              <w:tabs>
                <w:tab w:val="left" w:pos="5686"/>
                <w:tab w:val="right" w:pos="7218"/>
              </w:tabs>
              <w:spacing w:before="80" w:after="80"/>
              <w:jc w:val="center"/>
              <w:rPr>
                <w:rFonts w:cs="Segoe UI"/>
                <w:bCs/>
                <w:lang w:val="en-GB"/>
              </w:rPr>
            </w:pPr>
          </w:p>
        </w:tc>
        <w:tc>
          <w:tcPr>
            <w:tcW w:w="2977" w:type="dxa"/>
          </w:tcPr>
          <w:p w14:paraId="0DF6304C" w14:textId="77777777" w:rsidR="00276CB2" w:rsidRPr="00F15EB6" w:rsidRDefault="00276CB2" w:rsidP="00AE7D0D">
            <w:pPr>
              <w:pStyle w:val="BankNormal"/>
              <w:tabs>
                <w:tab w:val="left" w:pos="5686"/>
                <w:tab w:val="right" w:pos="7218"/>
              </w:tabs>
              <w:spacing w:before="80" w:after="80"/>
              <w:rPr>
                <w:rFonts w:cs="Segoe UI"/>
                <w:bCs/>
                <w:lang w:val="en-GB"/>
              </w:rPr>
            </w:pPr>
            <w:r w:rsidRPr="00F15EB6">
              <w:rPr>
                <w:rFonts w:cs="Segoe UI"/>
                <w:bCs/>
                <w:lang w:val="en-GB"/>
              </w:rPr>
              <w:t>Other Information Related to the RFP</w:t>
            </w:r>
          </w:p>
        </w:tc>
        <w:sdt>
          <w:sdtPr>
            <w:rPr>
              <w:rFonts w:cs="Segoe UI"/>
              <w:bCs/>
              <w:i/>
              <w:lang w:val="en-GB"/>
            </w:rPr>
            <w:id w:val="1435791795"/>
            <w:placeholder>
              <w:docPart w:val="8B527F6AC2D3493F8AB7BD0ECE3AF515"/>
            </w:placeholder>
            <w:text/>
          </w:sdtPr>
          <w:sdtEndPr/>
          <w:sdtContent>
            <w:tc>
              <w:tcPr>
                <w:tcW w:w="4819" w:type="dxa"/>
                <w:tcMar>
                  <w:top w:w="85" w:type="dxa"/>
                  <w:bottom w:w="142" w:type="dxa"/>
                </w:tcMar>
              </w:tcPr>
              <w:p w14:paraId="0DF6304D" w14:textId="6C1AD73A" w:rsidR="00276CB2" w:rsidRPr="00F15EB6" w:rsidRDefault="00F019F9" w:rsidP="00AE7D0D">
                <w:pPr>
                  <w:pStyle w:val="BankNormal"/>
                  <w:tabs>
                    <w:tab w:val="left" w:pos="5686"/>
                    <w:tab w:val="right" w:pos="7218"/>
                  </w:tabs>
                  <w:spacing w:before="80" w:after="80"/>
                  <w:rPr>
                    <w:i/>
                    <w:lang w:val="en-GB"/>
                  </w:rPr>
                </w:pPr>
                <w:r>
                  <w:rPr>
                    <w:rFonts w:cs="Segoe UI"/>
                    <w:bCs/>
                    <w:i/>
                    <w:lang w:val="bs-Latn-BA"/>
                  </w:rPr>
                  <w:t xml:space="preserve"> </w:t>
                </w:r>
              </w:p>
            </w:tc>
          </w:sdtContent>
        </w:sdt>
      </w:tr>
    </w:tbl>
    <w:p w14:paraId="0DF6304F" w14:textId="77777777" w:rsidR="006E2471" w:rsidRPr="00F15EB6" w:rsidRDefault="006E2471" w:rsidP="006E2471">
      <w:pPr>
        <w:rPr>
          <w:rFonts w:ascii="Segoe UI" w:hAnsi="Segoe UI"/>
          <w:b/>
        </w:rPr>
      </w:pPr>
    </w:p>
    <w:p w14:paraId="0DF63050" w14:textId="77777777" w:rsidR="006244D5" w:rsidRPr="00F15EB6" w:rsidRDefault="006244D5" w:rsidP="006E2471">
      <w:pPr>
        <w:rPr>
          <w:rFonts w:ascii="Segoe UI" w:hAnsi="Segoe UI"/>
          <w:b/>
          <w:lang w:val="en-GB"/>
        </w:rPr>
      </w:pPr>
    </w:p>
    <w:p w14:paraId="0DF63051" w14:textId="77777777" w:rsidR="006244D5" w:rsidRPr="00F15EB6" w:rsidRDefault="006244D5">
      <w:pPr>
        <w:rPr>
          <w:rFonts w:ascii="Segoe UI" w:hAnsi="Segoe UI"/>
          <w:b/>
          <w:lang w:val="en-GB"/>
        </w:rPr>
      </w:pPr>
      <w:r w:rsidRPr="00F15EB6">
        <w:rPr>
          <w:rFonts w:ascii="Segoe UI" w:hAnsi="Segoe UI"/>
          <w:b/>
          <w:lang w:val="en-GB"/>
        </w:rPr>
        <w:br w:type="page"/>
      </w:r>
    </w:p>
    <w:p w14:paraId="0DF63052" w14:textId="77777777" w:rsidR="00A46E8C" w:rsidRPr="00F15EB6" w:rsidRDefault="00BB7661" w:rsidP="006F703C">
      <w:pPr>
        <w:pStyle w:val="Heading1"/>
        <w:pBdr>
          <w:bottom w:val="single" w:sz="4" w:space="1" w:color="auto"/>
        </w:pBdr>
        <w:rPr>
          <w:rFonts w:ascii="Segoe UI" w:hAnsi="Segoe UI" w:cs="Segoe UI"/>
          <w:b w:val="0"/>
          <w:color w:val="0070C0"/>
        </w:rPr>
      </w:pPr>
      <w:bookmarkStart w:id="236" w:name="_Toc58395865"/>
      <w:bookmarkStart w:id="237" w:name="_Toc60139606"/>
      <w:bookmarkStart w:id="238" w:name="_Toc60139685"/>
      <w:bookmarkStart w:id="239" w:name="_Toc9338235"/>
      <w:r w:rsidRPr="00F15EB6">
        <w:rPr>
          <w:rFonts w:ascii="Segoe UI" w:hAnsi="Segoe UI" w:cs="Segoe UI"/>
          <w:color w:val="0070C0"/>
        </w:rPr>
        <w:lastRenderedPageBreak/>
        <w:t xml:space="preserve">Section </w:t>
      </w:r>
      <w:r w:rsidR="00C44803" w:rsidRPr="00F15EB6">
        <w:rPr>
          <w:rFonts w:ascii="Segoe UI" w:hAnsi="Segoe UI" w:cs="Segoe UI"/>
          <w:color w:val="0070C0"/>
        </w:rPr>
        <w:t>4.</w:t>
      </w:r>
      <w:r w:rsidRPr="00F15EB6">
        <w:rPr>
          <w:rFonts w:ascii="Segoe UI" w:hAnsi="Segoe UI" w:cs="Segoe UI"/>
          <w:b w:val="0"/>
          <w:color w:val="0070C0"/>
        </w:rPr>
        <w:t xml:space="preserve"> </w:t>
      </w:r>
      <w:r w:rsidR="00C44803" w:rsidRPr="00F15EB6">
        <w:rPr>
          <w:rFonts w:ascii="Segoe UI" w:hAnsi="Segoe UI" w:cs="Segoe UI"/>
          <w:b w:val="0"/>
          <w:color w:val="0070C0"/>
        </w:rPr>
        <w:t>Evaluation Criteria</w:t>
      </w:r>
      <w:bookmarkEnd w:id="236"/>
      <w:bookmarkEnd w:id="237"/>
      <w:bookmarkEnd w:id="238"/>
      <w:bookmarkEnd w:id="239"/>
    </w:p>
    <w:p w14:paraId="0DF63053" w14:textId="77777777" w:rsidR="00913F54" w:rsidRPr="00F15EB6" w:rsidRDefault="00913F54" w:rsidP="00913F54">
      <w:pPr>
        <w:rPr>
          <w:rFonts w:ascii="Segoe UI" w:hAnsi="Segoe UI" w:cs="Segoe UI"/>
          <w:bCs/>
          <w:color w:val="0070C0"/>
          <w:sz w:val="20"/>
          <w:szCs w:val="20"/>
          <w:lang w:val="en-GB"/>
        </w:rPr>
      </w:pPr>
      <w:r w:rsidRPr="00F15EB6">
        <w:rPr>
          <w:rFonts w:ascii="Segoe UI" w:hAnsi="Segoe UI" w:cs="Segoe UI"/>
          <w:b/>
          <w:bCs/>
          <w:color w:val="0070C0"/>
          <w:sz w:val="20"/>
          <w:szCs w:val="20"/>
        </w:rPr>
        <w:t xml:space="preserve">Preliminary Examination Criteria </w:t>
      </w:r>
    </w:p>
    <w:p w14:paraId="0DF63054" w14:textId="77777777" w:rsidR="00F90EC4" w:rsidRPr="00F15EB6" w:rsidRDefault="00913F54" w:rsidP="00AE7D0D">
      <w:pPr>
        <w:spacing w:before="80" w:after="80" w:line="240" w:lineRule="auto"/>
        <w:rPr>
          <w:rFonts w:ascii="Segoe UI" w:hAnsi="Segoe UI" w:cs="Segoe UI"/>
          <w:sz w:val="20"/>
          <w:szCs w:val="20"/>
        </w:rPr>
      </w:pPr>
      <w:r w:rsidRPr="00F15EB6">
        <w:rPr>
          <w:rFonts w:ascii="Segoe UI" w:hAnsi="Segoe UI" w:cs="Segoe UI"/>
          <w:spacing w:val="-2"/>
          <w:sz w:val="20"/>
          <w:szCs w:val="20"/>
        </w:rPr>
        <w:t xml:space="preserve">Proposals will be </w:t>
      </w:r>
      <w:r w:rsidR="00F90EC4" w:rsidRPr="00F15EB6">
        <w:rPr>
          <w:rFonts w:ascii="Segoe UI" w:hAnsi="Segoe UI" w:cs="Segoe UI"/>
          <w:spacing w:val="-2"/>
          <w:sz w:val="20"/>
          <w:szCs w:val="20"/>
        </w:rPr>
        <w:t xml:space="preserve">examined </w:t>
      </w:r>
      <w:r w:rsidR="00F90EC4" w:rsidRPr="00F15EB6">
        <w:rPr>
          <w:rFonts w:ascii="Segoe UI" w:hAnsi="Segoe UI" w:cs="Segoe UI"/>
          <w:sz w:val="20"/>
          <w:szCs w:val="20"/>
        </w:rPr>
        <w:t xml:space="preserve">to determine whether they are complete and submitted in accordance with RFP requirements as </w:t>
      </w:r>
      <w:r w:rsidR="0061415D" w:rsidRPr="00F15EB6">
        <w:rPr>
          <w:rFonts w:ascii="Segoe UI" w:hAnsi="Segoe UI" w:cs="Segoe UI"/>
          <w:sz w:val="20"/>
          <w:szCs w:val="20"/>
        </w:rPr>
        <w:t>per below criteria on a Yes/No basis</w:t>
      </w:r>
      <w:r w:rsidR="00F90EC4" w:rsidRPr="00F15EB6">
        <w:rPr>
          <w:rFonts w:ascii="Segoe UI" w:hAnsi="Segoe UI" w:cs="Segoe UI"/>
          <w:sz w:val="20"/>
          <w:szCs w:val="20"/>
        </w:rPr>
        <w:t>:</w:t>
      </w:r>
    </w:p>
    <w:p w14:paraId="0DF63055" w14:textId="77777777" w:rsidR="00F90EC4" w:rsidRPr="00F15EB6" w:rsidRDefault="00F90EC4" w:rsidP="00AE7D0D">
      <w:pPr>
        <w:pStyle w:val="ListParagraph"/>
        <w:widowControl w:val="0"/>
        <w:numPr>
          <w:ilvl w:val="0"/>
          <w:numId w:val="19"/>
        </w:numPr>
        <w:overflowPunct w:val="0"/>
        <w:adjustRightInd w:val="0"/>
        <w:spacing w:before="80" w:after="80" w:line="240" w:lineRule="auto"/>
        <w:contextualSpacing w:val="0"/>
        <w:rPr>
          <w:rFonts w:ascii="Segoe UI" w:eastAsiaTheme="minorEastAsia" w:hAnsi="Segoe UI" w:cs="Segoe UI"/>
          <w:kern w:val="28"/>
          <w:sz w:val="20"/>
          <w:szCs w:val="20"/>
        </w:rPr>
      </w:pPr>
      <w:r w:rsidRPr="00F15EB6">
        <w:rPr>
          <w:rFonts w:ascii="Segoe UI" w:eastAsiaTheme="minorEastAsia" w:hAnsi="Segoe UI" w:cs="Segoe UI"/>
          <w:kern w:val="28"/>
          <w:sz w:val="20"/>
          <w:szCs w:val="20"/>
        </w:rPr>
        <w:t>Appropriate signatures</w:t>
      </w:r>
    </w:p>
    <w:p w14:paraId="0DF63056" w14:textId="77777777" w:rsidR="00F90EC4" w:rsidRPr="00F15EB6" w:rsidRDefault="00F90EC4" w:rsidP="00AE7D0D">
      <w:pPr>
        <w:pStyle w:val="ListParagraph"/>
        <w:widowControl w:val="0"/>
        <w:numPr>
          <w:ilvl w:val="0"/>
          <w:numId w:val="19"/>
        </w:numPr>
        <w:overflowPunct w:val="0"/>
        <w:adjustRightInd w:val="0"/>
        <w:spacing w:before="80" w:after="80" w:line="240" w:lineRule="auto"/>
        <w:contextualSpacing w:val="0"/>
        <w:rPr>
          <w:rFonts w:ascii="Segoe UI" w:eastAsiaTheme="minorEastAsia" w:hAnsi="Segoe UI" w:cs="Segoe UI"/>
          <w:sz w:val="20"/>
          <w:szCs w:val="20"/>
        </w:rPr>
      </w:pPr>
      <w:r w:rsidRPr="00F15EB6">
        <w:rPr>
          <w:rFonts w:ascii="Segoe UI" w:eastAsiaTheme="minorEastAsia" w:hAnsi="Segoe UI" w:cs="Segoe UI"/>
          <w:kern w:val="28"/>
          <w:sz w:val="20"/>
          <w:szCs w:val="20"/>
        </w:rPr>
        <w:t>Power of Attorney</w:t>
      </w:r>
    </w:p>
    <w:p w14:paraId="0DF63057" w14:textId="77777777" w:rsidR="00F90EC4" w:rsidRPr="00F15EB6" w:rsidRDefault="00F90EC4" w:rsidP="00AE7D0D">
      <w:pPr>
        <w:pStyle w:val="ListParagraph"/>
        <w:widowControl w:val="0"/>
        <w:numPr>
          <w:ilvl w:val="0"/>
          <w:numId w:val="19"/>
        </w:numPr>
        <w:overflowPunct w:val="0"/>
        <w:adjustRightInd w:val="0"/>
        <w:spacing w:before="80" w:after="80" w:line="240" w:lineRule="auto"/>
        <w:contextualSpacing w:val="0"/>
        <w:rPr>
          <w:rFonts w:ascii="Segoe UI" w:eastAsiaTheme="minorEastAsia" w:hAnsi="Segoe UI" w:cs="Segoe UI"/>
          <w:kern w:val="28"/>
          <w:sz w:val="20"/>
          <w:szCs w:val="20"/>
        </w:rPr>
      </w:pPr>
      <w:r w:rsidRPr="00F15EB6">
        <w:rPr>
          <w:rFonts w:ascii="Segoe UI" w:eastAsiaTheme="minorEastAsia" w:hAnsi="Segoe UI" w:cs="Segoe UI"/>
          <w:kern w:val="28"/>
          <w:sz w:val="20"/>
          <w:szCs w:val="20"/>
        </w:rPr>
        <w:t>Minimum documents provided</w:t>
      </w:r>
    </w:p>
    <w:p w14:paraId="0DF63058" w14:textId="77777777" w:rsidR="00EE0F19" w:rsidRPr="00F15EB6" w:rsidRDefault="00EE0F19" w:rsidP="00AE7D0D">
      <w:pPr>
        <w:pStyle w:val="ListParagraph"/>
        <w:widowControl w:val="0"/>
        <w:numPr>
          <w:ilvl w:val="0"/>
          <w:numId w:val="19"/>
        </w:numPr>
        <w:overflowPunct w:val="0"/>
        <w:adjustRightInd w:val="0"/>
        <w:spacing w:before="80" w:after="80" w:line="240" w:lineRule="auto"/>
        <w:contextualSpacing w:val="0"/>
        <w:rPr>
          <w:rFonts w:ascii="Segoe UI" w:eastAsiaTheme="minorEastAsia" w:hAnsi="Segoe UI" w:cs="Segoe UI"/>
          <w:kern w:val="28"/>
          <w:sz w:val="20"/>
          <w:szCs w:val="20"/>
        </w:rPr>
      </w:pPr>
      <w:r w:rsidRPr="00F15EB6">
        <w:rPr>
          <w:rFonts w:ascii="Segoe UI" w:eastAsiaTheme="minorEastAsia" w:hAnsi="Segoe UI" w:cs="Segoe UI"/>
          <w:kern w:val="28"/>
          <w:sz w:val="20"/>
          <w:szCs w:val="20"/>
        </w:rPr>
        <w:t>Technical and Financial Proposals submitted separately</w:t>
      </w:r>
    </w:p>
    <w:p w14:paraId="0DF63059" w14:textId="77777777" w:rsidR="00F90EC4" w:rsidRPr="00F15EB6" w:rsidRDefault="00F90EC4" w:rsidP="00AE7D0D">
      <w:pPr>
        <w:pStyle w:val="ListParagraph"/>
        <w:widowControl w:val="0"/>
        <w:numPr>
          <w:ilvl w:val="0"/>
          <w:numId w:val="19"/>
        </w:numPr>
        <w:overflowPunct w:val="0"/>
        <w:adjustRightInd w:val="0"/>
        <w:spacing w:before="80" w:after="80" w:line="240" w:lineRule="auto"/>
        <w:contextualSpacing w:val="0"/>
        <w:rPr>
          <w:rFonts w:ascii="Segoe UI" w:eastAsiaTheme="minorEastAsia" w:hAnsi="Segoe UI" w:cs="Segoe UI"/>
          <w:kern w:val="28"/>
          <w:sz w:val="20"/>
          <w:szCs w:val="20"/>
        </w:rPr>
      </w:pPr>
      <w:r w:rsidRPr="00F15EB6">
        <w:rPr>
          <w:rFonts w:ascii="Segoe UI" w:eastAsiaTheme="minorEastAsia" w:hAnsi="Segoe UI" w:cs="Segoe UI"/>
          <w:kern w:val="28"/>
          <w:sz w:val="20"/>
          <w:szCs w:val="20"/>
        </w:rPr>
        <w:t>Bid Validity</w:t>
      </w:r>
    </w:p>
    <w:p w14:paraId="0DF6305A" w14:textId="77777777" w:rsidR="00F90EC4" w:rsidRPr="00F15EB6" w:rsidRDefault="00F90EC4" w:rsidP="00142875">
      <w:pPr>
        <w:rPr>
          <w:rFonts w:ascii="Segoe UI" w:hAnsi="Segoe UI" w:cs="Segoe UI"/>
          <w:b/>
          <w:bCs/>
          <w:color w:val="0070C0"/>
          <w:sz w:val="20"/>
          <w:szCs w:val="20"/>
          <w:lang w:val="en-GB"/>
        </w:rPr>
      </w:pPr>
    </w:p>
    <w:p w14:paraId="0DF6305B" w14:textId="77777777" w:rsidR="00E36F18" w:rsidRPr="00F15EB6" w:rsidRDefault="00014EF9" w:rsidP="00142875">
      <w:pPr>
        <w:rPr>
          <w:rFonts w:ascii="Segoe UI" w:hAnsi="Segoe UI" w:cs="Segoe UI"/>
          <w:bCs/>
          <w:color w:val="0070C0"/>
          <w:sz w:val="20"/>
          <w:szCs w:val="20"/>
          <w:lang w:val="en-GB"/>
        </w:rPr>
      </w:pPr>
      <w:r w:rsidRPr="00F15EB6">
        <w:rPr>
          <w:rFonts w:ascii="Segoe UI" w:hAnsi="Segoe UI" w:cs="Segoe UI"/>
          <w:b/>
          <w:bCs/>
          <w:color w:val="0070C0"/>
          <w:sz w:val="20"/>
          <w:szCs w:val="20"/>
          <w:lang w:val="en-GB"/>
        </w:rPr>
        <w:t xml:space="preserve">Minimum </w:t>
      </w:r>
      <w:r w:rsidR="00142875" w:rsidRPr="00F15EB6">
        <w:rPr>
          <w:rFonts w:ascii="Segoe UI" w:hAnsi="Segoe UI" w:cs="Segoe UI"/>
          <w:b/>
          <w:bCs/>
          <w:color w:val="0070C0"/>
          <w:sz w:val="20"/>
          <w:szCs w:val="20"/>
          <w:lang w:val="en-GB"/>
        </w:rPr>
        <w:t>Eligibility and Qualification Criteria</w:t>
      </w:r>
      <w:r w:rsidR="00A46E8C" w:rsidRPr="00F15EB6">
        <w:rPr>
          <w:rFonts w:ascii="Segoe UI" w:hAnsi="Segoe UI" w:cs="Segoe UI"/>
          <w:bCs/>
          <w:color w:val="0070C0"/>
          <w:sz w:val="20"/>
          <w:szCs w:val="20"/>
          <w:lang w:val="en-GB"/>
        </w:rPr>
        <w:t xml:space="preserve"> </w:t>
      </w:r>
    </w:p>
    <w:p w14:paraId="0DF6305C" w14:textId="77777777" w:rsidR="00FC6C71" w:rsidRPr="00F15EB6" w:rsidRDefault="00FC6C71" w:rsidP="00E36F18">
      <w:pPr>
        <w:rPr>
          <w:rFonts w:ascii="Segoe UI" w:hAnsi="Segoe UI" w:cs="Segoe UI"/>
          <w:bCs/>
          <w:sz w:val="20"/>
          <w:szCs w:val="20"/>
          <w:lang w:val="en-GB"/>
        </w:rPr>
      </w:pPr>
      <w:r w:rsidRPr="00F15EB6">
        <w:rPr>
          <w:rFonts w:ascii="Segoe UI" w:hAnsi="Segoe UI" w:cs="Segoe UI"/>
          <w:spacing w:val="-2"/>
          <w:sz w:val="20"/>
          <w:szCs w:val="20"/>
        </w:rPr>
        <w:t xml:space="preserve">Eligibility and Qualification will be </w:t>
      </w:r>
      <w:r w:rsidR="00A46E8C" w:rsidRPr="00F15EB6">
        <w:rPr>
          <w:rFonts w:ascii="Segoe UI" w:hAnsi="Segoe UI" w:cs="Segoe UI"/>
          <w:bCs/>
          <w:sz w:val="20"/>
          <w:szCs w:val="20"/>
          <w:lang w:val="en-GB"/>
        </w:rPr>
        <w:t>evaluated on Pass/Fail basis</w:t>
      </w:r>
      <w:r w:rsidR="00BB7661" w:rsidRPr="00F15EB6">
        <w:rPr>
          <w:rFonts w:ascii="Segoe UI" w:hAnsi="Segoe UI" w:cs="Segoe UI"/>
          <w:bCs/>
          <w:sz w:val="20"/>
          <w:szCs w:val="20"/>
          <w:lang w:val="en-GB"/>
        </w:rPr>
        <w:t>.</w:t>
      </w:r>
      <w:r w:rsidR="00E36F18" w:rsidRPr="00F15EB6">
        <w:rPr>
          <w:rFonts w:ascii="Segoe UI" w:hAnsi="Segoe UI" w:cs="Segoe UI"/>
          <w:bCs/>
          <w:sz w:val="20"/>
          <w:szCs w:val="20"/>
          <w:lang w:val="en-GB"/>
        </w:rPr>
        <w:t xml:space="preserve"> </w:t>
      </w:r>
    </w:p>
    <w:p w14:paraId="0DF6305D" w14:textId="77777777" w:rsidR="00D34501" w:rsidRPr="00F15EB6" w:rsidRDefault="00E36F18" w:rsidP="00E36F18">
      <w:pPr>
        <w:rPr>
          <w:rFonts w:ascii="Segoe UI" w:hAnsi="Segoe UI" w:cs="Segoe UI"/>
          <w:spacing w:val="-2"/>
          <w:sz w:val="20"/>
          <w:szCs w:val="20"/>
        </w:rPr>
      </w:pPr>
      <w:r w:rsidRPr="00F15EB6">
        <w:rPr>
          <w:rFonts w:ascii="Segoe UI" w:hAnsi="Segoe UI" w:cs="Segoe UI"/>
          <w:spacing w:val="-2"/>
          <w:sz w:val="20"/>
          <w:szCs w:val="20"/>
        </w:rPr>
        <w:t xml:space="preserve">If the Proposal is submitted as a Joint Venture/Consortium/Association, each member should meet </w:t>
      </w:r>
      <w:r w:rsidR="00FC6C71" w:rsidRPr="00F15EB6">
        <w:rPr>
          <w:rFonts w:ascii="Segoe UI" w:hAnsi="Segoe UI" w:cs="Segoe UI"/>
          <w:spacing w:val="-2"/>
          <w:sz w:val="20"/>
          <w:szCs w:val="20"/>
        </w:rPr>
        <w:t xml:space="preserve">minimum criteria, unless otherwise specified </w:t>
      </w:r>
      <w:r w:rsidR="00D40A83" w:rsidRPr="00F15EB6">
        <w:rPr>
          <w:rFonts w:ascii="Segoe UI" w:hAnsi="Segoe UI" w:cs="Segoe UI"/>
          <w:spacing w:val="-2"/>
          <w:sz w:val="20"/>
          <w:szCs w:val="20"/>
        </w:rPr>
        <w:t xml:space="preserve">in the criterion. </w:t>
      </w:r>
    </w:p>
    <w:tbl>
      <w:tblPr>
        <w:tblStyle w:val="TableGrid"/>
        <w:tblW w:w="944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1360"/>
        <w:gridCol w:w="2467"/>
        <w:gridCol w:w="2757"/>
        <w:gridCol w:w="2863"/>
      </w:tblGrid>
      <w:tr w:rsidR="00CE2C8B" w:rsidRPr="00F15EB6" w14:paraId="0DF63062" w14:textId="77777777" w:rsidTr="00515845">
        <w:tc>
          <w:tcPr>
            <w:tcW w:w="1890" w:type="dxa"/>
            <w:shd w:val="clear" w:color="auto" w:fill="9BDEFF"/>
            <w:vAlign w:val="center"/>
          </w:tcPr>
          <w:p w14:paraId="0DF6305F" w14:textId="77777777" w:rsidR="00CE2C8B" w:rsidRPr="00F15EB6" w:rsidRDefault="00B6603F" w:rsidP="00D42142">
            <w:pPr>
              <w:rPr>
                <w:rFonts w:ascii="Segoe UI" w:hAnsi="Segoe UI" w:cs="Segoe UI"/>
                <w:b/>
                <w:sz w:val="19"/>
                <w:szCs w:val="19"/>
              </w:rPr>
            </w:pPr>
            <w:r w:rsidRPr="00F15EB6">
              <w:rPr>
                <w:rFonts w:ascii="Segoe UI" w:hAnsi="Segoe UI" w:cs="Segoe UI"/>
                <w:b/>
                <w:sz w:val="19"/>
                <w:szCs w:val="19"/>
              </w:rPr>
              <w:t>Subject</w:t>
            </w:r>
          </w:p>
        </w:tc>
        <w:tc>
          <w:tcPr>
            <w:tcW w:w="5037" w:type="dxa"/>
            <w:gridSpan w:val="2"/>
            <w:shd w:val="clear" w:color="auto" w:fill="9BDEFF"/>
            <w:vAlign w:val="center"/>
          </w:tcPr>
          <w:p w14:paraId="0DF63060" w14:textId="77777777" w:rsidR="00CE2C8B" w:rsidRPr="00F15EB6" w:rsidRDefault="00CE2C8B" w:rsidP="00D42142">
            <w:pPr>
              <w:rPr>
                <w:rFonts w:ascii="Segoe UI" w:hAnsi="Segoe UI" w:cs="Segoe UI"/>
                <w:b/>
                <w:sz w:val="19"/>
                <w:szCs w:val="19"/>
              </w:rPr>
            </w:pPr>
            <w:r w:rsidRPr="00F15EB6">
              <w:rPr>
                <w:rFonts w:ascii="Segoe UI" w:hAnsi="Segoe UI" w:cs="Segoe UI"/>
                <w:b/>
                <w:sz w:val="19"/>
                <w:szCs w:val="19"/>
              </w:rPr>
              <w:t>Criteria</w:t>
            </w:r>
          </w:p>
        </w:tc>
        <w:tc>
          <w:tcPr>
            <w:tcW w:w="2520" w:type="dxa"/>
            <w:shd w:val="clear" w:color="auto" w:fill="9BDEFF"/>
            <w:vAlign w:val="center"/>
          </w:tcPr>
          <w:p w14:paraId="0DF63061" w14:textId="77777777" w:rsidR="00CE2C8B" w:rsidRPr="00F15EB6" w:rsidRDefault="00CE2C8B" w:rsidP="00D42142">
            <w:pPr>
              <w:rPr>
                <w:rFonts w:ascii="Segoe UI" w:hAnsi="Segoe UI" w:cs="Segoe UI"/>
                <w:b/>
                <w:sz w:val="19"/>
                <w:szCs w:val="19"/>
              </w:rPr>
            </w:pPr>
            <w:r w:rsidRPr="00F15EB6">
              <w:rPr>
                <w:rFonts w:ascii="Segoe UI" w:hAnsi="Segoe UI" w:cs="Segoe UI"/>
                <w:b/>
                <w:sz w:val="19"/>
                <w:szCs w:val="19"/>
              </w:rPr>
              <w:t>Document Submission requirement</w:t>
            </w:r>
          </w:p>
        </w:tc>
      </w:tr>
      <w:tr w:rsidR="00CC7188" w:rsidRPr="00F15EB6" w14:paraId="0DF63066" w14:textId="77777777" w:rsidTr="00515845">
        <w:trPr>
          <w:trHeight w:val="315"/>
        </w:trPr>
        <w:tc>
          <w:tcPr>
            <w:tcW w:w="1890" w:type="dxa"/>
            <w:shd w:val="clear" w:color="auto" w:fill="9BDEFF"/>
            <w:vAlign w:val="center"/>
          </w:tcPr>
          <w:p w14:paraId="0DF63063" w14:textId="77777777" w:rsidR="00CC7188" w:rsidRPr="00F15EB6" w:rsidRDefault="00CC7188" w:rsidP="00267129">
            <w:pPr>
              <w:rPr>
                <w:rFonts w:ascii="Segoe UI" w:hAnsi="Segoe UI" w:cs="Segoe UI"/>
                <w:b/>
                <w:sz w:val="19"/>
                <w:szCs w:val="19"/>
              </w:rPr>
            </w:pPr>
            <w:r w:rsidRPr="00F15EB6">
              <w:rPr>
                <w:rFonts w:ascii="Segoe UI" w:hAnsi="Segoe UI" w:cs="Segoe UI"/>
                <w:b/>
                <w:sz w:val="19"/>
                <w:szCs w:val="19"/>
              </w:rPr>
              <w:t>ELIGIBI</w:t>
            </w:r>
            <w:r w:rsidR="00267129" w:rsidRPr="00F15EB6">
              <w:rPr>
                <w:rFonts w:ascii="Segoe UI" w:hAnsi="Segoe UI" w:cs="Segoe UI"/>
                <w:b/>
                <w:sz w:val="19"/>
                <w:szCs w:val="19"/>
              </w:rPr>
              <w:t xml:space="preserve">LITY </w:t>
            </w:r>
          </w:p>
        </w:tc>
        <w:tc>
          <w:tcPr>
            <w:tcW w:w="5037" w:type="dxa"/>
            <w:gridSpan w:val="2"/>
            <w:shd w:val="clear" w:color="auto" w:fill="auto"/>
          </w:tcPr>
          <w:p w14:paraId="0DF63064" w14:textId="77777777" w:rsidR="00CC7188" w:rsidRPr="00F15EB6" w:rsidRDefault="00CC7188" w:rsidP="00142875">
            <w:pPr>
              <w:rPr>
                <w:rFonts w:ascii="Segoe UI" w:hAnsi="Segoe UI" w:cs="Segoe UI"/>
                <w:b/>
                <w:sz w:val="19"/>
                <w:szCs w:val="19"/>
              </w:rPr>
            </w:pPr>
          </w:p>
        </w:tc>
        <w:tc>
          <w:tcPr>
            <w:tcW w:w="2520" w:type="dxa"/>
            <w:shd w:val="clear" w:color="auto" w:fill="auto"/>
          </w:tcPr>
          <w:p w14:paraId="0DF63065" w14:textId="77777777" w:rsidR="00CC7188" w:rsidRPr="00F15EB6" w:rsidRDefault="00CC7188" w:rsidP="00142875">
            <w:pPr>
              <w:rPr>
                <w:rFonts w:ascii="Segoe UI" w:hAnsi="Segoe UI" w:cs="Segoe UI"/>
                <w:b/>
                <w:sz w:val="19"/>
                <w:szCs w:val="19"/>
              </w:rPr>
            </w:pPr>
          </w:p>
        </w:tc>
      </w:tr>
      <w:tr w:rsidR="00CE2C8B" w:rsidRPr="00F15EB6" w14:paraId="0DF6306B" w14:textId="77777777" w:rsidTr="00515845">
        <w:tc>
          <w:tcPr>
            <w:tcW w:w="1890" w:type="dxa"/>
          </w:tcPr>
          <w:p w14:paraId="0DF63067" w14:textId="77777777" w:rsidR="00CE2C8B" w:rsidRPr="00F15EB6" w:rsidRDefault="00B6603F" w:rsidP="00692B0A">
            <w:pPr>
              <w:pStyle w:val="Default"/>
              <w:spacing w:before="60" w:after="60"/>
              <w:rPr>
                <w:rFonts w:ascii="Segoe UI" w:hAnsi="Segoe UI" w:cs="Segoe UI"/>
                <w:b/>
                <w:sz w:val="19"/>
                <w:szCs w:val="19"/>
              </w:rPr>
            </w:pPr>
            <w:r w:rsidRPr="00F15EB6">
              <w:rPr>
                <w:rFonts w:ascii="Segoe UI" w:hAnsi="Segoe UI" w:cs="Segoe UI"/>
                <w:b/>
                <w:sz w:val="19"/>
                <w:szCs w:val="19"/>
              </w:rPr>
              <w:t>Legal Status</w:t>
            </w:r>
          </w:p>
        </w:tc>
        <w:tc>
          <w:tcPr>
            <w:tcW w:w="5037" w:type="dxa"/>
            <w:gridSpan w:val="2"/>
          </w:tcPr>
          <w:p w14:paraId="0DF63069" w14:textId="6FA0659E" w:rsidR="004C28ED" w:rsidRPr="00F15EB6" w:rsidRDefault="2A744D0F" w:rsidP="00341697">
            <w:pPr>
              <w:pStyle w:val="Default"/>
              <w:spacing w:before="60" w:after="60"/>
              <w:rPr>
                <w:rFonts w:ascii="Segoe UI" w:hAnsi="Segoe UI" w:cs="Segoe UI"/>
                <w:spacing w:val="-2"/>
                <w:sz w:val="20"/>
                <w:szCs w:val="20"/>
              </w:rPr>
            </w:pPr>
            <w:r w:rsidRPr="00F15EB6">
              <w:rPr>
                <w:rFonts w:ascii="Segoe UI" w:hAnsi="Segoe UI" w:cs="Segoe UI"/>
                <w:sz w:val="19"/>
                <w:szCs w:val="19"/>
              </w:rPr>
              <w:t xml:space="preserve">Vendor is a legally registered entity </w:t>
            </w:r>
          </w:p>
        </w:tc>
        <w:tc>
          <w:tcPr>
            <w:tcW w:w="2520" w:type="dxa"/>
          </w:tcPr>
          <w:p w14:paraId="0DF6306A" w14:textId="77777777" w:rsidR="00F87387" w:rsidRPr="00F15EB6" w:rsidRDefault="004E6BCF" w:rsidP="002A07AD">
            <w:pPr>
              <w:spacing w:before="60" w:after="60"/>
              <w:rPr>
                <w:rFonts w:ascii="Segoe UI" w:hAnsi="Segoe UI" w:cs="Segoe UI"/>
                <w:sz w:val="19"/>
                <w:szCs w:val="19"/>
              </w:rPr>
            </w:pPr>
            <w:r w:rsidRPr="00F15EB6">
              <w:rPr>
                <w:rFonts w:ascii="Segoe UI" w:hAnsi="Segoe UI" w:cs="Segoe UI"/>
                <w:sz w:val="19"/>
                <w:szCs w:val="19"/>
              </w:rPr>
              <w:t xml:space="preserve">Form </w:t>
            </w:r>
            <w:r w:rsidR="00943CF8" w:rsidRPr="00F15EB6">
              <w:rPr>
                <w:rFonts w:ascii="Segoe UI" w:hAnsi="Segoe UI" w:cs="Segoe UI"/>
                <w:sz w:val="19"/>
                <w:szCs w:val="19"/>
              </w:rPr>
              <w:t>B</w:t>
            </w:r>
            <w:r w:rsidRPr="00F15EB6">
              <w:rPr>
                <w:rFonts w:ascii="Segoe UI" w:hAnsi="Segoe UI" w:cs="Segoe UI"/>
                <w:sz w:val="19"/>
                <w:szCs w:val="19"/>
              </w:rPr>
              <w:t xml:space="preserve">: Bidder Information Form </w:t>
            </w:r>
          </w:p>
        </w:tc>
      </w:tr>
      <w:tr w:rsidR="00CE2C8B" w:rsidRPr="00F15EB6" w14:paraId="0DF6306F" w14:textId="77777777" w:rsidTr="00515845">
        <w:tc>
          <w:tcPr>
            <w:tcW w:w="1890" w:type="dxa"/>
          </w:tcPr>
          <w:p w14:paraId="0DF6306C" w14:textId="77777777" w:rsidR="00CE2C8B" w:rsidRPr="00F15EB6" w:rsidRDefault="00B6603F" w:rsidP="00692B0A">
            <w:pPr>
              <w:pStyle w:val="Default"/>
              <w:spacing w:before="60" w:after="60"/>
              <w:rPr>
                <w:rFonts w:ascii="Segoe UI" w:hAnsi="Segoe UI" w:cs="Segoe UI"/>
                <w:b/>
                <w:sz w:val="19"/>
                <w:szCs w:val="19"/>
              </w:rPr>
            </w:pPr>
            <w:r w:rsidRPr="00F15EB6">
              <w:rPr>
                <w:rFonts w:ascii="Segoe UI" w:hAnsi="Segoe UI" w:cs="Segoe UI"/>
                <w:b/>
                <w:sz w:val="19"/>
                <w:szCs w:val="19"/>
              </w:rPr>
              <w:t>Eligibility</w:t>
            </w:r>
          </w:p>
        </w:tc>
        <w:tc>
          <w:tcPr>
            <w:tcW w:w="5037" w:type="dxa"/>
            <w:gridSpan w:val="2"/>
          </w:tcPr>
          <w:p w14:paraId="0DF6306D" w14:textId="77777777" w:rsidR="00CE2C8B" w:rsidRPr="00F15EB6" w:rsidRDefault="00CE2C8B" w:rsidP="00AE7D0D">
            <w:pPr>
              <w:pStyle w:val="Default"/>
              <w:spacing w:before="60" w:after="60"/>
              <w:jc w:val="both"/>
              <w:rPr>
                <w:rFonts w:ascii="Segoe UI" w:hAnsi="Segoe UI" w:cs="Segoe UI"/>
                <w:sz w:val="19"/>
                <w:szCs w:val="19"/>
              </w:rPr>
            </w:pPr>
            <w:r w:rsidRPr="00F15EB6">
              <w:rPr>
                <w:rFonts w:ascii="Segoe UI" w:hAnsi="Segoe UI" w:cs="Segoe UI"/>
                <w:sz w:val="19"/>
                <w:szCs w:val="19"/>
              </w:rPr>
              <w:t>Vendor is no</w:t>
            </w:r>
            <w:r w:rsidR="004D01B9" w:rsidRPr="00F15EB6">
              <w:rPr>
                <w:rFonts w:ascii="Segoe UI" w:hAnsi="Segoe UI" w:cs="Segoe UI"/>
                <w:sz w:val="19"/>
                <w:szCs w:val="19"/>
              </w:rPr>
              <w:t>t</w:t>
            </w:r>
            <w:r w:rsidRPr="00F15EB6">
              <w:rPr>
                <w:rFonts w:ascii="Segoe UI" w:hAnsi="Segoe UI" w:cs="Segoe UI"/>
                <w:sz w:val="19"/>
                <w:szCs w:val="19"/>
              </w:rPr>
              <w:t xml:space="preserve"> suspended, </w:t>
            </w:r>
            <w:r w:rsidR="004D01B9" w:rsidRPr="00F15EB6">
              <w:rPr>
                <w:rFonts w:ascii="Segoe UI" w:hAnsi="Segoe UI" w:cs="Segoe UI"/>
                <w:sz w:val="19"/>
                <w:szCs w:val="19"/>
              </w:rPr>
              <w:t xml:space="preserve">nor </w:t>
            </w:r>
            <w:r w:rsidRPr="00F15EB6">
              <w:rPr>
                <w:rFonts w:ascii="Segoe UI" w:hAnsi="Segoe UI" w:cs="Segoe UI"/>
                <w:sz w:val="19"/>
                <w:szCs w:val="19"/>
              </w:rPr>
              <w:t xml:space="preserve">debarred, </w:t>
            </w:r>
            <w:r w:rsidR="004D01B9" w:rsidRPr="00F15EB6">
              <w:rPr>
                <w:rFonts w:ascii="Segoe UI" w:hAnsi="Segoe UI" w:cs="Segoe UI"/>
                <w:sz w:val="19"/>
                <w:szCs w:val="19"/>
              </w:rPr>
              <w:t>n</w:t>
            </w:r>
            <w:r w:rsidRPr="00F15EB6">
              <w:rPr>
                <w:rFonts w:ascii="Segoe UI" w:hAnsi="Segoe UI" w:cs="Segoe UI"/>
                <w:sz w:val="19"/>
                <w:szCs w:val="19"/>
              </w:rPr>
              <w:t xml:space="preserve">or otherwise identified as ineligible by any UN Organization or the World Bank Group or any other international Organization in accordance with </w:t>
            </w:r>
            <w:r w:rsidR="00A12A07" w:rsidRPr="00F15EB6">
              <w:rPr>
                <w:rFonts w:ascii="Segoe UI" w:hAnsi="Segoe UI" w:cs="Segoe UI"/>
                <w:sz w:val="19"/>
                <w:szCs w:val="19"/>
              </w:rPr>
              <w:t xml:space="preserve">RFP </w:t>
            </w:r>
            <w:r w:rsidR="002A531D" w:rsidRPr="00F15EB6">
              <w:rPr>
                <w:rFonts w:ascii="Segoe UI" w:hAnsi="Segoe UI" w:cs="Segoe UI"/>
                <w:sz w:val="19"/>
                <w:szCs w:val="19"/>
              </w:rPr>
              <w:t xml:space="preserve">clause </w:t>
            </w:r>
            <w:r w:rsidRPr="00F15EB6">
              <w:rPr>
                <w:rFonts w:ascii="Segoe UI" w:hAnsi="Segoe UI" w:cs="Segoe UI"/>
                <w:sz w:val="19"/>
                <w:szCs w:val="19"/>
              </w:rPr>
              <w:t xml:space="preserve">3.  </w:t>
            </w:r>
          </w:p>
        </w:tc>
        <w:tc>
          <w:tcPr>
            <w:tcW w:w="2520" w:type="dxa"/>
          </w:tcPr>
          <w:p w14:paraId="0DF6306E" w14:textId="77777777" w:rsidR="00CE2C8B" w:rsidRPr="00F15EB6" w:rsidRDefault="002A07AD" w:rsidP="00692B0A">
            <w:pPr>
              <w:spacing w:before="60" w:after="60"/>
              <w:rPr>
                <w:rFonts w:ascii="Segoe UI" w:hAnsi="Segoe UI" w:cs="Segoe UI"/>
                <w:sz w:val="19"/>
                <w:szCs w:val="19"/>
              </w:rPr>
            </w:pPr>
            <w:r w:rsidRPr="00F15EB6">
              <w:rPr>
                <w:rFonts w:ascii="Segoe UI" w:hAnsi="Segoe UI" w:cs="Segoe UI"/>
                <w:sz w:val="19"/>
                <w:szCs w:val="19"/>
              </w:rPr>
              <w:t>Form</w:t>
            </w:r>
            <w:r w:rsidR="00FD386A" w:rsidRPr="00F15EB6">
              <w:rPr>
                <w:rFonts w:ascii="Segoe UI" w:hAnsi="Segoe UI" w:cs="Segoe UI"/>
                <w:sz w:val="19"/>
                <w:szCs w:val="19"/>
              </w:rPr>
              <w:t xml:space="preserve"> </w:t>
            </w:r>
            <w:r w:rsidR="00943CF8" w:rsidRPr="00F15EB6">
              <w:rPr>
                <w:rFonts w:ascii="Segoe UI" w:hAnsi="Segoe UI" w:cs="Segoe UI"/>
                <w:sz w:val="19"/>
                <w:szCs w:val="19"/>
              </w:rPr>
              <w:t>A</w:t>
            </w:r>
            <w:r w:rsidRPr="00F15EB6">
              <w:rPr>
                <w:rFonts w:ascii="Segoe UI" w:hAnsi="Segoe UI" w:cs="Segoe UI"/>
                <w:sz w:val="19"/>
                <w:szCs w:val="19"/>
              </w:rPr>
              <w:t>: Technical Proposal Submission Form</w:t>
            </w:r>
          </w:p>
        </w:tc>
      </w:tr>
      <w:tr w:rsidR="00CE2C8B" w:rsidRPr="00F15EB6" w14:paraId="0DF63073" w14:textId="77777777" w:rsidTr="00515845">
        <w:tc>
          <w:tcPr>
            <w:tcW w:w="1890" w:type="dxa"/>
          </w:tcPr>
          <w:p w14:paraId="0DF63070" w14:textId="77777777" w:rsidR="00CE2C8B" w:rsidRPr="00F15EB6" w:rsidRDefault="00AD3EC4" w:rsidP="00692B0A">
            <w:pPr>
              <w:pStyle w:val="Default"/>
              <w:spacing w:before="60" w:after="60"/>
              <w:rPr>
                <w:rFonts w:ascii="Segoe UI" w:hAnsi="Segoe UI" w:cs="Segoe UI"/>
                <w:b/>
                <w:sz w:val="19"/>
                <w:szCs w:val="19"/>
              </w:rPr>
            </w:pPr>
            <w:r w:rsidRPr="00F15EB6">
              <w:rPr>
                <w:rFonts w:ascii="Segoe UI" w:hAnsi="Segoe UI" w:cs="Segoe UI"/>
                <w:b/>
                <w:sz w:val="19"/>
                <w:szCs w:val="19"/>
              </w:rPr>
              <w:t>Conflict of Interest</w:t>
            </w:r>
          </w:p>
        </w:tc>
        <w:tc>
          <w:tcPr>
            <w:tcW w:w="5037" w:type="dxa"/>
            <w:gridSpan w:val="2"/>
          </w:tcPr>
          <w:p w14:paraId="0DF63071" w14:textId="77777777" w:rsidR="00CE2C8B" w:rsidRPr="00F15EB6" w:rsidRDefault="00CE2C8B" w:rsidP="00692B0A">
            <w:pPr>
              <w:pStyle w:val="Default"/>
              <w:spacing w:before="60" w:after="60"/>
              <w:rPr>
                <w:rFonts w:ascii="Segoe UI" w:hAnsi="Segoe UI" w:cs="Segoe UI"/>
                <w:sz w:val="19"/>
                <w:szCs w:val="19"/>
              </w:rPr>
            </w:pPr>
            <w:r w:rsidRPr="00F15EB6">
              <w:rPr>
                <w:rFonts w:ascii="Segoe UI" w:hAnsi="Segoe UI" w:cs="Segoe UI"/>
                <w:sz w:val="19"/>
                <w:szCs w:val="19"/>
              </w:rPr>
              <w:t xml:space="preserve">No conflicts of interest in accordance with </w:t>
            </w:r>
            <w:r w:rsidR="00A12A07" w:rsidRPr="00F15EB6">
              <w:rPr>
                <w:rFonts w:ascii="Segoe UI" w:hAnsi="Segoe UI" w:cs="Segoe UI"/>
                <w:sz w:val="19"/>
                <w:szCs w:val="19"/>
              </w:rPr>
              <w:t>RFP</w:t>
            </w:r>
            <w:r w:rsidRPr="00F15EB6">
              <w:rPr>
                <w:rFonts w:ascii="Segoe UI" w:hAnsi="Segoe UI" w:cs="Segoe UI"/>
                <w:sz w:val="19"/>
                <w:szCs w:val="19"/>
              </w:rPr>
              <w:t xml:space="preserve"> </w:t>
            </w:r>
            <w:r w:rsidR="002A531D" w:rsidRPr="00F15EB6">
              <w:rPr>
                <w:rFonts w:ascii="Segoe UI" w:hAnsi="Segoe UI" w:cs="Segoe UI"/>
                <w:sz w:val="19"/>
                <w:szCs w:val="19"/>
              </w:rPr>
              <w:t xml:space="preserve">clause </w:t>
            </w:r>
            <w:r w:rsidRPr="00F15EB6">
              <w:rPr>
                <w:rFonts w:ascii="Segoe UI" w:hAnsi="Segoe UI" w:cs="Segoe UI"/>
                <w:sz w:val="19"/>
                <w:szCs w:val="19"/>
              </w:rPr>
              <w:t>4</w:t>
            </w:r>
            <w:r w:rsidR="002A531D" w:rsidRPr="00F15EB6">
              <w:rPr>
                <w:rFonts w:ascii="Segoe UI" w:hAnsi="Segoe UI" w:cs="Segoe UI"/>
                <w:sz w:val="19"/>
                <w:szCs w:val="19"/>
              </w:rPr>
              <w:t>.</w:t>
            </w:r>
            <w:r w:rsidRPr="00F15EB6">
              <w:rPr>
                <w:rFonts w:ascii="Segoe UI" w:hAnsi="Segoe UI" w:cs="Segoe UI"/>
                <w:sz w:val="19"/>
                <w:szCs w:val="19"/>
              </w:rPr>
              <w:t xml:space="preserve"> </w:t>
            </w:r>
          </w:p>
        </w:tc>
        <w:tc>
          <w:tcPr>
            <w:tcW w:w="2520" w:type="dxa"/>
          </w:tcPr>
          <w:p w14:paraId="0DF63072" w14:textId="77777777" w:rsidR="00CE2C8B" w:rsidRPr="00F15EB6" w:rsidRDefault="002A07AD" w:rsidP="00692B0A">
            <w:pPr>
              <w:spacing w:before="60" w:after="60"/>
              <w:rPr>
                <w:rFonts w:ascii="Segoe UI" w:hAnsi="Segoe UI" w:cs="Segoe UI"/>
                <w:b/>
                <w:sz w:val="19"/>
                <w:szCs w:val="19"/>
              </w:rPr>
            </w:pPr>
            <w:r w:rsidRPr="00F15EB6">
              <w:rPr>
                <w:rFonts w:ascii="Segoe UI" w:hAnsi="Segoe UI" w:cs="Segoe UI"/>
                <w:sz w:val="19"/>
                <w:szCs w:val="19"/>
              </w:rPr>
              <w:t xml:space="preserve">Form </w:t>
            </w:r>
            <w:r w:rsidR="00943CF8" w:rsidRPr="00F15EB6">
              <w:rPr>
                <w:rFonts w:ascii="Segoe UI" w:hAnsi="Segoe UI" w:cs="Segoe UI"/>
                <w:sz w:val="19"/>
                <w:szCs w:val="19"/>
              </w:rPr>
              <w:t>A</w:t>
            </w:r>
            <w:r w:rsidRPr="00F15EB6">
              <w:rPr>
                <w:rFonts w:ascii="Segoe UI" w:hAnsi="Segoe UI" w:cs="Segoe UI"/>
                <w:sz w:val="19"/>
                <w:szCs w:val="19"/>
              </w:rPr>
              <w:t>: Technical Proposal Submission Form</w:t>
            </w:r>
          </w:p>
        </w:tc>
      </w:tr>
      <w:tr w:rsidR="00CE2C8B" w:rsidRPr="00F15EB6" w14:paraId="0DF63077" w14:textId="77777777" w:rsidTr="00515845">
        <w:tc>
          <w:tcPr>
            <w:tcW w:w="1890" w:type="dxa"/>
          </w:tcPr>
          <w:p w14:paraId="0DF63074" w14:textId="77777777" w:rsidR="00CE2C8B" w:rsidRPr="00F15EB6" w:rsidRDefault="002A69A6" w:rsidP="00692B0A">
            <w:pPr>
              <w:pStyle w:val="Default"/>
              <w:spacing w:before="60" w:after="60"/>
              <w:rPr>
                <w:rFonts w:ascii="Segoe UI" w:hAnsi="Segoe UI" w:cs="Segoe UI"/>
                <w:sz w:val="19"/>
                <w:szCs w:val="19"/>
              </w:rPr>
            </w:pPr>
            <w:r w:rsidRPr="00F15EB6">
              <w:rPr>
                <w:rFonts w:ascii="Segoe UI" w:hAnsi="Segoe UI" w:cs="Segoe UI"/>
                <w:b/>
                <w:sz w:val="19"/>
                <w:szCs w:val="19"/>
              </w:rPr>
              <w:t>Bankruptcy</w:t>
            </w:r>
          </w:p>
        </w:tc>
        <w:tc>
          <w:tcPr>
            <w:tcW w:w="5037" w:type="dxa"/>
            <w:gridSpan w:val="2"/>
          </w:tcPr>
          <w:p w14:paraId="0DF63075" w14:textId="77777777" w:rsidR="00CE2C8B" w:rsidRPr="00F15EB6" w:rsidRDefault="00CE2C8B" w:rsidP="00692B0A">
            <w:pPr>
              <w:pStyle w:val="Default"/>
              <w:spacing w:before="60" w:after="60"/>
              <w:rPr>
                <w:rFonts w:ascii="Segoe UI" w:hAnsi="Segoe UI" w:cs="Segoe UI"/>
                <w:sz w:val="19"/>
                <w:szCs w:val="19"/>
              </w:rPr>
            </w:pPr>
            <w:r w:rsidRPr="00F15EB6">
              <w:rPr>
                <w:rFonts w:ascii="Segoe UI" w:hAnsi="Segoe UI" w:cs="Segoe UI"/>
                <w:sz w:val="19"/>
                <w:szCs w:val="19"/>
              </w:rPr>
              <w:t>Not declared bankruptcy, not involved in bankruptcy or receivership proceedings, and there is no judgment or pending legal action against the vendor that could impair its operations in the foreseeable future</w:t>
            </w:r>
            <w:r w:rsidR="002A531D" w:rsidRPr="00F15EB6">
              <w:rPr>
                <w:rFonts w:ascii="Segoe UI" w:hAnsi="Segoe UI" w:cs="Segoe UI"/>
                <w:sz w:val="19"/>
                <w:szCs w:val="19"/>
              </w:rPr>
              <w:t>.</w:t>
            </w:r>
          </w:p>
        </w:tc>
        <w:tc>
          <w:tcPr>
            <w:tcW w:w="2520" w:type="dxa"/>
          </w:tcPr>
          <w:p w14:paraId="0DF63076" w14:textId="77777777" w:rsidR="00CE2C8B" w:rsidRPr="00F15EB6" w:rsidRDefault="004E6BCF" w:rsidP="002A07AD">
            <w:pPr>
              <w:spacing w:before="60" w:after="60"/>
              <w:rPr>
                <w:rFonts w:ascii="Segoe UI" w:hAnsi="Segoe UI" w:cs="Segoe UI"/>
                <w:b/>
                <w:sz w:val="19"/>
                <w:szCs w:val="19"/>
              </w:rPr>
            </w:pPr>
            <w:r w:rsidRPr="00F15EB6">
              <w:rPr>
                <w:rFonts w:ascii="Segoe UI" w:hAnsi="Segoe UI" w:cs="Segoe UI"/>
                <w:sz w:val="19"/>
                <w:szCs w:val="19"/>
              </w:rPr>
              <w:t xml:space="preserve">Form </w:t>
            </w:r>
            <w:r w:rsidR="00943CF8" w:rsidRPr="00F15EB6">
              <w:rPr>
                <w:rFonts w:ascii="Segoe UI" w:hAnsi="Segoe UI" w:cs="Segoe UI"/>
                <w:sz w:val="19"/>
                <w:szCs w:val="19"/>
              </w:rPr>
              <w:t>A</w:t>
            </w:r>
            <w:r w:rsidRPr="00F15EB6">
              <w:rPr>
                <w:rFonts w:ascii="Segoe UI" w:hAnsi="Segoe UI" w:cs="Segoe UI"/>
                <w:sz w:val="19"/>
                <w:szCs w:val="19"/>
              </w:rPr>
              <w:t>: Technical Proposal Submission</w:t>
            </w:r>
            <w:r w:rsidR="002A07AD" w:rsidRPr="00F15EB6">
              <w:rPr>
                <w:rFonts w:ascii="Segoe UI" w:hAnsi="Segoe UI" w:cs="Segoe UI"/>
                <w:sz w:val="19"/>
                <w:szCs w:val="19"/>
              </w:rPr>
              <w:t xml:space="preserve"> Form</w:t>
            </w:r>
          </w:p>
        </w:tc>
      </w:tr>
      <w:tr w:rsidR="003F3FF3" w:rsidRPr="00F15EB6" w14:paraId="0DF6307F" w14:textId="77777777" w:rsidTr="00C0400F">
        <w:trPr>
          <w:trHeight w:val="247"/>
        </w:trPr>
        <w:tc>
          <w:tcPr>
            <w:tcW w:w="9447" w:type="dxa"/>
            <w:gridSpan w:val="2"/>
            <w:shd w:val="clear" w:color="auto" w:fill="9BDEFF"/>
          </w:tcPr>
          <w:p w14:paraId="0DF6307C" w14:textId="77777777" w:rsidR="00E31E06" w:rsidRPr="00F15EB6" w:rsidRDefault="00E31E06" w:rsidP="00692B0A">
            <w:pPr>
              <w:spacing w:before="60" w:after="60"/>
              <w:rPr>
                <w:rFonts w:ascii="Segoe UI" w:hAnsi="Segoe UI" w:cs="Segoe UI"/>
                <w:b/>
                <w:sz w:val="19"/>
                <w:szCs w:val="19"/>
              </w:rPr>
            </w:pPr>
            <w:r w:rsidRPr="00F15EB6">
              <w:rPr>
                <w:rFonts w:ascii="Segoe UI" w:hAnsi="Segoe UI" w:cs="Segoe UI"/>
                <w:b/>
                <w:sz w:val="19"/>
                <w:szCs w:val="19"/>
              </w:rPr>
              <w:t>QUALIFICATION</w:t>
            </w:r>
          </w:p>
        </w:tc>
        <w:tc>
          <w:tcPr>
            <w:tcW w:w="9447" w:type="dxa"/>
            <w:shd w:val="clear" w:color="auto" w:fill="9BDEFF"/>
          </w:tcPr>
          <w:p w14:paraId="0DF6307D" w14:textId="77777777" w:rsidR="00E31E06" w:rsidRPr="00F15EB6" w:rsidRDefault="00E31E06" w:rsidP="00692B0A">
            <w:pPr>
              <w:spacing w:before="60" w:after="60"/>
              <w:rPr>
                <w:rFonts w:ascii="Segoe UI" w:hAnsi="Segoe UI" w:cs="Segoe UI"/>
                <w:b/>
                <w:sz w:val="19"/>
                <w:szCs w:val="19"/>
              </w:rPr>
            </w:pPr>
          </w:p>
        </w:tc>
        <w:tc>
          <w:tcPr>
            <w:tcW w:w="9447" w:type="dxa"/>
            <w:shd w:val="clear" w:color="auto" w:fill="9BDEFF"/>
          </w:tcPr>
          <w:p w14:paraId="0DF6307E" w14:textId="77777777" w:rsidR="00E31E06" w:rsidRPr="00F15EB6" w:rsidRDefault="00E31E06" w:rsidP="00692B0A">
            <w:pPr>
              <w:spacing w:before="60" w:after="60"/>
              <w:rPr>
                <w:rFonts w:ascii="Segoe UI" w:hAnsi="Segoe UI" w:cs="Segoe UI"/>
                <w:b/>
                <w:sz w:val="19"/>
                <w:szCs w:val="19"/>
              </w:rPr>
            </w:pPr>
          </w:p>
        </w:tc>
      </w:tr>
      <w:tr w:rsidR="0003117C" w:rsidRPr="00F15EB6" w14:paraId="0DF63083" w14:textId="77777777" w:rsidTr="00515845">
        <w:tc>
          <w:tcPr>
            <w:tcW w:w="1890" w:type="dxa"/>
          </w:tcPr>
          <w:p w14:paraId="0DF63080" w14:textId="77777777" w:rsidR="0003117C" w:rsidRPr="00F15EB6" w:rsidRDefault="0003117C" w:rsidP="00652C77">
            <w:pPr>
              <w:pStyle w:val="Default"/>
              <w:spacing w:before="60" w:after="60"/>
              <w:rPr>
                <w:rFonts w:ascii="Segoe UI" w:hAnsi="Segoe UI" w:cs="Segoe UI"/>
                <w:sz w:val="19"/>
                <w:szCs w:val="19"/>
              </w:rPr>
            </w:pPr>
            <w:r w:rsidRPr="00F15EB6">
              <w:rPr>
                <w:rFonts w:ascii="Segoe UI" w:hAnsi="Segoe UI" w:cs="Segoe UI"/>
                <w:b/>
                <w:sz w:val="19"/>
                <w:szCs w:val="19"/>
              </w:rPr>
              <w:t>History of Non-Performing Contracts</w:t>
            </w:r>
            <w:r w:rsidRPr="00F15EB6">
              <w:rPr>
                <w:rStyle w:val="FootnoteReference"/>
                <w:rFonts w:ascii="Segoe UI" w:hAnsi="Segoe UI" w:cs="Segoe UI"/>
                <w:b/>
                <w:sz w:val="19"/>
                <w:szCs w:val="19"/>
              </w:rPr>
              <w:footnoteReference w:id="2"/>
            </w:r>
            <w:r w:rsidRPr="00F15EB6">
              <w:rPr>
                <w:rFonts w:ascii="Segoe UI" w:hAnsi="Segoe UI" w:cs="Segoe UI"/>
                <w:b/>
                <w:bCs/>
                <w:sz w:val="19"/>
                <w:szCs w:val="19"/>
              </w:rPr>
              <w:t xml:space="preserve"> </w:t>
            </w:r>
          </w:p>
        </w:tc>
        <w:tc>
          <w:tcPr>
            <w:tcW w:w="5037" w:type="dxa"/>
            <w:gridSpan w:val="2"/>
          </w:tcPr>
          <w:p w14:paraId="0DF63081" w14:textId="77777777" w:rsidR="0003117C" w:rsidRPr="00F15EB6" w:rsidRDefault="0003117C" w:rsidP="00652C77">
            <w:pPr>
              <w:pStyle w:val="Default"/>
              <w:spacing w:before="60" w:after="60"/>
              <w:rPr>
                <w:rFonts w:ascii="Segoe UI" w:hAnsi="Segoe UI" w:cs="Segoe UI"/>
                <w:sz w:val="19"/>
                <w:szCs w:val="19"/>
              </w:rPr>
            </w:pPr>
            <w:r w:rsidRPr="00F15EB6">
              <w:rPr>
                <w:rFonts w:ascii="Segoe UI" w:hAnsi="Segoe UI" w:cs="Segoe UI"/>
                <w:sz w:val="19"/>
                <w:szCs w:val="19"/>
              </w:rPr>
              <w:t>Non-performance of a contract did not occur as a result of contractor default for the last 3 years.</w:t>
            </w:r>
          </w:p>
        </w:tc>
        <w:tc>
          <w:tcPr>
            <w:tcW w:w="2520" w:type="dxa"/>
          </w:tcPr>
          <w:p w14:paraId="0DF63082" w14:textId="77777777" w:rsidR="0003117C" w:rsidRPr="00F15EB6" w:rsidRDefault="0003117C" w:rsidP="00652C77">
            <w:pPr>
              <w:spacing w:before="60" w:after="60"/>
              <w:rPr>
                <w:rFonts w:ascii="Segoe UI" w:hAnsi="Segoe UI" w:cs="Segoe UI"/>
                <w:sz w:val="19"/>
                <w:szCs w:val="19"/>
              </w:rPr>
            </w:pPr>
            <w:r w:rsidRPr="00F15EB6">
              <w:rPr>
                <w:rFonts w:ascii="Segoe UI" w:hAnsi="Segoe UI" w:cs="Segoe UI"/>
                <w:sz w:val="19"/>
                <w:szCs w:val="19"/>
              </w:rPr>
              <w:br w:type="page"/>
              <w:t>Form D: Qualification Form</w:t>
            </w:r>
          </w:p>
        </w:tc>
      </w:tr>
      <w:tr w:rsidR="0003117C" w:rsidRPr="00F15EB6" w14:paraId="0DF63087" w14:textId="77777777" w:rsidTr="00515845">
        <w:trPr>
          <w:trHeight w:val="503"/>
        </w:trPr>
        <w:tc>
          <w:tcPr>
            <w:tcW w:w="1890" w:type="dxa"/>
          </w:tcPr>
          <w:p w14:paraId="0DF63084" w14:textId="77777777" w:rsidR="0003117C" w:rsidRPr="00F15EB6" w:rsidRDefault="0003117C" w:rsidP="00652C77">
            <w:pPr>
              <w:pStyle w:val="Default"/>
              <w:spacing w:before="60" w:after="60"/>
              <w:rPr>
                <w:rFonts w:ascii="Segoe UI" w:hAnsi="Segoe UI" w:cs="Segoe UI"/>
                <w:b/>
                <w:sz w:val="19"/>
                <w:szCs w:val="19"/>
              </w:rPr>
            </w:pPr>
            <w:r w:rsidRPr="00F15EB6">
              <w:rPr>
                <w:rFonts w:ascii="Segoe UI" w:hAnsi="Segoe UI" w:cs="Segoe UI"/>
                <w:b/>
                <w:sz w:val="19"/>
                <w:szCs w:val="19"/>
              </w:rPr>
              <w:t>Litigation History</w:t>
            </w:r>
          </w:p>
        </w:tc>
        <w:tc>
          <w:tcPr>
            <w:tcW w:w="5037" w:type="dxa"/>
            <w:gridSpan w:val="2"/>
          </w:tcPr>
          <w:p w14:paraId="0DF63085" w14:textId="77777777" w:rsidR="0003117C" w:rsidRPr="00F15EB6" w:rsidRDefault="0003117C" w:rsidP="00652C77">
            <w:pPr>
              <w:pStyle w:val="Default"/>
              <w:spacing w:before="60" w:after="60"/>
              <w:rPr>
                <w:rFonts w:ascii="Segoe UI" w:hAnsi="Segoe UI" w:cs="Segoe UI"/>
                <w:sz w:val="19"/>
                <w:szCs w:val="19"/>
              </w:rPr>
            </w:pPr>
            <w:r w:rsidRPr="00F15EB6">
              <w:rPr>
                <w:rFonts w:ascii="Segoe UI" w:hAnsi="Segoe UI" w:cs="Segoe UI"/>
                <w:sz w:val="19"/>
                <w:szCs w:val="19"/>
              </w:rPr>
              <w:t xml:space="preserve">No consistent history of court/arbitral award decisions against the Bidder for the last 3 years. </w:t>
            </w:r>
          </w:p>
        </w:tc>
        <w:tc>
          <w:tcPr>
            <w:tcW w:w="2520" w:type="dxa"/>
          </w:tcPr>
          <w:p w14:paraId="0DF63086" w14:textId="77777777" w:rsidR="0003117C" w:rsidRPr="00F15EB6" w:rsidRDefault="0003117C" w:rsidP="00652C77">
            <w:pPr>
              <w:spacing w:before="60" w:after="60"/>
              <w:rPr>
                <w:rFonts w:ascii="Segoe UI" w:hAnsi="Segoe UI" w:cs="Segoe UI"/>
                <w:b/>
                <w:smallCaps/>
                <w:sz w:val="19"/>
                <w:szCs w:val="19"/>
              </w:rPr>
            </w:pPr>
            <w:r w:rsidRPr="00F15EB6">
              <w:rPr>
                <w:rFonts w:ascii="Segoe UI" w:hAnsi="Segoe UI" w:cs="Segoe UI"/>
                <w:sz w:val="19"/>
                <w:szCs w:val="19"/>
              </w:rPr>
              <w:br w:type="page"/>
              <w:t>Form D: Qualification Form</w:t>
            </w:r>
          </w:p>
        </w:tc>
      </w:tr>
      <w:tr w:rsidR="002A69A6" w:rsidRPr="00F15EB6" w14:paraId="0DF6308B" w14:textId="77777777" w:rsidTr="00515845">
        <w:tc>
          <w:tcPr>
            <w:tcW w:w="1890" w:type="dxa"/>
            <w:vMerge w:val="restart"/>
          </w:tcPr>
          <w:p w14:paraId="0DF63088" w14:textId="77777777" w:rsidR="002A69A6" w:rsidRPr="00F15EB6" w:rsidRDefault="002A69A6" w:rsidP="00692B0A">
            <w:pPr>
              <w:spacing w:before="60" w:after="60"/>
              <w:rPr>
                <w:rFonts w:ascii="Segoe UI" w:hAnsi="Segoe UI" w:cs="Segoe UI"/>
                <w:b/>
                <w:sz w:val="19"/>
                <w:szCs w:val="19"/>
              </w:rPr>
            </w:pPr>
            <w:r w:rsidRPr="00F15EB6">
              <w:rPr>
                <w:rFonts w:ascii="Segoe UI" w:hAnsi="Segoe UI" w:cs="Segoe UI"/>
                <w:b/>
                <w:sz w:val="19"/>
                <w:szCs w:val="19"/>
              </w:rPr>
              <w:t>Previous Experience</w:t>
            </w:r>
          </w:p>
        </w:tc>
        <w:tc>
          <w:tcPr>
            <w:tcW w:w="5037" w:type="dxa"/>
            <w:gridSpan w:val="2"/>
          </w:tcPr>
          <w:p w14:paraId="0DF63089" w14:textId="77777777" w:rsidR="002A69A6" w:rsidRPr="00F15EB6" w:rsidRDefault="002A69A6" w:rsidP="000C12FA">
            <w:pPr>
              <w:spacing w:before="60" w:after="60"/>
              <w:rPr>
                <w:rFonts w:ascii="Segoe UI" w:hAnsi="Segoe UI" w:cs="Segoe UI"/>
                <w:color w:val="000000" w:themeColor="text1"/>
                <w:sz w:val="19"/>
                <w:szCs w:val="19"/>
              </w:rPr>
            </w:pPr>
            <w:r w:rsidRPr="00F15EB6">
              <w:rPr>
                <w:rFonts w:ascii="Segoe UI" w:hAnsi="Segoe UI" w:cs="Segoe UI"/>
                <w:sz w:val="19"/>
                <w:szCs w:val="19"/>
              </w:rPr>
              <w:t xml:space="preserve">Minimum </w:t>
            </w:r>
            <w:r w:rsidR="000C12FA" w:rsidRPr="00F15EB6">
              <w:rPr>
                <w:rFonts w:ascii="Segoe UI" w:hAnsi="Segoe UI" w:cs="Segoe UI"/>
                <w:color w:val="000000"/>
                <w:sz w:val="19"/>
                <w:szCs w:val="19"/>
              </w:rPr>
              <w:t>5</w:t>
            </w:r>
            <w:r w:rsidRPr="00F15EB6">
              <w:rPr>
                <w:rFonts w:ascii="Segoe UI" w:hAnsi="Segoe UI" w:cs="Segoe UI"/>
                <w:sz w:val="19"/>
                <w:szCs w:val="19"/>
              </w:rPr>
              <w:t xml:space="preserve"> years of relevant </w:t>
            </w:r>
            <w:r w:rsidR="002A531D" w:rsidRPr="00F15EB6">
              <w:rPr>
                <w:rFonts w:ascii="Segoe UI" w:hAnsi="Segoe UI" w:cs="Segoe UI"/>
                <w:sz w:val="19"/>
                <w:szCs w:val="19"/>
              </w:rPr>
              <w:t>experience.</w:t>
            </w:r>
          </w:p>
        </w:tc>
        <w:tc>
          <w:tcPr>
            <w:tcW w:w="2520" w:type="dxa"/>
          </w:tcPr>
          <w:p w14:paraId="0DF6308A" w14:textId="77777777" w:rsidR="002A69A6" w:rsidRPr="00F15EB6" w:rsidRDefault="00D34501" w:rsidP="00DA6DCF">
            <w:pPr>
              <w:spacing w:before="60" w:after="60"/>
              <w:rPr>
                <w:rFonts w:ascii="Segoe UI" w:hAnsi="Segoe UI" w:cs="Segoe UI"/>
                <w:sz w:val="19"/>
                <w:szCs w:val="19"/>
              </w:rPr>
            </w:pPr>
            <w:r w:rsidRPr="00F15EB6">
              <w:rPr>
                <w:rFonts w:ascii="Segoe UI" w:hAnsi="Segoe UI" w:cs="Segoe UI"/>
                <w:sz w:val="19"/>
                <w:szCs w:val="19"/>
              </w:rPr>
              <w:t xml:space="preserve">Form </w:t>
            </w:r>
            <w:r w:rsidR="00943CF8" w:rsidRPr="00F15EB6">
              <w:rPr>
                <w:rFonts w:ascii="Segoe UI" w:hAnsi="Segoe UI" w:cs="Segoe UI"/>
                <w:sz w:val="19"/>
                <w:szCs w:val="19"/>
              </w:rPr>
              <w:t>D</w:t>
            </w:r>
            <w:r w:rsidRPr="00F15EB6">
              <w:rPr>
                <w:rFonts w:ascii="Segoe UI" w:hAnsi="Segoe UI" w:cs="Segoe UI"/>
                <w:sz w:val="19"/>
                <w:szCs w:val="19"/>
              </w:rPr>
              <w:t>: Qualification Form</w:t>
            </w:r>
          </w:p>
        </w:tc>
      </w:tr>
      <w:tr w:rsidR="002A69A6" w:rsidRPr="00F15EB6" w14:paraId="0DF63090" w14:textId="77777777" w:rsidTr="00515845">
        <w:tc>
          <w:tcPr>
            <w:tcW w:w="1890" w:type="dxa"/>
            <w:vMerge/>
          </w:tcPr>
          <w:p w14:paraId="0DF6308C" w14:textId="77777777" w:rsidR="002A69A6" w:rsidRPr="00F15EB6" w:rsidRDefault="002A69A6" w:rsidP="00692B0A">
            <w:pPr>
              <w:spacing w:before="60" w:after="60"/>
              <w:rPr>
                <w:rFonts w:ascii="Segoe UI" w:hAnsi="Segoe UI" w:cs="Segoe UI"/>
                <w:b/>
                <w:sz w:val="19"/>
                <w:szCs w:val="19"/>
              </w:rPr>
            </w:pPr>
          </w:p>
        </w:tc>
        <w:tc>
          <w:tcPr>
            <w:tcW w:w="5037" w:type="dxa"/>
            <w:gridSpan w:val="2"/>
          </w:tcPr>
          <w:p w14:paraId="0DF6308D" w14:textId="06B21182" w:rsidR="002A69A6" w:rsidRPr="00F15EB6" w:rsidRDefault="002A69A6" w:rsidP="00AE7D0D">
            <w:pPr>
              <w:spacing w:before="60" w:after="60"/>
              <w:jc w:val="both"/>
              <w:rPr>
                <w:rFonts w:ascii="Segoe UI" w:hAnsi="Segoe UI" w:cs="Segoe UI"/>
                <w:color w:val="000000"/>
                <w:sz w:val="19"/>
                <w:szCs w:val="19"/>
              </w:rPr>
            </w:pPr>
            <w:r w:rsidRPr="00F15EB6">
              <w:rPr>
                <w:rFonts w:ascii="Segoe UI" w:hAnsi="Segoe UI" w:cs="Segoe UI"/>
                <w:sz w:val="19"/>
                <w:szCs w:val="19"/>
              </w:rPr>
              <w:t xml:space="preserve">Minimum </w:t>
            </w:r>
            <w:r w:rsidR="000C12FA" w:rsidRPr="00F15EB6">
              <w:rPr>
                <w:rFonts w:ascii="Segoe UI" w:hAnsi="Segoe UI" w:cs="Segoe UI"/>
                <w:color w:val="000000"/>
                <w:sz w:val="19"/>
                <w:szCs w:val="19"/>
              </w:rPr>
              <w:t>3</w:t>
            </w:r>
            <w:r w:rsidRPr="00F15EB6">
              <w:rPr>
                <w:rFonts w:ascii="Segoe UI" w:hAnsi="Segoe UI" w:cs="Segoe UI"/>
                <w:color w:val="000000"/>
                <w:sz w:val="19"/>
                <w:szCs w:val="19"/>
              </w:rPr>
              <w:t xml:space="preserve"> </w:t>
            </w:r>
            <w:r w:rsidRPr="00F15EB6">
              <w:rPr>
                <w:rFonts w:ascii="Segoe UI" w:hAnsi="Segoe UI" w:cs="Segoe UI"/>
                <w:sz w:val="19"/>
                <w:szCs w:val="19"/>
              </w:rPr>
              <w:t xml:space="preserve">contracts of similar nature and complexity implemented over the last </w:t>
            </w:r>
            <w:r w:rsidR="000C12FA" w:rsidRPr="00F15EB6">
              <w:rPr>
                <w:rFonts w:ascii="Segoe UI" w:hAnsi="Segoe UI" w:cs="Segoe UI"/>
                <w:color w:val="000000"/>
                <w:sz w:val="19"/>
                <w:szCs w:val="19"/>
              </w:rPr>
              <w:t xml:space="preserve">5 </w:t>
            </w:r>
            <w:r w:rsidRPr="00F15EB6">
              <w:rPr>
                <w:rFonts w:ascii="Segoe UI" w:hAnsi="Segoe UI" w:cs="Segoe UI"/>
                <w:color w:val="000000"/>
                <w:sz w:val="19"/>
                <w:szCs w:val="19"/>
              </w:rPr>
              <w:t>years</w:t>
            </w:r>
            <w:r w:rsidR="002A531D" w:rsidRPr="00F15EB6">
              <w:rPr>
                <w:rFonts w:ascii="Segoe UI" w:hAnsi="Segoe UI" w:cs="Segoe UI"/>
                <w:color w:val="000000"/>
                <w:sz w:val="19"/>
                <w:szCs w:val="19"/>
              </w:rPr>
              <w:t>.</w:t>
            </w:r>
            <w:r w:rsidRPr="00F15EB6">
              <w:rPr>
                <w:rFonts w:ascii="Segoe UI" w:hAnsi="Segoe UI" w:cs="Segoe UI"/>
                <w:color w:val="000000"/>
                <w:sz w:val="19"/>
                <w:szCs w:val="19"/>
              </w:rPr>
              <w:t xml:space="preserve"> </w:t>
            </w:r>
          </w:p>
          <w:p w14:paraId="0DF6308E" w14:textId="77777777" w:rsidR="00D34501" w:rsidRPr="00F15EB6" w:rsidRDefault="009D4529" w:rsidP="00D733F1">
            <w:pPr>
              <w:spacing w:before="60" w:after="60"/>
              <w:rPr>
                <w:rFonts w:ascii="Segoe UI" w:hAnsi="Segoe UI" w:cs="Segoe UI"/>
                <w:i/>
                <w:sz w:val="19"/>
                <w:szCs w:val="19"/>
              </w:rPr>
            </w:pPr>
            <w:r w:rsidRPr="00F15EB6">
              <w:rPr>
                <w:rFonts w:ascii="Segoe UI" w:hAnsi="Segoe UI" w:cs="Segoe UI"/>
                <w:i/>
                <w:color w:val="000000"/>
                <w:sz w:val="19"/>
                <w:szCs w:val="19"/>
              </w:rPr>
              <w:lastRenderedPageBreak/>
              <w:t>(For JV/Consortium</w:t>
            </w:r>
            <w:r w:rsidR="00D733F1" w:rsidRPr="00F15EB6">
              <w:rPr>
                <w:rFonts w:ascii="Segoe UI" w:hAnsi="Segoe UI" w:cs="Segoe UI"/>
                <w:i/>
                <w:color w:val="000000"/>
                <w:sz w:val="19"/>
                <w:szCs w:val="19"/>
              </w:rPr>
              <w:t>/</w:t>
            </w:r>
            <w:r w:rsidRPr="00F15EB6">
              <w:rPr>
                <w:rFonts w:ascii="Segoe UI" w:hAnsi="Segoe UI" w:cs="Segoe UI"/>
                <w:i/>
                <w:color w:val="000000"/>
                <w:sz w:val="19"/>
                <w:szCs w:val="19"/>
              </w:rPr>
              <w:t xml:space="preserve">Association, all Parties </w:t>
            </w:r>
            <w:r w:rsidR="00526ABA" w:rsidRPr="00F15EB6">
              <w:rPr>
                <w:rFonts w:ascii="Segoe UI" w:hAnsi="Segoe UI" w:cs="Segoe UI"/>
                <w:i/>
                <w:color w:val="000000"/>
                <w:sz w:val="19"/>
                <w:szCs w:val="19"/>
              </w:rPr>
              <w:t>cumulatively</w:t>
            </w:r>
            <w:r w:rsidRPr="00F15EB6">
              <w:rPr>
                <w:rFonts w:ascii="Segoe UI" w:hAnsi="Segoe UI" w:cs="Segoe UI"/>
                <w:i/>
                <w:color w:val="000000"/>
                <w:sz w:val="19"/>
                <w:szCs w:val="19"/>
              </w:rPr>
              <w:t xml:space="preserve"> should meet requirement).</w:t>
            </w:r>
          </w:p>
        </w:tc>
        <w:tc>
          <w:tcPr>
            <w:tcW w:w="2520" w:type="dxa"/>
          </w:tcPr>
          <w:p w14:paraId="0DF6308F" w14:textId="77777777" w:rsidR="002A69A6" w:rsidRPr="00F15EB6" w:rsidRDefault="00DA6DCF" w:rsidP="00692B0A">
            <w:pPr>
              <w:spacing w:before="60" w:after="60"/>
              <w:rPr>
                <w:rFonts w:ascii="Segoe UI" w:hAnsi="Segoe UI" w:cs="Segoe UI"/>
                <w:sz w:val="19"/>
                <w:szCs w:val="19"/>
              </w:rPr>
            </w:pPr>
            <w:r w:rsidRPr="00F15EB6">
              <w:rPr>
                <w:rFonts w:ascii="Segoe UI" w:hAnsi="Segoe UI" w:cs="Segoe UI"/>
                <w:sz w:val="19"/>
                <w:szCs w:val="19"/>
              </w:rPr>
              <w:lastRenderedPageBreak/>
              <w:br w:type="page"/>
              <w:t xml:space="preserve">Form </w:t>
            </w:r>
            <w:r w:rsidR="001856DF" w:rsidRPr="00F15EB6">
              <w:rPr>
                <w:rFonts w:ascii="Segoe UI" w:hAnsi="Segoe UI" w:cs="Segoe UI"/>
                <w:sz w:val="19"/>
                <w:szCs w:val="19"/>
              </w:rPr>
              <w:t>D</w:t>
            </w:r>
            <w:r w:rsidRPr="00F15EB6">
              <w:rPr>
                <w:rFonts w:ascii="Segoe UI" w:hAnsi="Segoe UI" w:cs="Segoe UI"/>
                <w:sz w:val="19"/>
                <w:szCs w:val="19"/>
              </w:rPr>
              <w:t>: Qualification Form</w:t>
            </w:r>
          </w:p>
        </w:tc>
      </w:tr>
      <w:tr w:rsidR="00D97878" w:rsidRPr="00F15EB6" w14:paraId="0DF63095" w14:textId="77777777" w:rsidTr="00515845">
        <w:trPr>
          <w:trHeight w:val="616"/>
        </w:trPr>
        <w:tc>
          <w:tcPr>
            <w:tcW w:w="1890" w:type="dxa"/>
            <w:vMerge w:val="restart"/>
          </w:tcPr>
          <w:p w14:paraId="0DF63091" w14:textId="77777777" w:rsidR="00D97878" w:rsidRPr="00F15EB6" w:rsidRDefault="00D97878" w:rsidP="00692B0A">
            <w:pPr>
              <w:spacing w:before="60" w:after="60"/>
              <w:rPr>
                <w:rFonts w:ascii="Segoe UI" w:hAnsi="Segoe UI" w:cs="Segoe UI"/>
                <w:b/>
                <w:sz w:val="19"/>
                <w:szCs w:val="19"/>
              </w:rPr>
            </w:pPr>
            <w:r w:rsidRPr="00F15EB6">
              <w:rPr>
                <w:rFonts w:ascii="Segoe UI" w:hAnsi="Segoe UI" w:cs="Segoe UI"/>
                <w:b/>
                <w:sz w:val="19"/>
                <w:szCs w:val="19"/>
              </w:rPr>
              <w:t>Financial Standing</w:t>
            </w:r>
          </w:p>
        </w:tc>
        <w:tc>
          <w:tcPr>
            <w:tcW w:w="5037" w:type="dxa"/>
            <w:gridSpan w:val="2"/>
          </w:tcPr>
          <w:p w14:paraId="0DF63092" w14:textId="77777777" w:rsidR="00D97878" w:rsidRPr="00F15EB6" w:rsidRDefault="00D97878" w:rsidP="00AE7D0D">
            <w:pPr>
              <w:pStyle w:val="Default"/>
              <w:spacing w:before="60" w:after="60"/>
              <w:jc w:val="both"/>
              <w:rPr>
                <w:rFonts w:ascii="Segoe UI" w:hAnsi="Segoe UI" w:cs="Segoe UI"/>
                <w:sz w:val="19"/>
                <w:szCs w:val="19"/>
              </w:rPr>
            </w:pPr>
            <w:r w:rsidRPr="00F15EB6">
              <w:rPr>
                <w:rFonts w:ascii="Segoe UI" w:hAnsi="Segoe UI" w:cs="Segoe UI"/>
                <w:sz w:val="19"/>
                <w:szCs w:val="19"/>
              </w:rPr>
              <w:t>Minimum average annual turnover of USD</w:t>
            </w:r>
            <w:r w:rsidR="000C12FA" w:rsidRPr="00F15EB6">
              <w:rPr>
                <w:rFonts w:ascii="Segoe UI" w:hAnsi="Segoe UI" w:cs="Segoe UI"/>
                <w:sz w:val="19"/>
                <w:szCs w:val="19"/>
              </w:rPr>
              <w:t>140,000</w:t>
            </w:r>
            <w:r w:rsidRPr="00F15EB6">
              <w:rPr>
                <w:rFonts w:ascii="Segoe UI" w:hAnsi="Segoe UI" w:cs="Segoe UI"/>
                <w:sz w:val="19"/>
                <w:szCs w:val="19"/>
              </w:rPr>
              <w:t xml:space="preserve"> for the last 3 years</w:t>
            </w:r>
            <w:r w:rsidR="002A531D" w:rsidRPr="00F15EB6">
              <w:rPr>
                <w:rFonts w:ascii="Segoe UI" w:hAnsi="Segoe UI" w:cs="Segoe UI"/>
                <w:sz w:val="19"/>
                <w:szCs w:val="19"/>
              </w:rPr>
              <w:t>.</w:t>
            </w:r>
            <w:r w:rsidRPr="00F15EB6">
              <w:rPr>
                <w:rFonts w:ascii="Segoe UI" w:hAnsi="Segoe UI" w:cs="Segoe UI"/>
                <w:sz w:val="19"/>
                <w:szCs w:val="19"/>
              </w:rPr>
              <w:t xml:space="preserve"> </w:t>
            </w:r>
          </w:p>
          <w:p w14:paraId="0DF63093" w14:textId="77777777" w:rsidR="009D4529" w:rsidRPr="00F15EB6" w:rsidRDefault="009D4529" w:rsidP="00D733F1">
            <w:pPr>
              <w:pStyle w:val="Default"/>
              <w:spacing w:before="60" w:after="60"/>
              <w:rPr>
                <w:rFonts w:ascii="Segoe UI" w:hAnsi="Segoe UI" w:cs="Segoe UI"/>
                <w:sz w:val="19"/>
                <w:szCs w:val="19"/>
              </w:rPr>
            </w:pPr>
            <w:r w:rsidRPr="00F15EB6">
              <w:rPr>
                <w:rFonts w:ascii="Segoe UI" w:hAnsi="Segoe UI" w:cs="Segoe UI"/>
                <w:i/>
                <w:sz w:val="19"/>
                <w:szCs w:val="19"/>
              </w:rPr>
              <w:t>(For JV/Consortium</w:t>
            </w:r>
            <w:r w:rsidR="00D733F1" w:rsidRPr="00F15EB6">
              <w:rPr>
                <w:rFonts w:ascii="Segoe UI" w:hAnsi="Segoe UI" w:cs="Segoe UI"/>
                <w:i/>
                <w:sz w:val="19"/>
                <w:szCs w:val="19"/>
              </w:rPr>
              <w:t>/</w:t>
            </w:r>
            <w:r w:rsidRPr="00F15EB6">
              <w:rPr>
                <w:rFonts w:ascii="Segoe UI" w:hAnsi="Segoe UI" w:cs="Segoe UI"/>
                <w:i/>
                <w:sz w:val="19"/>
                <w:szCs w:val="19"/>
              </w:rPr>
              <w:t xml:space="preserve">Association, all Parties </w:t>
            </w:r>
            <w:r w:rsidR="00526ABA" w:rsidRPr="00F15EB6">
              <w:rPr>
                <w:rFonts w:ascii="Segoe UI" w:hAnsi="Segoe UI" w:cs="Segoe UI"/>
                <w:i/>
                <w:sz w:val="19"/>
                <w:szCs w:val="19"/>
              </w:rPr>
              <w:t xml:space="preserve">cumulatively </w:t>
            </w:r>
            <w:r w:rsidRPr="00F15EB6">
              <w:rPr>
                <w:rFonts w:ascii="Segoe UI" w:hAnsi="Segoe UI" w:cs="Segoe UI"/>
                <w:i/>
                <w:sz w:val="19"/>
                <w:szCs w:val="19"/>
              </w:rPr>
              <w:t>should meet requirement).</w:t>
            </w:r>
          </w:p>
        </w:tc>
        <w:tc>
          <w:tcPr>
            <w:tcW w:w="2520" w:type="dxa"/>
          </w:tcPr>
          <w:p w14:paraId="0DF63094" w14:textId="77777777" w:rsidR="00D97878" w:rsidRPr="00F15EB6" w:rsidRDefault="00DA6DCF" w:rsidP="00692B0A">
            <w:pPr>
              <w:spacing w:before="60" w:after="60"/>
              <w:rPr>
                <w:rFonts w:ascii="Segoe UI" w:hAnsi="Segoe UI" w:cs="Segoe UI"/>
                <w:sz w:val="19"/>
                <w:szCs w:val="19"/>
              </w:rPr>
            </w:pPr>
            <w:r w:rsidRPr="00F15EB6">
              <w:rPr>
                <w:rFonts w:ascii="Segoe UI" w:hAnsi="Segoe UI" w:cs="Segoe UI"/>
                <w:sz w:val="19"/>
                <w:szCs w:val="19"/>
              </w:rPr>
              <w:br w:type="page"/>
              <w:t xml:space="preserve">Form </w:t>
            </w:r>
            <w:r w:rsidR="001856DF" w:rsidRPr="00F15EB6">
              <w:rPr>
                <w:rFonts w:ascii="Segoe UI" w:hAnsi="Segoe UI" w:cs="Segoe UI"/>
                <w:sz w:val="19"/>
                <w:szCs w:val="19"/>
              </w:rPr>
              <w:t>D</w:t>
            </w:r>
            <w:r w:rsidRPr="00F15EB6">
              <w:rPr>
                <w:rFonts w:ascii="Segoe UI" w:hAnsi="Segoe UI" w:cs="Segoe UI"/>
                <w:sz w:val="19"/>
                <w:szCs w:val="19"/>
              </w:rPr>
              <w:t>: Qualification Form</w:t>
            </w:r>
          </w:p>
        </w:tc>
      </w:tr>
      <w:tr w:rsidR="00D97878" w:rsidRPr="00F15EB6" w14:paraId="0DF6309A" w14:textId="77777777" w:rsidTr="00515845">
        <w:tc>
          <w:tcPr>
            <w:tcW w:w="1890" w:type="dxa"/>
            <w:vMerge/>
          </w:tcPr>
          <w:p w14:paraId="0DF63096" w14:textId="77777777" w:rsidR="00D97878" w:rsidRPr="00F15EB6" w:rsidRDefault="00D97878" w:rsidP="00692B0A">
            <w:pPr>
              <w:spacing w:before="60" w:after="60"/>
              <w:rPr>
                <w:rFonts w:ascii="Segoe UI" w:hAnsi="Segoe UI" w:cs="Segoe UI"/>
                <w:sz w:val="19"/>
                <w:szCs w:val="19"/>
              </w:rPr>
            </w:pPr>
          </w:p>
        </w:tc>
        <w:tc>
          <w:tcPr>
            <w:tcW w:w="5037" w:type="dxa"/>
            <w:gridSpan w:val="2"/>
          </w:tcPr>
          <w:p w14:paraId="0DF63097" w14:textId="77777777" w:rsidR="00526ABA" w:rsidRPr="00F15EB6" w:rsidRDefault="2A744D0F" w:rsidP="00AE7D0D">
            <w:pPr>
              <w:spacing w:before="60" w:after="60"/>
              <w:jc w:val="both"/>
              <w:rPr>
                <w:rFonts w:ascii="Segoe UI" w:hAnsi="Segoe UI" w:cs="Segoe UI"/>
                <w:sz w:val="19"/>
                <w:szCs w:val="19"/>
              </w:rPr>
            </w:pPr>
            <w:r w:rsidRPr="00F15EB6">
              <w:rPr>
                <w:rFonts w:ascii="Segoe UI" w:hAnsi="Segoe UI" w:cs="Segoe UI"/>
                <w:sz w:val="19"/>
                <w:szCs w:val="19"/>
              </w:rPr>
              <w:t xml:space="preserve">Bidder must demonstrate the current soundness of its financial standing and indicate its prospective long-term profitability. </w:t>
            </w:r>
          </w:p>
          <w:p w14:paraId="0DF63098" w14:textId="77777777" w:rsidR="00D97878" w:rsidRPr="00F15EB6" w:rsidRDefault="00526ABA" w:rsidP="00D733F1">
            <w:pPr>
              <w:spacing w:before="60" w:after="60"/>
              <w:rPr>
                <w:rFonts w:ascii="Segoe UI" w:hAnsi="Segoe UI" w:cs="Segoe UI"/>
                <w:color w:val="000000" w:themeColor="text1"/>
                <w:sz w:val="19"/>
                <w:szCs w:val="19"/>
              </w:rPr>
            </w:pPr>
            <w:r w:rsidRPr="00F15EB6">
              <w:rPr>
                <w:rFonts w:ascii="Segoe UI" w:hAnsi="Segoe UI" w:cs="Segoe UI"/>
                <w:i/>
                <w:sz w:val="19"/>
                <w:szCs w:val="19"/>
              </w:rPr>
              <w:t>(For JV/Consortium</w:t>
            </w:r>
            <w:r w:rsidR="00D733F1" w:rsidRPr="00F15EB6">
              <w:rPr>
                <w:rFonts w:ascii="Segoe UI" w:hAnsi="Segoe UI" w:cs="Segoe UI"/>
                <w:i/>
                <w:sz w:val="19"/>
                <w:szCs w:val="19"/>
              </w:rPr>
              <w:t>/</w:t>
            </w:r>
            <w:r w:rsidRPr="00F15EB6">
              <w:rPr>
                <w:rFonts w:ascii="Segoe UI" w:hAnsi="Segoe UI" w:cs="Segoe UI"/>
                <w:i/>
                <w:sz w:val="19"/>
                <w:szCs w:val="19"/>
              </w:rPr>
              <w:t>Association, all Parties cumulatively should meet requirement).</w:t>
            </w:r>
          </w:p>
        </w:tc>
        <w:tc>
          <w:tcPr>
            <w:tcW w:w="2520" w:type="dxa"/>
          </w:tcPr>
          <w:p w14:paraId="0DF63099" w14:textId="77777777" w:rsidR="00D97878" w:rsidRPr="00F15EB6" w:rsidRDefault="00DA6DCF" w:rsidP="00014EF9">
            <w:pPr>
              <w:spacing w:before="60" w:after="60"/>
              <w:rPr>
                <w:rFonts w:ascii="Segoe UI" w:hAnsi="Segoe UI" w:cs="Segoe UI"/>
                <w:color w:val="000000" w:themeColor="text1"/>
                <w:sz w:val="19"/>
                <w:szCs w:val="19"/>
              </w:rPr>
            </w:pPr>
            <w:r w:rsidRPr="00F15EB6">
              <w:rPr>
                <w:rFonts w:ascii="Segoe UI" w:hAnsi="Segoe UI" w:cs="Segoe UI"/>
                <w:sz w:val="19"/>
                <w:szCs w:val="19"/>
              </w:rPr>
              <w:br w:type="page"/>
              <w:t xml:space="preserve">Form </w:t>
            </w:r>
            <w:r w:rsidR="001856DF" w:rsidRPr="00F15EB6">
              <w:rPr>
                <w:rFonts w:ascii="Segoe UI" w:hAnsi="Segoe UI" w:cs="Segoe UI"/>
                <w:sz w:val="19"/>
                <w:szCs w:val="19"/>
              </w:rPr>
              <w:t>D</w:t>
            </w:r>
            <w:r w:rsidRPr="00F15EB6">
              <w:rPr>
                <w:rFonts w:ascii="Segoe UI" w:hAnsi="Segoe UI" w:cs="Segoe UI"/>
                <w:sz w:val="19"/>
                <w:szCs w:val="19"/>
              </w:rPr>
              <w:t>: Qualification Form</w:t>
            </w:r>
          </w:p>
        </w:tc>
      </w:tr>
    </w:tbl>
    <w:p w14:paraId="0DF6309B" w14:textId="77777777" w:rsidR="00142875" w:rsidRPr="00F15EB6" w:rsidRDefault="00142875">
      <w:pPr>
        <w:rPr>
          <w:rFonts w:ascii="Segoe UI" w:hAnsi="Segoe UI" w:cs="Segoe UI"/>
          <w:b/>
          <w:bCs/>
          <w:sz w:val="20"/>
          <w:szCs w:val="20"/>
        </w:rPr>
      </w:pPr>
    </w:p>
    <w:p w14:paraId="0DF6309C" w14:textId="77777777" w:rsidR="00D42D9F" w:rsidRPr="00F15EB6" w:rsidRDefault="00D42D9F">
      <w:pPr>
        <w:rPr>
          <w:rFonts w:ascii="Segoe UI" w:hAnsi="Segoe UI" w:cs="Segoe UI"/>
          <w:sz w:val="20"/>
          <w:szCs w:val="20"/>
        </w:rPr>
      </w:pPr>
      <w:r w:rsidRPr="00F15EB6">
        <w:rPr>
          <w:rFonts w:ascii="Segoe UI" w:hAnsi="Segoe UI" w:cs="Segoe UI"/>
          <w:sz w:val="20"/>
          <w:szCs w:val="20"/>
        </w:rPr>
        <w:br w:type="page"/>
      </w:r>
    </w:p>
    <w:p w14:paraId="0DF6309D" w14:textId="77777777" w:rsidR="00692B0A" w:rsidRPr="00F15EB6" w:rsidRDefault="006244D5" w:rsidP="001B0D0C">
      <w:pPr>
        <w:rPr>
          <w:rFonts w:ascii="Segoe UI" w:hAnsi="Segoe UI" w:cs="Segoe UI"/>
          <w:b/>
          <w:bCs/>
          <w:color w:val="0070C0"/>
          <w:sz w:val="24"/>
          <w:szCs w:val="20"/>
          <w:lang w:val="en-GB"/>
        </w:rPr>
      </w:pPr>
      <w:r w:rsidRPr="00F15EB6">
        <w:rPr>
          <w:rFonts w:ascii="Segoe UI" w:hAnsi="Segoe UI" w:cs="Segoe UI"/>
          <w:b/>
          <w:bCs/>
          <w:color w:val="0070C0"/>
          <w:sz w:val="24"/>
          <w:szCs w:val="20"/>
          <w:lang w:val="en-GB"/>
        </w:rPr>
        <w:lastRenderedPageBreak/>
        <w:t xml:space="preserve">Technical </w:t>
      </w:r>
      <w:r w:rsidR="008A712B" w:rsidRPr="00F15EB6">
        <w:rPr>
          <w:rFonts w:ascii="Segoe UI" w:hAnsi="Segoe UI" w:cs="Segoe UI"/>
          <w:b/>
          <w:bCs/>
          <w:color w:val="0070C0"/>
          <w:sz w:val="24"/>
          <w:szCs w:val="20"/>
          <w:lang w:val="en-GB"/>
        </w:rPr>
        <w:t xml:space="preserve">Evaluation Criteria </w:t>
      </w:r>
    </w:p>
    <w:tbl>
      <w:tblPr>
        <w:tblW w:w="9363" w:type="dxa"/>
        <w:tblInd w:w="-28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568"/>
        <w:gridCol w:w="7543"/>
        <w:gridCol w:w="1252"/>
      </w:tblGrid>
      <w:tr w:rsidR="009D2C97" w:rsidRPr="00F15EB6" w14:paraId="0DF630A1" w14:textId="77777777" w:rsidTr="00AE7D0D">
        <w:trPr>
          <w:cantSplit/>
          <w:trHeight w:val="521"/>
        </w:trPr>
        <w:tc>
          <w:tcPr>
            <w:tcW w:w="8111" w:type="dxa"/>
            <w:gridSpan w:val="2"/>
            <w:shd w:val="clear" w:color="auto" w:fill="9BDEFF"/>
            <w:vAlign w:val="center"/>
            <w:hideMark/>
          </w:tcPr>
          <w:p w14:paraId="0DF6309F" w14:textId="77777777" w:rsidR="009D2C97" w:rsidRPr="00F15EB6" w:rsidRDefault="009D2C97" w:rsidP="00B35B9E">
            <w:pPr>
              <w:spacing w:before="120" w:after="120" w:line="240" w:lineRule="auto"/>
              <w:rPr>
                <w:rFonts w:ascii="Segoe UI" w:hAnsi="Segoe UI" w:cs="Segoe UI"/>
                <w:b/>
                <w:snapToGrid w:val="0"/>
                <w:sz w:val="20"/>
                <w:szCs w:val="20"/>
              </w:rPr>
            </w:pPr>
            <w:r w:rsidRPr="00F15EB6">
              <w:rPr>
                <w:rFonts w:ascii="Segoe UI" w:hAnsi="Segoe UI" w:cs="Segoe UI"/>
                <w:b/>
                <w:snapToGrid w:val="0"/>
                <w:sz w:val="20"/>
                <w:szCs w:val="20"/>
              </w:rPr>
              <w:br w:type="page"/>
              <w:t>Summary of Technical Proposal Evaluation Forms</w:t>
            </w:r>
          </w:p>
        </w:tc>
        <w:tc>
          <w:tcPr>
            <w:tcW w:w="1252" w:type="dxa"/>
            <w:shd w:val="clear" w:color="auto" w:fill="9BDEFF"/>
            <w:vAlign w:val="center"/>
            <w:hideMark/>
          </w:tcPr>
          <w:p w14:paraId="0DF630A0" w14:textId="77777777" w:rsidR="009D2C97" w:rsidRPr="00F15EB6" w:rsidRDefault="009D2C97" w:rsidP="00E96773">
            <w:pPr>
              <w:spacing w:before="120" w:after="120" w:line="240" w:lineRule="auto"/>
              <w:jc w:val="center"/>
              <w:rPr>
                <w:rFonts w:ascii="Segoe UI" w:hAnsi="Segoe UI" w:cs="Segoe UI"/>
                <w:b/>
                <w:snapToGrid w:val="0"/>
                <w:sz w:val="20"/>
                <w:szCs w:val="20"/>
              </w:rPr>
            </w:pPr>
            <w:r w:rsidRPr="00F15EB6">
              <w:rPr>
                <w:rFonts w:ascii="Segoe UI" w:hAnsi="Segoe UI" w:cs="Segoe UI"/>
                <w:b/>
                <w:snapToGrid w:val="0"/>
                <w:sz w:val="20"/>
                <w:szCs w:val="20"/>
              </w:rPr>
              <w:t>Points Obtainable</w:t>
            </w:r>
          </w:p>
        </w:tc>
      </w:tr>
      <w:tr w:rsidR="009D2C97" w:rsidRPr="00F15EB6" w14:paraId="0DF630A5" w14:textId="77777777" w:rsidTr="00AE7D0D">
        <w:tc>
          <w:tcPr>
            <w:tcW w:w="568" w:type="dxa"/>
            <w:hideMark/>
          </w:tcPr>
          <w:p w14:paraId="0DF630A2" w14:textId="77777777" w:rsidR="009D2C97" w:rsidRPr="00F15EB6" w:rsidRDefault="009D2C97" w:rsidP="009D2C97">
            <w:pPr>
              <w:spacing w:before="120" w:after="120" w:line="240" w:lineRule="auto"/>
              <w:jc w:val="center"/>
              <w:rPr>
                <w:rFonts w:ascii="Segoe UI" w:hAnsi="Segoe UI" w:cs="Segoe UI"/>
                <w:snapToGrid w:val="0"/>
                <w:sz w:val="20"/>
                <w:szCs w:val="20"/>
              </w:rPr>
            </w:pPr>
            <w:r w:rsidRPr="00F15EB6">
              <w:rPr>
                <w:rFonts w:ascii="Segoe UI" w:hAnsi="Segoe UI" w:cs="Segoe UI"/>
                <w:snapToGrid w:val="0"/>
                <w:sz w:val="20"/>
                <w:szCs w:val="20"/>
              </w:rPr>
              <w:t>1.</w:t>
            </w:r>
          </w:p>
        </w:tc>
        <w:tc>
          <w:tcPr>
            <w:tcW w:w="7543" w:type="dxa"/>
            <w:hideMark/>
          </w:tcPr>
          <w:p w14:paraId="0DF630A3" w14:textId="77777777" w:rsidR="009D2C97" w:rsidRPr="00F15EB6" w:rsidRDefault="009918D1">
            <w:pPr>
              <w:spacing w:before="120" w:after="120" w:line="240" w:lineRule="auto"/>
              <w:rPr>
                <w:rFonts w:ascii="Segoe UI" w:hAnsi="Segoe UI" w:cs="Segoe UI"/>
                <w:snapToGrid w:val="0"/>
                <w:sz w:val="20"/>
                <w:szCs w:val="20"/>
              </w:rPr>
            </w:pPr>
            <w:r w:rsidRPr="00F15EB6">
              <w:rPr>
                <w:rFonts w:ascii="Segoe UI" w:hAnsi="Segoe UI" w:cs="Segoe UI"/>
                <w:snapToGrid w:val="0"/>
                <w:sz w:val="20"/>
                <w:szCs w:val="20"/>
              </w:rPr>
              <w:t xml:space="preserve">Bidder’s qualification, capacity and experience </w:t>
            </w:r>
          </w:p>
        </w:tc>
        <w:tc>
          <w:tcPr>
            <w:tcW w:w="1252" w:type="dxa"/>
          </w:tcPr>
          <w:p w14:paraId="0DF630A4" w14:textId="77777777" w:rsidR="009D2C97" w:rsidRPr="00F15EB6" w:rsidRDefault="009D2C97" w:rsidP="00E96773">
            <w:pPr>
              <w:spacing w:before="120" w:after="120" w:line="240" w:lineRule="auto"/>
              <w:jc w:val="center"/>
              <w:rPr>
                <w:rFonts w:ascii="Segoe UI" w:hAnsi="Segoe UI" w:cs="Segoe UI"/>
                <w:snapToGrid w:val="0"/>
                <w:sz w:val="20"/>
                <w:szCs w:val="20"/>
              </w:rPr>
            </w:pPr>
            <w:r w:rsidRPr="00F15EB6">
              <w:rPr>
                <w:rFonts w:ascii="Segoe UI" w:hAnsi="Segoe UI" w:cs="Segoe UI"/>
                <w:snapToGrid w:val="0"/>
                <w:sz w:val="20"/>
                <w:szCs w:val="20"/>
              </w:rPr>
              <w:t>300</w:t>
            </w:r>
          </w:p>
        </w:tc>
      </w:tr>
      <w:tr w:rsidR="009D2C97" w:rsidRPr="00F15EB6" w14:paraId="0DF630A9" w14:textId="77777777" w:rsidTr="00AE7D0D">
        <w:tc>
          <w:tcPr>
            <w:tcW w:w="568" w:type="dxa"/>
          </w:tcPr>
          <w:p w14:paraId="0DF630A6" w14:textId="77777777" w:rsidR="009D2C97" w:rsidRPr="00F15EB6" w:rsidRDefault="009D2C97" w:rsidP="009D2C97">
            <w:pPr>
              <w:spacing w:before="120" w:after="120" w:line="240" w:lineRule="auto"/>
              <w:jc w:val="center"/>
              <w:rPr>
                <w:rFonts w:ascii="Segoe UI" w:hAnsi="Segoe UI" w:cs="Segoe UI"/>
                <w:snapToGrid w:val="0"/>
                <w:sz w:val="20"/>
                <w:szCs w:val="20"/>
              </w:rPr>
            </w:pPr>
            <w:r w:rsidRPr="00F15EB6">
              <w:rPr>
                <w:rFonts w:ascii="Segoe UI" w:hAnsi="Segoe UI" w:cs="Segoe UI"/>
                <w:snapToGrid w:val="0"/>
                <w:sz w:val="20"/>
                <w:szCs w:val="20"/>
              </w:rPr>
              <w:t>2.</w:t>
            </w:r>
          </w:p>
        </w:tc>
        <w:tc>
          <w:tcPr>
            <w:tcW w:w="7543" w:type="dxa"/>
          </w:tcPr>
          <w:p w14:paraId="0DF630A7" w14:textId="77777777" w:rsidR="009D2C97" w:rsidRPr="00F15EB6" w:rsidRDefault="009D2C97" w:rsidP="009D2C97">
            <w:pPr>
              <w:spacing w:before="120" w:after="120" w:line="240" w:lineRule="auto"/>
              <w:rPr>
                <w:rFonts w:ascii="Segoe UI" w:hAnsi="Segoe UI" w:cs="Segoe UI"/>
                <w:snapToGrid w:val="0"/>
                <w:sz w:val="20"/>
                <w:szCs w:val="20"/>
              </w:rPr>
            </w:pPr>
            <w:r w:rsidRPr="00F15EB6">
              <w:rPr>
                <w:rFonts w:ascii="Segoe UI" w:hAnsi="Segoe UI" w:cs="Segoe UI"/>
                <w:snapToGrid w:val="0"/>
                <w:sz w:val="20"/>
                <w:szCs w:val="20"/>
              </w:rPr>
              <w:t>Proposed Methodology, Approach and Implementation Plan</w:t>
            </w:r>
          </w:p>
        </w:tc>
        <w:tc>
          <w:tcPr>
            <w:tcW w:w="1252" w:type="dxa"/>
          </w:tcPr>
          <w:p w14:paraId="0DF630A8" w14:textId="77777777" w:rsidR="009D2C97" w:rsidRPr="00F15EB6" w:rsidRDefault="00E35364" w:rsidP="00E96773">
            <w:pPr>
              <w:spacing w:before="120" w:after="120" w:line="240" w:lineRule="auto"/>
              <w:jc w:val="center"/>
              <w:rPr>
                <w:rFonts w:ascii="Segoe UI" w:hAnsi="Segoe UI" w:cs="Segoe UI"/>
                <w:snapToGrid w:val="0"/>
                <w:sz w:val="20"/>
                <w:szCs w:val="20"/>
              </w:rPr>
            </w:pPr>
            <w:r w:rsidRPr="00F15EB6">
              <w:rPr>
                <w:rFonts w:ascii="Segoe UI" w:hAnsi="Segoe UI" w:cs="Segoe UI"/>
                <w:snapToGrid w:val="0"/>
                <w:sz w:val="20"/>
                <w:szCs w:val="20"/>
              </w:rPr>
              <w:t>3</w:t>
            </w:r>
            <w:r w:rsidR="008478BB" w:rsidRPr="00F15EB6">
              <w:rPr>
                <w:rFonts w:ascii="Segoe UI" w:hAnsi="Segoe UI" w:cs="Segoe UI"/>
                <w:snapToGrid w:val="0"/>
                <w:sz w:val="20"/>
                <w:szCs w:val="20"/>
              </w:rPr>
              <w:t>0</w:t>
            </w:r>
            <w:r w:rsidR="009D2C97" w:rsidRPr="00F15EB6">
              <w:rPr>
                <w:rFonts w:ascii="Segoe UI" w:hAnsi="Segoe UI" w:cs="Segoe UI"/>
                <w:snapToGrid w:val="0"/>
                <w:sz w:val="20"/>
                <w:szCs w:val="20"/>
              </w:rPr>
              <w:t>0</w:t>
            </w:r>
          </w:p>
        </w:tc>
      </w:tr>
      <w:tr w:rsidR="009D2C97" w:rsidRPr="00F15EB6" w14:paraId="0DF630AD" w14:textId="77777777" w:rsidTr="00AE7D0D">
        <w:tc>
          <w:tcPr>
            <w:tcW w:w="568" w:type="dxa"/>
          </w:tcPr>
          <w:p w14:paraId="0DF630AA" w14:textId="77777777" w:rsidR="009D2C97" w:rsidRPr="00F15EB6" w:rsidRDefault="009D2C97" w:rsidP="009D2C97">
            <w:pPr>
              <w:spacing w:before="120" w:after="120" w:line="240" w:lineRule="auto"/>
              <w:jc w:val="center"/>
              <w:rPr>
                <w:rFonts w:ascii="Segoe UI" w:hAnsi="Segoe UI" w:cs="Segoe UI"/>
                <w:snapToGrid w:val="0"/>
                <w:sz w:val="20"/>
                <w:szCs w:val="20"/>
              </w:rPr>
            </w:pPr>
            <w:r w:rsidRPr="00F15EB6">
              <w:rPr>
                <w:rFonts w:ascii="Segoe UI" w:hAnsi="Segoe UI" w:cs="Segoe UI"/>
                <w:snapToGrid w:val="0"/>
                <w:sz w:val="20"/>
                <w:szCs w:val="20"/>
              </w:rPr>
              <w:t>3.</w:t>
            </w:r>
          </w:p>
        </w:tc>
        <w:tc>
          <w:tcPr>
            <w:tcW w:w="7543" w:type="dxa"/>
          </w:tcPr>
          <w:p w14:paraId="0DF630AB" w14:textId="77777777" w:rsidR="009D2C97" w:rsidRPr="00F15EB6" w:rsidRDefault="009D2C97" w:rsidP="009D2C97">
            <w:pPr>
              <w:spacing w:before="120" w:after="120" w:line="240" w:lineRule="auto"/>
              <w:rPr>
                <w:rFonts w:ascii="Segoe UI" w:hAnsi="Segoe UI" w:cs="Segoe UI"/>
                <w:snapToGrid w:val="0"/>
                <w:sz w:val="20"/>
                <w:szCs w:val="20"/>
              </w:rPr>
            </w:pPr>
            <w:r w:rsidRPr="00F15EB6">
              <w:rPr>
                <w:rFonts w:ascii="Segoe UI" w:hAnsi="Segoe UI" w:cs="Segoe UI"/>
                <w:snapToGrid w:val="0"/>
                <w:sz w:val="20"/>
                <w:szCs w:val="20"/>
              </w:rPr>
              <w:t>Management Structure and Key Personnel</w:t>
            </w:r>
          </w:p>
        </w:tc>
        <w:tc>
          <w:tcPr>
            <w:tcW w:w="1252" w:type="dxa"/>
          </w:tcPr>
          <w:p w14:paraId="0DF630AC" w14:textId="128EB0D1" w:rsidR="009D2C97" w:rsidRPr="00F15EB6" w:rsidRDefault="00810F0C" w:rsidP="00E96773">
            <w:pPr>
              <w:spacing w:before="120" w:after="120" w:line="240" w:lineRule="auto"/>
              <w:jc w:val="center"/>
              <w:rPr>
                <w:rFonts w:ascii="Segoe UI" w:hAnsi="Segoe UI" w:cs="Segoe UI"/>
                <w:snapToGrid w:val="0"/>
                <w:sz w:val="20"/>
                <w:szCs w:val="20"/>
              </w:rPr>
            </w:pPr>
            <w:r>
              <w:rPr>
                <w:rFonts w:ascii="Segoe UI" w:hAnsi="Segoe UI" w:cs="Segoe UI"/>
                <w:snapToGrid w:val="0"/>
                <w:sz w:val="20"/>
                <w:szCs w:val="20"/>
              </w:rPr>
              <w:t>3</w:t>
            </w:r>
            <w:r w:rsidR="00C761E1" w:rsidRPr="00F15EB6">
              <w:rPr>
                <w:rFonts w:ascii="Segoe UI" w:hAnsi="Segoe UI" w:cs="Segoe UI"/>
                <w:snapToGrid w:val="0"/>
                <w:sz w:val="20"/>
                <w:szCs w:val="20"/>
              </w:rPr>
              <w:t>00</w:t>
            </w:r>
          </w:p>
        </w:tc>
      </w:tr>
      <w:tr w:rsidR="003F3FF3" w:rsidRPr="00F15EB6" w14:paraId="0DF630B1" w14:textId="77777777" w:rsidTr="00C0400F">
        <w:trPr>
          <w:cantSplit/>
        </w:trPr>
        <w:tc>
          <w:tcPr>
            <w:tcW w:w="568" w:type="dxa"/>
            <w:shd w:val="clear" w:color="auto" w:fill="auto"/>
          </w:tcPr>
          <w:p w14:paraId="0DF630AE" w14:textId="77777777" w:rsidR="006E2471" w:rsidRPr="00F15EB6" w:rsidRDefault="006E2471" w:rsidP="00494320">
            <w:pPr>
              <w:jc w:val="center"/>
              <w:rPr>
                <w:rFonts w:ascii="Segoe UI" w:hAnsi="Segoe UI" w:cs="Segoe UI"/>
                <w:b/>
                <w:snapToGrid w:val="0"/>
                <w:sz w:val="20"/>
                <w:szCs w:val="20"/>
              </w:rPr>
            </w:pPr>
          </w:p>
        </w:tc>
        <w:tc>
          <w:tcPr>
            <w:tcW w:w="7543" w:type="dxa"/>
            <w:shd w:val="clear" w:color="auto" w:fill="auto"/>
          </w:tcPr>
          <w:p w14:paraId="0DF630AF" w14:textId="77777777" w:rsidR="006E2471" w:rsidRPr="00F15EB6" w:rsidRDefault="006E2471" w:rsidP="00E96773">
            <w:pPr>
              <w:spacing w:before="120" w:after="120" w:line="240" w:lineRule="auto"/>
              <w:rPr>
                <w:rFonts w:ascii="Segoe UI" w:hAnsi="Segoe UI" w:cs="Segoe UI"/>
                <w:b/>
                <w:snapToGrid w:val="0"/>
                <w:sz w:val="20"/>
                <w:szCs w:val="20"/>
              </w:rPr>
            </w:pPr>
            <w:r w:rsidRPr="00F15EB6">
              <w:rPr>
                <w:rFonts w:ascii="Segoe UI" w:hAnsi="Segoe UI" w:cs="Segoe UI"/>
                <w:b/>
                <w:snapToGrid w:val="0"/>
                <w:sz w:val="20"/>
                <w:szCs w:val="20"/>
              </w:rPr>
              <w:t>Total</w:t>
            </w:r>
          </w:p>
        </w:tc>
        <w:tc>
          <w:tcPr>
            <w:tcW w:w="1252" w:type="dxa"/>
            <w:shd w:val="clear" w:color="auto" w:fill="9BDEFF"/>
          </w:tcPr>
          <w:p w14:paraId="0DF630B0" w14:textId="32C1FFD3" w:rsidR="006E2471" w:rsidRPr="00F15EB6" w:rsidRDefault="00810F0C" w:rsidP="00E96773">
            <w:pPr>
              <w:spacing w:before="120" w:after="120" w:line="240" w:lineRule="auto"/>
              <w:jc w:val="center"/>
              <w:rPr>
                <w:rFonts w:ascii="Segoe UI" w:hAnsi="Segoe UI" w:cs="Segoe UI"/>
                <w:b/>
                <w:snapToGrid w:val="0"/>
                <w:sz w:val="20"/>
                <w:szCs w:val="20"/>
              </w:rPr>
            </w:pPr>
            <w:r>
              <w:rPr>
                <w:rFonts w:ascii="Segoe UI" w:hAnsi="Segoe UI" w:cs="Segoe UI"/>
                <w:b/>
                <w:snapToGrid w:val="0"/>
                <w:sz w:val="20"/>
                <w:szCs w:val="20"/>
              </w:rPr>
              <w:t>9</w:t>
            </w:r>
            <w:r w:rsidR="00C761E1" w:rsidRPr="00F15EB6">
              <w:rPr>
                <w:rFonts w:ascii="Segoe UI" w:hAnsi="Segoe UI" w:cs="Segoe UI"/>
                <w:b/>
                <w:snapToGrid w:val="0"/>
                <w:sz w:val="20"/>
                <w:szCs w:val="20"/>
              </w:rPr>
              <w:t>00</w:t>
            </w:r>
          </w:p>
        </w:tc>
      </w:tr>
    </w:tbl>
    <w:p w14:paraId="0DF630B2" w14:textId="77777777" w:rsidR="006E2471" w:rsidRPr="00F15EB6" w:rsidRDefault="006E2471" w:rsidP="006E2471">
      <w:pPr>
        <w:rPr>
          <w:rFonts w:ascii="Segoe UI" w:hAnsi="Segoe UI" w:cs="Segoe UI"/>
          <w:snapToGrid w:val="0"/>
          <w:sz w:val="20"/>
          <w:szCs w:val="20"/>
        </w:rPr>
      </w:pPr>
    </w:p>
    <w:tbl>
      <w:tblPr>
        <w:tblW w:w="9374" w:type="dxa"/>
        <w:tblInd w:w="-28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568"/>
        <w:gridCol w:w="7513"/>
        <w:gridCol w:w="1293"/>
      </w:tblGrid>
      <w:tr w:rsidR="003F3FF3" w:rsidRPr="00F15EB6" w14:paraId="0DF630B5" w14:textId="77777777" w:rsidTr="00C0400F">
        <w:trPr>
          <w:cantSplit/>
          <w:trHeight w:val="575"/>
        </w:trPr>
        <w:tc>
          <w:tcPr>
            <w:tcW w:w="8081" w:type="dxa"/>
            <w:gridSpan w:val="2"/>
            <w:shd w:val="clear" w:color="auto" w:fill="9BDEFF"/>
            <w:vAlign w:val="center"/>
          </w:tcPr>
          <w:p w14:paraId="0DF630B3" w14:textId="77777777" w:rsidR="00EA50B9" w:rsidRPr="00F15EB6" w:rsidRDefault="0089579A" w:rsidP="00AE7D0D">
            <w:pPr>
              <w:spacing w:before="80" w:after="80" w:line="240" w:lineRule="auto"/>
              <w:rPr>
                <w:rFonts w:ascii="Segoe UI" w:hAnsi="Segoe UI" w:cs="Segoe UI"/>
                <w:b/>
                <w:sz w:val="20"/>
                <w:szCs w:val="20"/>
              </w:rPr>
            </w:pPr>
            <w:r w:rsidRPr="00F15EB6">
              <w:rPr>
                <w:rFonts w:ascii="Segoe UI" w:hAnsi="Segoe UI" w:cs="Segoe UI"/>
                <w:b/>
                <w:sz w:val="20"/>
                <w:szCs w:val="20"/>
              </w:rPr>
              <w:t xml:space="preserve">Section </w:t>
            </w:r>
            <w:r w:rsidR="00EA50B9" w:rsidRPr="00F15EB6">
              <w:rPr>
                <w:rFonts w:ascii="Segoe UI" w:hAnsi="Segoe UI" w:cs="Segoe UI"/>
                <w:b/>
                <w:sz w:val="20"/>
                <w:szCs w:val="20"/>
              </w:rPr>
              <w:t xml:space="preserve">1. </w:t>
            </w:r>
            <w:r w:rsidR="009918D1" w:rsidRPr="00F15EB6">
              <w:rPr>
                <w:rFonts w:ascii="Segoe UI" w:hAnsi="Segoe UI" w:cs="Segoe UI"/>
                <w:b/>
                <w:snapToGrid w:val="0"/>
                <w:sz w:val="20"/>
                <w:szCs w:val="20"/>
              </w:rPr>
              <w:t>Bidder’s qualification, capacity and experience</w:t>
            </w:r>
          </w:p>
        </w:tc>
        <w:tc>
          <w:tcPr>
            <w:tcW w:w="1293" w:type="dxa"/>
            <w:shd w:val="clear" w:color="auto" w:fill="9BDEFF"/>
            <w:vAlign w:val="center"/>
          </w:tcPr>
          <w:p w14:paraId="0DF630B4" w14:textId="77777777" w:rsidR="00EA50B9" w:rsidRPr="00F15EB6" w:rsidRDefault="00EA50B9" w:rsidP="00AE7D0D">
            <w:pPr>
              <w:spacing w:before="80" w:after="80" w:line="240" w:lineRule="auto"/>
              <w:jc w:val="center"/>
              <w:rPr>
                <w:rFonts w:ascii="Segoe UI" w:hAnsi="Segoe UI" w:cs="Segoe UI"/>
                <w:b/>
                <w:sz w:val="20"/>
                <w:szCs w:val="20"/>
              </w:rPr>
            </w:pPr>
            <w:r w:rsidRPr="00F15EB6">
              <w:rPr>
                <w:rFonts w:ascii="Segoe UI" w:hAnsi="Segoe UI" w:cs="Segoe UI"/>
                <w:b/>
                <w:sz w:val="20"/>
                <w:szCs w:val="20"/>
              </w:rPr>
              <w:t>Points obtainable</w:t>
            </w:r>
          </w:p>
        </w:tc>
      </w:tr>
      <w:tr w:rsidR="006E2471" w:rsidRPr="00F15EB6" w14:paraId="0DF630B9" w14:textId="77777777" w:rsidTr="00AE7D0D">
        <w:tc>
          <w:tcPr>
            <w:tcW w:w="568" w:type="dxa"/>
            <w:hideMark/>
          </w:tcPr>
          <w:p w14:paraId="0DF630B6" w14:textId="77777777" w:rsidR="006E2471" w:rsidRPr="00F15EB6" w:rsidRDefault="006E2471" w:rsidP="00AE7D0D">
            <w:pPr>
              <w:spacing w:before="80" w:after="80" w:line="240" w:lineRule="auto"/>
              <w:jc w:val="center"/>
              <w:rPr>
                <w:rFonts w:ascii="Segoe UI" w:hAnsi="Segoe UI" w:cs="Segoe UI"/>
                <w:sz w:val="20"/>
                <w:szCs w:val="20"/>
              </w:rPr>
            </w:pPr>
            <w:r w:rsidRPr="00F15EB6">
              <w:rPr>
                <w:rFonts w:ascii="Segoe UI" w:hAnsi="Segoe UI" w:cs="Segoe UI"/>
                <w:sz w:val="20"/>
                <w:szCs w:val="20"/>
              </w:rPr>
              <w:t>1.1</w:t>
            </w:r>
          </w:p>
        </w:tc>
        <w:tc>
          <w:tcPr>
            <w:tcW w:w="7513" w:type="dxa"/>
            <w:hideMark/>
          </w:tcPr>
          <w:p w14:paraId="0DF630B7" w14:textId="77777777" w:rsidR="006E2471" w:rsidRPr="00F15EB6" w:rsidRDefault="006E2471" w:rsidP="00AE7D0D">
            <w:pPr>
              <w:spacing w:before="80" w:after="80" w:line="240" w:lineRule="auto"/>
              <w:rPr>
                <w:rFonts w:ascii="Segoe UI" w:hAnsi="Segoe UI" w:cs="Segoe UI"/>
                <w:sz w:val="20"/>
                <w:szCs w:val="20"/>
              </w:rPr>
            </w:pPr>
            <w:r w:rsidRPr="00F15EB6">
              <w:rPr>
                <w:rFonts w:ascii="Segoe UI" w:hAnsi="Segoe UI" w:cs="Segoe UI"/>
                <w:sz w:val="20"/>
                <w:szCs w:val="20"/>
              </w:rPr>
              <w:t xml:space="preserve">Reputation of Organization and </w:t>
            </w:r>
            <w:r w:rsidR="00912E39" w:rsidRPr="00F15EB6">
              <w:rPr>
                <w:rFonts w:ascii="Segoe UI" w:hAnsi="Segoe UI" w:cs="Segoe UI"/>
                <w:sz w:val="20"/>
                <w:szCs w:val="20"/>
              </w:rPr>
              <w:t>Staff Credibility</w:t>
            </w:r>
            <w:r w:rsidRPr="00F15EB6">
              <w:rPr>
                <w:rFonts w:ascii="Segoe UI" w:hAnsi="Segoe UI" w:cs="Segoe UI"/>
                <w:sz w:val="20"/>
                <w:szCs w:val="20"/>
              </w:rPr>
              <w:t xml:space="preserve"> / Reliability / Industry Standing</w:t>
            </w:r>
            <w:r w:rsidR="00A13AB6" w:rsidRPr="00F15EB6">
              <w:rPr>
                <w:rFonts w:ascii="Segoe UI" w:hAnsi="Segoe UI" w:cs="Segoe UI"/>
                <w:sz w:val="20"/>
                <w:szCs w:val="20"/>
              </w:rPr>
              <w:t xml:space="preserve"> </w:t>
            </w:r>
          </w:p>
        </w:tc>
        <w:tc>
          <w:tcPr>
            <w:tcW w:w="1293" w:type="dxa"/>
            <w:hideMark/>
          </w:tcPr>
          <w:p w14:paraId="0DF630B8" w14:textId="34D34CCA" w:rsidR="006E2471" w:rsidRPr="00F15EB6" w:rsidRDefault="0087607B" w:rsidP="00AE7D0D">
            <w:pPr>
              <w:spacing w:before="80" w:after="80" w:line="240" w:lineRule="auto"/>
              <w:jc w:val="center"/>
              <w:rPr>
                <w:rFonts w:ascii="Segoe UI" w:hAnsi="Segoe UI" w:cs="Segoe UI"/>
                <w:sz w:val="20"/>
                <w:szCs w:val="20"/>
              </w:rPr>
            </w:pPr>
            <w:r w:rsidRPr="00F15EB6">
              <w:rPr>
                <w:rFonts w:ascii="Segoe UI" w:hAnsi="Segoe UI" w:cs="Segoe UI"/>
                <w:sz w:val="20"/>
                <w:szCs w:val="20"/>
              </w:rPr>
              <w:t>5</w:t>
            </w:r>
            <w:r w:rsidR="006E2471" w:rsidRPr="00F15EB6">
              <w:rPr>
                <w:rFonts w:ascii="Segoe UI" w:hAnsi="Segoe UI" w:cs="Segoe UI"/>
                <w:sz w:val="20"/>
                <w:szCs w:val="20"/>
              </w:rPr>
              <w:t>0</w:t>
            </w:r>
          </w:p>
        </w:tc>
      </w:tr>
      <w:tr w:rsidR="00C258A2" w:rsidRPr="00F15EB6" w14:paraId="0DF630CD" w14:textId="77777777" w:rsidTr="00AE7D0D">
        <w:trPr>
          <w:trHeight w:val="980"/>
        </w:trPr>
        <w:tc>
          <w:tcPr>
            <w:tcW w:w="568" w:type="dxa"/>
            <w:hideMark/>
          </w:tcPr>
          <w:p w14:paraId="0DF630C9" w14:textId="77777777" w:rsidR="00C258A2" w:rsidRPr="00F15EB6" w:rsidRDefault="00C258A2" w:rsidP="00AE7D0D">
            <w:pPr>
              <w:spacing w:before="80" w:after="80" w:line="240" w:lineRule="auto"/>
              <w:jc w:val="center"/>
              <w:rPr>
                <w:rFonts w:ascii="Segoe UI" w:hAnsi="Segoe UI" w:cs="Segoe UI"/>
                <w:sz w:val="20"/>
                <w:szCs w:val="20"/>
              </w:rPr>
            </w:pPr>
            <w:r w:rsidRPr="00F15EB6">
              <w:rPr>
                <w:rFonts w:ascii="Segoe UI" w:hAnsi="Segoe UI" w:cs="Segoe UI"/>
                <w:sz w:val="20"/>
                <w:szCs w:val="20"/>
              </w:rPr>
              <w:t>1.2</w:t>
            </w:r>
          </w:p>
        </w:tc>
        <w:tc>
          <w:tcPr>
            <w:tcW w:w="7513" w:type="dxa"/>
            <w:hideMark/>
          </w:tcPr>
          <w:p w14:paraId="740405C2" w14:textId="77777777" w:rsidR="00C258A2" w:rsidRPr="00F15EB6" w:rsidRDefault="00C258A2" w:rsidP="00AE7D0D">
            <w:pPr>
              <w:spacing w:before="80" w:after="80" w:line="240" w:lineRule="auto"/>
              <w:jc w:val="both"/>
              <w:rPr>
                <w:rFonts w:ascii="Segoe UI" w:hAnsi="Segoe UI" w:cs="Segoe UI"/>
                <w:sz w:val="20"/>
                <w:szCs w:val="20"/>
              </w:rPr>
            </w:pPr>
            <w:r w:rsidRPr="00F15EB6">
              <w:rPr>
                <w:rFonts w:ascii="Segoe UI" w:hAnsi="Segoe UI" w:cs="Segoe UI"/>
                <w:sz w:val="20"/>
                <w:szCs w:val="20"/>
              </w:rPr>
              <w:t>General Organizational Capability which is likely to affect implementation: management structure, financial stability and project financing capacity, project management controls, extent to which any work would be subcontracted</w:t>
            </w:r>
          </w:p>
          <w:p w14:paraId="595DD764" w14:textId="77777777" w:rsidR="00043366" w:rsidRPr="00F15EB6" w:rsidRDefault="00043366" w:rsidP="00AE7D0D">
            <w:pPr>
              <w:spacing w:before="80" w:after="80" w:line="240" w:lineRule="auto"/>
              <w:jc w:val="both"/>
              <w:rPr>
                <w:rFonts w:ascii="Segoe UI" w:hAnsi="Segoe UI" w:cs="Segoe UI"/>
                <w:i/>
                <w:snapToGrid w:val="0"/>
                <w:sz w:val="20"/>
                <w:szCs w:val="20"/>
                <w:lang w:val="en-GB"/>
              </w:rPr>
            </w:pPr>
            <w:r w:rsidRPr="00F15EB6">
              <w:rPr>
                <w:rFonts w:ascii="Segoe UI" w:hAnsi="Segoe UI" w:cs="Segoe UI"/>
                <w:i/>
                <w:snapToGrid w:val="0"/>
                <w:sz w:val="20"/>
                <w:szCs w:val="20"/>
                <w:lang w:val="en-GB"/>
              </w:rPr>
              <w:t>Scoring threshold against the maximum points obtainable:</w:t>
            </w:r>
          </w:p>
          <w:p w14:paraId="715CD04A" w14:textId="2C1E56EE" w:rsidR="00043366" w:rsidRPr="00CC5E71" w:rsidRDefault="00043366" w:rsidP="00AE7D0D">
            <w:pPr>
              <w:spacing w:before="80" w:after="80" w:line="240" w:lineRule="auto"/>
              <w:jc w:val="both"/>
              <w:rPr>
                <w:rFonts w:ascii="Segoe UI" w:hAnsi="Segoe UI" w:cs="Segoe UI"/>
                <w:snapToGrid w:val="0"/>
                <w:sz w:val="20"/>
                <w:szCs w:val="20"/>
                <w:lang w:val="en-GB"/>
              </w:rPr>
            </w:pPr>
            <w:r w:rsidRPr="00F15EB6">
              <w:rPr>
                <w:rFonts w:ascii="Segoe UI" w:hAnsi="Segoe UI" w:cs="Segoe UI"/>
                <w:snapToGrid w:val="0"/>
                <w:sz w:val="20"/>
                <w:szCs w:val="20"/>
                <w:lang w:val="en-GB"/>
              </w:rPr>
              <w:t xml:space="preserve">- Minimum 3 years of successful operation and work in </w:t>
            </w:r>
            <w:r w:rsidR="00CC5E71">
              <w:rPr>
                <w:rFonts w:ascii="Segoe UI" w:hAnsi="Segoe UI" w:cs="Segoe UI"/>
                <w:snapToGrid w:val="0"/>
                <w:sz w:val="20"/>
                <w:szCs w:val="20"/>
                <w:lang w:val="en-GB"/>
              </w:rPr>
              <w:t xml:space="preserve">a field relevant to the ToR: 30 </w:t>
            </w:r>
            <w:r w:rsidRPr="00F15EB6">
              <w:rPr>
                <w:rFonts w:ascii="Segoe UI" w:hAnsi="Segoe UI" w:cs="Segoe UI"/>
                <w:snapToGrid w:val="0"/>
                <w:sz w:val="20"/>
                <w:szCs w:val="20"/>
                <w:lang w:val="en-GB"/>
              </w:rPr>
              <w:t>points.</w:t>
            </w:r>
          </w:p>
          <w:p w14:paraId="10AFA6A4" w14:textId="77777777" w:rsidR="00043366" w:rsidRPr="00F15EB6" w:rsidRDefault="00043366" w:rsidP="00AE7D0D">
            <w:pPr>
              <w:tabs>
                <w:tab w:val="left" w:pos="206"/>
              </w:tabs>
              <w:spacing w:before="80" w:after="80" w:line="240" w:lineRule="auto"/>
              <w:jc w:val="both"/>
              <w:rPr>
                <w:rFonts w:ascii="Segoe UI" w:hAnsi="Segoe UI" w:cs="Segoe UI"/>
                <w:snapToGrid w:val="0"/>
                <w:sz w:val="20"/>
                <w:szCs w:val="20"/>
                <w:lang w:val="en-GB"/>
              </w:rPr>
            </w:pPr>
            <w:r w:rsidRPr="00F15EB6">
              <w:rPr>
                <w:rFonts w:ascii="Segoe UI" w:hAnsi="Segoe UI" w:cs="Segoe UI"/>
                <w:snapToGrid w:val="0"/>
                <w:sz w:val="20"/>
                <w:szCs w:val="20"/>
                <w:lang w:val="en-GB"/>
              </w:rPr>
              <w:t>- 5 or more employees within the company/organization: 20 points.</w:t>
            </w:r>
          </w:p>
          <w:p w14:paraId="3D9897E7" w14:textId="10A7CBE3" w:rsidR="00043366" w:rsidRPr="00F15EB6" w:rsidRDefault="00043366" w:rsidP="00AE7D0D">
            <w:pPr>
              <w:spacing w:before="80" w:after="80" w:line="240" w:lineRule="auto"/>
              <w:jc w:val="both"/>
              <w:rPr>
                <w:rFonts w:ascii="Segoe UI" w:hAnsi="Segoe UI" w:cs="Segoe UI"/>
                <w:snapToGrid w:val="0"/>
                <w:sz w:val="20"/>
                <w:szCs w:val="20"/>
                <w:lang w:val="en-GB"/>
              </w:rPr>
            </w:pPr>
            <w:r w:rsidRPr="00F15EB6">
              <w:rPr>
                <w:rFonts w:ascii="Segoe UI" w:hAnsi="Segoe UI" w:cs="Segoe UI"/>
                <w:snapToGrid w:val="0"/>
                <w:sz w:val="20"/>
                <w:szCs w:val="20"/>
                <w:lang w:val="en-GB"/>
              </w:rPr>
              <w:t>- Clear organizational/company structure</w:t>
            </w:r>
            <w:r w:rsidR="00AB6345" w:rsidRPr="00F15EB6">
              <w:rPr>
                <w:rFonts w:ascii="Segoe UI" w:hAnsi="Segoe UI" w:cs="Segoe UI"/>
                <w:snapToGrid w:val="0"/>
                <w:sz w:val="20"/>
                <w:szCs w:val="20"/>
                <w:lang w:val="en-GB"/>
              </w:rPr>
              <w:t xml:space="preserve">: </w:t>
            </w:r>
            <w:r w:rsidRPr="00F15EB6">
              <w:rPr>
                <w:rFonts w:ascii="Segoe UI" w:hAnsi="Segoe UI" w:cs="Segoe UI"/>
                <w:snapToGrid w:val="0"/>
                <w:sz w:val="20"/>
                <w:szCs w:val="20"/>
                <w:lang w:val="en-GB"/>
              </w:rPr>
              <w:t>20 points.</w:t>
            </w:r>
          </w:p>
          <w:p w14:paraId="0DF630CA" w14:textId="01710A04" w:rsidR="00C258A2" w:rsidRPr="00F15EB6" w:rsidRDefault="00043366" w:rsidP="00AE7D0D">
            <w:pPr>
              <w:spacing w:before="80" w:after="80" w:line="240" w:lineRule="auto"/>
              <w:jc w:val="both"/>
              <w:rPr>
                <w:rFonts w:ascii="Segoe UI" w:hAnsi="Segoe UI" w:cs="Segoe UI"/>
                <w:sz w:val="20"/>
                <w:szCs w:val="20"/>
              </w:rPr>
            </w:pPr>
            <w:r w:rsidRPr="00F15EB6">
              <w:rPr>
                <w:rFonts w:ascii="Segoe UI" w:hAnsi="Segoe UI" w:cs="Segoe UI"/>
                <w:snapToGrid w:val="0"/>
                <w:sz w:val="20"/>
                <w:szCs w:val="20"/>
                <w:lang w:val="en-GB"/>
              </w:rPr>
              <w:t>- Financial stability based on average current ratio for 2017, 2018 and 2019:</w:t>
            </w:r>
            <w:r w:rsidR="00AB6345" w:rsidRPr="00F15EB6">
              <w:rPr>
                <w:rFonts w:ascii="Segoe UI" w:hAnsi="Segoe UI" w:cs="Segoe UI"/>
                <w:snapToGrid w:val="0"/>
                <w:sz w:val="20"/>
                <w:szCs w:val="20"/>
                <w:lang w:val="en-GB"/>
              </w:rPr>
              <w:t xml:space="preserve"> </w:t>
            </w:r>
            <w:r w:rsidR="00CC5E71">
              <w:rPr>
                <w:rFonts w:ascii="Segoe UI" w:hAnsi="Segoe UI" w:cs="Segoe UI"/>
                <w:snapToGrid w:val="0"/>
                <w:sz w:val="20"/>
                <w:szCs w:val="20"/>
                <w:lang w:val="en-GB"/>
              </w:rPr>
              <w:t>1</w:t>
            </w:r>
            <w:r w:rsidRPr="00F15EB6">
              <w:rPr>
                <w:rFonts w:ascii="Segoe UI" w:hAnsi="Segoe UI" w:cs="Segoe UI"/>
                <w:snapToGrid w:val="0"/>
                <w:sz w:val="20"/>
                <w:szCs w:val="20"/>
                <w:lang w:val="en-GB"/>
              </w:rPr>
              <w:t>0 points.</w:t>
            </w:r>
          </w:p>
        </w:tc>
        <w:tc>
          <w:tcPr>
            <w:tcW w:w="1293" w:type="dxa"/>
          </w:tcPr>
          <w:p w14:paraId="0DF630CC" w14:textId="0EB60D71" w:rsidR="00C258A2" w:rsidRPr="00F15EB6" w:rsidRDefault="00CC5E71" w:rsidP="00AE7D0D">
            <w:pPr>
              <w:spacing w:before="80" w:after="80" w:line="240" w:lineRule="auto"/>
              <w:jc w:val="center"/>
              <w:rPr>
                <w:rFonts w:ascii="Segoe UI" w:hAnsi="Segoe UI" w:cs="Segoe UI"/>
                <w:sz w:val="20"/>
                <w:szCs w:val="20"/>
              </w:rPr>
            </w:pPr>
            <w:r>
              <w:rPr>
                <w:rFonts w:ascii="Segoe UI" w:hAnsi="Segoe UI" w:cs="Segoe UI"/>
                <w:sz w:val="20"/>
                <w:szCs w:val="20"/>
              </w:rPr>
              <w:t>80</w:t>
            </w:r>
          </w:p>
        </w:tc>
      </w:tr>
      <w:tr w:rsidR="006C048D" w:rsidRPr="00F15EB6" w14:paraId="0DF630D8" w14:textId="77777777" w:rsidTr="00AE7D0D">
        <w:tc>
          <w:tcPr>
            <w:tcW w:w="568" w:type="dxa"/>
            <w:hideMark/>
          </w:tcPr>
          <w:p w14:paraId="0DF630D5" w14:textId="77777777" w:rsidR="006C048D" w:rsidRPr="00F15EB6" w:rsidRDefault="006C048D" w:rsidP="00AE7D0D">
            <w:pPr>
              <w:spacing w:before="80" w:after="80" w:line="240" w:lineRule="auto"/>
              <w:jc w:val="center"/>
              <w:rPr>
                <w:rFonts w:ascii="Segoe UI" w:hAnsi="Segoe UI" w:cs="Segoe UI"/>
                <w:sz w:val="20"/>
                <w:szCs w:val="20"/>
              </w:rPr>
            </w:pPr>
            <w:r w:rsidRPr="00F15EB6">
              <w:rPr>
                <w:rFonts w:ascii="Segoe UI" w:hAnsi="Segoe UI" w:cs="Segoe UI"/>
                <w:sz w:val="20"/>
                <w:szCs w:val="20"/>
              </w:rPr>
              <w:t>1.3</w:t>
            </w:r>
          </w:p>
        </w:tc>
        <w:tc>
          <w:tcPr>
            <w:tcW w:w="7513" w:type="dxa"/>
            <w:hideMark/>
          </w:tcPr>
          <w:p w14:paraId="06638B32" w14:textId="77777777" w:rsidR="006C048D" w:rsidRPr="007926C5" w:rsidRDefault="006C048D" w:rsidP="00AE7D0D">
            <w:pPr>
              <w:spacing w:before="80" w:after="80" w:line="240" w:lineRule="auto"/>
              <w:rPr>
                <w:rFonts w:ascii="Segoe UI" w:hAnsi="Segoe UI"/>
                <w:sz w:val="20"/>
              </w:rPr>
            </w:pPr>
            <w:r w:rsidRPr="007926C5">
              <w:rPr>
                <w:rFonts w:ascii="Segoe UI" w:hAnsi="Segoe UI"/>
                <w:sz w:val="20"/>
              </w:rPr>
              <w:t xml:space="preserve">Relevance of specialized knowledge and experience on similar engagements done in the region/country </w:t>
            </w:r>
          </w:p>
          <w:p w14:paraId="33DFA63A" w14:textId="77777777" w:rsidR="007D4F71" w:rsidRPr="007926C5" w:rsidRDefault="007D4F71" w:rsidP="00AE7D0D">
            <w:pPr>
              <w:spacing w:before="80" w:after="80" w:line="240" w:lineRule="auto"/>
              <w:jc w:val="both"/>
              <w:rPr>
                <w:rFonts w:ascii="Segoe UI" w:hAnsi="Segoe UI"/>
                <w:i/>
                <w:sz w:val="20"/>
                <w:lang w:val="en-GB"/>
              </w:rPr>
            </w:pPr>
            <w:r w:rsidRPr="007926C5">
              <w:rPr>
                <w:rFonts w:ascii="Segoe UI" w:hAnsi="Segoe UI"/>
                <w:i/>
                <w:sz w:val="20"/>
                <w:lang w:val="en-GB"/>
              </w:rPr>
              <w:t>Breakdown of the maximum points obtainable:</w:t>
            </w:r>
          </w:p>
          <w:p w14:paraId="56273006" w14:textId="52F3E8AC" w:rsidR="007D4F71" w:rsidRPr="007926C5" w:rsidRDefault="007D4F71" w:rsidP="00AE7D0D">
            <w:pPr>
              <w:spacing w:before="80" w:after="80" w:line="240" w:lineRule="auto"/>
              <w:jc w:val="both"/>
              <w:rPr>
                <w:rFonts w:ascii="Segoe UI" w:hAnsi="Segoe UI"/>
                <w:sz w:val="20"/>
                <w:lang w:val="en-GB"/>
              </w:rPr>
            </w:pPr>
            <w:r w:rsidRPr="007926C5">
              <w:rPr>
                <w:rFonts w:ascii="Segoe UI" w:hAnsi="Segoe UI"/>
                <w:i/>
                <w:sz w:val="20"/>
                <w:lang w:val="en-GB"/>
              </w:rPr>
              <w:t xml:space="preserve">- </w:t>
            </w:r>
            <w:r w:rsidRPr="007926C5">
              <w:rPr>
                <w:rFonts w:ascii="Segoe UI" w:hAnsi="Segoe UI"/>
                <w:sz w:val="20"/>
                <w:lang w:val="en-GB"/>
              </w:rPr>
              <w:t xml:space="preserve">Number of similar projects developed and delivered in the past 3 years in the area of </w:t>
            </w:r>
            <w:r w:rsidR="00CC5E71">
              <w:rPr>
                <w:rFonts w:ascii="Segoe UI" w:hAnsi="Segoe UI"/>
                <w:sz w:val="20"/>
                <w:lang w:val="en-GB"/>
              </w:rPr>
              <w:t>p</w:t>
            </w:r>
            <w:r w:rsidRPr="007926C5">
              <w:rPr>
                <w:rFonts w:ascii="Segoe UI" w:hAnsi="Segoe UI"/>
                <w:sz w:val="20"/>
                <w:lang w:val="en-GB"/>
              </w:rPr>
              <w:t xml:space="preserve">rogramme/project evaluation: </w:t>
            </w:r>
            <w:r w:rsidR="00CC5E71">
              <w:rPr>
                <w:rFonts w:ascii="Segoe UI" w:hAnsi="Segoe UI"/>
                <w:sz w:val="20"/>
                <w:lang w:val="en-GB"/>
              </w:rPr>
              <w:t>7</w:t>
            </w:r>
            <w:r w:rsidRPr="007926C5">
              <w:rPr>
                <w:rFonts w:ascii="Segoe UI" w:hAnsi="Segoe UI"/>
                <w:sz w:val="20"/>
                <w:lang w:val="en-GB"/>
              </w:rPr>
              <w:t>0 points.</w:t>
            </w:r>
          </w:p>
          <w:p w14:paraId="0DF630D6" w14:textId="6E54155A" w:rsidR="006C048D" w:rsidRPr="007926C5" w:rsidRDefault="007D4F71" w:rsidP="00AE7D0D">
            <w:pPr>
              <w:spacing w:before="80" w:after="80" w:line="240" w:lineRule="auto"/>
              <w:jc w:val="both"/>
              <w:rPr>
                <w:rFonts w:ascii="Segoe UI" w:hAnsi="Segoe UI"/>
                <w:b/>
                <w:color w:val="FF0000"/>
                <w:sz w:val="20"/>
              </w:rPr>
            </w:pPr>
            <w:r w:rsidRPr="007926C5">
              <w:rPr>
                <w:rFonts w:ascii="Segoe UI" w:hAnsi="Segoe UI"/>
                <w:sz w:val="20"/>
                <w:lang w:val="en-GB"/>
              </w:rPr>
              <w:t xml:space="preserve">- </w:t>
            </w:r>
            <w:r w:rsidRPr="007926C5">
              <w:rPr>
                <w:rFonts w:ascii="Segoe UI" w:hAnsi="Segoe UI"/>
                <w:spacing w:val="-6"/>
                <w:sz w:val="20"/>
                <w:lang w:val="en-GB"/>
              </w:rPr>
              <w:t>S</w:t>
            </w:r>
            <w:r w:rsidR="00CC5E71" w:rsidRPr="00CC5E71">
              <w:rPr>
                <w:rFonts w:ascii="Segoe UI" w:hAnsi="Segoe UI"/>
                <w:spacing w:val="-6"/>
                <w:sz w:val="20"/>
                <w:lang w:val="en-GB"/>
              </w:rPr>
              <w:t>uccessful previous work for UN</w:t>
            </w:r>
            <w:r w:rsidRPr="007926C5">
              <w:rPr>
                <w:rFonts w:ascii="Segoe UI" w:hAnsi="Segoe UI"/>
                <w:spacing w:val="-6"/>
                <w:sz w:val="20"/>
                <w:lang w:val="en-GB"/>
              </w:rPr>
              <w:t xml:space="preserve">/major multilateral/bilateral programmes: </w:t>
            </w:r>
            <w:r w:rsidR="00CC5E71">
              <w:rPr>
                <w:rFonts w:ascii="Segoe UI" w:hAnsi="Segoe UI"/>
                <w:spacing w:val="-6"/>
                <w:sz w:val="20"/>
                <w:lang w:val="en-GB"/>
              </w:rPr>
              <w:t>30</w:t>
            </w:r>
            <w:r w:rsidR="000941A0" w:rsidRPr="007926C5">
              <w:rPr>
                <w:rFonts w:ascii="Segoe UI" w:hAnsi="Segoe UI"/>
                <w:spacing w:val="-6"/>
                <w:sz w:val="20"/>
                <w:lang w:val="en-GB"/>
              </w:rPr>
              <w:t xml:space="preserve"> </w:t>
            </w:r>
            <w:r w:rsidRPr="007926C5">
              <w:rPr>
                <w:rFonts w:ascii="Segoe UI" w:hAnsi="Segoe UI"/>
                <w:spacing w:val="-6"/>
                <w:sz w:val="20"/>
                <w:lang w:val="en-GB"/>
              </w:rPr>
              <w:t>points.</w:t>
            </w:r>
          </w:p>
        </w:tc>
        <w:tc>
          <w:tcPr>
            <w:tcW w:w="1293" w:type="dxa"/>
            <w:hideMark/>
          </w:tcPr>
          <w:p w14:paraId="0DF630D7" w14:textId="1630E756" w:rsidR="006C048D" w:rsidRPr="007926C5" w:rsidRDefault="00CC5E71" w:rsidP="00AE7D0D">
            <w:pPr>
              <w:spacing w:before="80" w:after="80" w:line="240" w:lineRule="auto"/>
              <w:jc w:val="center"/>
              <w:rPr>
                <w:rFonts w:ascii="Segoe UI" w:hAnsi="Segoe UI"/>
                <w:color w:val="FF0000"/>
                <w:sz w:val="20"/>
              </w:rPr>
            </w:pPr>
            <w:r w:rsidRPr="00CC5E71">
              <w:rPr>
                <w:rFonts w:ascii="Segoe UI" w:hAnsi="Segoe UI"/>
                <w:sz w:val="20"/>
              </w:rPr>
              <w:t>100</w:t>
            </w:r>
          </w:p>
        </w:tc>
      </w:tr>
      <w:tr w:rsidR="006C048D" w:rsidRPr="00F15EB6" w14:paraId="0DF630E2" w14:textId="77777777" w:rsidTr="00AE7D0D">
        <w:trPr>
          <w:trHeight w:val="287"/>
        </w:trPr>
        <w:tc>
          <w:tcPr>
            <w:tcW w:w="568" w:type="dxa"/>
            <w:hideMark/>
          </w:tcPr>
          <w:p w14:paraId="0DF630DF" w14:textId="77777777" w:rsidR="006C048D" w:rsidRPr="00F15EB6" w:rsidRDefault="006C048D" w:rsidP="00AE7D0D">
            <w:pPr>
              <w:spacing w:before="80" w:after="80" w:line="240" w:lineRule="auto"/>
              <w:jc w:val="center"/>
              <w:rPr>
                <w:rFonts w:ascii="Segoe UI" w:hAnsi="Segoe UI" w:cs="Segoe UI"/>
                <w:sz w:val="20"/>
                <w:szCs w:val="20"/>
              </w:rPr>
            </w:pPr>
            <w:r w:rsidRPr="00F15EB6">
              <w:rPr>
                <w:rFonts w:ascii="Segoe UI" w:hAnsi="Segoe UI" w:cs="Segoe UI"/>
                <w:sz w:val="20"/>
                <w:szCs w:val="20"/>
              </w:rPr>
              <w:t>1.4</w:t>
            </w:r>
          </w:p>
        </w:tc>
        <w:tc>
          <w:tcPr>
            <w:tcW w:w="7513" w:type="dxa"/>
          </w:tcPr>
          <w:p w14:paraId="11D60112" w14:textId="77777777" w:rsidR="006C048D" w:rsidRPr="00F15EB6" w:rsidRDefault="006C048D" w:rsidP="00AE7D0D">
            <w:pPr>
              <w:spacing w:before="80" w:after="80" w:line="240" w:lineRule="auto"/>
              <w:rPr>
                <w:rFonts w:ascii="Segoe UI" w:hAnsi="Segoe UI" w:cs="Segoe UI"/>
                <w:sz w:val="20"/>
                <w:szCs w:val="20"/>
              </w:rPr>
            </w:pPr>
            <w:r w:rsidRPr="00F15EB6">
              <w:rPr>
                <w:rFonts w:ascii="Segoe UI" w:hAnsi="Segoe UI" w:cs="Segoe UI"/>
                <w:sz w:val="20"/>
                <w:szCs w:val="20"/>
              </w:rPr>
              <w:t>Quality assurance procedures and risk mitigation measures</w:t>
            </w:r>
          </w:p>
          <w:p w14:paraId="0DF630E0" w14:textId="77777777" w:rsidR="006C048D" w:rsidRPr="00F15EB6" w:rsidRDefault="006C7CD8" w:rsidP="00AE7D0D">
            <w:pPr>
              <w:spacing w:before="80" w:after="80" w:line="240" w:lineRule="auto"/>
              <w:jc w:val="both"/>
              <w:rPr>
                <w:rFonts w:ascii="Segoe UI" w:hAnsi="Segoe UI"/>
                <w:sz w:val="20"/>
                <w:lang w:val="en-GB"/>
              </w:rPr>
            </w:pPr>
            <w:r w:rsidRPr="00F15EB6">
              <w:rPr>
                <w:rFonts w:ascii="Segoe UI" w:hAnsi="Segoe UI" w:cs="Segoe UI"/>
                <w:snapToGrid w:val="0"/>
                <w:sz w:val="20"/>
                <w:szCs w:val="20"/>
                <w:lang w:val="en-GB"/>
              </w:rPr>
              <w:t xml:space="preserve">- Quality assurance system/mechanism </w:t>
            </w:r>
            <w:r w:rsidR="00DA5AB8" w:rsidRPr="00F15EB6">
              <w:rPr>
                <w:rFonts w:ascii="Segoe UI" w:hAnsi="Segoe UI" w:cs="Segoe UI"/>
                <w:snapToGrid w:val="0"/>
                <w:sz w:val="20"/>
                <w:szCs w:val="20"/>
                <w:lang w:val="en-GB"/>
              </w:rPr>
              <w:t xml:space="preserve">clearly elaborated and </w:t>
            </w:r>
            <w:r w:rsidRPr="00F15EB6">
              <w:rPr>
                <w:rFonts w:ascii="Segoe UI" w:hAnsi="Segoe UI" w:cs="Segoe UI"/>
                <w:snapToGrid w:val="0"/>
                <w:sz w:val="20"/>
                <w:szCs w:val="20"/>
                <w:lang w:val="en-GB"/>
              </w:rPr>
              <w:t xml:space="preserve">in place: </w:t>
            </w:r>
            <w:r w:rsidR="00DA5AB8" w:rsidRPr="00F15EB6">
              <w:rPr>
                <w:rFonts w:ascii="Segoe UI" w:hAnsi="Segoe UI" w:cs="Segoe UI"/>
                <w:snapToGrid w:val="0"/>
                <w:sz w:val="20"/>
                <w:szCs w:val="20"/>
                <w:lang w:val="en-GB"/>
              </w:rPr>
              <w:t>6</w:t>
            </w:r>
            <w:r w:rsidRPr="00F15EB6">
              <w:rPr>
                <w:rFonts w:ascii="Segoe UI" w:hAnsi="Segoe UI" w:cs="Segoe UI"/>
                <w:snapToGrid w:val="0"/>
                <w:sz w:val="20"/>
                <w:szCs w:val="20"/>
                <w:lang w:val="en-GB"/>
              </w:rPr>
              <w:t>0 points.</w:t>
            </w:r>
          </w:p>
        </w:tc>
        <w:tc>
          <w:tcPr>
            <w:tcW w:w="1293" w:type="dxa"/>
            <w:hideMark/>
          </w:tcPr>
          <w:p w14:paraId="0DF630E1" w14:textId="77777777" w:rsidR="006C048D" w:rsidRPr="00F15EB6" w:rsidRDefault="006C048D" w:rsidP="00AE7D0D">
            <w:pPr>
              <w:spacing w:before="80" w:after="80" w:line="240" w:lineRule="auto"/>
              <w:jc w:val="center"/>
              <w:rPr>
                <w:rFonts w:ascii="Segoe UI" w:hAnsi="Segoe UI" w:cs="Segoe UI"/>
                <w:sz w:val="20"/>
                <w:szCs w:val="20"/>
              </w:rPr>
            </w:pPr>
            <w:r w:rsidRPr="00F15EB6">
              <w:rPr>
                <w:rFonts w:ascii="Segoe UI" w:hAnsi="Segoe UI" w:cs="Segoe UI"/>
                <w:sz w:val="20"/>
                <w:szCs w:val="20"/>
              </w:rPr>
              <w:t>60</w:t>
            </w:r>
          </w:p>
        </w:tc>
      </w:tr>
      <w:tr w:rsidR="00810F0C" w:rsidRPr="00F15EB6" w14:paraId="1AD01CED" w14:textId="77777777" w:rsidTr="00AE7D0D">
        <w:trPr>
          <w:trHeight w:val="287"/>
        </w:trPr>
        <w:tc>
          <w:tcPr>
            <w:tcW w:w="568" w:type="dxa"/>
          </w:tcPr>
          <w:p w14:paraId="5B42C70D" w14:textId="2ECA48B1" w:rsidR="00810F0C" w:rsidRPr="00F15EB6" w:rsidRDefault="00810F0C" w:rsidP="00AE7D0D">
            <w:pPr>
              <w:spacing w:before="80" w:after="80" w:line="240" w:lineRule="auto"/>
              <w:jc w:val="center"/>
              <w:rPr>
                <w:rFonts w:ascii="Segoe UI" w:hAnsi="Segoe UI" w:cs="Segoe UI"/>
                <w:sz w:val="20"/>
                <w:szCs w:val="20"/>
              </w:rPr>
            </w:pPr>
            <w:r>
              <w:rPr>
                <w:rFonts w:ascii="Segoe UI" w:hAnsi="Segoe UI" w:cs="Segoe UI"/>
                <w:sz w:val="20"/>
                <w:szCs w:val="20"/>
              </w:rPr>
              <w:t>1.5</w:t>
            </w:r>
          </w:p>
        </w:tc>
        <w:tc>
          <w:tcPr>
            <w:tcW w:w="7513" w:type="dxa"/>
          </w:tcPr>
          <w:p w14:paraId="3529254C" w14:textId="77777777" w:rsidR="00810F0C" w:rsidRPr="00CE2FC6" w:rsidRDefault="00810F0C" w:rsidP="00810F0C">
            <w:pPr>
              <w:spacing w:before="60" w:after="60" w:line="240" w:lineRule="auto"/>
              <w:rPr>
                <w:rFonts w:ascii="Segoe UI" w:hAnsi="Segoe UI" w:cs="Segoe UI"/>
                <w:snapToGrid w:val="0"/>
                <w:sz w:val="20"/>
              </w:rPr>
            </w:pPr>
            <w:r w:rsidRPr="00CE2FC6">
              <w:rPr>
                <w:rFonts w:ascii="Segoe UI" w:hAnsi="Segoe UI" w:cs="Segoe UI"/>
                <w:snapToGrid w:val="0"/>
                <w:sz w:val="20"/>
              </w:rPr>
              <w:t>Organizational Commitment to Sustainability (mandatory weight)</w:t>
            </w:r>
          </w:p>
          <w:p w14:paraId="068897F9" w14:textId="77777777" w:rsidR="00810F0C" w:rsidRPr="00CE2FC6" w:rsidRDefault="00810F0C" w:rsidP="00810F0C">
            <w:pPr>
              <w:spacing w:before="60" w:after="60" w:line="240" w:lineRule="auto"/>
              <w:rPr>
                <w:rFonts w:ascii="Segoe UI" w:hAnsi="Segoe UI" w:cs="Segoe UI"/>
                <w:snapToGrid w:val="0"/>
                <w:sz w:val="20"/>
              </w:rPr>
            </w:pPr>
            <w:r w:rsidRPr="00CE2FC6">
              <w:rPr>
                <w:rFonts w:ascii="Segoe UI" w:hAnsi="Segoe UI" w:cs="Segoe UI"/>
                <w:snapToGrid w:val="0"/>
                <w:sz w:val="20"/>
              </w:rPr>
              <w:t>-Organization is compliant with ISO 14001 or ISO 14064 or equivalent – 20 points</w:t>
            </w:r>
          </w:p>
          <w:p w14:paraId="413AEA3F" w14:textId="77777777" w:rsidR="00810F0C" w:rsidRPr="00CE2FC6" w:rsidRDefault="00810F0C" w:rsidP="00810F0C">
            <w:pPr>
              <w:spacing w:before="60" w:after="60" w:line="240" w:lineRule="auto"/>
              <w:rPr>
                <w:rFonts w:ascii="Segoe UI" w:hAnsi="Segoe UI" w:cs="Segoe UI"/>
                <w:snapToGrid w:val="0"/>
                <w:sz w:val="20"/>
              </w:rPr>
            </w:pPr>
            <w:r w:rsidRPr="00CE2FC6">
              <w:rPr>
                <w:rFonts w:ascii="Segoe UI" w:hAnsi="Segoe UI" w:cs="Segoe UI"/>
                <w:snapToGrid w:val="0"/>
                <w:sz w:val="20"/>
              </w:rPr>
              <w:t>-Organization is a member of the UN Global Compact -5 points</w:t>
            </w:r>
          </w:p>
          <w:p w14:paraId="2BDB1BAF" w14:textId="0C3954F9" w:rsidR="00810F0C" w:rsidRPr="00F15EB6" w:rsidRDefault="00810F0C" w:rsidP="00810F0C">
            <w:pPr>
              <w:spacing w:before="80" w:after="80" w:line="240" w:lineRule="auto"/>
              <w:rPr>
                <w:rFonts w:ascii="Segoe UI" w:hAnsi="Segoe UI" w:cs="Segoe UI"/>
                <w:sz w:val="20"/>
                <w:szCs w:val="20"/>
              </w:rPr>
            </w:pPr>
            <w:r w:rsidRPr="00CE2FC6">
              <w:rPr>
                <w:rFonts w:ascii="Segoe UI" w:hAnsi="Segoe UI" w:cs="Segoe UI"/>
                <w:snapToGrid w:val="0"/>
                <w:sz w:val="20"/>
              </w:rPr>
              <w:t>-Organization demonstrates significant commitment to sustainability through some other means- 5 points, for example internal company policy documents on women empowerment, renewable energies or membership of trade institutions promoting such issues</w:t>
            </w:r>
          </w:p>
        </w:tc>
        <w:tc>
          <w:tcPr>
            <w:tcW w:w="1293" w:type="dxa"/>
          </w:tcPr>
          <w:p w14:paraId="0FC1D9E0" w14:textId="5D02016E" w:rsidR="00810F0C" w:rsidRPr="00F15EB6" w:rsidRDefault="00CC5E71" w:rsidP="00AE7D0D">
            <w:pPr>
              <w:spacing w:before="80" w:after="80" w:line="240" w:lineRule="auto"/>
              <w:jc w:val="center"/>
              <w:rPr>
                <w:rFonts w:ascii="Segoe UI" w:hAnsi="Segoe UI" w:cs="Segoe UI"/>
                <w:sz w:val="20"/>
                <w:szCs w:val="20"/>
              </w:rPr>
            </w:pPr>
            <w:r>
              <w:rPr>
                <w:rFonts w:ascii="Segoe UI" w:hAnsi="Segoe UI" w:cs="Segoe UI"/>
                <w:sz w:val="20"/>
                <w:szCs w:val="20"/>
              </w:rPr>
              <w:t>30</w:t>
            </w:r>
          </w:p>
        </w:tc>
      </w:tr>
      <w:tr w:rsidR="006E2471" w:rsidRPr="00F15EB6" w14:paraId="0DF630EB" w14:textId="77777777" w:rsidTr="00AE7D0D">
        <w:trPr>
          <w:cantSplit/>
        </w:trPr>
        <w:tc>
          <w:tcPr>
            <w:tcW w:w="8081" w:type="dxa"/>
            <w:gridSpan w:val="2"/>
          </w:tcPr>
          <w:p w14:paraId="0DF630E9" w14:textId="77777777" w:rsidR="006E2471" w:rsidRPr="00F15EB6" w:rsidRDefault="001563AF" w:rsidP="00AE7D0D">
            <w:pPr>
              <w:spacing w:before="80" w:after="80" w:line="240" w:lineRule="auto"/>
              <w:jc w:val="right"/>
              <w:rPr>
                <w:rFonts w:ascii="Segoe UI" w:hAnsi="Segoe UI" w:cs="Segoe UI"/>
                <w:b/>
                <w:sz w:val="20"/>
                <w:szCs w:val="20"/>
              </w:rPr>
            </w:pPr>
            <w:r w:rsidRPr="00F15EB6">
              <w:rPr>
                <w:rFonts w:ascii="Segoe UI" w:hAnsi="Segoe UI" w:cs="Segoe UI"/>
                <w:b/>
                <w:sz w:val="20"/>
                <w:szCs w:val="20"/>
              </w:rPr>
              <w:t>Total Section 1</w:t>
            </w:r>
          </w:p>
        </w:tc>
        <w:tc>
          <w:tcPr>
            <w:tcW w:w="1293" w:type="dxa"/>
            <w:shd w:val="clear" w:color="auto" w:fill="9BDEFF"/>
            <w:hideMark/>
          </w:tcPr>
          <w:p w14:paraId="0DF630EA" w14:textId="77777777" w:rsidR="006E2471" w:rsidRPr="00F15EB6" w:rsidRDefault="006E2471" w:rsidP="00AE7D0D">
            <w:pPr>
              <w:spacing w:before="80" w:after="80" w:line="240" w:lineRule="auto"/>
              <w:jc w:val="center"/>
              <w:rPr>
                <w:rFonts w:ascii="Segoe UI" w:hAnsi="Segoe UI" w:cs="Segoe UI"/>
                <w:b/>
                <w:sz w:val="20"/>
                <w:szCs w:val="20"/>
              </w:rPr>
            </w:pPr>
            <w:r w:rsidRPr="00F15EB6">
              <w:rPr>
                <w:rFonts w:ascii="Segoe UI" w:hAnsi="Segoe UI" w:cs="Segoe UI"/>
                <w:b/>
                <w:sz w:val="20"/>
                <w:szCs w:val="20"/>
              </w:rPr>
              <w:t>300</w:t>
            </w:r>
          </w:p>
        </w:tc>
      </w:tr>
    </w:tbl>
    <w:p w14:paraId="0DF630EC" w14:textId="77777777" w:rsidR="006E2471" w:rsidRPr="00F15EB6" w:rsidRDefault="006E2471" w:rsidP="006E2471">
      <w:pPr>
        <w:rPr>
          <w:rFonts w:ascii="Segoe UI" w:hAnsi="Segoe UI" w:cs="Segoe UI"/>
          <w:snapToGrid w:val="0"/>
          <w:sz w:val="20"/>
          <w:szCs w:val="20"/>
        </w:rPr>
      </w:pPr>
    </w:p>
    <w:tbl>
      <w:tblPr>
        <w:tblW w:w="9717" w:type="dxa"/>
        <w:tblInd w:w="-641"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40"/>
        <w:gridCol w:w="1262"/>
      </w:tblGrid>
      <w:tr w:rsidR="00EA50B9" w:rsidRPr="00F15EB6" w14:paraId="0DF630EF" w14:textId="77777777" w:rsidTr="00160D8F">
        <w:trPr>
          <w:cantSplit/>
          <w:trHeight w:val="575"/>
        </w:trPr>
        <w:tc>
          <w:tcPr>
            <w:tcW w:w="8455" w:type="dxa"/>
            <w:gridSpan w:val="2"/>
            <w:shd w:val="clear" w:color="auto" w:fill="9BDEFF"/>
            <w:vAlign w:val="center"/>
          </w:tcPr>
          <w:p w14:paraId="0DF630ED" w14:textId="77777777" w:rsidR="00EA50B9" w:rsidRPr="00F15EB6" w:rsidRDefault="0089579A" w:rsidP="0089579A">
            <w:pPr>
              <w:spacing w:before="60" w:after="60" w:line="240" w:lineRule="auto"/>
              <w:rPr>
                <w:rFonts w:ascii="Segoe UI" w:hAnsi="Segoe UI" w:cs="Segoe UI"/>
                <w:b/>
                <w:sz w:val="20"/>
                <w:szCs w:val="20"/>
              </w:rPr>
            </w:pPr>
            <w:r w:rsidRPr="00F15EB6">
              <w:rPr>
                <w:rFonts w:ascii="Segoe UI" w:hAnsi="Segoe UI" w:cs="Segoe UI"/>
                <w:b/>
                <w:sz w:val="20"/>
                <w:szCs w:val="20"/>
              </w:rPr>
              <w:t>Section 2</w:t>
            </w:r>
            <w:r w:rsidR="00EA50B9" w:rsidRPr="00F15EB6">
              <w:rPr>
                <w:rFonts w:ascii="Segoe UI" w:hAnsi="Segoe UI" w:cs="Segoe UI"/>
                <w:b/>
                <w:sz w:val="20"/>
                <w:szCs w:val="20"/>
              </w:rPr>
              <w:t xml:space="preserve">. </w:t>
            </w:r>
            <w:r w:rsidRPr="00F15EB6">
              <w:rPr>
                <w:rFonts w:ascii="Segoe UI" w:hAnsi="Segoe UI"/>
                <w:b/>
                <w:sz w:val="20"/>
              </w:rPr>
              <w:t>Proposed Methodology, Approach and Implementation Plan</w:t>
            </w:r>
          </w:p>
        </w:tc>
        <w:tc>
          <w:tcPr>
            <w:tcW w:w="1262" w:type="dxa"/>
            <w:shd w:val="clear" w:color="auto" w:fill="9BDEFF"/>
            <w:vAlign w:val="center"/>
          </w:tcPr>
          <w:p w14:paraId="0DF630EE" w14:textId="77777777" w:rsidR="00EA50B9" w:rsidRPr="00F15EB6" w:rsidRDefault="00EA50B9" w:rsidP="0089579A">
            <w:pPr>
              <w:spacing w:before="60" w:after="60" w:line="240" w:lineRule="auto"/>
              <w:jc w:val="center"/>
              <w:rPr>
                <w:rFonts w:ascii="Segoe UI" w:hAnsi="Segoe UI" w:cs="Segoe UI"/>
                <w:b/>
                <w:sz w:val="20"/>
                <w:szCs w:val="20"/>
              </w:rPr>
            </w:pPr>
            <w:r w:rsidRPr="00F15EB6">
              <w:rPr>
                <w:rFonts w:ascii="Segoe UI" w:hAnsi="Segoe UI" w:cs="Segoe UI"/>
                <w:b/>
                <w:sz w:val="20"/>
                <w:szCs w:val="20"/>
              </w:rPr>
              <w:t>Points obtainable</w:t>
            </w:r>
          </w:p>
        </w:tc>
      </w:tr>
      <w:tr w:rsidR="00550449" w:rsidRPr="00F15EB6" w14:paraId="0DF630F3" w14:textId="77777777" w:rsidTr="00160D8F">
        <w:tc>
          <w:tcPr>
            <w:tcW w:w="715" w:type="dxa"/>
            <w:hideMark/>
          </w:tcPr>
          <w:p w14:paraId="0DF630F0" w14:textId="77777777" w:rsidR="00550449" w:rsidRPr="00F15EB6" w:rsidRDefault="00550449" w:rsidP="00BA6EF7">
            <w:pPr>
              <w:spacing w:before="60" w:after="60" w:line="240" w:lineRule="auto"/>
              <w:jc w:val="center"/>
              <w:rPr>
                <w:rFonts w:ascii="Segoe UI" w:hAnsi="Segoe UI" w:cs="Segoe UI"/>
                <w:sz w:val="20"/>
                <w:szCs w:val="20"/>
              </w:rPr>
            </w:pPr>
            <w:r w:rsidRPr="00F15EB6">
              <w:rPr>
                <w:rFonts w:ascii="Segoe UI" w:hAnsi="Segoe UI" w:cs="Segoe UI"/>
                <w:sz w:val="20"/>
                <w:szCs w:val="20"/>
              </w:rPr>
              <w:t>2.1</w:t>
            </w:r>
          </w:p>
        </w:tc>
        <w:tc>
          <w:tcPr>
            <w:tcW w:w="7740" w:type="dxa"/>
            <w:vAlign w:val="center"/>
            <w:hideMark/>
          </w:tcPr>
          <w:p w14:paraId="6BD2D47F" w14:textId="059C4853" w:rsidR="00550449" w:rsidRPr="00F15EB6" w:rsidRDefault="00550449" w:rsidP="00AE7D0D">
            <w:pPr>
              <w:spacing w:before="60" w:after="60" w:line="240" w:lineRule="auto"/>
              <w:jc w:val="both"/>
              <w:rPr>
                <w:rFonts w:ascii="Segoe UI" w:hAnsi="Segoe UI" w:cs="Segoe UI"/>
                <w:snapToGrid w:val="0"/>
                <w:sz w:val="20"/>
              </w:rPr>
            </w:pPr>
            <w:r w:rsidRPr="00F15EB6">
              <w:rPr>
                <w:rFonts w:ascii="Segoe UI" w:hAnsi="Segoe UI" w:cs="Segoe UI"/>
                <w:snapToGrid w:val="0"/>
                <w:sz w:val="20"/>
              </w:rPr>
              <w:t xml:space="preserve">Understanding of the requirement: </w:t>
            </w:r>
          </w:p>
          <w:p w14:paraId="2DD48726" w14:textId="6091696A" w:rsidR="005F49E9" w:rsidRPr="00F15EB6" w:rsidRDefault="005F49E9" w:rsidP="005F49E9">
            <w:pPr>
              <w:spacing w:after="0"/>
              <w:jc w:val="both"/>
              <w:rPr>
                <w:rFonts w:ascii="Segoe UI" w:hAnsi="Segoe UI" w:cs="Segoe UI"/>
                <w:snapToGrid w:val="0"/>
                <w:sz w:val="20"/>
                <w:szCs w:val="20"/>
                <w:lang w:val="en-GB"/>
              </w:rPr>
            </w:pPr>
            <w:r w:rsidRPr="00F15EB6">
              <w:rPr>
                <w:rFonts w:ascii="Segoe UI" w:hAnsi="Segoe UI" w:cs="Segoe UI"/>
                <w:snapToGrid w:val="0"/>
                <w:sz w:val="20"/>
                <w:szCs w:val="20"/>
                <w:lang w:val="en-GB"/>
              </w:rPr>
              <w:lastRenderedPageBreak/>
              <w:t xml:space="preserve">Clear and relevant reflection on the Terms of reference and the project stages and outputs: 10 points </w:t>
            </w:r>
          </w:p>
          <w:p w14:paraId="4D519645" w14:textId="2C24D017" w:rsidR="005F49E9" w:rsidRPr="00F15EB6" w:rsidRDefault="005F49E9" w:rsidP="005F49E9">
            <w:pPr>
              <w:spacing w:after="0"/>
              <w:jc w:val="both"/>
              <w:rPr>
                <w:rFonts w:ascii="Segoe UI" w:hAnsi="Segoe UI" w:cs="Segoe UI"/>
                <w:snapToGrid w:val="0"/>
                <w:sz w:val="20"/>
                <w:szCs w:val="20"/>
                <w:lang w:val="en-GB"/>
              </w:rPr>
            </w:pPr>
            <w:r w:rsidRPr="00F15EB6">
              <w:rPr>
                <w:rFonts w:ascii="Segoe UI" w:hAnsi="Segoe UI" w:cs="Segoe UI"/>
                <w:snapToGrid w:val="0"/>
                <w:sz w:val="20"/>
                <w:szCs w:val="20"/>
                <w:lang w:val="en-GB"/>
              </w:rPr>
              <w:t>Clear and in-depth understanding of relevant processes and specific requirements as stated in ToR: 20 points</w:t>
            </w:r>
          </w:p>
          <w:p w14:paraId="0DF630F1" w14:textId="36064DAC" w:rsidR="00550449" w:rsidRPr="00F15EB6" w:rsidRDefault="005F49E9" w:rsidP="00AE7D0D">
            <w:pPr>
              <w:spacing w:before="60" w:after="60" w:line="240" w:lineRule="auto"/>
              <w:jc w:val="both"/>
              <w:rPr>
                <w:rFonts w:ascii="Segoe UI" w:hAnsi="Segoe UI" w:cs="Segoe UI"/>
                <w:sz w:val="20"/>
                <w:szCs w:val="20"/>
              </w:rPr>
            </w:pPr>
            <w:r w:rsidRPr="00F15EB6">
              <w:rPr>
                <w:rFonts w:ascii="Segoe UI" w:hAnsi="Segoe UI" w:cs="Segoe UI"/>
                <w:snapToGrid w:val="0"/>
                <w:sz w:val="20"/>
                <w:szCs w:val="20"/>
                <w:lang w:val="en-GB"/>
              </w:rPr>
              <w:t>Substantively responsive to all aspects of the Terms of reference: 30 points</w:t>
            </w:r>
          </w:p>
        </w:tc>
        <w:tc>
          <w:tcPr>
            <w:tcW w:w="1262" w:type="dxa"/>
            <w:hideMark/>
          </w:tcPr>
          <w:p w14:paraId="0DF630F2" w14:textId="509B3FC3" w:rsidR="00550449" w:rsidRPr="00F15EB6" w:rsidRDefault="00CC5E71" w:rsidP="00550449">
            <w:pPr>
              <w:spacing w:before="60" w:after="60" w:line="240" w:lineRule="auto"/>
              <w:jc w:val="center"/>
              <w:rPr>
                <w:rFonts w:ascii="Segoe UI" w:hAnsi="Segoe UI" w:cs="Segoe UI"/>
                <w:sz w:val="20"/>
                <w:szCs w:val="20"/>
              </w:rPr>
            </w:pPr>
            <w:r>
              <w:rPr>
                <w:rFonts w:ascii="Segoe UI" w:hAnsi="Segoe UI" w:cs="Segoe UI"/>
                <w:sz w:val="20"/>
                <w:szCs w:val="20"/>
              </w:rPr>
              <w:lastRenderedPageBreak/>
              <w:t>6</w:t>
            </w:r>
            <w:r w:rsidR="008809D6" w:rsidRPr="00F15EB6">
              <w:rPr>
                <w:rFonts w:ascii="Segoe UI" w:hAnsi="Segoe UI" w:cs="Segoe UI"/>
                <w:sz w:val="20"/>
                <w:szCs w:val="20"/>
              </w:rPr>
              <w:t>0</w:t>
            </w:r>
          </w:p>
        </w:tc>
      </w:tr>
      <w:tr w:rsidR="00550449" w:rsidRPr="00F15EB6" w14:paraId="0DF630F7" w14:textId="77777777" w:rsidTr="00160D8F">
        <w:tc>
          <w:tcPr>
            <w:tcW w:w="715" w:type="dxa"/>
            <w:hideMark/>
          </w:tcPr>
          <w:p w14:paraId="0DF630F4" w14:textId="77777777" w:rsidR="00550449" w:rsidRPr="00F15EB6" w:rsidRDefault="00550449" w:rsidP="00BA6EF7">
            <w:pPr>
              <w:spacing w:before="60" w:after="60" w:line="240" w:lineRule="auto"/>
              <w:jc w:val="center"/>
              <w:rPr>
                <w:rFonts w:ascii="Segoe UI" w:hAnsi="Segoe UI" w:cs="Segoe UI"/>
                <w:sz w:val="20"/>
                <w:szCs w:val="20"/>
              </w:rPr>
            </w:pPr>
            <w:r w:rsidRPr="00F15EB6">
              <w:rPr>
                <w:rFonts w:ascii="Segoe UI" w:hAnsi="Segoe UI" w:cs="Segoe UI"/>
                <w:sz w:val="20"/>
                <w:szCs w:val="20"/>
              </w:rPr>
              <w:t>2.2</w:t>
            </w:r>
          </w:p>
        </w:tc>
        <w:tc>
          <w:tcPr>
            <w:tcW w:w="7740" w:type="dxa"/>
            <w:vAlign w:val="center"/>
            <w:hideMark/>
          </w:tcPr>
          <w:p w14:paraId="0DF630F5" w14:textId="77777777" w:rsidR="00550449" w:rsidRPr="00F15EB6" w:rsidRDefault="00550449" w:rsidP="00AE7D0D">
            <w:pPr>
              <w:spacing w:before="60" w:after="60" w:line="240" w:lineRule="auto"/>
              <w:jc w:val="both"/>
              <w:rPr>
                <w:rFonts w:ascii="Segoe UI" w:hAnsi="Segoe UI" w:cs="Segoe UI"/>
                <w:sz w:val="20"/>
                <w:szCs w:val="20"/>
              </w:rPr>
            </w:pPr>
            <w:r w:rsidRPr="00F15EB6">
              <w:rPr>
                <w:rFonts w:ascii="Segoe UI" w:hAnsi="Segoe UI" w:cs="Segoe UI"/>
                <w:sz w:val="20"/>
              </w:rPr>
              <w:t>Description of the Offeror’s approach and methodology for meeting or exceeding the requirements of the Terms of Reference</w:t>
            </w:r>
          </w:p>
        </w:tc>
        <w:tc>
          <w:tcPr>
            <w:tcW w:w="1262" w:type="dxa"/>
            <w:hideMark/>
          </w:tcPr>
          <w:p w14:paraId="0DF630F6" w14:textId="7251FCA9" w:rsidR="00550449" w:rsidRPr="00F15EB6" w:rsidRDefault="00CC5E71" w:rsidP="00550449">
            <w:pPr>
              <w:spacing w:before="60" w:after="60" w:line="240" w:lineRule="auto"/>
              <w:jc w:val="center"/>
              <w:rPr>
                <w:rFonts w:ascii="Segoe UI" w:hAnsi="Segoe UI" w:cs="Segoe UI"/>
                <w:sz w:val="20"/>
                <w:szCs w:val="20"/>
              </w:rPr>
            </w:pPr>
            <w:r>
              <w:rPr>
                <w:rFonts w:ascii="Segoe UI" w:hAnsi="Segoe UI" w:cs="Segoe UI"/>
                <w:sz w:val="20"/>
                <w:szCs w:val="20"/>
              </w:rPr>
              <w:t>8</w:t>
            </w:r>
            <w:r w:rsidR="005F49E9" w:rsidRPr="00F15EB6">
              <w:rPr>
                <w:rFonts w:ascii="Segoe UI" w:hAnsi="Segoe UI" w:cs="Segoe UI"/>
                <w:sz w:val="20"/>
                <w:szCs w:val="20"/>
              </w:rPr>
              <w:t>0</w:t>
            </w:r>
          </w:p>
        </w:tc>
      </w:tr>
      <w:tr w:rsidR="00550449" w:rsidRPr="00F15EB6" w14:paraId="0DF630FB" w14:textId="77777777" w:rsidTr="00160D8F">
        <w:tc>
          <w:tcPr>
            <w:tcW w:w="715" w:type="dxa"/>
            <w:hideMark/>
          </w:tcPr>
          <w:p w14:paraId="0DF630F8" w14:textId="77777777" w:rsidR="00550449" w:rsidRPr="00F15EB6" w:rsidRDefault="00550449" w:rsidP="00BA6EF7">
            <w:pPr>
              <w:spacing w:before="60" w:after="60" w:line="240" w:lineRule="auto"/>
              <w:jc w:val="center"/>
              <w:rPr>
                <w:rFonts w:ascii="Segoe UI" w:hAnsi="Segoe UI" w:cs="Segoe UI"/>
                <w:sz w:val="20"/>
                <w:szCs w:val="20"/>
              </w:rPr>
            </w:pPr>
            <w:r w:rsidRPr="00F15EB6">
              <w:rPr>
                <w:rFonts w:ascii="Segoe UI" w:hAnsi="Segoe UI" w:cs="Segoe UI"/>
                <w:sz w:val="20"/>
                <w:szCs w:val="20"/>
              </w:rPr>
              <w:t>2.3</w:t>
            </w:r>
          </w:p>
        </w:tc>
        <w:tc>
          <w:tcPr>
            <w:tcW w:w="7740" w:type="dxa"/>
            <w:vAlign w:val="center"/>
            <w:hideMark/>
          </w:tcPr>
          <w:p w14:paraId="0DF630F9" w14:textId="77777777" w:rsidR="00550449" w:rsidRPr="00F15EB6" w:rsidRDefault="00550449" w:rsidP="00AE7D0D">
            <w:pPr>
              <w:spacing w:before="60" w:after="60" w:line="240" w:lineRule="auto"/>
              <w:jc w:val="both"/>
              <w:rPr>
                <w:rFonts w:ascii="Segoe UI" w:hAnsi="Segoe UI" w:cs="Segoe UI"/>
                <w:sz w:val="20"/>
                <w:szCs w:val="20"/>
              </w:rPr>
            </w:pPr>
            <w:r w:rsidRPr="00F15EB6">
              <w:rPr>
                <w:rFonts w:ascii="Segoe UI" w:hAnsi="Segoe UI" w:cs="Segoe UI"/>
                <w:sz w:val="20"/>
              </w:rPr>
              <w:t xml:space="preserve">Details </w:t>
            </w:r>
            <w:r w:rsidR="00CD3084" w:rsidRPr="00F15EB6">
              <w:rPr>
                <w:rFonts w:ascii="Segoe UI" w:hAnsi="Segoe UI" w:cs="Segoe UI"/>
                <w:sz w:val="20"/>
              </w:rPr>
              <w:t xml:space="preserve">on </w:t>
            </w:r>
            <w:r w:rsidRPr="00F15EB6">
              <w:rPr>
                <w:rFonts w:ascii="Segoe UI" w:hAnsi="Segoe UI" w:cs="Segoe UI"/>
                <w:sz w:val="20"/>
              </w:rPr>
              <w:t>how the different service elements shall be organized, controlled and delivered</w:t>
            </w:r>
            <w:r w:rsidR="00CD3084" w:rsidRPr="00F15EB6">
              <w:rPr>
                <w:rFonts w:ascii="Segoe UI" w:hAnsi="Segoe UI" w:cs="Segoe UI"/>
                <w:sz w:val="20"/>
              </w:rPr>
              <w:t xml:space="preserve"> </w:t>
            </w:r>
          </w:p>
        </w:tc>
        <w:tc>
          <w:tcPr>
            <w:tcW w:w="1262" w:type="dxa"/>
            <w:hideMark/>
          </w:tcPr>
          <w:p w14:paraId="0DF630FA" w14:textId="2810F264" w:rsidR="00550449" w:rsidRPr="00F15EB6" w:rsidRDefault="005F49E9" w:rsidP="00550449">
            <w:pPr>
              <w:spacing w:before="60" w:after="60" w:line="240" w:lineRule="auto"/>
              <w:jc w:val="center"/>
              <w:rPr>
                <w:rFonts w:ascii="Segoe UI" w:hAnsi="Segoe UI" w:cs="Segoe UI"/>
                <w:sz w:val="20"/>
                <w:szCs w:val="20"/>
              </w:rPr>
            </w:pPr>
            <w:r w:rsidRPr="00F15EB6">
              <w:rPr>
                <w:rFonts w:ascii="Segoe UI" w:hAnsi="Segoe UI" w:cs="Segoe UI"/>
                <w:sz w:val="20"/>
                <w:szCs w:val="20"/>
              </w:rPr>
              <w:t>4</w:t>
            </w:r>
            <w:r w:rsidR="008809D6" w:rsidRPr="00F15EB6">
              <w:rPr>
                <w:rFonts w:ascii="Segoe UI" w:hAnsi="Segoe UI" w:cs="Segoe UI"/>
                <w:sz w:val="20"/>
                <w:szCs w:val="20"/>
              </w:rPr>
              <w:t>0</w:t>
            </w:r>
          </w:p>
        </w:tc>
      </w:tr>
      <w:tr w:rsidR="00550449" w:rsidRPr="00F15EB6" w14:paraId="0DF630FF" w14:textId="77777777" w:rsidTr="00160D8F">
        <w:tc>
          <w:tcPr>
            <w:tcW w:w="715" w:type="dxa"/>
            <w:hideMark/>
          </w:tcPr>
          <w:p w14:paraId="0DF630FC" w14:textId="77777777" w:rsidR="00550449" w:rsidRPr="00F15EB6" w:rsidRDefault="00550449" w:rsidP="00BA6EF7">
            <w:pPr>
              <w:spacing w:before="60" w:after="60" w:line="240" w:lineRule="auto"/>
              <w:jc w:val="center"/>
              <w:rPr>
                <w:rFonts w:ascii="Segoe UI" w:hAnsi="Segoe UI" w:cs="Segoe UI"/>
                <w:sz w:val="20"/>
                <w:szCs w:val="20"/>
              </w:rPr>
            </w:pPr>
            <w:r w:rsidRPr="00F15EB6">
              <w:rPr>
                <w:rFonts w:ascii="Segoe UI" w:hAnsi="Segoe UI" w:cs="Segoe UI"/>
                <w:sz w:val="20"/>
                <w:szCs w:val="20"/>
              </w:rPr>
              <w:t>2.4</w:t>
            </w:r>
          </w:p>
        </w:tc>
        <w:tc>
          <w:tcPr>
            <w:tcW w:w="7740" w:type="dxa"/>
            <w:vAlign w:val="center"/>
            <w:hideMark/>
          </w:tcPr>
          <w:p w14:paraId="0DF630FD" w14:textId="77777777" w:rsidR="00550449" w:rsidRPr="00F15EB6" w:rsidRDefault="00550449" w:rsidP="00AE7D0D">
            <w:pPr>
              <w:spacing w:before="60" w:after="60" w:line="240" w:lineRule="auto"/>
              <w:jc w:val="both"/>
              <w:rPr>
                <w:rFonts w:ascii="Segoe UI" w:hAnsi="Segoe UI" w:cs="Segoe UI"/>
                <w:sz w:val="20"/>
                <w:szCs w:val="20"/>
              </w:rPr>
            </w:pPr>
            <w:r w:rsidRPr="00F15EB6">
              <w:rPr>
                <w:rFonts w:ascii="Segoe UI" w:hAnsi="Segoe UI" w:cs="Segoe UI"/>
                <w:sz w:val="20"/>
              </w:rPr>
              <w:t>Description of available performance monitoring and evaluation mechanisms and tools; how they shall be adopted and used for a specific requirement</w:t>
            </w:r>
          </w:p>
        </w:tc>
        <w:tc>
          <w:tcPr>
            <w:tcW w:w="1262" w:type="dxa"/>
            <w:hideMark/>
          </w:tcPr>
          <w:p w14:paraId="0DF630FE" w14:textId="2D2FB77A" w:rsidR="00550449" w:rsidRPr="00F15EB6" w:rsidRDefault="005F49E9" w:rsidP="00550449">
            <w:pPr>
              <w:spacing w:before="60" w:after="60" w:line="240" w:lineRule="auto"/>
              <w:jc w:val="center"/>
              <w:rPr>
                <w:rFonts w:ascii="Segoe UI" w:hAnsi="Segoe UI" w:cs="Segoe UI"/>
                <w:sz w:val="20"/>
                <w:szCs w:val="20"/>
              </w:rPr>
            </w:pPr>
            <w:r w:rsidRPr="00F15EB6">
              <w:rPr>
                <w:rFonts w:ascii="Segoe UI" w:hAnsi="Segoe UI" w:cs="Segoe UI"/>
                <w:sz w:val="20"/>
                <w:szCs w:val="20"/>
              </w:rPr>
              <w:t>4</w:t>
            </w:r>
            <w:r w:rsidR="008809D6" w:rsidRPr="00F15EB6">
              <w:rPr>
                <w:rFonts w:ascii="Segoe UI" w:hAnsi="Segoe UI" w:cs="Segoe UI"/>
                <w:sz w:val="20"/>
                <w:szCs w:val="20"/>
              </w:rPr>
              <w:t>0</w:t>
            </w:r>
          </w:p>
        </w:tc>
      </w:tr>
      <w:tr w:rsidR="00550449" w:rsidRPr="00F15EB6" w14:paraId="0DF63103" w14:textId="77777777" w:rsidTr="00160D8F">
        <w:tc>
          <w:tcPr>
            <w:tcW w:w="715" w:type="dxa"/>
            <w:hideMark/>
          </w:tcPr>
          <w:p w14:paraId="0DF63100" w14:textId="77777777" w:rsidR="00550449" w:rsidRPr="00F15EB6" w:rsidRDefault="00550449" w:rsidP="00BA6EF7">
            <w:pPr>
              <w:spacing w:before="60" w:after="60" w:line="240" w:lineRule="auto"/>
              <w:jc w:val="center"/>
              <w:rPr>
                <w:rFonts w:ascii="Segoe UI" w:hAnsi="Segoe UI" w:cs="Segoe UI"/>
                <w:sz w:val="20"/>
                <w:szCs w:val="20"/>
              </w:rPr>
            </w:pPr>
            <w:r w:rsidRPr="00F15EB6">
              <w:rPr>
                <w:rFonts w:ascii="Segoe UI" w:hAnsi="Segoe UI" w:cs="Segoe UI"/>
                <w:sz w:val="20"/>
                <w:szCs w:val="20"/>
              </w:rPr>
              <w:t>2.5</w:t>
            </w:r>
          </w:p>
        </w:tc>
        <w:tc>
          <w:tcPr>
            <w:tcW w:w="7740" w:type="dxa"/>
            <w:vAlign w:val="center"/>
            <w:hideMark/>
          </w:tcPr>
          <w:p w14:paraId="0DF63101" w14:textId="77777777" w:rsidR="00550449" w:rsidRPr="00F15EB6" w:rsidRDefault="00550449" w:rsidP="00AE7D0D">
            <w:pPr>
              <w:spacing w:before="60" w:after="60" w:line="240" w:lineRule="auto"/>
              <w:jc w:val="both"/>
              <w:rPr>
                <w:rFonts w:ascii="Segoe UI" w:hAnsi="Segoe UI" w:cs="Segoe UI"/>
                <w:sz w:val="20"/>
                <w:szCs w:val="20"/>
              </w:rPr>
            </w:pPr>
            <w:r w:rsidRPr="00F15EB6">
              <w:rPr>
                <w:rFonts w:ascii="Segoe UI" w:hAnsi="Segoe UI" w:cs="Segoe UI"/>
                <w:snapToGrid w:val="0"/>
                <w:sz w:val="20"/>
              </w:rPr>
              <w:t>Assessment of the implementation plan proposed including whether the activities are properly sequenced and if these are logical and realistic</w:t>
            </w:r>
          </w:p>
        </w:tc>
        <w:tc>
          <w:tcPr>
            <w:tcW w:w="1262" w:type="dxa"/>
            <w:hideMark/>
          </w:tcPr>
          <w:p w14:paraId="0DF63102" w14:textId="1A9E924C" w:rsidR="00550449" w:rsidRPr="00F15EB6" w:rsidRDefault="005F49E9" w:rsidP="008809D6">
            <w:pPr>
              <w:spacing w:before="60" w:after="60" w:line="240" w:lineRule="auto"/>
              <w:jc w:val="center"/>
              <w:rPr>
                <w:rFonts w:ascii="Segoe UI" w:hAnsi="Segoe UI" w:cs="Segoe UI"/>
                <w:sz w:val="20"/>
                <w:szCs w:val="20"/>
              </w:rPr>
            </w:pPr>
            <w:r w:rsidRPr="00F15EB6">
              <w:rPr>
                <w:rFonts w:ascii="Segoe UI" w:hAnsi="Segoe UI" w:cs="Segoe UI"/>
                <w:sz w:val="20"/>
                <w:szCs w:val="20"/>
              </w:rPr>
              <w:t>3</w:t>
            </w:r>
            <w:r w:rsidR="008809D6" w:rsidRPr="00F15EB6">
              <w:rPr>
                <w:rFonts w:ascii="Segoe UI" w:hAnsi="Segoe UI" w:cs="Segoe UI"/>
                <w:sz w:val="20"/>
                <w:szCs w:val="20"/>
              </w:rPr>
              <w:t>0</w:t>
            </w:r>
          </w:p>
        </w:tc>
      </w:tr>
      <w:tr w:rsidR="002877A9" w:rsidRPr="00F15EB6" w14:paraId="3AB9E6E8" w14:textId="77777777" w:rsidTr="00160D8F">
        <w:tc>
          <w:tcPr>
            <w:tcW w:w="715" w:type="dxa"/>
          </w:tcPr>
          <w:p w14:paraId="4AB216FC" w14:textId="01187AA6" w:rsidR="002877A9" w:rsidRPr="00F15EB6" w:rsidRDefault="002877A9" w:rsidP="00BA6EF7">
            <w:pPr>
              <w:spacing w:before="60" w:after="60" w:line="240" w:lineRule="auto"/>
              <w:jc w:val="center"/>
              <w:rPr>
                <w:rFonts w:ascii="Segoe UI" w:hAnsi="Segoe UI" w:cs="Segoe UI"/>
                <w:sz w:val="20"/>
                <w:szCs w:val="20"/>
              </w:rPr>
            </w:pPr>
            <w:r w:rsidRPr="00F15EB6">
              <w:rPr>
                <w:rFonts w:ascii="Segoe UI" w:hAnsi="Segoe UI" w:cs="Segoe UI"/>
                <w:sz w:val="20"/>
                <w:szCs w:val="20"/>
              </w:rPr>
              <w:t>2.6</w:t>
            </w:r>
          </w:p>
        </w:tc>
        <w:tc>
          <w:tcPr>
            <w:tcW w:w="7740" w:type="dxa"/>
            <w:vAlign w:val="center"/>
          </w:tcPr>
          <w:p w14:paraId="37348922" w14:textId="77777777" w:rsidR="002877A9" w:rsidRPr="00F15EB6" w:rsidRDefault="002877A9" w:rsidP="00AE7D0D">
            <w:pPr>
              <w:spacing w:before="60" w:after="60" w:line="240" w:lineRule="auto"/>
              <w:jc w:val="both"/>
              <w:rPr>
                <w:rFonts w:ascii="Segoe UI" w:hAnsi="Segoe UI" w:cs="Segoe UI"/>
                <w:snapToGrid w:val="0"/>
                <w:sz w:val="20"/>
              </w:rPr>
            </w:pPr>
            <w:r w:rsidRPr="00F15EB6">
              <w:rPr>
                <w:rFonts w:ascii="Segoe UI" w:hAnsi="Segoe UI" w:cs="Segoe UI"/>
                <w:snapToGrid w:val="0"/>
                <w:sz w:val="20"/>
              </w:rPr>
              <w:t>Time plan</w:t>
            </w:r>
          </w:p>
          <w:p w14:paraId="757DB6F6" w14:textId="77777777" w:rsidR="002877A9" w:rsidRPr="00F15EB6" w:rsidRDefault="002877A9" w:rsidP="00AE7D0D">
            <w:pPr>
              <w:spacing w:before="60" w:after="60" w:line="240" w:lineRule="auto"/>
              <w:jc w:val="both"/>
              <w:rPr>
                <w:rFonts w:ascii="Segoe UI" w:hAnsi="Segoe UI" w:cs="Segoe UI"/>
                <w:snapToGrid w:val="0"/>
                <w:sz w:val="20"/>
              </w:rPr>
            </w:pPr>
            <w:r w:rsidRPr="00F15EB6">
              <w:rPr>
                <w:rFonts w:ascii="Segoe UI" w:hAnsi="Segoe UI" w:cs="Segoe UI"/>
                <w:snapToGrid w:val="0"/>
                <w:sz w:val="20"/>
              </w:rPr>
              <w:t>Time plan for performance of the service is realistic and achievable and is in line with the ToR: 25 points</w:t>
            </w:r>
          </w:p>
          <w:p w14:paraId="2D28A368" w14:textId="677C6898" w:rsidR="002877A9" w:rsidRPr="00F15EB6" w:rsidRDefault="002877A9" w:rsidP="00AE7D0D">
            <w:pPr>
              <w:spacing w:before="60" w:after="60" w:line="240" w:lineRule="auto"/>
              <w:jc w:val="both"/>
              <w:rPr>
                <w:rFonts w:ascii="Segoe UI" w:hAnsi="Segoe UI" w:cs="Segoe UI"/>
                <w:snapToGrid w:val="0"/>
                <w:sz w:val="20"/>
              </w:rPr>
            </w:pPr>
            <w:r w:rsidRPr="00F15EB6">
              <w:rPr>
                <w:rFonts w:ascii="Segoe UI" w:hAnsi="Segoe UI" w:cs="Segoe UI"/>
                <w:snapToGrid w:val="0"/>
                <w:sz w:val="20"/>
              </w:rPr>
              <w:t>Work flow, which reflects the dynamics of core process milestones, is clear</w:t>
            </w:r>
            <w:r w:rsidR="007F4ADD" w:rsidRPr="00F15EB6">
              <w:rPr>
                <w:rFonts w:ascii="Segoe UI" w:hAnsi="Segoe UI" w:cs="Segoe UI"/>
                <w:snapToGrid w:val="0"/>
                <w:sz w:val="20"/>
              </w:rPr>
              <w:t xml:space="preserve"> and</w:t>
            </w:r>
            <w:r w:rsidRPr="00F15EB6">
              <w:rPr>
                <w:rFonts w:ascii="Segoe UI" w:hAnsi="Segoe UI" w:cs="Segoe UI"/>
                <w:snapToGrid w:val="0"/>
                <w:sz w:val="20"/>
              </w:rPr>
              <w:t xml:space="preserve"> demonstrates understanding of ToR: 25 points</w:t>
            </w:r>
          </w:p>
        </w:tc>
        <w:tc>
          <w:tcPr>
            <w:tcW w:w="1262" w:type="dxa"/>
          </w:tcPr>
          <w:p w14:paraId="0B1188CD" w14:textId="1514084D" w:rsidR="002877A9" w:rsidRPr="00F15EB6" w:rsidRDefault="002877A9" w:rsidP="008809D6">
            <w:pPr>
              <w:spacing w:before="60" w:after="60" w:line="240" w:lineRule="auto"/>
              <w:jc w:val="center"/>
              <w:rPr>
                <w:rFonts w:ascii="Segoe UI" w:hAnsi="Segoe UI" w:cs="Segoe UI"/>
                <w:sz w:val="20"/>
                <w:szCs w:val="20"/>
              </w:rPr>
            </w:pPr>
            <w:r w:rsidRPr="00F15EB6">
              <w:rPr>
                <w:rFonts w:ascii="Segoe UI" w:hAnsi="Segoe UI" w:cs="Segoe UI"/>
                <w:sz w:val="20"/>
                <w:szCs w:val="20"/>
              </w:rPr>
              <w:t>50</w:t>
            </w:r>
          </w:p>
        </w:tc>
      </w:tr>
      <w:tr w:rsidR="00E92D60" w:rsidRPr="00F15EB6" w14:paraId="0DF63106" w14:textId="77777777" w:rsidTr="00160D8F">
        <w:tc>
          <w:tcPr>
            <w:tcW w:w="8455" w:type="dxa"/>
            <w:gridSpan w:val="2"/>
          </w:tcPr>
          <w:p w14:paraId="0DF63104" w14:textId="77777777" w:rsidR="00E92D60" w:rsidRPr="00F15EB6" w:rsidRDefault="00E92D60" w:rsidP="00E92D60">
            <w:pPr>
              <w:spacing w:before="60" w:after="60" w:line="240" w:lineRule="auto"/>
              <w:jc w:val="right"/>
              <w:rPr>
                <w:rFonts w:ascii="Segoe UI" w:hAnsi="Segoe UI" w:cs="Segoe UI"/>
                <w:sz w:val="20"/>
                <w:szCs w:val="20"/>
              </w:rPr>
            </w:pPr>
            <w:r w:rsidRPr="00F15EB6">
              <w:rPr>
                <w:rFonts w:ascii="Segoe UI" w:hAnsi="Segoe UI" w:cs="Segoe UI"/>
                <w:b/>
                <w:sz w:val="20"/>
                <w:szCs w:val="20"/>
              </w:rPr>
              <w:t>Total Section</w:t>
            </w:r>
            <w:r w:rsidRPr="00F15EB6">
              <w:rPr>
                <w:rFonts w:ascii="Segoe UI" w:hAnsi="Segoe UI" w:cs="Segoe UI"/>
                <w:sz w:val="20"/>
                <w:szCs w:val="20"/>
              </w:rPr>
              <w:t xml:space="preserve"> </w:t>
            </w:r>
            <w:r w:rsidRPr="00F15EB6">
              <w:rPr>
                <w:rFonts w:ascii="Segoe UI" w:hAnsi="Segoe UI" w:cs="Segoe UI"/>
                <w:b/>
                <w:sz w:val="20"/>
                <w:szCs w:val="20"/>
              </w:rPr>
              <w:t>2</w:t>
            </w:r>
          </w:p>
        </w:tc>
        <w:tc>
          <w:tcPr>
            <w:tcW w:w="1262" w:type="dxa"/>
            <w:shd w:val="clear" w:color="auto" w:fill="9BDEFF"/>
            <w:hideMark/>
          </w:tcPr>
          <w:p w14:paraId="0DF63105" w14:textId="77777777" w:rsidR="00E92D60" w:rsidRPr="00F15EB6" w:rsidRDefault="00E35364" w:rsidP="0089579A">
            <w:pPr>
              <w:spacing w:before="60" w:after="60" w:line="240" w:lineRule="auto"/>
              <w:jc w:val="center"/>
              <w:rPr>
                <w:rFonts w:ascii="Segoe UI" w:hAnsi="Segoe UI" w:cs="Segoe UI"/>
                <w:b/>
                <w:sz w:val="20"/>
                <w:szCs w:val="20"/>
              </w:rPr>
            </w:pPr>
            <w:r w:rsidRPr="00F15EB6">
              <w:rPr>
                <w:rFonts w:ascii="Segoe UI" w:hAnsi="Segoe UI" w:cs="Segoe UI"/>
                <w:b/>
                <w:sz w:val="20"/>
                <w:szCs w:val="20"/>
              </w:rPr>
              <w:t>3</w:t>
            </w:r>
            <w:r w:rsidR="008478BB" w:rsidRPr="00F15EB6">
              <w:rPr>
                <w:rFonts w:ascii="Segoe UI" w:hAnsi="Segoe UI" w:cs="Segoe UI"/>
                <w:b/>
                <w:sz w:val="20"/>
                <w:szCs w:val="20"/>
              </w:rPr>
              <w:t>0</w:t>
            </w:r>
            <w:r w:rsidR="00E92D60" w:rsidRPr="00F15EB6">
              <w:rPr>
                <w:rFonts w:ascii="Segoe UI" w:hAnsi="Segoe UI" w:cs="Segoe UI"/>
                <w:b/>
                <w:sz w:val="20"/>
                <w:szCs w:val="20"/>
              </w:rPr>
              <w:t>0</w:t>
            </w:r>
          </w:p>
        </w:tc>
      </w:tr>
    </w:tbl>
    <w:p w14:paraId="0DF63107" w14:textId="77777777" w:rsidR="006E2471" w:rsidRPr="00F15EB6" w:rsidRDefault="006E2471" w:rsidP="006E2471">
      <w:pPr>
        <w:rPr>
          <w:rFonts w:ascii="Segoe UI" w:hAnsi="Segoe UI" w:cs="Segoe UI"/>
          <w:snapToGrid w:val="0"/>
          <w:sz w:val="20"/>
          <w:szCs w:val="20"/>
        </w:rPr>
      </w:pPr>
    </w:p>
    <w:tbl>
      <w:tblPr>
        <w:tblW w:w="9720" w:type="dxa"/>
        <w:tblInd w:w="-723"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20"/>
        <w:gridCol w:w="6750"/>
        <w:gridCol w:w="990"/>
        <w:gridCol w:w="1260"/>
      </w:tblGrid>
      <w:tr w:rsidR="0089579A" w:rsidRPr="00F15EB6" w14:paraId="0DF6310A" w14:textId="77777777" w:rsidTr="00DB0684">
        <w:trPr>
          <w:cantSplit/>
          <w:trHeight w:val="575"/>
        </w:trPr>
        <w:tc>
          <w:tcPr>
            <w:tcW w:w="8460" w:type="dxa"/>
            <w:gridSpan w:val="3"/>
            <w:shd w:val="clear" w:color="auto" w:fill="9BDEFF"/>
            <w:vAlign w:val="center"/>
          </w:tcPr>
          <w:p w14:paraId="0DF63108" w14:textId="77777777" w:rsidR="0089579A" w:rsidRPr="00F15EB6" w:rsidRDefault="0089579A" w:rsidP="00190759">
            <w:pPr>
              <w:spacing w:before="60" w:after="60" w:line="240" w:lineRule="auto"/>
              <w:rPr>
                <w:rFonts w:ascii="Segoe UI" w:hAnsi="Segoe UI" w:cs="Segoe UI"/>
                <w:b/>
                <w:snapToGrid w:val="0"/>
                <w:sz w:val="20"/>
                <w:szCs w:val="20"/>
              </w:rPr>
            </w:pPr>
            <w:r w:rsidRPr="00F15EB6">
              <w:rPr>
                <w:rFonts w:ascii="Segoe UI" w:hAnsi="Segoe UI" w:cs="Segoe UI"/>
                <w:b/>
                <w:snapToGrid w:val="0"/>
                <w:sz w:val="20"/>
                <w:szCs w:val="20"/>
              </w:rPr>
              <w:t xml:space="preserve">Section </w:t>
            </w:r>
            <w:r w:rsidR="00EE00E8" w:rsidRPr="00F15EB6">
              <w:rPr>
                <w:rFonts w:ascii="Segoe UI" w:hAnsi="Segoe UI" w:cs="Segoe UI"/>
                <w:b/>
                <w:snapToGrid w:val="0"/>
                <w:sz w:val="20"/>
                <w:szCs w:val="20"/>
              </w:rPr>
              <w:t>3</w:t>
            </w:r>
            <w:r w:rsidRPr="00F15EB6">
              <w:rPr>
                <w:rFonts w:ascii="Segoe UI" w:hAnsi="Segoe UI" w:cs="Segoe UI"/>
                <w:b/>
                <w:snapToGrid w:val="0"/>
                <w:sz w:val="20"/>
                <w:szCs w:val="20"/>
              </w:rPr>
              <w:t xml:space="preserve">. </w:t>
            </w:r>
            <w:r w:rsidRPr="00F15EB6">
              <w:rPr>
                <w:rFonts w:ascii="Segoe UI" w:hAnsi="Segoe UI"/>
                <w:b/>
                <w:sz w:val="20"/>
              </w:rPr>
              <w:t>Management Structure and Key Personnel</w:t>
            </w:r>
          </w:p>
        </w:tc>
        <w:tc>
          <w:tcPr>
            <w:tcW w:w="1260" w:type="dxa"/>
            <w:shd w:val="clear" w:color="auto" w:fill="9BDEFF"/>
            <w:vAlign w:val="center"/>
          </w:tcPr>
          <w:p w14:paraId="0DF63109" w14:textId="77777777" w:rsidR="0089579A" w:rsidRPr="00F15EB6" w:rsidRDefault="0089579A" w:rsidP="00190759">
            <w:pPr>
              <w:spacing w:before="60" w:after="60" w:line="240" w:lineRule="auto"/>
              <w:jc w:val="center"/>
              <w:rPr>
                <w:rFonts w:ascii="Segoe UI" w:hAnsi="Segoe UI" w:cs="Segoe UI"/>
                <w:b/>
                <w:snapToGrid w:val="0"/>
                <w:sz w:val="20"/>
                <w:szCs w:val="20"/>
              </w:rPr>
            </w:pPr>
            <w:r w:rsidRPr="00F15EB6">
              <w:rPr>
                <w:rFonts w:ascii="Segoe UI" w:hAnsi="Segoe UI" w:cs="Segoe UI"/>
                <w:b/>
                <w:snapToGrid w:val="0"/>
                <w:sz w:val="20"/>
                <w:szCs w:val="20"/>
              </w:rPr>
              <w:t>Points obtainable</w:t>
            </w:r>
          </w:p>
        </w:tc>
      </w:tr>
      <w:tr w:rsidR="005D21E8" w:rsidRPr="00F15EB6" w14:paraId="0DF6310F" w14:textId="77777777" w:rsidTr="00DB0684">
        <w:trPr>
          <w:cantSplit/>
        </w:trPr>
        <w:tc>
          <w:tcPr>
            <w:tcW w:w="720" w:type="dxa"/>
          </w:tcPr>
          <w:p w14:paraId="0DF6310B" w14:textId="77777777" w:rsidR="005D21E8" w:rsidRPr="00F15EB6" w:rsidRDefault="005D21E8" w:rsidP="00087A72">
            <w:pPr>
              <w:spacing w:before="60" w:after="60" w:line="240" w:lineRule="auto"/>
              <w:jc w:val="center"/>
              <w:rPr>
                <w:rFonts w:ascii="Segoe UI" w:hAnsi="Segoe UI" w:cs="Segoe UI"/>
                <w:snapToGrid w:val="0"/>
                <w:sz w:val="20"/>
                <w:szCs w:val="20"/>
              </w:rPr>
            </w:pPr>
            <w:r w:rsidRPr="00F15EB6">
              <w:rPr>
                <w:rFonts w:ascii="Segoe UI" w:hAnsi="Segoe UI" w:cs="Segoe UI"/>
                <w:snapToGrid w:val="0"/>
                <w:sz w:val="20"/>
                <w:szCs w:val="20"/>
              </w:rPr>
              <w:t>3.1</w:t>
            </w:r>
          </w:p>
        </w:tc>
        <w:tc>
          <w:tcPr>
            <w:tcW w:w="6750" w:type="dxa"/>
            <w:vAlign w:val="center"/>
          </w:tcPr>
          <w:p w14:paraId="0DF6310C" w14:textId="77777777" w:rsidR="005D21E8" w:rsidRPr="00F15EB6" w:rsidRDefault="005D21E8" w:rsidP="00AE7D0D">
            <w:pPr>
              <w:spacing w:before="60" w:after="60" w:line="240" w:lineRule="auto"/>
              <w:jc w:val="both"/>
              <w:rPr>
                <w:rFonts w:ascii="Segoe UI" w:hAnsi="Segoe UI" w:cs="Segoe UI"/>
                <w:snapToGrid w:val="0"/>
                <w:sz w:val="20"/>
                <w:szCs w:val="20"/>
              </w:rPr>
            </w:pPr>
            <w:r w:rsidRPr="00F15EB6">
              <w:rPr>
                <w:rFonts w:ascii="Segoe UI" w:hAnsi="Segoe UI" w:cs="Segoe UI"/>
                <w:snapToGrid w:val="0"/>
                <w:sz w:val="20"/>
                <w:szCs w:val="20"/>
              </w:rPr>
              <w:t>Composition and structure of the team proposed. Are the proposed roles of the management and the team of key personnel suitable for the provision of the necessary services</w:t>
            </w:r>
            <w:r w:rsidR="002945DB" w:rsidRPr="00F15EB6">
              <w:rPr>
                <w:rFonts w:ascii="Segoe UI" w:hAnsi="Segoe UI" w:cs="Segoe UI"/>
                <w:snapToGrid w:val="0"/>
                <w:sz w:val="20"/>
                <w:szCs w:val="20"/>
              </w:rPr>
              <w:t>?</w:t>
            </w:r>
          </w:p>
        </w:tc>
        <w:tc>
          <w:tcPr>
            <w:tcW w:w="990" w:type="dxa"/>
          </w:tcPr>
          <w:p w14:paraId="0DF6310D" w14:textId="77777777" w:rsidR="005D21E8" w:rsidRPr="00F15EB6" w:rsidRDefault="005D21E8" w:rsidP="005D21E8">
            <w:pPr>
              <w:spacing w:before="60" w:after="60" w:line="240" w:lineRule="auto"/>
              <w:jc w:val="center"/>
              <w:rPr>
                <w:rFonts w:ascii="Segoe UI" w:hAnsi="Segoe UI" w:cs="Segoe UI"/>
                <w:i/>
                <w:snapToGrid w:val="0"/>
                <w:sz w:val="20"/>
                <w:szCs w:val="20"/>
              </w:rPr>
            </w:pPr>
          </w:p>
        </w:tc>
        <w:tc>
          <w:tcPr>
            <w:tcW w:w="1260" w:type="dxa"/>
          </w:tcPr>
          <w:p w14:paraId="0DF6310E" w14:textId="77777777" w:rsidR="005D21E8" w:rsidRPr="00F15EB6" w:rsidRDefault="0073694D" w:rsidP="005D21E8">
            <w:pPr>
              <w:spacing w:before="60" w:after="60" w:line="240" w:lineRule="auto"/>
              <w:jc w:val="center"/>
              <w:rPr>
                <w:rFonts w:ascii="Segoe UI" w:hAnsi="Segoe UI"/>
                <w:b/>
                <w:sz w:val="20"/>
              </w:rPr>
            </w:pPr>
            <w:r w:rsidRPr="00F15EB6">
              <w:rPr>
                <w:rFonts w:ascii="Segoe UI" w:hAnsi="Segoe UI"/>
                <w:b/>
                <w:sz w:val="20"/>
              </w:rPr>
              <w:t>5</w:t>
            </w:r>
            <w:r w:rsidR="002945DB" w:rsidRPr="00F15EB6">
              <w:rPr>
                <w:rFonts w:ascii="Segoe UI" w:hAnsi="Segoe UI"/>
                <w:b/>
                <w:sz w:val="20"/>
              </w:rPr>
              <w:t>0</w:t>
            </w:r>
          </w:p>
        </w:tc>
      </w:tr>
      <w:tr w:rsidR="00194200" w:rsidRPr="00F15EB6" w14:paraId="0DF63114" w14:textId="77777777" w:rsidTr="00DB0684">
        <w:trPr>
          <w:cantSplit/>
        </w:trPr>
        <w:tc>
          <w:tcPr>
            <w:tcW w:w="720" w:type="dxa"/>
          </w:tcPr>
          <w:p w14:paraId="0DF63110" w14:textId="77777777" w:rsidR="00194200" w:rsidRPr="00F15EB6" w:rsidRDefault="00194200" w:rsidP="00117D06">
            <w:pPr>
              <w:spacing w:before="40" w:after="40" w:line="240" w:lineRule="auto"/>
              <w:jc w:val="center"/>
              <w:rPr>
                <w:rFonts w:ascii="Segoe UI" w:hAnsi="Segoe UI" w:cs="Segoe UI"/>
                <w:snapToGrid w:val="0"/>
                <w:sz w:val="20"/>
                <w:szCs w:val="20"/>
              </w:rPr>
            </w:pPr>
            <w:r w:rsidRPr="00F15EB6">
              <w:rPr>
                <w:rFonts w:ascii="Segoe UI" w:hAnsi="Segoe UI" w:cs="Segoe UI"/>
                <w:snapToGrid w:val="0"/>
                <w:sz w:val="20"/>
                <w:szCs w:val="20"/>
              </w:rPr>
              <w:t>3.2</w:t>
            </w:r>
          </w:p>
        </w:tc>
        <w:tc>
          <w:tcPr>
            <w:tcW w:w="6750" w:type="dxa"/>
            <w:vAlign w:val="center"/>
          </w:tcPr>
          <w:p w14:paraId="0DF63111" w14:textId="77777777" w:rsidR="00194200" w:rsidRPr="00F15EB6" w:rsidRDefault="00194200" w:rsidP="00117D06">
            <w:pPr>
              <w:spacing w:before="40" w:after="40" w:line="240" w:lineRule="auto"/>
              <w:rPr>
                <w:rFonts w:ascii="Segoe UI" w:hAnsi="Segoe UI" w:cs="Segoe UI"/>
                <w:snapToGrid w:val="0"/>
                <w:sz w:val="20"/>
                <w:szCs w:val="20"/>
              </w:rPr>
            </w:pPr>
            <w:r w:rsidRPr="00F15EB6">
              <w:rPr>
                <w:rFonts w:ascii="Segoe UI" w:hAnsi="Segoe UI" w:cs="Segoe UI"/>
                <w:snapToGrid w:val="0"/>
                <w:sz w:val="20"/>
              </w:rPr>
              <w:t>Qualifications of key personnel proposed</w:t>
            </w:r>
          </w:p>
        </w:tc>
        <w:tc>
          <w:tcPr>
            <w:tcW w:w="990" w:type="dxa"/>
          </w:tcPr>
          <w:p w14:paraId="0DF63112" w14:textId="77777777" w:rsidR="00194200" w:rsidRPr="00F15EB6" w:rsidDel="005D21E8" w:rsidRDefault="00194200" w:rsidP="00117D06">
            <w:pPr>
              <w:spacing w:before="40" w:after="40" w:line="240" w:lineRule="auto"/>
              <w:jc w:val="center"/>
              <w:rPr>
                <w:rFonts w:ascii="Segoe UI" w:hAnsi="Segoe UI" w:cs="Segoe UI"/>
                <w:i/>
                <w:snapToGrid w:val="0"/>
                <w:sz w:val="20"/>
                <w:szCs w:val="20"/>
              </w:rPr>
            </w:pPr>
          </w:p>
        </w:tc>
        <w:tc>
          <w:tcPr>
            <w:tcW w:w="1260" w:type="dxa"/>
          </w:tcPr>
          <w:p w14:paraId="0DF63113" w14:textId="77777777" w:rsidR="00194200" w:rsidRPr="00F15EB6" w:rsidRDefault="00194200" w:rsidP="00194200">
            <w:pPr>
              <w:spacing w:before="60" w:after="60" w:line="240" w:lineRule="auto"/>
              <w:jc w:val="center"/>
              <w:rPr>
                <w:rFonts w:ascii="Segoe UI" w:hAnsi="Segoe UI" w:cs="Segoe UI"/>
                <w:snapToGrid w:val="0"/>
                <w:sz w:val="20"/>
                <w:szCs w:val="20"/>
              </w:rPr>
            </w:pPr>
          </w:p>
        </w:tc>
      </w:tr>
      <w:tr w:rsidR="00194200" w:rsidRPr="00F15EB6" w14:paraId="0DF63119" w14:textId="77777777" w:rsidTr="00DB0684">
        <w:trPr>
          <w:cantSplit/>
        </w:trPr>
        <w:tc>
          <w:tcPr>
            <w:tcW w:w="720" w:type="dxa"/>
          </w:tcPr>
          <w:p w14:paraId="0DF63115" w14:textId="77777777" w:rsidR="00194200" w:rsidRPr="00F15EB6" w:rsidRDefault="00194200" w:rsidP="00117D06">
            <w:pPr>
              <w:spacing w:before="40" w:after="40" w:line="240" w:lineRule="auto"/>
              <w:jc w:val="center"/>
              <w:rPr>
                <w:rFonts w:ascii="Segoe UI" w:hAnsi="Segoe UI" w:cs="Segoe UI"/>
                <w:snapToGrid w:val="0"/>
                <w:sz w:val="20"/>
                <w:szCs w:val="20"/>
              </w:rPr>
            </w:pPr>
            <w:r w:rsidRPr="00F15EB6">
              <w:rPr>
                <w:rFonts w:ascii="Segoe UI" w:hAnsi="Segoe UI" w:cs="Segoe UI"/>
                <w:snapToGrid w:val="0"/>
                <w:sz w:val="20"/>
                <w:szCs w:val="20"/>
              </w:rPr>
              <w:t>3.2 a</w:t>
            </w:r>
          </w:p>
        </w:tc>
        <w:tc>
          <w:tcPr>
            <w:tcW w:w="6750" w:type="dxa"/>
          </w:tcPr>
          <w:p w14:paraId="0DF63116" w14:textId="64EBC58C" w:rsidR="00194200" w:rsidRPr="00F15EB6" w:rsidRDefault="00194200" w:rsidP="00117D06">
            <w:pPr>
              <w:spacing w:before="40" w:after="40" w:line="240" w:lineRule="auto"/>
              <w:rPr>
                <w:rFonts w:ascii="Segoe UI" w:hAnsi="Segoe UI" w:cs="Segoe UI"/>
                <w:b/>
                <w:snapToGrid w:val="0"/>
                <w:sz w:val="20"/>
                <w:szCs w:val="20"/>
              </w:rPr>
            </w:pPr>
            <w:r w:rsidRPr="00F15EB6">
              <w:rPr>
                <w:rFonts w:ascii="Segoe UI" w:hAnsi="Segoe UI"/>
                <w:b/>
                <w:sz w:val="20"/>
              </w:rPr>
              <w:t>Team Leader</w:t>
            </w:r>
            <w:r w:rsidRPr="00F15EB6">
              <w:rPr>
                <w:rFonts w:ascii="Segoe UI" w:hAnsi="Segoe UI" w:cs="Segoe UI"/>
                <w:b/>
                <w:snapToGrid w:val="0"/>
                <w:sz w:val="20"/>
                <w:szCs w:val="20"/>
              </w:rPr>
              <w:t xml:space="preserve"> </w:t>
            </w:r>
            <w:r w:rsidR="00151F75" w:rsidRPr="00F15EB6">
              <w:rPr>
                <w:rFonts w:ascii="Segoe UI" w:hAnsi="Segoe UI"/>
                <w:b/>
                <w:sz w:val="20"/>
              </w:rPr>
              <w:t>(international</w:t>
            </w:r>
            <w:r w:rsidR="00122C5B" w:rsidRPr="00F15EB6">
              <w:rPr>
                <w:rFonts w:ascii="Segoe UI" w:hAnsi="Segoe UI"/>
                <w:b/>
                <w:sz w:val="20"/>
              </w:rPr>
              <w:t xml:space="preserve"> evaluator</w:t>
            </w:r>
            <w:r w:rsidR="00151F75" w:rsidRPr="00F15EB6">
              <w:rPr>
                <w:rFonts w:ascii="Segoe UI" w:hAnsi="Segoe UI"/>
                <w:b/>
                <w:sz w:val="20"/>
              </w:rPr>
              <w:t>)</w:t>
            </w:r>
          </w:p>
        </w:tc>
        <w:tc>
          <w:tcPr>
            <w:tcW w:w="990" w:type="dxa"/>
          </w:tcPr>
          <w:p w14:paraId="0DF63117" w14:textId="77777777" w:rsidR="00194200" w:rsidRPr="00F15EB6" w:rsidRDefault="00194200" w:rsidP="00117D06">
            <w:pPr>
              <w:spacing w:before="40" w:after="40" w:line="240" w:lineRule="auto"/>
              <w:jc w:val="center"/>
              <w:rPr>
                <w:rFonts w:ascii="Segoe UI" w:hAnsi="Segoe UI" w:cs="Segoe UI"/>
                <w:i/>
                <w:snapToGrid w:val="0"/>
                <w:sz w:val="20"/>
                <w:szCs w:val="20"/>
              </w:rPr>
            </w:pPr>
          </w:p>
        </w:tc>
        <w:tc>
          <w:tcPr>
            <w:tcW w:w="1260" w:type="dxa"/>
          </w:tcPr>
          <w:p w14:paraId="0DF63118" w14:textId="6D3B9116" w:rsidR="00194200" w:rsidRPr="00F15EB6" w:rsidRDefault="000766EB" w:rsidP="00194200">
            <w:pPr>
              <w:spacing w:before="60" w:after="60" w:line="240" w:lineRule="auto"/>
              <w:jc w:val="center"/>
              <w:rPr>
                <w:rFonts w:ascii="Segoe UI" w:hAnsi="Segoe UI"/>
                <w:b/>
                <w:sz w:val="20"/>
              </w:rPr>
            </w:pPr>
            <w:r w:rsidRPr="00F15EB6">
              <w:rPr>
                <w:rFonts w:ascii="Segoe UI" w:hAnsi="Segoe UI"/>
                <w:b/>
                <w:sz w:val="20"/>
              </w:rPr>
              <w:t>5</w:t>
            </w:r>
            <w:r w:rsidR="00970C9A" w:rsidRPr="00F15EB6">
              <w:rPr>
                <w:rFonts w:ascii="Segoe UI" w:hAnsi="Segoe UI"/>
                <w:b/>
                <w:sz w:val="20"/>
              </w:rPr>
              <w:t>0</w:t>
            </w:r>
          </w:p>
        </w:tc>
      </w:tr>
      <w:tr w:rsidR="002B3F1D" w:rsidRPr="00F15EB6" w14:paraId="0DF63125" w14:textId="77777777" w:rsidTr="00DB0684">
        <w:trPr>
          <w:cantSplit/>
          <w:trHeight w:val="63"/>
        </w:trPr>
        <w:tc>
          <w:tcPr>
            <w:tcW w:w="720" w:type="dxa"/>
            <w:vMerge w:val="restart"/>
          </w:tcPr>
          <w:p w14:paraId="0DF6311A" w14:textId="77777777" w:rsidR="002B3F1D" w:rsidRPr="00F15EB6" w:rsidRDefault="002B3F1D" w:rsidP="00117D06">
            <w:pPr>
              <w:spacing w:before="40" w:after="40" w:line="240" w:lineRule="auto"/>
              <w:rPr>
                <w:rFonts w:ascii="Segoe UI" w:hAnsi="Segoe UI" w:cs="Segoe UI"/>
                <w:snapToGrid w:val="0"/>
                <w:sz w:val="20"/>
                <w:szCs w:val="20"/>
              </w:rPr>
            </w:pPr>
          </w:p>
        </w:tc>
        <w:tc>
          <w:tcPr>
            <w:tcW w:w="6750" w:type="dxa"/>
            <w:hideMark/>
          </w:tcPr>
          <w:p w14:paraId="0DF6311E" w14:textId="4B438853" w:rsidR="00AA4141" w:rsidRPr="00CC5E71" w:rsidRDefault="002B3F1D" w:rsidP="0028298E">
            <w:pPr>
              <w:spacing w:before="40" w:after="40" w:line="240" w:lineRule="auto"/>
              <w:rPr>
                <w:rFonts w:ascii="Segoe UI" w:hAnsi="Segoe UI"/>
                <w:color w:val="FF0000"/>
                <w:sz w:val="20"/>
              </w:rPr>
            </w:pPr>
            <w:r w:rsidRPr="00F15EB6">
              <w:rPr>
                <w:rFonts w:ascii="Segoe UI" w:hAnsi="Segoe UI" w:cs="Segoe UI"/>
                <w:snapToGrid w:val="0"/>
                <w:sz w:val="20"/>
                <w:szCs w:val="20"/>
              </w:rPr>
              <w:t xml:space="preserve">- </w:t>
            </w:r>
            <w:r w:rsidRPr="007926C5">
              <w:rPr>
                <w:rFonts w:ascii="Segoe UI" w:hAnsi="Segoe UI"/>
                <w:sz w:val="20"/>
              </w:rPr>
              <w:t>General Experience</w:t>
            </w:r>
          </w:p>
        </w:tc>
        <w:tc>
          <w:tcPr>
            <w:tcW w:w="990" w:type="dxa"/>
          </w:tcPr>
          <w:p w14:paraId="0DF6311F" w14:textId="77777777" w:rsidR="002B3F1D" w:rsidRPr="00F15EB6" w:rsidRDefault="0006786C" w:rsidP="00117D06">
            <w:pPr>
              <w:spacing w:before="40" w:after="40" w:line="240" w:lineRule="auto"/>
              <w:jc w:val="center"/>
              <w:rPr>
                <w:rFonts w:ascii="Segoe UI" w:hAnsi="Segoe UI" w:cs="Segoe UI"/>
                <w:snapToGrid w:val="0"/>
                <w:sz w:val="20"/>
                <w:szCs w:val="20"/>
              </w:rPr>
            </w:pPr>
            <w:r w:rsidRPr="00F15EB6">
              <w:rPr>
                <w:rFonts w:ascii="Segoe UI" w:hAnsi="Segoe UI" w:cs="Segoe UI"/>
                <w:snapToGrid w:val="0"/>
                <w:sz w:val="20"/>
                <w:szCs w:val="20"/>
              </w:rPr>
              <w:t>10</w:t>
            </w:r>
          </w:p>
        </w:tc>
        <w:tc>
          <w:tcPr>
            <w:tcW w:w="1260" w:type="dxa"/>
            <w:vMerge w:val="restart"/>
          </w:tcPr>
          <w:p w14:paraId="0DF63120" w14:textId="77777777" w:rsidR="002B3F1D" w:rsidRPr="00F15EB6" w:rsidRDefault="002B3F1D" w:rsidP="00194200">
            <w:pPr>
              <w:spacing w:before="60" w:after="60" w:line="240" w:lineRule="auto"/>
              <w:jc w:val="center"/>
              <w:rPr>
                <w:rFonts w:ascii="Segoe UI" w:hAnsi="Segoe UI" w:cs="Segoe UI"/>
                <w:snapToGrid w:val="0"/>
                <w:sz w:val="20"/>
                <w:szCs w:val="20"/>
              </w:rPr>
            </w:pPr>
          </w:p>
          <w:p w14:paraId="0DF63121" w14:textId="77777777" w:rsidR="002B3F1D" w:rsidRPr="00F15EB6" w:rsidRDefault="002B3F1D" w:rsidP="00194200">
            <w:pPr>
              <w:spacing w:before="60" w:after="60" w:line="240" w:lineRule="auto"/>
              <w:jc w:val="center"/>
              <w:rPr>
                <w:rFonts w:ascii="Segoe UI" w:hAnsi="Segoe UI" w:cs="Segoe UI"/>
                <w:snapToGrid w:val="0"/>
                <w:sz w:val="20"/>
                <w:szCs w:val="20"/>
              </w:rPr>
            </w:pPr>
          </w:p>
          <w:p w14:paraId="0DF63122" w14:textId="77777777" w:rsidR="002B3F1D" w:rsidRPr="00F15EB6" w:rsidRDefault="002B3F1D" w:rsidP="00194200">
            <w:pPr>
              <w:spacing w:before="60" w:after="60" w:line="240" w:lineRule="auto"/>
              <w:jc w:val="center"/>
              <w:rPr>
                <w:rFonts w:ascii="Segoe UI" w:hAnsi="Segoe UI" w:cs="Segoe UI"/>
                <w:snapToGrid w:val="0"/>
                <w:sz w:val="20"/>
                <w:szCs w:val="20"/>
              </w:rPr>
            </w:pPr>
          </w:p>
          <w:p w14:paraId="0DF63123" w14:textId="77777777" w:rsidR="002B3F1D" w:rsidRPr="00F15EB6" w:rsidRDefault="002B3F1D" w:rsidP="00194200">
            <w:pPr>
              <w:spacing w:before="60" w:after="60" w:line="240" w:lineRule="auto"/>
              <w:jc w:val="center"/>
              <w:rPr>
                <w:rFonts w:ascii="Segoe UI" w:hAnsi="Segoe UI" w:cs="Segoe UI"/>
                <w:snapToGrid w:val="0"/>
                <w:sz w:val="20"/>
                <w:szCs w:val="20"/>
              </w:rPr>
            </w:pPr>
          </w:p>
          <w:p w14:paraId="0DF63124" w14:textId="77777777" w:rsidR="002B3F1D" w:rsidRPr="00F15EB6" w:rsidRDefault="002B3F1D" w:rsidP="00194200">
            <w:pPr>
              <w:spacing w:before="60" w:after="60" w:line="240" w:lineRule="auto"/>
              <w:jc w:val="center"/>
              <w:rPr>
                <w:rFonts w:ascii="Segoe UI" w:hAnsi="Segoe UI" w:cs="Segoe UI"/>
                <w:snapToGrid w:val="0"/>
                <w:sz w:val="20"/>
                <w:szCs w:val="20"/>
              </w:rPr>
            </w:pPr>
          </w:p>
        </w:tc>
      </w:tr>
      <w:tr w:rsidR="002B3F1D" w:rsidRPr="00F15EB6" w14:paraId="0DF6312D" w14:textId="77777777" w:rsidTr="00DB0684">
        <w:trPr>
          <w:cantSplit/>
        </w:trPr>
        <w:tc>
          <w:tcPr>
            <w:tcW w:w="720" w:type="dxa"/>
            <w:vMerge/>
            <w:vAlign w:val="center"/>
            <w:hideMark/>
          </w:tcPr>
          <w:p w14:paraId="0DF63126" w14:textId="77777777" w:rsidR="002B3F1D" w:rsidRPr="00F15EB6" w:rsidRDefault="002B3F1D" w:rsidP="00117D06">
            <w:pPr>
              <w:spacing w:before="40" w:after="40" w:line="240" w:lineRule="auto"/>
              <w:jc w:val="center"/>
              <w:rPr>
                <w:rFonts w:ascii="Segoe UI" w:hAnsi="Segoe UI" w:cs="Segoe UI"/>
                <w:snapToGrid w:val="0"/>
                <w:sz w:val="20"/>
                <w:szCs w:val="20"/>
              </w:rPr>
            </w:pPr>
          </w:p>
        </w:tc>
        <w:tc>
          <w:tcPr>
            <w:tcW w:w="6750" w:type="dxa"/>
          </w:tcPr>
          <w:p w14:paraId="0DF63127" w14:textId="77777777" w:rsidR="002B3F1D" w:rsidRPr="00F15EB6" w:rsidRDefault="002B3F1D" w:rsidP="00117D06">
            <w:pPr>
              <w:spacing w:before="40" w:after="40" w:line="240" w:lineRule="auto"/>
              <w:rPr>
                <w:rFonts w:ascii="Segoe UI" w:hAnsi="Segoe UI" w:cs="Segoe UI"/>
                <w:snapToGrid w:val="0"/>
                <w:sz w:val="20"/>
                <w:szCs w:val="20"/>
              </w:rPr>
            </w:pPr>
            <w:r w:rsidRPr="00F15EB6">
              <w:rPr>
                <w:rFonts w:ascii="Segoe UI" w:hAnsi="Segoe UI" w:cs="Segoe UI"/>
                <w:snapToGrid w:val="0"/>
                <w:sz w:val="20"/>
                <w:szCs w:val="20"/>
              </w:rPr>
              <w:t xml:space="preserve">- Specific Experience relevant to the assignment </w:t>
            </w:r>
          </w:p>
          <w:p w14:paraId="3CB7AEBF" w14:textId="7A350A79" w:rsidR="005F49E9" w:rsidRPr="00F15EB6" w:rsidRDefault="005F49E9" w:rsidP="005F49E9">
            <w:pPr>
              <w:spacing w:before="40" w:after="40" w:line="240" w:lineRule="auto"/>
              <w:ind w:left="168"/>
              <w:rPr>
                <w:rFonts w:ascii="Segoe UI" w:hAnsi="Segoe UI" w:cs="Segoe UI"/>
                <w:snapToGrid w:val="0"/>
                <w:sz w:val="16"/>
                <w:szCs w:val="16"/>
              </w:rPr>
            </w:pPr>
            <w:r w:rsidRPr="00F15EB6">
              <w:rPr>
                <w:rFonts w:ascii="Segoe UI" w:hAnsi="Segoe UI" w:cs="Segoe UI"/>
                <w:snapToGrid w:val="0"/>
                <w:sz w:val="16"/>
                <w:szCs w:val="16"/>
              </w:rPr>
              <w:t>Experience in project management and team coordination –</w:t>
            </w:r>
            <w:r w:rsidR="0048708D">
              <w:rPr>
                <w:rFonts w:ascii="Segoe UI" w:hAnsi="Segoe UI" w:cs="Segoe UI"/>
                <w:snapToGrid w:val="0"/>
                <w:sz w:val="16"/>
                <w:szCs w:val="16"/>
              </w:rPr>
              <w:t xml:space="preserve"> </w:t>
            </w:r>
            <w:r w:rsidRPr="00F15EB6">
              <w:rPr>
                <w:rFonts w:ascii="Segoe UI" w:hAnsi="Segoe UI" w:cs="Segoe UI"/>
                <w:snapToGrid w:val="0"/>
                <w:sz w:val="16"/>
                <w:szCs w:val="16"/>
              </w:rPr>
              <w:t>5 points</w:t>
            </w:r>
          </w:p>
          <w:p w14:paraId="6DB7AE2D" w14:textId="7980717D" w:rsidR="005F49E9" w:rsidRPr="00F15EB6" w:rsidRDefault="005F49E9" w:rsidP="005F49E9">
            <w:pPr>
              <w:spacing w:before="40" w:after="40" w:line="240" w:lineRule="auto"/>
              <w:ind w:left="168"/>
              <w:rPr>
                <w:rFonts w:ascii="Segoe UI" w:hAnsi="Segoe UI" w:cs="Segoe UI"/>
                <w:snapToGrid w:val="0"/>
                <w:sz w:val="16"/>
                <w:szCs w:val="16"/>
              </w:rPr>
            </w:pPr>
            <w:r w:rsidRPr="00F15EB6">
              <w:rPr>
                <w:rFonts w:ascii="Segoe UI" w:hAnsi="Segoe UI" w:cs="Segoe UI"/>
                <w:snapToGrid w:val="0"/>
                <w:sz w:val="16"/>
                <w:szCs w:val="16"/>
              </w:rPr>
              <w:t xml:space="preserve">Experience in programme/project evaluation – </w:t>
            </w:r>
            <w:r w:rsidR="00BF7F5B" w:rsidRPr="00F15EB6">
              <w:rPr>
                <w:rFonts w:ascii="Segoe UI" w:hAnsi="Segoe UI" w:cs="Segoe UI"/>
                <w:snapToGrid w:val="0"/>
                <w:sz w:val="16"/>
                <w:szCs w:val="16"/>
              </w:rPr>
              <w:t xml:space="preserve"> </w:t>
            </w:r>
            <w:r w:rsidRPr="00F15EB6">
              <w:rPr>
                <w:rFonts w:ascii="Segoe UI" w:hAnsi="Segoe UI" w:cs="Segoe UI"/>
                <w:snapToGrid w:val="0"/>
                <w:sz w:val="16"/>
                <w:szCs w:val="16"/>
              </w:rPr>
              <w:t>5 points</w:t>
            </w:r>
          </w:p>
          <w:p w14:paraId="3C5A5BE3" w14:textId="76999A80" w:rsidR="00927304" w:rsidRPr="00F15EB6" w:rsidRDefault="00927304" w:rsidP="005E7E07">
            <w:pPr>
              <w:spacing w:before="40" w:after="40" w:line="240" w:lineRule="auto"/>
              <w:ind w:left="168"/>
              <w:rPr>
                <w:rFonts w:ascii="Segoe UI" w:hAnsi="Segoe UI" w:cs="Segoe UI"/>
                <w:sz w:val="16"/>
                <w:szCs w:val="16"/>
                <w:bdr w:val="none" w:sz="0" w:space="0" w:color="auto" w:frame="1"/>
                <w:shd w:val="clear" w:color="auto" w:fill="FFFFFF"/>
              </w:rPr>
            </w:pPr>
            <w:r w:rsidRPr="00F15EB6">
              <w:rPr>
                <w:rFonts w:ascii="Segoe UI" w:hAnsi="Segoe UI" w:cs="Segoe UI"/>
                <w:sz w:val="16"/>
                <w:szCs w:val="16"/>
                <w:bdr w:val="none" w:sz="0" w:space="0" w:color="auto" w:frame="1"/>
                <w:shd w:val="clear" w:color="auto" w:fill="FFFFFF"/>
              </w:rPr>
              <w:t xml:space="preserve">Experience in programme/project evaluation UN </w:t>
            </w:r>
            <w:r w:rsidR="00112DA9" w:rsidRPr="00F15EB6">
              <w:rPr>
                <w:rFonts w:ascii="Segoe UI" w:hAnsi="Segoe UI" w:cs="Segoe UI"/>
                <w:sz w:val="16"/>
                <w:szCs w:val="16"/>
                <w:bdr w:val="none" w:sz="0" w:space="0" w:color="auto" w:frame="1"/>
                <w:shd w:val="clear" w:color="auto" w:fill="FFFFFF"/>
              </w:rPr>
              <w:t>programmes, especially</w:t>
            </w:r>
            <w:r w:rsidRPr="00F15EB6">
              <w:rPr>
                <w:rFonts w:ascii="Segoe UI" w:hAnsi="Segoe UI" w:cs="Segoe UI"/>
                <w:sz w:val="16"/>
                <w:szCs w:val="16"/>
                <w:bdr w:val="none" w:sz="0" w:space="0" w:color="auto" w:frame="1"/>
                <w:shd w:val="clear" w:color="auto" w:fill="FFFFFF"/>
              </w:rPr>
              <w:t xml:space="preserve"> joint UN programmes and </w:t>
            </w:r>
            <w:r w:rsidR="00112DA9" w:rsidRPr="00F15EB6">
              <w:rPr>
                <w:rFonts w:ascii="Segoe UI" w:hAnsi="Segoe UI" w:cs="Segoe UI"/>
                <w:sz w:val="16"/>
                <w:szCs w:val="16"/>
                <w:bdr w:val="none" w:sz="0" w:space="0" w:color="auto" w:frame="1"/>
                <w:shd w:val="clear" w:color="auto" w:fill="FFFFFF"/>
              </w:rPr>
              <w:t>activities –</w:t>
            </w:r>
            <w:r w:rsidRPr="007926C5">
              <w:rPr>
                <w:rFonts w:ascii="Segoe UI" w:hAnsi="Segoe UI"/>
                <w:color w:val="FF0000"/>
                <w:sz w:val="16"/>
                <w:bdr w:val="none" w:sz="0" w:space="0" w:color="auto" w:frame="1"/>
                <w:shd w:val="clear" w:color="auto" w:fill="FFFFFF"/>
              </w:rPr>
              <w:t xml:space="preserve"> </w:t>
            </w:r>
            <w:r w:rsidR="0048708D">
              <w:rPr>
                <w:rFonts w:ascii="Segoe UI" w:hAnsi="Segoe UI" w:cs="Segoe UI"/>
                <w:sz w:val="16"/>
                <w:szCs w:val="16"/>
                <w:bdr w:val="none" w:sz="0" w:space="0" w:color="auto" w:frame="1"/>
                <w:shd w:val="clear" w:color="auto" w:fill="FFFFFF"/>
              </w:rPr>
              <w:t>10 points</w:t>
            </w:r>
          </w:p>
          <w:p w14:paraId="0DF6312A" w14:textId="49E73E26" w:rsidR="00AA4141" w:rsidRPr="00F15EB6" w:rsidRDefault="005F49E9" w:rsidP="005E7E07">
            <w:pPr>
              <w:spacing w:before="40" w:after="40" w:line="240" w:lineRule="auto"/>
              <w:ind w:left="168"/>
              <w:rPr>
                <w:rFonts w:ascii="Segoe UI" w:hAnsi="Segoe UI" w:cs="Segoe UI"/>
                <w:snapToGrid w:val="0"/>
                <w:sz w:val="16"/>
                <w:szCs w:val="20"/>
              </w:rPr>
            </w:pPr>
            <w:r w:rsidRPr="00F15EB6">
              <w:rPr>
                <w:rFonts w:ascii="Segoe UI" w:hAnsi="Segoe UI" w:cs="Segoe UI"/>
                <w:snapToGrid w:val="0"/>
                <w:sz w:val="16"/>
                <w:szCs w:val="16"/>
              </w:rPr>
              <w:t xml:space="preserve">Experience in managing and leading the teams working for international organizations/ governmental programs/ business companies – </w:t>
            </w:r>
            <w:r w:rsidR="00BF7F5B" w:rsidRPr="007926C5">
              <w:rPr>
                <w:rFonts w:ascii="Segoe UI" w:hAnsi="Segoe UI"/>
                <w:color w:val="FF0000"/>
                <w:sz w:val="16"/>
              </w:rPr>
              <w:t xml:space="preserve"> </w:t>
            </w:r>
            <w:r w:rsidRPr="00F15EB6">
              <w:rPr>
                <w:rFonts w:ascii="Segoe UI" w:hAnsi="Segoe UI" w:cs="Segoe UI"/>
                <w:snapToGrid w:val="0"/>
                <w:sz w:val="16"/>
                <w:szCs w:val="16"/>
              </w:rPr>
              <w:t>5 points</w:t>
            </w:r>
          </w:p>
        </w:tc>
        <w:tc>
          <w:tcPr>
            <w:tcW w:w="990" w:type="dxa"/>
          </w:tcPr>
          <w:p w14:paraId="0DF6312B" w14:textId="2C815044" w:rsidR="002B3F1D" w:rsidRPr="00F15EB6" w:rsidRDefault="005E7E07" w:rsidP="00117D06">
            <w:pPr>
              <w:spacing w:before="40" w:after="40" w:line="240" w:lineRule="auto"/>
              <w:jc w:val="center"/>
              <w:rPr>
                <w:rFonts w:ascii="Segoe UI" w:hAnsi="Segoe UI" w:cs="Segoe UI"/>
                <w:snapToGrid w:val="0"/>
                <w:sz w:val="20"/>
                <w:szCs w:val="20"/>
              </w:rPr>
            </w:pPr>
            <w:r w:rsidRPr="00F15EB6">
              <w:rPr>
                <w:rFonts w:ascii="Segoe UI" w:hAnsi="Segoe UI" w:cs="Segoe UI"/>
                <w:snapToGrid w:val="0"/>
                <w:sz w:val="20"/>
                <w:szCs w:val="20"/>
              </w:rPr>
              <w:t>25</w:t>
            </w:r>
          </w:p>
        </w:tc>
        <w:tc>
          <w:tcPr>
            <w:tcW w:w="1260" w:type="dxa"/>
            <w:vMerge/>
          </w:tcPr>
          <w:p w14:paraId="0DF6312C" w14:textId="77777777" w:rsidR="002B3F1D" w:rsidRPr="00F15EB6" w:rsidRDefault="002B3F1D" w:rsidP="00194200">
            <w:pPr>
              <w:spacing w:before="60" w:after="60" w:line="240" w:lineRule="auto"/>
              <w:jc w:val="center"/>
              <w:rPr>
                <w:rFonts w:ascii="Segoe UI" w:hAnsi="Segoe UI" w:cs="Segoe UI"/>
                <w:snapToGrid w:val="0"/>
                <w:sz w:val="20"/>
                <w:szCs w:val="20"/>
              </w:rPr>
            </w:pPr>
          </w:p>
        </w:tc>
      </w:tr>
      <w:tr w:rsidR="002B3F1D" w:rsidRPr="00F15EB6" w14:paraId="0DF63135" w14:textId="77777777" w:rsidTr="00DB0684">
        <w:trPr>
          <w:cantSplit/>
        </w:trPr>
        <w:tc>
          <w:tcPr>
            <w:tcW w:w="720" w:type="dxa"/>
            <w:vMerge/>
            <w:vAlign w:val="center"/>
            <w:hideMark/>
          </w:tcPr>
          <w:p w14:paraId="0DF6312E" w14:textId="77777777" w:rsidR="002B3F1D" w:rsidRPr="00F15EB6" w:rsidRDefault="002B3F1D" w:rsidP="00117D06">
            <w:pPr>
              <w:spacing w:before="40" w:after="40" w:line="240" w:lineRule="auto"/>
              <w:jc w:val="center"/>
              <w:rPr>
                <w:rFonts w:ascii="Segoe UI" w:hAnsi="Segoe UI" w:cs="Segoe UI"/>
                <w:snapToGrid w:val="0"/>
                <w:sz w:val="20"/>
                <w:szCs w:val="20"/>
              </w:rPr>
            </w:pPr>
          </w:p>
        </w:tc>
        <w:tc>
          <w:tcPr>
            <w:tcW w:w="6750" w:type="dxa"/>
          </w:tcPr>
          <w:p w14:paraId="44040621" w14:textId="77777777" w:rsidR="00AA4141" w:rsidRPr="00112DA9" w:rsidRDefault="002B3F1D" w:rsidP="00F11DA1">
            <w:pPr>
              <w:spacing w:before="40" w:after="40" w:line="240" w:lineRule="auto"/>
              <w:rPr>
                <w:rFonts w:ascii="Segoe UI" w:hAnsi="Segoe UI" w:cs="Segoe UI"/>
                <w:snapToGrid w:val="0"/>
                <w:sz w:val="20"/>
                <w:szCs w:val="20"/>
              </w:rPr>
            </w:pPr>
            <w:r w:rsidRPr="00112DA9">
              <w:rPr>
                <w:rFonts w:ascii="Segoe UI" w:hAnsi="Segoe UI" w:cs="Segoe UI"/>
                <w:snapToGrid w:val="0"/>
                <w:sz w:val="20"/>
                <w:szCs w:val="20"/>
              </w:rPr>
              <w:t xml:space="preserve">- Regional/International experience </w:t>
            </w:r>
          </w:p>
          <w:p w14:paraId="747582AA" w14:textId="267279B9" w:rsidR="00BF7F5B" w:rsidRPr="00112DA9" w:rsidRDefault="00BF7F5B" w:rsidP="00BF7F5B">
            <w:pPr>
              <w:spacing w:before="40" w:after="40" w:line="240" w:lineRule="auto"/>
              <w:ind w:left="168"/>
              <w:rPr>
                <w:rFonts w:ascii="Segoe UI" w:hAnsi="Segoe UI" w:cs="Segoe UI"/>
                <w:snapToGrid w:val="0"/>
                <w:sz w:val="16"/>
                <w:szCs w:val="20"/>
              </w:rPr>
            </w:pPr>
            <w:r w:rsidRPr="00112DA9">
              <w:rPr>
                <w:rFonts w:ascii="Segoe UI" w:hAnsi="Segoe UI" w:cs="Segoe UI"/>
                <w:snapToGrid w:val="0"/>
                <w:sz w:val="16"/>
                <w:szCs w:val="20"/>
              </w:rPr>
              <w:t>Less than 3 years or 3 tasks –5 points</w:t>
            </w:r>
          </w:p>
          <w:p w14:paraId="5B229B28" w14:textId="571A1E32" w:rsidR="00BF7F5B" w:rsidRPr="00112DA9" w:rsidRDefault="00BF7F5B" w:rsidP="00BF7F5B">
            <w:pPr>
              <w:spacing w:before="40" w:after="40" w:line="240" w:lineRule="auto"/>
              <w:ind w:left="168"/>
              <w:rPr>
                <w:rFonts w:ascii="Segoe UI" w:hAnsi="Segoe UI" w:cs="Segoe UI"/>
                <w:snapToGrid w:val="0"/>
                <w:sz w:val="16"/>
                <w:szCs w:val="20"/>
              </w:rPr>
            </w:pPr>
            <w:r w:rsidRPr="00112DA9">
              <w:rPr>
                <w:rFonts w:ascii="Segoe UI" w:hAnsi="Segoe UI" w:cs="Segoe UI"/>
                <w:snapToGrid w:val="0"/>
                <w:sz w:val="16"/>
                <w:szCs w:val="20"/>
              </w:rPr>
              <w:t xml:space="preserve">Between 3 and 5 years or 3 – 5 tasks – </w:t>
            </w:r>
            <w:r w:rsidR="0048708D" w:rsidRPr="00112DA9">
              <w:rPr>
                <w:rFonts w:ascii="Segoe UI" w:hAnsi="Segoe UI" w:cs="Segoe UI"/>
                <w:snapToGrid w:val="0"/>
                <w:sz w:val="16"/>
                <w:szCs w:val="20"/>
              </w:rPr>
              <w:t xml:space="preserve"> </w:t>
            </w:r>
            <w:r w:rsidRPr="00112DA9">
              <w:rPr>
                <w:rFonts w:ascii="Segoe UI" w:hAnsi="Segoe UI"/>
                <w:sz w:val="16"/>
              </w:rPr>
              <w:t>6 to 10 points</w:t>
            </w:r>
          </w:p>
          <w:p w14:paraId="0DF63132" w14:textId="1E71736D" w:rsidR="00AA4141" w:rsidRPr="00112DA9" w:rsidRDefault="00BF7F5B" w:rsidP="00F11DA1">
            <w:pPr>
              <w:spacing w:before="40" w:after="40" w:line="240" w:lineRule="auto"/>
              <w:rPr>
                <w:rFonts w:ascii="Segoe UI" w:hAnsi="Segoe UI" w:cs="Segoe UI"/>
                <w:snapToGrid w:val="0"/>
                <w:sz w:val="20"/>
                <w:szCs w:val="20"/>
              </w:rPr>
            </w:pPr>
            <w:r w:rsidRPr="00112DA9">
              <w:rPr>
                <w:rFonts w:ascii="Segoe UI" w:hAnsi="Segoe UI" w:cs="Segoe UI"/>
                <w:snapToGrid w:val="0"/>
                <w:sz w:val="16"/>
                <w:szCs w:val="20"/>
              </w:rPr>
              <w:t xml:space="preserve">    More than 5 years or 5 tasks – 11 to 15 points</w:t>
            </w:r>
          </w:p>
        </w:tc>
        <w:tc>
          <w:tcPr>
            <w:tcW w:w="990" w:type="dxa"/>
          </w:tcPr>
          <w:p w14:paraId="0DF63133" w14:textId="2980EAC6" w:rsidR="002B3F1D" w:rsidRPr="00F15EB6" w:rsidRDefault="00970C9A" w:rsidP="00117D06">
            <w:pPr>
              <w:spacing w:before="40" w:after="40" w:line="240" w:lineRule="auto"/>
              <w:jc w:val="center"/>
              <w:rPr>
                <w:rFonts w:ascii="Segoe UI" w:hAnsi="Segoe UI" w:cs="Segoe UI"/>
                <w:snapToGrid w:val="0"/>
                <w:sz w:val="20"/>
                <w:szCs w:val="20"/>
              </w:rPr>
            </w:pPr>
            <w:r w:rsidRPr="00F15EB6">
              <w:rPr>
                <w:rFonts w:ascii="Segoe UI" w:hAnsi="Segoe UI" w:cs="Segoe UI"/>
                <w:snapToGrid w:val="0"/>
                <w:sz w:val="20"/>
                <w:szCs w:val="20"/>
              </w:rPr>
              <w:t>15</w:t>
            </w:r>
          </w:p>
        </w:tc>
        <w:tc>
          <w:tcPr>
            <w:tcW w:w="1260" w:type="dxa"/>
            <w:vMerge/>
          </w:tcPr>
          <w:p w14:paraId="0DF63134" w14:textId="77777777" w:rsidR="002B3F1D" w:rsidRPr="00F15EB6" w:rsidRDefault="002B3F1D" w:rsidP="00194200">
            <w:pPr>
              <w:spacing w:before="60" w:after="60" w:line="240" w:lineRule="auto"/>
              <w:jc w:val="center"/>
              <w:rPr>
                <w:rFonts w:ascii="Segoe UI" w:hAnsi="Segoe UI" w:cs="Segoe UI"/>
                <w:snapToGrid w:val="0"/>
                <w:sz w:val="20"/>
                <w:szCs w:val="20"/>
              </w:rPr>
            </w:pPr>
          </w:p>
        </w:tc>
      </w:tr>
      <w:tr w:rsidR="00A7678C" w:rsidRPr="00F15EB6" w14:paraId="0DF63146" w14:textId="77777777" w:rsidTr="00DB0684">
        <w:trPr>
          <w:cantSplit/>
        </w:trPr>
        <w:tc>
          <w:tcPr>
            <w:tcW w:w="720" w:type="dxa"/>
          </w:tcPr>
          <w:p w14:paraId="0DF63142" w14:textId="0CAE9B05" w:rsidR="00A7678C" w:rsidRPr="00F15EB6" w:rsidRDefault="00427DAC" w:rsidP="00B334BC">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3.2 b</w:t>
            </w:r>
          </w:p>
        </w:tc>
        <w:tc>
          <w:tcPr>
            <w:tcW w:w="6750" w:type="dxa"/>
          </w:tcPr>
          <w:p w14:paraId="0DF63143" w14:textId="16B1C3A5" w:rsidR="00A7678C" w:rsidRPr="00112DA9" w:rsidRDefault="00122C5B" w:rsidP="00CC5E71">
            <w:pPr>
              <w:spacing w:before="40" w:after="40" w:line="240" w:lineRule="auto"/>
              <w:rPr>
                <w:rFonts w:ascii="Segoe UI" w:hAnsi="Segoe UI"/>
                <w:b/>
                <w:sz w:val="20"/>
              </w:rPr>
            </w:pPr>
            <w:r w:rsidRPr="00112DA9">
              <w:rPr>
                <w:rFonts w:ascii="Segoe UI" w:hAnsi="Segoe UI"/>
                <w:b/>
                <w:sz w:val="20"/>
              </w:rPr>
              <w:t>National Evaluator</w:t>
            </w:r>
            <w:r w:rsidR="00317512" w:rsidRPr="00112DA9">
              <w:rPr>
                <w:rFonts w:ascii="Segoe UI" w:hAnsi="Segoe UI"/>
                <w:b/>
                <w:sz w:val="20"/>
              </w:rPr>
              <w:t xml:space="preserve"> (</w:t>
            </w:r>
            <w:r w:rsidR="00CC5E71" w:rsidRPr="00112DA9">
              <w:rPr>
                <w:rFonts w:ascii="Segoe UI" w:hAnsi="Segoe UI"/>
                <w:b/>
                <w:sz w:val="20"/>
              </w:rPr>
              <w:t>1 position, based in Bosnia and Herzegovina</w:t>
            </w:r>
            <w:r w:rsidR="00317512" w:rsidRPr="00112DA9">
              <w:rPr>
                <w:rFonts w:ascii="Segoe UI" w:hAnsi="Segoe UI"/>
                <w:b/>
                <w:sz w:val="20"/>
              </w:rPr>
              <w:t>)</w:t>
            </w:r>
            <w:r w:rsidR="00A7678C" w:rsidRPr="00112DA9">
              <w:rPr>
                <w:rFonts w:ascii="Segoe UI" w:hAnsi="Segoe UI"/>
                <w:b/>
                <w:sz w:val="20"/>
              </w:rPr>
              <w:t xml:space="preserve"> </w:t>
            </w:r>
          </w:p>
        </w:tc>
        <w:tc>
          <w:tcPr>
            <w:tcW w:w="990" w:type="dxa"/>
          </w:tcPr>
          <w:p w14:paraId="0DF63144" w14:textId="77777777" w:rsidR="00A7678C" w:rsidRPr="00F15EB6" w:rsidRDefault="00A7678C" w:rsidP="00B334BC">
            <w:pPr>
              <w:spacing w:before="40" w:after="40" w:line="240" w:lineRule="auto"/>
              <w:jc w:val="center"/>
              <w:rPr>
                <w:rFonts w:ascii="Segoe UI" w:hAnsi="Segoe UI" w:cs="Segoe UI"/>
                <w:b/>
                <w:snapToGrid w:val="0"/>
                <w:sz w:val="20"/>
                <w:szCs w:val="20"/>
              </w:rPr>
            </w:pPr>
          </w:p>
        </w:tc>
        <w:tc>
          <w:tcPr>
            <w:tcW w:w="1260" w:type="dxa"/>
          </w:tcPr>
          <w:p w14:paraId="0DF63145" w14:textId="1FBF3FFC" w:rsidR="00A7678C" w:rsidRPr="00F15EB6" w:rsidRDefault="00595F86" w:rsidP="00B334BC">
            <w:pPr>
              <w:spacing w:before="60" w:after="60" w:line="240" w:lineRule="auto"/>
              <w:jc w:val="center"/>
              <w:rPr>
                <w:rFonts w:ascii="Segoe UI" w:hAnsi="Segoe UI"/>
                <w:b/>
                <w:sz w:val="20"/>
              </w:rPr>
            </w:pPr>
            <w:r w:rsidRPr="00F15EB6">
              <w:rPr>
                <w:rFonts w:ascii="Segoe UI" w:hAnsi="Segoe UI"/>
                <w:b/>
                <w:sz w:val="20"/>
              </w:rPr>
              <w:t>5</w:t>
            </w:r>
            <w:r w:rsidR="00970C9A" w:rsidRPr="00F15EB6">
              <w:rPr>
                <w:rFonts w:ascii="Segoe UI" w:hAnsi="Segoe UI"/>
                <w:b/>
                <w:sz w:val="20"/>
              </w:rPr>
              <w:t>0</w:t>
            </w:r>
          </w:p>
        </w:tc>
      </w:tr>
      <w:tr w:rsidR="00A7678C" w:rsidRPr="00F15EB6" w14:paraId="0DF63152" w14:textId="77777777" w:rsidTr="00DB0684">
        <w:trPr>
          <w:cantSplit/>
          <w:trHeight w:val="63"/>
        </w:trPr>
        <w:tc>
          <w:tcPr>
            <w:tcW w:w="720" w:type="dxa"/>
            <w:vMerge w:val="restart"/>
          </w:tcPr>
          <w:p w14:paraId="0DF63147" w14:textId="77777777" w:rsidR="00A7678C" w:rsidRPr="00F15EB6" w:rsidRDefault="00A7678C" w:rsidP="00B334BC">
            <w:pPr>
              <w:spacing w:before="40" w:after="40" w:line="240" w:lineRule="auto"/>
              <w:rPr>
                <w:rFonts w:ascii="Segoe UI" w:hAnsi="Segoe UI" w:cs="Segoe UI"/>
                <w:snapToGrid w:val="0"/>
                <w:sz w:val="20"/>
                <w:szCs w:val="20"/>
              </w:rPr>
            </w:pPr>
          </w:p>
        </w:tc>
        <w:tc>
          <w:tcPr>
            <w:tcW w:w="6750" w:type="dxa"/>
          </w:tcPr>
          <w:p w14:paraId="0DF6314B" w14:textId="50008BA2" w:rsidR="00AA4141" w:rsidRPr="00112DA9" w:rsidRDefault="00A7678C" w:rsidP="00C07D65">
            <w:pPr>
              <w:spacing w:before="40" w:after="40" w:line="240" w:lineRule="auto"/>
              <w:rPr>
                <w:rFonts w:ascii="Segoe UI" w:hAnsi="Segoe UI"/>
                <w:sz w:val="20"/>
              </w:rPr>
            </w:pPr>
            <w:r w:rsidRPr="00112DA9">
              <w:rPr>
                <w:rFonts w:ascii="Segoe UI" w:hAnsi="Segoe UI" w:cs="Segoe UI"/>
                <w:snapToGrid w:val="0"/>
                <w:sz w:val="20"/>
                <w:szCs w:val="20"/>
              </w:rPr>
              <w:t xml:space="preserve">- </w:t>
            </w:r>
            <w:r w:rsidRPr="00112DA9">
              <w:rPr>
                <w:rFonts w:ascii="Segoe UI" w:hAnsi="Segoe UI"/>
                <w:sz w:val="20"/>
              </w:rPr>
              <w:t>General Experience</w:t>
            </w:r>
          </w:p>
        </w:tc>
        <w:tc>
          <w:tcPr>
            <w:tcW w:w="990" w:type="dxa"/>
            <w:hideMark/>
          </w:tcPr>
          <w:p w14:paraId="0DF6314C" w14:textId="77777777" w:rsidR="00A7678C" w:rsidRPr="00F15EB6" w:rsidRDefault="00A7678C" w:rsidP="00B334BC">
            <w:pPr>
              <w:spacing w:before="40" w:after="40" w:line="240" w:lineRule="auto"/>
              <w:jc w:val="center"/>
              <w:rPr>
                <w:rFonts w:ascii="Segoe UI" w:hAnsi="Segoe UI" w:cs="Segoe UI"/>
                <w:snapToGrid w:val="0"/>
                <w:sz w:val="20"/>
                <w:szCs w:val="20"/>
              </w:rPr>
            </w:pPr>
            <w:r w:rsidRPr="00F15EB6">
              <w:rPr>
                <w:rFonts w:ascii="Segoe UI" w:hAnsi="Segoe UI" w:cs="Segoe UI"/>
                <w:snapToGrid w:val="0"/>
                <w:sz w:val="20"/>
                <w:szCs w:val="20"/>
              </w:rPr>
              <w:t>1</w:t>
            </w:r>
            <w:r w:rsidR="00595F86" w:rsidRPr="00F15EB6">
              <w:rPr>
                <w:rFonts w:ascii="Segoe UI" w:hAnsi="Segoe UI" w:cs="Segoe UI"/>
                <w:snapToGrid w:val="0"/>
                <w:sz w:val="20"/>
                <w:szCs w:val="20"/>
              </w:rPr>
              <w:t>5</w:t>
            </w:r>
          </w:p>
        </w:tc>
        <w:tc>
          <w:tcPr>
            <w:tcW w:w="1260" w:type="dxa"/>
            <w:vMerge w:val="restart"/>
          </w:tcPr>
          <w:p w14:paraId="0DF6314D" w14:textId="77777777" w:rsidR="00A7678C" w:rsidRPr="00F15EB6" w:rsidRDefault="00A7678C" w:rsidP="00B334BC">
            <w:pPr>
              <w:spacing w:before="60" w:after="60" w:line="240" w:lineRule="auto"/>
              <w:jc w:val="center"/>
              <w:rPr>
                <w:rFonts w:ascii="Segoe UI" w:hAnsi="Segoe UI" w:cs="Segoe UI"/>
                <w:snapToGrid w:val="0"/>
                <w:sz w:val="20"/>
                <w:szCs w:val="20"/>
              </w:rPr>
            </w:pPr>
          </w:p>
          <w:p w14:paraId="0DF6314E" w14:textId="77777777" w:rsidR="00A7678C" w:rsidRPr="00F15EB6" w:rsidRDefault="00A7678C" w:rsidP="00B334BC">
            <w:pPr>
              <w:spacing w:before="60" w:after="60" w:line="240" w:lineRule="auto"/>
              <w:jc w:val="center"/>
              <w:rPr>
                <w:rFonts w:ascii="Segoe UI" w:hAnsi="Segoe UI" w:cs="Segoe UI"/>
                <w:snapToGrid w:val="0"/>
                <w:sz w:val="20"/>
                <w:szCs w:val="20"/>
              </w:rPr>
            </w:pPr>
          </w:p>
          <w:p w14:paraId="0DF6314F" w14:textId="77777777" w:rsidR="00A7678C" w:rsidRPr="00F15EB6" w:rsidRDefault="00A7678C" w:rsidP="00B334BC">
            <w:pPr>
              <w:spacing w:before="60" w:after="60" w:line="240" w:lineRule="auto"/>
              <w:jc w:val="center"/>
              <w:rPr>
                <w:rFonts w:ascii="Segoe UI" w:hAnsi="Segoe UI" w:cs="Segoe UI"/>
                <w:snapToGrid w:val="0"/>
                <w:sz w:val="20"/>
                <w:szCs w:val="20"/>
              </w:rPr>
            </w:pPr>
          </w:p>
          <w:p w14:paraId="0DF63150" w14:textId="77777777" w:rsidR="00A7678C" w:rsidRPr="00F15EB6" w:rsidRDefault="00A7678C" w:rsidP="00B334BC">
            <w:pPr>
              <w:spacing w:before="60" w:after="60" w:line="240" w:lineRule="auto"/>
              <w:jc w:val="center"/>
              <w:rPr>
                <w:rFonts w:ascii="Segoe UI" w:hAnsi="Segoe UI" w:cs="Segoe UI"/>
                <w:snapToGrid w:val="0"/>
                <w:sz w:val="20"/>
                <w:szCs w:val="20"/>
              </w:rPr>
            </w:pPr>
          </w:p>
          <w:p w14:paraId="0DF63151" w14:textId="77777777" w:rsidR="00A7678C" w:rsidRPr="00F15EB6" w:rsidRDefault="00A7678C" w:rsidP="00B334BC">
            <w:pPr>
              <w:spacing w:before="60" w:after="60" w:line="240" w:lineRule="auto"/>
              <w:rPr>
                <w:rFonts w:ascii="Segoe UI" w:hAnsi="Segoe UI" w:cs="Segoe UI"/>
                <w:snapToGrid w:val="0"/>
                <w:sz w:val="20"/>
                <w:szCs w:val="20"/>
              </w:rPr>
            </w:pPr>
          </w:p>
        </w:tc>
      </w:tr>
      <w:tr w:rsidR="00A7678C" w:rsidRPr="00F15EB6" w14:paraId="0DF6315A" w14:textId="77777777" w:rsidTr="00DB0684">
        <w:trPr>
          <w:cantSplit/>
        </w:trPr>
        <w:tc>
          <w:tcPr>
            <w:tcW w:w="720" w:type="dxa"/>
            <w:vMerge/>
            <w:vAlign w:val="center"/>
            <w:hideMark/>
          </w:tcPr>
          <w:p w14:paraId="0DF63153" w14:textId="77777777" w:rsidR="00A7678C" w:rsidRPr="00F15EB6" w:rsidRDefault="00A7678C" w:rsidP="00B334BC">
            <w:pPr>
              <w:spacing w:before="40" w:after="40" w:line="240" w:lineRule="auto"/>
              <w:jc w:val="center"/>
              <w:rPr>
                <w:rFonts w:ascii="Segoe UI" w:hAnsi="Segoe UI" w:cs="Segoe UI"/>
                <w:snapToGrid w:val="0"/>
                <w:sz w:val="20"/>
                <w:szCs w:val="20"/>
              </w:rPr>
            </w:pPr>
          </w:p>
        </w:tc>
        <w:tc>
          <w:tcPr>
            <w:tcW w:w="6750" w:type="dxa"/>
          </w:tcPr>
          <w:p w14:paraId="0DF63154" w14:textId="77777777" w:rsidR="00A7678C" w:rsidRPr="00112DA9" w:rsidRDefault="00A7678C" w:rsidP="00B334BC">
            <w:pPr>
              <w:spacing w:before="40" w:after="40" w:line="240" w:lineRule="auto"/>
              <w:rPr>
                <w:rFonts w:ascii="Segoe UI" w:hAnsi="Segoe UI"/>
                <w:sz w:val="20"/>
              </w:rPr>
            </w:pPr>
            <w:r w:rsidRPr="00112DA9">
              <w:rPr>
                <w:rFonts w:ascii="Segoe UI" w:hAnsi="Segoe UI" w:cs="Segoe UI"/>
                <w:snapToGrid w:val="0"/>
                <w:sz w:val="20"/>
                <w:szCs w:val="20"/>
              </w:rPr>
              <w:t xml:space="preserve">- </w:t>
            </w:r>
            <w:r w:rsidRPr="00112DA9">
              <w:rPr>
                <w:rFonts w:ascii="Segoe UI" w:hAnsi="Segoe UI"/>
                <w:sz w:val="20"/>
              </w:rPr>
              <w:t>Specific Experience relevant to the assignment</w:t>
            </w:r>
          </w:p>
          <w:p w14:paraId="70A5DCB6" w14:textId="02AC7F40" w:rsidR="00BF7F5B" w:rsidRPr="00112DA9" w:rsidRDefault="00BF7F5B" w:rsidP="00BF7F5B">
            <w:pPr>
              <w:spacing w:before="40" w:after="40" w:line="240" w:lineRule="auto"/>
              <w:ind w:left="168"/>
              <w:rPr>
                <w:rFonts w:ascii="Segoe UI" w:hAnsi="Segoe UI"/>
                <w:sz w:val="16"/>
              </w:rPr>
            </w:pPr>
            <w:r w:rsidRPr="00112DA9">
              <w:rPr>
                <w:rFonts w:ascii="Segoe UI" w:hAnsi="Segoe UI"/>
                <w:sz w:val="16"/>
              </w:rPr>
              <w:t>Experience in programme/project evaluation –15 points</w:t>
            </w:r>
          </w:p>
          <w:p w14:paraId="0DF63157" w14:textId="60040BCB" w:rsidR="00AA4141" w:rsidRPr="00112DA9" w:rsidRDefault="00BF7F5B" w:rsidP="00AA4141">
            <w:pPr>
              <w:spacing w:before="40" w:after="40" w:line="240" w:lineRule="auto"/>
              <w:ind w:left="168"/>
              <w:rPr>
                <w:rFonts w:ascii="Segoe UI" w:hAnsi="Segoe UI" w:cs="Segoe UI"/>
                <w:snapToGrid w:val="0"/>
                <w:sz w:val="16"/>
                <w:szCs w:val="20"/>
              </w:rPr>
            </w:pPr>
            <w:r w:rsidRPr="00112DA9">
              <w:rPr>
                <w:rFonts w:ascii="Segoe UI" w:hAnsi="Segoe UI"/>
                <w:sz w:val="16"/>
              </w:rPr>
              <w:t xml:space="preserve">Experience in working for international organizations/ governmental programs/ business companies </w:t>
            </w:r>
            <w:r w:rsidR="0048708D" w:rsidRPr="00112DA9">
              <w:rPr>
                <w:rFonts w:ascii="Segoe UI" w:hAnsi="Segoe UI"/>
                <w:sz w:val="16"/>
              </w:rPr>
              <w:t xml:space="preserve">in teams or individually – </w:t>
            </w:r>
            <w:r w:rsidRPr="00112DA9">
              <w:rPr>
                <w:rFonts w:ascii="Segoe UI" w:hAnsi="Segoe UI"/>
                <w:sz w:val="16"/>
              </w:rPr>
              <w:t xml:space="preserve"> 5 points</w:t>
            </w:r>
          </w:p>
        </w:tc>
        <w:tc>
          <w:tcPr>
            <w:tcW w:w="990" w:type="dxa"/>
          </w:tcPr>
          <w:p w14:paraId="0DF63158" w14:textId="0AE938DD" w:rsidR="00A7678C" w:rsidRPr="00F15EB6" w:rsidRDefault="001A56EF" w:rsidP="00B334BC">
            <w:pPr>
              <w:spacing w:before="40" w:after="40" w:line="240" w:lineRule="auto"/>
              <w:jc w:val="center"/>
              <w:rPr>
                <w:rFonts w:ascii="Segoe UI" w:hAnsi="Segoe UI" w:cs="Segoe UI"/>
                <w:snapToGrid w:val="0"/>
                <w:sz w:val="20"/>
                <w:szCs w:val="20"/>
              </w:rPr>
            </w:pPr>
            <w:r w:rsidRPr="00F15EB6">
              <w:rPr>
                <w:rFonts w:ascii="Segoe UI" w:hAnsi="Segoe UI" w:cs="Segoe UI"/>
                <w:snapToGrid w:val="0"/>
                <w:sz w:val="20"/>
                <w:szCs w:val="20"/>
              </w:rPr>
              <w:t>2</w:t>
            </w:r>
            <w:r w:rsidR="006C0114" w:rsidRPr="00F15EB6">
              <w:rPr>
                <w:rFonts w:ascii="Segoe UI" w:hAnsi="Segoe UI" w:cs="Segoe UI"/>
                <w:snapToGrid w:val="0"/>
                <w:sz w:val="20"/>
                <w:szCs w:val="20"/>
              </w:rPr>
              <w:t>0</w:t>
            </w:r>
          </w:p>
        </w:tc>
        <w:tc>
          <w:tcPr>
            <w:tcW w:w="1260" w:type="dxa"/>
            <w:vMerge/>
          </w:tcPr>
          <w:p w14:paraId="0DF63159" w14:textId="77777777" w:rsidR="00A7678C" w:rsidRPr="00F15EB6" w:rsidRDefault="00A7678C" w:rsidP="00B334BC">
            <w:pPr>
              <w:spacing w:before="60" w:after="60" w:line="240" w:lineRule="auto"/>
              <w:rPr>
                <w:rFonts w:ascii="Segoe UI" w:hAnsi="Segoe UI" w:cs="Segoe UI"/>
                <w:snapToGrid w:val="0"/>
                <w:sz w:val="20"/>
                <w:szCs w:val="20"/>
              </w:rPr>
            </w:pPr>
          </w:p>
        </w:tc>
      </w:tr>
      <w:tr w:rsidR="00A7678C" w:rsidRPr="00F15EB6" w14:paraId="0DF63162" w14:textId="77777777" w:rsidTr="00DB0684">
        <w:trPr>
          <w:cantSplit/>
        </w:trPr>
        <w:tc>
          <w:tcPr>
            <w:tcW w:w="720" w:type="dxa"/>
            <w:vMerge/>
            <w:vAlign w:val="center"/>
            <w:hideMark/>
          </w:tcPr>
          <w:p w14:paraId="0DF6315B" w14:textId="77777777" w:rsidR="00A7678C" w:rsidRPr="00F15EB6" w:rsidRDefault="00A7678C" w:rsidP="00B334BC">
            <w:pPr>
              <w:spacing w:before="40" w:after="40" w:line="240" w:lineRule="auto"/>
              <w:jc w:val="center"/>
              <w:rPr>
                <w:rFonts w:ascii="Segoe UI" w:hAnsi="Segoe UI" w:cs="Segoe UI"/>
                <w:snapToGrid w:val="0"/>
                <w:sz w:val="20"/>
                <w:szCs w:val="20"/>
              </w:rPr>
            </w:pPr>
          </w:p>
        </w:tc>
        <w:tc>
          <w:tcPr>
            <w:tcW w:w="6750" w:type="dxa"/>
          </w:tcPr>
          <w:p w14:paraId="0BC44E44" w14:textId="77777777" w:rsidR="00AA4141" w:rsidRPr="0063146C" w:rsidRDefault="00A7678C" w:rsidP="005E7E07">
            <w:pPr>
              <w:spacing w:before="40" w:after="40" w:line="240" w:lineRule="auto"/>
              <w:rPr>
                <w:rFonts w:ascii="Segoe UI" w:hAnsi="Segoe UI"/>
                <w:sz w:val="20"/>
              </w:rPr>
            </w:pPr>
            <w:r w:rsidRPr="0063146C">
              <w:rPr>
                <w:rFonts w:ascii="Segoe UI" w:hAnsi="Segoe UI" w:cs="Segoe UI"/>
                <w:snapToGrid w:val="0"/>
                <w:sz w:val="20"/>
                <w:szCs w:val="20"/>
              </w:rPr>
              <w:t xml:space="preserve">- </w:t>
            </w:r>
            <w:r w:rsidRPr="0063146C">
              <w:rPr>
                <w:rFonts w:ascii="Segoe UI" w:hAnsi="Segoe UI"/>
                <w:sz w:val="20"/>
              </w:rPr>
              <w:t>Regional/International experience</w:t>
            </w:r>
          </w:p>
          <w:p w14:paraId="7C572AC6" w14:textId="1E96868A" w:rsidR="00AC3670" w:rsidRPr="0063146C" w:rsidRDefault="00AC3670" w:rsidP="00AC3670">
            <w:pPr>
              <w:spacing w:before="40" w:after="40" w:line="240" w:lineRule="auto"/>
              <w:ind w:left="168"/>
              <w:rPr>
                <w:rFonts w:ascii="Segoe UI" w:hAnsi="Segoe UI"/>
                <w:sz w:val="16"/>
              </w:rPr>
            </w:pPr>
            <w:r w:rsidRPr="0063146C">
              <w:rPr>
                <w:rFonts w:ascii="Segoe UI" w:hAnsi="Segoe UI"/>
                <w:sz w:val="16"/>
              </w:rPr>
              <w:t xml:space="preserve">Less </w:t>
            </w:r>
            <w:r w:rsidR="0048708D" w:rsidRPr="0063146C">
              <w:rPr>
                <w:rFonts w:ascii="Segoe UI" w:hAnsi="Segoe UI"/>
                <w:sz w:val="16"/>
              </w:rPr>
              <w:t xml:space="preserve">than 3 years or 3 tasks – </w:t>
            </w:r>
            <w:r w:rsidRPr="0063146C">
              <w:rPr>
                <w:rFonts w:ascii="Segoe UI" w:hAnsi="Segoe UI"/>
                <w:sz w:val="16"/>
              </w:rPr>
              <w:t>3 points</w:t>
            </w:r>
          </w:p>
          <w:p w14:paraId="3710F10E" w14:textId="77777777" w:rsidR="00AC3670" w:rsidRPr="0063146C" w:rsidRDefault="00AC3670" w:rsidP="00AC3670">
            <w:pPr>
              <w:spacing w:before="40" w:after="40" w:line="240" w:lineRule="auto"/>
              <w:ind w:left="168"/>
              <w:rPr>
                <w:rFonts w:ascii="Segoe UI" w:hAnsi="Segoe UI"/>
                <w:sz w:val="16"/>
              </w:rPr>
            </w:pPr>
            <w:r w:rsidRPr="0063146C">
              <w:rPr>
                <w:rFonts w:ascii="Segoe UI" w:hAnsi="Segoe UI"/>
                <w:sz w:val="16"/>
              </w:rPr>
              <w:t>Between 3 and 5 years or 3 – 5 tasks – 4 to 7 points</w:t>
            </w:r>
          </w:p>
          <w:p w14:paraId="0DF6315F" w14:textId="60CBDEAF" w:rsidR="00AA4141" w:rsidRPr="0063146C" w:rsidRDefault="00AC3670" w:rsidP="005E7E07">
            <w:pPr>
              <w:spacing w:before="40" w:after="40" w:line="240" w:lineRule="auto"/>
              <w:rPr>
                <w:rFonts w:ascii="Segoe UI" w:hAnsi="Segoe UI" w:cs="Segoe UI"/>
                <w:snapToGrid w:val="0"/>
                <w:sz w:val="20"/>
                <w:szCs w:val="20"/>
              </w:rPr>
            </w:pPr>
            <w:r w:rsidRPr="0063146C">
              <w:rPr>
                <w:rFonts w:ascii="Segoe UI" w:hAnsi="Segoe UI"/>
                <w:sz w:val="16"/>
              </w:rPr>
              <w:t xml:space="preserve">    More than 5 years or 5 tasks – 8 to 10 points</w:t>
            </w:r>
          </w:p>
        </w:tc>
        <w:tc>
          <w:tcPr>
            <w:tcW w:w="990" w:type="dxa"/>
          </w:tcPr>
          <w:p w14:paraId="0DF63160" w14:textId="77777777" w:rsidR="00A7678C" w:rsidRPr="00F15EB6" w:rsidRDefault="0073694D" w:rsidP="00B334BC">
            <w:pPr>
              <w:spacing w:before="40" w:after="40" w:line="240" w:lineRule="auto"/>
              <w:jc w:val="center"/>
              <w:rPr>
                <w:rFonts w:ascii="Segoe UI" w:hAnsi="Segoe UI" w:cs="Segoe UI"/>
                <w:snapToGrid w:val="0"/>
                <w:sz w:val="20"/>
                <w:szCs w:val="20"/>
              </w:rPr>
            </w:pPr>
            <w:r w:rsidRPr="00F15EB6">
              <w:rPr>
                <w:rFonts w:ascii="Segoe UI" w:hAnsi="Segoe UI" w:cs="Segoe UI"/>
                <w:snapToGrid w:val="0"/>
                <w:sz w:val="20"/>
                <w:szCs w:val="20"/>
              </w:rPr>
              <w:t>1</w:t>
            </w:r>
            <w:r w:rsidR="00A7678C" w:rsidRPr="00F15EB6">
              <w:rPr>
                <w:rFonts w:ascii="Segoe UI" w:hAnsi="Segoe UI" w:cs="Segoe UI"/>
                <w:snapToGrid w:val="0"/>
                <w:sz w:val="20"/>
                <w:szCs w:val="20"/>
              </w:rPr>
              <w:t>0</w:t>
            </w:r>
          </w:p>
        </w:tc>
        <w:tc>
          <w:tcPr>
            <w:tcW w:w="1260" w:type="dxa"/>
            <w:vMerge/>
          </w:tcPr>
          <w:p w14:paraId="0DF63161" w14:textId="77777777" w:rsidR="00A7678C" w:rsidRPr="00F15EB6" w:rsidRDefault="00A7678C" w:rsidP="00B334BC">
            <w:pPr>
              <w:spacing w:before="60" w:after="60" w:line="240" w:lineRule="auto"/>
              <w:rPr>
                <w:rFonts w:ascii="Segoe UI" w:hAnsi="Segoe UI" w:cs="Segoe UI"/>
                <w:snapToGrid w:val="0"/>
                <w:sz w:val="20"/>
                <w:szCs w:val="20"/>
              </w:rPr>
            </w:pPr>
          </w:p>
        </w:tc>
      </w:tr>
      <w:tr w:rsidR="00A7678C" w:rsidRPr="00F15EB6" w14:paraId="0DF63169" w14:textId="77777777" w:rsidTr="00DB0684">
        <w:trPr>
          <w:cantSplit/>
        </w:trPr>
        <w:tc>
          <w:tcPr>
            <w:tcW w:w="720" w:type="dxa"/>
            <w:vMerge/>
            <w:vAlign w:val="center"/>
            <w:hideMark/>
          </w:tcPr>
          <w:p w14:paraId="0DF63163" w14:textId="77777777" w:rsidR="00A7678C" w:rsidRPr="00F15EB6" w:rsidRDefault="00A7678C" w:rsidP="00B334BC">
            <w:pPr>
              <w:spacing w:before="40" w:after="40" w:line="240" w:lineRule="auto"/>
              <w:jc w:val="center"/>
              <w:rPr>
                <w:rFonts w:ascii="Segoe UI" w:hAnsi="Segoe UI" w:cs="Segoe UI"/>
                <w:snapToGrid w:val="0"/>
                <w:sz w:val="20"/>
                <w:szCs w:val="20"/>
              </w:rPr>
            </w:pPr>
          </w:p>
        </w:tc>
        <w:tc>
          <w:tcPr>
            <w:tcW w:w="6750" w:type="dxa"/>
          </w:tcPr>
          <w:p w14:paraId="0DF63166" w14:textId="07933F82" w:rsidR="00AA4141" w:rsidRPr="0063146C" w:rsidRDefault="00E27D0B" w:rsidP="0048708D">
            <w:pPr>
              <w:spacing w:before="40" w:after="40" w:line="240" w:lineRule="auto"/>
              <w:ind w:left="168"/>
              <w:jc w:val="both"/>
              <w:rPr>
                <w:rFonts w:ascii="Segoe UI" w:hAnsi="Segoe UI"/>
                <w:sz w:val="20"/>
              </w:rPr>
            </w:pPr>
            <w:r w:rsidRPr="0063146C">
              <w:rPr>
                <w:rFonts w:ascii="Segoe UI" w:hAnsi="Segoe UI"/>
                <w:sz w:val="20"/>
              </w:rPr>
              <w:t xml:space="preserve">- Language Qualifications (both languages </w:t>
            </w:r>
            <w:r w:rsidR="00317512" w:rsidRPr="0063146C">
              <w:rPr>
                <w:rFonts w:ascii="Segoe UI" w:hAnsi="Segoe UI"/>
                <w:sz w:val="20"/>
              </w:rPr>
              <w:t>of program</w:t>
            </w:r>
            <w:r w:rsidR="006771F4" w:rsidRPr="0063146C">
              <w:rPr>
                <w:rFonts w:ascii="Segoe UI" w:hAnsi="Segoe UI"/>
                <w:sz w:val="20"/>
              </w:rPr>
              <w:t>me</w:t>
            </w:r>
            <w:r w:rsidR="00317512" w:rsidRPr="0063146C">
              <w:rPr>
                <w:rFonts w:ascii="Segoe UI" w:hAnsi="Segoe UI"/>
                <w:sz w:val="20"/>
              </w:rPr>
              <w:t xml:space="preserve"> countries </w:t>
            </w:r>
            <w:r w:rsidRPr="0063146C">
              <w:rPr>
                <w:rFonts w:ascii="Segoe UI" w:hAnsi="Segoe UI"/>
                <w:sz w:val="20"/>
              </w:rPr>
              <w:t>and English)</w:t>
            </w:r>
          </w:p>
        </w:tc>
        <w:tc>
          <w:tcPr>
            <w:tcW w:w="990" w:type="dxa"/>
          </w:tcPr>
          <w:p w14:paraId="0DF63167" w14:textId="30A8979C" w:rsidR="00A7678C" w:rsidRPr="00F15EB6" w:rsidRDefault="00075304" w:rsidP="00B334BC">
            <w:pPr>
              <w:spacing w:before="40" w:after="40" w:line="240" w:lineRule="auto"/>
              <w:jc w:val="center"/>
              <w:rPr>
                <w:rFonts w:ascii="Segoe UI" w:hAnsi="Segoe UI" w:cs="Segoe UI"/>
                <w:snapToGrid w:val="0"/>
                <w:sz w:val="20"/>
                <w:szCs w:val="20"/>
              </w:rPr>
            </w:pPr>
            <w:r w:rsidRPr="00F15EB6">
              <w:rPr>
                <w:rFonts w:ascii="Segoe UI" w:hAnsi="Segoe UI" w:cs="Segoe UI"/>
                <w:snapToGrid w:val="0"/>
                <w:sz w:val="20"/>
                <w:szCs w:val="20"/>
              </w:rPr>
              <w:t>5</w:t>
            </w:r>
          </w:p>
        </w:tc>
        <w:tc>
          <w:tcPr>
            <w:tcW w:w="1260" w:type="dxa"/>
            <w:vMerge/>
          </w:tcPr>
          <w:p w14:paraId="0DF63168" w14:textId="77777777" w:rsidR="00A7678C" w:rsidRPr="00F15EB6" w:rsidRDefault="00A7678C" w:rsidP="00B334BC">
            <w:pPr>
              <w:spacing w:before="60" w:after="60" w:line="240" w:lineRule="auto"/>
              <w:rPr>
                <w:rFonts w:ascii="Segoe UI" w:hAnsi="Segoe UI" w:cs="Segoe UI"/>
                <w:snapToGrid w:val="0"/>
                <w:sz w:val="20"/>
                <w:szCs w:val="20"/>
              </w:rPr>
            </w:pPr>
          </w:p>
        </w:tc>
      </w:tr>
      <w:tr w:rsidR="00CC5E71" w:rsidRPr="00F15EB6" w14:paraId="5177C64F" w14:textId="77777777" w:rsidTr="00F61F5A">
        <w:trPr>
          <w:cantSplit/>
        </w:trPr>
        <w:tc>
          <w:tcPr>
            <w:tcW w:w="720" w:type="dxa"/>
          </w:tcPr>
          <w:p w14:paraId="663DAAB7" w14:textId="74FF5108" w:rsidR="00CC5E71" w:rsidRPr="00F15EB6" w:rsidRDefault="00427DAC" w:rsidP="00F61F5A">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3.2 c</w:t>
            </w:r>
          </w:p>
        </w:tc>
        <w:tc>
          <w:tcPr>
            <w:tcW w:w="6750" w:type="dxa"/>
          </w:tcPr>
          <w:p w14:paraId="66CB264A" w14:textId="6AF32DCA" w:rsidR="00CC5E71" w:rsidRPr="0063146C" w:rsidRDefault="00CC5E71" w:rsidP="00F61F5A">
            <w:pPr>
              <w:spacing w:before="40" w:after="40" w:line="240" w:lineRule="auto"/>
              <w:rPr>
                <w:rFonts w:ascii="Segoe UI" w:hAnsi="Segoe UI"/>
                <w:b/>
                <w:sz w:val="20"/>
              </w:rPr>
            </w:pPr>
            <w:r w:rsidRPr="0063146C">
              <w:rPr>
                <w:rFonts w:ascii="Segoe UI" w:hAnsi="Segoe UI"/>
                <w:b/>
                <w:sz w:val="20"/>
              </w:rPr>
              <w:t xml:space="preserve">National Evaluator (1 position, based in Montenegro) </w:t>
            </w:r>
          </w:p>
        </w:tc>
        <w:tc>
          <w:tcPr>
            <w:tcW w:w="990" w:type="dxa"/>
          </w:tcPr>
          <w:p w14:paraId="1A88CFBC" w14:textId="77777777" w:rsidR="00CC5E71" w:rsidRPr="00F15EB6" w:rsidRDefault="00CC5E71" w:rsidP="00F61F5A">
            <w:pPr>
              <w:spacing w:before="40" w:after="40" w:line="240" w:lineRule="auto"/>
              <w:jc w:val="center"/>
              <w:rPr>
                <w:rFonts w:ascii="Segoe UI" w:hAnsi="Segoe UI" w:cs="Segoe UI"/>
                <w:b/>
                <w:snapToGrid w:val="0"/>
                <w:sz w:val="20"/>
                <w:szCs w:val="20"/>
              </w:rPr>
            </w:pPr>
          </w:p>
        </w:tc>
        <w:tc>
          <w:tcPr>
            <w:tcW w:w="1260" w:type="dxa"/>
          </w:tcPr>
          <w:p w14:paraId="0D961386" w14:textId="77777777" w:rsidR="00CC5E71" w:rsidRPr="00F15EB6" w:rsidRDefault="00CC5E71" w:rsidP="00F61F5A">
            <w:pPr>
              <w:spacing w:before="60" w:after="60" w:line="240" w:lineRule="auto"/>
              <w:jc w:val="center"/>
              <w:rPr>
                <w:rFonts w:ascii="Segoe UI" w:hAnsi="Segoe UI"/>
                <w:b/>
                <w:sz w:val="20"/>
              </w:rPr>
            </w:pPr>
            <w:r w:rsidRPr="00F15EB6">
              <w:rPr>
                <w:rFonts w:ascii="Segoe UI" w:hAnsi="Segoe UI"/>
                <w:b/>
                <w:sz w:val="20"/>
              </w:rPr>
              <w:t>50</w:t>
            </w:r>
          </w:p>
        </w:tc>
      </w:tr>
      <w:tr w:rsidR="00CC5E71" w:rsidRPr="00F15EB6" w14:paraId="4EDEFA49" w14:textId="77777777" w:rsidTr="00F61F5A">
        <w:trPr>
          <w:cantSplit/>
          <w:trHeight w:val="63"/>
        </w:trPr>
        <w:tc>
          <w:tcPr>
            <w:tcW w:w="720" w:type="dxa"/>
            <w:vMerge w:val="restart"/>
          </w:tcPr>
          <w:p w14:paraId="7AFF9B3D" w14:textId="77777777" w:rsidR="00CC5E71" w:rsidRPr="00F15EB6" w:rsidRDefault="00CC5E71" w:rsidP="00F61F5A">
            <w:pPr>
              <w:spacing w:before="40" w:after="40" w:line="240" w:lineRule="auto"/>
              <w:rPr>
                <w:rFonts w:ascii="Segoe UI" w:hAnsi="Segoe UI" w:cs="Segoe UI"/>
                <w:snapToGrid w:val="0"/>
                <w:sz w:val="20"/>
                <w:szCs w:val="20"/>
              </w:rPr>
            </w:pPr>
          </w:p>
        </w:tc>
        <w:tc>
          <w:tcPr>
            <w:tcW w:w="6750" w:type="dxa"/>
          </w:tcPr>
          <w:p w14:paraId="22F612E9" w14:textId="671EFDCB" w:rsidR="00CC5E71" w:rsidRPr="0063146C" w:rsidRDefault="00CC5E71" w:rsidP="00F61F5A">
            <w:pPr>
              <w:spacing w:before="40" w:after="40" w:line="240" w:lineRule="auto"/>
              <w:rPr>
                <w:rFonts w:ascii="Segoe UI" w:hAnsi="Segoe UI"/>
                <w:sz w:val="20"/>
              </w:rPr>
            </w:pPr>
            <w:r w:rsidRPr="0063146C">
              <w:rPr>
                <w:rFonts w:ascii="Segoe UI" w:hAnsi="Segoe UI" w:cs="Segoe UI"/>
                <w:snapToGrid w:val="0"/>
                <w:sz w:val="20"/>
                <w:szCs w:val="20"/>
              </w:rPr>
              <w:t xml:space="preserve">- </w:t>
            </w:r>
            <w:r w:rsidRPr="0063146C">
              <w:rPr>
                <w:rFonts w:ascii="Segoe UI" w:hAnsi="Segoe UI"/>
                <w:sz w:val="20"/>
              </w:rPr>
              <w:t>General Experience</w:t>
            </w:r>
          </w:p>
        </w:tc>
        <w:tc>
          <w:tcPr>
            <w:tcW w:w="990" w:type="dxa"/>
            <w:hideMark/>
          </w:tcPr>
          <w:p w14:paraId="55403349" w14:textId="77777777" w:rsidR="00CC5E71" w:rsidRPr="00F15EB6" w:rsidRDefault="00CC5E71" w:rsidP="00F61F5A">
            <w:pPr>
              <w:spacing w:before="40" w:after="40" w:line="240" w:lineRule="auto"/>
              <w:jc w:val="center"/>
              <w:rPr>
                <w:rFonts w:ascii="Segoe UI" w:hAnsi="Segoe UI" w:cs="Segoe UI"/>
                <w:snapToGrid w:val="0"/>
                <w:sz w:val="20"/>
                <w:szCs w:val="20"/>
              </w:rPr>
            </w:pPr>
            <w:r w:rsidRPr="00F15EB6">
              <w:rPr>
                <w:rFonts w:ascii="Segoe UI" w:hAnsi="Segoe UI" w:cs="Segoe UI"/>
                <w:snapToGrid w:val="0"/>
                <w:sz w:val="20"/>
                <w:szCs w:val="20"/>
              </w:rPr>
              <w:t>15</w:t>
            </w:r>
          </w:p>
        </w:tc>
        <w:tc>
          <w:tcPr>
            <w:tcW w:w="1260" w:type="dxa"/>
            <w:vMerge w:val="restart"/>
          </w:tcPr>
          <w:p w14:paraId="1AFC4BAB" w14:textId="77777777" w:rsidR="00CC5E71" w:rsidRPr="00F15EB6" w:rsidRDefault="00CC5E71" w:rsidP="00F61F5A">
            <w:pPr>
              <w:spacing w:before="60" w:after="60" w:line="240" w:lineRule="auto"/>
              <w:jc w:val="center"/>
              <w:rPr>
                <w:rFonts w:ascii="Segoe UI" w:hAnsi="Segoe UI" w:cs="Segoe UI"/>
                <w:snapToGrid w:val="0"/>
                <w:sz w:val="20"/>
                <w:szCs w:val="20"/>
              </w:rPr>
            </w:pPr>
          </w:p>
          <w:p w14:paraId="5BEF91EC" w14:textId="77777777" w:rsidR="00CC5E71" w:rsidRPr="00F15EB6" w:rsidRDefault="00CC5E71" w:rsidP="00F61F5A">
            <w:pPr>
              <w:spacing w:before="60" w:after="60" w:line="240" w:lineRule="auto"/>
              <w:jc w:val="center"/>
              <w:rPr>
                <w:rFonts w:ascii="Segoe UI" w:hAnsi="Segoe UI" w:cs="Segoe UI"/>
                <w:snapToGrid w:val="0"/>
                <w:sz w:val="20"/>
                <w:szCs w:val="20"/>
              </w:rPr>
            </w:pPr>
          </w:p>
          <w:p w14:paraId="10BDEA6C" w14:textId="77777777" w:rsidR="00CC5E71" w:rsidRPr="00F15EB6" w:rsidRDefault="00CC5E71" w:rsidP="00F61F5A">
            <w:pPr>
              <w:spacing w:before="60" w:after="60" w:line="240" w:lineRule="auto"/>
              <w:jc w:val="center"/>
              <w:rPr>
                <w:rFonts w:ascii="Segoe UI" w:hAnsi="Segoe UI" w:cs="Segoe UI"/>
                <w:snapToGrid w:val="0"/>
                <w:sz w:val="20"/>
                <w:szCs w:val="20"/>
              </w:rPr>
            </w:pPr>
          </w:p>
          <w:p w14:paraId="60D6E2FC" w14:textId="77777777" w:rsidR="00CC5E71" w:rsidRPr="00F15EB6" w:rsidRDefault="00CC5E71" w:rsidP="00F61F5A">
            <w:pPr>
              <w:spacing w:before="60" w:after="60" w:line="240" w:lineRule="auto"/>
              <w:jc w:val="center"/>
              <w:rPr>
                <w:rFonts w:ascii="Segoe UI" w:hAnsi="Segoe UI" w:cs="Segoe UI"/>
                <w:snapToGrid w:val="0"/>
                <w:sz w:val="20"/>
                <w:szCs w:val="20"/>
              </w:rPr>
            </w:pPr>
          </w:p>
          <w:p w14:paraId="2ECECEC4" w14:textId="77777777" w:rsidR="00CC5E71" w:rsidRPr="00F15EB6" w:rsidRDefault="00CC5E71" w:rsidP="00F61F5A">
            <w:pPr>
              <w:spacing w:before="60" w:after="60" w:line="240" w:lineRule="auto"/>
              <w:rPr>
                <w:rFonts w:ascii="Segoe UI" w:hAnsi="Segoe UI" w:cs="Segoe UI"/>
                <w:snapToGrid w:val="0"/>
                <w:sz w:val="20"/>
                <w:szCs w:val="20"/>
              </w:rPr>
            </w:pPr>
          </w:p>
        </w:tc>
      </w:tr>
      <w:tr w:rsidR="00CC5E71" w:rsidRPr="00F15EB6" w14:paraId="14F78665" w14:textId="77777777" w:rsidTr="00F61F5A">
        <w:trPr>
          <w:cantSplit/>
        </w:trPr>
        <w:tc>
          <w:tcPr>
            <w:tcW w:w="720" w:type="dxa"/>
            <w:vMerge/>
            <w:vAlign w:val="center"/>
            <w:hideMark/>
          </w:tcPr>
          <w:p w14:paraId="5B34AE7D" w14:textId="77777777" w:rsidR="00CC5E71" w:rsidRPr="00F15EB6" w:rsidRDefault="00CC5E71" w:rsidP="00F61F5A">
            <w:pPr>
              <w:spacing w:before="40" w:after="40" w:line="240" w:lineRule="auto"/>
              <w:jc w:val="center"/>
              <w:rPr>
                <w:rFonts w:ascii="Segoe UI" w:hAnsi="Segoe UI" w:cs="Segoe UI"/>
                <w:snapToGrid w:val="0"/>
                <w:sz w:val="20"/>
                <w:szCs w:val="20"/>
              </w:rPr>
            </w:pPr>
          </w:p>
        </w:tc>
        <w:tc>
          <w:tcPr>
            <w:tcW w:w="6750" w:type="dxa"/>
          </w:tcPr>
          <w:p w14:paraId="0F16E7CD" w14:textId="77777777" w:rsidR="00CC5E71" w:rsidRPr="0063146C" w:rsidRDefault="00CC5E71" w:rsidP="00F61F5A">
            <w:pPr>
              <w:spacing w:before="40" w:after="40" w:line="240" w:lineRule="auto"/>
              <w:rPr>
                <w:rFonts w:ascii="Segoe UI" w:hAnsi="Segoe UI"/>
                <w:sz w:val="20"/>
              </w:rPr>
            </w:pPr>
            <w:r w:rsidRPr="0063146C">
              <w:rPr>
                <w:rFonts w:ascii="Segoe UI" w:hAnsi="Segoe UI" w:cs="Segoe UI"/>
                <w:snapToGrid w:val="0"/>
                <w:sz w:val="20"/>
                <w:szCs w:val="20"/>
              </w:rPr>
              <w:t xml:space="preserve">- </w:t>
            </w:r>
            <w:r w:rsidRPr="0063146C">
              <w:rPr>
                <w:rFonts w:ascii="Segoe UI" w:hAnsi="Segoe UI"/>
                <w:sz w:val="20"/>
              </w:rPr>
              <w:t>Specific Experience relevant to the assignment</w:t>
            </w:r>
          </w:p>
          <w:p w14:paraId="7CC756A5" w14:textId="0CA9074D" w:rsidR="00CC5E71" w:rsidRPr="0063146C" w:rsidRDefault="00CC5E71" w:rsidP="00F61F5A">
            <w:pPr>
              <w:spacing w:before="40" w:after="40" w:line="240" w:lineRule="auto"/>
              <w:ind w:left="168"/>
              <w:rPr>
                <w:rFonts w:ascii="Segoe UI" w:hAnsi="Segoe UI"/>
                <w:sz w:val="16"/>
              </w:rPr>
            </w:pPr>
            <w:r w:rsidRPr="0063146C">
              <w:rPr>
                <w:rFonts w:ascii="Segoe UI" w:hAnsi="Segoe UI"/>
                <w:sz w:val="16"/>
              </w:rPr>
              <w:t xml:space="preserve">Experience in programme/project evaluation </w:t>
            </w:r>
            <w:r w:rsidR="0048708D" w:rsidRPr="0063146C">
              <w:rPr>
                <w:rFonts w:ascii="Segoe UI" w:hAnsi="Segoe UI"/>
                <w:sz w:val="16"/>
              </w:rPr>
              <w:t xml:space="preserve">– </w:t>
            </w:r>
            <w:r w:rsidRPr="0063146C">
              <w:rPr>
                <w:rFonts w:ascii="Segoe UI" w:hAnsi="Segoe UI"/>
                <w:sz w:val="16"/>
              </w:rPr>
              <w:t>15 points</w:t>
            </w:r>
          </w:p>
          <w:p w14:paraId="0653FA78" w14:textId="40091675" w:rsidR="00CC5E71" w:rsidRPr="0063146C" w:rsidRDefault="00CC5E71" w:rsidP="00F61F5A">
            <w:pPr>
              <w:spacing w:before="40" w:after="40" w:line="240" w:lineRule="auto"/>
              <w:ind w:left="168"/>
              <w:rPr>
                <w:rFonts w:ascii="Segoe UI" w:hAnsi="Segoe UI" w:cs="Segoe UI"/>
                <w:snapToGrid w:val="0"/>
                <w:sz w:val="16"/>
                <w:szCs w:val="20"/>
              </w:rPr>
            </w:pPr>
            <w:r w:rsidRPr="0063146C">
              <w:rPr>
                <w:rFonts w:ascii="Segoe UI" w:hAnsi="Segoe UI"/>
                <w:sz w:val="16"/>
              </w:rPr>
              <w:t xml:space="preserve">Experience in working for international organizations/ governmental programs/ business companies </w:t>
            </w:r>
            <w:r w:rsidR="0048708D" w:rsidRPr="0063146C">
              <w:rPr>
                <w:rFonts w:ascii="Segoe UI" w:hAnsi="Segoe UI"/>
                <w:sz w:val="16"/>
              </w:rPr>
              <w:t xml:space="preserve">in teams or individually – </w:t>
            </w:r>
            <w:r w:rsidRPr="0063146C">
              <w:rPr>
                <w:rFonts w:ascii="Segoe UI" w:hAnsi="Segoe UI"/>
                <w:sz w:val="16"/>
              </w:rPr>
              <w:t xml:space="preserve"> 5 points</w:t>
            </w:r>
          </w:p>
        </w:tc>
        <w:tc>
          <w:tcPr>
            <w:tcW w:w="990" w:type="dxa"/>
          </w:tcPr>
          <w:p w14:paraId="5EBC9141" w14:textId="77777777" w:rsidR="00CC5E71" w:rsidRPr="00F15EB6" w:rsidRDefault="00CC5E71" w:rsidP="00F61F5A">
            <w:pPr>
              <w:spacing w:before="40" w:after="40" w:line="240" w:lineRule="auto"/>
              <w:jc w:val="center"/>
              <w:rPr>
                <w:rFonts w:ascii="Segoe UI" w:hAnsi="Segoe UI" w:cs="Segoe UI"/>
                <w:snapToGrid w:val="0"/>
                <w:sz w:val="20"/>
                <w:szCs w:val="20"/>
              </w:rPr>
            </w:pPr>
            <w:r w:rsidRPr="00F15EB6">
              <w:rPr>
                <w:rFonts w:ascii="Segoe UI" w:hAnsi="Segoe UI" w:cs="Segoe UI"/>
                <w:snapToGrid w:val="0"/>
                <w:sz w:val="20"/>
                <w:szCs w:val="20"/>
              </w:rPr>
              <w:t>20</w:t>
            </w:r>
          </w:p>
        </w:tc>
        <w:tc>
          <w:tcPr>
            <w:tcW w:w="1260" w:type="dxa"/>
            <w:vMerge/>
          </w:tcPr>
          <w:p w14:paraId="031D4548" w14:textId="77777777" w:rsidR="00CC5E71" w:rsidRPr="00F15EB6" w:rsidRDefault="00CC5E71" w:rsidP="00F61F5A">
            <w:pPr>
              <w:spacing w:before="60" w:after="60" w:line="240" w:lineRule="auto"/>
              <w:rPr>
                <w:rFonts w:ascii="Segoe UI" w:hAnsi="Segoe UI" w:cs="Segoe UI"/>
                <w:snapToGrid w:val="0"/>
                <w:sz w:val="20"/>
                <w:szCs w:val="20"/>
              </w:rPr>
            </w:pPr>
          </w:p>
        </w:tc>
      </w:tr>
      <w:tr w:rsidR="00CC5E71" w:rsidRPr="00F15EB6" w14:paraId="652A5FC6" w14:textId="77777777" w:rsidTr="00F61F5A">
        <w:trPr>
          <w:cantSplit/>
        </w:trPr>
        <w:tc>
          <w:tcPr>
            <w:tcW w:w="720" w:type="dxa"/>
            <w:vMerge/>
            <w:vAlign w:val="center"/>
            <w:hideMark/>
          </w:tcPr>
          <w:p w14:paraId="76EB7CC0" w14:textId="77777777" w:rsidR="00CC5E71" w:rsidRPr="00F15EB6" w:rsidRDefault="00CC5E71" w:rsidP="00F61F5A">
            <w:pPr>
              <w:spacing w:before="40" w:after="40" w:line="240" w:lineRule="auto"/>
              <w:jc w:val="center"/>
              <w:rPr>
                <w:rFonts w:ascii="Segoe UI" w:hAnsi="Segoe UI" w:cs="Segoe UI"/>
                <w:snapToGrid w:val="0"/>
                <w:sz w:val="20"/>
                <w:szCs w:val="20"/>
              </w:rPr>
            </w:pPr>
          </w:p>
        </w:tc>
        <w:tc>
          <w:tcPr>
            <w:tcW w:w="6750" w:type="dxa"/>
          </w:tcPr>
          <w:p w14:paraId="431DBB19" w14:textId="77777777" w:rsidR="00CC5E71" w:rsidRPr="0063146C" w:rsidRDefault="00CC5E71" w:rsidP="00F61F5A">
            <w:pPr>
              <w:spacing w:before="40" w:after="40" w:line="240" w:lineRule="auto"/>
              <w:rPr>
                <w:rFonts w:ascii="Segoe UI" w:hAnsi="Segoe UI"/>
                <w:sz w:val="20"/>
              </w:rPr>
            </w:pPr>
            <w:r w:rsidRPr="0063146C">
              <w:rPr>
                <w:rFonts w:ascii="Segoe UI" w:hAnsi="Segoe UI" w:cs="Segoe UI"/>
                <w:snapToGrid w:val="0"/>
                <w:sz w:val="20"/>
                <w:szCs w:val="20"/>
              </w:rPr>
              <w:t xml:space="preserve">- </w:t>
            </w:r>
            <w:r w:rsidRPr="0063146C">
              <w:rPr>
                <w:rFonts w:ascii="Segoe UI" w:hAnsi="Segoe UI"/>
                <w:sz w:val="20"/>
              </w:rPr>
              <w:t>Regional/International experience</w:t>
            </w:r>
          </w:p>
          <w:p w14:paraId="669F96E8" w14:textId="566F6898" w:rsidR="00CC5E71" w:rsidRPr="0063146C" w:rsidRDefault="00CC5E71" w:rsidP="00F61F5A">
            <w:pPr>
              <w:spacing w:before="40" w:after="40" w:line="240" w:lineRule="auto"/>
              <w:ind w:left="168"/>
              <w:rPr>
                <w:rFonts w:ascii="Segoe UI" w:hAnsi="Segoe UI"/>
                <w:sz w:val="16"/>
              </w:rPr>
            </w:pPr>
            <w:r w:rsidRPr="0063146C">
              <w:rPr>
                <w:rFonts w:ascii="Segoe UI" w:hAnsi="Segoe UI"/>
                <w:sz w:val="16"/>
              </w:rPr>
              <w:t>Less</w:t>
            </w:r>
            <w:r w:rsidR="0048708D" w:rsidRPr="0063146C">
              <w:rPr>
                <w:rFonts w:ascii="Segoe UI" w:hAnsi="Segoe UI"/>
                <w:sz w:val="16"/>
              </w:rPr>
              <w:t xml:space="preserve"> than 3 years or 3 tasks – </w:t>
            </w:r>
            <w:r w:rsidRPr="0063146C">
              <w:rPr>
                <w:rFonts w:ascii="Segoe UI" w:hAnsi="Segoe UI"/>
                <w:sz w:val="16"/>
              </w:rPr>
              <w:t xml:space="preserve"> 3 points</w:t>
            </w:r>
          </w:p>
          <w:p w14:paraId="136D208B" w14:textId="77777777" w:rsidR="00CC5E71" w:rsidRPr="0063146C" w:rsidRDefault="00CC5E71" w:rsidP="00F61F5A">
            <w:pPr>
              <w:spacing w:before="40" w:after="40" w:line="240" w:lineRule="auto"/>
              <w:ind w:left="168"/>
              <w:rPr>
                <w:rFonts w:ascii="Segoe UI" w:hAnsi="Segoe UI"/>
                <w:sz w:val="16"/>
              </w:rPr>
            </w:pPr>
            <w:r w:rsidRPr="0063146C">
              <w:rPr>
                <w:rFonts w:ascii="Segoe UI" w:hAnsi="Segoe UI"/>
                <w:sz w:val="16"/>
              </w:rPr>
              <w:t>Between 3 and 5 years or 3 – 5 tasks – 4 to 7 points</w:t>
            </w:r>
          </w:p>
          <w:p w14:paraId="5C863B4D" w14:textId="77777777" w:rsidR="00CC5E71" w:rsidRPr="0063146C" w:rsidRDefault="00CC5E71" w:rsidP="00F61F5A">
            <w:pPr>
              <w:spacing w:before="40" w:after="40" w:line="240" w:lineRule="auto"/>
              <w:rPr>
                <w:rFonts w:ascii="Segoe UI" w:hAnsi="Segoe UI" w:cs="Segoe UI"/>
                <w:snapToGrid w:val="0"/>
                <w:sz w:val="20"/>
                <w:szCs w:val="20"/>
              </w:rPr>
            </w:pPr>
            <w:r w:rsidRPr="0063146C">
              <w:rPr>
                <w:rFonts w:ascii="Segoe UI" w:hAnsi="Segoe UI"/>
                <w:sz w:val="16"/>
              </w:rPr>
              <w:t xml:space="preserve">    More than 5 years or 5 tasks – 8 to 10 points</w:t>
            </w:r>
          </w:p>
        </w:tc>
        <w:tc>
          <w:tcPr>
            <w:tcW w:w="990" w:type="dxa"/>
          </w:tcPr>
          <w:p w14:paraId="249DEBC4" w14:textId="77777777" w:rsidR="00CC5E71" w:rsidRPr="00F15EB6" w:rsidRDefault="00CC5E71" w:rsidP="00F61F5A">
            <w:pPr>
              <w:spacing w:before="40" w:after="40" w:line="240" w:lineRule="auto"/>
              <w:jc w:val="center"/>
              <w:rPr>
                <w:rFonts w:ascii="Segoe UI" w:hAnsi="Segoe UI" w:cs="Segoe UI"/>
                <w:snapToGrid w:val="0"/>
                <w:sz w:val="20"/>
                <w:szCs w:val="20"/>
              </w:rPr>
            </w:pPr>
            <w:r w:rsidRPr="00F15EB6">
              <w:rPr>
                <w:rFonts w:ascii="Segoe UI" w:hAnsi="Segoe UI" w:cs="Segoe UI"/>
                <w:snapToGrid w:val="0"/>
                <w:sz w:val="20"/>
                <w:szCs w:val="20"/>
              </w:rPr>
              <w:t>10</w:t>
            </w:r>
          </w:p>
        </w:tc>
        <w:tc>
          <w:tcPr>
            <w:tcW w:w="1260" w:type="dxa"/>
            <w:vMerge/>
          </w:tcPr>
          <w:p w14:paraId="596A7C2B" w14:textId="77777777" w:rsidR="00CC5E71" w:rsidRPr="00F15EB6" w:rsidRDefault="00CC5E71" w:rsidP="00F61F5A">
            <w:pPr>
              <w:spacing w:before="60" w:after="60" w:line="240" w:lineRule="auto"/>
              <w:rPr>
                <w:rFonts w:ascii="Segoe UI" w:hAnsi="Segoe UI" w:cs="Segoe UI"/>
                <w:snapToGrid w:val="0"/>
                <w:sz w:val="20"/>
                <w:szCs w:val="20"/>
              </w:rPr>
            </w:pPr>
          </w:p>
        </w:tc>
      </w:tr>
      <w:tr w:rsidR="00CC5E71" w:rsidRPr="00F15EB6" w14:paraId="40BF9255" w14:textId="77777777" w:rsidTr="00F61F5A">
        <w:trPr>
          <w:cantSplit/>
        </w:trPr>
        <w:tc>
          <w:tcPr>
            <w:tcW w:w="720" w:type="dxa"/>
            <w:vMerge/>
            <w:vAlign w:val="center"/>
            <w:hideMark/>
          </w:tcPr>
          <w:p w14:paraId="25A92D30" w14:textId="77777777" w:rsidR="00CC5E71" w:rsidRPr="00F15EB6" w:rsidRDefault="00CC5E71" w:rsidP="00F61F5A">
            <w:pPr>
              <w:spacing w:before="40" w:after="40" w:line="240" w:lineRule="auto"/>
              <w:jc w:val="center"/>
              <w:rPr>
                <w:rFonts w:ascii="Segoe UI" w:hAnsi="Segoe UI" w:cs="Segoe UI"/>
                <w:snapToGrid w:val="0"/>
                <w:sz w:val="20"/>
                <w:szCs w:val="20"/>
              </w:rPr>
            </w:pPr>
          </w:p>
        </w:tc>
        <w:tc>
          <w:tcPr>
            <w:tcW w:w="6750" w:type="dxa"/>
          </w:tcPr>
          <w:p w14:paraId="5A9391FE" w14:textId="04C66DA7" w:rsidR="00CC5E71" w:rsidRPr="0063146C" w:rsidRDefault="00CC5E71" w:rsidP="0048708D">
            <w:pPr>
              <w:spacing w:before="40" w:after="40" w:line="240" w:lineRule="auto"/>
              <w:ind w:left="168"/>
              <w:jc w:val="both"/>
              <w:rPr>
                <w:rFonts w:ascii="Segoe UI" w:hAnsi="Segoe UI"/>
                <w:sz w:val="20"/>
              </w:rPr>
            </w:pPr>
            <w:r w:rsidRPr="0063146C">
              <w:rPr>
                <w:rFonts w:ascii="Segoe UI" w:hAnsi="Segoe UI"/>
                <w:sz w:val="20"/>
              </w:rPr>
              <w:t>- Language Qualifications (both languages of programme countries and English)</w:t>
            </w:r>
          </w:p>
        </w:tc>
        <w:tc>
          <w:tcPr>
            <w:tcW w:w="990" w:type="dxa"/>
          </w:tcPr>
          <w:p w14:paraId="6A549802" w14:textId="77777777" w:rsidR="00CC5E71" w:rsidRPr="00F15EB6" w:rsidRDefault="00CC5E71" w:rsidP="00F61F5A">
            <w:pPr>
              <w:spacing w:before="40" w:after="40" w:line="240" w:lineRule="auto"/>
              <w:jc w:val="center"/>
              <w:rPr>
                <w:rFonts w:ascii="Segoe UI" w:hAnsi="Segoe UI" w:cs="Segoe UI"/>
                <w:snapToGrid w:val="0"/>
                <w:sz w:val="20"/>
                <w:szCs w:val="20"/>
              </w:rPr>
            </w:pPr>
            <w:r w:rsidRPr="00F15EB6">
              <w:rPr>
                <w:rFonts w:ascii="Segoe UI" w:hAnsi="Segoe UI" w:cs="Segoe UI"/>
                <w:snapToGrid w:val="0"/>
                <w:sz w:val="20"/>
                <w:szCs w:val="20"/>
              </w:rPr>
              <w:t>5</w:t>
            </w:r>
          </w:p>
        </w:tc>
        <w:tc>
          <w:tcPr>
            <w:tcW w:w="1260" w:type="dxa"/>
            <w:vMerge/>
          </w:tcPr>
          <w:p w14:paraId="4A5883A8" w14:textId="77777777" w:rsidR="00CC5E71" w:rsidRPr="00F15EB6" w:rsidRDefault="00CC5E71" w:rsidP="00F61F5A">
            <w:pPr>
              <w:spacing w:before="60" w:after="60" w:line="240" w:lineRule="auto"/>
              <w:rPr>
                <w:rFonts w:ascii="Segoe UI" w:hAnsi="Segoe UI" w:cs="Segoe UI"/>
                <w:snapToGrid w:val="0"/>
                <w:sz w:val="20"/>
                <w:szCs w:val="20"/>
              </w:rPr>
            </w:pPr>
          </w:p>
        </w:tc>
      </w:tr>
      <w:tr w:rsidR="00CC5E71" w:rsidRPr="00F15EB6" w14:paraId="2F487CF4" w14:textId="77777777" w:rsidTr="00F61F5A">
        <w:trPr>
          <w:cantSplit/>
        </w:trPr>
        <w:tc>
          <w:tcPr>
            <w:tcW w:w="720" w:type="dxa"/>
          </w:tcPr>
          <w:p w14:paraId="59745482" w14:textId="54331CB3" w:rsidR="00CC5E71" w:rsidRPr="00F15EB6" w:rsidRDefault="00427DAC" w:rsidP="00F61F5A">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3.2 d</w:t>
            </w:r>
          </w:p>
        </w:tc>
        <w:tc>
          <w:tcPr>
            <w:tcW w:w="6750" w:type="dxa"/>
          </w:tcPr>
          <w:p w14:paraId="5EDAEF3E" w14:textId="0CFC9BBA" w:rsidR="00CC5E71" w:rsidRPr="00F15EB6" w:rsidRDefault="00CC5E71" w:rsidP="00F61F5A">
            <w:pPr>
              <w:spacing w:before="40" w:after="40" w:line="240" w:lineRule="auto"/>
              <w:rPr>
                <w:rFonts w:ascii="Segoe UI" w:hAnsi="Segoe UI"/>
                <w:b/>
                <w:sz w:val="20"/>
              </w:rPr>
            </w:pPr>
            <w:r w:rsidRPr="00F15EB6">
              <w:rPr>
                <w:rFonts w:ascii="Segoe UI" w:hAnsi="Segoe UI"/>
                <w:b/>
                <w:sz w:val="20"/>
              </w:rPr>
              <w:t>National Evaluator</w:t>
            </w:r>
            <w:r>
              <w:rPr>
                <w:rFonts w:ascii="Segoe UI" w:hAnsi="Segoe UI"/>
                <w:b/>
                <w:sz w:val="20"/>
              </w:rPr>
              <w:t xml:space="preserve"> (3 position, based in the Republic of Serbia</w:t>
            </w:r>
            <w:r w:rsidRPr="00F15EB6">
              <w:rPr>
                <w:rFonts w:ascii="Segoe UI" w:hAnsi="Segoe UI"/>
                <w:b/>
                <w:sz w:val="20"/>
              </w:rPr>
              <w:t xml:space="preserve">) </w:t>
            </w:r>
          </w:p>
        </w:tc>
        <w:tc>
          <w:tcPr>
            <w:tcW w:w="990" w:type="dxa"/>
          </w:tcPr>
          <w:p w14:paraId="10190C92" w14:textId="77777777" w:rsidR="00CC5E71" w:rsidRPr="00F15EB6" w:rsidRDefault="00CC5E71" w:rsidP="00F61F5A">
            <w:pPr>
              <w:spacing w:before="40" w:after="40" w:line="240" w:lineRule="auto"/>
              <w:jc w:val="center"/>
              <w:rPr>
                <w:rFonts w:ascii="Segoe UI" w:hAnsi="Segoe UI" w:cs="Segoe UI"/>
                <w:b/>
                <w:snapToGrid w:val="0"/>
                <w:sz w:val="20"/>
                <w:szCs w:val="20"/>
              </w:rPr>
            </w:pPr>
          </w:p>
        </w:tc>
        <w:tc>
          <w:tcPr>
            <w:tcW w:w="1260" w:type="dxa"/>
          </w:tcPr>
          <w:p w14:paraId="2C03F7DC" w14:textId="77777777" w:rsidR="00CC5E71" w:rsidRPr="00F15EB6" w:rsidRDefault="00CC5E71" w:rsidP="00F61F5A">
            <w:pPr>
              <w:spacing w:before="60" w:after="60" w:line="240" w:lineRule="auto"/>
              <w:jc w:val="center"/>
              <w:rPr>
                <w:rFonts w:ascii="Segoe UI" w:hAnsi="Segoe UI"/>
                <w:b/>
                <w:sz w:val="20"/>
              </w:rPr>
            </w:pPr>
            <w:r w:rsidRPr="00F15EB6">
              <w:rPr>
                <w:rFonts w:ascii="Segoe UI" w:hAnsi="Segoe UI"/>
                <w:b/>
                <w:sz w:val="20"/>
              </w:rPr>
              <w:t>50</w:t>
            </w:r>
          </w:p>
        </w:tc>
      </w:tr>
      <w:tr w:rsidR="00CC5E71" w:rsidRPr="00F15EB6" w14:paraId="04BDE145" w14:textId="77777777" w:rsidTr="00F61F5A">
        <w:trPr>
          <w:cantSplit/>
          <w:trHeight w:val="63"/>
        </w:trPr>
        <w:tc>
          <w:tcPr>
            <w:tcW w:w="720" w:type="dxa"/>
            <w:vMerge w:val="restart"/>
          </w:tcPr>
          <w:p w14:paraId="0AEE61CE" w14:textId="77777777" w:rsidR="00CC5E71" w:rsidRPr="00F15EB6" w:rsidRDefault="00CC5E71" w:rsidP="00F61F5A">
            <w:pPr>
              <w:spacing w:before="40" w:after="40" w:line="240" w:lineRule="auto"/>
              <w:rPr>
                <w:rFonts w:ascii="Segoe UI" w:hAnsi="Segoe UI" w:cs="Segoe UI"/>
                <w:snapToGrid w:val="0"/>
                <w:sz w:val="20"/>
                <w:szCs w:val="20"/>
              </w:rPr>
            </w:pPr>
          </w:p>
        </w:tc>
        <w:tc>
          <w:tcPr>
            <w:tcW w:w="6750" w:type="dxa"/>
          </w:tcPr>
          <w:p w14:paraId="6E293424" w14:textId="33402F52" w:rsidR="00CC5E71" w:rsidRPr="0048708D" w:rsidRDefault="00CC5E71" w:rsidP="00F61F5A">
            <w:pPr>
              <w:spacing w:before="40" w:after="40" w:line="240" w:lineRule="auto"/>
              <w:rPr>
                <w:rFonts w:ascii="Segoe UI" w:hAnsi="Segoe UI"/>
                <w:sz w:val="20"/>
              </w:rPr>
            </w:pPr>
            <w:r w:rsidRPr="00F15EB6">
              <w:rPr>
                <w:rFonts w:ascii="Segoe UI" w:hAnsi="Segoe UI" w:cs="Segoe UI"/>
                <w:snapToGrid w:val="0"/>
                <w:sz w:val="20"/>
                <w:szCs w:val="20"/>
              </w:rPr>
              <w:t xml:space="preserve">- </w:t>
            </w:r>
            <w:r w:rsidRPr="00F15EB6">
              <w:rPr>
                <w:rFonts w:ascii="Segoe UI" w:hAnsi="Segoe UI"/>
                <w:sz w:val="20"/>
              </w:rPr>
              <w:t>General Experience</w:t>
            </w:r>
          </w:p>
        </w:tc>
        <w:tc>
          <w:tcPr>
            <w:tcW w:w="990" w:type="dxa"/>
            <w:hideMark/>
          </w:tcPr>
          <w:p w14:paraId="3DC24097" w14:textId="77777777" w:rsidR="00CC5E71" w:rsidRPr="00F15EB6" w:rsidRDefault="00CC5E71" w:rsidP="00F61F5A">
            <w:pPr>
              <w:spacing w:before="40" w:after="40" w:line="240" w:lineRule="auto"/>
              <w:jc w:val="center"/>
              <w:rPr>
                <w:rFonts w:ascii="Segoe UI" w:hAnsi="Segoe UI" w:cs="Segoe UI"/>
                <w:snapToGrid w:val="0"/>
                <w:sz w:val="20"/>
                <w:szCs w:val="20"/>
              </w:rPr>
            </w:pPr>
            <w:r w:rsidRPr="00F15EB6">
              <w:rPr>
                <w:rFonts w:ascii="Segoe UI" w:hAnsi="Segoe UI" w:cs="Segoe UI"/>
                <w:snapToGrid w:val="0"/>
                <w:sz w:val="20"/>
                <w:szCs w:val="20"/>
              </w:rPr>
              <w:t>15</w:t>
            </w:r>
          </w:p>
        </w:tc>
        <w:tc>
          <w:tcPr>
            <w:tcW w:w="1260" w:type="dxa"/>
            <w:vMerge w:val="restart"/>
          </w:tcPr>
          <w:p w14:paraId="6034AFE7" w14:textId="77777777" w:rsidR="00CC5E71" w:rsidRPr="00F15EB6" w:rsidRDefault="00CC5E71" w:rsidP="00F61F5A">
            <w:pPr>
              <w:spacing w:before="60" w:after="60" w:line="240" w:lineRule="auto"/>
              <w:jc w:val="center"/>
              <w:rPr>
                <w:rFonts w:ascii="Segoe UI" w:hAnsi="Segoe UI" w:cs="Segoe UI"/>
                <w:snapToGrid w:val="0"/>
                <w:sz w:val="20"/>
                <w:szCs w:val="20"/>
              </w:rPr>
            </w:pPr>
          </w:p>
          <w:p w14:paraId="604D22F5" w14:textId="77777777" w:rsidR="00CC5E71" w:rsidRPr="00F15EB6" w:rsidRDefault="00CC5E71" w:rsidP="00F61F5A">
            <w:pPr>
              <w:spacing w:before="60" w:after="60" w:line="240" w:lineRule="auto"/>
              <w:jc w:val="center"/>
              <w:rPr>
                <w:rFonts w:ascii="Segoe UI" w:hAnsi="Segoe UI" w:cs="Segoe UI"/>
                <w:snapToGrid w:val="0"/>
                <w:sz w:val="20"/>
                <w:szCs w:val="20"/>
              </w:rPr>
            </w:pPr>
          </w:p>
          <w:p w14:paraId="0A42FC61" w14:textId="77777777" w:rsidR="00CC5E71" w:rsidRPr="00F15EB6" w:rsidRDefault="00CC5E71" w:rsidP="00F61F5A">
            <w:pPr>
              <w:spacing w:before="60" w:after="60" w:line="240" w:lineRule="auto"/>
              <w:jc w:val="center"/>
              <w:rPr>
                <w:rFonts w:ascii="Segoe UI" w:hAnsi="Segoe UI" w:cs="Segoe UI"/>
                <w:snapToGrid w:val="0"/>
                <w:sz w:val="20"/>
                <w:szCs w:val="20"/>
              </w:rPr>
            </w:pPr>
          </w:p>
          <w:p w14:paraId="46D8D3E1" w14:textId="77777777" w:rsidR="00CC5E71" w:rsidRPr="00F15EB6" w:rsidRDefault="00CC5E71" w:rsidP="00F61F5A">
            <w:pPr>
              <w:spacing w:before="60" w:after="60" w:line="240" w:lineRule="auto"/>
              <w:jc w:val="center"/>
              <w:rPr>
                <w:rFonts w:ascii="Segoe UI" w:hAnsi="Segoe UI" w:cs="Segoe UI"/>
                <w:snapToGrid w:val="0"/>
                <w:sz w:val="20"/>
                <w:szCs w:val="20"/>
              </w:rPr>
            </w:pPr>
          </w:p>
          <w:p w14:paraId="074532E3" w14:textId="77777777" w:rsidR="00CC5E71" w:rsidRPr="00F15EB6" w:rsidRDefault="00CC5E71" w:rsidP="00F61F5A">
            <w:pPr>
              <w:spacing w:before="60" w:after="60" w:line="240" w:lineRule="auto"/>
              <w:rPr>
                <w:rFonts w:ascii="Segoe UI" w:hAnsi="Segoe UI" w:cs="Segoe UI"/>
                <w:snapToGrid w:val="0"/>
                <w:sz w:val="20"/>
                <w:szCs w:val="20"/>
              </w:rPr>
            </w:pPr>
          </w:p>
        </w:tc>
      </w:tr>
      <w:tr w:rsidR="00CC5E71" w:rsidRPr="00F15EB6" w14:paraId="4432E0BD" w14:textId="77777777" w:rsidTr="00F61F5A">
        <w:trPr>
          <w:cantSplit/>
        </w:trPr>
        <w:tc>
          <w:tcPr>
            <w:tcW w:w="720" w:type="dxa"/>
            <w:vMerge/>
            <w:vAlign w:val="center"/>
            <w:hideMark/>
          </w:tcPr>
          <w:p w14:paraId="0377CD64" w14:textId="77777777" w:rsidR="00CC5E71" w:rsidRPr="00F15EB6" w:rsidRDefault="00CC5E71" w:rsidP="00F61F5A">
            <w:pPr>
              <w:spacing w:before="40" w:after="40" w:line="240" w:lineRule="auto"/>
              <w:jc w:val="center"/>
              <w:rPr>
                <w:rFonts w:ascii="Segoe UI" w:hAnsi="Segoe UI" w:cs="Segoe UI"/>
                <w:snapToGrid w:val="0"/>
                <w:sz w:val="20"/>
                <w:szCs w:val="20"/>
              </w:rPr>
            </w:pPr>
          </w:p>
        </w:tc>
        <w:tc>
          <w:tcPr>
            <w:tcW w:w="6750" w:type="dxa"/>
          </w:tcPr>
          <w:p w14:paraId="260F2715" w14:textId="77777777" w:rsidR="00CC5E71" w:rsidRPr="005F65C2" w:rsidRDefault="00CC5E71" w:rsidP="00F61F5A">
            <w:pPr>
              <w:spacing w:before="40" w:after="40" w:line="240" w:lineRule="auto"/>
              <w:rPr>
                <w:rFonts w:ascii="Segoe UI" w:hAnsi="Segoe UI"/>
                <w:sz w:val="20"/>
              </w:rPr>
            </w:pPr>
            <w:r w:rsidRPr="005F65C2">
              <w:rPr>
                <w:rFonts w:ascii="Segoe UI" w:hAnsi="Segoe UI" w:cs="Segoe UI"/>
                <w:snapToGrid w:val="0"/>
                <w:sz w:val="20"/>
                <w:szCs w:val="20"/>
              </w:rPr>
              <w:t xml:space="preserve">- </w:t>
            </w:r>
            <w:r w:rsidRPr="005F65C2">
              <w:rPr>
                <w:rFonts w:ascii="Segoe UI" w:hAnsi="Segoe UI"/>
                <w:sz w:val="20"/>
              </w:rPr>
              <w:t>Specific Experience relevant to the assignment</w:t>
            </w:r>
          </w:p>
          <w:p w14:paraId="2E5B1B7C" w14:textId="595E5A10" w:rsidR="00CC5E71" w:rsidRPr="005F65C2" w:rsidRDefault="00CC5E71" w:rsidP="00F61F5A">
            <w:pPr>
              <w:spacing w:before="40" w:after="40" w:line="240" w:lineRule="auto"/>
              <w:ind w:left="168"/>
              <w:rPr>
                <w:rFonts w:ascii="Segoe UI" w:hAnsi="Segoe UI"/>
                <w:sz w:val="16"/>
              </w:rPr>
            </w:pPr>
            <w:r w:rsidRPr="005F65C2">
              <w:rPr>
                <w:rFonts w:ascii="Segoe UI" w:hAnsi="Segoe UI"/>
                <w:sz w:val="16"/>
              </w:rPr>
              <w:t xml:space="preserve">Experience in programme/project evaluation </w:t>
            </w:r>
            <w:r w:rsidR="0048708D" w:rsidRPr="005F65C2">
              <w:rPr>
                <w:rFonts w:ascii="Segoe UI" w:hAnsi="Segoe UI"/>
                <w:sz w:val="16"/>
              </w:rPr>
              <w:t xml:space="preserve">– </w:t>
            </w:r>
            <w:r w:rsidRPr="005F65C2">
              <w:rPr>
                <w:rFonts w:ascii="Segoe UI" w:hAnsi="Segoe UI"/>
                <w:sz w:val="16"/>
              </w:rPr>
              <w:t xml:space="preserve"> 15 points</w:t>
            </w:r>
          </w:p>
          <w:p w14:paraId="783A2921" w14:textId="1766C534" w:rsidR="00CC5E71" w:rsidRPr="005F65C2" w:rsidRDefault="00CC5E71" w:rsidP="00F61F5A">
            <w:pPr>
              <w:spacing w:before="40" w:after="40" w:line="240" w:lineRule="auto"/>
              <w:ind w:left="168"/>
              <w:rPr>
                <w:rFonts w:ascii="Segoe UI" w:hAnsi="Segoe UI" w:cs="Segoe UI"/>
                <w:snapToGrid w:val="0"/>
                <w:sz w:val="16"/>
                <w:szCs w:val="20"/>
              </w:rPr>
            </w:pPr>
            <w:r w:rsidRPr="005F65C2">
              <w:rPr>
                <w:rFonts w:ascii="Segoe UI" w:hAnsi="Segoe UI"/>
                <w:sz w:val="16"/>
              </w:rPr>
              <w:t>Experience in working for international organizations/ governmental programs/ business companies i</w:t>
            </w:r>
            <w:r w:rsidR="0048708D" w:rsidRPr="005F65C2">
              <w:rPr>
                <w:rFonts w:ascii="Segoe UI" w:hAnsi="Segoe UI"/>
                <w:sz w:val="16"/>
              </w:rPr>
              <w:t xml:space="preserve">n teams or individually – </w:t>
            </w:r>
            <w:r w:rsidRPr="005F65C2">
              <w:rPr>
                <w:rFonts w:ascii="Segoe UI" w:hAnsi="Segoe UI"/>
                <w:sz w:val="16"/>
              </w:rPr>
              <w:t>5 points</w:t>
            </w:r>
          </w:p>
        </w:tc>
        <w:tc>
          <w:tcPr>
            <w:tcW w:w="990" w:type="dxa"/>
          </w:tcPr>
          <w:p w14:paraId="6A48C2F5" w14:textId="77777777" w:rsidR="00CC5E71" w:rsidRPr="00F15EB6" w:rsidRDefault="00CC5E71" w:rsidP="00F61F5A">
            <w:pPr>
              <w:spacing w:before="40" w:after="40" w:line="240" w:lineRule="auto"/>
              <w:jc w:val="center"/>
              <w:rPr>
                <w:rFonts w:ascii="Segoe UI" w:hAnsi="Segoe UI" w:cs="Segoe UI"/>
                <w:snapToGrid w:val="0"/>
                <w:sz w:val="20"/>
                <w:szCs w:val="20"/>
              </w:rPr>
            </w:pPr>
            <w:r w:rsidRPr="00F15EB6">
              <w:rPr>
                <w:rFonts w:ascii="Segoe UI" w:hAnsi="Segoe UI" w:cs="Segoe UI"/>
                <w:snapToGrid w:val="0"/>
                <w:sz w:val="20"/>
                <w:szCs w:val="20"/>
              </w:rPr>
              <w:t>20</w:t>
            </w:r>
          </w:p>
        </w:tc>
        <w:tc>
          <w:tcPr>
            <w:tcW w:w="1260" w:type="dxa"/>
            <w:vMerge/>
          </w:tcPr>
          <w:p w14:paraId="046C2778" w14:textId="77777777" w:rsidR="00CC5E71" w:rsidRPr="00F15EB6" w:rsidRDefault="00CC5E71" w:rsidP="00F61F5A">
            <w:pPr>
              <w:spacing w:before="60" w:after="60" w:line="240" w:lineRule="auto"/>
              <w:rPr>
                <w:rFonts w:ascii="Segoe UI" w:hAnsi="Segoe UI" w:cs="Segoe UI"/>
                <w:snapToGrid w:val="0"/>
                <w:sz w:val="20"/>
                <w:szCs w:val="20"/>
              </w:rPr>
            </w:pPr>
          </w:p>
        </w:tc>
      </w:tr>
      <w:tr w:rsidR="00CC5E71" w:rsidRPr="00F15EB6" w14:paraId="415F8391" w14:textId="77777777" w:rsidTr="00F61F5A">
        <w:trPr>
          <w:cantSplit/>
        </w:trPr>
        <w:tc>
          <w:tcPr>
            <w:tcW w:w="720" w:type="dxa"/>
            <w:vMerge/>
            <w:vAlign w:val="center"/>
            <w:hideMark/>
          </w:tcPr>
          <w:p w14:paraId="6EE48AB3" w14:textId="77777777" w:rsidR="00CC5E71" w:rsidRPr="00F15EB6" w:rsidRDefault="00CC5E71" w:rsidP="00F61F5A">
            <w:pPr>
              <w:spacing w:before="40" w:after="40" w:line="240" w:lineRule="auto"/>
              <w:jc w:val="center"/>
              <w:rPr>
                <w:rFonts w:ascii="Segoe UI" w:hAnsi="Segoe UI" w:cs="Segoe UI"/>
                <w:snapToGrid w:val="0"/>
                <w:sz w:val="20"/>
                <w:szCs w:val="20"/>
              </w:rPr>
            </w:pPr>
          </w:p>
        </w:tc>
        <w:tc>
          <w:tcPr>
            <w:tcW w:w="6750" w:type="dxa"/>
          </w:tcPr>
          <w:p w14:paraId="50A9DF46" w14:textId="77777777" w:rsidR="00CC5E71" w:rsidRPr="005F65C2" w:rsidRDefault="00CC5E71" w:rsidP="00F61F5A">
            <w:pPr>
              <w:spacing w:before="40" w:after="40" w:line="240" w:lineRule="auto"/>
              <w:rPr>
                <w:rFonts w:ascii="Segoe UI" w:hAnsi="Segoe UI"/>
                <w:sz w:val="20"/>
              </w:rPr>
            </w:pPr>
            <w:r w:rsidRPr="005F65C2">
              <w:rPr>
                <w:rFonts w:ascii="Segoe UI" w:hAnsi="Segoe UI" w:cs="Segoe UI"/>
                <w:snapToGrid w:val="0"/>
                <w:sz w:val="20"/>
                <w:szCs w:val="20"/>
              </w:rPr>
              <w:t xml:space="preserve">- </w:t>
            </w:r>
            <w:r w:rsidRPr="005F65C2">
              <w:rPr>
                <w:rFonts w:ascii="Segoe UI" w:hAnsi="Segoe UI"/>
                <w:sz w:val="20"/>
              </w:rPr>
              <w:t>Regional/International experience</w:t>
            </w:r>
          </w:p>
          <w:p w14:paraId="1FE77026" w14:textId="6E1CD59F" w:rsidR="00CC5E71" w:rsidRPr="005F65C2" w:rsidRDefault="00CC5E71" w:rsidP="00F61F5A">
            <w:pPr>
              <w:spacing w:before="40" w:after="40" w:line="240" w:lineRule="auto"/>
              <w:ind w:left="168"/>
              <w:rPr>
                <w:rFonts w:ascii="Segoe UI" w:hAnsi="Segoe UI"/>
                <w:sz w:val="16"/>
              </w:rPr>
            </w:pPr>
            <w:r w:rsidRPr="005F65C2">
              <w:rPr>
                <w:rFonts w:ascii="Segoe UI" w:hAnsi="Segoe UI"/>
                <w:sz w:val="16"/>
              </w:rPr>
              <w:t xml:space="preserve">Less </w:t>
            </w:r>
            <w:r w:rsidR="0048708D" w:rsidRPr="005F65C2">
              <w:rPr>
                <w:rFonts w:ascii="Segoe UI" w:hAnsi="Segoe UI"/>
                <w:sz w:val="16"/>
              </w:rPr>
              <w:t xml:space="preserve">than 3 years or 3 tasks – </w:t>
            </w:r>
            <w:r w:rsidRPr="005F65C2">
              <w:rPr>
                <w:rFonts w:ascii="Segoe UI" w:hAnsi="Segoe UI"/>
                <w:sz w:val="16"/>
              </w:rPr>
              <w:t>3 points</w:t>
            </w:r>
          </w:p>
          <w:p w14:paraId="0CC634FB" w14:textId="77777777" w:rsidR="00CC5E71" w:rsidRPr="005F65C2" w:rsidRDefault="00CC5E71" w:rsidP="00F61F5A">
            <w:pPr>
              <w:spacing w:before="40" w:after="40" w:line="240" w:lineRule="auto"/>
              <w:ind w:left="168"/>
              <w:rPr>
                <w:rFonts w:ascii="Segoe UI" w:hAnsi="Segoe UI"/>
                <w:sz w:val="16"/>
              </w:rPr>
            </w:pPr>
            <w:r w:rsidRPr="005F65C2">
              <w:rPr>
                <w:rFonts w:ascii="Segoe UI" w:hAnsi="Segoe UI"/>
                <w:sz w:val="16"/>
              </w:rPr>
              <w:t>Between 3 and 5 years or 3 – 5 tasks – 4 to 7 points</w:t>
            </w:r>
          </w:p>
          <w:p w14:paraId="2AEB2620" w14:textId="77777777" w:rsidR="00CC5E71" w:rsidRPr="005F65C2" w:rsidRDefault="00CC5E71" w:rsidP="00F61F5A">
            <w:pPr>
              <w:spacing w:before="40" w:after="40" w:line="240" w:lineRule="auto"/>
              <w:rPr>
                <w:rFonts w:ascii="Segoe UI" w:hAnsi="Segoe UI" w:cs="Segoe UI"/>
                <w:snapToGrid w:val="0"/>
                <w:sz w:val="20"/>
                <w:szCs w:val="20"/>
              </w:rPr>
            </w:pPr>
            <w:r w:rsidRPr="005F65C2">
              <w:rPr>
                <w:rFonts w:ascii="Segoe UI" w:hAnsi="Segoe UI"/>
                <w:sz w:val="16"/>
              </w:rPr>
              <w:t xml:space="preserve">    More than 5 years or 5 tasks – 8 to 10 points</w:t>
            </w:r>
          </w:p>
        </w:tc>
        <w:tc>
          <w:tcPr>
            <w:tcW w:w="990" w:type="dxa"/>
          </w:tcPr>
          <w:p w14:paraId="1A226229" w14:textId="77777777" w:rsidR="00CC5E71" w:rsidRPr="00F15EB6" w:rsidRDefault="00CC5E71" w:rsidP="00F61F5A">
            <w:pPr>
              <w:spacing w:before="40" w:after="40" w:line="240" w:lineRule="auto"/>
              <w:jc w:val="center"/>
              <w:rPr>
                <w:rFonts w:ascii="Segoe UI" w:hAnsi="Segoe UI" w:cs="Segoe UI"/>
                <w:snapToGrid w:val="0"/>
                <w:sz w:val="20"/>
                <w:szCs w:val="20"/>
              </w:rPr>
            </w:pPr>
            <w:r w:rsidRPr="00F15EB6">
              <w:rPr>
                <w:rFonts w:ascii="Segoe UI" w:hAnsi="Segoe UI" w:cs="Segoe UI"/>
                <w:snapToGrid w:val="0"/>
                <w:sz w:val="20"/>
                <w:szCs w:val="20"/>
              </w:rPr>
              <w:t>10</w:t>
            </w:r>
          </w:p>
        </w:tc>
        <w:tc>
          <w:tcPr>
            <w:tcW w:w="1260" w:type="dxa"/>
            <w:vMerge/>
          </w:tcPr>
          <w:p w14:paraId="341C6BC7" w14:textId="77777777" w:rsidR="00CC5E71" w:rsidRPr="00F15EB6" w:rsidRDefault="00CC5E71" w:rsidP="00F61F5A">
            <w:pPr>
              <w:spacing w:before="60" w:after="60" w:line="240" w:lineRule="auto"/>
              <w:rPr>
                <w:rFonts w:ascii="Segoe UI" w:hAnsi="Segoe UI" w:cs="Segoe UI"/>
                <w:snapToGrid w:val="0"/>
                <w:sz w:val="20"/>
                <w:szCs w:val="20"/>
              </w:rPr>
            </w:pPr>
          </w:p>
        </w:tc>
      </w:tr>
      <w:tr w:rsidR="00CC5E71" w:rsidRPr="00F15EB6" w14:paraId="1889BBD6" w14:textId="77777777" w:rsidTr="00F61F5A">
        <w:trPr>
          <w:cantSplit/>
        </w:trPr>
        <w:tc>
          <w:tcPr>
            <w:tcW w:w="720" w:type="dxa"/>
            <w:vMerge/>
            <w:vAlign w:val="center"/>
            <w:hideMark/>
          </w:tcPr>
          <w:p w14:paraId="08471617" w14:textId="77777777" w:rsidR="00CC5E71" w:rsidRPr="00F15EB6" w:rsidRDefault="00CC5E71" w:rsidP="00F61F5A">
            <w:pPr>
              <w:spacing w:before="40" w:after="40" w:line="240" w:lineRule="auto"/>
              <w:jc w:val="center"/>
              <w:rPr>
                <w:rFonts w:ascii="Segoe UI" w:hAnsi="Segoe UI" w:cs="Segoe UI"/>
                <w:snapToGrid w:val="0"/>
                <w:sz w:val="20"/>
                <w:szCs w:val="20"/>
              </w:rPr>
            </w:pPr>
          </w:p>
        </w:tc>
        <w:tc>
          <w:tcPr>
            <w:tcW w:w="6750" w:type="dxa"/>
          </w:tcPr>
          <w:p w14:paraId="781A9B2F" w14:textId="27699EAF" w:rsidR="00CC5E71" w:rsidRPr="005F65C2" w:rsidRDefault="00CC5E71" w:rsidP="0048708D">
            <w:pPr>
              <w:spacing w:before="40" w:after="40" w:line="240" w:lineRule="auto"/>
              <w:ind w:left="168"/>
              <w:jc w:val="both"/>
              <w:rPr>
                <w:rFonts w:ascii="Segoe UI" w:hAnsi="Segoe UI"/>
                <w:sz w:val="20"/>
              </w:rPr>
            </w:pPr>
            <w:r w:rsidRPr="005F65C2">
              <w:rPr>
                <w:rFonts w:ascii="Segoe UI" w:hAnsi="Segoe UI"/>
                <w:sz w:val="20"/>
              </w:rPr>
              <w:t>- Language Qualifications (both languages of programme countries and English)</w:t>
            </w:r>
          </w:p>
        </w:tc>
        <w:tc>
          <w:tcPr>
            <w:tcW w:w="990" w:type="dxa"/>
          </w:tcPr>
          <w:p w14:paraId="2FC055EF" w14:textId="77777777" w:rsidR="00CC5E71" w:rsidRPr="00F15EB6" w:rsidRDefault="00CC5E71" w:rsidP="00F61F5A">
            <w:pPr>
              <w:spacing w:before="40" w:after="40" w:line="240" w:lineRule="auto"/>
              <w:jc w:val="center"/>
              <w:rPr>
                <w:rFonts w:ascii="Segoe UI" w:hAnsi="Segoe UI" w:cs="Segoe UI"/>
                <w:snapToGrid w:val="0"/>
                <w:sz w:val="20"/>
                <w:szCs w:val="20"/>
              </w:rPr>
            </w:pPr>
            <w:r w:rsidRPr="00F15EB6">
              <w:rPr>
                <w:rFonts w:ascii="Segoe UI" w:hAnsi="Segoe UI" w:cs="Segoe UI"/>
                <w:snapToGrid w:val="0"/>
                <w:sz w:val="20"/>
                <w:szCs w:val="20"/>
              </w:rPr>
              <w:t>5</w:t>
            </w:r>
          </w:p>
        </w:tc>
        <w:tc>
          <w:tcPr>
            <w:tcW w:w="1260" w:type="dxa"/>
            <w:vMerge/>
          </w:tcPr>
          <w:p w14:paraId="00AD6F0B" w14:textId="77777777" w:rsidR="00CC5E71" w:rsidRPr="00F15EB6" w:rsidRDefault="00CC5E71" w:rsidP="00F61F5A">
            <w:pPr>
              <w:spacing w:before="60" w:after="60" w:line="240" w:lineRule="auto"/>
              <w:rPr>
                <w:rFonts w:ascii="Segoe UI" w:hAnsi="Segoe UI" w:cs="Segoe UI"/>
                <w:snapToGrid w:val="0"/>
                <w:sz w:val="20"/>
                <w:szCs w:val="20"/>
              </w:rPr>
            </w:pPr>
          </w:p>
        </w:tc>
      </w:tr>
      <w:tr w:rsidR="00DB0684" w:rsidRPr="00F15EB6" w14:paraId="0DF6327E" w14:textId="77777777" w:rsidTr="00DB0684">
        <w:trPr>
          <w:cantSplit/>
        </w:trPr>
        <w:tc>
          <w:tcPr>
            <w:tcW w:w="8460" w:type="dxa"/>
            <w:gridSpan w:val="3"/>
          </w:tcPr>
          <w:p w14:paraId="0DF6327C" w14:textId="66E4170A" w:rsidR="00DB0684" w:rsidRPr="00F15EB6" w:rsidRDefault="00DB0684" w:rsidP="00DB0684">
            <w:pPr>
              <w:spacing w:before="60" w:after="60" w:line="240" w:lineRule="auto"/>
              <w:jc w:val="right"/>
              <w:rPr>
                <w:rFonts w:ascii="Segoe UI" w:hAnsi="Segoe UI" w:cs="Segoe UI"/>
                <w:b/>
                <w:snapToGrid w:val="0"/>
                <w:sz w:val="20"/>
                <w:szCs w:val="20"/>
              </w:rPr>
            </w:pPr>
            <w:bookmarkStart w:id="240" w:name="_Toc434943324"/>
            <w:r w:rsidRPr="00F15EB6">
              <w:rPr>
                <w:rFonts w:ascii="Segoe UI" w:hAnsi="Segoe UI" w:cs="Segoe UI"/>
                <w:b/>
                <w:sz w:val="20"/>
                <w:szCs w:val="20"/>
              </w:rPr>
              <w:t xml:space="preserve">Total Section 3 </w:t>
            </w:r>
            <w:bookmarkEnd w:id="240"/>
          </w:p>
        </w:tc>
        <w:tc>
          <w:tcPr>
            <w:tcW w:w="1260" w:type="dxa"/>
            <w:shd w:val="clear" w:color="auto" w:fill="9BDEFF"/>
            <w:hideMark/>
          </w:tcPr>
          <w:p w14:paraId="0DF6327D" w14:textId="7CE2C739" w:rsidR="00DB0684" w:rsidRPr="00F15EB6" w:rsidRDefault="0048708D" w:rsidP="00DB0684">
            <w:pPr>
              <w:spacing w:before="60" w:after="60" w:line="240" w:lineRule="auto"/>
              <w:jc w:val="center"/>
              <w:rPr>
                <w:rFonts w:ascii="Segoe UI" w:hAnsi="Segoe UI" w:cs="Segoe UI"/>
                <w:b/>
                <w:snapToGrid w:val="0"/>
                <w:sz w:val="20"/>
                <w:szCs w:val="20"/>
              </w:rPr>
            </w:pPr>
            <w:r>
              <w:rPr>
                <w:rFonts w:ascii="Segoe UI" w:hAnsi="Segoe UI" w:cs="Segoe UI"/>
                <w:b/>
                <w:snapToGrid w:val="0"/>
                <w:sz w:val="20"/>
                <w:szCs w:val="20"/>
              </w:rPr>
              <w:t>3</w:t>
            </w:r>
            <w:r w:rsidR="00F421C9" w:rsidRPr="00F15EB6">
              <w:rPr>
                <w:rFonts w:ascii="Segoe UI" w:hAnsi="Segoe UI" w:cs="Segoe UI"/>
                <w:b/>
                <w:snapToGrid w:val="0"/>
                <w:sz w:val="20"/>
                <w:szCs w:val="20"/>
              </w:rPr>
              <w:t>0</w:t>
            </w:r>
            <w:r w:rsidR="00970C9A" w:rsidRPr="00F15EB6">
              <w:rPr>
                <w:rFonts w:ascii="Segoe UI" w:hAnsi="Segoe UI" w:cs="Segoe UI"/>
                <w:b/>
                <w:snapToGrid w:val="0"/>
                <w:sz w:val="20"/>
                <w:szCs w:val="20"/>
              </w:rPr>
              <w:t>0</w:t>
            </w:r>
          </w:p>
        </w:tc>
      </w:tr>
    </w:tbl>
    <w:p w14:paraId="0DF6327F" w14:textId="77777777" w:rsidR="003463E3" w:rsidRPr="00F15EB6" w:rsidRDefault="003463E3">
      <w:pPr>
        <w:rPr>
          <w:rFonts w:ascii="Segoe UI" w:hAnsi="Segoe UI" w:cs="Segoe UI"/>
          <w:sz w:val="20"/>
          <w:szCs w:val="20"/>
        </w:rPr>
      </w:pPr>
    </w:p>
    <w:p w14:paraId="0DF63280" w14:textId="77777777" w:rsidR="003463E3" w:rsidRPr="00F15EB6" w:rsidRDefault="003463E3">
      <w:pPr>
        <w:rPr>
          <w:rFonts w:ascii="Segoe UI" w:hAnsi="Segoe UI" w:cs="Segoe UI"/>
          <w:sz w:val="20"/>
          <w:szCs w:val="20"/>
        </w:rPr>
      </w:pPr>
      <w:r w:rsidRPr="00F15EB6">
        <w:rPr>
          <w:rFonts w:ascii="Segoe UI" w:hAnsi="Segoe UI" w:cs="Segoe UI"/>
          <w:sz w:val="20"/>
          <w:szCs w:val="20"/>
        </w:rPr>
        <w:br w:type="page"/>
      </w:r>
    </w:p>
    <w:p w14:paraId="45C6F418" w14:textId="77777777" w:rsidR="00600487" w:rsidRPr="00F15EB6" w:rsidRDefault="00600487" w:rsidP="00600487">
      <w:pPr>
        <w:pStyle w:val="Heading1"/>
        <w:pBdr>
          <w:bottom w:val="single" w:sz="4" w:space="1" w:color="auto"/>
        </w:pBdr>
        <w:rPr>
          <w:rFonts w:ascii="Segoe UI" w:hAnsi="Segoe UI" w:cs="Segoe UI"/>
          <w:b w:val="0"/>
          <w:color w:val="0070C0"/>
        </w:rPr>
      </w:pPr>
      <w:bookmarkStart w:id="241" w:name="_Toc508440532"/>
      <w:bookmarkStart w:id="242" w:name="_Toc58395866"/>
      <w:bookmarkStart w:id="243" w:name="_Toc60139607"/>
      <w:bookmarkStart w:id="244" w:name="_Toc60139686"/>
      <w:bookmarkStart w:id="245" w:name="_Toc454283471"/>
      <w:bookmarkStart w:id="246" w:name="_Toc454290543"/>
      <w:bookmarkStart w:id="247" w:name="_Toc9338237"/>
      <w:r w:rsidRPr="00F15EB6">
        <w:rPr>
          <w:rFonts w:ascii="Segoe UI" w:hAnsi="Segoe UI" w:cs="Segoe UI"/>
          <w:color w:val="0070C0"/>
        </w:rPr>
        <w:lastRenderedPageBreak/>
        <w:t>Section 5.</w:t>
      </w:r>
      <w:r w:rsidRPr="00F15EB6">
        <w:rPr>
          <w:rFonts w:ascii="Segoe UI" w:hAnsi="Segoe UI" w:cs="Segoe UI"/>
          <w:b w:val="0"/>
          <w:color w:val="0070C0"/>
        </w:rPr>
        <w:t xml:space="preserve"> Terms of Reference</w:t>
      </w:r>
      <w:bookmarkEnd w:id="241"/>
      <w:bookmarkEnd w:id="242"/>
      <w:bookmarkEnd w:id="243"/>
      <w:bookmarkEnd w:id="244"/>
    </w:p>
    <w:p w14:paraId="6F508F5A" w14:textId="3A76945C" w:rsidR="00795EC1" w:rsidRPr="00795EC1" w:rsidRDefault="0056681F" w:rsidP="00795EC1">
      <w:pPr>
        <w:pStyle w:val="ListParagraph"/>
        <w:numPr>
          <w:ilvl w:val="0"/>
          <w:numId w:val="30"/>
        </w:numPr>
        <w:shd w:val="clear" w:color="auto" w:fill="002060"/>
        <w:spacing w:after="0" w:line="240" w:lineRule="auto"/>
        <w:ind w:left="426"/>
        <w:rPr>
          <w:rFonts w:ascii="Segoe UI" w:hAnsi="Segoe UI" w:cs="Segoe UI"/>
          <w:sz w:val="20"/>
          <w:szCs w:val="20"/>
        </w:rPr>
      </w:pPr>
      <w:bookmarkStart w:id="248" w:name="_Hlk60652207"/>
      <w:r>
        <w:rPr>
          <w:rFonts w:ascii="Segoe UI" w:eastAsiaTheme="minorEastAsia" w:hAnsi="Segoe UI" w:cs="Segoe UI"/>
          <w:b/>
          <w:bCs/>
          <w:caps/>
          <w:color w:val="FFFFFF" w:themeColor="background1"/>
        </w:rPr>
        <w:t xml:space="preserve">BACKGROUND </w:t>
      </w:r>
    </w:p>
    <w:p w14:paraId="27D48869" w14:textId="77777777" w:rsidR="001F4A1C" w:rsidRDefault="001F4A1C" w:rsidP="00030047">
      <w:pPr>
        <w:spacing w:before="80" w:after="80" w:line="240" w:lineRule="auto"/>
        <w:jc w:val="both"/>
      </w:pPr>
    </w:p>
    <w:p w14:paraId="76DFF427" w14:textId="6BFA1A50" w:rsidR="00030047" w:rsidRPr="00F15EB6" w:rsidRDefault="0092367E" w:rsidP="00030047">
      <w:pPr>
        <w:spacing w:before="80" w:after="80" w:line="240" w:lineRule="auto"/>
        <w:jc w:val="both"/>
        <w:rPr>
          <w:rFonts w:ascii="Segoe UI" w:hAnsi="Segoe UI"/>
        </w:rPr>
      </w:pPr>
      <w:hyperlink r:id="rId25" w:anchor=":~:text=The%20overall%20goal%20of%20the,and%20genuine%20respect%20for%20diversity." w:history="1">
        <w:r w:rsidR="00030047" w:rsidRPr="00F15EB6">
          <w:rPr>
            <w:rStyle w:val="Hyperlink"/>
            <w:rFonts w:ascii="Segoe UI" w:hAnsi="Segoe UI"/>
            <w:i/>
          </w:rPr>
          <w:t xml:space="preserve">“Fostering dialogue and social cohesion in and between Bosnia and Herzegovina, Montenegro and Serbia (Dialogue for the Future)” </w:t>
        </w:r>
        <w:r w:rsidR="00030047" w:rsidRPr="00F15EB6">
          <w:rPr>
            <w:rStyle w:val="Hyperlink"/>
            <w:rFonts w:ascii="Segoe UI" w:hAnsi="Segoe UI"/>
          </w:rPr>
          <w:t xml:space="preserve"> joint regional</w:t>
        </w:r>
        <w:r w:rsidR="00030047" w:rsidRPr="00F15EB6">
          <w:rPr>
            <w:rStyle w:val="FootnoteReference"/>
            <w:rFonts w:ascii="Segoe UI" w:hAnsi="Segoe UI"/>
            <w:color w:val="0563C1" w:themeColor="hyperlink"/>
            <w:u w:val="single"/>
          </w:rPr>
          <w:footnoteReference w:id="3"/>
        </w:r>
        <w:r w:rsidR="00030047" w:rsidRPr="00F15EB6">
          <w:rPr>
            <w:rStyle w:val="Hyperlink"/>
            <w:rFonts w:ascii="Segoe UI" w:hAnsi="Segoe UI"/>
          </w:rPr>
          <w:t xml:space="preserve"> programme </w:t>
        </w:r>
      </w:hyperlink>
      <w:r w:rsidR="00030047" w:rsidRPr="00F15EB6">
        <w:rPr>
          <w:rFonts w:ascii="Segoe UI" w:hAnsi="Segoe UI"/>
        </w:rPr>
        <w:t xml:space="preserve">contributes to trust building and stability by providing structured opportunities for dialogue, action and policy recommendations on common social cohesion priorities in and among Bosnia and Herzegovina, Montenegro, and Serbia. </w:t>
      </w:r>
      <w:r w:rsidR="00D8600A">
        <w:rPr>
          <w:rFonts w:ascii="Segoe UI" w:hAnsi="Segoe UI"/>
        </w:rPr>
        <w:t>The joint programme is implemented</w:t>
      </w:r>
      <w:r w:rsidR="00030047" w:rsidRPr="00F15EB6">
        <w:rPr>
          <w:rFonts w:ascii="Segoe UI" w:hAnsi="Segoe UI"/>
        </w:rPr>
        <w:t xml:space="preserve"> by UNDP, UNICEF and UNESCO in these three </w:t>
      </w:r>
      <w:r w:rsidR="00030047" w:rsidRPr="007E1E54">
        <w:rPr>
          <w:rFonts w:ascii="Segoe UI" w:hAnsi="Segoe UI" w:cs="Segoe UI"/>
        </w:rPr>
        <w:t xml:space="preserve">countries, </w:t>
      </w:r>
      <w:r w:rsidR="00D8600A" w:rsidRPr="007E1E54">
        <w:rPr>
          <w:rFonts w:ascii="Segoe UI" w:hAnsi="Segoe UI" w:cs="Segoe UI"/>
        </w:rPr>
        <w:t xml:space="preserve">and funded by the UN Peacebuilding Fund (PBF) </w:t>
      </w:r>
      <w:r w:rsidR="007E1E54" w:rsidRPr="007E1E54">
        <w:rPr>
          <w:rFonts w:ascii="Segoe UI" w:hAnsi="Segoe UI" w:cs="Segoe UI"/>
        </w:rPr>
        <w:t xml:space="preserve">in the overall amount of </w:t>
      </w:r>
      <w:r w:rsidR="007E1E54" w:rsidRPr="007E1E54">
        <w:rPr>
          <w:rFonts w:ascii="Segoe UI" w:hAnsi="Segoe UI" w:cs="Segoe UI"/>
          <w:b/>
          <w:bCs/>
          <w:color w:val="0A0A0A"/>
          <w:spacing w:val="4"/>
          <w:shd w:val="clear" w:color="auto" w:fill="FEFEFE"/>
        </w:rPr>
        <w:t> </w:t>
      </w:r>
      <w:r w:rsidR="007E1E54">
        <w:rPr>
          <w:rFonts w:ascii="Segoe UI" w:hAnsi="Segoe UI" w:cs="Segoe UI"/>
          <w:color w:val="0A0A0A"/>
          <w:spacing w:val="4"/>
          <w:shd w:val="clear" w:color="auto" w:fill="FEFEFE"/>
        </w:rPr>
        <w:t>$</w:t>
      </w:r>
      <w:r w:rsidR="007E1E54" w:rsidRPr="007E1E54">
        <w:rPr>
          <w:rFonts w:ascii="Segoe UI" w:hAnsi="Segoe UI" w:cs="Segoe UI"/>
          <w:color w:val="0A0A0A"/>
          <w:spacing w:val="4"/>
          <w:shd w:val="clear" w:color="auto" w:fill="FEFEFE"/>
        </w:rPr>
        <w:t>4,183,992.51</w:t>
      </w:r>
      <w:r w:rsidR="007E1E54" w:rsidRPr="00F15EB6">
        <w:rPr>
          <w:rStyle w:val="FootnoteReference"/>
          <w:rFonts w:ascii="Segoe UI" w:hAnsi="Segoe UI"/>
        </w:rPr>
        <w:footnoteReference w:id="4"/>
      </w:r>
      <w:r w:rsidR="00E3436B">
        <w:rPr>
          <w:rFonts w:ascii="Segoe UI" w:hAnsi="Segoe UI" w:cs="Segoe UI"/>
          <w:color w:val="0A0A0A"/>
          <w:spacing w:val="4"/>
          <w:shd w:val="clear" w:color="auto" w:fill="FEFEFE"/>
        </w:rPr>
        <w:t xml:space="preserve">. </w:t>
      </w:r>
      <w:r w:rsidR="008E6970" w:rsidRPr="00F15EB6">
        <w:rPr>
          <w:rFonts w:ascii="Segoe UI" w:hAnsi="Segoe UI"/>
        </w:rPr>
        <w:t xml:space="preserve">UNDP Bosnia and Herzegovina has the lead (convening) role. </w:t>
      </w:r>
      <w:r w:rsidR="00E3436B">
        <w:rPr>
          <w:rFonts w:ascii="Segoe UI" w:hAnsi="Segoe UI" w:cs="Segoe UI"/>
        </w:rPr>
        <w:t>It</w:t>
      </w:r>
      <w:r w:rsidR="00030047" w:rsidRPr="00F15EB6">
        <w:rPr>
          <w:rFonts w:ascii="Segoe UI" w:hAnsi="Segoe UI"/>
        </w:rPr>
        <w:t xml:space="preserve"> has been informed by two phases of the Dialogue for the Future</w:t>
      </w:r>
      <w:r w:rsidR="007129DD">
        <w:rPr>
          <w:rFonts w:ascii="Segoe UI" w:hAnsi="Segoe UI" w:cs="Segoe UI"/>
          <w:szCs w:val="24"/>
        </w:rPr>
        <w:t xml:space="preserve"> in Bosnia and Herzegovina</w:t>
      </w:r>
      <w:r w:rsidR="00E3436B">
        <w:rPr>
          <w:rFonts w:ascii="Segoe UI" w:hAnsi="Segoe UI"/>
        </w:rPr>
        <w:t xml:space="preserve"> and</w:t>
      </w:r>
      <w:r w:rsidR="00030047" w:rsidRPr="00F15EB6">
        <w:rPr>
          <w:rFonts w:ascii="Segoe UI" w:hAnsi="Segoe UI"/>
        </w:rPr>
        <w:t xml:space="preserve"> developed at the initiative of the Presidency </w:t>
      </w:r>
      <w:r w:rsidR="00030047" w:rsidRPr="00F15EB6">
        <w:rPr>
          <w:rFonts w:ascii="Segoe UI" w:hAnsi="Segoe UI" w:cs="Segoe UI"/>
          <w:szCs w:val="24"/>
        </w:rPr>
        <w:t>of Bosnia and Herzegovina</w:t>
      </w:r>
      <w:r w:rsidR="00E3436B">
        <w:rPr>
          <w:rFonts w:ascii="Segoe UI" w:hAnsi="Segoe UI" w:cs="Segoe UI"/>
          <w:szCs w:val="24"/>
        </w:rPr>
        <w:t xml:space="preserve">. </w:t>
      </w:r>
      <w:r w:rsidR="00030047" w:rsidRPr="00F15EB6">
        <w:rPr>
          <w:rFonts w:ascii="Segoe UI" w:hAnsi="Segoe UI" w:cs="Segoe UI"/>
          <w:szCs w:val="24"/>
        </w:rPr>
        <w:t xml:space="preserve"> </w:t>
      </w:r>
      <w:r w:rsidR="00E3436B">
        <w:rPr>
          <w:rFonts w:ascii="Segoe UI" w:hAnsi="Segoe UI"/>
        </w:rPr>
        <w:t xml:space="preserve">The </w:t>
      </w:r>
      <w:r w:rsidR="00030047" w:rsidRPr="00F15EB6">
        <w:rPr>
          <w:rFonts w:ascii="Segoe UI" w:hAnsi="Segoe UI"/>
        </w:rPr>
        <w:t xml:space="preserve">expansion into the region </w:t>
      </w:r>
      <w:r w:rsidR="00E3436B">
        <w:rPr>
          <w:rFonts w:ascii="Segoe UI" w:hAnsi="Segoe UI"/>
        </w:rPr>
        <w:t xml:space="preserve">was recommended </w:t>
      </w:r>
      <w:r w:rsidR="00030047" w:rsidRPr="00F15EB6">
        <w:rPr>
          <w:rFonts w:ascii="Segoe UI" w:hAnsi="Segoe UI" w:cs="Segoe UI"/>
          <w:szCs w:val="24"/>
        </w:rPr>
        <w:t>during</w:t>
      </w:r>
      <w:r w:rsidR="00030047" w:rsidRPr="00F15EB6">
        <w:rPr>
          <w:rFonts w:ascii="Segoe UI" w:hAnsi="Segoe UI"/>
        </w:rPr>
        <w:t xml:space="preserve"> the 2015 Budva </w:t>
      </w:r>
      <w:r w:rsidR="00030047" w:rsidRPr="00F15EB6">
        <w:rPr>
          <w:rFonts w:ascii="Segoe UI" w:hAnsi="Segoe UI" w:cs="Segoe UI"/>
          <w:szCs w:val="24"/>
        </w:rPr>
        <w:t>S</w:t>
      </w:r>
      <w:r w:rsidR="00030047" w:rsidRPr="00F15EB6">
        <w:rPr>
          <w:rFonts w:ascii="Segoe UI" w:hAnsi="Segoe UI"/>
        </w:rPr>
        <w:t xml:space="preserve">ummit of the Brdo-Brijuni process, with participation of the highest elected leaders of the participating countries. </w:t>
      </w:r>
    </w:p>
    <w:bookmarkEnd w:id="248"/>
    <w:p w14:paraId="729C6137" w14:textId="77777777" w:rsidR="00795EC1" w:rsidRPr="00795EC1" w:rsidRDefault="00795EC1" w:rsidP="00795EC1">
      <w:pPr>
        <w:pStyle w:val="ListParagraph"/>
        <w:ind w:left="0"/>
        <w:rPr>
          <w:rFonts w:ascii="Segoe UI" w:hAnsi="Segoe UI" w:cs="Segoe UI"/>
          <w:b/>
          <w:color w:val="000000"/>
          <w:sz w:val="20"/>
          <w:szCs w:val="20"/>
          <w:highlight w:val="yellow"/>
          <w:shd w:val="clear" w:color="auto" w:fill="FFF2CC" w:themeFill="accent4" w:themeFillTint="33"/>
        </w:rPr>
      </w:pPr>
    </w:p>
    <w:p w14:paraId="744A5E7C" w14:textId="77777777" w:rsidR="00795EC1" w:rsidRPr="00795EC1" w:rsidRDefault="00795EC1" w:rsidP="00795EC1">
      <w:pPr>
        <w:pStyle w:val="ListParagraph"/>
        <w:numPr>
          <w:ilvl w:val="0"/>
          <w:numId w:val="30"/>
        </w:numPr>
        <w:shd w:val="clear" w:color="auto" w:fill="002060"/>
        <w:spacing w:after="0" w:line="240" w:lineRule="auto"/>
        <w:ind w:left="426"/>
        <w:rPr>
          <w:rFonts w:ascii="Segoe UI" w:hAnsi="Segoe UI" w:cs="Segoe UI"/>
          <w:sz w:val="20"/>
          <w:szCs w:val="20"/>
        </w:rPr>
      </w:pPr>
      <w:r w:rsidRPr="00795EC1">
        <w:rPr>
          <w:rFonts w:ascii="Segoe UI" w:eastAsiaTheme="minorEastAsia" w:hAnsi="Segoe UI" w:cs="Segoe UI"/>
          <w:b/>
          <w:bCs/>
          <w:caps/>
          <w:color w:val="FFFFFF" w:themeColor="background1"/>
        </w:rPr>
        <w:t>programme Description</w:t>
      </w:r>
    </w:p>
    <w:p w14:paraId="6B3AC25E" w14:textId="0715A818" w:rsidR="007B007C" w:rsidRPr="00F15EB6" w:rsidRDefault="007B007C" w:rsidP="00AE7D0D">
      <w:pPr>
        <w:spacing w:before="80" w:after="80" w:line="240" w:lineRule="auto"/>
        <w:jc w:val="both"/>
        <w:rPr>
          <w:rFonts w:ascii="Segoe UI" w:hAnsi="Segoe UI"/>
        </w:rPr>
      </w:pPr>
      <w:bookmarkStart w:id="249" w:name="_Toc172357882"/>
      <w:r w:rsidRPr="00F15EB6">
        <w:rPr>
          <w:rFonts w:ascii="Segoe UI" w:hAnsi="Segoe UI"/>
        </w:rPr>
        <w:t xml:space="preserve">The Dialogue for the Future </w:t>
      </w:r>
      <w:r w:rsidR="008E6970">
        <w:rPr>
          <w:rFonts w:ascii="Segoe UI" w:hAnsi="Segoe UI"/>
        </w:rPr>
        <w:t>joint</w:t>
      </w:r>
      <w:r w:rsidRPr="00F15EB6">
        <w:rPr>
          <w:rFonts w:ascii="Segoe UI" w:hAnsi="Segoe UI"/>
        </w:rPr>
        <w:t xml:space="preserve"> programme posits the hypothesis that if members from different groups in the region, and especially youth, are sufficiently capacitated to engage in constructive dialogue and provided structured opportunities to identify social cohesion priorities and communicate them to their elected leaders and relevant institutions through dialogue platforms, and address them through joint programmes and activities, then this will ensure broad-based participation and create partnerships across the three countries in pursuit of commonly identified priorities because skill-building for constructive dialogue, identification of common social cohesion priorities and joint action to address them will help break down barriers among various groups and help build a sense of connectedness and understanding, which are requisite in resilience to conflict.</w:t>
      </w:r>
    </w:p>
    <w:p w14:paraId="7B5A4807" w14:textId="0B0C599C" w:rsidR="00301AFB" w:rsidRPr="00F15EB6" w:rsidRDefault="007B007C" w:rsidP="001815A7">
      <w:pPr>
        <w:spacing w:before="80" w:after="80" w:line="240" w:lineRule="auto"/>
        <w:jc w:val="both"/>
        <w:rPr>
          <w:rFonts w:ascii="Segoe UI" w:hAnsi="Segoe UI" w:cs="Segoe UI"/>
          <w:szCs w:val="24"/>
        </w:rPr>
      </w:pPr>
      <w:r w:rsidRPr="00F15EB6">
        <w:rPr>
          <w:rFonts w:ascii="Segoe UI" w:hAnsi="Segoe UI"/>
        </w:rPr>
        <w:t xml:space="preserve">The Joint </w:t>
      </w:r>
      <w:r w:rsidR="00301AFB" w:rsidRPr="00F15EB6">
        <w:rPr>
          <w:rFonts w:ascii="Segoe UI" w:hAnsi="Segoe UI" w:cs="Segoe UI"/>
          <w:szCs w:val="24"/>
        </w:rPr>
        <w:t xml:space="preserve">UN </w:t>
      </w:r>
      <w:r w:rsidRPr="00F15EB6">
        <w:rPr>
          <w:rFonts w:ascii="Segoe UI" w:hAnsi="Segoe UI"/>
        </w:rPr>
        <w:t xml:space="preserve">Programme seeks to contribute to the following </w:t>
      </w:r>
      <w:r w:rsidR="00301AFB" w:rsidRPr="00F15EB6">
        <w:rPr>
          <w:rFonts w:ascii="Segoe UI" w:hAnsi="Segoe UI" w:cs="Segoe UI"/>
          <w:szCs w:val="24"/>
        </w:rPr>
        <w:t>o</w:t>
      </w:r>
      <w:r w:rsidRPr="00F15EB6">
        <w:rPr>
          <w:rFonts w:ascii="Segoe UI" w:hAnsi="Segoe UI" w:cs="Segoe UI"/>
          <w:szCs w:val="24"/>
        </w:rPr>
        <w:t>utcome</w:t>
      </w:r>
      <w:r w:rsidR="00301AFB" w:rsidRPr="00F15EB6">
        <w:rPr>
          <w:rFonts w:ascii="Segoe UI" w:hAnsi="Segoe UI" w:cs="Segoe UI"/>
          <w:szCs w:val="24"/>
        </w:rPr>
        <w:t xml:space="preserve"> and outputs:</w:t>
      </w:r>
    </w:p>
    <w:p w14:paraId="483F8350" w14:textId="06C80292" w:rsidR="007B007C" w:rsidRPr="00F15EB6" w:rsidRDefault="007B007C" w:rsidP="00AE7D0D">
      <w:pPr>
        <w:spacing w:before="80" w:after="80" w:line="240" w:lineRule="auto"/>
        <w:jc w:val="both"/>
        <w:rPr>
          <w:rFonts w:ascii="Segoe UI" w:hAnsi="Segoe UI"/>
          <w:b/>
        </w:rPr>
      </w:pPr>
      <w:r w:rsidRPr="00F15EB6">
        <w:rPr>
          <w:rFonts w:ascii="Segoe UI" w:hAnsi="Segoe UI"/>
        </w:rPr>
        <w:t xml:space="preserve">Outcome: </w:t>
      </w:r>
      <w:r w:rsidRPr="00F15EB6">
        <w:rPr>
          <w:rFonts w:ascii="Segoe UI" w:hAnsi="Segoe UI"/>
          <w:bCs/>
        </w:rPr>
        <w:t>Stability and trust in the region, and especially in Bosnia and Herzegovina, are enhanced.</w:t>
      </w:r>
    </w:p>
    <w:p w14:paraId="479D74F2" w14:textId="16FFDC2C" w:rsidR="007B007C" w:rsidRPr="00F15EB6" w:rsidRDefault="007B007C" w:rsidP="00AE7D0D">
      <w:pPr>
        <w:spacing w:before="80" w:after="80" w:line="240" w:lineRule="auto"/>
        <w:ind w:left="1440" w:hanging="1440"/>
        <w:jc w:val="both"/>
        <w:rPr>
          <w:rFonts w:ascii="Segoe UI" w:hAnsi="Segoe UI"/>
        </w:rPr>
      </w:pPr>
      <w:r w:rsidRPr="00F15EB6">
        <w:rPr>
          <w:rFonts w:ascii="Segoe UI" w:hAnsi="Segoe UI"/>
        </w:rPr>
        <w:t xml:space="preserve">Output 1.1. </w:t>
      </w:r>
      <w:r w:rsidRPr="00F15EB6">
        <w:rPr>
          <w:rFonts w:ascii="Segoe UI" w:hAnsi="Segoe UI"/>
        </w:rPr>
        <w:tab/>
        <w:t>Different groups acquire and practice skills to break stereotypes, promote diversity and tolerance and advocate for peace</w:t>
      </w:r>
      <w:r w:rsidR="00301AFB" w:rsidRPr="00F15EB6">
        <w:rPr>
          <w:rFonts w:ascii="Segoe UI" w:hAnsi="Segoe UI" w:cs="Segoe UI"/>
          <w:szCs w:val="24"/>
        </w:rPr>
        <w:t>.</w:t>
      </w:r>
    </w:p>
    <w:p w14:paraId="7E9C3C6E" w14:textId="77777777" w:rsidR="007B007C" w:rsidRPr="00F15EB6" w:rsidRDefault="007B007C" w:rsidP="00AE7D0D">
      <w:pPr>
        <w:spacing w:before="80" w:after="80" w:line="240" w:lineRule="auto"/>
        <w:jc w:val="both"/>
        <w:rPr>
          <w:rFonts w:ascii="Segoe UI" w:hAnsi="Segoe UI"/>
        </w:rPr>
      </w:pPr>
      <w:r w:rsidRPr="00F15EB6">
        <w:rPr>
          <w:rFonts w:ascii="Segoe UI" w:hAnsi="Segoe UI"/>
        </w:rPr>
        <w:t xml:space="preserve">Output 1.2. </w:t>
      </w:r>
      <w:r w:rsidRPr="00F15EB6">
        <w:rPr>
          <w:rFonts w:ascii="Segoe UI" w:hAnsi="Segoe UI"/>
        </w:rPr>
        <w:tab/>
        <w:t xml:space="preserve">Citizens from different groups jointly identify and implement actions that </w:t>
      </w:r>
      <w:r w:rsidRPr="00F15EB6">
        <w:rPr>
          <w:rFonts w:ascii="Segoe UI" w:hAnsi="Segoe UI"/>
        </w:rPr>
        <w:tab/>
      </w:r>
      <w:r w:rsidRPr="00F15EB6">
        <w:rPr>
          <w:rFonts w:ascii="Segoe UI" w:hAnsi="Segoe UI"/>
        </w:rPr>
        <w:tab/>
      </w:r>
      <w:r w:rsidRPr="00F15EB6">
        <w:rPr>
          <w:rFonts w:ascii="Segoe UI" w:hAnsi="Segoe UI"/>
        </w:rPr>
        <w:tab/>
        <w:t>promote social cohesion in the region</w:t>
      </w:r>
      <w:r w:rsidR="00301AFB" w:rsidRPr="00F15EB6">
        <w:rPr>
          <w:rFonts w:ascii="Segoe UI" w:hAnsi="Segoe UI" w:cs="Segoe UI"/>
          <w:szCs w:val="24"/>
        </w:rPr>
        <w:t>.</w:t>
      </w:r>
    </w:p>
    <w:p w14:paraId="4AC743F8" w14:textId="3BE07BAF" w:rsidR="007B007C" w:rsidRPr="00F15EB6" w:rsidRDefault="007B007C" w:rsidP="00AE7D0D">
      <w:pPr>
        <w:spacing w:before="80" w:after="80" w:line="240" w:lineRule="auto"/>
        <w:jc w:val="both"/>
        <w:rPr>
          <w:rFonts w:ascii="Segoe UI" w:hAnsi="Segoe UI"/>
        </w:rPr>
      </w:pPr>
      <w:r w:rsidRPr="00F15EB6">
        <w:rPr>
          <w:rFonts w:ascii="Segoe UI" w:hAnsi="Segoe UI"/>
        </w:rPr>
        <w:t xml:space="preserve">Output 1.3. </w:t>
      </w:r>
      <w:r w:rsidRPr="00F15EB6">
        <w:rPr>
          <w:rFonts w:ascii="Segoe UI" w:hAnsi="Segoe UI"/>
        </w:rPr>
        <w:tab/>
        <w:t xml:space="preserve">Relevant stakeholders effectively advocate for policies to improve social </w:t>
      </w:r>
      <w:r w:rsidRPr="00F15EB6">
        <w:rPr>
          <w:rFonts w:ascii="Segoe UI" w:hAnsi="Segoe UI"/>
        </w:rPr>
        <w:tab/>
      </w:r>
      <w:r w:rsidRPr="00F15EB6">
        <w:rPr>
          <w:rFonts w:ascii="Segoe UI" w:hAnsi="Segoe UI"/>
        </w:rPr>
        <w:tab/>
      </w:r>
      <w:r w:rsidRPr="00F15EB6">
        <w:rPr>
          <w:rFonts w:ascii="Segoe UI" w:hAnsi="Segoe UI"/>
        </w:rPr>
        <w:tab/>
        <w:t>cohesion in the region.</w:t>
      </w:r>
    </w:p>
    <w:p w14:paraId="59874C3F" w14:textId="77777777" w:rsidR="007B007C" w:rsidRPr="00F15EB6" w:rsidRDefault="007B007C" w:rsidP="00AE7D0D">
      <w:pPr>
        <w:spacing w:before="80" w:after="80" w:line="240" w:lineRule="auto"/>
        <w:jc w:val="both"/>
        <w:rPr>
          <w:rFonts w:ascii="Segoe UI" w:hAnsi="Segoe UI"/>
        </w:rPr>
      </w:pPr>
      <w:r w:rsidRPr="00F15EB6">
        <w:rPr>
          <w:rFonts w:ascii="Segoe UI" w:hAnsi="Segoe UI"/>
        </w:rPr>
        <w:t xml:space="preserve">In brief, the joint </w:t>
      </w:r>
      <w:r w:rsidR="00301AFB" w:rsidRPr="00F15EB6">
        <w:rPr>
          <w:rFonts w:ascii="Segoe UI" w:hAnsi="Segoe UI" w:cs="Segoe UI"/>
          <w:szCs w:val="24"/>
        </w:rPr>
        <w:t xml:space="preserve">UN </w:t>
      </w:r>
      <w:r w:rsidRPr="00F15EB6">
        <w:rPr>
          <w:rFonts w:ascii="Segoe UI" w:hAnsi="Segoe UI"/>
        </w:rPr>
        <w:t>programme activities include:</w:t>
      </w:r>
    </w:p>
    <w:p w14:paraId="3684EDD8" w14:textId="77777777" w:rsidR="007B007C" w:rsidRPr="00F15EB6" w:rsidRDefault="007B007C" w:rsidP="00AE7D0D">
      <w:pPr>
        <w:pStyle w:val="ListParagraph"/>
        <w:spacing w:before="80" w:after="80" w:line="240" w:lineRule="auto"/>
        <w:ind w:left="0"/>
        <w:contextualSpacing w:val="0"/>
        <w:jc w:val="both"/>
        <w:rPr>
          <w:rFonts w:ascii="Segoe UI" w:hAnsi="Segoe UI"/>
        </w:rPr>
      </w:pPr>
      <w:r w:rsidRPr="00F15EB6">
        <w:rPr>
          <w:rFonts w:ascii="Segoe UI" w:hAnsi="Segoe UI"/>
        </w:rPr>
        <w:t>•</w:t>
      </w:r>
      <w:r w:rsidRPr="00F15EB6">
        <w:rPr>
          <w:rFonts w:ascii="Segoe UI" w:hAnsi="Segoe UI"/>
        </w:rPr>
        <w:tab/>
        <w:t>support dialogue and collaborative action around jointly identified priorities;</w:t>
      </w:r>
    </w:p>
    <w:p w14:paraId="24A552F5" w14:textId="77777777" w:rsidR="007B007C" w:rsidRPr="00F15EB6" w:rsidRDefault="007B007C" w:rsidP="00AE7D0D">
      <w:pPr>
        <w:pStyle w:val="ListParagraph"/>
        <w:spacing w:before="80" w:after="80" w:line="240" w:lineRule="auto"/>
        <w:ind w:left="0"/>
        <w:contextualSpacing w:val="0"/>
        <w:jc w:val="both"/>
        <w:rPr>
          <w:rFonts w:ascii="Segoe UI" w:hAnsi="Segoe UI"/>
        </w:rPr>
      </w:pPr>
      <w:r w:rsidRPr="00F15EB6">
        <w:rPr>
          <w:rFonts w:ascii="Segoe UI" w:hAnsi="Segoe UI"/>
        </w:rPr>
        <w:t>•</w:t>
      </w:r>
      <w:r w:rsidRPr="00F15EB6">
        <w:rPr>
          <w:rFonts w:ascii="Segoe UI" w:hAnsi="Segoe UI"/>
        </w:rPr>
        <w:tab/>
        <w:t>empower adolescents and youth for constructive engagement and leadership;</w:t>
      </w:r>
    </w:p>
    <w:p w14:paraId="756C5286" w14:textId="77777777" w:rsidR="007B007C" w:rsidRPr="00F15EB6" w:rsidRDefault="007B007C" w:rsidP="00AE7D0D">
      <w:pPr>
        <w:pStyle w:val="ListParagraph"/>
        <w:spacing w:before="80" w:after="80" w:line="240" w:lineRule="auto"/>
        <w:ind w:left="0"/>
        <w:contextualSpacing w:val="0"/>
        <w:jc w:val="both"/>
        <w:rPr>
          <w:rFonts w:ascii="Segoe UI" w:hAnsi="Segoe UI"/>
        </w:rPr>
      </w:pPr>
      <w:r w:rsidRPr="00F15EB6">
        <w:rPr>
          <w:rFonts w:ascii="Segoe UI" w:hAnsi="Segoe UI"/>
        </w:rPr>
        <w:t>•</w:t>
      </w:r>
      <w:r w:rsidRPr="00F15EB6">
        <w:rPr>
          <w:rFonts w:ascii="Segoe UI" w:hAnsi="Segoe UI"/>
        </w:rPr>
        <w:tab/>
        <w:t>nurture inter-cultural dialogue;</w:t>
      </w:r>
    </w:p>
    <w:p w14:paraId="57A6D07F" w14:textId="77777777" w:rsidR="007B007C" w:rsidRPr="00F15EB6" w:rsidRDefault="007B007C" w:rsidP="00AE7D0D">
      <w:pPr>
        <w:pStyle w:val="ListParagraph"/>
        <w:spacing w:before="80" w:after="80" w:line="240" w:lineRule="auto"/>
        <w:ind w:left="0"/>
        <w:contextualSpacing w:val="0"/>
        <w:jc w:val="both"/>
        <w:rPr>
          <w:rFonts w:ascii="Segoe UI" w:hAnsi="Segoe UI"/>
        </w:rPr>
      </w:pPr>
      <w:r w:rsidRPr="00F15EB6">
        <w:rPr>
          <w:rFonts w:ascii="Segoe UI" w:hAnsi="Segoe UI"/>
        </w:rPr>
        <w:t>•</w:t>
      </w:r>
      <w:r w:rsidRPr="00F15EB6">
        <w:rPr>
          <w:rFonts w:ascii="Segoe UI" w:hAnsi="Segoe UI"/>
        </w:rPr>
        <w:tab/>
        <w:t>strengthen objective media reporting and positive storytelling, and</w:t>
      </w:r>
    </w:p>
    <w:p w14:paraId="35996EAE" w14:textId="61915D81" w:rsidR="007B007C" w:rsidRPr="00F15EB6" w:rsidRDefault="007B007C" w:rsidP="00AE7D0D">
      <w:pPr>
        <w:pStyle w:val="ListParagraph"/>
        <w:spacing w:before="80" w:after="80" w:line="240" w:lineRule="auto"/>
        <w:ind w:left="0"/>
        <w:contextualSpacing w:val="0"/>
        <w:jc w:val="both"/>
        <w:rPr>
          <w:rFonts w:ascii="Segoe UI" w:hAnsi="Segoe UI"/>
        </w:rPr>
      </w:pPr>
      <w:r w:rsidRPr="00F15EB6">
        <w:rPr>
          <w:rFonts w:ascii="Segoe UI" w:hAnsi="Segoe UI"/>
        </w:rPr>
        <w:t>•</w:t>
      </w:r>
      <w:r w:rsidRPr="00F15EB6">
        <w:rPr>
          <w:rFonts w:ascii="Segoe UI" w:hAnsi="Segoe UI"/>
        </w:rPr>
        <w:tab/>
      </w:r>
      <w:r w:rsidR="00A37BC8" w:rsidRPr="00F15EB6">
        <w:rPr>
          <w:rFonts w:ascii="Segoe UI" w:hAnsi="Segoe UI"/>
        </w:rPr>
        <w:t>empower</w:t>
      </w:r>
      <w:r w:rsidRPr="00F15EB6">
        <w:rPr>
          <w:rFonts w:ascii="Segoe UI" w:hAnsi="Segoe UI"/>
        </w:rPr>
        <w:t xml:space="preserve"> young girls and women</w:t>
      </w:r>
      <w:r w:rsidR="00A37BC8" w:rsidRPr="00F15EB6">
        <w:rPr>
          <w:rFonts w:ascii="Segoe UI" w:hAnsi="Segoe UI"/>
        </w:rPr>
        <w:t xml:space="preserve"> for greater social activism</w:t>
      </w:r>
      <w:r w:rsidRPr="00F15EB6">
        <w:rPr>
          <w:rFonts w:ascii="Segoe UI" w:hAnsi="Segoe UI"/>
        </w:rPr>
        <w:t>.</w:t>
      </w:r>
    </w:p>
    <w:p w14:paraId="5A37DB2E" w14:textId="6D522AE9" w:rsidR="007B007C" w:rsidRPr="00F15EB6" w:rsidRDefault="007B007C" w:rsidP="00AE7D0D">
      <w:pPr>
        <w:spacing w:before="80" w:after="80" w:line="240" w:lineRule="auto"/>
        <w:jc w:val="both"/>
        <w:rPr>
          <w:rFonts w:ascii="Segoe UI" w:hAnsi="Segoe UI"/>
        </w:rPr>
      </w:pPr>
      <w:r w:rsidRPr="00F15EB6">
        <w:rPr>
          <w:rFonts w:ascii="Segoe UI" w:hAnsi="Segoe UI"/>
        </w:rPr>
        <w:lastRenderedPageBreak/>
        <w:t xml:space="preserve">Detailed Results Framework of the joint </w:t>
      </w:r>
      <w:r w:rsidR="009E36DC" w:rsidRPr="00F15EB6">
        <w:rPr>
          <w:rFonts w:ascii="Segoe UI" w:hAnsi="Segoe UI" w:cs="Segoe UI"/>
          <w:szCs w:val="24"/>
        </w:rPr>
        <w:t xml:space="preserve">UN </w:t>
      </w:r>
      <w:r w:rsidRPr="00F15EB6">
        <w:rPr>
          <w:rFonts w:ascii="Segoe UI" w:hAnsi="Segoe UI"/>
        </w:rPr>
        <w:t xml:space="preserve">programme is available </w:t>
      </w:r>
      <w:hyperlink r:id="rId26" w:history="1">
        <w:r w:rsidR="00C10E62" w:rsidRPr="00F15EB6">
          <w:rPr>
            <w:rStyle w:val="Hyperlink"/>
            <w:rFonts w:ascii="Segoe UI" w:hAnsi="Segoe UI"/>
          </w:rPr>
          <w:t xml:space="preserve">Annex I. </w:t>
        </w:r>
      </w:hyperlink>
    </w:p>
    <w:p w14:paraId="2BE068FA" w14:textId="3E4E9C91" w:rsidR="007B007C" w:rsidRPr="00F15EB6" w:rsidRDefault="007B007C" w:rsidP="00AE7D0D">
      <w:pPr>
        <w:spacing w:before="80" w:after="80" w:line="240" w:lineRule="auto"/>
        <w:jc w:val="both"/>
        <w:rPr>
          <w:rFonts w:ascii="Segoe UI" w:hAnsi="Segoe UI"/>
          <w:spacing w:val="-6"/>
        </w:rPr>
      </w:pPr>
      <w:r w:rsidRPr="00F15EB6">
        <w:rPr>
          <w:rFonts w:ascii="Segoe UI" w:hAnsi="Segoe UI"/>
          <w:spacing w:val="-6"/>
        </w:rPr>
        <w:t xml:space="preserve">Across the three participating countries, the joint programme works </w:t>
      </w:r>
      <w:r w:rsidR="004504BB" w:rsidRPr="00F15EB6">
        <w:rPr>
          <w:rFonts w:ascii="Segoe UI" w:hAnsi="Segoe UI"/>
          <w:spacing w:val="-6"/>
        </w:rPr>
        <w:t xml:space="preserve">directly </w:t>
      </w:r>
      <w:r w:rsidRPr="00F15EB6">
        <w:rPr>
          <w:rFonts w:ascii="Segoe UI" w:hAnsi="Segoe UI"/>
          <w:spacing w:val="-6"/>
        </w:rPr>
        <w:t>with the following target groups:</w:t>
      </w:r>
    </w:p>
    <w:p w14:paraId="5B27FC8F" w14:textId="2DF5CF14" w:rsidR="007B007C" w:rsidRPr="00F15EB6" w:rsidRDefault="007B007C" w:rsidP="00AE7D0D">
      <w:pPr>
        <w:spacing w:before="80" w:after="80" w:line="240" w:lineRule="auto"/>
        <w:jc w:val="both"/>
        <w:rPr>
          <w:rFonts w:ascii="Segoe UI" w:hAnsi="Segoe UI"/>
        </w:rPr>
      </w:pPr>
      <w:r w:rsidRPr="00F15EB6">
        <w:rPr>
          <w:rFonts w:ascii="Segoe UI" w:hAnsi="Segoe UI"/>
          <w:u w:val="single"/>
        </w:rPr>
        <w:t>Adolescents and youth</w:t>
      </w:r>
      <w:r w:rsidRPr="00F15EB6">
        <w:rPr>
          <w:rFonts w:ascii="Segoe UI" w:hAnsi="Segoe UI"/>
        </w:rPr>
        <w:t xml:space="preserve">: Adolescents (10-18) and youth (18-30) receive targeted skill building to partake constructively in dialogue and decision-making processes, be active contributors to positive transformation in their communities, fight stereotypes and nourish acceptance of diversity. Skills-based training facilitates gender responsiveness and contributes to gender equality and fighting gender stereotyping in both teaching and learning.   </w:t>
      </w:r>
    </w:p>
    <w:p w14:paraId="2810ED91" w14:textId="77777777" w:rsidR="007B007C" w:rsidRPr="00F15EB6" w:rsidRDefault="007B007C" w:rsidP="00594D52">
      <w:pPr>
        <w:spacing w:before="80" w:after="80" w:line="240" w:lineRule="auto"/>
        <w:jc w:val="both"/>
        <w:rPr>
          <w:rFonts w:ascii="Segoe UI" w:hAnsi="Segoe UI"/>
        </w:rPr>
      </w:pPr>
      <w:r w:rsidRPr="00F15EB6">
        <w:rPr>
          <w:rFonts w:ascii="Segoe UI" w:hAnsi="Segoe UI"/>
          <w:u w:val="single"/>
        </w:rPr>
        <w:t>Women</w:t>
      </w:r>
      <w:r w:rsidRPr="00F15EB6">
        <w:rPr>
          <w:rFonts w:ascii="Segoe UI" w:hAnsi="Segoe UI"/>
        </w:rPr>
        <w:t xml:space="preserve">: Young women, who are targeted with leadership and advocacy skills training will be empowered to become the leaders of change in their communities.  </w:t>
      </w:r>
    </w:p>
    <w:p w14:paraId="2C769191" w14:textId="77777777" w:rsidR="007B007C" w:rsidRPr="00F15EB6" w:rsidRDefault="007B007C" w:rsidP="00594D52">
      <w:pPr>
        <w:spacing w:before="80" w:after="80" w:line="240" w:lineRule="auto"/>
        <w:jc w:val="both"/>
        <w:rPr>
          <w:rFonts w:ascii="Segoe UI" w:hAnsi="Segoe UI"/>
        </w:rPr>
      </w:pPr>
      <w:r w:rsidRPr="00F15EB6">
        <w:rPr>
          <w:rFonts w:ascii="Segoe UI" w:hAnsi="Segoe UI"/>
          <w:u w:val="single"/>
        </w:rPr>
        <w:t>Teachers</w:t>
      </w:r>
      <w:r w:rsidRPr="00F15EB6">
        <w:rPr>
          <w:rFonts w:ascii="Segoe UI" w:hAnsi="Segoe UI"/>
        </w:rPr>
        <w:t>: Primary and secondary school teachers participate in learning seminars to enhance their skills in teaching media literacy, inter-modular civic education and Learning to Live Together concept. Additionally, primary and secondary schools will be provided with World Heritage in Young Hands kit, a teaching guide to sensitize young people to the importance of preserving their local, national and world heritage.</w:t>
      </w:r>
    </w:p>
    <w:p w14:paraId="5BBB42DD" w14:textId="6302D842" w:rsidR="007B007C" w:rsidRPr="00F15EB6" w:rsidRDefault="007B007C" w:rsidP="00594D52">
      <w:pPr>
        <w:spacing w:before="80" w:after="80" w:line="240" w:lineRule="auto"/>
        <w:jc w:val="both"/>
        <w:rPr>
          <w:rFonts w:ascii="Segoe UI" w:hAnsi="Segoe UI"/>
        </w:rPr>
      </w:pPr>
      <w:r w:rsidRPr="00F15EB6">
        <w:rPr>
          <w:rFonts w:ascii="Segoe UI" w:hAnsi="Segoe UI"/>
          <w:u w:val="single"/>
        </w:rPr>
        <w:t>Media</w:t>
      </w:r>
      <w:r w:rsidRPr="00F15EB6">
        <w:rPr>
          <w:rFonts w:ascii="Segoe UI" w:hAnsi="Segoe UI"/>
        </w:rPr>
        <w:t>: Participating UN agencies will work with journalists and editors in various media outlets in the region to promote media literacy and amplify positive storytelling, fighting biased and prejudicial reporting.</w:t>
      </w:r>
    </w:p>
    <w:p w14:paraId="4A20607C" w14:textId="16C7DB7B" w:rsidR="00DC5570" w:rsidRPr="00F15EB6" w:rsidRDefault="009C2798" w:rsidP="00DC5570">
      <w:pPr>
        <w:tabs>
          <w:tab w:val="num" w:pos="720"/>
        </w:tabs>
        <w:spacing w:before="80" w:after="80" w:line="240" w:lineRule="auto"/>
        <w:jc w:val="both"/>
        <w:rPr>
          <w:rFonts w:ascii="Segoe UI" w:hAnsi="Segoe UI"/>
        </w:rPr>
      </w:pPr>
      <w:r w:rsidRPr="00F15EB6">
        <w:rPr>
          <w:rFonts w:ascii="Segoe UI" w:hAnsi="Segoe UI"/>
        </w:rPr>
        <w:t>Through the Small Grants Facility, 19 cross-border projects were awarded</w:t>
      </w:r>
      <w:r w:rsidR="00DC5570" w:rsidRPr="00F15EB6">
        <w:rPr>
          <w:rFonts w:ascii="Segoe UI" w:hAnsi="Segoe UI"/>
        </w:rPr>
        <w:t xml:space="preserve"> to further: build capacity of youth in media and information literacy; enable more space for volunteerism in communities; empower youth to lead and engage on issues that matter to them; recognize the role and contribution of female artists; support the empowerment of visually impaired women; ensure better care of the environment as a common good; promote inter-cultural understanding and dialogue through theater; support acceptance of diversity in communities and advocate for human rights of marginalized groups.</w:t>
      </w:r>
    </w:p>
    <w:p w14:paraId="70519B99" w14:textId="78049201" w:rsidR="008452B0" w:rsidRPr="00F15EB6" w:rsidRDefault="00821908" w:rsidP="00594D52">
      <w:pPr>
        <w:pStyle w:val="ListParagraph"/>
        <w:spacing w:before="80" w:after="80" w:line="240" w:lineRule="auto"/>
        <w:ind w:left="0"/>
        <w:contextualSpacing w:val="0"/>
        <w:jc w:val="both"/>
        <w:rPr>
          <w:rFonts w:ascii="Segoe UI" w:hAnsi="Segoe UI"/>
          <w:lang w:val="en-GB"/>
        </w:rPr>
      </w:pPr>
      <w:r w:rsidRPr="00F15EB6">
        <w:rPr>
          <w:rFonts w:ascii="Segoe UI" w:hAnsi="Segoe UI" w:cs="Segoe UI"/>
          <w:iCs/>
          <w:u w:val="single"/>
          <w:lang w:val="en-GB"/>
        </w:rPr>
        <w:t>Steering structure</w:t>
      </w:r>
      <w:r w:rsidR="00D31EBE" w:rsidRPr="00F15EB6">
        <w:rPr>
          <w:rFonts w:ascii="Segoe UI" w:hAnsi="Segoe UI"/>
          <w:u w:val="single"/>
          <w:lang w:val="en-GB"/>
        </w:rPr>
        <w:t>:</w:t>
      </w:r>
      <w:r w:rsidR="00D31EBE" w:rsidRPr="00F15EB6">
        <w:rPr>
          <w:rFonts w:ascii="Segoe UI" w:hAnsi="Segoe UI"/>
          <w:lang w:val="en-GB"/>
        </w:rPr>
        <w:t xml:space="preserve"> </w:t>
      </w:r>
      <w:r w:rsidR="004B10E0" w:rsidRPr="00F15EB6">
        <w:rPr>
          <w:rFonts w:ascii="Segoe UI" w:hAnsi="Segoe UI"/>
          <w:lang w:val="en-GB"/>
        </w:rPr>
        <w:t xml:space="preserve">The Joint Programme Board, comprising UN Resident Coordinators and Heads of UN Agencies, as well as representatives of the Presidency and </w:t>
      </w:r>
      <w:r w:rsidR="004B10E0" w:rsidRPr="00F15EB6">
        <w:rPr>
          <w:rFonts w:ascii="Segoe UI" w:hAnsi="Segoe UI" w:cs="Segoe UI"/>
          <w:iCs/>
          <w:lang w:val="en-GB"/>
        </w:rPr>
        <w:t>F</w:t>
      </w:r>
      <w:r w:rsidR="002476F6" w:rsidRPr="00F15EB6">
        <w:rPr>
          <w:rFonts w:ascii="Segoe UI" w:hAnsi="Segoe UI" w:cs="Segoe UI"/>
          <w:iCs/>
          <w:lang w:val="en-GB"/>
        </w:rPr>
        <w:t>ministries of foreign affairs</w:t>
      </w:r>
      <w:r w:rsidR="004B10E0" w:rsidRPr="00F15EB6">
        <w:rPr>
          <w:rFonts w:ascii="Segoe UI" w:hAnsi="Segoe UI"/>
          <w:lang w:val="en-GB"/>
        </w:rPr>
        <w:t xml:space="preserve"> in all three </w:t>
      </w:r>
      <w:r w:rsidR="004B10E0" w:rsidRPr="00F15EB6">
        <w:rPr>
          <w:rFonts w:ascii="Segoe UI" w:hAnsi="Segoe UI" w:cs="Segoe UI"/>
          <w:iCs/>
          <w:lang w:val="en-GB"/>
        </w:rPr>
        <w:t>program</w:t>
      </w:r>
      <w:r w:rsidRPr="00F15EB6">
        <w:rPr>
          <w:rFonts w:ascii="Segoe UI" w:hAnsi="Segoe UI" w:cs="Segoe UI"/>
          <w:iCs/>
          <w:lang w:val="en-GB"/>
        </w:rPr>
        <w:t>me</w:t>
      </w:r>
      <w:r w:rsidR="004B10E0" w:rsidRPr="00F15EB6">
        <w:rPr>
          <w:rFonts w:ascii="Segoe UI" w:hAnsi="Segoe UI"/>
          <w:lang w:val="en-GB"/>
        </w:rPr>
        <w:t xml:space="preserve"> countries, is responsible for providing strategic guidance and overseeing implementation. Additionally, country coordination mechanisms, composed of relevant line ministries, provide additional country-level guidance in the joint programme. </w:t>
      </w:r>
      <w:r w:rsidR="004316ED" w:rsidRPr="00F15EB6">
        <w:rPr>
          <w:rFonts w:ascii="Segoe UI" w:hAnsi="Segoe UI"/>
          <w:i/>
          <w:lang w:val="en-GB"/>
        </w:rPr>
        <w:t xml:space="preserve">Overview of key stakeholders and partners and their roles in evaluation is provided in </w:t>
      </w:r>
      <w:r w:rsidR="004316ED" w:rsidRPr="00F15EB6">
        <w:rPr>
          <w:rFonts w:ascii="Segoe UI" w:hAnsi="Segoe UI"/>
          <w:i/>
          <w:color w:val="4472C4" w:themeColor="accent5"/>
          <w:lang w:val="en-GB"/>
        </w:rPr>
        <w:t>Annex 2</w:t>
      </w:r>
      <w:r w:rsidR="004316ED" w:rsidRPr="00F15EB6">
        <w:rPr>
          <w:rFonts w:ascii="Segoe UI" w:hAnsi="Segoe UI"/>
          <w:color w:val="4472C4" w:themeColor="accent5"/>
          <w:lang w:val="en-GB"/>
        </w:rPr>
        <w:t>.</w:t>
      </w:r>
    </w:p>
    <w:p w14:paraId="07DD252D" w14:textId="3A2DBC5F" w:rsidR="004316ED" w:rsidRPr="00F15EB6" w:rsidRDefault="004316ED" w:rsidP="00594D52">
      <w:pPr>
        <w:pStyle w:val="ListParagraph"/>
        <w:spacing w:before="80" w:after="80" w:line="240" w:lineRule="auto"/>
        <w:ind w:left="0"/>
        <w:contextualSpacing w:val="0"/>
        <w:jc w:val="both"/>
        <w:rPr>
          <w:rFonts w:ascii="Segoe UI" w:hAnsi="Segoe UI" w:cs="Segoe UI"/>
          <w:lang w:val="en-GB"/>
        </w:rPr>
      </w:pPr>
      <w:r w:rsidRPr="00F15EB6">
        <w:rPr>
          <w:rFonts w:ascii="Segoe UI" w:hAnsi="Segoe UI"/>
          <w:u w:val="single"/>
          <w:lang w:val="en-GB"/>
        </w:rPr>
        <w:t>Programme relevance and alignment:</w:t>
      </w:r>
      <w:r w:rsidR="004B10E0" w:rsidRPr="00F15EB6">
        <w:rPr>
          <w:rFonts w:ascii="Segoe UI" w:hAnsi="Segoe UI"/>
          <w:u w:val="single"/>
          <w:lang w:val="en-GB"/>
        </w:rPr>
        <w:t xml:space="preserve"> </w:t>
      </w:r>
      <w:r w:rsidR="004B10E0" w:rsidRPr="00F15EB6">
        <w:rPr>
          <w:rFonts w:ascii="Segoe UI" w:hAnsi="Segoe UI"/>
          <w:lang w:val="en-GB"/>
        </w:rPr>
        <w:t xml:space="preserve">The joint </w:t>
      </w:r>
      <w:r w:rsidR="00030D29" w:rsidRPr="00F15EB6">
        <w:rPr>
          <w:rFonts w:ascii="Segoe UI" w:hAnsi="Segoe UI" w:cs="Segoe UI"/>
          <w:iCs/>
          <w:lang w:val="en-GB"/>
        </w:rPr>
        <w:t xml:space="preserve">UN </w:t>
      </w:r>
      <w:r w:rsidR="004B10E0" w:rsidRPr="00F15EB6">
        <w:rPr>
          <w:rFonts w:ascii="Segoe UI" w:hAnsi="Segoe UI"/>
          <w:lang w:val="en-GB"/>
        </w:rPr>
        <w:t xml:space="preserve">regional program is aligned with </w:t>
      </w:r>
      <w:r w:rsidR="00030D29" w:rsidRPr="00F15EB6">
        <w:rPr>
          <w:rFonts w:ascii="Segoe UI" w:hAnsi="Segoe UI" w:cs="Segoe UI"/>
          <w:iCs/>
          <w:lang w:val="en-GB"/>
        </w:rPr>
        <w:t xml:space="preserve">the </w:t>
      </w:r>
      <w:r w:rsidR="004B10E0" w:rsidRPr="00F15EB6">
        <w:rPr>
          <w:rFonts w:ascii="Segoe UI" w:hAnsi="Segoe UI"/>
          <w:lang w:val="en-GB"/>
        </w:rPr>
        <w:t xml:space="preserve">United Nations Development Assistance/Sustainable Development Cooperation Frameworks in all three </w:t>
      </w:r>
      <w:r w:rsidR="004B10E0" w:rsidRPr="00F15EB6">
        <w:rPr>
          <w:rFonts w:ascii="Segoe UI" w:hAnsi="Segoe UI" w:cs="Segoe UI"/>
          <w:iCs/>
          <w:lang w:val="en-GB"/>
        </w:rPr>
        <w:t>program</w:t>
      </w:r>
      <w:r w:rsidR="00030D29" w:rsidRPr="00F15EB6">
        <w:rPr>
          <w:rFonts w:ascii="Segoe UI" w:hAnsi="Segoe UI" w:cs="Segoe UI"/>
          <w:iCs/>
          <w:lang w:val="en-GB"/>
        </w:rPr>
        <w:t>me</w:t>
      </w:r>
      <w:r w:rsidR="004B10E0" w:rsidRPr="00F15EB6">
        <w:rPr>
          <w:rFonts w:ascii="Segoe UI" w:hAnsi="Segoe UI"/>
          <w:lang w:val="en-GB"/>
        </w:rPr>
        <w:t xml:space="preserve"> countries. Additionally, </w:t>
      </w:r>
      <w:r w:rsidR="009C4688" w:rsidRPr="00F15EB6">
        <w:rPr>
          <w:rFonts w:ascii="Segoe UI" w:hAnsi="Segoe UI"/>
          <w:lang w:val="en-GB"/>
        </w:rPr>
        <w:t>it is aligned with the European Union’s Strategy for the Western Balkans</w:t>
      </w:r>
      <w:r w:rsidR="00030D29" w:rsidRPr="00F15EB6">
        <w:rPr>
          <w:rFonts w:ascii="Segoe UI" w:hAnsi="Segoe UI" w:cs="Segoe UI"/>
          <w:iCs/>
          <w:lang w:val="en-GB"/>
        </w:rPr>
        <w:t>,</w:t>
      </w:r>
      <w:r w:rsidR="009C4688" w:rsidRPr="00F15EB6">
        <w:rPr>
          <w:rFonts w:ascii="Segoe UI" w:hAnsi="Segoe UI"/>
          <w:lang w:val="en-GB"/>
        </w:rPr>
        <w:t xml:space="preserve"> as well as the 2030 Agenda for Sustainable Development, specifically goals </w:t>
      </w:r>
      <w:r w:rsidR="009C4688" w:rsidRPr="00F15EB6">
        <w:rPr>
          <w:rFonts w:ascii="Segoe UI" w:hAnsi="Segoe UI" w:cs="Segoe UI"/>
          <w:lang w:val="en-GB"/>
        </w:rPr>
        <w:t xml:space="preserve">4, 5, 11 and 16. </w:t>
      </w:r>
    </w:p>
    <w:p w14:paraId="71941B48" w14:textId="2B90D67E" w:rsidR="00D31EBE" w:rsidRPr="00F15EB6" w:rsidRDefault="00954EC2" w:rsidP="00594D52">
      <w:pPr>
        <w:pStyle w:val="ListParagraph"/>
        <w:spacing w:before="80" w:after="80" w:line="240" w:lineRule="auto"/>
        <w:ind w:left="0"/>
        <w:contextualSpacing w:val="0"/>
        <w:jc w:val="both"/>
        <w:rPr>
          <w:rFonts w:ascii="Segoe UI" w:hAnsi="Segoe UI"/>
        </w:rPr>
      </w:pPr>
      <w:r w:rsidRPr="00F15EB6">
        <w:rPr>
          <w:rFonts w:ascii="Segoe UI" w:hAnsi="Segoe UI" w:cs="Segoe UI"/>
          <w:iCs/>
          <w:u w:val="single"/>
          <w:lang w:val="en-GB"/>
        </w:rPr>
        <w:t>Covid</w:t>
      </w:r>
      <w:r w:rsidR="003D2B5B" w:rsidRPr="00F15EB6">
        <w:rPr>
          <w:rFonts w:ascii="Segoe UI" w:hAnsi="Segoe UI" w:cs="Segoe UI"/>
          <w:u w:val="single"/>
          <w:lang w:val="en-GB"/>
        </w:rPr>
        <w:t>-</w:t>
      </w:r>
      <w:r w:rsidR="004316ED" w:rsidRPr="00F15EB6">
        <w:rPr>
          <w:rFonts w:ascii="Segoe UI" w:hAnsi="Segoe UI" w:cs="Segoe UI"/>
          <w:u w:val="single"/>
          <w:lang w:val="en-GB"/>
        </w:rPr>
        <w:t xml:space="preserve">19 </w:t>
      </w:r>
      <w:r w:rsidR="003D2B5B" w:rsidRPr="00F15EB6">
        <w:rPr>
          <w:rFonts w:ascii="Segoe UI" w:hAnsi="Segoe UI" w:cs="Segoe UI"/>
          <w:u w:val="single"/>
          <w:lang w:val="en-GB"/>
        </w:rPr>
        <w:t>related context:</w:t>
      </w:r>
      <w:r w:rsidR="00A50B24" w:rsidRPr="00F15EB6">
        <w:rPr>
          <w:rFonts w:ascii="Segoe UI" w:hAnsi="Segoe UI"/>
          <w:lang w:val="en-GB"/>
        </w:rPr>
        <w:t xml:space="preserve"> The joint </w:t>
      </w:r>
      <w:r w:rsidR="00030D29" w:rsidRPr="00F15EB6">
        <w:rPr>
          <w:rFonts w:ascii="Segoe UI" w:hAnsi="Segoe UI" w:cs="Segoe UI"/>
          <w:iCs/>
          <w:lang w:val="en-GB"/>
        </w:rPr>
        <w:t xml:space="preserve">UN </w:t>
      </w:r>
      <w:r w:rsidR="00A50B24" w:rsidRPr="00F15EB6">
        <w:rPr>
          <w:rFonts w:ascii="Segoe UI" w:hAnsi="Segoe UI"/>
          <w:lang w:val="en-GB"/>
        </w:rPr>
        <w:t xml:space="preserve">regional programme has adapted to </w:t>
      </w:r>
      <w:r w:rsidR="00A50B24" w:rsidRPr="00F15EB6">
        <w:rPr>
          <w:rFonts w:cstheme="minorHAnsi"/>
          <w:iCs/>
          <w:lang w:val="en-GB"/>
        </w:rPr>
        <w:t>C</w:t>
      </w:r>
      <w:r w:rsidR="00C34E11" w:rsidRPr="00F15EB6">
        <w:rPr>
          <w:rFonts w:cstheme="minorHAnsi"/>
          <w:iCs/>
          <w:lang w:val="en-GB"/>
        </w:rPr>
        <w:t>OVID</w:t>
      </w:r>
      <w:r w:rsidR="00A50B24" w:rsidRPr="00F15EB6">
        <w:rPr>
          <w:rFonts w:ascii="Segoe UI" w:hAnsi="Segoe UI"/>
          <w:lang w:val="en-GB"/>
        </w:rPr>
        <w:t xml:space="preserve">-19 circumstances, moving activities to online format and supporting grantee and partner organizations with dedicated learning seminars on various digital platforms. This also includes organization of online grant mentoring visits. </w:t>
      </w:r>
    </w:p>
    <w:p w14:paraId="64D88F6B" w14:textId="77777777" w:rsidR="009C2798" w:rsidRPr="00F15EB6" w:rsidRDefault="009C2798" w:rsidP="009C2798">
      <w:pPr>
        <w:pStyle w:val="ListParagraph"/>
        <w:spacing w:before="80" w:after="80" w:line="240" w:lineRule="auto"/>
        <w:ind w:left="0"/>
        <w:contextualSpacing w:val="0"/>
        <w:jc w:val="both"/>
        <w:rPr>
          <w:rFonts w:ascii="Segoe UI" w:hAnsi="Segoe UI"/>
        </w:rPr>
      </w:pPr>
      <w:r w:rsidRPr="00F15EB6">
        <w:rPr>
          <w:rFonts w:ascii="Segoe UI" w:hAnsi="Segoe UI"/>
        </w:rPr>
        <w:t>Therefore, the joint</w:t>
      </w:r>
      <w:r w:rsidRPr="00F15EB6">
        <w:rPr>
          <w:rFonts w:ascii="Segoe UI" w:hAnsi="Segoe UI" w:cs="Segoe UI"/>
          <w:szCs w:val="24"/>
        </w:rPr>
        <w:t xml:space="preserve"> UN</w:t>
      </w:r>
      <w:r w:rsidRPr="00F15EB6">
        <w:rPr>
          <w:rFonts w:ascii="Segoe UI" w:hAnsi="Segoe UI"/>
        </w:rPr>
        <w:t xml:space="preserve"> regional programme is looking for a company, research institute, university or consortium of such (Service Provider), with strong presence in Bosnia and Herzegovina, Montenegro, and Serbia, which can provide high quality and reliable evaluation in the three participating countries.</w:t>
      </w:r>
    </w:p>
    <w:p w14:paraId="5409C308" w14:textId="77777777" w:rsidR="00600487" w:rsidRPr="00F15EB6" w:rsidRDefault="00600487" w:rsidP="00600487">
      <w:pPr>
        <w:pStyle w:val="ListParagraph"/>
        <w:spacing w:after="240" w:line="20" w:lineRule="atLeast"/>
        <w:ind w:left="0"/>
        <w:contextualSpacing w:val="0"/>
        <w:jc w:val="both"/>
        <w:rPr>
          <w:rFonts w:ascii="Segoe UI" w:hAnsi="Segoe UI"/>
          <w:i/>
          <w:sz w:val="24"/>
        </w:rPr>
      </w:pPr>
    </w:p>
    <w:p w14:paraId="158BF7AE" w14:textId="1D1C9F4D" w:rsidR="00600487" w:rsidRPr="00F15EB6" w:rsidRDefault="00600487" w:rsidP="00855FA8">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002060"/>
        <w:spacing w:before="120" w:after="240" w:line="240" w:lineRule="auto"/>
        <w:ind w:left="425" w:hanging="357"/>
        <w:contextualSpacing w:val="0"/>
        <w:jc w:val="both"/>
        <w:rPr>
          <w:rFonts w:ascii="Segoe UI" w:hAnsi="Segoe UI"/>
          <w:b/>
          <w:caps/>
          <w:color w:val="FFFFFF" w:themeColor="background1"/>
        </w:rPr>
      </w:pPr>
      <w:r w:rsidRPr="00F15EB6">
        <w:rPr>
          <w:rFonts w:ascii="Segoe UI" w:hAnsi="Segoe UI"/>
          <w:b/>
          <w:caps/>
          <w:color w:val="FFFFFF" w:themeColor="background1"/>
        </w:rPr>
        <w:t>Purpose</w:t>
      </w:r>
      <w:r w:rsidR="00FD0501" w:rsidRPr="00F15EB6">
        <w:rPr>
          <w:rFonts w:ascii="Segoe UI" w:hAnsi="Segoe UI"/>
          <w:b/>
          <w:caps/>
          <w:color w:val="FFFFFF" w:themeColor="background1"/>
        </w:rPr>
        <w:t xml:space="preserve"> AND</w:t>
      </w:r>
      <w:r w:rsidRPr="00F15EB6">
        <w:rPr>
          <w:rFonts w:ascii="Segoe UI" w:hAnsi="Segoe UI"/>
          <w:b/>
          <w:caps/>
          <w:color w:val="FFFFFF" w:themeColor="background1"/>
        </w:rPr>
        <w:t xml:space="preserve"> objectives</w:t>
      </w:r>
    </w:p>
    <w:p w14:paraId="3F789F3E" w14:textId="77777777" w:rsidR="005010FD" w:rsidRPr="00F15EB6" w:rsidRDefault="005010FD" w:rsidP="005010FD">
      <w:pPr>
        <w:jc w:val="both"/>
        <w:rPr>
          <w:rFonts w:ascii="Segoe UI" w:hAnsi="Segoe UI"/>
          <w:b/>
        </w:rPr>
      </w:pPr>
      <w:r w:rsidRPr="00F15EB6">
        <w:rPr>
          <w:rFonts w:ascii="Segoe UI" w:hAnsi="Segoe UI"/>
          <w:b/>
        </w:rPr>
        <w:lastRenderedPageBreak/>
        <w:t>a) Purpose</w:t>
      </w:r>
    </w:p>
    <w:p w14:paraId="1181DFA6" w14:textId="25825826" w:rsidR="005010FD" w:rsidRPr="00F15EB6" w:rsidRDefault="005010FD" w:rsidP="00F879DB">
      <w:pPr>
        <w:spacing w:before="80" w:after="80" w:line="240" w:lineRule="auto"/>
        <w:jc w:val="both"/>
        <w:rPr>
          <w:rFonts w:ascii="Segoe UI" w:hAnsi="Segoe UI"/>
        </w:rPr>
      </w:pPr>
      <w:r w:rsidRPr="00F15EB6">
        <w:rPr>
          <w:rFonts w:ascii="Segoe UI" w:hAnsi="Segoe UI"/>
        </w:rPr>
        <w:t xml:space="preserve">The purpose of this Final Evaluation is </w:t>
      </w:r>
      <w:r w:rsidR="00150F55" w:rsidRPr="00F15EB6">
        <w:rPr>
          <w:rFonts w:cstheme="minorHAnsi"/>
        </w:rPr>
        <w:t xml:space="preserve">(i) </w:t>
      </w:r>
      <w:r w:rsidRPr="00F15EB6">
        <w:rPr>
          <w:rFonts w:ascii="Segoe UI" w:hAnsi="Segoe UI"/>
        </w:rPr>
        <w:t xml:space="preserve">to assess the achievements of the </w:t>
      </w:r>
      <w:r w:rsidR="00D0352E" w:rsidRPr="00F15EB6">
        <w:rPr>
          <w:rFonts w:ascii="Segoe UI" w:hAnsi="Segoe UI"/>
        </w:rPr>
        <w:t xml:space="preserve">joint </w:t>
      </w:r>
      <w:r w:rsidR="0080100E" w:rsidRPr="00F15EB6">
        <w:rPr>
          <w:rFonts w:ascii="Segoe UI" w:hAnsi="Segoe UI" w:cs="Segoe UI"/>
        </w:rPr>
        <w:t xml:space="preserve">UN </w:t>
      </w:r>
      <w:r w:rsidR="00D0352E" w:rsidRPr="00F15EB6">
        <w:rPr>
          <w:rFonts w:ascii="Segoe UI" w:hAnsi="Segoe UI"/>
        </w:rPr>
        <w:t>programme</w:t>
      </w:r>
      <w:r w:rsidRPr="00F15EB6">
        <w:rPr>
          <w:rFonts w:ascii="Segoe UI" w:hAnsi="Segoe UI"/>
        </w:rPr>
        <w:t xml:space="preserve"> </w:t>
      </w:r>
      <w:bookmarkStart w:id="250" w:name="_Hlk57990378"/>
      <w:r w:rsidR="00D0352E" w:rsidRPr="00F15EB6">
        <w:rPr>
          <w:rFonts w:ascii="Segoe UI" w:hAnsi="Segoe UI"/>
          <w:b/>
        </w:rPr>
        <w:t>“</w:t>
      </w:r>
      <w:r w:rsidRPr="00F15EB6">
        <w:rPr>
          <w:rFonts w:ascii="Segoe UI" w:hAnsi="Segoe UI"/>
          <w:b/>
        </w:rPr>
        <w:t xml:space="preserve">Fostering </w:t>
      </w:r>
      <w:r w:rsidR="0080100E" w:rsidRPr="00F15EB6">
        <w:rPr>
          <w:rFonts w:ascii="Segoe UI" w:hAnsi="Segoe UI" w:cs="Segoe UI"/>
          <w:b/>
          <w:bCs/>
        </w:rPr>
        <w:t>D</w:t>
      </w:r>
      <w:r w:rsidRPr="00F15EB6">
        <w:rPr>
          <w:rFonts w:ascii="Segoe UI" w:hAnsi="Segoe UI"/>
          <w:b/>
        </w:rPr>
        <w:t xml:space="preserve">ialogue and </w:t>
      </w:r>
      <w:r w:rsidR="0080100E" w:rsidRPr="00F15EB6">
        <w:rPr>
          <w:rFonts w:ascii="Segoe UI" w:hAnsi="Segoe UI" w:cs="Segoe UI"/>
          <w:b/>
          <w:bCs/>
        </w:rPr>
        <w:t>S</w:t>
      </w:r>
      <w:r w:rsidRPr="00F15EB6">
        <w:rPr>
          <w:rFonts w:ascii="Segoe UI" w:hAnsi="Segoe UI" w:cs="Segoe UI"/>
          <w:b/>
          <w:bCs/>
        </w:rPr>
        <w:t xml:space="preserve">ocial </w:t>
      </w:r>
      <w:r w:rsidR="0080100E" w:rsidRPr="00F15EB6">
        <w:rPr>
          <w:rFonts w:ascii="Segoe UI" w:hAnsi="Segoe UI" w:cs="Segoe UI"/>
          <w:b/>
          <w:bCs/>
        </w:rPr>
        <w:t>C</w:t>
      </w:r>
      <w:r w:rsidRPr="00F15EB6">
        <w:rPr>
          <w:rFonts w:ascii="Segoe UI" w:hAnsi="Segoe UI" w:cs="Segoe UI"/>
          <w:b/>
          <w:bCs/>
        </w:rPr>
        <w:t>ohesion</w:t>
      </w:r>
      <w:r w:rsidRPr="00F15EB6">
        <w:rPr>
          <w:rFonts w:ascii="Segoe UI" w:hAnsi="Segoe UI"/>
          <w:b/>
        </w:rPr>
        <w:t xml:space="preserve"> in and </w:t>
      </w:r>
      <w:r w:rsidR="0080100E" w:rsidRPr="00F15EB6">
        <w:rPr>
          <w:rFonts w:ascii="Segoe UI" w:hAnsi="Segoe UI" w:cs="Segoe UI"/>
          <w:b/>
          <w:bCs/>
        </w:rPr>
        <w:t>B</w:t>
      </w:r>
      <w:r w:rsidRPr="00F15EB6">
        <w:rPr>
          <w:rFonts w:ascii="Segoe UI" w:hAnsi="Segoe UI" w:cs="Segoe UI"/>
          <w:b/>
          <w:bCs/>
        </w:rPr>
        <w:t>etween</w:t>
      </w:r>
      <w:r w:rsidRPr="00F15EB6">
        <w:rPr>
          <w:rFonts w:ascii="Segoe UI" w:hAnsi="Segoe UI"/>
          <w:b/>
        </w:rPr>
        <w:t xml:space="preserve"> Bosnia and Herzegovina, Montenegro and Serbia (Dialogue for the Future)</w:t>
      </w:r>
      <w:r w:rsidR="00D0352E" w:rsidRPr="00F15EB6">
        <w:rPr>
          <w:rFonts w:ascii="Segoe UI" w:hAnsi="Segoe UI"/>
          <w:b/>
        </w:rPr>
        <w:t>”</w:t>
      </w:r>
      <w:r w:rsidRPr="00F15EB6">
        <w:rPr>
          <w:rFonts w:ascii="Segoe UI" w:hAnsi="Segoe UI"/>
        </w:rPr>
        <w:t xml:space="preserve"> </w:t>
      </w:r>
      <w:bookmarkEnd w:id="250"/>
      <w:r w:rsidRPr="00F15EB6">
        <w:rPr>
          <w:rFonts w:ascii="Segoe UI" w:hAnsi="Segoe UI"/>
        </w:rPr>
        <w:t xml:space="preserve">in an inclusive way and </w:t>
      </w:r>
      <w:r w:rsidR="00150F55" w:rsidRPr="00F15EB6">
        <w:rPr>
          <w:rFonts w:cstheme="minorHAnsi"/>
        </w:rPr>
        <w:t xml:space="preserve">(ii) </w:t>
      </w:r>
      <w:r w:rsidRPr="00F15EB6">
        <w:rPr>
          <w:rFonts w:ascii="Segoe UI" w:hAnsi="Segoe UI"/>
        </w:rPr>
        <w:t xml:space="preserve">to determine its overall added value to social cohesion and peacebuilding in </w:t>
      </w:r>
      <w:r w:rsidR="00D0352E" w:rsidRPr="00F15EB6">
        <w:rPr>
          <w:rFonts w:ascii="Segoe UI" w:hAnsi="Segoe UI"/>
        </w:rPr>
        <w:t>the three programme countries</w:t>
      </w:r>
      <w:r w:rsidRPr="00F15EB6">
        <w:rPr>
          <w:rFonts w:ascii="Segoe UI" w:hAnsi="Segoe UI"/>
        </w:rPr>
        <w:t>. Specifically, it will</w:t>
      </w:r>
      <w:r w:rsidR="0078018E" w:rsidRPr="00F15EB6">
        <w:rPr>
          <w:rFonts w:cstheme="minorHAnsi"/>
        </w:rPr>
        <w:t xml:space="preserve"> </w:t>
      </w:r>
      <w:r w:rsidRPr="00F15EB6">
        <w:rPr>
          <w:rFonts w:ascii="Segoe UI" w:hAnsi="Segoe UI"/>
        </w:rPr>
        <w:t xml:space="preserve">assess benefits for youth supported to acquire and practice skills to help break stereotypes and constructively interact across divides; for citizens from different groups supported to jointly identify and implement actions that can promote social cohesion </w:t>
      </w:r>
      <w:r w:rsidR="00B25629" w:rsidRPr="00F15EB6">
        <w:rPr>
          <w:rFonts w:ascii="Segoe UI" w:hAnsi="Segoe UI"/>
        </w:rPr>
        <w:t xml:space="preserve">in and between Bosnia and Herzegovina, Montenegro and Serbia, </w:t>
      </w:r>
      <w:r w:rsidR="00B25629" w:rsidRPr="00F15EB6">
        <w:rPr>
          <w:rFonts w:ascii="Segoe UI" w:hAnsi="Segoe UI" w:cs="Segoe UI"/>
        </w:rPr>
        <w:t>as well as</w:t>
      </w:r>
      <w:r w:rsidR="0003341D" w:rsidRPr="00F15EB6">
        <w:rPr>
          <w:rFonts w:ascii="Segoe UI" w:hAnsi="Segoe UI" w:cs="Segoe UI"/>
        </w:rPr>
        <w:t xml:space="preserve"> </w:t>
      </w:r>
      <w:r w:rsidR="00E95650" w:rsidRPr="00F15EB6">
        <w:rPr>
          <w:rFonts w:ascii="Segoe UI" w:hAnsi="Segoe UI" w:cs="Segoe UI"/>
        </w:rPr>
        <w:t>the</w:t>
      </w:r>
      <w:r w:rsidRPr="00F15EB6">
        <w:rPr>
          <w:rFonts w:ascii="Segoe UI" w:hAnsi="Segoe UI" w:cs="Segoe UI"/>
        </w:rPr>
        <w:t xml:space="preserve"> effects of</w:t>
      </w:r>
      <w:r w:rsidRPr="00F15EB6">
        <w:rPr>
          <w:rFonts w:ascii="Segoe UI" w:hAnsi="Segoe UI"/>
        </w:rPr>
        <w:t xml:space="preserve"> policy recommendations advocated and adopted by authorities and relevant stakeholders to improve social cohesion in the region. </w:t>
      </w:r>
    </w:p>
    <w:p w14:paraId="0DB14329" w14:textId="2D635CDF" w:rsidR="005010FD" w:rsidRPr="00F15EB6" w:rsidRDefault="005010FD" w:rsidP="00F879DB">
      <w:pPr>
        <w:spacing w:before="80" w:after="80" w:line="240" w:lineRule="auto"/>
        <w:jc w:val="both"/>
        <w:rPr>
          <w:rFonts w:ascii="Segoe UI" w:hAnsi="Segoe UI"/>
        </w:rPr>
      </w:pPr>
      <w:r w:rsidRPr="00F15EB6">
        <w:rPr>
          <w:rFonts w:ascii="Segoe UI" w:hAnsi="Segoe UI"/>
        </w:rPr>
        <w:t xml:space="preserve">In assessing the degree to which the </w:t>
      </w:r>
      <w:r w:rsidR="007E7FF1" w:rsidRPr="00F15EB6">
        <w:rPr>
          <w:rFonts w:ascii="Segoe UI" w:hAnsi="Segoe UI"/>
        </w:rPr>
        <w:t>joint programme</w:t>
      </w:r>
      <w:r w:rsidRPr="00F15EB6">
        <w:rPr>
          <w:rFonts w:ascii="Segoe UI" w:hAnsi="Segoe UI"/>
        </w:rPr>
        <w:t xml:space="preserve"> met its intended social cohesion and peacebuilding objectives and results, the </w:t>
      </w:r>
      <w:r w:rsidR="00923D5C" w:rsidRPr="00F15EB6">
        <w:rPr>
          <w:rFonts w:ascii="Segoe UI" w:hAnsi="Segoe UI" w:cs="Segoe UI"/>
        </w:rPr>
        <w:t>Final E</w:t>
      </w:r>
      <w:r w:rsidRPr="00F15EB6">
        <w:rPr>
          <w:rFonts w:ascii="Segoe UI" w:hAnsi="Segoe UI"/>
        </w:rPr>
        <w:t xml:space="preserve">valuation will provide key lessons about successful approaches and operational practices, as well as highlight areas where the </w:t>
      </w:r>
      <w:r w:rsidRPr="00F15EB6">
        <w:rPr>
          <w:rFonts w:ascii="Segoe UI" w:hAnsi="Segoe UI" w:cs="Segoe UI"/>
        </w:rPr>
        <w:t>pro</w:t>
      </w:r>
      <w:r w:rsidR="00923D5C" w:rsidRPr="00F15EB6">
        <w:rPr>
          <w:rFonts w:ascii="Segoe UI" w:hAnsi="Segoe UI" w:cs="Segoe UI"/>
        </w:rPr>
        <w:t>gramme</w:t>
      </w:r>
      <w:r w:rsidRPr="00F15EB6">
        <w:rPr>
          <w:rFonts w:ascii="Segoe UI" w:hAnsi="Segoe UI"/>
        </w:rPr>
        <w:t xml:space="preserve"> performed less effectively than anticipated. In that sense, this </w:t>
      </w:r>
      <w:r w:rsidR="00923D5C" w:rsidRPr="00F15EB6">
        <w:rPr>
          <w:rFonts w:ascii="Segoe UI" w:hAnsi="Segoe UI" w:cs="Segoe UI"/>
        </w:rPr>
        <w:t>Final E</w:t>
      </w:r>
      <w:r w:rsidRPr="00F15EB6">
        <w:rPr>
          <w:rFonts w:ascii="Segoe UI" w:hAnsi="Segoe UI"/>
        </w:rPr>
        <w:t xml:space="preserve">valuation is equally about </w:t>
      </w:r>
      <w:r w:rsidR="00B43436" w:rsidRPr="00F15EB6">
        <w:rPr>
          <w:rFonts w:ascii="Segoe UI" w:hAnsi="Segoe UI" w:cs="Segoe UI"/>
        </w:rPr>
        <w:t xml:space="preserve">impact and </w:t>
      </w:r>
      <w:r w:rsidRPr="00F15EB6">
        <w:rPr>
          <w:rFonts w:ascii="Segoe UI" w:hAnsi="Segoe UI"/>
        </w:rPr>
        <w:t xml:space="preserve">accountability as well as </w:t>
      </w:r>
      <w:r w:rsidR="00B43436" w:rsidRPr="00F15EB6">
        <w:rPr>
          <w:rFonts w:ascii="Segoe UI" w:hAnsi="Segoe UI" w:cs="Segoe UI"/>
        </w:rPr>
        <w:t xml:space="preserve">about </w:t>
      </w:r>
      <w:r w:rsidRPr="00F15EB6">
        <w:rPr>
          <w:rFonts w:ascii="Segoe UI" w:hAnsi="Segoe UI"/>
        </w:rPr>
        <w:t>learning.</w:t>
      </w:r>
    </w:p>
    <w:p w14:paraId="56E1F59E" w14:textId="61BB8EE3" w:rsidR="005010FD" w:rsidRPr="00F15EB6" w:rsidRDefault="005010FD" w:rsidP="00F879DB">
      <w:pPr>
        <w:spacing w:before="80" w:after="80" w:line="240" w:lineRule="auto"/>
        <w:jc w:val="both"/>
        <w:rPr>
          <w:rFonts w:ascii="Segoe UI" w:hAnsi="Segoe UI"/>
        </w:rPr>
      </w:pPr>
      <w:r w:rsidRPr="00F15EB6">
        <w:rPr>
          <w:rFonts w:ascii="Segoe UI" w:hAnsi="Segoe UI"/>
        </w:rPr>
        <w:t xml:space="preserve">The information, findings, lessons learned and recommendations generated by the </w:t>
      </w:r>
      <w:r w:rsidR="006E0790" w:rsidRPr="00F15EB6">
        <w:rPr>
          <w:rFonts w:ascii="Segoe UI" w:hAnsi="Segoe UI" w:cs="Segoe UI"/>
        </w:rPr>
        <w:t xml:space="preserve">programme </w:t>
      </w:r>
      <w:r w:rsidRPr="00F15EB6">
        <w:rPr>
          <w:rFonts w:ascii="Segoe UI" w:hAnsi="Segoe UI"/>
        </w:rPr>
        <w:t xml:space="preserve">evaluation will be used by the </w:t>
      </w:r>
      <w:r w:rsidR="007E7FF1" w:rsidRPr="00F15EB6">
        <w:rPr>
          <w:rFonts w:ascii="Segoe UI" w:hAnsi="Segoe UI"/>
        </w:rPr>
        <w:t>Joint Programme Board</w:t>
      </w:r>
      <w:r w:rsidRPr="00F15EB6">
        <w:rPr>
          <w:rFonts w:ascii="Segoe UI" w:hAnsi="Segoe UI"/>
        </w:rPr>
        <w:t xml:space="preserve">, </w:t>
      </w:r>
      <w:r w:rsidR="007E7FF1" w:rsidRPr="00F15EB6">
        <w:rPr>
          <w:rFonts w:ascii="Segoe UI" w:hAnsi="Segoe UI"/>
        </w:rPr>
        <w:t xml:space="preserve">Peacebuilding Fund, </w:t>
      </w:r>
      <w:r w:rsidRPr="00F15EB6">
        <w:rPr>
          <w:rFonts w:ascii="Segoe UI" w:hAnsi="Segoe UI"/>
        </w:rPr>
        <w:t>UNDP, UNI</w:t>
      </w:r>
      <w:r w:rsidR="007E7FF1" w:rsidRPr="00F15EB6">
        <w:rPr>
          <w:rFonts w:ascii="Segoe UI" w:hAnsi="Segoe UI"/>
        </w:rPr>
        <w:t>C</w:t>
      </w:r>
      <w:r w:rsidRPr="00F15EB6">
        <w:rPr>
          <w:rFonts w:ascii="Segoe UI" w:hAnsi="Segoe UI"/>
        </w:rPr>
        <w:t xml:space="preserve">EF, UNESCO and other relevant stakeholders to inform future programming. </w:t>
      </w:r>
    </w:p>
    <w:p w14:paraId="3775E06B" w14:textId="77777777" w:rsidR="005010FD" w:rsidRPr="00F15EB6" w:rsidRDefault="005010FD" w:rsidP="00D0332C">
      <w:pPr>
        <w:spacing w:before="80" w:after="80" w:line="240" w:lineRule="auto"/>
        <w:jc w:val="both"/>
        <w:rPr>
          <w:rFonts w:ascii="Segoe UI" w:hAnsi="Segoe UI"/>
          <w:b/>
        </w:rPr>
      </w:pPr>
      <w:r w:rsidRPr="00F15EB6">
        <w:rPr>
          <w:rFonts w:ascii="Segoe UI" w:hAnsi="Segoe UI"/>
          <w:b/>
        </w:rPr>
        <w:t>b) Objective</w:t>
      </w:r>
    </w:p>
    <w:p w14:paraId="402F47F5" w14:textId="11ECD18F" w:rsidR="005010FD" w:rsidRPr="00F15EB6" w:rsidRDefault="005010FD" w:rsidP="008A1C02">
      <w:pPr>
        <w:spacing w:before="80" w:after="80" w:line="240" w:lineRule="auto"/>
        <w:jc w:val="both"/>
        <w:rPr>
          <w:rFonts w:ascii="Segoe UI" w:hAnsi="Segoe UI"/>
        </w:rPr>
      </w:pPr>
      <w:r w:rsidRPr="00F15EB6">
        <w:rPr>
          <w:rFonts w:ascii="Segoe UI" w:hAnsi="Segoe UI"/>
        </w:rPr>
        <w:t xml:space="preserve">Objectives of the </w:t>
      </w:r>
      <w:r w:rsidR="001320B1" w:rsidRPr="00F15EB6">
        <w:rPr>
          <w:rFonts w:ascii="Segoe UI" w:hAnsi="Segoe UI" w:cs="Segoe UI"/>
        </w:rPr>
        <w:t>Final E</w:t>
      </w:r>
      <w:r w:rsidRPr="00F15EB6">
        <w:rPr>
          <w:rFonts w:ascii="Segoe UI" w:hAnsi="Segoe UI" w:cs="Segoe UI"/>
        </w:rPr>
        <w:t>valuation</w:t>
      </w:r>
      <w:r w:rsidRPr="00F15EB6">
        <w:rPr>
          <w:rFonts w:ascii="Segoe UI" w:hAnsi="Segoe UI"/>
        </w:rPr>
        <w:t xml:space="preserve"> are to:</w:t>
      </w:r>
    </w:p>
    <w:p w14:paraId="1A3B401F" w14:textId="217EB16D" w:rsidR="005010FD" w:rsidRPr="00F15EB6" w:rsidRDefault="005010FD" w:rsidP="00D0332C">
      <w:pPr>
        <w:pStyle w:val="ListParagraph"/>
        <w:numPr>
          <w:ilvl w:val="0"/>
          <w:numId w:val="31"/>
        </w:numPr>
        <w:spacing w:before="80" w:after="80" w:line="240" w:lineRule="auto"/>
        <w:contextualSpacing w:val="0"/>
        <w:jc w:val="both"/>
        <w:rPr>
          <w:rFonts w:ascii="Segoe UI" w:hAnsi="Segoe UI"/>
        </w:rPr>
      </w:pPr>
      <w:r w:rsidRPr="00F15EB6">
        <w:rPr>
          <w:rFonts w:ascii="Segoe UI" w:hAnsi="Segoe UI"/>
          <w:b/>
        </w:rPr>
        <w:t>Assess the relevance and appropriateness</w:t>
      </w:r>
      <w:r w:rsidRPr="00F15EB6">
        <w:rPr>
          <w:rFonts w:ascii="Segoe UI" w:hAnsi="Segoe UI"/>
        </w:rPr>
        <w:t xml:space="preserve"> of the </w:t>
      </w:r>
      <w:r w:rsidR="00F824B4" w:rsidRPr="00F15EB6">
        <w:rPr>
          <w:rFonts w:ascii="Segoe UI" w:hAnsi="Segoe UI"/>
        </w:rPr>
        <w:t xml:space="preserve">joint </w:t>
      </w:r>
      <w:r w:rsidR="001320B1" w:rsidRPr="00F15EB6">
        <w:rPr>
          <w:rFonts w:ascii="Segoe UI" w:hAnsi="Segoe UI" w:cs="Segoe UI"/>
        </w:rPr>
        <w:t xml:space="preserve">UN </w:t>
      </w:r>
      <w:r w:rsidR="00F824B4" w:rsidRPr="00F15EB6">
        <w:rPr>
          <w:rFonts w:ascii="Segoe UI" w:hAnsi="Segoe UI"/>
        </w:rPr>
        <w:t>programme</w:t>
      </w:r>
      <w:r w:rsidRPr="00F15EB6">
        <w:rPr>
          <w:rFonts w:ascii="Segoe UI" w:hAnsi="Segoe UI"/>
        </w:rPr>
        <w:t xml:space="preserve"> in terms of: </w:t>
      </w:r>
      <w:r w:rsidR="008452B0" w:rsidRPr="00F15EB6">
        <w:rPr>
          <w:rFonts w:ascii="Segoe UI" w:hAnsi="Segoe UI"/>
        </w:rPr>
        <w:t xml:space="preserve">1) </w:t>
      </w:r>
      <w:r w:rsidR="008452B0" w:rsidRPr="00F15EB6">
        <w:rPr>
          <w:rFonts w:ascii="Segoe UI" w:hAnsi="Segoe UI" w:cs="Segoe UI"/>
        </w:rPr>
        <w:t>addressing</w:t>
      </w:r>
      <w:r w:rsidRPr="00F15EB6">
        <w:rPr>
          <w:rFonts w:ascii="Segoe UI" w:hAnsi="Segoe UI" w:cs="Segoe UI"/>
        </w:rPr>
        <w:t xml:space="preserve"> </w:t>
      </w:r>
      <w:r w:rsidR="008452B0" w:rsidRPr="00F15EB6">
        <w:rPr>
          <w:rFonts w:ascii="Segoe UI" w:hAnsi="Segoe UI" w:cs="Segoe UI"/>
        </w:rPr>
        <w:t xml:space="preserve">peacebuilding issues; 2) </w:t>
      </w:r>
      <w:r w:rsidR="00174A28" w:rsidRPr="00F15EB6">
        <w:rPr>
          <w:rFonts w:ascii="Segoe UI" w:hAnsi="Segoe UI" w:cs="Segoe UI"/>
        </w:rPr>
        <w:t>whether the programme capitalized on the UN’s added value in the region</w:t>
      </w:r>
      <w:r w:rsidR="00D300DE" w:rsidRPr="00F15EB6">
        <w:rPr>
          <w:rFonts w:ascii="Segoe UI" w:hAnsi="Segoe UI" w:cs="Segoe UI"/>
        </w:rPr>
        <w:t xml:space="preserve">, having in mind two </w:t>
      </w:r>
      <w:r w:rsidR="00C03D61" w:rsidRPr="00F15EB6">
        <w:rPr>
          <w:rFonts w:ascii="Segoe UI" w:hAnsi="Segoe UI" w:cs="Segoe UI"/>
        </w:rPr>
        <w:t xml:space="preserve">previous </w:t>
      </w:r>
      <w:r w:rsidR="00D300DE" w:rsidRPr="00F15EB6">
        <w:rPr>
          <w:rFonts w:ascii="Segoe UI" w:hAnsi="Segoe UI" w:cs="Segoe UI"/>
        </w:rPr>
        <w:t>iterations of the BiH-focused</w:t>
      </w:r>
      <w:r w:rsidR="00C03D61" w:rsidRPr="00F15EB6">
        <w:rPr>
          <w:rFonts w:ascii="Segoe UI" w:hAnsi="Segoe UI" w:cs="Segoe UI"/>
        </w:rPr>
        <w:t xml:space="preserve"> project</w:t>
      </w:r>
      <w:r w:rsidR="00174A28" w:rsidRPr="00F15EB6">
        <w:rPr>
          <w:rFonts w:ascii="Segoe UI" w:hAnsi="Segoe UI" w:cs="Segoe UI"/>
        </w:rPr>
        <w:t>;</w:t>
      </w:r>
      <w:r w:rsidR="00174A28" w:rsidRPr="00F15EB6">
        <w:t xml:space="preserve"> </w:t>
      </w:r>
      <w:r w:rsidR="002F5FF9" w:rsidRPr="00F15EB6">
        <w:rPr>
          <w:rFonts w:ascii="Segoe UI" w:hAnsi="Segoe UI" w:cs="Segoe UI"/>
        </w:rPr>
        <w:t>3</w:t>
      </w:r>
      <w:r w:rsidR="00035391" w:rsidRPr="00F15EB6">
        <w:rPr>
          <w:rFonts w:ascii="Segoe UI" w:hAnsi="Segoe UI" w:cs="Segoe UI"/>
        </w:rPr>
        <w:t xml:space="preserve">) </w:t>
      </w:r>
      <w:r w:rsidR="00A540C7" w:rsidRPr="00F15EB6">
        <w:rPr>
          <w:rFonts w:ascii="Segoe UI" w:hAnsi="Segoe UI" w:cs="Segoe UI"/>
        </w:rPr>
        <w:t>extent to which</w:t>
      </w:r>
      <w:r w:rsidR="00203E55" w:rsidRPr="00F15EB6">
        <w:rPr>
          <w:rFonts w:ascii="Segoe UI" w:hAnsi="Segoe UI" w:cs="Segoe UI"/>
        </w:rPr>
        <w:t xml:space="preserve"> programme </w:t>
      </w:r>
      <w:r w:rsidR="00242DC4" w:rsidRPr="00F15EB6">
        <w:rPr>
          <w:rFonts w:ascii="Segoe UI" w:hAnsi="Segoe UI" w:cs="Segoe UI"/>
        </w:rPr>
        <w:t xml:space="preserve">approaches </w:t>
      </w:r>
      <w:r w:rsidR="00A540C7" w:rsidRPr="00F15EB6">
        <w:rPr>
          <w:rFonts w:ascii="Segoe UI" w:hAnsi="Segoe UI" w:cs="Segoe UI"/>
        </w:rPr>
        <w:t xml:space="preserve">were adequate and provided </w:t>
      </w:r>
      <w:r w:rsidR="00242DC4" w:rsidRPr="00F15EB6">
        <w:rPr>
          <w:rFonts w:ascii="Segoe UI" w:hAnsi="Segoe UI" w:cs="Segoe UI"/>
        </w:rPr>
        <w:t xml:space="preserve">for </w:t>
      </w:r>
      <w:r w:rsidR="00203E55" w:rsidRPr="00F15EB6">
        <w:rPr>
          <w:rFonts w:ascii="Segoe UI" w:hAnsi="Segoe UI" w:cs="Segoe UI"/>
        </w:rPr>
        <w:t>maximum</w:t>
      </w:r>
      <w:r w:rsidR="00242DC4" w:rsidRPr="00F15EB6">
        <w:rPr>
          <w:rFonts w:ascii="Segoe UI" w:hAnsi="Segoe UI" w:cs="Segoe UI"/>
        </w:rPr>
        <w:t xml:space="preserve"> impact; </w:t>
      </w:r>
      <w:r w:rsidR="008452B0" w:rsidRPr="00F15EB6">
        <w:rPr>
          <w:rFonts w:ascii="Segoe UI" w:hAnsi="Segoe UI"/>
        </w:rPr>
        <w:t xml:space="preserve">and </w:t>
      </w:r>
      <w:r w:rsidR="003D7DA7" w:rsidRPr="00F15EB6">
        <w:rPr>
          <w:rFonts w:ascii="Segoe UI" w:hAnsi="Segoe UI" w:cs="Segoe UI"/>
        </w:rPr>
        <w:t>4</w:t>
      </w:r>
      <w:r w:rsidRPr="00F15EB6">
        <w:rPr>
          <w:rFonts w:ascii="Segoe UI" w:hAnsi="Segoe UI"/>
        </w:rPr>
        <w:t xml:space="preserve">) the degree to which the </w:t>
      </w:r>
      <w:r w:rsidRPr="00F15EB6">
        <w:rPr>
          <w:rFonts w:ascii="Segoe UI" w:hAnsi="Segoe UI" w:cs="Segoe UI"/>
        </w:rPr>
        <w:t>pro</w:t>
      </w:r>
      <w:r w:rsidR="001320B1" w:rsidRPr="00F15EB6">
        <w:rPr>
          <w:rFonts w:ascii="Segoe UI" w:hAnsi="Segoe UI" w:cs="Segoe UI"/>
        </w:rPr>
        <w:t>gramme</w:t>
      </w:r>
      <w:r w:rsidRPr="00F15EB6">
        <w:rPr>
          <w:rFonts w:ascii="Segoe UI" w:hAnsi="Segoe UI" w:cs="Segoe UI"/>
        </w:rPr>
        <w:t xml:space="preserve"> </w:t>
      </w:r>
      <w:r w:rsidRPr="00F15EB6">
        <w:rPr>
          <w:rFonts w:ascii="Segoe UI" w:hAnsi="Segoe UI"/>
        </w:rPr>
        <w:t>addressed cross-cutting issues</w:t>
      </w:r>
      <w:r w:rsidR="003D7DA7" w:rsidRPr="00F15EB6">
        <w:rPr>
          <w:rFonts w:ascii="Segoe UI" w:hAnsi="Segoe UI" w:cs="Segoe UI"/>
        </w:rPr>
        <w:t>,</w:t>
      </w:r>
      <w:r w:rsidRPr="00F15EB6">
        <w:rPr>
          <w:rFonts w:ascii="Segoe UI" w:hAnsi="Segoe UI"/>
        </w:rPr>
        <w:t xml:space="preserve"> such as </w:t>
      </w:r>
      <w:r w:rsidR="008452B0" w:rsidRPr="00F15EB6">
        <w:rPr>
          <w:rFonts w:ascii="Segoe UI" w:hAnsi="Segoe UI"/>
        </w:rPr>
        <w:t>social cohesion</w:t>
      </w:r>
      <w:r w:rsidRPr="00F15EB6">
        <w:rPr>
          <w:rFonts w:ascii="Segoe UI" w:hAnsi="Segoe UI"/>
        </w:rPr>
        <w:t xml:space="preserve"> and gender-sensitivity;</w:t>
      </w:r>
    </w:p>
    <w:p w14:paraId="6E17A76C" w14:textId="46E64447" w:rsidR="005010FD" w:rsidRPr="00F15EB6" w:rsidRDefault="005010FD" w:rsidP="00D0332C">
      <w:pPr>
        <w:pStyle w:val="ListParagraph"/>
        <w:numPr>
          <w:ilvl w:val="0"/>
          <w:numId w:val="31"/>
        </w:numPr>
        <w:spacing w:before="80" w:after="80" w:line="240" w:lineRule="auto"/>
        <w:contextualSpacing w:val="0"/>
        <w:jc w:val="both"/>
        <w:rPr>
          <w:rFonts w:ascii="Segoe UI" w:hAnsi="Segoe UI"/>
        </w:rPr>
      </w:pPr>
      <w:r w:rsidRPr="00F15EB6">
        <w:rPr>
          <w:rFonts w:ascii="Segoe UI" w:hAnsi="Segoe UI"/>
        </w:rPr>
        <w:t xml:space="preserve">Assess to what extent </w:t>
      </w:r>
      <w:r w:rsidRPr="00F15EB6">
        <w:rPr>
          <w:rFonts w:ascii="Segoe UI" w:hAnsi="Segoe UI" w:cs="Segoe UI"/>
        </w:rPr>
        <w:t xml:space="preserve">the </w:t>
      </w:r>
      <w:r w:rsidR="00DC0D24" w:rsidRPr="00F15EB6">
        <w:rPr>
          <w:rFonts w:ascii="Segoe UI" w:hAnsi="Segoe UI" w:cs="Segoe UI"/>
        </w:rPr>
        <w:t>joint</w:t>
      </w:r>
      <w:r w:rsidRPr="00F15EB6">
        <w:rPr>
          <w:rFonts w:ascii="Segoe UI" w:hAnsi="Segoe UI" w:cs="Segoe UI"/>
        </w:rPr>
        <w:t xml:space="preserve"> pro</w:t>
      </w:r>
      <w:r w:rsidR="008F56A5" w:rsidRPr="00F15EB6">
        <w:rPr>
          <w:rFonts w:ascii="Segoe UI" w:hAnsi="Segoe UI" w:cs="Segoe UI"/>
        </w:rPr>
        <w:t>gramme</w:t>
      </w:r>
      <w:r w:rsidRPr="00F15EB6">
        <w:rPr>
          <w:rFonts w:ascii="Segoe UI" w:hAnsi="Segoe UI"/>
        </w:rPr>
        <w:t xml:space="preserve"> has made a </w:t>
      </w:r>
      <w:r w:rsidRPr="00F15EB6">
        <w:rPr>
          <w:rFonts w:ascii="Segoe UI" w:hAnsi="Segoe UI"/>
          <w:b/>
        </w:rPr>
        <w:t>concrete contribution to reducing a conflict factor in the region</w:t>
      </w:r>
      <w:r w:rsidRPr="00F15EB6">
        <w:rPr>
          <w:rFonts w:ascii="Segoe UI" w:hAnsi="Segoe UI"/>
        </w:rPr>
        <w:t xml:space="preserve">. With respect to PBF’s contribution, the evaluation will also evaluate whether the </w:t>
      </w:r>
      <w:r w:rsidR="003030AB" w:rsidRPr="00F15EB6">
        <w:rPr>
          <w:rFonts w:ascii="Segoe UI" w:hAnsi="Segoe UI"/>
        </w:rPr>
        <w:t xml:space="preserve"> programme </w:t>
      </w:r>
      <w:r w:rsidRPr="00F15EB6">
        <w:rPr>
          <w:rFonts w:ascii="Segoe UI" w:hAnsi="Segoe UI"/>
        </w:rPr>
        <w:t xml:space="preserve">helped advance achievement of the </w:t>
      </w:r>
      <w:hyperlink r:id="rId27" w:history="1">
        <w:r w:rsidRPr="00F15EB6">
          <w:rPr>
            <w:rStyle w:val="Hyperlink"/>
            <w:rFonts w:ascii="Segoe UI" w:hAnsi="Segoe UI" w:cs="Segoe UI"/>
          </w:rPr>
          <w:t>SDGs</w:t>
        </w:r>
      </w:hyperlink>
      <w:r w:rsidRPr="00F15EB6">
        <w:rPr>
          <w:rFonts w:ascii="Segoe UI" w:hAnsi="Segoe UI" w:cs="Segoe UI"/>
        </w:rPr>
        <w:t>,</w:t>
      </w:r>
      <w:r w:rsidRPr="00F15EB6">
        <w:rPr>
          <w:rFonts w:ascii="Segoe UI" w:hAnsi="Segoe UI"/>
        </w:rPr>
        <w:t xml:space="preserve"> and in particular </w:t>
      </w:r>
      <w:r w:rsidR="008F56A5" w:rsidRPr="00F15EB6">
        <w:rPr>
          <w:rFonts w:ascii="Segoe UI" w:hAnsi="Segoe UI" w:cs="Segoe UI"/>
        </w:rPr>
        <w:t xml:space="preserve">- </w:t>
      </w:r>
      <w:hyperlink r:id="rId28" w:history="1">
        <w:r w:rsidRPr="00F15EB6">
          <w:rPr>
            <w:rStyle w:val="Hyperlink"/>
            <w:rFonts w:ascii="Segoe UI" w:hAnsi="Segoe UI" w:cs="Segoe UI"/>
          </w:rPr>
          <w:t>SDG 16</w:t>
        </w:r>
      </w:hyperlink>
      <w:r w:rsidRPr="00F15EB6">
        <w:rPr>
          <w:rFonts w:ascii="Segoe UI" w:hAnsi="Segoe UI" w:cs="Segoe UI"/>
        </w:rPr>
        <w:t>;</w:t>
      </w:r>
      <w:r w:rsidRPr="00F15EB6">
        <w:rPr>
          <w:rFonts w:ascii="Segoe UI" w:hAnsi="Segoe UI"/>
        </w:rPr>
        <w:t xml:space="preserve"> </w:t>
      </w:r>
    </w:p>
    <w:p w14:paraId="1238775B" w14:textId="7A44E233" w:rsidR="007E7FF1" w:rsidRPr="00F15EB6" w:rsidRDefault="005010FD" w:rsidP="00D0332C">
      <w:pPr>
        <w:pStyle w:val="ListParagraph"/>
        <w:numPr>
          <w:ilvl w:val="0"/>
          <w:numId w:val="31"/>
        </w:numPr>
        <w:spacing w:before="80" w:after="80" w:line="240" w:lineRule="auto"/>
        <w:contextualSpacing w:val="0"/>
        <w:jc w:val="both"/>
        <w:rPr>
          <w:rFonts w:ascii="Segoe UI" w:hAnsi="Segoe UI"/>
        </w:rPr>
      </w:pPr>
      <w:r w:rsidRPr="00F15EB6">
        <w:rPr>
          <w:rFonts w:ascii="Segoe UI" w:hAnsi="Segoe UI"/>
        </w:rPr>
        <w:t xml:space="preserve">Evaluate the </w:t>
      </w:r>
      <w:r w:rsidR="00EB052C" w:rsidRPr="00F15EB6">
        <w:rPr>
          <w:rFonts w:ascii="Segoe UI" w:hAnsi="Segoe UI" w:cs="Segoe UI"/>
          <w:b/>
          <w:bCs/>
        </w:rPr>
        <w:t>programme’s</w:t>
      </w:r>
      <w:r w:rsidRPr="00F15EB6">
        <w:rPr>
          <w:rFonts w:ascii="Segoe UI" w:hAnsi="Segoe UI"/>
          <w:b/>
        </w:rPr>
        <w:t xml:space="preserve"> efficiency</w:t>
      </w:r>
      <w:r w:rsidRPr="00F15EB6">
        <w:rPr>
          <w:rFonts w:ascii="Segoe UI" w:hAnsi="Segoe UI"/>
        </w:rPr>
        <w:t>, including its implementation strategy, institutional arrangements in the specific regional context as well as its management and operational systems and value for money;</w:t>
      </w:r>
    </w:p>
    <w:p w14:paraId="7366F48D" w14:textId="552B432B" w:rsidR="007E7FF1" w:rsidRPr="00F15EB6" w:rsidRDefault="005010FD" w:rsidP="00D0332C">
      <w:pPr>
        <w:pStyle w:val="ListParagraph"/>
        <w:numPr>
          <w:ilvl w:val="0"/>
          <w:numId w:val="31"/>
        </w:numPr>
        <w:spacing w:before="80" w:after="80" w:line="240" w:lineRule="auto"/>
        <w:contextualSpacing w:val="0"/>
        <w:jc w:val="both"/>
        <w:rPr>
          <w:rFonts w:ascii="Segoe UI" w:hAnsi="Segoe UI"/>
        </w:rPr>
      </w:pPr>
      <w:r w:rsidRPr="00F15EB6">
        <w:rPr>
          <w:rFonts w:ascii="Segoe UI" w:hAnsi="Segoe UI"/>
        </w:rPr>
        <w:t xml:space="preserve">Assess whether the </w:t>
      </w:r>
      <w:r w:rsidRPr="00F15EB6">
        <w:rPr>
          <w:rFonts w:ascii="Segoe UI" w:hAnsi="Segoe UI" w:cs="Segoe UI"/>
        </w:rPr>
        <w:t>pro</w:t>
      </w:r>
      <w:r w:rsidR="00EB052C" w:rsidRPr="00F15EB6">
        <w:rPr>
          <w:rFonts w:ascii="Segoe UI" w:hAnsi="Segoe UI" w:cs="Segoe UI"/>
        </w:rPr>
        <w:t>gramme</w:t>
      </w:r>
      <w:r w:rsidR="00C375BC" w:rsidRPr="00F15EB6">
        <w:rPr>
          <w:rFonts w:ascii="Segoe UI" w:hAnsi="Segoe UI"/>
        </w:rPr>
        <w:t xml:space="preserve"> </w:t>
      </w:r>
      <w:r w:rsidRPr="00F15EB6">
        <w:rPr>
          <w:rFonts w:ascii="Segoe UI" w:hAnsi="Segoe UI"/>
        </w:rPr>
        <w:t xml:space="preserve">has been implemented through a </w:t>
      </w:r>
      <w:r w:rsidRPr="00F15EB6">
        <w:rPr>
          <w:rFonts w:ascii="Segoe UI" w:hAnsi="Segoe UI"/>
          <w:b/>
        </w:rPr>
        <w:t>conflict-sensitive approach</w:t>
      </w:r>
      <w:r w:rsidR="006C16A1" w:rsidRPr="00F15EB6">
        <w:rPr>
          <w:rStyle w:val="FootnoteReference"/>
          <w:rFonts w:ascii="Segoe UI" w:hAnsi="Segoe UI"/>
          <w:b/>
        </w:rPr>
        <w:footnoteReference w:id="5"/>
      </w:r>
      <w:r w:rsidRPr="00F15EB6">
        <w:rPr>
          <w:rFonts w:ascii="Segoe UI" w:hAnsi="Segoe UI"/>
        </w:rPr>
        <w:t xml:space="preserve">; </w:t>
      </w:r>
    </w:p>
    <w:p w14:paraId="5CD05205" w14:textId="4E6782B4" w:rsidR="007E7FF1" w:rsidRPr="00F15EB6" w:rsidRDefault="005010FD" w:rsidP="00D0332C">
      <w:pPr>
        <w:pStyle w:val="ListParagraph"/>
        <w:numPr>
          <w:ilvl w:val="0"/>
          <w:numId w:val="31"/>
        </w:numPr>
        <w:spacing w:before="80" w:after="80" w:line="240" w:lineRule="auto"/>
        <w:contextualSpacing w:val="0"/>
        <w:jc w:val="both"/>
        <w:rPr>
          <w:rFonts w:ascii="Segoe UI" w:hAnsi="Segoe UI"/>
        </w:rPr>
      </w:pPr>
      <w:r w:rsidRPr="00F15EB6">
        <w:rPr>
          <w:rFonts w:ascii="Segoe UI" w:hAnsi="Segoe UI"/>
        </w:rPr>
        <w:t xml:space="preserve">Document </w:t>
      </w:r>
      <w:r w:rsidRPr="00F15EB6">
        <w:rPr>
          <w:rFonts w:ascii="Segoe UI" w:hAnsi="Segoe UI"/>
          <w:b/>
        </w:rPr>
        <w:t>good practices</w:t>
      </w:r>
      <w:r w:rsidRPr="00F15EB6">
        <w:rPr>
          <w:rFonts w:ascii="Segoe UI" w:hAnsi="Segoe UI"/>
        </w:rPr>
        <w:t>, innovations and lessons emerging from the pro</w:t>
      </w:r>
      <w:r w:rsidR="009626E2" w:rsidRPr="00F15EB6">
        <w:rPr>
          <w:rFonts w:ascii="Segoe UI" w:hAnsi="Segoe UI"/>
        </w:rPr>
        <w:t>gramme</w:t>
      </w:r>
      <w:r w:rsidR="009626E2" w:rsidRPr="00F15EB6">
        <w:rPr>
          <w:rFonts w:ascii="Segoe UI" w:hAnsi="Segoe UI" w:cs="Segoe UI"/>
        </w:rPr>
        <w:t xml:space="preserve"> implementation</w:t>
      </w:r>
      <w:r w:rsidRPr="00F15EB6">
        <w:rPr>
          <w:rFonts w:ascii="Segoe UI" w:hAnsi="Segoe UI"/>
        </w:rPr>
        <w:t xml:space="preserve">; </w:t>
      </w:r>
    </w:p>
    <w:p w14:paraId="5ED869A6" w14:textId="1866974B" w:rsidR="00600487" w:rsidRPr="00F15EB6" w:rsidRDefault="005010FD" w:rsidP="00D0332C">
      <w:pPr>
        <w:pStyle w:val="ListParagraph"/>
        <w:numPr>
          <w:ilvl w:val="0"/>
          <w:numId w:val="31"/>
        </w:numPr>
        <w:spacing w:before="80" w:after="80" w:line="240" w:lineRule="auto"/>
        <w:contextualSpacing w:val="0"/>
        <w:jc w:val="both"/>
        <w:rPr>
          <w:rFonts w:ascii="Segoe UI" w:hAnsi="Segoe UI" w:cs="Segoe UI"/>
        </w:rPr>
      </w:pPr>
      <w:r w:rsidRPr="00F15EB6">
        <w:rPr>
          <w:rFonts w:ascii="Segoe UI" w:hAnsi="Segoe UI" w:cs="Segoe UI"/>
        </w:rPr>
        <w:t xml:space="preserve">Provide </w:t>
      </w:r>
      <w:r w:rsidR="009626E2" w:rsidRPr="00F15EB6">
        <w:rPr>
          <w:rFonts w:ascii="Segoe UI" w:hAnsi="Segoe UI" w:cs="Segoe UI"/>
        </w:rPr>
        <w:t xml:space="preserve">strategic and </w:t>
      </w:r>
      <w:r w:rsidRPr="00F15EB6">
        <w:rPr>
          <w:rFonts w:ascii="Segoe UI" w:hAnsi="Segoe UI" w:cs="Segoe UI"/>
        </w:rPr>
        <w:t xml:space="preserve">actionable </w:t>
      </w:r>
      <w:r w:rsidRPr="00F15EB6">
        <w:rPr>
          <w:rFonts w:ascii="Segoe UI" w:hAnsi="Segoe UI" w:cs="Segoe UI"/>
          <w:b/>
        </w:rPr>
        <w:t>recommendations for future programming</w:t>
      </w:r>
      <w:r w:rsidR="00E74DA2" w:rsidRPr="00F15EB6">
        <w:rPr>
          <w:rFonts w:ascii="Segoe UI" w:hAnsi="Segoe UI" w:cs="Segoe UI"/>
          <w:b/>
        </w:rPr>
        <w:t xml:space="preserve">, </w:t>
      </w:r>
      <w:r w:rsidR="007B5125" w:rsidRPr="00F15EB6">
        <w:rPr>
          <w:rFonts w:ascii="Segoe UI" w:hAnsi="Segoe UI" w:cs="Segoe UI"/>
        </w:rPr>
        <w:t xml:space="preserve">especially </w:t>
      </w:r>
      <w:r w:rsidR="00E74DA2" w:rsidRPr="00F15EB6">
        <w:rPr>
          <w:rFonts w:ascii="Segoe UI" w:hAnsi="Segoe UI" w:cs="Segoe UI"/>
        </w:rPr>
        <w:t xml:space="preserve">from viewpoint of </w:t>
      </w:r>
      <w:r w:rsidR="007B5125" w:rsidRPr="00F15EB6">
        <w:rPr>
          <w:rFonts w:ascii="Segoe UI" w:hAnsi="Segoe UI" w:cs="Segoe UI"/>
        </w:rPr>
        <w:t xml:space="preserve">sustainability and </w:t>
      </w:r>
      <w:r w:rsidR="006952F6" w:rsidRPr="00F15EB6">
        <w:rPr>
          <w:rFonts w:ascii="Segoe UI" w:hAnsi="Segoe UI" w:cs="Segoe UI"/>
        </w:rPr>
        <w:t xml:space="preserve">programme substantive scope, </w:t>
      </w:r>
      <w:r w:rsidR="007E4DF0" w:rsidRPr="00F15EB6">
        <w:rPr>
          <w:rFonts w:ascii="Segoe UI" w:hAnsi="Segoe UI" w:cs="Segoe UI"/>
        </w:rPr>
        <w:t>approaches</w:t>
      </w:r>
      <w:r w:rsidR="00BB6732" w:rsidRPr="00F15EB6">
        <w:rPr>
          <w:rFonts w:ascii="Segoe UI" w:hAnsi="Segoe UI" w:cs="Segoe UI"/>
        </w:rPr>
        <w:t>, target groups</w:t>
      </w:r>
      <w:r w:rsidR="007E4DF0" w:rsidRPr="00F15EB6">
        <w:rPr>
          <w:rFonts w:ascii="Segoe UI" w:hAnsi="Segoe UI" w:cs="Segoe UI"/>
        </w:rPr>
        <w:t xml:space="preserve"> and partnerships for </w:t>
      </w:r>
      <w:r w:rsidR="00BB6732" w:rsidRPr="00F15EB6">
        <w:rPr>
          <w:rFonts w:ascii="Segoe UI" w:hAnsi="Segoe UI" w:cs="Segoe UI"/>
        </w:rPr>
        <w:t>expanded impact</w:t>
      </w:r>
      <w:r w:rsidRPr="00F15EB6">
        <w:rPr>
          <w:rFonts w:ascii="Segoe UI" w:hAnsi="Segoe UI" w:cs="Segoe UI"/>
        </w:rPr>
        <w:t>.</w:t>
      </w:r>
    </w:p>
    <w:p w14:paraId="07C8DA8D" w14:textId="77777777" w:rsidR="00F824B4" w:rsidRPr="00F15EB6" w:rsidRDefault="00F824B4" w:rsidP="00B80D6F">
      <w:pPr>
        <w:pStyle w:val="ListParagraph"/>
        <w:spacing w:before="80" w:after="80" w:line="240" w:lineRule="auto"/>
        <w:ind w:left="360"/>
        <w:contextualSpacing w:val="0"/>
        <w:jc w:val="both"/>
        <w:rPr>
          <w:rFonts w:ascii="Segoe UI" w:hAnsi="Segoe UI"/>
        </w:rPr>
      </w:pPr>
    </w:p>
    <w:p w14:paraId="2F5A00CA" w14:textId="77777777" w:rsidR="00600487" w:rsidRPr="00F15EB6" w:rsidRDefault="00600487" w:rsidP="00855FA8">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002060"/>
        <w:spacing w:before="120" w:after="120" w:line="240" w:lineRule="auto"/>
        <w:ind w:left="426"/>
        <w:jc w:val="both"/>
        <w:rPr>
          <w:rFonts w:ascii="Segoe UI" w:hAnsi="Segoe UI"/>
          <w:b/>
          <w:caps/>
          <w:color w:val="FFFFFF" w:themeColor="background1"/>
        </w:rPr>
      </w:pPr>
      <w:r w:rsidRPr="00F15EB6">
        <w:rPr>
          <w:rFonts w:ascii="Segoe UI" w:hAnsi="Segoe UI"/>
          <w:b/>
          <w:caps/>
          <w:color w:val="FFFFFF" w:themeColor="background1"/>
        </w:rPr>
        <w:t xml:space="preserve">Scope of work </w:t>
      </w:r>
    </w:p>
    <w:p w14:paraId="081E4470" w14:textId="79D16BFE" w:rsidR="00A902F4" w:rsidRPr="00F15EB6" w:rsidRDefault="00A902F4" w:rsidP="002F2A5A">
      <w:pPr>
        <w:spacing w:before="80" w:after="80" w:line="240" w:lineRule="auto"/>
        <w:jc w:val="both"/>
        <w:rPr>
          <w:rFonts w:ascii="Segoe UI" w:hAnsi="Segoe UI" w:cs="Segoe UI"/>
          <w:lang w:val="en-GB"/>
        </w:rPr>
      </w:pPr>
      <w:r w:rsidRPr="00F15EB6">
        <w:rPr>
          <w:rFonts w:ascii="Segoe UI" w:hAnsi="Segoe UI"/>
          <w:lang w:val="en-GB"/>
        </w:rPr>
        <w:lastRenderedPageBreak/>
        <w:t xml:space="preserve">This </w:t>
      </w:r>
      <w:r w:rsidR="000B78F8" w:rsidRPr="00F15EB6">
        <w:rPr>
          <w:rFonts w:ascii="Segoe UI" w:hAnsi="Segoe UI"/>
          <w:lang w:val="en-GB"/>
        </w:rPr>
        <w:t>Final E</w:t>
      </w:r>
      <w:r w:rsidRPr="00F15EB6">
        <w:rPr>
          <w:rFonts w:ascii="Segoe UI" w:hAnsi="Segoe UI"/>
          <w:lang w:val="en-GB"/>
        </w:rPr>
        <w:t xml:space="preserve">valuation will examine the </w:t>
      </w:r>
      <w:r w:rsidR="00BC245B" w:rsidRPr="00F15EB6">
        <w:rPr>
          <w:rFonts w:ascii="Segoe UI" w:hAnsi="Segoe UI"/>
          <w:lang w:val="en-GB"/>
        </w:rPr>
        <w:t xml:space="preserve">joint </w:t>
      </w:r>
      <w:r w:rsidR="000B78F8" w:rsidRPr="00F15EB6">
        <w:rPr>
          <w:rFonts w:ascii="Segoe UI" w:hAnsi="Segoe UI"/>
          <w:lang w:val="en-GB"/>
        </w:rPr>
        <w:t xml:space="preserve">UN </w:t>
      </w:r>
      <w:r w:rsidR="00BC245B" w:rsidRPr="00F15EB6">
        <w:rPr>
          <w:rFonts w:ascii="Segoe UI" w:hAnsi="Segoe UI"/>
          <w:lang w:val="en-GB"/>
        </w:rPr>
        <w:t>regional program</w:t>
      </w:r>
      <w:r w:rsidR="00C375BC" w:rsidRPr="00F15EB6">
        <w:rPr>
          <w:rFonts w:ascii="Segoe UI" w:hAnsi="Segoe UI"/>
          <w:lang w:val="en-GB"/>
        </w:rPr>
        <w:t>me</w:t>
      </w:r>
      <w:r w:rsidR="00BC245B" w:rsidRPr="00F15EB6">
        <w:rPr>
          <w:rFonts w:ascii="Segoe UI" w:hAnsi="Segoe UI"/>
          <w:lang w:val="en-GB"/>
        </w:rPr>
        <w:t>’s contribution to</w:t>
      </w:r>
      <w:r w:rsidRPr="00F15EB6">
        <w:rPr>
          <w:rFonts w:ascii="Segoe UI" w:hAnsi="Segoe UI"/>
          <w:lang w:val="en-GB"/>
        </w:rPr>
        <w:t xml:space="preserve"> social cohesion and peacebuilding results</w:t>
      </w:r>
      <w:r w:rsidRPr="00F15EB6">
        <w:rPr>
          <w:rFonts w:ascii="Segoe UI" w:hAnsi="Segoe UI" w:cs="Segoe UI"/>
          <w:lang w:val="en-GB"/>
        </w:rPr>
        <w:t xml:space="preserve">, </w:t>
      </w:r>
      <w:r w:rsidR="0072489C" w:rsidRPr="00F15EB6">
        <w:rPr>
          <w:rFonts w:ascii="Segoe UI" w:hAnsi="Segoe UI" w:cs="Segoe UI"/>
          <w:lang w:val="en-GB"/>
        </w:rPr>
        <w:t>based on</w:t>
      </w:r>
      <w:r w:rsidRPr="00F15EB6">
        <w:rPr>
          <w:rFonts w:ascii="Segoe UI" w:hAnsi="Segoe UI" w:cs="Segoe UI"/>
          <w:lang w:val="en-GB"/>
        </w:rPr>
        <w:t xml:space="preserve"> the </w:t>
      </w:r>
      <w:r w:rsidR="00C375BC" w:rsidRPr="00F15EB6">
        <w:rPr>
          <w:rFonts w:ascii="Segoe UI" w:hAnsi="Segoe UI" w:cs="Segoe UI"/>
          <w:lang w:val="en-GB"/>
        </w:rPr>
        <w:t xml:space="preserve">programme </w:t>
      </w:r>
      <w:r w:rsidRPr="00F15EB6">
        <w:rPr>
          <w:rFonts w:ascii="Segoe UI" w:hAnsi="Segoe UI" w:cs="Segoe UI"/>
          <w:lang w:val="en-GB"/>
        </w:rPr>
        <w:t>results framework</w:t>
      </w:r>
      <w:r w:rsidR="000E7DDB" w:rsidRPr="00F15EB6">
        <w:rPr>
          <w:rFonts w:ascii="Segoe UI" w:hAnsi="Segoe UI" w:cs="Segoe UI"/>
          <w:lang w:val="en-GB"/>
        </w:rPr>
        <w:t>,</w:t>
      </w:r>
      <w:r w:rsidRPr="00F15EB6">
        <w:rPr>
          <w:rFonts w:ascii="Segoe UI" w:hAnsi="Segoe UI" w:cs="Segoe UI"/>
          <w:lang w:val="en-GB"/>
        </w:rPr>
        <w:t xml:space="preserve"> as well as other monitoring data collected </w:t>
      </w:r>
      <w:r w:rsidR="0021603D" w:rsidRPr="00F15EB6">
        <w:rPr>
          <w:rFonts w:ascii="Segoe UI" w:hAnsi="Segoe UI" w:cs="Segoe UI"/>
          <w:lang w:val="en-GB"/>
        </w:rPr>
        <w:t>during</w:t>
      </w:r>
      <w:r w:rsidRPr="00F15EB6">
        <w:rPr>
          <w:rFonts w:ascii="Segoe UI" w:hAnsi="Segoe UI" w:cs="Segoe UI"/>
          <w:lang w:val="en-GB"/>
        </w:rPr>
        <w:t xml:space="preserve"> the </w:t>
      </w:r>
      <w:r w:rsidR="0021603D" w:rsidRPr="00F15EB6">
        <w:rPr>
          <w:rFonts w:ascii="Segoe UI" w:hAnsi="Segoe UI" w:cs="Segoe UI"/>
          <w:lang w:val="en-GB"/>
        </w:rPr>
        <w:t>evaluation. The</w:t>
      </w:r>
      <w:r w:rsidR="00DD0DB4" w:rsidRPr="00F15EB6">
        <w:rPr>
          <w:rFonts w:ascii="Segoe UI" w:hAnsi="Segoe UI" w:cs="Segoe UI"/>
          <w:lang w:val="en-GB"/>
        </w:rPr>
        <w:t xml:space="preserve"> evaluators should also assess and capture intended or unintended impacts and developments</w:t>
      </w:r>
      <w:r w:rsidRPr="00F15EB6">
        <w:rPr>
          <w:rFonts w:ascii="Segoe UI" w:hAnsi="Segoe UI" w:cs="Segoe UI"/>
          <w:lang w:val="en-GB"/>
        </w:rPr>
        <w:t xml:space="preserve">. </w:t>
      </w:r>
    </w:p>
    <w:p w14:paraId="47232435" w14:textId="7615CF77" w:rsidR="00A902F4" w:rsidRPr="00F15EB6" w:rsidRDefault="00BC245B" w:rsidP="002F2A5A">
      <w:pPr>
        <w:spacing w:before="80" w:after="80" w:line="240" w:lineRule="auto"/>
        <w:jc w:val="both"/>
        <w:rPr>
          <w:rFonts w:ascii="Segoe UI" w:hAnsi="Segoe UI" w:cs="Segoe UI"/>
          <w:lang w:val="en-GB"/>
        </w:rPr>
      </w:pPr>
      <w:r w:rsidRPr="00F15EB6">
        <w:rPr>
          <w:rFonts w:ascii="Segoe UI" w:hAnsi="Segoe UI" w:cs="Segoe UI"/>
          <w:lang w:val="en-GB"/>
        </w:rPr>
        <w:t>Additionally, t</w:t>
      </w:r>
      <w:r w:rsidR="00A902F4" w:rsidRPr="00F15EB6">
        <w:rPr>
          <w:rFonts w:ascii="Segoe UI" w:hAnsi="Segoe UI" w:cs="Segoe UI"/>
          <w:lang w:val="en-GB"/>
        </w:rPr>
        <w:t xml:space="preserve">he </w:t>
      </w:r>
      <w:r w:rsidR="00E37958" w:rsidRPr="00F15EB6">
        <w:rPr>
          <w:rFonts w:ascii="Segoe UI" w:eastAsiaTheme="minorEastAsia" w:hAnsi="Segoe UI" w:cs="Segoe UI"/>
          <w:lang w:val="en-GB"/>
        </w:rPr>
        <w:t>Final E</w:t>
      </w:r>
      <w:r w:rsidR="00A902F4" w:rsidRPr="00F15EB6">
        <w:rPr>
          <w:rFonts w:ascii="Segoe UI" w:hAnsi="Segoe UI" w:cs="Segoe UI"/>
          <w:lang w:val="en-GB"/>
        </w:rPr>
        <w:t xml:space="preserve">valuation will assess the extent to which the planned </w:t>
      </w:r>
      <w:r w:rsidR="00A902F4" w:rsidRPr="00F15EB6">
        <w:rPr>
          <w:rFonts w:ascii="Segoe UI" w:eastAsiaTheme="minorEastAsia" w:hAnsi="Segoe UI" w:cs="Segoe UI"/>
          <w:lang w:val="en-GB"/>
        </w:rPr>
        <w:t>pro</w:t>
      </w:r>
      <w:r w:rsidR="00E37958" w:rsidRPr="00F15EB6">
        <w:rPr>
          <w:rFonts w:ascii="Segoe UI" w:eastAsiaTheme="minorEastAsia" w:hAnsi="Segoe UI" w:cs="Segoe UI"/>
          <w:lang w:val="en-GB"/>
        </w:rPr>
        <w:t>gramme</w:t>
      </w:r>
      <w:r w:rsidR="006606AE" w:rsidRPr="00F15EB6">
        <w:rPr>
          <w:rFonts w:ascii="Segoe UI" w:eastAsiaTheme="minorEastAsia" w:hAnsi="Segoe UI" w:cs="Segoe UI"/>
          <w:lang w:val="en-GB"/>
        </w:rPr>
        <w:t xml:space="preserve"> </w:t>
      </w:r>
      <w:r w:rsidR="00A902F4" w:rsidRPr="00F15EB6">
        <w:rPr>
          <w:rFonts w:ascii="Segoe UI" w:hAnsi="Segoe UI" w:cs="Segoe UI"/>
          <w:lang w:val="en-GB"/>
        </w:rPr>
        <w:t xml:space="preserve">specific outcomes and outputs have been achieved and </w:t>
      </w:r>
      <w:r w:rsidR="00E37958" w:rsidRPr="00F15EB6">
        <w:rPr>
          <w:rFonts w:ascii="Segoe UI" w:eastAsiaTheme="minorEastAsia" w:hAnsi="Segoe UI" w:cs="Segoe UI"/>
          <w:lang w:val="en-GB"/>
        </w:rPr>
        <w:t xml:space="preserve">the </w:t>
      </w:r>
      <w:r w:rsidR="00A902F4" w:rsidRPr="00F15EB6">
        <w:rPr>
          <w:rFonts w:ascii="Segoe UI" w:hAnsi="Segoe UI" w:cs="Segoe UI"/>
          <w:lang w:val="en-GB"/>
        </w:rPr>
        <w:t>likelihood for their full achievement by the end</w:t>
      </w:r>
      <w:r w:rsidR="006606AE" w:rsidRPr="00F15EB6">
        <w:rPr>
          <w:rFonts w:ascii="Segoe UI" w:hAnsi="Segoe UI" w:cs="Segoe UI"/>
          <w:lang w:val="en-GB"/>
        </w:rPr>
        <w:t xml:space="preserve"> of </w:t>
      </w:r>
      <w:r w:rsidR="00A902F4" w:rsidRPr="00F15EB6">
        <w:rPr>
          <w:rFonts w:ascii="Segoe UI" w:hAnsi="Segoe UI" w:cs="Segoe UI"/>
          <w:lang w:val="en-GB"/>
        </w:rPr>
        <w:t>April 2021</w:t>
      </w:r>
      <w:r w:rsidRPr="00F15EB6">
        <w:rPr>
          <w:rFonts w:ascii="Segoe UI" w:hAnsi="Segoe UI" w:cs="Segoe UI"/>
          <w:lang w:val="en-GB"/>
        </w:rPr>
        <w:t>.</w:t>
      </w:r>
      <w:r w:rsidR="00A902F4" w:rsidRPr="00F15EB6">
        <w:rPr>
          <w:rFonts w:ascii="Segoe UI" w:hAnsi="Segoe UI" w:cs="Segoe UI"/>
          <w:lang w:val="en-GB"/>
        </w:rPr>
        <w:t xml:space="preserve"> The </w:t>
      </w:r>
      <w:r w:rsidR="007A3575" w:rsidRPr="00F15EB6">
        <w:rPr>
          <w:rFonts w:ascii="Segoe UI" w:eastAsiaTheme="minorEastAsia" w:hAnsi="Segoe UI" w:cs="Segoe UI"/>
          <w:lang w:val="en-GB"/>
        </w:rPr>
        <w:t>Final E</w:t>
      </w:r>
      <w:r w:rsidR="00A902F4" w:rsidRPr="00F15EB6">
        <w:rPr>
          <w:rFonts w:ascii="Segoe UI" w:hAnsi="Segoe UI" w:cs="Segoe UI"/>
          <w:lang w:val="en-GB"/>
        </w:rPr>
        <w:t xml:space="preserve">valuation will look into the overall </w:t>
      </w:r>
      <w:r w:rsidR="00A902F4" w:rsidRPr="00F15EB6">
        <w:rPr>
          <w:rFonts w:ascii="Segoe UI" w:eastAsiaTheme="minorEastAsia" w:hAnsi="Segoe UI" w:cs="Segoe UI"/>
          <w:lang w:val="en-GB"/>
        </w:rPr>
        <w:t>pro</w:t>
      </w:r>
      <w:r w:rsidR="008F2D8B" w:rsidRPr="00F15EB6">
        <w:rPr>
          <w:rFonts w:ascii="Segoe UI" w:eastAsiaTheme="minorEastAsia" w:hAnsi="Segoe UI" w:cs="Segoe UI"/>
          <w:lang w:val="en-GB"/>
        </w:rPr>
        <w:t>gramme</w:t>
      </w:r>
      <w:r w:rsidR="00A902F4" w:rsidRPr="00F15EB6">
        <w:rPr>
          <w:rFonts w:ascii="Segoe UI" w:hAnsi="Segoe UI" w:cs="Segoe UI"/>
          <w:lang w:val="en-GB"/>
        </w:rPr>
        <w:t xml:space="preserve"> performance and results, covering three countries where the </w:t>
      </w:r>
      <w:r w:rsidR="006606AE" w:rsidRPr="00F15EB6">
        <w:rPr>
          <w:rFonts w:ascii="Segoe UI" w:hAnsi="Segoe UI" w:cs="Segoe UI"/>
          <w:lang w:val="en-GB"/>
        </w:rPr>
        <w:t xml:space="preserve">programme </w:t>
      </w:r>
      <w:r w:rsidR="00A902F4" w:rsidRPr="00F15EB6">
        <w:rPr>
          <w:rFonts w:ascii="Segoe UI" w:hAnsi="Segoe UI" w:cs="Segoe UI"/>
          <w:lang w:val="en-GB"/>
        </w:rPr>
        <w:t xml:space="preserve">is implemented (Bosnia and Herzegovina, Montenegro and Serbia).  </w:t>
      </w:r>
    </w:p>
    <w:p w14:paraId="31C897EC" w14:textId="53D42C5F" w:rsidR="00A902F4" w:rsidRPr="00F15EB6" w:rsidRDefault="00A902F4" w:rsidP="002F2A5A">
      <w:pPr>
        <w:spacing w:before="80" w:after="80" w:line="240" w:lineRule="auto"/>
        <w:jc w:val="both"/>
        <w:rPr>
          <w:rFonts w:ascii="Segoe UI" w:hAnsi="Segoe UI" w:cs="Segoe UI"/>
          <w:lang w:val="en-GB"/>
        </w:rPr>
      </w:pPr>
      <w:r w:rsidRPr="00F15EB6">
        <w:rPr>
          <w:rFonts w:ascii="Segoe UI" w:hAnsi="Segoe UI" w:cs="Segoe UI"/>
          <w:lang w:val="en-GB"/>
        </w:rPr>
        <w:t xml:space="preserve">Specifically, the </w:t>
      </w:r>
      <w:r w:rsidR="009F4F4C" w:rsidRPr="00F15EB6">
        <w:rPr>
          <w:rFonts w:ascii="Segoe UI" w:eastAsiaTheme="minorEastAsia" w:hAnsi="Segoe UI" w:cs="Segoe UI"/>
          <w:lang w:val="en-GB"/>
        </w:rPr>
        <w:t>Final E</w:t>
      </w:r>
      <w:r w:rsidRPr="00F15EB6">
        <w:rPr>
          <w:rFonts w:ascii="Segoe UI" w:eastAsiaTheme="minorEastAsia" w:hAnsi="Segoe UI" w:cs="Segoe UI"/>
          <w:lang w:val="en-GB"/>
        </w:rPr>
        <w:t>valuation</w:t>
      </w:r>
      <w:r w:rsidRPr="00F15EB6">
        <w:rPr>
          <w:rFonts w:ascii="Segoe UI" w:hAnsi="Segoe UI" w:cs="Segoe UI"/>
          <w:lang w:val="en-GB"/>
        </w:rPr>
        <w:t xml:space="preserve"> will review, evaluate and make recommendation</w:t>
      </w:r>
      <w:r w:rsidR="006606AE" w:rsidRPr="00F15EB6">
        <w:rPr>
          <w:rFonts w:ascii="Segoe UI" w:hAnsi="Segoe UI" w:cs="Segoe UI"/>
          <w:lang w:val="en-GB"/>
        </w:rPr>
        <w:t>s</w:t>
      </w:r>
      <w:r w:rsidRPr="00F15EB6">
        <w:rPr>
          <w:rFonts w:ascii="Segoe UI" w:hAnsi="Segoe UI" w:cs="Segoe UI"/>
          <w:lang w:val="en-GB"/>
        </w:rPr>
        <w:t xml:space="preserve"> regarding the implementation of the </w:t>
      </w:r>
      <w:r w:rsidR="009C285E" w:rsidRPr="00F15EB6">
        <w:rPr>
          <w:rFonts w:ascii="Segoe UI" w:hAnsi="Segoe UI" w:cs="Segoe UI"/>
          <w:bCs/>
          <w:lang w:val="en-GB"/>
        </w:rPr>
        <w:t>programme</w:t>
      </w:r>
      <w:r w:rsidRPr="00F15EB6">
        <w:rPr>
          <w:rFonts w:ascii="Segoe UI" w:hAnsi="Segoe UI" w:cs="Segoe UI"/>
          <w:lang w:val="en-GB"/>
        </w:rPr>
        <w:t xml:space="preserve"> components related to support to dialogue and collaborative actions around jointly identified priorities; empowerment of adolescents and youth for constructive engagement and leadership; inter-cultural dialogue; objective media reporting and positive storytelling, and promotion of the social and political empowerment of young girls and women. </w:t>
      </w:r>
      <w:r w:rsidRPr="00F15EB6">
        <w:rPr>
          <w:rFonts w:ascii="Segoe UI" w:hAnsi="Segoe UI" w:cs="Segoe UI"/>
          <w:color w:val="FF0000"/>
          <w:lang w:val="en-GB"/>
        </w:rPr>
        <w:t xml:space="preserve">  </w:t>
      </w:r>
      <w:r w:rsidR="009C285E" w:rsidRPr="00F15EB6">
        <w:rPr>
          <w:rFonts w:ascii="Segoe UI" w:eastAsiaTheme="minorEastAsia" w:hAnsi="Segoe UI" w:cs="Segoe UI"/>
          <w:color w:val="FF0000"/>
          <w:lang w:val="en-GB"/>
        </w:rPr>
        <w:t xml:space="preserve"> </w:t>
      </w:r>
    </w:p>
    <w:p w14:paraId="64B4CBFE" w14:textId="36A40973" w:rsidR="00045685" w:rsidRPr="00F15EB6" w:rsidRDefault="00A902F4" w:rsidP="00045685">
      <w:pPr>
        <w:spacing w:before="80" w:after="80" w:line="240" w:lineRule="auto"/>
        <w:jc w:val="both"/>
        <w:rPr>
          <w:rFonts w:ascii="Segoe UI" w:hAnsi="Segoe UI" w:cs="Segoe UI"/>
          <w:lang w:val="en-GB"/>
        </w:rPr>
      </w:pPr>
      <w:r w:rsidRPr="00F15EB6">
        <w:rPr>
          <w:rFonts w:ascii="Segoe UI" w:hAnsi="Segoe UI" w:cs="Segoe UI"/>
          <w:lang w:val="en-GB"/>
        </w:rPr>
        <w:t xml:space="preserve">The </w:t>
      </w:r>
      <w:r w:rsidR="000F6942" w:rsidRPr="00F15EB6">
        <w:rPr>
          <w:rFonts w:ascii="Segoe UI" w:eastAsiaTheme="minorEastAsia" w:hAnsi="Segoe UI" w:cs="Segoe UI"/>
          <w:lang w:val="en-GB"/>
        </w:rPr>
        <w:t>Final E</w:t>
      </w:r>
      <w:r w:rsidRPr="00F15EB6">
        <w:rPr>
          <w:rFonts w:ascii="Segoe UI" w:hAnsi="Segoe UI" w:cs="Segoe UI"/>
          <w:lang w:val="en-GB"/>
        </w:rPr>
        <w:t xml:space="preserve">valuation will look into the </w:t>
      </w:r>
      <w:r w:rsidRPr="00F15EB6">
        <w:rPr>
          <w:rFonts w:ascii="Segoe UI" w:eastAsiaTheme="minorEastAsia" w:hAnsi="Segoe UI" w:cs="Segoe UI"/>
          <w:lang w:val="en-GB"/>
        </w:rPr>
        <w:t>pro</w:t>
      </w:r>
      <w:r w:rsidR="004B612D" w:rsidRPr="00F15EB6">
        <w:rPr>
          <w:rFonts w:ascii="Segoe UI" w:eastAsiaTheme="minorEastAsia" w:hAnsi="Segoe UI" w:cs="Segoe UI"/>
          <w:lang w:val="en-GB"/>
        </w:rPr>
        <w:t>gramme</w:t>
      </w:r>
      <w:r w:rsidRPr="00F15EB6">
        <w:rPr>
          <w:rFonts w:ascii="Segoe UI" w:eastAsiaTheme="minorEastAsia" w:hAnsi="Segoe UI" w:cs="Segoe UI"/>
          <w:lang w:val="en-GB"/>
        </w:rPr>
        <w:t>’s</w:t>
      </w:r>
      <w:r w:rsidRPr="00F15EB6">
        <w:rPr>
          <w:rFonts w:ascii="Segoe UI" w:hAnsi="Segoe UI" w:cs="Segoe UI"/>
          <w:lang w:val="en-GB"/>
        </w:rPr>
        <w:t xml:space="preserve"> processes, innovations, strategic partnerships and linkages in the specific regional context, that proved critical in producing the intended outputs and the factors that facilitated and/or hindered the progress in achieving the outputs, both in terms of the external environment and risks, as well as internal, including: weaknesses in programme design, </w:t>
      </w:r>
      <w:r w:rsidR="00334831" w:rsidRPr="00F15EB6">
        <w:rPr>
          <w:rFonts w:ascii="Segoe UI" w:eastAsiaTheme="minorEastAsia" w:hAnsi="Segoe UI" w:cs="Segoe UI"/>
          <w:lang w:val="en-GB"/>
        </w:rPr>
        <w:t>coordination,</w:t>
      </w:r>
      <w:r w:rsidRPr="00F15EB6">
        <w:rPr>
          <w:rFonts w:ascii="Segoe UI" w:eastAsiaTheme="minorEastAsia" w:hAnsi="Segoe UI" w:cs="Segoe UI"/>
          <w:lang w:val="en-GB"/>
        </w:rPr>
        <w:t xml:space="preserve"> </w:t>
      </w:r>
      <w:r w:rsidRPr="00F15EB6">
        <w:rPr>
          <w:rFonts w:ascii="Segoe UI" w:hAnsi="Segoe UI" w:cs="Segoe UI"/>
          <w:lang w:val="en-GB"/>
        </w:rPr>
        <w:t>management, human resource skills, and resources.</w:t>
      </w:r>
      <w:r w:rsidR="00045685" w:rsidRPr="00F15EB6">
        <w:rPr>
          <w:rFonts w:ascii="Segoe UI" w:hAnsi="Segoe UI" w:cs="Segoe UI"/>
          <w:lang w:val="en-GB"/>
        </w:rPr>
        <w:t xml:space="preserve"> As an integral part of the Final Evaluation report and specifically under the impact criteria, the Evaluation Team will review the p</w:t>
      </w:r>
      <w:r w:rsidR="00045685" w:rsidRPr="00F15EB6">
        <w:rPr>
          <w:rFonts w:ascii="Segoe UI" w:hAnsi="Segoe UI" w:cs="Segoe UI"/>
          <w:bCs/>
          <w:lang w:val="en-GB"/>
        </w:rPr>
        <w:t xml:space="preserve">rogramme </w:t>
      </w:r>
      <w:r w:rsidR="00045685" w:rsidRPr="00F15EB6">
        <w:rPr>
          <w:rFonts w:ascii="Segoe UI" w:hAnsi="Segoe UI" w:cs="Segoe UI"/>
          <w:lang w:val="en-GB"/>
        </w:rPr>
        <w:t>effects and impact on its target groups</w:t>
      </w:r>
      <w:r w:rsidR="0069204F" w:rsidRPr="00F15EB6">
        <w:rPr>
          <w:rFonts w:ascii="Segoe UI" w:hAnsi="Segoe UI" w:cs="Segoe UI"/>
          <w:lang w:val="en-GB"/>
        </w:rPr>
        <w:t>, including those benefiting from 19 implemented grants</w:t>
      </w:r>
      <w:r w:rsidR="00045685" w:rsidRPr="00F15EB6">
        <w:rPr>
          <w:rFonts w:ascii="Segoe UI" w:hAnsi="Segoe UI" w:cs="Segoe UI"/>
          <w:lang w:val="en-GB"/>
        </w:rPr>
        <w:t xml:space="preserve"> </w:t>
      </w:r>
    </w:p>
    <w:p w14:paraId="7D154081" w14:textId="16CB7AC7" w:rsidR="00A902F4" w:rsidRPr="00F15EB6" w:rsidRDefault="00A902F4" w:rsidP="002F2A5A">
      <w:pPr>
        <w:pStyle w:val="Default"/>
        <w:spacing w:before="80" w:after="80"/>
        <w:jc w:val="both"/>
        <w:rPr>
          <w:rFonts w:ascii="Segoe UI" w:hAnsi="Segoe UI" w:cs="Segoe UI"/>
          <w:sz w:val="22"/>
          <w:szCs w:val="22"/>
          <w:lang w:val="en-GB"/>
        </w:rPr>
      </w:pPr>
      <w:r w:rsidRPr="00F15EB6">
        <w:rPr>
          <w:rFonts w:ascii="Segoe UI" w:hAnsi="Segoe UI" w:cs="Segoe UI"/>
          <w:sz w:val="22"/>
          <w:szCs w:val="22"/>
          <w:lang w:val="en-GB"/>
        </w:rPr>
        <w:t xml:space="preserve">Finally, the evaluation will assess how has the </w:t>
      </w:r>
      <w:r w:rsidRPr="00F15EB6">
        <w:rPr>
          <w:rFonts w:ascii="Segoe UI" w:eastAsiaTheme="minorEastAsia" w:hAnsi="Segoe UI" w:cs="Segoe UI"/>
          <w:sz w:val="22"/>
          <w:szCs w:val="22"/>
          <w:lang w:val="en-GB"/>
        </w:rPr>
        <w:t>pro</w:t>
      </w:r>
      <w:r w:rsidR="001A20D8" w:rsidRPr="00F15EB6">
        <w:rPr>
          <w:rFonts w:ascii="Segoe UI" w:eastAsiaTheme="minorEastAsia" w:hAnsi="Segoe UI" w:cs="Segoe UI"/>
          <w:sz w:val="22"/>
          <w:szCs w:val="22"/>
          <w:lang w:val="en-GB"/>
        </w:rPr>
        <w:t>gramme</w:t>
      </w:r>
      <w:r w:rsidRPr="00F15EB6">
        <w:rPr>
          <w:rFonts w:ascii="Segoe UI" w:hAnsi="Segoe UI" w:cs="Segoe UI"/>
          <w:sz w:val="22"/>
          <w:szCs w:val="22"/>
          <w:lang w:val="en-GB"/>
        </w:rPr>
        <w:t xml:space="preserve"> adjusted its implementation strategy and approach to respond to new circumstances imposed by </w:t>
      </w:r>
      <w:r w:rsidR="00C375BC" w:rsidRPr="00F15EB6">
        <w:rPr>
          <w:rFonts w:ascii="Segoe UI" w:eastAsiaTheme="minorEastAsia" w:hAnsi="Segoe UI" w:cs="Segoe UI"/>
          <w:sz w:val="22"/>
          <w:szCs w:val="22"/>
          <w:lang w:val="en-GB"/>
        </w:rPr>
        <w:t xml:space="preserve">the </w:t>
      </w:r>
      <w:r w:rsidRPr="00F15EB6">
        <w:rPr>
          <w:rFonts w:ascii="Segoe UI" w:hAnsi="Segoe UI" w:cs="Segoe UI"/>
          <w:sz w:val="22"/>
          <w:szCs w:val="22"/>
          <w:lang w:val="en-GB"/>
        </w:rPr>
        <w:t>COVID-19 pandemic.</w:t>
      </w:r>
    </w:p>
    <w:p w14:paraId="6206045A" w14:textId="77777777" w:rsidR="00600487" w:rsidRPr="00F15EB6" w:rsidRDefault="00600487" w:rsidP="00600487">
      <w:pPr>
        <w:spacing w:after="0" w:line="240" w:lineRule="auto"/>
        <w:jc w:val="both"/>
        <w:rPr>
          <w:rFonts w:ascii="Segoe UI" w:hAnsi="Segoe UI"/>
          <w:b/>
          <w:sz w:val="20"/>
        </w:rPr>
      </w:pPr>
    </w:p>
    <w:p w14:paraId="1BE1E55D" w14:textId="10DCDC30" w:rsidR="00600487" w:rsidRPr="00F15EB6" w:rsidRDefault="00600487" w:rsidP="00855FA8">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002060"/>
        <w:spacing w:before="120" w:after="120" w:line="240" w:lineRule="auto"/>
        <w:ind w:left="426"/>
        <w:jc w:val="both"/>
        <w:rPr>
          <w:rFonts w:ascii="Segoe UI" w:hAnsi="Segoe UI"/>
          <w:b/>
          <w:caps/>
          <w:color w:val="FFFFFF" w:themeColor="background1"/>
        </w:rPr>
      </w:pPr>
      <w:r w:rsidRPr="00F15EB6">
        <w:rPr>
          <w:rFonts w:ascii="Segoe UI" w:hAnsi="Segoe UI"/>
          <w:b/>
          <w:caps/>
          <w:color w:val="FFFFFF" w:themeColor="background1"/>
        </w:rPr>
        <w:t>methodology</w:t>
      </w:r>
    </w:p>
    <w:p w14:paraId="066C7CB2" w14:textId="52045559" w:rsidR="00BC245B" w:rsidRPr="00F15EB6" w:rsidRDefault="00BC245B" w:rsidP="002310F1">
      <w:pPr>
        <w:autoSpaceDE w:val="0"/>
        <w:autoSpaceDN w:val="0"/>
        <w:adjustRightInd w:val="0"/>
        <w:spacing w:before="80" w:after="80" w:line="240" w:lineRule="auto"/>
        <w:jc w:val="both"/>
        <w:rPr>
          <w:rFonts w:ascii="Segoe UI" w:hAnsi="Segoe UI" w:cs="Segoe UI"/>
          <w:lang w:val="en-GB"/>
        </w:rPr>
      </w:pPr>
      <w:r w:rsidRPr="00F15EB6">
        <w:rPr>
          <w:rFonts w:ascii="Segoe UI" w:hAnsi="Segoe UI" w:cs="Segoe UI"/>
          <w:lang w:val="en-GB"/>
        </w:rPr>
        <w:t xml:space="preserve">Based on the </w:t>
      </w:r>
      <w:hyperlink r:id="rId29" w:history="1">
        <w:r w:rsidRPr="00F15EB6">
          <w:rPr>
            <w:rFonts w:ascii="Segoe UI" w:hAnsi="Segoe UI" w:cs="Segoe UI"/>
            <w:color w:val="0000FF"/>
            <w:u w:val="single"/>
            <w:lang w:val="en-GB"/>
          </w:rPr>
          <w:t>UNDP Evaluation Guidelines,</w:t>
        </w:r>
      </w:hyperlink>
      <w:r w:rsidRPr="00F15EB6">
        <w:rPr>
          <w:rFonts w:ascii="Segoe UI" w:hAnsi="Segoe UI" w:cs="Segoe UI"/>
          <w:lang w:val="en-GB"/>
        </w:rPr>
        <w:t xml:space="preserve"> </w:t>
      </w:r>
      <w:hyperlink r:id="rId30" w:history="1">
        <w:r w:rsidRPr="00F15EB6">
          <w:rPr>
            <w:rFonts w:ascii="Segoe UI" w:hAnsi="Segoe UI" w:cs="Segoe UI"/>
            <w:color w:val="0000FF"/>
            <w:u w:val="single"/>
            <w:lang w:val="en-GB"/>
          </w:rPr>
          <w:t>UNEG Norms and Stand for Evaluations (2016)</w:t>
        </w:r>
      </w:hyperlink>
      <w:r w:rsidRPr="00F15EB6">
        <w:rPr>
          <w:rFonts w:ascii="Segoe UI" w:hAnsi="Segoe UI" w:cs="Segoe UI"/>
          <w:lang w:val="en-GB"/>
        </w:rPr>
        <w:t xml:space="preserve"> and in consultations with </w:t>
      </w:r>
      <w:r w:rsidR="00C375BC" w:rsidRPr="00F15EB6">
        <w:rPr>
          <w:rFonts w:ascii="Segoe UI" w:eastAsia="Times New Roman" w:hAnsi="Segoe UI" w:cs="Segoe UI"/>
          <w:lang w:val="en-GB"/>
        </w:rPr>
        <w:t xml:space="preserve">the </w:t>
      </w:r>
      <w:r w:rsidR="00401574" w:rsidRPr="00F15EB6">
        <w:rPr>
          <w:rFonts w:ascii="Segoe UI" w:hAnsi="Segoe UI" w:cs="Segoe UI"/>
          <w:lang w:val="en-GB"/>
        </w:rPr>
        <w:t>implementing UN Agencies (</w:t>
      </w:r>
      <w:r w:rsidRPr="00F15EB6">
        <w:rPr>
          <w:rFonts w:ascii="Segoe UI" w:hAnsi="Segoe UI" w:cs="Segoe UI"/>
          <w:lang w:val="en-GB"/>
        </w:rPr>
        <w:t>UNDP</w:t>
      </w:r>
      <w:r w:rsidR="00401574" w:rsidRPr="00F15EB6">
        <w:rPr>
          <w:rFonts w:ascii="Segoe UI" w:hAnsi="Segoe UI" w:cs="Segoe UI"/>
          <w:lang w:val="en-GB"/>
        </w:rPr>
        <w:t>, UNICEF</w:t>
      </w:r>
      <w:r w:rsidR="00744FCA" w:rsidRPr="00F15EB6">
        <w:rPr>
          <w:rFonts w:ascii="Segoe UI" w:hAnsi="Segoe UI" w:cs="Segoe UI"/>
          <w:lang w:val="en-GB"/>
        </w:rPr>
        <w:t>, UNESCO</w:t>
      </w:r>
      <w:r w:rsidR="00401574" w:rsidRPr="00F15EB6">
        <w:rPr>
          <w:rFonts w:ascii="Segoe UI" w:hAnsi="Segoe UI" w:cs="Segoe UI"/>
          <w:lang w:val="en-GB"/>
        </w:rPr>
        <w:t>)</w:t>
      </w:r>
      <w:r w:rsidRPr="00F15EB6">
        <w:rPr>
          <w:rFonts w:ascii="Segoe UI" w:hAnsi="Segoe UI" w:cs="Segoe UI"/>
          <w:lang w:val="en-GB"/>
        </w:rPr>
        <w:t xml:space="preserve">, the </w:t>
      </w:r>
      <w:r w:rsidR="004608ED" w:rsidRPr="00F15EB6">
        <w:rPr>
          <w:rFonts w:ascii="Segoe UI" w:eastAsia="Times New Roman" w:hAnsi="Segoe UI" w:cs="Segoe UI"/>
          <w:lang w:val="en-GB"/>
        </w:rPr>
        <w:t>Final E</w:t>
      </w:r>
      <w:r w:rsidRPr="00F15EB6">
        <w:rPr>
          <w:rFonts w:ascii="Segoe UI" w:eastAsia="Times New Roman" w:hAnsi="Segoe UI" w:cs="Segoe UI"/>
          <w:lang w:val="en-GB"/>
        </w:rPr>
        <w:t>valuation</w:t>
      </w:r>
      <w:r w:rsidRPr="00F15EB6">
        <w:rPr>
          <w:rFonts w:ascii="Segoe UI" w:hAnsi="Segoe UI" w:cs="Segoe UI"/>
          <w:lang w:val="en-GB"/>
        </w:rPr>
        <w:t xml:space="preserve"> will be participatory, involving relevant stakeholders.</w:t>
      </w:r>
      <w:r w:rsidR="0088480D" w:rsidRPr="00F15EB6">
        <w:rPr>
          <w:rFonts w:ascii="Segoe UI" w:eastAsia="Times New Roman" w:hAnsi="Segoe UI" w:cs="Segoe UI"/>
          <w:lang w:val="en-GB"/>
        </w:rPr>
        <w:t xml:space="preserve"> </w:t>
      </w:r>
      <w:r w:rsidR="0035246F" w:rsidRPr="00F15EB6">
        <w:rPr>
          <w:rFonts w:ascii="Segoe UI" w:eastAsia="Times New Roman" w:hAnsi="Segoe UI" w:cs="Segoe UI"/>
          <w:lang w:val="en-GB"/>
        </w:rPr>
        <w:t>Also, t</w:t>
      </w:r>
      <w:r w:rsidR="0088480D" w:rsidRPr="00F15EB6">
        <w:rPr>
          <w:rFonts w:ascii="Segoe UI" w:eastAsia="Times New Roman" w:hAnsi="Segoe UI" w:cs="Segoe UI"/>
          <w:lang w:val="en-GB"/>
        </w:rPr>
        <w:t xml:space="preserve">he evaluation will be conducted in line with </w:t>
      </w:r>
      <w:r w:rsidR="00FF501F" w:rsidRPr="00F15EB6">
        <w:rPr>
          <w:rFonts w:ascii="Segoe UI" w:eastAsia="Times New Roman" w:hAnsi="Segoe UI" w:cs="Segoe UI"/>
          <w:lang w:val="en-GB"/>
        </w:rPr>
        <w:t xml:space="preserve">UNDP </w:t>
      </w:r>
      <w:r w:rsidR="0088480D" w:rsidRPr="00F15EB6">
        <w:rPr>
          <w:rFonts w:ascii="Segoe UI" w:eastAsia="Times New Roman" w:hAnsi="Segoe UI" w:cs="Segoe UI"/>
          <w:lang w:val="en-GB"/>
        </w:rPr>
        <w:t xml:space="preserve">Independent Evaluation Office’s </w:t>
      </w:r>
      <w:hyperlink r:id="rId31" w:history="1">
        <w:r w:rsidR="00112DA9" w:rsidRPr="00F15EB6">
          <w:rPr>
            <w:rFonts w:ascii="Segoe UI" w:hAnsi="Segoe UI" w:cs="Segoe UI"/>
            <w:color w:val="0000FF"/>
          </w:rPr>
          <w:t>Decentralized</w:t>
        </w:r>
        <w:r w:rsidR="0088480D" w:rsidRPr="00F15EB6">
          <w:rPr>
            <w:rFonts w:ascii="Segoe UI" w:hAnsi="Segoe UI" w:cs="Segoe UI"/>
            <w:color w:val="0000FF"/>
          </w:rPr>
          <w:t xml:space="preserve"> evaluation guidance for implementing evaluations remotely/virtually</w:t>
        </w:r>
      </w:hyperlink>
      <w:r w:rsidR="00433F5C" w:rsidRPr="00F15EB6">
        <w:rPr>
          <w:rFonts w:ascii="Segoe UI" w:eastAsia="Times New Roman" w:hAnsi="Segoe UI" w:cs="Segoe UI"/>
          <w:color w:val="0000FF"/>
          <w:u w:val="single"/>
          <w:lang w:val="en-GB"/>
        </w:rPr>
        <w:t>.</w:t>
      </w:r>
    </w:p>
    <w:p w14:paraId="76C6D958" w14:textId="1A87C98B" w:rsidR="00BC245B" w:rsidRPr="00F15EB6" w:rsidRDefault="00BC245B" w:rsidP="002310F1">
      <w:pPr>
        <w:autoSpaceDE w:val="0"/>
        <w:autoSpaceDN w:val="0"/>
        <w:adjustRightInd w:val="0"/>
        <w:spacing w:before="80" w:after="80" w:line="240" w:lineRule="auto"/>
        <w:jc w:val="both"/>
        <w:rPr>
          <w:rFonts w:ascii="Segoe UI" w:hAnsi="Segoe UI" w:cs="Segoe UI"/>
        </w:rPr>
      </w:pPr>
      <w:bookmarkStart w:id="251" w:name="_Hlk519869498"/>
      <w:r w:rsidRPr="00F15EB6">
        <w:rPr>
          <w:rFonts w:ascii="Segoe UI" w:hAnsi="Segoe UI" w:cs="Segoe UI"/>
          <w:color w:val="000000"/>
          <w:bdr w:val="none" w:sz="0" w:space="0" w:color="auto" w:frame="1"/>
        </w:rPr>
        <w:t xml:space="preserve">The </w:t>
      </w:r>
      <w:r w:rsidR="0087305C" w:rsidRPr="00F15EB6">
        <w:rPr>
          <w:rFonts w:ascii="Segoe UI" w:eastAsia="Times New Roman" w:hAnsi="Segoe UI" w:cs="Segoe UI"/>
          <w:color w:val="000000"/>
          <w:bdr w:val="none" w:sz="0" w:space="0" w:color="auto" w:frame="1"/>
        </w:rPr>
        <w:t>Final E</w:t>
      </w:r>
      <w:r w:rsidRPr="00F15EB6">
        <w:rPr>
          <w:rFonts w:ascii="Segoe UI" w:eastAsia="Times New Roman" w:hAnsi="Segoe UI" w:cs="Segoe UI"/>
          <w:color w:val="000000"/>
          <w:bdr w:val="none" w:sz="0" w:space="0" w:color="auto" w:frame="1"/>
        </w:rPr>
        <w:t>valuation</w:t>
      </w:r>
      <w:r w:rsidRPr="00F15EB6">
        <w:rPr>
          <w:rFonts w:ascii="Segoe UI" w:hAnsi="Segoe UI" w:cs="Segoe UI"/>
          <w:color w:val="000000"/>
          <w:bdr w:val="none" w:sz="0" w:space="0" w:color="auto" w:frame="1"/>
        </w:rPr>
        <w:t xml:space="preserve"> will be conducted by the </w:t>
      </w:r>
      <w:r w:rsidR="00401574" w:rsidRPr="00F15EB6">
        <w:rPr>
          <w:rFonts w:ascii="Segoe UI" w:hAnsi="Segoe UI" w:cs="Segoe UI"/>
          <w:color w:val="000000"/>
          <w:bdr w:val="none" w:sz="0" w:space="0" w:color="auto" w:frame="1"/>
        </w:rPr>
        <w:t>E</w:t>
      </w:r>
      <w:r w:rsidRPr="00F15EB6">
        <w:rPr>
          <w:rFonts w:ascii="Segoe UI" w:hAnsi="Segoe UI" w:cs="Segoe UI"/>
          <w:color w:val="000000"/>
          <w:bdr w:val="none" w:sz="0" w:space="0" w:color="auto" w:frame="1"/>
        </w:rPr>
        <w:t xml:space="preserve">valuation </w:t>
      </w:r>
      <w:r w:rsidR="00401574" w:rsidRPr="00F15EB6">
        <w:rPr>
          <w:rFonts w:ascii="Segoe UI" w:hAnsi="Segoe UI" w:cs="Segoe UI"/>
          <w:color w:val="000000"/>
          <w:bdr w:val="none" w:sz="0" w:space="0" w:color="auto" w:frame="1"/>
        </w:rPr>
        <w:t>T</w:t>
      </w:r>
      <w:r w:rsidRPr="00F15EB6">
        <w:rPr>
          <w:rFonts w:ascii="Segoe UI" w:hAnsi="Segoe UI" w:cs="Segoe UI"/>
          <w:color w:val="000000"/>
          <w:bdr w:val="none" w:sz="0" w:space="0" w:color="auto" w:frame="1"/>
        </w:rPr>
        <w:t>eam composed of an International Evaluation Consultant/Team Leader and National Evaluation Consultant</w:t>
      </w:r>
      <w:r w:rsidR="00DD772A" w:rsidRPr="00F15EB6">
        <w:rPr>
          <w:rFonts w:ascii="Segoe UI" w:hAnsi="Segoe UI" w:cs="Segoe UI"/>
          <w:color w:val="000000"/>
          <w:bdr w:val="none" w:sz="0" w:space="0" w:color="auto" w:frame="1"/>
        </w:rPr>
        <w:t>s (3 positions, one per participating country</w:t>
      </w:r>
      <w:r w:rsidR="00856615" w:rsidRPr="00F15EB6">
        <w:rPr>
          <w:rFonts w:ascii="Segoe UI" w:eastAsia="Times New Roman" w:hAnsi="Segoe UI" w:cs="Segoe UI"/>
          <w:color w:val="000000"/>
          <w:bdr w:val="none" w:sz="0" w:space="0" w:color="auto" w:frame="1"/>
        </w:rPr>
        <w:t xml:space="preserve"> respectively</w:t>
      </w:r>
      <w:r w:rsidR="00DD772A" w:rsidRPr="00F15EB6">
        <w:rPr>
          <w:rFonts w:ascii="Segoe UI" w:hAnsi="Segoe UI" w:cs="Segoe UI"/>
          <w:color w:val="000000"/>
          <w:bdr w:val="none" w:sz="0" w:space="0" w:color="auto" w:frame="1"/>
        </w:rPr>
        <w:t>)</w:t>
      </w:r>
      <w:r w:rsidRPr="00F15EB6">
        <w:rPr>
          <w:rFonts w:ascii="Segoe UI" w:hAnsi="Segoe UI" w:cs="Segoe UI"/>
          <w:color w:val="000000"/>
          <w:bdr w:val="none" w:sz="0" w:space="0" w:color="auto" w:frame="1"/>
        </w:rPr>
        <w:t>. The International Evaluation Consultant will lead the evaluation process and decide on planning and distribution of the evaluation workload and tasks</w:t>
      </w:r>
      <w:r w:rsidR="004F142D" w:rsidRPr="00F15EB6">
        <w:rPr>
          <w:rFonts w:ascii="Segoe UI" w:eastAsia="Times New Roman" w:hAnsi="Segoe UI" w:cs="Segoe UI"/>
          <w:color w:val="000000"/>
          <w:bdr w:val="none" w:sz="0" w:space="0" w:color="auto" w:frame="1"/>
        </w:rPr>
        <w:t xml:space="preserve"> among the evaluation team</w:t>
      </w:r>
      <w:r w:rsidRPr="00F15EB6">
        <w:rPr>
          <w:rFonts w:ascii="Segoe UI" w:eastAsia="Times New Roman" w:hAnsi="Segoe UI" w:cs="Segoe UI"/>
          <w:color w:val="000000"/>
          <w:bdr w:val="none" w:sz="0" w:space="0" w:color="auto" w:frame="1"/>
        </w:rPr>
        <w:t>.</w:t>
      </w:r>
      <w:r w:rsidRPr="00F15EB6">
        <w:rPr>
          <w:rFonts w:ascii="Segoe UI" w:hAnsi="Segoe UI" w:cs="Segoe UI"/>
          <w:color w:val="000000"/>
          <w:bdr w:val="none" w:sz="0" w:space="0" w:color="auto" w:frame="1"/>
        </w:rPr>
        <w:t xml:space="preserve"> She/he will closely collaborate with the National Evaluation Consultant</w:t>
      </w:r>
      <w:r w:rsidR="00DD772A" w:rsidRPr="00F15EB6">
        <w:rPr>
          <w:rFonts w:ascii="Segoe UI" w:hAnsi="Segoe UI" w:cs="Segoe UI"/>
          <w:color w:val="000000"/>
          <w:bdr w:val="none" w:sz="0" w:space="0" w:color="auto" w:frame="1"/>
        </w:rPr>
        <w:t>s</w:t>
      </w:r>
      <w:r w:rsidRPr="00F15EB6">
        <w:rPr>
          <w:rFonts w:ascii="Segoe UI" w:hAnsi="Segoe UI" w:cs="Segoe UI"/>
          <w:color w:val="000000"/>
          <w:bdr w:val="none" w:sz="0" w:space="0" w:color="auto" w:frame="1"/>
        </w:rPr>
        <w:t xml:space="preserve"> who will provide support throughout the evaluation process</w:t>
      </w:r>
      <w:r w:rsidR="001F4E0D" w:rsidRPr="00F15EB6">
        <w:rPr>
          <w:rFonts w:ascii="Segoe UI" w:eastAsia="Times New Roman" w:hAnsi="Segoe UI" w:cs="Segoe UI"/>
          <w:color w:val="000000"/>
          <w:bdr w:val="none" w:sz="0" w:space="0" w:color="auto" w:frame="1"/>
        </w:rPr>
        <w:t>.</w:t>
      </w:r>
    </w:p>
    <w:bookmarkEnd w:id="251"/>
    <w:p w14:paraId="458CF0B7" w14:textId="3988E9A8" w:rsidR="00BC245B" w:rsidRPr="00F15EB6" w:rsidRDefault="006A794E" w:rsidP="002310F1">
      <w:pPr>
        <w:tabs>
          <w:tab w:val="left" w:pos="8370"/>
        </w:tabs>
        <w:spacing w:before="80" w:after="80" w:line="240" w:lineRule="auto"/>
        <w:ind w:right="29"/>
        <w:jc w:val="both"/>
        <w:rPr>
          <w:rFonts w:ascii="Segoe UI" w:hAnsi="Segoe UI" w:cs="Segoe UI"/>
          <w:lang w:val="en-GB"/>
        </w:rPr>
      </w:pPr>
      <w:r w:rsidRPr="00F15EB6">
        <w:rPr>
          <w:rFonts w:ascii="Segoe UI" w:hAnsi="Segoe UI" w:cs="Segoe UI"/>
          <w:lang w:val="en-GB"/>
        </w:rPr>
        <w:t>T</w:t>
      </w:r>
      <w:r w:rsidR="00BC245B" w:rsidRPr="00F15EB6">
        <w:rPr>
          <w:rFonts w:ascii="Segoe UI" w:hAnsi="Segoe UI" w:cs="Segoe UI"/>
          <w:lang w:val="en-GB"/>
        </w:rPr>
        <w:t xml:space="preserve">he </w:t>
      </w:r>
      <w:r w:rsidR="00423FCB" w:rsidRPr="00F15EB6">
        <w:rPr>
          <w:rFonts w:ascii="Segoe UI" w:hAnsi="Segoe UI" w:cs="Segoe UI"/>
          <w:lang w:val="en-GB"/>
        </w:rPr>
        <w:t>E</w:t>
      </w:r>
      <w:r w:rsidR="00BC245B" w:rsidRPr="00F15EB6">
        <w:rPr>
          <w:rFonts w:ascii="Segoe UI" w:hAnsi="Segoe UI" w:cs="Segoe UI"/>
          <w:lang w:val="en-GB"/>
        </w:rPr>
        <w:t xml:space="preserve">valuation </w:t>
      </w:r>
      <w:r w:rsidR="00423FCB" w:rsidRPr="00F15EB6">
        <w:rPr>
          <w:rFonts w:ascii="Segoe UI" w:hAnsi="Segoe UI" w:cs="Segoe UI"/>
          <w:lang w:val="en-GB"/>
        </w:rPr>
        <w:t>T</w:t>
      </w:r>
      <w:r w:rsidR="00BC245B" w:rsidRPr="00F15EB6">
        <w:rPr>
          <w:rFonts w:ascii="Segoe UI" w:hAnsi="Segoe UI" w:cs="Segoe UI"/>
          <w:lang w:val="en-GB"/>
        </w:rPr>
        <w:t xml:space="preserve">eam will propose an </w:t>
      </w:r>
      <w:r w:rsidR="00BC245B" w:rsidRPr="00F15EB6">
        <w:rPr>
          <w:rFonts w:ascii="Segoe UI" w:hAnsi="Segoe UI" w:cs="Segoe UI"/>
          <w:b/>
        </w:rPr>
        <w:t xml:space="preserve">adjusted evaluative approach/ methodologies that </w:t>
      </w:r>
      <w:r w:rsidR="00437774" w:rsidRPr="00F15EB6">
        <w:rPr>
          <w:rFonts w:ascii="Segoe UI" w:hAnsi="Segoe UI" w:cs="Segoe UI"/>
          <w:b/>
        </w:rPr>
        <w:t>will be used</w:t>
      </w:r>
      <w:r w:rsidR="00BC245B" w:rsidRPr="00F15EB6">
        <w:rPr>
          <w:rFonts w:ascii="Segoe UI" w:hAnsi="Segoe UI" w:cs="Segoe UI"/>
          <w:b/>
        </w:rPr>
        <w:t xml:space="preserve"> to </w:t>
      </w:r>
      <w:r w:rsidR="00CE2170" w:rsidRPr="00F15EB6">
        <w:rPr>
          <w:rFonts w:ascii="Segoe UI" w:eastAsia="Times New Roman" w:hAnsi="Segoe UI" w:cs="Segoe UI"/>
          <w:b/>
          <w:bCs/>
        </w:rPr>
        <w:t xml:space="preserve">conduct </w:t>
      </w:r>
      <w:r w:rsidR="00BC245B" w:rsidRPr="00F15EB6">
        <w:rPr>
          <w:rFonts w:ascii="Segoe UI" w:hAnsi="Segoe UI" w:cs="Segoe UI"/>
          <w:b/>
        </w:rPr>
        <w:t>the evaluation effectively in the COVID – 19 pandemics circumstances, including</w:t>
      </w:r>
      <w:r w:rsidR="00E13713" w:rsidRPr="00F15EB6">
        <w:rPr>
          <w:rFonts w:ascii="Segoe UI" w:hAnsi="Segoe UI" w:cs="Segoe UI"/>
          <w:b/>
        </w:rPr>
        <w:t xml:space="preserve"> </w:t>
      </w:r>
      <w:r w:rsidR="00C61A87" w:rsidRPr="00F15EB6">
        <w:rPr>
          <w:rFonts w:ascii="Segoe UI" w:hAnsi="Segoe UI" w:cs="Segoe UI"/>
          <w:b/>
        </w:rPr>
        <w:t>application of</w:t>
      </w:r>
      <w:r w:rsidR="00BC245B" w:rsidRPr="00F15EB6">
        <w:rPr>
          <w:rFonts w:ascii="Segoe UI" w:hAnsi="Segoe UI" w:cs="Segoe UI"/>
          <w:b/>
        </w:rPr>
        <w:t xml:space="preserve"> safety guidance, extended desk reviews and virtual stakeholder meetings and interviews by evaluators</w:t>
      </w:r>
      <w:r w:rsidR="00BC245B" w:rsidRPr="00F15EB6">
        <w:rPr>
          <w:rFonts w:ascii="Segoe UI" w:hAnsi="Segoe UI" w:cs="Segoe UI"/>
          <w:b/>
          <w:vertAlign w:val="superscript"/>
        </w:rPr>
        <w:footnoteReference w:id="6"/>
      </w:r>
      <w:r w:rsidR="00BC245B" w:rsidRPr="00F15EB6">
        <w:rPr>
          <w:rFonts w:ascii="Segoe UI" w:hAnsi="Segoe UI" w:cs="Segoe UI"/>
          <w:b/>
        </w:rPr>
        <w:t xml:space="preserve"> </w:t>
      </w:r>
      <w:r w:rsidR="00BC245B" w:rsidRPr="00F15EB6">
        <w:rPr>
          <w:rFonts w:ascii="Segoe UI" w:hAnsi="Segoe UI" w:cs="Segoe UI"/>
          <w:lang w:val="en-GB"/>
        </w:rPr>
        <w:t>and agree on a detailed plan for the assignment as part of the evaluation Inception Report</w:t>
      </w:r>
      <w:r w:rsidR="00262E2D" w:rsidRPr="00F15EB6">
        <w:rPr>
          <w:rStyle w:val="FootnoteReference"/>
          <w:rFonts w:ascii="Segoe UI" w:hAnsi="Segoe UI" w:cs="Segoe UI"/>
          <w:lang w:val="en-GB"/>
        </w:rPr>
        <w:footnoteReference w:id="7"/>
      </w:r>
      <w:r w:rsidR="00BC245B" w:rsidRPr="00F15EB6">
        <w:rPr>
          <w:rFonts w:ascii="Segoe UI" w:hAnsi="Segoe UI" w:cs="Segoe UI"/>
          <w:lang w:val="en-GB"/>
        </w:rPr>
        <w:t xml:space="preserve">. The proposed methodology may employ any relevant and appropriate quantitative, qualitative or combined methods to conduct the </w:t>
      </w:r>
      <w:r w:rsidR="009C285E" w:rsidRPr="00F15EB6">
        <w:rPr>
          <w:rFonts w:ascii="Segoe UI" w:hAnsi="Segoe UI" w:cs="Segoe UI"/>
          <w:bCs/>
          <w:lang w:val="en-GB"/>
        </w:rPr>
        <w:t>programme</w:t>
      </w:r>
      <w:r w:rsidR="00BC245B" w:rsidRPr="00F15EB6">
        <w:rPr>
          <w:rFonts w:ascii="Segoe UI" w:eastAsia="Calibri" w:hAnsi="Segoe UI" w:cs="Segoe UI"/>
          <w:lang w:val="en-GB"/>
        </w:rPr>
        <w:t xml:space="preserve"> </w:t>
      </w:r>
      <w:r w:rsidR="009C285E" w:rsidRPr="00F15EB6">
        <w:rPr>
          <w:rFonts w:ascii="Segoe UI" w:eastAsia="Calibri" w:hAnsi="Segoe UI" w:cs="Segoe UI"/>
          <w:lang w:val="en-GB"/>
        </w:rPr>
        <w:t>e</w:t>
      </w:r>
      <w:r w:rsidR="00BC245B" w:rsidRPr="00F15EB6">
        <w:rPr>
          <w:rFonts w:ascii="Segoe UI" w:eastAsia="Calibri" w:hAnsi="Segoe UI" w:cs="Segoe UI"/>
          <w:lang w:val="en-GB"/>
        </w:rPr>
        <w:t>valuation</w:t>
      </w:r>
      <w:r w:rsidR="00BC245B" w:rsidRPr="00F15EB6">
        <w:rPr>
          <w:rFonts w:ascii="Segoe UI" w:hAnsi="Segoe UI" w:cs="Segoe UI"/>
          <w:lang w:val="en-GB"/>
        </w:rPr>
        <w:t xml:space="preserve">, exploring specific, gender sensitive data collecting and analytical methods and tools </w:t>
      </w:r>
      <w:r w:rsidR="00BC245B" w:rsidRPr="00F15EB6">
        <w:rPr>
          <w:rFonts w:ascii="Segoe UI" w:hAnsi="Segoe UI" w:cs="Segoe UI"/>
          <w:lang w:val="en-GB"/>
        </w:rPr>
        <w:lastRenderedPageBreak/>
        <w:t xml:space="preserve">applicable in the concrete case. The </w:t>
      </w:r>
      <w:r w:rsidR="00DF2FFF" w:rsidRPr="00F15EB6">
        <w:rPr>
          <w:rFonts w:ascii="Segoe UI" w:hAnsi="Segoe UI" w:cs="Segoe UI"/>
          <w:lang w:val="en-GB"/>
        </w:rPr>
        <w:t>E</w:t>
      </w:r>
      <w:r w:rsidR="00BC245B" w:rsidRPr="00F15EB6">
        <w:rPr>
          <w:rFonts w:ascii="Segoe UI" w:hAnsi="Segoe UI" w:cs="Segoe UI"/>
          <w:lang w:val="en-GB"/>
        </w:rPr>
        <w:t xml:space="preserve">valuation </w:t>
      </w:r>
      <w:r w:rsidR="00DF2FFF" w:rsidRPr="00F15EB6">
        <w:rPr>
          <w:rFonts w:ascii="Segoe UI" w:hAnsi="Segoe UI" w:cs="Segoe UI"/>
          <w:lang w:val="en-GB"/>
        </w:rPr>
        <w:t>T</w:t>
      </w:r>
      <w:r w:rsidR="00BC245B" w:rsidRPr="00F15EB6">
        <w:rPr>
          <w:rFonts w:ascii="Segoe UI" w:hAnsi="Segoe UI" w:cs="Segoe UI"/>
          <w:lang w:val="en-GB"/>
        </w:rPr>
        <w:t xml:space="preserve">eam is expected to creatively combine the standard and other evaluation tools and technics to ensure </w:t>
      </w:r>
      <w:r w:rsidR="00FF501F" w:rsidRPr="00F15EB6">
        <w:rPr>
          <w:rFonts w:ascii="Segoe UI" w:eastAsia="Calibri" w:hAnsi="Segoe UI" w:cs="Segoe UI"/>
          <w:lang w:val="en-GB"/>
        </w:rPr>
        <w:t>proper</w:t>
      </w:r>
      <w:r w:rsidR="00433F5C" w:rsidRPr="00F15EB6">
        <w:rPr>
          <w:rFonts w:ascii="Segoe UI" w:eastAsia="Calibri" w:hAnsi="Segoe UI" w:cs="Segoe UI"/>
          <w:lang w:val="en-GB"/>
        </w:rPr>
        <w:t xml:space="preserve"> </w:t>
      </w:r>
      <w:r w:rsidR="001F4E0D" w:rsidRPr="00F15EB6">
        <w:rPr>
          <w:rFonts w:ascii="Segoe UI" w:eastAsia="Calibri" w:hAnsi="Segoe UI" w:cs="Segoe UI"/>
          <w:lang w:val="en-GB"/>
        </w:rPr>
        <w:t xml:space="preserve">triangulation, </w:t>
      </w:r>
      <w:r w:rsidR="00BC245B" w:rsidRPr="00F15EB6">
        <w:rPr>
          <w:rFonts w:ascii="Segoe UI" w:hAnsi="Segoe UI" w:cs="Segoe UI"/>
          <w:lang w:val="en-GB"/>
        </w:rPr>
        <w:t xml:space="preserve">maximum reliability of data and validity of the evaluation findings. </w:t>
      </w:r>
    </w:p>
    <w:p w14:paraId="2D21EC03" w14:textId="77777777" w:rsidR="00BC245B" w:rsidRPr="00F15EB6" w:rsidRDefault="00BC245B" w:rsidP="002310F1">
      <w:pPr>
        <w:autoSpaceDE w:val="0"/>
        <w:autoSpaceDN w:val="0"/>
        <w:adjustRightInd w:val="0"/>
        <w:spacing w:before="80" w:after="80" w:line="240" w:lineRule="auto"/>
        <w:jc w:val="both"/>
        <w:rPr>
          <w:rFonts w:ascii="Segoe UI" w:hAnsi="Segoe UI" w:cs="Segoe UI"/>
          <w:color w:val="FF0000"/>
          <w:lang w:val="en-GB"/>
        </w:rPr>
      </w:pPr>
      <w:r w:rsidRPr="00F15EB6">
        <w:rPr>
          <w:rFonts w:ascii="Segoe UI" w:hAnsi="Segoe UI" w:cs="Segoe UI"/>
          <w:lang w:val="en-GB"/>
        </w:rPr>
        <w:t xml:space="preserve">Standard UNDP evaluation methodology would suggest the following data collecting methods: </w:t>
      </w:r>
      <w:r w:rsidRPr="00F15EB6">
        <w:rPr>
          <w:rFonts w:ascii="Segoe UI" w:hAnsi="Segoe UI" w:cs="Segoe UI"/>
          <w:color w:val="FF0000"/>
          <w:lang w:val="en-GB"/>
        </w:rPr>
        <w:t xml:space="preserve">  </w:t>
      </w:r>
    </w:p>
    <w:p w14:paraId="096801E4" w14:textId="19F4C02B" w:rsidR="00BC245B" w:rsidRPr="00F15EB6" w:rsidRDefault="00BC245B" w:rsidP="002310F1">
      <w:pPr>
        <w:numPr>
          <w:ilvl w:val="0"/>
          <w:numId w:val="33"/>
        </w:numPr>
        <w:autoSpaceDE w:val="0"/>
        <w:autoSpaceDN w:val="0"/>
        <w:adjustRightInd w:val="0"/>
        <w:spacing w:before="80" w:after="80" w:line="240" w:lineRule="auto"/>
        <w:ind w:left="360"/>
        <w:jc w:val="both"/>
        <w:rPr>
          <w:rFonts w:ascii="Segoe UI" w:hAnsi="Segoe UI" w:cs="Segoe UI"/>
          <w:color w:val="2E74B5" w:themeColor="accent1" w:themeShade="BF"/>
          <w:lang w:val="en-GB"/>
        </w:rPr>
      </w:pPr>
      <w:r w:rsidRPr="00F15EB6">
        <w:rPr>
          <w:rFonts w:ascii="Segoe UI" w:hAnsi="Segoe UI" w:cs="Segoe UI"/>
          <w:u w:val="single"/>
          <w:lang w:val="en-GB"/>
        </w:rPr>
        <w:t>Desk review</w:t>
      </w:r>
      <w:r w:rsidRPr="00F15EB6">
        <w:rPr>
          <w:rFonts w:ascii="Segoe UI" w:hAnsi="Segoe UI" w:cs="Segoe UI"/>
          <w:lang w:val="en-GB"/>
        </w:rPr>
        <w:t>:</w:t>
      </w:r>
      <w:r w:rsidRPr="00F15EB6">
        <w:rPr>
          <w:rFonts w:ascii="Segoe UI" w:hAnsi="Segoe UI" w:cs="Segoe UI"/>
          <w:b/>
          <w:lang w:val="en-GB"/>
        </w:rPr>
        <w:t xml:space="preserve"> </w:t>
      </w:r>
      <w:r w:rsidRPr="00F15EB6">
        <w:rPr>
          <w:rFonts w:ascii="Segoe UI" w:hAnsi="Segoe UI" w:cs="Segoe UI"/>
          <w:lang w:val="en-GB"/>
        </w:rPr>
        <w:t xml:space="preserve">The </w:t>
      </w:r>
      <w:r w:rsidR="000C2456" w:rsidRPr="00F15EB6">
        <w:rPr>
          <w:rFonts w:ascii="Segoe UI" w:hAnsi="Segoe UI" w:cs="Segoe UI"/>
          <w:lang w:val="en-GB"/>
        </w:rPr>
        <w:t>E</w:t>
      </w:r>
      <w:r w:rsidRPr="00F15EB6">
        <w:rPr>
          <w:rFonts w:ascii="Segoe UI" w:hAnsi="Segoe UI" w:cs="Segoe UI"/>
          <w:lang w:val="en-GB"/>
        </w:rPr>
        <w:t xml:space="preserve">valuation </w:t>
      </w:r>
      <w:r w:rsidR="000C2456" w:rsidRPr="00F15EB6">
        <w:rPr>
          <w:rFonts w:ascii="Segoe UI" w:hAnsi="Segoe UI" w:cs="Segoe UI"/>
          <w:lang w:val="en-GB"/>
        </w:rPr>
        <w:t>T</w:t>
      </w:r>
      <w:r w:rsidRPr="00F15EB6">
        <w:rPr>
          <w:rFonts w:ascii="Segoe UI" w:hAnsi="Segoe UI" w:cs="Segoe UI"/>
          <w:lang w:val="en-GB"/>
        </w:rPr>
        <w:t xml:space="preserve">eam will conduct a detailed review of the </w:t>
      </w:r>
      <w:r w:rsidRPr="00F15EB6">
        <w:rPr>
          <w:rFonts w:ascii="Segoe UI" w:eastAsia="Times New Roman" w:hAnsi="Segoe UI" w:cs="Segoe UI"/>
          <w:lang w:val="en-GB"/>
        </w:rPr>
        <w:t>pro</w:t>
      </w:r>
      <w:r w:rsidR="0031249D" w:rsidRPr="00F15EB6">
        <w:rPr>
          <w:rFonts w:ascii="Segoe UI" w:eastAsia="Times New Roman" w:hAnsi="Segoe UI" w:cs="Segoe UI"/>
          <w:lang w:val="en-GB"/>
        </w:rPr>
        <w:t>gramme</w:t>
      </w:r>
      <w:r w:rsidRPr="00F15EB6">
        <w:rPr>
          <w:rFonts w:ascii="Segoe UI" w:hAnsi="Segoe UI" w:cs="Segoe UI"/>
          <w:lang w:val="en-GB"/>
        </w:rPr>
        <w:t xml:space="preserve"> materials and deliverables including </w:t>
      </w:r>
      <w:r w:rsidR="00685A91" w:rsidRPr="00F15EB6">
        <w:rPr>
          <w:rFonts w:ascii="Segoe UI" w:hAnsi="Segoe UI" w:cs="Segoe UI"/>
          <w:lang w:val="en-GB"/>
        </w:rPr>
        <w:t xml:space="preserve">but not limited to </w:t>
      </w:r>
      <w:r w:rsidRPr="00F15EB6">
        <w:rPr>
          <w:rFonts w:ascii="Segoe UI" w:hAnsi="Segoe UI" w:cs="Segoe UI"/>
          <w:lang w:val="en-GB"/>
        </w:rPr>
        <w:t xml:space="preserve">the </w:t>
      </w:r>
      <w:r w:rsidRPr="00F15EB6">
        <w:rPr>
          <w:rFonts w:ascii="Segoe UI" w:eastAsia="Times New Roman" w:hAnsi="Segoe UI" w:cs="Segoe UI"/>
          <w:lang w:val="en-GB"/>
        </w:rPr>
        <w:t>Project</w:t>
      </w:r>
      <w:r w:rsidRPr="00F15EB6">
        <w:rPr>
          <w:rFonts w:ascii="Segoe UI" w:hAnsi="Segoe UI" w:cs="Segoe UI"/>
          <w:lang w:val="en-GB"/>
        </w:rPr>
        <w:t xml:space="preserve"> Document, theory of change and results framework, monitoring reports, annual workplans, </w:t>
      </w:r>
      <w:r w:rsidRPr="00F15EB6">
        <w:rPr>
          <w:rFonts w:ascii="Segoe UI" w:hAnsi="Segoe UI" w:cs="Segoe UI"/>
          <w:spacing w:val="-2"/>
          <w:lang w:val="en-GB"/>
        </w:rPr>
        <w:t>consolidated progress reports</w:t>
      </w:r>
      <w:r w:rsidR="00246A37" w:rsidRPr="00F15EB6">
        <w:rPr>
          <w:rFonts w:ascii="Segoe UI" w:eastAsia="Times New Roman" w:hAnsi="Segoe UI" w:cs="Segoe UI"/>
          <w:spacing w:val="-2"/>
          <w:lang w:val="en-GB"/>
        </w:rPr>
        <w:t>,</w:t>
      </w:r>
      <w:r w:rsidRPr="00F15EB6">
        <w:rPr>
          <w:rFonts w:ascii="Segoe UI" w:hAnsi="Segoe UI" w:cs="Segoe UI"/>
          <w:spacing w:val="-2"/>
          <w:lang w:val="en-GB"/>
        </w:rPr>
        <w:t xml:space="preserve"> etc. </w:t>
      </w:r>
      <w:r w:rsidRPr="00F15EB6">
        <w:rPr>
          <w:rFonts w:ascii="Segoe UI" w:hAnsi="Segoe UI" w:cs="Segoe UI"/>
          <w:i/>
          <w:color w:val="2E74B5" w:themeColor="accent1" w:themeShade="BF"/>
          <w:spacing w:val="-2"/>
          <w:lang w:val="en-GB"/>
        </w:rPr>
        <w:t>An extensive list of documents for desk review is provided in Annex 3.</w:t>
      </w:r>
    </w:p>
    <w:p w14:paraId="761D3049" w14:textId="23786BA8" w:rsidR="00BC245B" w:rsidRPr="00F15EB6" w:rsidRDefault="00BC245B" w:rsidP="002310F1">
      <w:pPr>
        <w:numPr>
          <w:ilvl w:val="0"/>
          <w:numId w:val="33"/>
        </w:numPr>
        <w:spacing w:before="80" w:after="80" w:line="240" w:lineRule="auto"/>
        <w:ind w:left="360"/>
        <w:jc w:val="both"/>
        <w:rPr>
          <w:rFonts w:ascii="Segoe UI" w:hAnsi="Segoe UI" w:cs="Segoe UI"/>
          <w:color w:val="2E74B5" w:themeColor="accent1" w:themeShade="BF"/>
          <w:lang w:val="en-GB"/>
        </w:rPr>
      </w:pPr>
      <w:r w:rsidRPr="00F15EB6">
        <w:rPr>
          <w:rFonts w:ascii="Segoe UI" w:hAnsi="Segoe UI" w:cs="Segoe UI"/>
          <w:u w:val="single"/>
          <w:lang w:val="en-GB"/>
        </w:rPr>
        <w:t>Key informant interviews</w:t>
      </w:r>
      <w:r w:rsidRPr="00F15EB6">
        <w:rPr>
          <w:rFonts w:ascii="Segoe UI" w:hAnsi="Segoe UI" w:cs="Segoe UI"/>
          <w:lang w:val="en-GB"/>
        </w:rPr>
        <w:t xml:space="preserve">: Using virtual technological solutions, the </w:t>
      </w:r>
      <w:r w:rsidR="009657F6" w:rsidRPr="00F15EB6">
        <w:rPr>
          <w:rFonts w:ascii="Segoe UI" w:hAnsi="Segoe UI" w:cs="Segoe UI"/>
          <w:lang w:val="en-GB"/>
        </w:rPr>
        <w:t>E</w:t>
      </w:r>
      <w:r w:rsidRPr="00F15EB6">
        <w:rPr>
          <w:rFonts w:ascii="Segoe UI" w:hAnsi="Segoe UI" w:cs="Segoe UI"/>
          <w:lang w:val="en-GB"/>
        </w:rPr>
        <w:t xml:space="preserve">valuation </w:t>
      </w:r>
      <w:r w:rsidR="009657F6" w:rsidRPr="00F15EB6">
        <w:rPr>
          <w:rFonts w:ascii="Segoe UI" w:hAnsi="Segoe UI" w:cs="Segoe UI"/>
          <w:lang w:val="en-GB"/>
        </w:rPr>
        <w:t>T</w:t>
      </w:r>
      <w:r w:rsidRPr="00F15EB6">
        <w:rPr>
          <w:rFonts w:ascii="Segoe UI" w:hAnsi="Segoe UI" w:cs="Segoe UI"/>
          <w:lang w:val="en-GB"/>
        </w:rPr>
        <w:t xml:space="preserve">eam will remotely interview representatives of main institutional partners and implementing partners. For the interviews, the </w:t>
      </w:r>
      <w:r w:rsidR="003E20B8" w:rsidRPr="00F15EB6">
        <w:rPr>
          <w:rFonts w:ascii="Segoe UI" w:eastAsia="Times New Roman" w:hAnsi="Segoe UI" w:cs="Segoe UI"/>
          <w:lang w:val="en-GB"/>
        </w:rPr>
        <w:t>E</w:t>
      </w:r>
      <w:r w:rsidRPr="00F15EB6">
        <w:rPr>
          <w:rFonts w:ascii="Segoe UI" w:eastAsia="Times New Roman" w:hAnsi="Segoe UI" w:cs="Segoe UI"/>
          <w:lang w:val="en-GB"/>
        </w:rPr>
        <w:t xml:space="preserve">valuation </w:t>
      </w:r>
      <w:r w:rsidR="003E20B8" w:rsidRPr="00F15EB6">
        <w:rPr>
          <w:rFonts w:ascii="Segoe UI" w:eastAsia="Times New Roman" w:hAnsi="Segoe UI" w:cs="Segoe UI"/>
          <w:lang w:val="en-GB"/>
        </w:rPr>
        <w:t>T</w:t>
      </w:r>
      <w:r w:rsidRPr="00F15EB6">
        <w:rPr>
          <w:rFonts w:ascii="Segoe UI" w:hAnsi="Segoe UI" w:cs="Segoe UI"/>
          <w:lang w:val="en-GB"/>
        </w:rPr>
        <w:t xml:space="preserve">eam is expected to design evaluation questions around relevance, effectiveness, efficiency and sustainability criteria, according to different stakeholders to be interviewed. </w:t>
      </w:r>
      <w:r w:rsidR="003E20B8" w:rsidRPr="00F15EB6">
        <w:rPr>
          <w:rFonts w:ascii="Segoe UI" w:eastAsia="Times New Roman" w:hAnsi="Segoe UI" w:cs="Segoe UI"/>
          <w:i/>
          <w:iCs/>
          <w:color w:val="4472C4" w:themeColor="accent5"/>
          <w:lang w:val="en-GB"/>
        </w:rPr>
        <w:t>A d</w:t>
      </w:r>
      <w:r w:rsidRPr="00F15EB6">
        <w:rPr>
          <w:rFonts w:ascii="Segoe UI" w:eastAsia="Times New Roman" w:hAnsi="Segoe UI" w:cs="Segoe UI"/>
          <w:i/>
          <w:color w:val="2E74B5" w:themeColor="accent1" w:themeShade="BF"/>
          <w:lang w:val="en-GB"/>
        </w:rPr>
        <w:t>etailed</w:t>
      </w:r>
      <w:r w:rsidRPr="00F15EB6">
        <w:rPr>
          <w:rFonts w:ascii="Segoe UI" w:hAnsi="Segoe UI" w:cs="Segoe UI"/>
          <w:i/>
          <w:color w:val="2E74B5" w:themeColor="accent1" w:themeShade="BF"/>
          <w:lang w:val="en-GB"/>
        </w:rPr>
        <w:t xml:space="preserve"> list of main stakeholders that may be considered for meetings is provided in Annex 2.</w:t>
      </w:r>
    </w:p>
    <w:p w14:paraId="58D26404" w14:textId="77777777" w:rsidR="00BC245B" w:rsidRPr="00F15EB6" w:rsidRDefault="00BC245B" w:rsidP="002310F1">
      <w:pPr>
        <w:numPr>
          <w:ilvl w:val="0"/>
          <w:numId w:val="33"/>
        </w:numPr>
        <w:autoSpaceDE w:val="0"/>
        <w:autoSpaceDN w:val="0"/>
        <w:adjustRightInd w:val="0"/>
        <w:spacing w:before="80" w:after="80" w:line="240" w:lineRule="auto"/>
        <w:ind w:left="360"/>
        <w:jc w:val="both"/>
        <w:rPr>
          <w:rFonts w:ascii="Segoe UI" w:hAnsi="Segoe UI" w:cs="Segoe UI"/>
          <w:spacing w:val="-2"/>
          <w:lang w:val="en-GB"/>
        </w:rPr>
      </w:pPr>
      <w:r w:rsidRPr="00F15EB6">
        <w:rPr>
          <w:rFonts w:ascii="Segoe UI" w:hAnsi="Segoe UI" w:cs="Segoe UI"/>
          <w:spacing w:val="-2"/>
          <w:u w:val="single"/>
          <w:lang w:val="en-GB"/>
        </w:rPr>
        <w:t>Meetings / focus group discussions with relevant stakeholders will be conducted remotely</w:t>
      </w:r>
      <w:r w:rsidRPr="00F15EB6">
        <w:rPr>
          <w:rFonts w:ascii="Segoe UI" w:hAnsi="Segoe UI" w:cs="Segoe UI"/>
          <w:spacing w:val="-2"/>
          <w:lang w:val="en-GB"/>
        </w:rPr>
        <w:t>.</w:t>
      </w:r>
    </w:p>
    <w:p w14:paraId="1A53E544" w14:textId="77777777" w:rsidR="00BC245B" w:rsidRPr="00F15EB6" w:rsidRDefault="00BC245B" w:rsidP="002310F1">
      <w:pPr>
        <w:numPr>
          <w:ilvl w:val="0"/>
          <w:numId w:val="33"/>
        </w:numPr>
        <w:autoSpaceDE w:val="0"/>
        <w:autoSpaceDN w:val="0"/>
        <w:adjustRightInd w:val="0"/>
        <w:spacing w:before="80" w:after="80" w:line="240" w:lineRule="auto"/>
        <w:ind w:left="360"/>
        <w:jc w:val="both"/>
        <w:rPr>
          <w:rFonts w:ascii="Segoe UI" w:hAnsi="Segoe UI" w:cs="Segoe UI"/>
          <w:spacing w:val="-2"/>
          <w:lang w:val="en-GB"/>
        </w:rPr>
      </w:pPr>
      <w:r w:rsidRPr="00F15EB6">
        <w:rPr>
          <w:rFonts w:ascii="Segoe UI" w:hAnsi="Segoe UI" w:cs="Segoe UI"/>
          <w:spacing w:val="-2"/>
          <w:lang w:val="en-GB"/>
        </w:rPr>
        <w:t>Other methodologies, as appropriate, such as case studies, statistical analysis, social network analysis, etc. Skype interviews, mobile questionnaires, online surveys, collaboration platforms (slack or yammer) and satellite imagery are recommended to be used to gather data. Stakeholders that are dealing with existing emergencies should be given advance notice.</w:t>
      </w:r>
    </w:p>
    <w:p w14:paraId="1F8F2631" w14:textId="56E9B2CC" w:rsidR="00BC245B" w:rsidRPr="00F15EB6" w:rsidRDefault="00BC245B" w:rsidP="002310F1">
      <w:pPr>
        <w:numPr>
          <w:ilvl w:val="0"/>
          <w:numId w:val="33"/>
        </w:numPr>
        <w:autoSpaceDE w:val="0"/>
        <w:autoSpaceDN w:val="0"/>
        <w:adjustRightInd w:val="0"/>
        <w:spacing w:before="80" w:after="80" w:line="240" w:lineRule="auto"/>
        <w:ind w:left="360"/>
        <w:jc w:val="both"/>
        <w:rPr>
          <w:rFonts w:ascii="Segoe UI" w:hAnsi="Segoe UI" w:cs="Segoe UI"/>
          <w:u w:val="single"/>
          <w:lang w:val="en-GB"/>
        </w:rPr>
      </w:pPr>
      <w:r w:rsidRPr="00F15EB6">
        <w:rPr>
          <w:rFonts w:ascii="Segoe UI" w:hAnsi="Segoe UI" w:cs="Segoe UI"/>
          <w:u w:val="single"/>
          <w:lang w:val="en-GB"/>
        </w:rPr>
        <w:t xml:space="preserve">Field visits will take place only if the epidemiological circumstances permit. </w:t>
      </w:r>
    </w:p>
    <w:p w14:paraId="51B8DA06" w14:textId="77777777" w:rsidR="00BC245B" w:rsidRPr="00F15EB6" w:rsidRDefault="00BC245B" w:rsidP="002310F1">
      <w:pPr>
        <w:autoSpaceDE w:val="0"/>
        <w:autoSpaceDN w:val="0"/>
        <w:adjustRightInd w:val="0"/>
        <w:spacing w:before="80" w:after="80" w:line="240" w:lineRule="auto"/>
        <w:jc w:val="both"/>
        <w:rPr>
          <w:rFonts w:ascii="Segoe UI" w:hAnsi="Segoe UI" w:cs="Segoe UI"/>
          <w:lang w:val="en-GB"/>
        </w:rPr>
      </w:pPr>
    </w:p>
    <w:p w14:paraId="63091403" w14:textId="309E30AE" w:rsidR="00BC245B" w:rsidRPr="00F15EB6" w:rsidRDefault="00BC245B" w:rsidP="002310F1">
      <w:pPr>
        <w:autoSpaceDE w:val="0"/>
        <w:autoSpaceDN w:val="0"/>
        <w:adjustRightInd w:val="0"/>
        <w:spacing w:before="80" w:after="80" w:line="240" w:lineRule="auto"/>
        <w:jc w:val="both"/>
        <w:rPr>
          <w:rFonts w:ascii="Segoe UI" w:hAnsi="Segoe UI" w:cs="Segoe UI"/>
          <w:lang w:val="en-GB"/>
        </w:rPr>
      </w:pPr>
      <w:r w:rsidRPr="00F15EB6">
        <w:rPr>
          <w:rFonts w:ascii="Segoe UI" w:hAnsi="Segoe UI" w:cs="Segoe UI"/>
          <w:b/>
          <w:lang w:val="en-GB"/>
        </w:rPr>
        <w:t>Stakeholders involvement:</w:t>
      </w:r>
      <w:r w:rsidRPr="00F15EB6">
        <w:rPr>
          <w:rFonts w:ascii="Segoe UI" w:hAnsi="Segoe UI" w:cs="Segoe UI"/>
          <w:lang w:val="en-GB"/>
        </w:rPr>
        <w:t xml:space="preserve"> During the evaluation process, the </w:t>
      </w:r>
      <w:r w:rsidR="00550EBA" w:rsidRPr="00F15EB6">
        <w:rPr>
          <w:rFonts w:ascii="Segoe UI" w:eastAsia="Times New Roman" w:hAnsi="Segoe UI" w:cs="Segoe UI"/>
          <w:lang w:val="en-GB"/>
        </w:rPr>
        <w:t>E</w:t>
      </w:r>
      <w:r w:rsidRPr="00F15EB6">
        <w:rPr>
          <w:rFonts w:ascii="Segoe UI" w:eastAsia="Times New Roman" w:hAnsi="Segoe UI" w:cs="Segoe UI"/>
          <w:lang w:val="en-GB"/>
        </w:rPr>
        <w:t xml:space="preserve">valuation </w:t>
      </w:r>
      <w:r w:rsidR="00550EBA" w:rsidRPr="00F15EB6">
        <w:rPr>
          <w:rFonts w:ascii="Segoe UI" w:eastAsia="Times New Roman" w:hAnsi="Segoe UI" w:cs="Segoe UI"/>
          <w:lang w:val="en-GB"/>
        </w:rPr>
        <w:t>T</w:t>
      </w:r>
      <w:r w:rsidRPr="00F15EB6">
        <w:rPr>
          <w:rFonts w:ascii="Segoe UI" w:hAnsi="Segoe UI" w:cs="Segoe UI"/>
          <w:lang w:val="en-GB"/>
        </w:rPr>
        <w:t xml:space="preserve">eam is expected to meet senior representatives of all involved UN Agencies, as well as the </w:t>
      </w:r>
      <w:r w:rsidRPr="00F15EB6">
        <w:rPr>
          <w:rFonts w:ascii="Segoe UI" w:eastAsia="Times New Roman" w:hAnsi="Segoe UI" w:cs="Segoe UI"/>
          <w:lang w:val="en-GB"/>
        </w:rPr>
        <w:t>pro</w:t>
      </w:r>
      <w:r w:rsidR="00DA1E3E" w:rsidRPr="00F15EB6">
        <w:rPr>
          <w:rFonts w:ascii="Segoe UI" w:eastAsia="Times New Roman" w:hAnsi="Segoe UI" w:cs="Segoe UI"/>
          <w:lang w:val="en-GB"/>
        </w:rPr>
        <w:t>gramme</w:t>
      </w:r>
      <w:r w:rsidRPr="00F15EB6">
        <w:rPr>
          <w:rFonts w:ascii="Segoe UI" w:eastAsia="Times New Roman" w:hAnsi="Segoe UI" w:cs="Segoe UI"/>
          <w:lang w:val="en-GB"/>
        </w:rPr>
        <w:t xml:space="preserve"> team</w:t>
      </w:r>
      <w:r w:rsidRPr="00F15EB6">
        <w:rPr>
          <w:rFonts w:ascii="Segoe UI" w:hAnsi="Segoe UI" w:cs="Segoe UI"/>
          <w:lang w:val="en-GB"/>
        </w:rPr>
        <w:t>, key stakeholders</w:t>
      </w:r>
      <w:r w:rsidR="009C7ACC" w:rsidRPr="00F15EB6">
        <w:rPr>
          <w:rFonts w:ascii="Segoe UI" w:hAnsi="Segoe UI" w:cs="Segoe UI"/>
          <w:lang w:val="en-GB"/>
        </w:rPr>
        <w:t xml:space="preserve"> and beneficiaries</w:t>
      </w:r>
      <w:r w:rsidRPr="00F15EB6">
        <w:rPr>
          <w:rFonts w:ascii="Segoe UI" w:hAnsi="Segoe UI" w:cs="Segoe UI"/>
          <w:lang w:val="en-GB"/>
        </w:rPr>
        <w:t xml:space="preserve"> in each participating country. Initial briefing and evaluation debriefing to obtain the critical feedback on the </w:t>
      </w:r>
      <w:r w:rsidR="00DA1E3E" w:rsidRPr="00F15EB6">
        <w:rPr>
          <w:rFonts w:ascii="Segoe UI" w:eastAsia="Times New Roman" w:hAnsi="Segoe UI" w:cs="Segoe UI"/>
          <w:lang w:val="en-GB"/>
        </w:rPr>
        <w:t>Final E</w:t>
      </w:r>
      <w:r w:rsidRPr="00F15EB6">
        <w:rPr>
          <w:rFonts w:ascii="Segoe UI" w:eastAsia="Times New Roman" w:hAnsi="Segoe UI" w:cs="Segoe UI"/>
          <w:lang w:val="en-GB"/>
        </w:rPr>
        <w:t>valuation</w:t>
      </w:r>
      <w:r w:rsidRPr="00F15EB6">
        <w:rPr>
          <w:rFonts w:ascii="Segoe UI" w:hAnsi="Segoe UI" w:cs="Segoe UI"/>
          <w:lang w:val="en-GB"/>
        </w:rPr>
        <w:t xml:space="preserve"> report are envisaged. To assess </w:t>
      </w:r>
      <w:r w:rsidRPr="00F15EB6">
        <w:rPr>
          <w:rFonts w:ascii="Segoe UI" w:eastAsia="Times New Roman" w:hAnsi="Segoe UI" w:cs="Segoe UI"/>
          <w:lang w:val="en-GB"/>
        </w:rPr>
        <w:t>pro</w:t>
      </w:r>
      <w:r w:rsidR="00DA1E3E" w:rsidRPr="00F15EB6">
        <w:rPr>
          <w:rFonts w:ascii="Segoe UI" w:eastAsia="Times New Roman" w:hAnsi="Segoe UI" w:cs="Segoe UI"/>
          <w:lang w:val="en-GB"/>
        </w:rPr>
        <w:t>gramme</w:t>
      </w:r>
      <w:r w:rsidRPr="00F15EB6">
        <w:rPr>
          <w:rFonts w:ascii="Segoe UI" w:hAnsi="Segoe UI" w:cs="Segoe UI"/>
          <w:lang w:val="en-GB"/>
        </w:rPr>
        <w:t xml:space="preserve"> performance, approach and modalities, the </w:t>
      </w:r>
      <w:r w:rsidR="00DE1F0D" w:rsidRPr="00F15EB6">
        <w:rPr>
          <w:rFonts w:ascii="Segoe UI" w:eastAsia="Times New Roman" w:hAnsi="Segoe UI" w:cs="Segoe UI"/>
          <w:lang w:val="en-GB"/>
        </w:rPr>
        <w:t xml:space="preserve">Evaluation </w:t>
      </w:r>
      <w:r w:rsidR="00DA1E3E" w:rsidRPr="00F15EB6">
        <w:rPr>
          <w:rFonts w:ascii="Segoe UI" w:eastAsia="Times New Roman" w:hAnsi="Segoe UI" w:cs="Segoe UI"/>
          <w:lang w:val="en-GB"/>
        </w:rPr>
        <w:t>T</w:t>
      </w:r>
      <w:r w:rsidRPr="00F15EB6">
        <w:rPr>
          <w:rFonts w:ascii="Segoe UI" w:hAnsi="Segoe UI" w:cs="Segoe UI"/>
          <w:lang w:val="en-GB"/>
        </w:rPr>
        <w:t xml:space="preserve">eam will </w:t>
      </w:r>
      <w:r w:rsidR="00D666AA" w:rsidRPr="00F15EB6">
        <w:rPr>
          <w:rFonts w:ascii="Segoe UI" w:eastAsia="Times New Roman" w:hAnsi="Segoe UI" w:cs="Segoe UI"/>
          <w:lang w:val="en-GB"/>
        </w:rPr>
        <w:t xml:space="preserve">seek to meet </w:t>
      </w:r>
      <w:r w:rsidRPr="00F15EB6">
        <w:rPr>
          <w:rFonts w:ascii="Segoe UI" w:hAnsi="Segoe UI" w:cs="Segoe UI"/>
          <w:lang w:val="en-GB"/>
        </w:rPr>
        <w:t xml:space="preserve"> key </w:t>
      </w:r>
      <w:r w:rsidRPr="00F15EB6">
        <w:rPr>
          <w:rFonts w:ascii="Segoe UI" w:eastAsia="Times New Roman" w:hAnsi="Segoe UI" w:cs="Segoe UI"/>
          <w:lang w:val="en-GB"/>
        </w:rPr>
        <w:t>pro</w:t>
      </w:r>
      <w:r w:rsidR="00DA1E3E" w:rsidRPr="00F15EB6">
        <w:rPr>
          <w:rFonts w:ascii="Segoe UI" w:eastAsia="Times New Roman" w:hAnsi="Segoe UI" w:cs="Segoe UI"/>
          <w:lang w:val="en-GB"/>
        </w:rPr>
        <w:t>gramme</w:t>
      </w:r>
      <w:r w:rsidRPr="00F15EB6">
        <w:rPr>
          <w:rFonts w:ascii="Segoe UI" w:hAnsi="Segoe UI" w:cs="Segoe UI"/>
          <w:lang w:val="en-GB"/>
        </w:rPr>
        <w:t xml:space="preserve"> partners and stakeholders</w:t>
      </w:r>
      <w:r w:rsidR="00DE1F0D" w:rsidRPr="00F15EB6">
        <w:rPr>
          <w:rFonts w:ascii="Segoe UI" w:eastAsia="Times New Roman" w:hAnsi="Segoe UI" w:cs="Segoe UI"/>
          <w:lang w:val="en-GB"/>
        </w:rPr>
        <w:t xml:space="preserve">, </w:t>
      </w:r>
      <w:r w:rsidRPr="00F15EB6">
        <w:rPr>
          <w:rFonts w:ascii="Segoe UI" w:eastAsia="Times New Roman" w:hAnsi="Segoe UI" w:cs="Segoe UI"/>
          <w:lang w:val="en-GB"/>
        </w:rPr>
        <w:t>includ</w:t>
      </w:r>
      <w:r w:rsidR="00DE1F0D" w:rsidRPr="00F15EB6">
        <w:rPr>
          <w:rFonts w:ascii="Segoe UI" w:eastAsia="Times New Roman" w:hAnsi="Segoe UI" w:cs="Segoe UI"/>
          <w:lang w:val="en-GB"/>
        </w:rPr>
        <w:t>ing</w:t>
      </w:r>
      <w:r w:rsidRPr="00F15EB6">
        <w:rPr>
          <w:rFonts w:ascii="Segoe UI" w:hAnsi="Segoe UI" w:cs="Segoe UI"/>
          <w:lang w:val="en-GB"/>
        </w:rPr>
        <w:t xml:space="preserve"> members of the Joint Programme Board </w:t>
      </w:r>
      <w:r w:rsidR="00D666AA" w:rsidRPr="00F15EB6">
        <w:rPr>
          <w:rFonts w:ascii="Segoe UI" w:eastAsia="Times New Roman" w:hAnsi="Segoe UI" w:cs="Segoe UI"/>
          <w:lang w:val="en-GB"/>
        </w:rPr>
        <w:t>and</w:t>
      </w:r>
      <w:r w:rsidRPr="00F15EB6">
        <w:rPr>
          <w:rFonts w:ascii="Segoe UI" w:hAnsi="Segoe UI" w:cs="Segoe UI"/>
          <w:lang w:val="en-GB"/>
        </w:rPr>
        <w:t xml:space="preserve"> country coordination bodies. In addition, the views of representatives of faculties of political sciences in Sarajevo, Belgrade and Podgorica, as well as </w:t>
      </w:r>
      <w:r w:rsidR="00364113" w:rsidRPr="00F15EB6">
        <w:rPr>
          <w:rFonts w:ascii="Segoe UI" w:eastAsia="Times New Roman" w:hAnsi="Segoe UI" w:cs="Segoe UI"/>
          <w:lang w:val="en-GB"/>
        </w:rPr>
        <w:t>civil society organisations</w:t>
      </w:r>
      <w:r w:rsidRPr="00F15EB6">
        <w:rPr>
          <w:rFonts w:ascii="Segoe UI" w:hAnsi="Segoe UI" w:cs="Segoe UI"/>
          <w:lang w:val="en-GB"/>
        </w:rPr>
        <w:t xml:space="preserve"> should be considered to obtain critical insight and information on the programme activities and results. During these meetings, it would be important to record and accumulate inputs necessary not only for the programme evaluation, but also to highlight recommendations and advise on potential </w:t>
      </w:r>
      <w:r w:rsidRPr="00F15EB6">
        <w:rPr>
          <w:rFonts w:ascii="Segoe UI" w:eastAsia="Times New Roman" w:hAnsi="Segoe UI" w:cs="Segoe UI"/>
          <w:lang w:val="en-GB"/>
        </w:rPr>
        <w:t xml:space="preserve">project </w:t>
      </w:r>
      <w:r w:rsidR="002918DA" w:rsidRPr="00F15EB6">
        <w:rPr>
          <w:rFonts w:ascii="Segoe UI" w:eastAsia="Times New Roman" w:hAnsi="Segoe UI" w:cs="Segoe UI"/>
          <w:lang w:val="en-GB"/>
        </w:rPr>
        <w:t>future work</w:t>
      </w:r>
      <w:r w:rsidR="004051D7" w:rsidRPr="00F15EB6">
        <w:rPr>
          <w:rFonts w:ascii="Segoe UI" w:eastAsia="Times New Roman" w:hAnsi="Segoe UI" w:cs="Segoe UI"/>
          <w:lang w:val="en-GB"/>
        </w:rPr>
        <w:t xml:space="preserve"> </w:t>
      </w:r>
      <w:r w:rsidR="00C375BC" w:rsidRPr="00F15EB6">
        <w:rPr>
          <w:rFonts w:ascii="Segoe UI" w:eastAsia="Times New Roman" w:hAnsi="Segoe UI" w:cs="Segoe UI"/>
          <w:lang w:val="en-GB"/>
        </w:rPr>
        <w:t>programme</w:t>
      </w:r>
      <w:r w:rsidRPr="00F15EB6">
        <w:rPr>
          <w:rFonts w:ascii="Segoe UI" w:hAnsi="Segoe UI" w:cs="Segoe UI"/>
          <w:lang w:val="en-GB"/>
        </w:rPr>
        <w:t xml:space="preserve">. </w:t>
      </w:r>
    </w:p>
    <w:p w14:paraId="4E4DDCCD" w14:textId="39DE24F6" w:rsidR="00BC245B" w:rsidRPr="003937BC" w:rsidRDefault="00BC245B" w:rsidP="002310F1">
      <w:pPr>
        <w:autoSpaceDE w:val="0"/>
        <w:autoSpaceDN w:val="0"/>
        <w:adjustRightInd w:val="0"/>
        <w:spacing w:before="80" w:after="80" w:line="240" w:lineRule="auto"/>
        <w:jc w:val="both"/>
        <w:rPr>
          <w:rFonts w:ascii="Segoe UI" w:hAnsi="Segoe UI" w:cs="Segoe UI"/>
          <w:lang w:val="en-GB"/>
        </w:rPr>
      </w:pPr>
      <w:r w:rsidRPr="003937BC">
        <w:rPr>
          <w:rFonts w:ascii="Segoe UI" w:hAnsi="Segoe UI" w:cs="Segoe UI"/>
          <w:lang w:val="en-GB"/>
        </w:rPr>
        <w:t xml:space="preserve">The expected duration of the assignment </w:t>
      </w:r>
      <w:r w:rsidRPr="003937BC">
        <w:rPr>
          <w:rFonts w:ascii="Segoe UI" w:hAnsi="Segoe UI"/>
          <w:lang w:val="en-GB"/>
        </w:rPr>
        <w:t xml:space="preserve">is up to </w:t>
      </w:r>
      <w:r w:rsidR="00534FD9" w:rsidRPr="003937BC">
        <w:rPr>
          <w:rFonts w:ascii="Segoe UI" w:hAnsi="Segoe UI"/>
          <w:lang w:val="en-GB"/>
        </w:rPr>
        <w:t>140</w:t>
      </w:r>
      <w:r w:rsidRPr="003937BC">
        <w:rPr>
          <w:rFonts w:ascii="Segoe UI" w:hAnsi="Segoe UI"/>
          <w:lang w:val="en-GB"/>
        </w:rPr>
        <w:t xml:space="preserve"> </w:t>
      </w:r>
      <w:r w:rsidR="00B55F93" w:rsidRPr="003937BC">
        <w:rPr>
          <w:rFonts w:ascii="Segoe UI" w:hAnsi="Segoe UI"/>
          <w:lang w:val="en-GB"/>
        </w:rPr>
        <w:t>expert</w:t>
      </w:r>
      <w:r w:rsidRPr="003937BC">
        <w:rPr>
          <w:rFonts w:ascii="Segoe UI" w:hAnsi="Segoe UI"/>
          <w:lang w:val="en-GB"/>
        </w:rPr>
        <w:t xml:space="preserve"> days</w:t>
      </w:r>
      <w:r w:rsidRPr="003937BC">
        <w:rPr>
          <w:rFonts w:ascii="Segoe UI" w:hAnsi="Segoe UI" w:cs="Segoe UI"/>
          <w:lang w:val="en-GB"/>
        </w:rPr>
        <w:t xml:space="preserve">, in the period </w:t>
      </w:r>
      <w:r w:rsidR="002310F1" w:rsidRPr="003937BC">
        <w:rPr>
          <w:rFonts w:ascii="Segoe UI" w:hAnsi="Segoe UI" w:cs="Segoe UI"/>
          <w:lang w:val="en-GB"/>
        </w:rPr>
        <w:t>February</w:t>
      </w:r>
      <w:r w:rsidRPr="003937BC">
        <w:rPr>
          <w:rFonts w:ascii="Segoe UI" w:hAnsi="Segoe UI" w:cs="Segoe UI"/>
          <w:lang w:val="en-GB"/>
        </w:rPr>
        <w:t xml:space="preserve"> </w:t>
      </w:r>
      <w:r w:rsidR="002310F1" w:rsidRPr="003937BC">
        <w:rPr>
          <w:rFonts w:ascii="Segoe UI" w:hAnsi="Segoe UI" w:cs="Segoe UI"/>
          <w:lang w:val="en-GB"/>
        </w:rPr>
        <w:t>–</w:t>
      </w:r>
      <w:r w:rsidRPr="003937BC">
        <w:rPr>
          <w:rFonts w:ascii="Segoe UI" w:hAnsi="Segoe UI" w:cs="Segoe UI"/>
          <w:lang w:val="en-GB"/>
        </w:rPr>
        <w:t xml:space="preserve"> </w:t>
      </w:r>
      <w:r w:rsidR="00320BD5" w:rsidRPr="003937BC">
        <w:rPr>
          <w:rFonts w:ascii="Segoe UI" w:hAnsi="Segoe UI" w:cs="Segoe UI"/>
          <w:lang w:val="en-GB"/>
        </w:rPr>
        <w:t>15 June 2021</w:t>
      </w:r>
      <w:r w:rsidRPr="003937BC">
        <w:rPr>
          <w:rFonts w:ascii="Segoe UI" w:hAnsi="Segoe UI" w:cs="Segoe UI"/>
          <w:lang w:val="en-GB"/>
        </w:rPr>
        <w:t>.</w:t>
      </w:r>
    </w:p>
    <w:p w14:paraId="62C6285F" w14:textId="77777777" w:rsidR="00295FA2" w:rsidRPr="00F15EB6" w:rsidRDefault="00295FA2" w:rsidP="00BC245B">
      <w:pPr>
        <w:autoSpaceDE w:val="0"/>
        <w:autoSpaceDN w:val="0"/>
        <w:adjustRightInd w:val="0"/>
        <w:spacing w:after="0" w:line="240" w:lineRule="auto"/>
        <w:jc w:val="both"/>
        <w:rPr>
          <w:rFonts w:ascii="Segoe UI" w:hAnsi="Segoe UI"/>
          <w:spacing w:val="-4"/>
          <w:lang w:val="en-GB"/>
        </w:rPr>
      </w:pPr>
    </w:p>
    <w:p w14:paraId="5E950786" w14:textId="4FB307AB" w:rsidR="00295FA2" w:rsidRPr="00F15EB6" w:rsidRDefault="00295FA2" w:rsidP="00855FA8">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002060"/>
        <w:spacing w:before="120" w:after="120" w:line="240" w:lineRule="auto"/>
        <w:jc w:val="both"/>
        <w:rPr>
          <w:rFonts w:ascii="Segoe UI" w:hAnsi="Segoe UI"/>
          <w:b/>
          <w:caps/>
          <w:color w:val="FFFFFF" w:themeColor="background1"/>
        </w:rPr>
      </w:pPr>
      <w:r w:rsidRPr="00F15EB6">
        <w:rPr>
          <w:rFonts w:ascii="Segoe UI" w:hAnsi="Segoe UI"/>
          <w:b/>
          <w:caps/>
          <w:color w:val="FFFFFF" w:themeColor="background1"/>
        </w:rPr>
        <w:t>EVALUATION CRITERIA AND KEY QUESTIONS</w:t>
      </w:r>
    </w:p>
    <w:p w14:paraId="177B457D" w14:textId="4E854580" w:rsidR="00295FA2" w:rsidRPr="00F15EB6" w:rsidRDefault="00295FA2" w:rsidP="00FE2597">
      <w:pPr>
        <w:pStyle w:val="CommentText"/>
        <w:spacing w:before="80" w:after="80"/>
        <w:jc w:val="both"/>
        <w:rPr>
          <w:sz w:val="22"/>
          <w:lang w:val="en-GB"/>
        </w:rPr>
      </w:pPr>
      <w:r w:rsidRPr="00F15EB6">
        <w:rPr>
          <w:sz w:val="22"/>
          <w:lang w:val="en-GB"/>
        </w:rPr>
        <w:t xml:space="preserve">The </w:t>
      </w:r>
      <w:r w:rsidR="00624F42" w:rsidRPr="00F15EB6">
        <w:rPr>
          <w:rFonts w:cs="Segoe UI"/>
          <w:sz w:val="22"/>
          <w:szCs w:val="22"/>
          <w:lang w:val="en-GB"/>
        </w:rPr>
        <w:t>Final E</w:t>
      </w:r>
      <w:r w:rsidRPr="00F15EB6">
        <w:rPr>
          <w:rFonts w:cs="Segoe UI"/>
          <w:sz w:val="22"/>
          <w:szCs w:val="22"/>
          <w:lang w:val="en-GB"/>
        </w:rPr>
        <w:t>valuation</w:t>
      </w:r>
      <w:r w:rsidRPr="00F15EB6">
        <w:rPr>
          <w:sz w:val="22"/>
          <w:lang w:val="en-GB"/>
        </w:rPr>
        <w:t xml:space="preserve"> is to answer the following questions, </w:t>
      </w:r>
      <w:r w:rsidR="00266A6B" w:rsidRPr="00F15EB6">
        <w:rPr>
          <w:rFonts w:cs="Segoe UI"/>
          <w:sz w:val="22"/>
          <w:szCs w:val="22"/>
          <w:lang w:val="en-GB"/>
        </w:rPr>
        <w:t xml:space="preserve">based on the identified main </w:t>
      </w:r>
      <w:r w:rsidR="00112DA9" w:rsidRPr="00F15EB6">
        <w:rPr>
          <w:rFonts w:cs="Segoe UI"/>
          <w:sz w:val="22"/>
          <w:szCs w:val="22"/>
          <w:lang w:val="en-GB"/>
        </w:rPr>
        <w:t>objectives</w:t>
      </w:r>
      <w:r w:rsidR="00266A6B" w:rsidRPr="00F15EB6">
        <w:rPr>
          <w:rFonts w:cs="Segoe UI"/>
          <w:sz w:val="22"/>
          <w:szCs w:val="22"/>
          <w:lang w:val="en-GB"/>
        </w:rPr>
        <w:t xml:space="preserve">, </w:t>
      </w:r>
      <w:r w:rsidRPr="00F15EB6">
        <w:rPr>
          <w:sz w:val="22"/>
          <w:lang w:val="en-GB"/>
        </w:rPr>
        <w:t xml:space="preserve">so as to determine the </w:t>
      </w:r>
      <w:r w:rsidRPr="00F15EB6">
        <w:rPr>
          <w:rFonts w:cs="Segoe UI"/>
          <w:sz w:val="22"/>
          <w:szCs w:val="22"/>
          <w:lang w:val="en-GB"/>
        </w:rPr>
        <w:t>pro</w:t>
      </w:r>
      <w:r w:rsidR="00624F42" w:rsidRPr="00F15EB6">
        <w:rPr>
          <w:rFonts w:cs="Segoe UI"/>
          <w:sz w:val="22"/>
          <w:szCs w:val="22"/>
          <w:lang w:val="en-GB"/>
        </w:rPr>
        <w:t>gramme</w:t>
      </w:r>
      <w:r w:rsidRPr="00F15EB6">
        <w:rPr>
          <w:rFonts w:cs="Segoe UI"/>
          <w:sz w:val="22"/>
          <w:szCs w:val="22"/>
          <w:lang w:val="en-GB"/>
        </w:rPr>
        <w:t>’s</w:t>
      </w:r>
      <w:r w:rsidR="00C375BC" w:rsidRPr="00F15EB6">
        <w:rPr>
          <w:sz w:val="22"/>
          <w:lang w:val="en-GB"/>
        </w:rPr>
        <w:t xml:space="preserve"> </w:t>
      </w:r>
      <w:r w:rsidRPr="00F15EB6">
        <w:rPr>
          <w:sz w:val="22"/>
          <w:lang w:val="en-GB"/>
        </w:rPr>
        <w:t xml:space="preserve">relevance, performance, results, effectiveness, efficiency, impact and sustainability, including lessons learned and forward-looking recommendations. The </w:t>
      </w:r>
      <w:r w:rsidR="00624F42" w:rsidRPr="00F15EB6">
        <w:rPr>
          <w:rFonts w:cs="Segoe UI"/>
          <w:sz w:val="22"/>
          <w:szCs w:val="22"/>
          <w:lang w:val="en-GB"/>
        </w:rPr>
        <w:t>Final E</w:t>
      </w:r>
      <w:r w:rsidRPr="00F15EB6">
        <w:rPr>
          <w:rFonts w:cs="Segoe UI"/>
          <w:sz w:val="22"/>
          <w:szCs w:val="22"/>
          <w:lang w:val="en-GB"/>
        </w:rPr>
        <w:t>valuation</w:t>
      </w:r>
      <w:r w:rsidRPr="00F15EB6">
        <w:rPr>
          <w:sz w:val="22"/>
          <w:lang w:val="en-GB"/>
        </w:rPr>
        <w:t xml:space="preserve"> questions summarized below are based on the OECD DAC evaluation criteria</w:t>
      </w:r>
      <w:r w:rsidR="00624F42" w:rsidRPr="00F15EB6">
        <w:rPr>
          <w:rFonts w:cs="Segoe UI"/>
          <w:sz w:val="22"/>
          <w:szCs w:val="22"/>
          <w:lang w:val="en-GB"/>
        </w:rPr>
        <w:t>,</w:t>
      </w:r>
      <w:r w:rsidRPr="00F15EB6">
        <w:rPr>
          <w:sz w:val="22"/>
          <w:lang w:val="en-GB"/>
        </w:rPr>
        <w:t xml:space="preserve"> as well as PBF specific evaluation criteria, which have been adapted to the context.</w:t>
      </w:r>
    </w:p>
    <w:p w14:paraId="6F2595C3" w14:textId="77777777" w:rsidR="00295FA2" w:rsidRPr="00F15EB6" w:rsidRDefault="00295FA2" w:rsidP="006A4AD6">
      <w:pPr>
        <w:pStyle w:val="CommentText"/>
        <w:spacing w:before="80" w:after="80"/>
        <w:jc w:val="both"/>
        <w:rPr>
          <w:rFonts w:asciiTheme="minorHAnsi" w:hAnsiTheme="minorHAnsi"/>
          <w:sz w:val="22"/>
          <w:lang w:val="en-GB"/>
        </w:rPr>
      </w:pPr>
    </w:p>
    <w:p w14:paraId="0FEF5360" w14:textId="599EDA99" w:rsidR="00295FA2" w:rsidRPr="00F15EB6" w:rsidRDefault="00295FA2" w:rsidP="00C41F1A">
      <w:pPr>
        <w:pStyle w:val="CommentText"/>
        <w:spacing w:before="80" w:after="80"/>
        <w:jc w:val="both"/>
        <w:rPr>
          <w:b/>
          <w:sz w:val="22"/>
          <w:lang w:val="en-GB"/>
        </w:rPr>
      </w:pPr>
      <w:r w:rsidRPr="00F15EB6">
        <w:rPr>
          <w:b/>
          <w:sz w:val="22"/>
          <w:lang w:val="en-GB"/>
        </w:rPr>
        <w:t xml:space="preserve">Relevance </w:t>
      </w:r>
    </w:p>
    <w:p w14:paraId="6B5E5553" w14:textId="0A19F1BC" w:rsidR="00295FA2" w:rsidRPr="00F15EB6" w:rsidRDefault="00295FA2" w:rsidP="00C41F1A">
      <w:pPr>
        <w:pStyle w:val="ListParagraph"/>
        <w:numPr>
          <w:ilvl w:val="0"/>
          <w:numId w:val="35"/>
        </w:numPr>
        <w:spacing w:before="80" w:after="80" w:line="240" w:lineRule="auto"/>
        <w:contextualSpacing w:val="0"/>
        <w:jc w:val="both"/>
        <w:rPr>
          <w:rFonts w:ascii="Segoe UI" w:hAnsi="Segoe UI" w:cs="Segoe UI"/>
          <w:lang w:val="en-GB"/>
        </w:rPr>
      </w:pPr>
      <w:r w:rsidRPr="00F15EB6">
        <w:rPr>
          <w:rFonts w:ascii="Segoe UI" w:hAnsi="Segoe UI" w:cs="Segoe UI"/>
          <w:lang w:val="en-GB"/>
        </w:rPr>
        <w:lastRenderedPageBreak/>
        <w:t>Were the programme</w:t>
      </w:r>
      <w:r w:rsidR="00391E6F" w:rsidRPr="00F15EB6">
        <w:rPr>
          <w:rFonts w:ascii="Segoe UI" w:hAnsi="Segoe UI" w:cs="Segoe UI"/>
          <w:lang w:val="en-GB"/>
        </w:rPr>
        <w:t>’s</w:t>
      </w:r>
      <w:r w:rsidRPr="00F15EB6">
        <w:rPr>
          <w:rFonts w:ascii="Segoe UI" w:hAnsi="Segoe UI" w:cs="Segoe UI"/>
          <w:lang w:val="en-GB"/>
        </w:rPr>
        <w:t xml:space="preserve"> </w:t>
      </w:r>
      <w:r w:rsidR="00334831" w:rsidRPr="00F15EB6">
        <w:rPr>
          <w:rFonts w:ascii="Segoe UI" w:hAnsi="Segoe UI" w:cs="Segoe UI"/>
          <w:bCs/>
          <w:lang w:val="en-GB"/>
        </w:rPr>
        <w:t xml:space="preserve">peacebuilding </w:t>
      </w:r>
      <w:r w:rsidRPr="00F15EB6">
        <w:rPr>
          <w:rFonts w:ascii="Segoe UI" w:hAnsi="Segoe UI" w:cs="Segoe UI"/>
          <w:lang w:val="en-GB"/>
        </w:rPr>
        <w:t xml:space="preserve">objectives relevant to the needs of the </w:t>
      </w:r>
      <w:r w:rsidR="00C375BC" w:rsidRPr="00F15EB6">
        <w:rPr>
          <w:rFonts w:ascii="Segoe UI" w:hAnsi="Segoe UI" w:cs="Segoe UI"/>
          <w:bCs/>
          <w:lang w:val="en-GB"/>
        </w:rPr>
        <w:t>programme</w:t>
      </w:r>
      <w:r w:rsidR="00046209" w:rsidRPr="00F15EB6">
        <w:rPr>
          <w:rFonts w:ascii="Segoe UI" w:hAnsi="Segoe UI" w:cs="Segoe UI"/>
          <w:bCs/>
          <w:lang w:val="en-GB"/>
        </w:rPr>
        <w:t xml:space="preserve"> </w:t>
      </w:r>
      <w:r w:rsidRPr="00F15EB6">
        <w:rPr>
          <w:rFonts w:ascii="Segoe UI" w:hAnsi="Segoe UI" w:cs="Segoe UI"/>
          <w:lang w:val="en-GB"/>
        </w:rPr>
        <w:t xml:space="preserve">beneficiaries, having in mind political, social and institutional context of the countries where the </w:t>
      </w:r>
      <w:r w:rsidR="00046209" w:rsidRPr="00F15EB6">
        <w:rPr>
          <w:rFonts w:ascii="Segoe UI" w:hAnsi="Segoe UI" w:cs="Segoe UI"/>
          <w:lang w:val="en-GB"/>
        </w:rPr>
        <w:t>p</w:t>
      </w:r>
      <w:r w:rsidR="00C375BC" w:rsidRPr="00F15EB6">
        <w:rPr>
          <w:rFonts w:ascii="Segoe UI" w:hAnsi="Segoe UI" w:cs="Segoe UI"/>
          <w:bCs/>
          <w:lang w:val="en-GB"/>
        </w:rPr>
        <w:t>rogramme</w:t>
      </w:r>
      <w:r w:rsidRPr="00F15EB6">
        <w:rPr>
          <w:rFonts w:ascii="Segoe UI" w:hAnsi="Segoe UI" w:cs="Segoe UI"/>
          <w:lang w:val="en-GB"/>
        </w:rPr>
        <w:t xml:space="preserve"> is implemented?</w:t>
      </w:r>
    </w:p>
    <w:p w14:paraId="0C411BDF" w14:textId="30578AF7" w:rsidR="00295FA2" w:rsidRPr="00F15EB6" w:rsidRDefault="00295FA2" w:rsidP="00C41F1A">
      <w:pPr>
        <w:pStyle w:val="ListParagraph"/>
        <w:numPr>
          <w:ilvl w:val="0"/>
          <w:numId w:val="35"/>
        </w:numPr>
        <w:spacing w:before="80" w:after="80" w:line="240" w:lineRule="auto"/>
        <w:contextualSpacing w:val="0"/>
        <w:jc w:val="both"/>
        <w:rPr>
          <w:rFonts w:ascii="Segoe UI" w:hAnsi="Segoe UI" w:cs="Segoe UI"/>
          <w:lang w:val="en-GB"/>
        </w:rPr>
      </w:pPr>
      <w:r w:rsidRPr="00F15EB6">
        <w:rPr>
          <w:rFonts w:ascii="Segoe UI" w:hAnsi="Segoe UI" w:cs="Segoe UI"/>
          <w:lang w:val="en-GB"/>
        </w:rPr>
        <w:t xml:space="preserve">Was the </w:t>
      </w:r>
      <w:r w:rsidRPr="00F15EB6">
        <w:rPr>
          <w:rFonts w:ascii="Segoe UI" w:hAnsi="Segoe UI" w:cs="Segoe UI"/>
          <w:bCs/>
          <w:lang w:val="en-GB"/>
        </w:rPr>
        <w:t>pro</w:t>
      </w:r>
      <w:r w:rsidR="00D975EC" w:rsidRPr="00F15EB6">
        <w:rPr>
          <w:rFonts w:ascii="Segoe UI" w:hAnsi="Segoe UI" w:cs="Segoe UI"/>
          <w:bCs/>
          <w:lang w:val="en-GB"/>
        </w:rPr>
        <w:t>gramme</w:t>
      </w:r>
      <w:r w:rsidR="001A2DCE" w:rsidRPr="00F15EB6">
        <w:rPr>
          <w:rFonts w:ascii="Segoe UI" w:hAnsi="Segoe UI" w:cs="Segoe UI"/>
          <w:bCs/>
          <w:lang w:val="en-GB"/>
        </w:rPr>
        <w:t xml:space="preserve"> </w:t>
      </w:r>
      <w:r w:rsidRPr="00F15EB6">
        <w:rPr>
          <w:rFonts w:ascii="Segoe UI" w:hAnsi="Segoe UI" w:cs="Segoe UI"/>
          <w:lang w:val="en-GB"/>
        </w:rPr>
        <w:t>relevant to the UN’s peacebuilding mandate and the SDGs, in particular SDG 16</w:t>
      </w:r>
      <w:r w:rsidR="00803FEB" w:rsidRPr="00F15EB6">
        <w:rPr>
          <w:rFonts w:ascii="Segoe UI" w:hAnsi="Segoe UI" w:cs="Segoe UI"/>
          <w:lang w:val="en-GB"/>
        </w:rPr>
        <w:t>, as well as UN</w:t>
      </w:r>
      <w:r w:rsidR="001D2D25" w:rsidRPr="00F15EB6">
        <w:rPr>
          <w:rFonts w:ascii="Segoe UI" w:hAnsi="Segoe UI" w:cs="Segoe UI"/>
          <w:lang w:val="en-GB"/>
        </w:rPr>
        <w:t xml:space="preserve"> </w:t>
      </w:r>
      <w:r w:rsidR="00112DA9" w:rsidRPr="00F15EB6">
        <w:rPr>
          <w:rFonts w:ascii="Segoe UI" w:hAnsi="Segoe UI" w:cs="Segoe UI"/>
          <w:lang w:val="en-GB"/>
        </w:rPr>
        <w:t>Sustainable</w:t>
      </w:r>
      <w:r w:rsidR="001D2D25" w:rsidRPr="00F15EB6">
        <w:rPr>
          <w:rFonts w:ascii="Segoe UI" w:hAnsi="Segoe UI" w:cs="Segoe UI"/>
          <w:lang w:val="en-GB"/>
        </w:rPr>
        <w:t xml:space="preserve"> Development Cooperation Frameworks</w:t>
      </w:r>
      <w:r w:rsidRPr="00F15EB6">
        <w:rPr>
          <w:rFonts w:ascii="Segoe UI" w:hAnsi="Segoe UI" w:cs="Segoe UI"/>
          <w:lang w:val="en-GB"/>
        </w:rPr>
        <w:t>?</w:t>
      </w:r>
    </w:p>
    <w:p w14:paraId="17463339" w14:textId="28EED8A3" w:rsidR="00295FA2" w:rsidRPr="00F15EB6" w:rsidRDefault="00295FA2" w:rsidP="00C41F1A">
      <w:pPr>
        <w:pStyle w:val="ListParagraph"/>
        <w:numPr>
          <w:ilvl w:val="0"/>
          <w:numId w:val="35"/>
        </w:numPr>
        <w:spacing w:before="80" w:after="80" w:line="240" w:lineRule="auto"/>
        <w:contextualSpacing w:val="0"/>
        <w:jc w:val="both"/>
        <w:rPr>
          <w:rFonts w:ascii="Segoe UI" w:hAnsi="Segoe UI" w:cs="Segoe UI"/>
          <w:lang w:val="en-GB"/>
        </w:rPr>
      </w:pPr>
      <w:r w:rsidRPr="00F15EB6">
        <w:rPr>
          <w:rFonts w:ascii="Segoe UI" w:hAnsi="Segoe UI" w:cs="Segoe UI"/>
          <w:lang w:val="en-GB"/>
        </w:rPr>
        <w:t xml:space="preserve">Have any changes been made to the </w:t>
      </w:r>
      <w:r w:rsidR="00C375BC" w:rsidRPr="00F15EB6">
        <w:rPr>
          <w:rFonts w:ascii="Segoe UI" w:hAnsi="Segoe UI" w:cs="Segoe UI"/>
          <w:bCs/>
          <w:lang w:val="en-GB"/>
        </w:rPr>
        <w:t>programme</w:t>
      </w:r>
      <w:r w:rsidRPr="00F15EB6">
        <w:rPr>
          <w:rFonts w:ascii="Segoe UI" w:hAnsi="Segoe UI" w:cs="Segoe UI"/>
          <w:lang w:val="en-GB"/>
        </w:rPr>
        <w:t xml:space="preserve"> design during implementation? If so, did that lead to significant design improvements?</w:t>
      </w:r>
    </w:p>
    <w:p w14:paraId="7B27BDFD" w14:textId="77777777" w:rsidR="00295FA2" w:rsidRPr="00F15EB6" w:rsidRDefault="00295FA2" w:rsidP="00C41F1A">
      <w:pPr>
        <w:pStyle w:val="ListParagraph"/>
        <w:numPr>
          <w:ilvl w:val="0"/>
          <w:numId w:val="35"/>
        </w:numPr>
        <w:spacing w:before="80" w:after="80" w:line="240" w:lineRule="auto"/>
        <w:contextualSpacing w:val="0"/>
        <w:jc w:val="both"/>
        <w:rPr>
          <w:rFonts w:ascii="Segoe UI" w:hAnsi="Segoe UI" w:cs="Segoe UI"/>
          <w:lang w:val="en-GB"/>
        </w:rPr>
      </w:pPr>
      <w:r w:rsidRPr="00F15EB6">
        <w:rPr>
          <w:rFonts w:ascii="Segoe UI" w:hAnsi="Segoe UI" w:cs="Segoe UI"/>
          <w:lang w:val="en-GB"/>
        </w:rPr>
        <w:t>Were coordination, management and financing arrangements clearly defined at the design stage and did these support institutional strengthening and local ownership?</w:t>
      </w:r>
    </w:p>
    <w:p w14:paraId="3EB07A29" w14:textId="1D68CF0F" w:rsidR="00295FA2" w:rsidRPr="00F15EB6" w:rsidRDefault="00465916" w:rsidP="00C41F1A">
      <w:pPr>
        <w:pStyle w:val="ListParagraph"/>
        <w:numPr>
          <w:ilvl w:val="0"/>
          <w:numId w:val="35"/>
        </w:numPr>
        <w:spacing w:before="80" w:after="80" w:line="240" w:lineRule="auto"/>
        <w:contextualSpacing w:val="0"/>
        <w:jc w:val="both"/>
        <w:rPr>
          <w:rFonts w:ascii="Segoe UI" w:hAnsi="Segoe UI" w:cs="Segoe UI"/>
          <w:lang w:val="en-GB"/>
        </w:rPr>
      </w:pPr>
      <w:r w:rsidRPr="00F15EB6">
        <w:rPr>
          <w:rFonts w:ascii="Segoe UI" w:hAnsi="Segoe UI" w:cs="Segoe UI"/>
          <w:bCs/>
          <w:lang w:val="en-GB"/>
        </w:rPr>
        <w:t xml:space="preserve">Was the programme successful in </w:t>
      </w:r>
      <w:r w:rsidR="000228C5" w:rsidRPr="00F15EB6">
        <w:rPr>
          <w:rFonts w:ascii="Segoe UI" w:hAnsi="Segoe UI" w:cs="Segoe UI"/>
          <w:bCs/>
          <w:lang w:val="en-GB"/>
        </w:rPr>
        <w:t>adjusting</w:t>
      </w:r>
      <w:r w:rsidR="000B0A6C" w:rsidRPr="00F15EB6">
        <w:rPr>
          <w:rFonts w:ascii="Segoe UI" w:hAnsi="Segoe UI" w:cs="Segoe UI"/>
          <w:bCs/>
          <w:lang w:val="en-GB"/>
        </w:rPr>
        <w:t xml:space="preserve"> </w:t>
      </w:r>
      <w:r w:rsidR="00295FA2" w:rsidRPr="00F15EB6">
        <w:rPr>
          <w:rFonts w:ascii="Segoe UI" w:hAnsi="Segoe UI" w:cs="Segoe UI"/>
          <w:lang w:val="en-GB"/>
        </w:rPr>
        <w:t xml:space="preserve">its implementation strategy and approach to </w:t>
      </w:r>
      <w:r w:rsidR="000228C5" w:rsidRPr="00F15EB6">
        <w:rPr>
          <w:rFonts w:ascii="Segoe UI" w:hAnsi="Segoe UI" w:cs="Segoe UI"/>
          <w:bCs/>
          <w:lang w:val="en-GB"/>
        </w:rPr>
        <w:t xml:space="preserve">the </w:t>
      </w:r>
      <w:r w:rsidR="00295FA2" w:rsidRPr="00F15EB6">
        <w:rPr>
          <w:rFonts w:ascii="Segoe UI" w:hAnsi="Segoe UI" w:cs="Segoe UI"/>
          <w:lang w:val="en-GB"/>
        </w:rPr>
        <w:t>new circumstances imposed by the COVID-19 pandemic?</w:t>
      </w:r>
    </w:p>
    <w:p w14:paraId="134B5C6D" w14:textId="77777777" w:rsidR="00295FA2" w:rsidRPr="00F15EB6" w:rsidRDefault="00295FA2" w:rsidP="005B5074">
      <w:pPr>
        <w:pStyle w:val="ListParagraph"/>
        <w:spacing w:before="80" w:after="80" w:line="240" w:lineRule="auto"/>
        <w:ind w:left="360"/>
        <w:contextualSpacing w:val="0"/>
        <w:jc w:val="both"/>
        <w:rPr>
          <w:rFonts w:ascii="Segoe UI" w:hAnsi="Segoe UI"/>
          <w:lang w:val="en-GB"/>
        </w:rPr>
      </w:pPr>
    </w:p>
    <w:p w14:paraId="6274256F" w14:textId="24EE6CDB" w:rsidR="00122C5B" w:rsidRPr="00F15EB6" w:rsidRDefault="00295FA2" w:rsidP="005B5074">
      <w:pPr>
        <w:spacing w:before="80" w:after="80" w:line="240" w:lineRule="auto"/>
        <w:jc w:val="both"/>
        <w:rPr>
          <w:rFonts w:ascii="Segoe UI" w:hAnsi="Segoe UI" w:cs="Segoe UI"/>
          <w:b/>
          <w:lang w:val="en-GB"/>
        </w:rPr>
      </w:pPr>
      <w:r w:rsidRPr="00F15EB6">
        <w:rPr>
          <w:rFonts w:ascii="Segoe UI" w:hAnsi="Segoe UI" w:cs="Segoe UI"/>
          <w:b/>
          <w:bCs/>
          <w:lang w:val="en-GB"/>
        </w:rPr>
        <w:t xml:space="preserve">Effectiveness </w:t>
      </w:r>
    </w:p>
    <w:p w14:paraId="4D43CAEE" w14:textId="77777777" w:rsidR="007B69C9" w:rsidRPr="00F15EB6" w:rsidRDefault="00295FA2" w:rsidP="00810F0C">
      <w:pPr>
        <w:pStyle w:val="ListParagraph"/>
        <w:numPr>
          <w:ilvl w:val="0"/>
          <w:numId w:val="34"/>
        </w:numPr>
        <w:tabs>
          <w:tab w:val="clear" w:pos="700"/>
          <w:tab w:val="num" w:pos="-380"/>
        </w:tabs>
        <w:spacing w:before="80" w:after="80" w:line="240" w:lineRule="auto"/>
        <w:ind w:left="340"/>
        <w:contextualSpacing w:val="0"/>
        <w:jc w:val="both"/>
        <w:rPr>
          <w:rFonts w:ascii="Segoe UI" w:hAnsi="Segoe UI" w:cs="Segoe UI"/>
          <w:lang w:val="en-GB"/>
        </w:rPr>
      </w:pPr>
      <w:r w:rsidRPr="00F15EB6">
        <w:rPr>
          <w:rFonts w:ascii="Segoe UI" w:hAnsi="Segoe UI" w:cs="Segoe UI"/>
          <w:lang w:val="en-GB"/>
        </w:rPr>
        <w:t xml:space="preserve">To what extent were the </w:t>
      </w:r>
      <w:r w:rsidRPr="00F15EB6">
        <w:rPr>
          <w:rFonts w:ascii="Segoe UI" w:hAnsi="Segoe UI" w:cs="Segoe UI"/>
          <w:bCs/>
          <w:lang w:val="en-GB"/>
        </w:rPr>
        <w:t>pro</w:t>
      </w:r>
      <w:r w:rsidR="00953B2A" w:rsidRPr="00F15EB6">
        <w:rPr>
          <w:rFonts w:ascii="Segoe UI" w:hAnsi="Segoe UI" w:cs="Segoe UI"/>
          <w:bCs/>
          <w:lang w:val="en-GB"/>
        </w:rPr>
        <w:t>gramme</w:t>
      </w:r>
      <w:r w:rsidR="006216B9" w:rsidRPr="00F15EB6">
        <w:rPr>
          <w:rFonts w:ascii="Segoe UI" w:hAnsi="Segoe UI" w:cs="Segoe UI"/>
          <w:bCs/>
          <w:lang w:val="en-GB"/>
        </w:rPr>
        <w:t xml:space="preserve"> </w:t>
      </w:r>
      <w:r w:rsidRPr="00F15EB6">
        <w:rPr>
          <w:rFonts w:ascii="Segoe UI" w:hAnsi="Segoe UI" w:cs="Segoe UI"/>
          <w:lang w:val="en-GB"/>
        </w:rPr>
        <w:t xml:space="preserve">activities implemented and intended results achieved? What are the main </w:t>
      </w:r>
      <w:r w:rsidR="00C375BC" w:rsidRPr="00F15EB6">
        <w:rPr>
          <w:rFonts w:ascii="Segoe UI" w:hAnsi="Segoe UI" w:cs="Segoe UI"/>
          <w:bCs/>
          <w:lang w:val="en-GB"/>
        </w:rPr>
        <w:t>programme</w:t>
      </w:r>
      <w:r w:rsidR="007B69C9" w:rsidRPr="00F15EB6">
        <w:rPr>
          <w:rFonts w:ascii="Segoe UI" w:hAnsi="Segoe UI" w:cs="Segoe UI"/>
          <w:bCs/>
          <w:lang w:val="en-GB"/>
        </w:rPr>
        <w:t xml:space="preserve"> </w:t>
      </w:r>
      <w:r w:rsidRPr="00F15EB6">
        <w:rPr>
          <w:rFonts w:ascii="Segoe UI" w:hAnsi="Segoe UI" w:cs="Segoe UI"/>
          <w:lang w:val="en-GB"/>
        </w:rPr>
        <w:t>accomplishments?</w:t>
      </w:r>
      <w:r w:rsidR="007B69C9" w:rsidRPr="00F15EB6">
        <w:rPr>
          <w:rStyle w:val="FootnoteReference"/>
          <w:rFonts w:ascii="Segoe UI" w:hAnsi="Segoe UI" w:cs="Segoe UI"/>
          <w:lang w:val="en-GB"/>
        </w:rPr>
        <w:footnoteReference w:id="8"/>
      </w:r>
      <w:r w:rsidRPr="00F15EB6">
        <w:rPr>
          <w:rFonts w:ascii="Segoe UI" w:hAnsi="Segoe UI" w:cs="Segoe UI"/>
          <w:lang w:val="en-GB"/>
        </w:rPr>
        <w:t xml:space="preserve"> </w:t>
      </w:r>
    </w:p>
    <w:p w14:paraId="4DD019BF" w14:textId="6CD71528" w:rsidR="00295FA2" w:rsidRPr="00F15EB6" w:rsidRDefault="00295FA2" w:rsidP="005B5074">
      <w:pPr>
        <w:pStyle w:val="CommentText"/>
        <w:widowControl/>
        <w:numPr>
          <w:ilvl w:val="0"/>
          <w:numId w:val="34"/>
        </w:numPr>
        <w:tabs>
          <w:tab w:val="clear" w:pos="700"/>
          <w:tab w:val="num" w:pos="-380"/>
        </w:tabs>
        <w:overflowPunct/>
        <w:adjustRightInd/>
        <w:spacing w:before="80" w:after="80"/>
        <w:ind w:left="340"/>
        <w:jc w:val="both"/>
        <w:rPr>
          <w:rFonts w:cs="Segoe UI"/>
          <w:sz w:val="22"/>
          <w:szCs w:val="22"/>
          <w:lang w:val="en-GB"/>
        </w:rPr>
      </w:pPr>
      <w:r w:rsidRPr="00F15EB6">
        <w:rPr>
          <w:rFonts w:cs="Segoe UI"/>
          <w:sz w:val="22"/>
          <w:szCs w:val="22"/>
          <w:lang w:val="en-GB"/>
        </w:rPr>
        <w:t xml:space="preserve">What are the positive or negative, intended or unintended, </w:t>
      </w:r>
      <w:r w:rsidR="00F74389" w:rsidRPr="00F15EB6">
        <w:rPr>
          <w:rFonts w:cs="Segoe UI"/>
          <w:bCs/>
          <w:sz w:val="22"/>
          <w:szCs w:val="22"/>
          <w:lang w:val="en-GB"/>
        </w:rPr>
        <w:t xml:space="preserve">peacebuilding </w:t>
      </w:r>
      <w:r w:rsidRPr="00F15EB6">
        <w:rPr>
          <w:rFonts w:cs="Segoe UI"/>
          <w:sz w:val="22"/>
          <w:szCs w:val="22"/>
          <w:lang w:val="en-GB"/>
        </w:rPr>
        <w:t xml:space="preserve">changes brought about by the programme? </w:t>
      </w:r>
    </w:p>
    <w:p w14:paraId="021AA293" w14:textId="4772961A" w:rsidR="00295FA2" w:rsidRPr="00F15EB6" w:rsidRDefault="00295FA2" w:rsidP="005B5074">
      <w:pPr>
        <w:pStyle w:val="ListParagraph"/>
        <w:numPr>
          <w:ilvl w:val="0"/>
          <w:numId w:val="34"/>
        </w:numPr>
        <w:tabs>
          <w:tab w:val="clear" w:pos="700"/>
          <w:tab w:val="num" w:pos="-20"/>
        </w:tabs>
        <w:spacing w:before="80" w:after="80" w:line="240" w:lineRule="auto"/>
        <w:ind w:left="340" w:right="91"/>
        <w:contextualSpacing w:val="0"/>
        <w:jc w:val="both"/>
        <w:rPr>
          <w:rFonts w:ascii="Segoe UI" w:hAnsi="Segoe UI" w:cs="Segoe UI"/>
          <w:spacing w:val="-2"/>
          <w:lang w:val="en-GB"/>
        </w:rPr>
      </w:pPr>
      <w:r w:rsidRPr="00F15EB6">
        <w:rPr>
          <w:rFonts w:ascii="Segoe UI" w:hAnsi="Segoe UI" w:cs="Segoe UI"/>
          <w:spacing w:val="-2"/>
          <w:lang w:val="en-GB"/>
        </w:rPr>
        <w:t xml:space="preserve">To what extent has the </w:t>
      </w:r>
      <w:r w:rsidRPr="00F15EB6">
        <w:rPr>
          <w:rFonts w:ascii="Segoe UI" w:hAnsi="Segoe UI" w:cs="Segoe UI"/>
          <w:bCs/>
          <w:spacing w:val="-2"/>
          <w:lang w:val="en-GB"/>
        </w:rPr>
        <w:t>pro</w:t>
      </w:r>
      <w:r w:rsidR="00A961D8" w:rsidRPr="00F15EB6">
        <w:rPr>
          <w:rFonts w:ascii="Segoe UI" w:hAnsi="Segoe UI" w:cs="Segoe UI"/>
          <w:bCs/>
          <w:spacing w:val="-2"/>
          <w:lang w:val="en-GB"/>
        </w:rPr>
        <w:t>gramme</w:t>
      </w:r>
      <w:r w:rsidRPr="00F15EB6">
        <w:rPr>
          <w:rFonts w:ascii="Segoe UI" w:hAnsi="Segoe UI" w:cs="Segoe UI"/>
          <w:spacing w:val="-2"/>
          <w:lang w:val="en-GB"/>
        </w:rPr>
        <w:t xml:space="preserve"> contributed to strengthening partnership between </w:t>
      </w:r>
      <w:r w:rsidR="00F74389" w:rsidRPr="00F15EB6">
        <w:rPr>
          <w:rFonts w:ascii="Segoe UI" w:hAnsi="Segoe UI" w:cs="Segoe UI"/>
          <w:bCs/>
          <w:spacing w:val="-2"/>
          <w:lang w:val="en-GB"/>
        </w:rPr>
        <w:t xml:space="preserve">youth, </w:t>
      </w:r>
      <w:r w:rsidR="00335B07" w:rsidRPr="00F15EB6">
        <w:rPr>
          <w:rFonts w:ascii="Segoe UI" w:hAnsi="Segoe UI" w:cs="Segoe UI"/>
          <w:spacing w:val="-2"/>
          <w:lang w:val="en-GB"/>
        </w:rPr>
        <w:t>civil society organizations, academia, media professionals, teachers</w:t>
      </w:r>
      <w:r w:rsidRPr="00F15EB6">
        <w:rPr>
          <w:rFonts w:ascii="Segoe UI" w:hAnsi="Segoe UI" w:cs="Segoe UI"/>
          <w:spacing w:val="-2"/>
          <w:lang w:val="en-GB"/>
        </w:rPr>
        <w:t>?</w:t>
      </w:r>
    </w:p>
    <w:p w14:paraId="52DB9AB9" w14:textId="4F47FD4F" w:rsidR="00295FA2" w:rsidRPr="00F15EB6" w:rsidRDefault="00335B07" w:rsidP="005B5074">
      <w:pPr>
        <w:pStyle w:val="ListParagraph"/>
        <w:numPr>
          <w:ilvl w:val="0"/>
          <w:numId w:val="34"/>
        </w:numPr>
        <w:tabs>
          <w:tab w:val="clear" w:pos="700"/>
          <w:tab w:val="num" w:pos="340"/>
        </w:tabs>
        <w:spacing w:before="80" w:after="80" w:line="240" w:lineRule="auto"/>
        <w:ind w:left="340" w:right="91"/>
        <w:contextualSpacing w:val="0"/>
        <w:jc w:val="both"/>
        <w:rPr>
          <w:rFonts w:ascii="Segoe UI" w:hAnsi="Segoe UI"/>
          <w:spacing w:val="-2"/>
          <w:lang w:val="en-GB"/>
        </w:rPr>
      </w:pPr>
      <w:r w:rsidRPr="00F15EB6">
        <w:rPr>
          <w:rFonts w:ascii="Segoe UI" w:hAnsi="Segoe UI"/>
          <w:spacing w:val="-2"/>
          <w:lang w:val="en-GB"/>
        </w:rPr>
        <w:t>To what extent</w:t>
      </w:r>
      <w:r w:rsidR="00295FA2" w:rsidRPr="00F15EB6">
        <w:rPr>
          <w:rFonts w:ascii="Segoe UI" w:hAnsi="Segoe UI"/>
          <w:spacing w:val="-2"/>
          <w:lang w:val="en-GB"/>
        </w:rPr>
        <w:t xml:space="preserve"> has the programme </w:t>
      </w:r>
      <w:r w:rsidR="007F2D7D" w:rsidRPr="00F15EB6">
        <w:rPr>
          <w:rFonts w:ascii="Segoe UI" w:hAnsi="Segoe UI"/>
          <w:spacing w:val="-2"/>
          <w:lang w:val="en-GB"/>
        </w:rPr>
        <w:t xml:space="preserve">effectively </w:t>
      </w:r>
      <w:r w:rsidR="00295FA2" w:rsidRPr="00F15EB6">
        <w:rPr>
          <w:rFonts w:ascii="Segoe UI" w:hAnsi="Segoe UI"/>
          <w:spacing w:val="-2"/>
          <w:lang w:val="en-GB"/>
        </w:rPr>
        <w:t xml:space="preserve">outreached </w:t>
      </w:r>
      <w:r w:rsidR="007F2D7D" w:rsidRPr="00F15EB6">
        <w:rPr>
          <w:rFonts w:ascii="Segoe UI" w:hAnsi="Segoe UI"/>
          <w:spacing w:val="-2"/>
          <w:lang w:val="en-GB"/>
        </w:rPr>
        <w:t xml:space="preserve">and engaged </w:t>
      </w:r>
      <w:r w:rsidR="00295FA2" w:rsidRPr="00F15EB6">
        <w:rPr>
          <w:rFonts w:ascii="Segoe UI" w:hAnsi="Segoe UI"/>
          <w:spacing w:val="-2"/>
          <w:lang w:val="en-GB"/>
        </w:rPr>
        <w:t>marginalized groups (i.e. youth, persons with disabilities, returnees, internally displaced, minorities…) and supported gender mainstreaming and women’s empowerment?</w:t>
      </w:r>
    </w:p>
    <w:p w14:paraId="4DCB8353" w14:textId="6A1A059D" w:rsidR="00295FA2" w:rsidRPr="00F15EB6" w:rsidRDefault="00295FA2" w:rsidP="005B5074">
      <w:pPr>
        <w:pStyle w:val="ListParagraph"/>
        <w:numPr>
          <w:ilvl w:val="0"/>
          <w:numId w:val="34"/>
        </w:numPr>
        <w:tabs>
          <w:tab w:val="clear" w:pos="700"/>
          <w:tab w:val="num" w:pos="340"/>
        </w:tabs>
        <w:spacing w:before="80" w:after="80" w:line="240" w:lineRule="auto"/>
        <w:ind w:left="340"/>
        <w:contextualSpacing w:val="0"/>
        <w:jc w:val="both"/>
        <w:rPr>
          <w:rFonts w:ascii="Segoe UI" w:hAnsi="Segoe UI" w:cs="Segoe UI"/>
          <w:spacing w:val="-2"/>
          <w:lang w:val="en-GB"/>
        </w:rPr>
      </w:pPr>
      <w:r w:rsidRPr="00F15EB6">
        <w:rPr>
          <w:rFonts w:ascii="Segoe UI" w:hAnsi="Segoe UI" w:cs="Segoe UI"/>
          <w:spacing w:val="-2"/>
          <w:lang w:val="en-GB"/>
        </w:rPr>
        <w:t xml:space="preserve">How effective was the programme’s interaction with other complementary </w:t>
      </w:r>
      <w:r w:rsidRPr="00F15EB6">
        <w:rPr>
          <w:rFonts w:ascii="Segoe UI" w:hAnsi="Segoe UI" w:cs="Segoe UI"/>
          <w:bCs/>
          <w:spacing w:val="-2"/>
          <w:lang w:val="en-GB"/>
        </w:rPr>
        <w:t>projects</w:t>
      </w:r>
      <w:r w:rsidR="007F2D7D" w:rsidRPr="00F15EB6">
        <w:rPr>
          <w:rFonts w:ascii="Segoe UI" w:hAnsi="Segoe UI" w:cs="Segoe UI"/>
          <w:bCs/>
          <w:spacing w:val="-2"/>
          <w:lang w:val="en-GB"/>
        </w:rPr>
        <w:t xml:space="preserve"> (including implemented by the UN)</w:t>
      </w:r>
      <w:r w:rsidRPr="00F15EB6">
        <w:rPr>
          <w:rFonts w:ascii="Segoe UI" w:hAnsi="Segoe UI" w:cs="Segoe UI"/>
          <w:spacing w:val="-2"/>
          <w:lang w:val="en-GB"/>
        </w:rPr>
        <w:t xml:space="preserve"> in order to trigger synergies maximizing development results?</w:t>
      </w:r>
    </w:p>
    <w:p w14:paraId="035654DF" w14:textId="2151D450" w:rsidR="000D4FC8" w:rsidRPr="00F15EB6" w:rsidRDefault="000D4FC8" w:rsidP="005B5074">
      <w:pPr>
        <w:pStyle w:val="ListParagraph"/>
        <w:numPr>
          <w:ilvl w:val="0"/>
          <w:numId w:val="34"/>
        </w:numPr>
        <w:tabs>
          <w:tab w:val="clear" w:pos="700"/>
          <w:tab w:val="num" w:pos="340"/>
        </w:tabs>
        <w:spacing w:before="80" w:after="80" w:line="240" w:lineRule="auto"/>
        <w:ind w:left="340"/>
        <w:contextualSpacing w:val="0"/>
        <w:jc w:val="both"/>
        <w:rPr>
          <w:rFonts w:ascii="Segoe UI" w:hAnsi="Segoe UI" w:cs="Segoe UI"/>
          <w:spacing w:val="-2"/>
          <w:lang w:val="en-GB"/>
        </w:rPr>
      </w:pPr>
      <w:r w:rsidRPr="00F15EB6">
        <w:rPr>
          <w:rFonts w:ascii="Segoe UI" w:hAnsi="Segoe UI" w:cs="Segoe UI"/>
          <w:lang w:val="en-GB"/>
        </w:rPr>
        <w:t xml:space="preserve">Was the </w:t>
      </w:r>
      <w:r w:rsidRPr="00F15EB6">
        <w:rPr>
          <w:rFonts w:ascii="Segoe UI" w:hAnsi="Segoe UI" w:cs="Segoe UI"/>
          <w:bCs/>
          <w:lang w:val="en-GB"/>
        </w:rPr>
        <w:t>programme</w:t>
      </w:r>
      <w:r w:rsidRPr="00F15EB6">
        <w:rPr>
          <w:rFonts w:ascii="Segoe UI" w:hAnsi="Segoe UI" w:cs="Segoe UI"/>
          <w:lang w:val="en-GB"/>
        </w:rPr>
        <w:t xml:space="preserve"> well-timed to address a conflict factor or capitalize on a specific window of opportunity? </w:t>
      </w:r>
    </w:p>
    <w:p w14:paraId="0691FC9C" w14:textId="77777777" w:rsidR="00295FA2" w:rsidRPr="00F15EB6" w:rsidRDefault="00295FA2" w:rsidP="006216B9">
      <w:pPr>
        <w:pStyle w:val="ListParagraph"/>
        <w:spacing w:before="80" w:after="80" w:line="240" w:lineRule="auto"/>
        <w:ind w:left="340"/>
        <w:contextualSpacing w:val="0"/>
        <w:jc w:val="both"/>
        <w:rPr>
          <w:rFonts w:ascii="Segoe UI" w:hAnsi="Segoe UI"/>
          <w:spacing w:val="-2"/>
          <w:lang w:val="en-GB"/>
        </w:rPr>
      </w:pPr>
    </w:p>
    <w:p w14:paraId="4455348C" w14:textId="77191032" w:rsidR="00295FA2" w:rsidRPr="00F15EB6" w:rsidRDefault="00295FA2" w:rsidP="00847BE2">
      <w:pPr>
        <w:pStyle w:val="BodyText"/>
        <w:spacing w:before="80" w:after="80"/>
        <w:jc w:val="both"/>
        <w:rPr>
          <w:b/>
          <w:sz w:val="22"/>
          <w:lang w:val="en-GB"/>
        </w:rPr>
      </w:pPr>
      <w:r w:rsidRPr="00F15EB6">
        <w:rPr>
          <w:b/>
          <w:sz w:val="22"/>
          <w:lang w:val="en-GB"/>
        </w:rPr>
        <w:t>Efficiency</w:t>
      </w:r>
    </w:p>
    <w:p w14:paraId="13CDBF25" w14:textId="59B5FE33" w:rsidR="00295FA2" w:rsidRPr="00F15EB6" w:rsidRDefault="00295FA2" w:rsidP="00847BE2">
      <w:pPr>
        <w:pStyle w:val="ListParagraph"/>
        <w:numPr>
          <w:ilvl w:val="0"/>
          <w:numId w:val="34"/>
        </w:numPr>
        <w:tabs>
          <w:tab w:val="clear" w:pos="700"/>
          <w:tab w:val="num" w:pos="340"/>
        </w:tabs>
        <w:spacing w:before="80" w:after="80" w:line="240" w:lineRule="auto"/>
        <w:ind w:left="340" w:right="91"/>
        <w:contextualSpacing w:val="0"/>
        <w:jc w:val="both"/>
        <w:rPr>
          <w:rFonts w:ascii="Segoe UI" w:hAnsi="Segoe UI" w:cs="Segoe UI"/>
          <w:spacing w:val="-2"/>
          <w:lang w:val="en-GB"/>
        </w:rPr>
      </w:pPr>
      <w:r w:rsidRPr="00F15EB6">
        <w:rPr>
          <w:rFonts w:ascii="Segoe UI" w:hAnsi="Segoe UI" w:cs="Segoe UI"/>
          <w:spacing w:val="-2"/>
          <w:lang w:val="en-GB"/>
        </w:rPr>
        <w:t xml:space="preserve">Have resources (financial, human, technical) been allocated strategically to achieve the </w:t>
      </w:r>
      <w:r w:rsidR="00C375BC" w:rsidRPr="00F15EB6">
        <w:rPr>
          <w:rFonts w:ascii="Segoe UI" w:hAnsi="Segoe UI" w:cs="Segoe UI"/>
          <w:bCs/>
          <w:lang w:val="en-GB"/>
        </w:rPr>
        <w:t xml:space="preserve">programme </w:t>
      </w:r>
      <w:r w:rsidRPr="00F15EB6">
        <w:rPr>
          <w:rFonts w:ascii="Segoe UI" w:hAnsi="Segoe UI" w:cs="Segoe UI"/>
          <w:spacing w:val="-2"/>
          <w:lang w:val="en-GB"/>
        </w:rPr>
        <w:t>results?</w:t>
      </w:r>
    </w:p>
    <w:p w14:paraId="572AB193" w14:textId="4CBABE0E" w:rsidR="00295FA2" w:rsidRPr="00F15EB6" w:rsidRDefault="00295FA2" w:rsidP="00847BE2">
      <w:pPr>
        <w:pStyle w:val="ListParagraph"/>
        <w:numPr>
          <w:ilvl w:val="0"/>
          <w:numId w:val="34"/>
        </w:numPr>
        <w:tabs>
          <w:tab w:val="clear" w:pos="700"/>
          <w:tab w:val="num" w:pos="340"/>
        </w:tabs>
        <w:spacing w:before="80" w:after="80" w:line="240" w:lineRule="auto"/>
        <w:ind w:left="340" w:right="91"/>
        <w:contextualSpacing w:val="0"/>
        <w:jc w:val="both"/>
        <w:rPr>
          <w:rFonts w:ascii="Segoe UI" w:hAnsi="Segoe UI" w:cs="Segoe UI"/>
          <w:lang w:val="en-GB"/>
        </w:rPr>
      </w:pPr>
      <w:r w:rsidRPr="00F15EB6">
        <w:rPr>
          <w:rFonts w:ascii="Segoe UI" w:hAnsi="Segoe UI" w:cs="Segoe UI"/>
          <w:lang w:val="en-GB"/>
        </w:rPr>
        <w:t xml:space="preserve">Are there any weaknesses in </w:t>
      </w:r>
      <w:r w:rsidRPr="00F15EB6">
        <w:rPr>
          <w:rFonts w:ascii="Segoe UI" w:hAnsi="Segoe UI" w:cs="Segoe UI"/>
          <w:bCs/>
          <w:lang w:val="en-GB"/>
        </w:rPr>
        <w:t>pro</w:t>
      </w:r>
      <w:r w:rsidR="00A62BEA" w:rsidRPr="00F15EB6">
        <w:rPr>
          <w:rFonts w:ascii="Segoe UI" w:hAnsi="Segoe UI" w:cs="Segoe UI"/>
          <w:bCs/>
          <w:lang w:val="en-GB"/>
        </w:rPr>
        <w:t>gramme</w:t>
      </w:r>
      <w:r w:rsidRPr="00F15EB6">
        <w:rPr>
          <w:rFonts w:ascii="Segoe UI" w:hAnsi="Segoe UI" w:cs="Segoe UI"/>
          <w:lang w:val="en-GB"/>
        </w:rPr>
        <w:t xml:space="preserve"> design, </w:t>
      </w:r>
      <w:r w:rsidR="008A66F1" w:rsidRPr="00F15EB6">
        <w:rPr>
          <w:rFonts w:ascii="Segoe UI" w:hAnsi="Segoe UI" w:cs="Segoe UI"/>
          <w:bCs/>
          <w:lang w:val="en-GB"/>
        </w:rPr>
        <w:t>coordination,</w:t>
      </w:r>
      <w:r w:rsidRPr="00F15EB6">
        <w:rPr>
          <w:rFonts w:ascii="Segoe UI" w:hAnsi="Segoe UI" w:cs="Segoe UI"/>
          <w:bCs/>
          <w:lang w:val="en-GB"/>
        </w:rPr>
        <w:t xml:space="preserve"> </w:t>
      </w:r>
      <w:r w:rsidRPr="00F15EB6">
        <w:rPr>
          <w:rFonts w:ascii="Segoe UI" w:hAnsi="Segoe UI" w:cs="Segoe UI"/>
          <w:lang w:val="en-GB"/>
        </w:rPr>
        <w:t>management, human resource skills, and resources?</w:t>
      </w:r>
    </w:p>
    <w:p w14:paraId="3E7E7E0E" w14:textId="77777777" w:rsidR="000952EE" w:rsidRPr="00F15EB6" w:rsidRDefault="00295FA2" w:rsidP="000952EE">
      <w:pPr>
        <w:pStyle w:val="ListParagraph"/>
        <w:numPr>
          <w:ilvl w:val="0"/>
          <w:numId w:val="34"/>
        </w:numPr>
        <w:tabs>
          <w:tab w:val="clear" w:pos="700"/>
          <w:tab w:val="num" w:pos="340"/>
        </w:tabs>
        <w:spacing w:before="80" w:after="80" w:line="240" w:lineRule="auto"/>
        <w:ind w:left="340" w:right="91"/>
        <w:contextualSpacing w:val="0"/>
        <w:jc w:val="both"/>
        <w:rPr>
          <w:rFonts w:ascii="Segoe UI" w:hAnsi="Segoe UI" w:cs="Segoe UI"/>
          <w:spacing w:val="-2"/>
          <w:lang w:val="en-GB"/>
        </w:rPr>
      </w:pPr>
      <w:r w:rsidRPr="00F15EB6">
        <w:rPr>
          <w:rFonts w:ascii="Segoe UI" w:hAnsi="Segoe UI" w:cs="Segoe UI"/>
          <w:spacing w:val="-2"/>
          <w:lang w:val="en-GB"/>
        </w:rPr>
        <w:t xml:space="preserve">How well did the </w:t>
      </w:r>
      <w:r w:rsidRPr="00F15EB6">
        <w:rPr>
          <w:rFonts w:ascii="Segoe UI" w:hAnsi="Segoe UI" w:cs="Segoe UI"/>
          <w:bCs/>
          <w:spacing w:val="-2"/>
          <w:lang w:val="en-GB"/>
        </w:rPr>
        <w:t>pro</w:t>
      </w:r>
      <w:r w:rsidR="00342BC3" w:rsidRPr="00F15EB6">
        <w:rPr>
          <w:rFonts w:ascii="Segoe UI" w:hAnsi="Segoe UI" w:cs="Segoe UI"/>
          <w:bCs/>
          <w:spacing w:val="-2"/>
          <w:lang w:val="en-GB"/>
        </w:rPr>
        <w:t>gramm</w:t>
      </w:r>
      <w:r w:rsidR="00F2044C" w:rsidRPr="00F15EB6">
        <w:rPr>
          <w:rFonts w:ascii="Segoe UI" w:hAnsi="Segoe UI" w:cs="Segoe UI"/>
          <w:bCs/>
          <w:spacing w:val="-2"/>
          <w:lang w:val="en-GB"/>
        </w:rPr>
        <w:t>e</w:t>
      </w:r>
      <w:r w:rsidRPr="00F15EB6">
        <w:rPr>
          <w:rFonts w:ascii="Segoe UI" w:hAnsi="Segoe UI" w:cs="Segoe UI"/>
          <w:spacing w:val="-2"/>
          <w:lang w:val="en-GB"/>
        </w:rPr>
        <w:t xml:space="preserve"> collect and use data to monitor results? How effectively was updated data used to manage the </w:t>
      </w:r>
      <w:r w:rsidR="009C285E" w:rsidRPr="00F15EB6">
        <w:rPr>
          <w:rFonts w:ascii="Segoe UI" w:hAnsi="Segoe UI" w:cs="Segoe UI"/>
          <w:bCs/>
          <w:lang w:val="en-GB"/>
        </w:rPr>
        <w:t>programme</w:t>
      </w:r>
      <w:r w:rsidRPr="00F15EB6">
        <w:rPr>
          <w:rFonts w:ascii="Segoe UI" w:hAnsi="Segoe UI" w:cs="Segoe UI"/>
          <w:spacing w:val="-2"/>
          <w:lang w:val="en-GB"/>
        </w:rPr>
        <w:t xml:space="preserve">? </w:t>
      </w:r>
    </w:p>
    <w:p w14:paraId="47F58944" w14:textId="6D82658B" w:rsidR="000952EE" w:rsidRPr="00F15EB6" w:rsidRDefault="000952EE" w:rsidP="000952EE">
      <w:pPr>
        <w:pStyle w:val="ListParagraph"/>
        <w:numPr>
          <w:ilvl w:val="0"/>
          <w:numId w:val="34"/>
        </w:numPr>
        <w:tabs>
          <w:tab w:val="clear" w:pos="700"/>
          <w:tab w:val="num" w:pos="340"/>
        </w:tabs>
        <w:spacing w:before="80" w:after="80" w:line="240" w:lineRule="auto"/>
        <w:ind w:left="340" w:right="91"/>
        <w:contextualSpacing w:val="0"/>
        <w:jc w:val="both"/>
        <w:rPr>
          <w:rFonts w:ascii="Segoe UI" w:hAnsi="Segoe UI" w:cs="Segoe UI"/>
          <w:spacing w:val="-2"/>
          <w:lang w:val="en-GB"/>
        </w:rPr>
      </w:pPr>
      <w:r w:rsidRPr="00F15EB6">
        <w:rPr>
          <w:rFonts w:ascii="Segoe UI" w:hAnsi="Segoe UI" w:cs="Segoe UI"/>
          <w:bCs/>
          <w:lang w:val="en-GB"/>
        </w:rPr>
        <w:t xml:space="preserve">How well did the programme team communicate with implementing partners, stakeholders and programme beneficiaries on its progress? </w:t>
      </w:r>
    </w:p>
    <w:p w14:paraId="3A17CAEC" w14:textId="2D1B9036" w:rsidR="000952EE" w:rsidRPr="00F15EB6" w:rsidRDefault="00656920" w:rsidP="00847BE2">
      <w:pPr>
        <w:pStyle w:val="ListParagraph"/>
        <w:numPr>
          <w:ilvl w:val="0"/>
          <w:numId w:val="34"/>
        </w:numPr>
        <w:tabs>
          <w:tab w:val="clear" w:pos="700"/>
          <w:tab w:val="num" w:pos="340"/>
        </w:tabs>
        <w:spacing w:before="80" w:after="80" w:line="240" w:lineRule="auto"/>
        <w:ind w:left="340" w:right="91"/>
        <w:contextualSpacing w:val="0"/>
        <w:jc w:val="both"/>
        <w:rPr>
          <w:rFonts w:ascii="Segoe UI" w:hAnsi="Segoe UI"/>
          <w:spacing w:val="-2"/>
          <w:lang w:val="en-GB"/>
        </w:rPr>
      </w:pPr>
      <w:r w:rsidRPr="00F15EB6">
        <w:rPr>
          <w:rFonts w:ascii="Segoe UI" w:hAnsi="Segoe UI"/>
          <w:spacing w:val="-2"/>
          <w:lang w:val="en-GB"/>
        </w:rPr>
        <w:t>To what degree did the political developments in each participant country influence the programme’s efficiency?</w:t>
      </w:r>
    </w:p>
    <w:p w14:paraId="701C06DD" w14:textId="334B5F43" w:rsidR="00951F6C" w:rsidRPr="00F15EB6" w:rsidRDefault="00951F6C" w:rsidP="00951F6C">
      <w:pPr>
        <w:pStyle w:val="BodyText"/>
        <w:spacing w:before="80" w:after="80"/>
        <w:jc w:val="both"/>
        <w:rPr>
          <w:b/>
          <w:sz w:val="22"/>
          <w:lang w:val="en-GB"/>
        </w:rPr>
      </w:pPr>
    </w:p>
    <w:p w14:paraId="6D926381" w14:textId="77777777" w:rsidR="006332C3" w:rsidRPr="00F15EB6" w:rsidRDefault="006332C3" w:rsidP="00951F6C">
      <w:pPr>
        <w:pStyle w:val="BodyText"/>
        <w:spacing w:before="80" w:after="80"/>
        <w:jc w:val="both"/>
        <w:rPr>
          <w:b/>
          <w:sz w:val="22"/>
          <w:lang w:val="en-GB"/>
        </w:rPr>
      </w:pPr>
    </w:p>
    <w:p w14:paraId="1A747966" w14:textId="56A76D61" w:rsidR="00295FA2" w:rsidRPr="00F15EB6" w:rsidRDefault="00295FA2" w:rsidP="00625E04">
      <w:pPr>
        <w:pStyle w:val="BodyText"/>
        <w:spacing w:before="80" w:after="80"/>
        <w:jc w:val="both"/>
        <w:rPr>
          <w:b/>
          <w:sz w:val="22"/>
          <w:lang w:val="en-GB"/>
        </w:rPr>
      </w:pPr>
      <w:r w:rsidRPr="00F15EB6">
        <w:rPr>
          <w:b/>
          <w:sz w:val="22"/>
          <w:lang w:val="en-GB"/>
        </w:rPr>
        <w:t>Impact</w:t>
      </w:r>
    </w:p>
    <w:p w14:paraId="01620A09" w14:textId="708A21B1" w:rsidR="00295FA2" w:rsidRPr="00F15EB6" w:rsidRDefault="007B5125" w:rsidP="00625E04">
      <w:pPr>
        <w:pStyle w:val="ListParagraph"/>
        <w:numPr>
          <w:ilvl w:val="0"/>
          <w:numId w:val="34"/>
        </w:numPr>
        <w:tabs>
          <w:tab w:val="clear" w:pos="700"/>
        </w:tabs>
        <w:spacing w:before="80" w:after="80" w:line="240" w:lineRule="auto"/>
        <w:ind w:right="91"/>
        <w:contextualSpacing w:val="0"/>
        <w:jc w:val="both"/>
        <w:rPr>
          <w:rFonts w:ascii="Segoe UI" w:hAnsi="Segoe UI" w:cs="Segoe UI"/>
          <w:lang w:val="en-GB"/>
        </w:rPr>
      </w:pPr>
      <w:r w:rsidRPr="00F15EB6">
        <w:rPr>
          <w:rFonts w:ascii="Segoe UI" w:hAnsi="Segoe UI" w:cs="Segoe UI"/>
          <w:bCs/>
        </w:rPr>
        <w:lastRenderedPageBreak/>
        <w:t xml:space="preserve">Has the programme contributed or is likely to contribute to medium or long-term </w:t>
      </w:r>
      <w:r w:rsidR="008A66F1" w:rsidRPr="00F15EB6">
        <w:rPr>
          <w:rFonts w:ascii="Segoe UI" w:hAnsi="Segoe UI" w:cs="Segoe UI"/>
          <w:bCs/>
        </w:rPr>
        <w:t xml:space="preserve">peacebuilding, </w:t>
      </w:r>
      <w:r w:rsidRPr="00F15EB6">
        <w:rPr>
          <w:rFonts w:ascii="Segoe UI" w:hAnsi="Segoe UI" w:cs="Segoe UI"/>
          <w:bCs/>
        </w:rPr>
        <w:t>social, economic, or other results?</w:t>
      </w:r>
      <w:r w:rsidR="006332C3" w:rsidRPr="00F15EB6">
        <w:rPr>
          <w:rFonts w:ascii="Segoe UI" w:hAnsi="Segoe UI" w:cs="Segoe UI"/>
          <w:bCs/>
        </w:rPr>
        <w:t xml:space="preserve"> </w:t>
      </w:r>
    </w:p>
    <w:p w14:paraId="1B1FDE7E" w14:textId="21EC7D0F" w:rsidR="001F0CDC" w:rsidRPr="00F15EB6" w:rsidRDefault="00295FA2" w:rsidP="001F0CDC">
      <w:pPr>
        <w:pStyle w:val="ListParagraph"/>
        <w:numPr>
          <w:ilvl w:val="0"/>
          <w:numId w:val="34"/>
        </w:numPr>
        <w:tabs>
          <w:tab w:val="clear" w:pos="700"/>
        </w:tabs>
        <w:spacing w:before="80" w:after="80" w:line="240" w:lineRule="auto"/>
        <w:ind w:right="91"/>
        <w:contextualSpacing w:val="0"/>
        <w:jc w:val="both"/>
        <w:rPr>
          <w:rFonts w:ascii="Segoe UI" w:hAnsi="Segoe UI" w:cs="Segoe UI"/>
          <w:lang w:val="en-GB"/>
        </w:rPr>
      </w:pPr>
      <w:r w:rsidRPr="00F15EB6">
        <w:rPr>
          <w:rFonts w:ascii="Segoe UI" w:hAnsi="Segoe UI" w:cs="Segoe UI"/>
          <w:lang w:val="en-GB"/>
        </w:rPr>
        <w:t xml:space="preserve">What are the main benefits (qualitative and quantitative) for </w:t>
      </w:r>
      <w:r w:rsidR="00153F03" w:rsidRPr="00F15EB6">
        <w:rPr>
          <w:rFonts w:ascii="Segoe UI" w:hAnsi="Segoe UI" w:cs="Segoe UI"/>
          <w:bCs/>
          <w:lang w:val="en-GB"/>
        </w:rPr>
        <w:t xml:space="preserve">the </w:t>
      </w:r>
      <w:r w:rsidRPr="00F15EB6">
        <w:rPr>
          <w:rFonts w:ascii="Segoe UI" w:hAnsi="Segoe UI" w:cs="Segoe UI"/>
          <w:lang w:val="en-GB"/>
        </w:rPr>
        <w:t>target groups</w:t>
      </w:r>
      <w:r w:rsidR="00451EC4" w:rsidRPr="00F15EB6">
        <w:rPr>
          <w:rFonts w:ascii="Segoe UI" w:hAnsi="Segoe UI" w:cs="Segoe UI"/>
          <w:lang w:val="en-GB"/>
        </w:rPr>
        <w:t xml:space="preserve">, including </w:t>
      </w:r>
      <w:r w:rsidR="00D6728D" w:rsidRPr="00F15EB6">
        <w:rPr>
          <w:rFonts w:ascii="Segoe UI" w:hAnsi="Segoe UI" w:cs="Segoe UI"/>
          <w:lang w:val="en-GB"/>
        </w:rPr>
        <w:t>for vulnerable groups</w:t>
      </w:r>
      <w:r w:rsidRPr="00F15EB6">
        <w:rPr>
          <w:rFonts w:ascii="Segoe UI" w:hAnsi="Segoe UI" w:cs="Segoe UI"/>
          <w:lang w:val="en-GB"/>
        </w:rPr>
        <w:t xml:space="preserve">? </w:t>
      </w:r>
      <w:r w:rsidR="001F0CDC" w:rsidRPr="00F15EB6">
        <w:rPr>
          <w:rFonts w:ascii="Segoe UI" w:hAnsi="Segoe UI" w:cs="Segoe UI"/>
          <w:lang w:val="en-GB"/>
        </w:rPr>
        <w:t>How have cross-cutting issues, such as gender</w:t>
      </w:r>
      <w:r w:rsidR="001F0CDC" w:rsidRPr="00F15EB6">
        <w:rPr>
          <w:rFonts w:ascii="Segoe UI" w:hAnsi="Segoe UI" w:cs="Segoe UI"/>
          <w:bCs/>
          <w:lang w:val="en-GB"/>
        </w:rPr>
        <w:t xml:space="preserve"> equality</w:t>
      </w:r>
      <w:r w:rsidR="001F0CDC" w:rsidRPr="00F15EB6">
        <w:rPr>
          <w:rFonts w:ascii="Segoe UI" w:hAnsi="Segoe UI" w:cs="Segoe UI"/>
          <w:lang w:val="en-GB"/>
        </w:rPr>
        <w:t>, disability, and reaching the most vulnerable, been effectively taken up?</w:t>
      </w:r>
    </w:p>
    <w:p w14:paraId="7375DAE6" w14:textId="077C4A2B" w:rsidR="00295FA2" w:rsidRPr="00F15EB6" w:rsidRDefault="00295FA2" w:rsidP="00625E04">
      <w:pPr>
        <w:pStyle w:val="ListParagraph"/>
        <w:numPr>
          <w:ilvl w:val="0"/>
          <w:numId w:val="34"/>
        </w:numPr>
        <w:tabs>
          <w:tab w:val="clear" w:pos="700"/>
        </w:tabs>
        <w:spacing w:before="80" w:after="80" w:line="240" w:lineRule="auto"/>
        <w:ind w:right="91"/>
        <w:contextualSpacing w:val="0"/>
        <w:jc w:val="both"/>
        <w:rPr>
          <w:rFonts w:ascii="Segoe UI" w:hAnsi="Segoe UI" w:cs="Segoe UI"/>
          <w:lang w:val="en-GB"/>
        </w:rPr>
      </w:pPr>
      <w:r w:rsidRPr="00F15EB6">
        <w:rPr>
          <w:rFonts w:ascii="Segoe UI" w:hAnsi="Segoe UI" w:cs="Segoe UI"/>
          <w:lang w:val="en-GB"/>
        </w:rPr>
        <w:t xml:space="preserve">To what extent are key stakeholders/final beneficiaries satisfied with the </w:t>
      </w:r>
      <w:r w:rsidRPr="00F15EB6">
        <w:rPr>
          <w:rFonts w:ascii="Segoe UI" w:hAnsi="Segoe UI" w:cs="Segoe UI"/>
          <w:bCs/>
          <w:lang w:val="en-GB"/>
        </w:rPr>
        <w:t>pro</w:t>
      </w:r>
      <w:r w:rsidR="006D4F1A" w:rsidRPr="00F15EB6">
        <w:rPr>
          <w:rFonts w:ascii="Segoe UI" w:hAnsi="Segoe UI" w:cs="Segoe UI"/>
          <w:bCs/>
          <w:lang w:val="en-GB"/>
        </w:rPr>
        <w:t>gramme</w:t>
      </w:r>
      <w:r w:rsidRPr="00F15EB6">
        <w:rPr>
          <w:rFonts w:ascii="Segoe UI" w:hAnsi="Segoe UI" w:cs="Segoe UI"/>
          <w:lang w:val="en-GB"/>
        </w:rPr>
        <w:t xml:space="preserve"> implementation, specifically in terms of the partnership support and what are specific expectations for the potential follow-up assistance? </w:t>
      </w:r>
    </w:p>
    <w:p w14:paraId="57A48CA7" w14:textId="4D1FEC4F" w:rsidR="00295FA2" w:rsidRPr="00F15EB6" w:rsidRDefault="00295FA2" w:rsidP="00625E04">
      <w:pPr>
        <w:pStyle w:val="ListParagraph"/>
        <w:numPr>
          <w:ilvl w:val="0"/>
          <w:numId w:val="34"/>
        </w:numPr>
        <w:tabs>
          <w:tab w:val="clear" w:pos="700"/>
        </w:tabs>
        <w:spacing w:before="80" w:after="80" w:line="240" w:lineRule="auto"/>
        <w:ind w:right="91"/>
        <w:contextualSpacing w:val="0"/>
        <w:jc w:val="both"/>
        <w:rPr>
          <w:rFonts w:ascii="Segoe UI" w:hAnsi="Segoe UI" w:cs="Segoe UI"/>
          <w:lang w:val="en-GB"/>
        </w:rPr>
      </w:pPr>
      <w:r w:rsidRPr="00F15EB6">
        <w:rPr>
          <w:rFonts w:ascii="Segoe UI" w:hAnsi="Segoe UI" w:cs="Segoe UI"/>
          <w:lang w:val="en-GB"/>
        </w:rPr>
        <w:t xml:space="preserve">What are the key lessons to be drawn at this point of the </w:t>
      </w:r>
      <w:r w:rsidR="0071634F" w:rsidRPr="00F15EB6">
        <w:rPr>
          <w:rFonts w:ascii="Segoe UI" w:hAnsi="Segoe UI" w:cs="Segoe UI"/>
          <w:bCs/>
          <w:lang w:val="en-GB"/>
        </w:rPr>
        <w:t xml:space="preserve">joint </w:t>
      </w:r>
      <w:r w:rsidR="009C285E" w:rsidRPr="00F15EB6">
        <w:rPr>
          <w:rFonts w:ascii="Segoe UI" w:hAnsi="Segoe UI" w:cs="Segoe UI"/>
          <w:bCs/>
          <w:lang w:val="en-GB"/>
        </w:rPr>
        <w:t>programme</w:t>
      </w:r>
      <w:r w:rsidRPr="00F15EB6">
        <w:rPr>
          <w:rFonts w:ascii="Segoe UI" w:hAnsi="Segoe UI" w:cs="Segoe UI"/>
          <w:lang w:val="en-GB"/>
        </w:rPr>
        <w:t xml:space="preserve"> implementation? What are the main recommendations for </w:t>
      </w:r>
      <w:r w:rsidR="00200D8A" w:rsidRPr="00F15EB6">
        <w:rPr>
          <w:rFonts w:ascii="Segoe UI" w:hAnsi="Segoe UI" w:cs="Segoe UI"/>
          <w:bCs/>
          <w:lang w:val="en-GB"/>
        </w:rPr>
        <w:t>the remainder</w:t>
      </w:r>
      <w:r w:rsidR="007E2415" w:rsidRPr="00F15EB6">
        <w:rPr>
          <w:rFonts w:ascii="Segoe UI" w:hAnsi="Segoe UI" w:cs="Segoe UI"/>
          <w:bCs/>
          <w:lang w:val="en-GB"/>
        </w:rPr>
        <w:t>, as well as for future programming</w:t>
      </w:r>
      <w:r w:rsidRPr="00F15EB6">
        <w:rPr>
          <w:rFonts w:ascii="Segoe UI" w:hAnsi="Segoe UI" w:cs="Segoe UI"/>
          <w:lang w:val="en-GB"/>
        </w:rPr>
        <w:t xml:space="preserve">? </w:t>
      </w:r>
    </w:p>
    <w:p w14:paraId="557746FE" w14:textId="7836D901" w:rsidR="00295FA2" w:rsidRPr="00F15EB6" w:rsidRDefault="00295FA2" w:rsidP="00625E04">
      <w:pPr>
        <w:pStyle w:val="ListParagraph"/>
        <w:numPr>
          <w:ilvl w:val="0"/>
          <w:numId w:val="34"/>
        </w:numPr>
        <w:tabs>
          <w:tab w:val="clear" w:pos="700"/>
        </w:tabs>
        <w:spacing w:before="80" w:after="80" w:line="240" w:lineRule="auto"/>
        <w:ind w:right="91"/>
        <w:contextualSpacing w:val="0"/>
        <w:jc w:val="both"/>
        <w:rPr>
          <w:rFonts w:ascii="Segoe UI" w:hAnsi="Segoe UI" w:cs="Segoe UI"/>
          <w:lang w:val="en-GB"/>
        </w:rPr>
      </w:pPr>
      <w:r w:rsidRPr="00F15EB6">
        <w:rPr>
          <w:rFonts w:ascii="Segoe UI" w:hAnsi="Segoe UI" w:cs="Segoe UI"/>
          <w:lang w:val="en-GB"/>
        </w:rPr>
        <w:t xml:space="preserve">What is the impact of COVID-19 on the </w:t>
      </w:r>
      <w:r w:rsidR="009C285E" w:rsidRPr="00F15EB6">
        <w:rPr>
          <w:rFonts w:ascii="Segoe UI" w:hAnsi="Segoe UI" w:cs="Segoe UI"/>
          <w:bCs/>
          <w:lang w:val="en-GB"/>
        </w:rPr>
        <w:t>programme</w:t>
      </w:r>
      <w:r w:rsidRPr="00F15EB6">
        <w:rPr>
          <w:rFonts w:ascii="Segoe UI" w:hAnsi="Segoe UI" w:cs="Segoe UI"/>
          <w:lang w:val="en-GB"/>
        </w:rPr>
        <w:t xml:space="preserve"> implementation and how the limitations imposed by the pandemic were lifted? </w:t>
      </w:r>
    </w:p>
    <w:p w14:paraId="5BEB72DC" w14:textId="77777777" w:rsidR="00295FA2" w:rsidRPr="00F15EB6" w:rsidRDefault="00295FA2" w:rsidP="00126A7C">
      <w:pPr>
        <w:pStyle w:val="ListParagraph"/>
        <w:spacing w:before="80" w:after="80" w:line="240" w:lineRule="auto"/>
        <w:ind w:left="700" w:right="91"/>
        <w:contextualSpacing w:val="0"/>
        <w:jc w:val="both"/>
        <w:rPr>
          <w:rFonts w:ascii="Segoe UI" w:hAnsi="Segoe UI"/>
          <w:lang w:val="en-GB"/>
        </w:rPr>
      </w:pPr>
    </w:p>
    <w:p w14:paraId="72A25409" w14:textId="77777777" w:rsidR="00295FA2" w:rsidRPr="00F15EB6" w:rsidRDefault="00295FA2" w:rsidP="00126A7C">
      <w:pPr>
        <w:spacing w:before="80" w:after="80" w:line="240" w:lineRule="auto"/>
        <w:ind w:right="91"/>
        <w:jc w:val="both"/>
        <w:rPr>
          <w:rFonts w:ascii="Segoe UI" w:hAnsi="Segoe UI"/>
          <w:lang w:val="en-GB"/>
        </w:rPr>
      </w:pPr>
      <w:r w:rsidRPr="00F15EB6">
        <w:rPr>
          <w:rFonts w:ascii="Segoe UI" w:hAnsi="Segoe UI"/>
          <w:b/>
          <w:lang w:val="en-GB"/>
        </w:rPr>
        <w:t xml:space="preserve">Sustainability </w:t>
      </w:r>
    </w:p>
    <w:p w14:paraId="587ECF9C" w14:textId="6D49ED8A" w:rsidR="00295FA2" w:rsidRPr="00F15EB6" w:rsidRDefault="00295FA2" w:rsidP="00846F2E">
      <w:pPr>
        <w:pStyle w:val="ListParagraph"/>
        <w:numPr>
          <w:ilvl w:val="0"/>
          <w:numId w:val="34"/>
        </w:numPr>
        <w:tabs>
          <w:tab w:val="clear" w:pos="700"/>
        </w:tabs>
        <w:spacing w:before="80" w:after="80" w:line="240" w:lineRule="auto"/>
        <w:ind w:right="91"/>
        <w:contextualSpacing w:val="0"/>
        <w:jc w:val="both"/>
        <w:rPr>
          <w:rFonts w:ascii="Segoe UI" w:hAnsi="Segoe UI" w:cs="Segoe UI"/>
          <w:lang w:val="en-GB"/>
        </w:rPr>
      </w:pPr>
      <w:r w:rsidRPr="00F15EB6">
        <w:rPr>
          <w:rFonts w:ascii="Segoe UI" w:hAnsi="Segoe UI" w:cs="Segoe UI"/>
          <w:lang w:val="en-GB"/>
        </w:rPr>
        <w:t xml:space="preserve">To what extent are the </w:t>
      </w:r>
      <w:r w:rsidRPr="00F15EB6">
        <w:rPr>
          <w:rFonts w:ascii="Segoe UI" w:hAnsi="Segoe UI" w:cs="Segoe UI"/>
          <w:bCs/>
          <w:lang w:val="en-GB"/>
        </w:rPr>
        <w:t>pro</w:t>
      </w:r>
      <w:r w:rsidR="001303C6" w:rsidRPr="00F15EB6">
        <w:rPr>
          <w:rFonts w:ascii="Segoe UI" w:hAnsi="Segoe UI" w:cs="Segoe UI"/>
          <w:bCs/>
          <w:lang w:val="en-GB"/>
        </w:rPr>
        <w:t>gramme</w:t>
      </w:r>
      <w:r w:rsidRPr="00F15EB6">
        <w:rPr>
          <w:rFonts w:ascii="Segoe UI" w:hAnsi="Segoe UI" w:cs="Segoe UI"/>
          <w:lang w:val="en-GB"/>
        </w:rPr>
        <w:t xml:space="preserve"> outputs sustainable? How could </w:t>
      </w:r>
      <w:r w:rsidR="001303C6" w:rsidRPr="00F15EB6">
        <w:rPr>
          <w:rFonts w:ascii="Segoe UI" w:hAnsi="Segoe UI" w:cs="Segoe UI"/>
          <w:bCs/>
          <w:lang w:val="en-GB"/>
        </w:rPr>
        <w:t xml:space="preserve">the </w:t>
      </w:r>
      <w:r w:rsidRPr="00F15EB6">
        <w:rPr>
          <w:rFonts w:ascii="Segoe UI" w:hAnsi="Segoe UI" w:cs="Segoe UI"/>
          <w:lang w:val="en-GB"/>
        </w:rPr>
        <w:t>programme results be further sustainably projected and expanded</w:t>
      </w:r>
      <w:r w:rsidR="001303C6" w:rsidRPr="00F15EB6">
        <w:rPr>
          <w:rFonts w:ascii="Segoe UI" w:hAnsi="Segoe UI" w:cs="Segoe UI"/>
          <w:bCs/>
          <w:lang w:val="en-GB"/>
        </w:rPr>
        <w:t>?</w:t>
      </w:r>
    </w:p>
    <w:p w14:paraId="13EF74B5" w14:textId="533026AF" w:rsidR="00295FA2" w:rsidRPr="00F15EB6" w:rsidRDefault="00295FA2" w:rsidP="00846F2E">
      <w:pPr>
        <w:pStyle w:val="ListParagraph"/>
        <w:numPr>
          <w:ilvl w:val="0"/>
          <w:numId w:val="34"/>
        </w:numPr>
        <w:tabs>
          <w:tab w:val="clear" w:pos="700"/>
        </w:tabs>
        <w:spacing w:before="80" w:after="80" w:line="240" w:lineRule="auto"/>
        <w:ind w:right="91"/>
        <w:contextualSpacing w:val="0"/>
        <w:jc w:val="both"/>
        <w:rPr>
          <w:rFonts w:ascii="Segoe UI" w:hAnsi="Segoe UI" w:cs="Segoe UI"/>
          <w:lang w:val="en-GB"/>
        </w:rPr>
      </w:pPr>
      <w:r w:rsidRPr="00F15EB6">
        <w:rPr>
          <w:rFonts w:ascii="Segoe UI" w:hAnsi="Segoe UI" w:cs="Segoe UI"/>
          <w:lang w:val="en-GB"/>
        </w:rPr>
        <w:t xml:space="preserve">To what extent has the </w:t>
      </w:r>
      <w:r w:rsidR="009C285E" w:rsidRPr="00F15EB6">
        <w:rPr>
          <w:rFonts w:ascii="Segoe UI" w:hAnsi="Segoe UI" w:cs="Segoe UI"/>
          <w:bCs/>
          <w:lang w:val="en-GB"/>
        </w:rPr>
        <w:t>programme</w:t>
      </w:r>
      <w:r w:rsidRPr="00F15EB6">
        <w:rPr>
          <w:rFonts w:ascii="Segoe UI" w:hAnsi="Segoe UI" w:cs="Segoe UI"/>
          <w:lang w:val="en-GB"/>
        </w:rPr>
        <w:t xml:space="preserve"> approach (intervention strategy) managed to create ownership of the key national stakeholders? </w:t>
      </w:r>
    </w:p>
    <w:p w14:paraId="396A9BF6" w14:textId="77777777" w:rsidR="007C4344" w:rsidRPr="00F15EB6" w:rsidRDefault="007C4344" w:rsidP="007C4344">
      <w:pPr>
        <w:pStyle w:val="ListParagraph"/>
        <w:numPr>
          <w:ilvl w:val="0"/>
          <w:numId w:val="34"/>
        </w:numPr>
        <w:tabs>
          <w:tab w:val="clear" w:pos="700"/>
        </w:tabs>
        <w:spacing w:after="0" w:line="240" w:lineRule="auto"/>
        <w:ind w:right="91"/>
        <w:jc w:val="both"/>
        <w:rPr>
          <w:rFonts w:ascii="Segoe UI" w:hAnsi="Segoe UI" w:cs="Segoe UI"/>
          <w:bCs/>
          <w:lang w:val="en-GB"/>
        </w:rPr>
      </w:pPr>
      <w:r w:rsidRPr="00F15EB6">
        <w:rPr>
          <w:rFonts w:ascii="Segoe UI" w:hAnsi="Segoe UI" w:cs="Segoe UI"/>
          <w:bCs/>
          <w:lang w:val="en-GB"/>
        </w:rPr>
        <w:t>At this stage of programme implementation, what could be possible after-programme priority interventions and general recommendations, which could further ensure sustainability and scaling up of programme achievements?</w:t>
      </w:r>
    </w:p>
    <w:p w14:paraId="49EDEC48" w14:textId="31140266" w:rsidR="007C4344" w:rsidRPr="00F15EB6" w:rsidRDefault="007C4344" w:rsidP="007C4344">
      <w:pPr>
        <w:pStyle w:val="ListParagraph"/>
        <w:numPr>
          <w:ilvl w:val="0"/>
          <w:numId w:val="34"/>
        </w:numPr>
        <w:tabs>
          <w:tab w:val="clear" w:pos="700"/>
        </w:tabs>
        <w:spacing w:after="0" w:line="240" w:lineRule="auto"/>
        <w:ind w:right="91"/>
        <w:jc w:val="both"/>
        <w:rPr>
          <w:rFonts w:ascii="Segoe UI" w:hAnsi="Segoe UI" w:cs="Segoe UI"/>
          <w:bCs/>
          <w:lang w:val="en-GB"/>
        </w:rPr>
      </w:pPr>
      <w:r w:rsidRPr="00F15EB6">
        <w:rPr>
          <w:rFonts w:ascii="Segoe UI" w:hAnsi="Segoe UI" w:cs="Segoe UI"/>
          <w:bCs/>
          <w:lang w:val="en-GB"/>
        </w:rPr>
        <w:t>What would be future priority interventions to ensure long-term sustainability of the programme achievements, having in mind the current COVID- 19 related context?</w:t>
      </w:r>
    </w:p>
    <w:p w14:paraId="67ACCC38" w14:textId="77777777" w:rsidR="007C4344" w:rsidRPr="00F15EB6" w:rsidRDefault="007C4344" w:rsidP="003333D0">
      <w:pPr>
        <w:pStyle w:val="ListParagraph"/>
        <w:spacing w:after="0" w:line="240" w:lineRule="auto"/>
        <w:ind w:left="700" w:right="91"/>
        <w:jc w:val="both"/>
        <w:rPr>
          <w:rFonts w:ascii="Segoe UI" w:hAnsi="Segoe UI" w:cs="Segoe UI"/>
          <w:bCs/>
          <w:lang w:val="en-GB"/>
        </w:rPr>
      </w:pPr>
    </w:p>
    <w:p w14:paraId="7F8DD4BD" w14:textId="77777777" w:rsidR="00295FA2" w:rsidRPr="00F15EB6" w:rsidRDefault="00295FA2" w:rsidP="003333D0">
      <w:pPr>
        <w:spacing w:before="80" w:after="80" w:line="240" w:lineRule="auto"/>
        <w:ind w:right="91"/>
        <w:jc w:val="both"/>
        <w:rPr>
          <w:rFonts w:ascii="Segoe UI" w:hAnsi="Segoe UI"/>
          <w:b/>
          <w:lang w:val="en-GB"/>
        </w:rPr>
      </w:pPr>
      <w:r w:rsidRPr="00F15EB6">
        <w:rPr>
          <w:rFonts w:ascii="Segoe UI" w:hAnsi="Segoe UI"/>
          <w:b/>
          <w:lang w:val="en-GB"/>
        </w:rPr>
        <w:t>Coherence</w:t>
      </w:r>
    </w:p>
    <w:p w14:paraId="7F2759B5" w14:textId="7A29D801" w:rsidR="00295FA2" w:rsidRPr="00F15EB6" w:rsidRDefault="00295FA2" w:rsidP="003333D0">
      <w:pPr>
        <w:spacing w:before="80" w:after="80" w:line="240" w:lineRule="auto"/>
        <w:ind w:left="705" w:right="91" w:hanging="345"/>
        <w:jc w:val="both"/>
        <w:rPr>
          <w:rFonts w:ascii="Segoe UI" w:hAnsi="Segoe UI" w:cs="Segoe UI"/>
          <w:lang w:val="en-GB"/>
        </w:rPr>
      </w:pPr>
      <w:r w:rsidRPr="00F15EB6">
        <w:rPr>
          <w:rFonts w:ascii="Segoe UI" w:hAnsi="Segoe UI"/>
          <w:lang w:val="en-GB"/>
        </w:rPr>
        <w:t>•</w:t>
      </w:r>
      <w:r w:rsidRPr="00F15EB6">
        <w:rPr>
          <w:rFonts w:ascii="Segoe UI" w:hAnsi="Segoe UI" w:cs="Segoe UI"/>
          <w:lang w:val="en-GB"/>
        </w:rPr>
        <w:tab/>
      </w:r>
      <w:r w:rsidRPr="00F15EB6">
        <w:rPr>
          <w:rFonts w:ascii="Segoe UI" w:hAnsi="Segoe UI"/>
          <w:lang w:val="en-GB"/>
        </w:rPr>
        <w:t xml:space="preserve">To what extent did the PBF </w:t>
      </w:r>
      <w:r w:rsidR="008820B0" w:rsidRPr="00F15EB6">
        <w:rPr>
          <w:rFonts w:ascii="Segoe UI" w:hAnsi="Segoe UI"/>
          <w:lang w:val="en-GB"/>
        </w:rPr>
        <w:t>programme</w:t>
      </w:r>
      <w:r w:rsidR="00ED6F7B" w:rsidRPr="00F15EB6">
        <w:rPr>
          <w:rFonts w:ascii="Segoe UI" w:hAnsi="Segoe UI"/>
          <w:lang w:val="en-GB"/>
        </w:rPr>
        <w:t xml:space="preserve"> </w:t>
      </w:r>
      <w:r w:rsidRPr="00F15EB6">
        <w:rPr>
          <w:rFonts w:ascii="Segoe UI" w:hAnsi="Segoe UI"/>
          <w:lang w:val="en-GB"/>
        </w:rPr>
        <w:t xml:space="preserve">complement </w:t>
      </w:r>
      <w:r w:rsidR="005B094F" w:rsidRPr="00F15EB6">
        <w:rPr>
          <w:rFonts w:ascii="Segoe UI" w:hAnsi="Segoe UI"/>
          <w:lang w:val="en-GB"/>
        </w:rPr>
        <w:t>the interventions conducted under two BiH-focu</w:t>
      </w:r>
      <w:r w:rsidR="004E4CA1" w:rsidRPr="00F15EB6">
        <w:rPr>
          <w:rFonts w:ascii="Segoe UI" w:hAnsi="Segoe UI"/>
          <w:lang w:val="en-GB"/>
        </w:rPr>
        <w:t>s</w:t>
      </w:r>
      <w:r w:rsidR="005B094F" w:rsidRPr="00F15EB6">
        <w:rPr>
          <w:rFonts w:ascii="Segoe UI" w:hAnsi="Segoe UI"/>
          <w:lang w:val="en-GB"/>
        </w:rPr>
        <w:t xml:space="preserve">ed PBF projects, as well as </w:t>
      </w:r>
      <w:r w:rsidRPr="00F15EB6">
        <w:rPr>
          <w:rFonts w:ascii="Segoe UI" w:hAnsi="Segoe UI"/>
          <w:lang w:val="en-GB"/>
        </w:rPr>
        <w:t>work among different entities, especially with other UN actors?</w:t>
      </w:r>
      <w:r w:rsidR="005B094F" w:rsidRPr="00F15EB6">
        <w:rPr>
          <w:rFonts w:ascii="Segoe UI" w:hAnsi="Segoe UI" w:cs="Segoe UI"/>
          <w:lang w:val="en-GB"/>
        </w:rPr>
        <w:t xml:space="preserve"> </w:t>
      </w:r>
    </w:p>
    <w:p w14:paraId="23A9691F" w14:textId="3CD7230A" w:rsidR="00295FA2" w:rsidRPr="00F15EB6" w:rsidRDefault="00295FA2" w:rsidP="003333D0">
      <w:pPr>
        <w:spacing w:before="80" w:after="80" w:line="240" w:lineRule="auto"/>
        <w:ind w:left="705" w:right="91" w:hanging="345"/>
        <w:jc w:val="both"/>
        <w:rPr>
          <w:rFonts w:ascii="Segoe UI" w:hAnsi="Segoe UI" w:cs="Segoe UI"/>
          <w:lang w:val="en-GB"/>
        </w:rPr>
      </w:pPr>
      <w:r w:rsidRPr="00F15EB6">
        <w:rPr>
          <w:rFonts w:ascii="Segoe UI" w:hAnsi="Segoe UI" w:cs="Segoe UI"/>
          <w:lang w:val="en-GB"/>
        </w:rPr>
        <w:t>•</w:t>
      </w:r>
      <w:r w:rsidRPr="00F15EB6">
        <w:rPr>
          <w:rFonts w:ascii="Segoe UI" w:hAnsi="Segoe UI" w:cs="Segoe UI"/>
          <w:lang w:val="en-GB"/>
        </w:rPr>
        <w:tab/>
        <w:t xml:space="preserve">If the </w:t>
      </w:r>
      <w:r w:rsidR="008820B0" w:rsidRPr="00F15EB6">
        <w:rPr>
          <w:rFonts w:ascii="Segoe UI" w:hAnsi="Segoe UI" w:cs="Segoe UI"/>
          <w:bCs/>
          <w:lang w:val="en-GB"/>
        </w:rPr>
        <w:t>programme</w:t>
      </w:r>
      <w:r w:rsidRPr="00F15EB6">
        <w:rPr>
          <w:rFonts w:ascii="Segoe UI" w:hAnsi="Segoe UI" w:cs="Segoe UI"/>
          <w:lang w:val="en-GB"/>
        </w:rPr>
        <w:t xml:space="preserve"> was part of a broader package of PBF, to what degree were </w:t>
      </w:r>
      <w:r w:rsidR="00112DA9" w:rsidRPr="00F15EB6">
        <w:rPr>
          <w:rFonts w:ascii="Segoe UI" w:hAnsi="Segoe UI" w:cs="Segoe UI"/>
          <w:lang w:val="en-GB"/>
        </w:rPr>
        <w:t>the design</w:t>
      </w:r>
      <w:r w:rsidRPr="00F15EB6">
        <w:rPr>
          <w:rFonts w:ascii="Segoe UI" w:hAnsi="Segoe UI" w:cs="Segoe UI"/>
          <w:lang w:val="en-GB"/>
        </w:rPr>
        <w:t xml:space="preserve">, implementation, monitoring and reporting aligned with that of other </w:t>
      </w:r>
      <w:r w:rsidR="008820B0" w:rsidRPr="00F15EB6">
        <w:rPr>
          <w:rFonts w:ascii="Segoe UI" w:hAnsi="Segoe UI" w:cs="Segoe UI"/>
          <w:bCs/>
          <w:lang w:val="en-GB"/>
        </w:rPr>
        <w:t>programmes</w:t>
      </w:r>
      <w:r w:rsidRPr="00F15EB6">
        <w:rPr>
          <w:rFonts w:ascii="Segoe UI" w:hAnsi="Segoe UI" w:cs="Segoe UI"/>
          <w:lang w:val="en-GB"/>
        </w:rPr>
        <w:t>?</w:t>
      </w:r>
    </w:p>
    <w:p w14:paraId="3532812F" w14:textId="01D01B0E" w:rsidR="00295FA2" w:rsidRPr="00F15EB6" w:rsidRDefault="00295FA2" w:rsidP="003333D0">
      <w:pPr>
        <w:spacing w:before="80" w:after="80" w:line="240" w:lineRule="auto"/>
        <w:ind w:left="360" w:right="91"/>
        <w:jc w:val="both"/>
        <w:rPr>
          <w:rFonts w:ascii="Segoe UI" w:hAnsi="Segoe UI" w:cs="Segoe UI"/>
          <w:lang w:val="en-GB"/>
        </w:rPr>
      </w:pPr>
      <w:r w:rsidRPr="00F15EB6">
        <w:rPr>
          <w:rFonts w:ascii="Segoe UI" w:hAnsi="Segoe UI" w:cs="Segoe UI"/>
          <w:lang w:val="en-GB"/>
        </w:rPr>
        <w:t>•</w:t>
      </w:r>
      <w:r w:rsidRPr="00F15EB6">
        <w:rPr>
          <w:rFonts w:ascii="Segoe UI" w:hAnsi="Segoe UI" w:cs="Segoe UI"/>
          <w:lang w:val="en-GB"/>
        </w:rPr>
        <w:tab/>
        <w:t xml:space="preserve">How were stakeholders involved </w:t>
      </w:r>
      <w:r w:rsidR="00112DA9" w:rsidRPr="00F15EB6">
        <w:rPr>
          <w:rFonts w:ascii="Segoe UI" w:hAnsi="Segoe UI" w:cs="Segoe UI"/>
          <w:lang w:val="en-GB"/>
        </w:rPr>
        <w:t>in programme</w:t>
      </w:r>
      <w:r w:rsidRPr="00F15EB6">
        <w:rPr>
          <w:rFonts w:ascii="Segoe UI" w:hAnsi="Segoe UI" w:cs="Segoe UI"/>
          <w:lang w:val="en-GB"/>
        </w:rPr>
        <w:t xml:space="preserve"> design and implementation?</w:t>
      </w:r>
    </w:p>
    <w:p w14:paraId="6D92C761" w14:textId="77777777" w:rsidR="00295FA2" w:rsidRPr="00F15EB6" w:rsidRDefault="00295FA2" w:rsidP="003333D0">
      <w:pPr>
        <w:spacing w:before="80" w:after="80" w:line="240" w:lineRule="auto"/>
        <w:ind w:left="360" w:right="91"/>
        <w:jc w:val="both"/>
        <w:rPr>
          <w:rFonts w:ascii="Segoe UI" w:hAnsi="Segoe UI"/>
          <w:lang w:val="en-GB"/>
        </w:rPr>
      </w:pPr>
    </w:p>
    <w:p w14:paraId="32F7D63D" w14:textId="5879C15F" w:rsidR="00295FA2" w:rsidRPr="00F15EB6" w:rsidRDefault="00295FA2" w:rsidP="003333D0">
      <w:pPr>
        <w:spacing w:before="80" w:after="80" w:line="240" w:lineRule="auto"/>
        <w:ind w:right="91"/>
        <w:jc w:val="both"/>
        <w:rPr>
          <w:rFonts w:ascii="Segoe UI" w:hAnsi="Segoe UI" w:cs="Segoe UI"/>
          <w:b/>
          <w:lang w:val="en-GB"/>
        </w:rPr>
      </w:pPr>
      <w:r w:rsidRPr="00F15EB6">
        <w:rPr>
          <w:rFonts w:ascii="Segoe UI" w:hAnsi="Segoe UI" w:cs="Segoe UI"/>
          <w:b/>
          <w:lang w:val="en-GB"/>
        </w:rPr>
        <w:t>Conflict sensitivity</w:t>
      </w:r>
    </w:p>
    <w:p w14:paraId="68E2C1B1" w14:textId="44609C23" w:rsidR="00295FA2" w:rsidRPr="00F15EB6" w:rsidRDefault="00295FA2" w:rsidP="00D36442">
      <w:pPr>
        <w:pStyle w:val="ListParagraph"/>
        <w:numPr>
          <w:ilvl w:val="0"/>
          <w:numId w:val="39"/>
        </w:numPr>
        <w:spacing w:before="80" w:after="80" w:line="240" w:lineRule="auto"/>
        <w:ind w:right="91"/>
        <w:jc w:val="both"/>
        <w:rPr>
          <w:rFonts w:ascii="Segoe UI" w:hAnsi="Segoe UI" w:cs="Segoe UI"/>
          <w:lang w:val="en-GB"/>
        </w:rPr>
      </w:pPr>
      <w:r w:rsidRPr="00F15EB6">
        <w:rPr>
          <w:rFonts w:ascii="Segoe UI" w:hAnsi="Segoe UI" w:cs="Segoe UI"/>
          <w:lang w:val="en-GB"/>
        </w:rPr>
        <w:t xml:space="preserve">Did the </w:t>
      </w:r>
      <w:r w:rsidR="001765AB" w:rsidRPr="00F15EB6">
        <w:rPr>
          <w:rFonts w:ascii="Segoe UI" w:hAnsi="Segoe UI" w:cs="Segoe UI"/>
          <w:bCs/>
          <w:lang w:val="en-GB"/>
        </w:rPr>
        <w:t>programme</w:t>
      </w:r>
      <w:r w:rsidRPr="00F15EB6">
        <w:rPr>
          <w:rFonts w:ascii="Segoe UI" w:hAnsi="Segoe UI" w:cs="Segoe UI"/>
          <w:lang w:val="en-GB"/>
        </w:rPr>
        <w:t xml:space="preserve"> have an explicit approach to conflict-sensitivity? </w:t>
      </w:r>
    </w:p>
    <w:p w14:paraId="745A6C7C" w14:textId="7189EA42" w:rsidR="00650488" w:rsidRPr="00F15EB6" w:rsidRDefault="00650488" w:rsidP="00D36442">
      <w:pPr>
        <w:pStyle w:val="ListParagraph"/>
        <w:numPr>
          <w:ilvl w:val="0"/>
          <w:numId w:val="39"/>
        </w:numPr>
        <w:spacing w:before="80" w:after="80" w:line="240" w:lineRule="auto"/>
        <w:ind w:right="91"/>
        <w:jc w:val="both"/>
        <w:rPr>
          <w:rFonts w:ascii="Segoe UI" w:hAnsi="Segoe UI" w:cs="Segoe UI"/>
          <w:lang w:val="en-GB"/>
        </w:rPr>
      </w:pPr>
      <w:r w:rsidRPr="00F15EB6">
        <w:rPr>
          <w:rFonts w:ascii="Segoe UI" w:hAnsi="Segoe UI" w:cs="Segoe UI"/>
          <w:lang w:val="en-GB"/>
        </w:rPr>
        <w:t>How was the ‘do no harm’ principle applied in the programme’s work with beneficiaries?</w:t>
      </w:r>
    </w:p>
    <w:p w14:paraId="400BC4E3" w14:textId="011AEEF3" w:rsidR="00E76BBE" w:rsidRPr="00F15EB6" w:rsidRDefault="00295FA2" w:rsidP="00D36442">
      <w:pPr>
        <w:pStyle w:val="ListParagraph"/>
        <w:numPr>
          <w:ilvl w:val="0"/>
          <w:numId w:val="39"/>
        </w:numPr>
        <w:spacing w:before="80" w:after="80" w:line="240" w:lineRule="auto"/>
        <w:ind w:right="91"/>
        <w:jc w:val="both"/>
        <w:rPr>
          <w:rFonts w:ascii="Segoe UI" w:hAnsi="Segoe UI" w:cs="Segoe UI"/>
          <w:lang w:val="en-GB"/>
        </w:rPr>
      </w:pPr>
      <w:r w:rsidRPr="00F15EB6">
        <w:rPr>
          <w:rFonts w:ascii="Segoe UI" w:hAnsi="Segoe UI" w:cs="Segoe UI"/>
          <w:lang w:val="en-GB"/>
        </w:rPr>
        <w:t xml:space="preserve">Were </w:t>
      </w:r>
      <w:r w:rsidR="00E76BBE" w:rsidRPr="00F15EB6">
        <w:rPr>
          <w:rFonts w:ascii="Segoe UI" w:hAnsi="Segoe UI" w:cs="Segoe UI"/>
          <w:lang w:val="en-GB"/>
        </w:rPr>
        <w:t>recipient</w:t>
      </w:r>
      <w:r w:rsidR="001765AB" w:rsidRPr="00F15EB6">
        <w:rPr>
          <w:rFonts w:ascii="Segoe UI" w:hAnsi="Segoe UI" w:cs="Segoe UI"/>
          <w:lang w:val="en-GB"/>
        </w:rPr>
        <w:t xml:space="preserve"> UN </w:t>
      </w:r>
      <w:r w:rsidR="00E76BBE" w:rsidRPr="00F15EB6">
        <w:rPr>
          <w:rFonts w:ascii="Segoe UI" w:hAnsi="Segoe UI" w:cs="Segoe UI"/>
          <w:lang w:val="en-GB"/>
        </w:rPr>
        <w:t>agencies’</w:t>
      </w:r>
      <w:r w:rsidRPr="00F15EB6">
        <w:rPr>
          <w:rFonts w:ascii="Segoe UI" w:hAnsi="Segoe UI" w:cs="Segoe UI"/>
          <w:lang w:val="en-GB"/>
        </w:rPr>
        <w:t xml:space="preserve"> internal capacities adequate for ensuring an ongoing conflict-sensitive approach?</w:t>
      </w:r>
    </w:p>
    <w:p w14:paraId="7422B702" w14:textId="32DFEEA4" w:rsidR="00295FA2" w:rsidRPr="00F15EB6" w:rsidRDefault="00FD1DE7" w:rsidP="00D36442">
      <w:pPr>
        <w:pStyle w:val="ListParagraph"/>
        <w:numPr>
          <w:ilvl w:val="0"/>
          <w:numId w:val="39"/>
        </w:numPr>
        <w:spacing w:before="80" w:after="80" w:line="240" w:lineRule="auto"/>
        <w:ind w:right="91"/>
        <w:jc w:val="both"/>
        <w:rPr>
          <w:rFonts w:ascii="Segoe UI" w:hAnsi="Segoe UI" w:cs="Segoe UI"/>
          <w:lang w:val="en-GB"/>
        </w:rPr>
      </w:pPr>
      <w:r w:rsidRPr="00F15EB6">
        <w:rPr>
          <w:rFonts w:ascii="Segoe UI" w:hAnsi="Segoe UI" w:cs="Segoe UI"/>
          <w:bCs/>
          <w:lang w:val="en-GB"/>
        </w:rPr>
        <w:t>W</w:t>
      </w:r>
      <w:r w:rsidR="004E1166" w:rsidRPr="00F15EB6">
        <w:rPr>
          <w:rFonts w:ascii="Segoe UI" w:hAnsi="Segoe UI" w:cs="Segoe UI"/>
          <w:bCs/>
          <w:lang w:val="en-GB"/>
        </w:rPr>
        <w:t>ere</w:t>
      </w:r>
      <w:r w:rsidR="00295FA2" w:rsidRPr="00F15EB6">
        <w:rPr>
          <w:rFonts w:ascii="Segoe UI" w:hAnsi="Segoe UI" w:cs="Segoe UI"/>
          <w:bCs/>
          <w:lang w:val="en-GB"/>
        </w:rPr>
        <w:t xml:space="preserve"> </w:t>
      </w:r>
      <w:r w:rsidR="002F700C" w:rsidRPr="00F15EB6">
        <w:rPr>
          <w:rFonts w:ascii="Segoe UI" w:hAnsi="Segoe UI" w:cs="Segoe UI"/>
          <w:bCs/>
          <w:lang w:val="en-GB"/>
        </w:rPr>
        <w:t xml:space="preserve">there tools to ensure </w:t>
      </w:r>
      <w:r w:rsidR="004E1166" w:rsidRPr="00F15EB6">
        <w:rPr>
          <w:rFonts w:ascii="Segoe UI" w:hAnsi="Segoe UI" w:cs="Segoe UI"/>
          <w:bCs/>
          <w:lang w:val="en-GB"/>
        </w:rPr>
        <w:t>conflict-sensitive programme management and delivery?</w:t>
      </w:r>
    </w:p>
    <w:p w14:paraId="4EE5C103" w14:textId="77777777" w:rsidR="00335B07" w:rsidRPr="00F15EB6" w:rsidRDefault="00335B07" w:rsidP="003333D0">
      <w:pPr>
        <w:spacing w:before="80" w:after="80" w:line="240" w:lineRule="auto"/>
        <w:ind w:left="360" w:right="91"/>
        <w:jc w:val="both"/>
        <w:rPr>
          <w:rFonts w:ascii="Segoe UI" w:hAnsi="Segoe UI"/>
          <w:b/>
          <w:lang w:val="en-GB"/>
        </w:rPr>
      </w:pPr>
    </w:p>
    <w:p w14:paraId="72D3BABD" w14:textId="77777777" w:rsidR="00295FA2" w:rsidRPr="00F15EB6" w:rsidRDefault="00295FA2" w:rsidP="003333D0">
      <w:pPr>
        <w:spacing w:before="80" w:after="80" w:line="240" w:lineRule="auto"/>
        <w:ind w:right="91"/>
        <w:jc w:val="both"/>
        <w:rPr>
          <w:rFonts w:ascii="Segoe UI" w:hAnsi="Segoe UI" w:cs="Segoe UI"/>
          <w:b/>
          <w:lang w:val="en-GB"/>
        </w:rPr>
      </w:pPr>
      <w:r w:rsidRPr="00F15EB6">
        <w:rPr>
          <w:rFonts w:ascii="Segoe UI" w:hAnsi="Segoe UI" w:cs="Segoe UI"/>
          <w:b/>
          <w:lang w:val="en-GB"/>
        </w:rPr>
        <w:t xml:space="preserve">Catalytic </w:t>
      </w:r>
    </w:p>
    <w:p w14:paraId="3FAFDDF8" w14:textId="127573BB" w:rsidR="00295FA2" w:rsidRPr="00F15EB6" w:rsidRDefault="00295FA2" w:rsidP="003333D0">
      <w:pPr>
        <w:spacing w:before="80" w:after="80" w:line="240" w:lineRule="auto"/>
        <w:ind w:left="360" w:right="91"/>
        <w:jc w:val="both"/>
        <w:rPr>
          <w:rFonts w:ascii="Segoe UI" w:hAnsi="Segoe UI" w:cs="Segoe UI"/>
          <w:lang w:val="en-GB"/>
        </w:rPr>
      </w:pPr>
      <w:r w:rsidRPr="00F15EB6">
        <w:rPr>
          <w:rFonts w:ascii="Segoe UI" w:hAnsi="Segoe UI" w:cs="Segoe UI"/>
          <w:lang w:val="en-GB"/>
        </w:rPr>
        <w:t>•</w:t>
      </w:r>
      <w:r w:rsidRPr="00F15EB6">
        <w:rPr>
          <w:rFonts w:ascii="Segoe UI" w:hAnsi="Segoe UI" w:cs="Segoe UI"/>
          <w:lang w:val="en-GB"/>
        </w:rPr>
        <w:tab/>
        <w:t xml:space="preserve">Was the </w:t>
      </w:r>
      <w:r w:rsidRPr="00F15EB6">
        <w:rPr>
          <w:rFonts w:ascii="Segoe UI" w:hAnsi="Segoe UI" w:cs="Segoe UI"/>
          <w:bCs/>
          <w:lang w:val="en-GB"/>
        </w:rPr>
        <w:t>pro</w:t>
      </w:r>
      <w:r w:rsidR="00263038" w:rsidRPr="00F15EB6">
        <w:rPr>
          <w:rFonts w:ascii="Segoe UI" w:hAnsi="Segoe UI" w:cs="Segoe UI"/>
          <w:bCs/>
          <w:lang w:val="en-GB"/>
        </w:rPr>
        <w:t>gramme</w:t>
      </w:r>
      <w:r w:rsidR="0007452A" w:rsidRPr="00F15EB6">
        <w:rPr>
          <w:rFonts w:ascii="Segoe UI" w:hAnsi="Segoe UI" w:cs="Segoe UI"/>
          <w:bCs/>
          <w:lang w:val="en-GB"/>
        </w:rPr>
        <w:t xml:space="preserve"> </w:t>
      </w:r>
      <w:r w:rsidRPr="00F15EB6">
        <w:rPr>
          <w:rFonts w:ascii="Segoe UI" w:hAnsi="Segoe UI" w:cs="Segoe UI"/>
          <w:lang w:val="en-GB"/>
        </w:rPr>
        <w:t xml:space="preserve">financially and/or programmatically catalytic? </w:t>
      </w:r>
    </w:p>
    <w:p w14:paraId="58E34FEE" w14:textId="77777777" w:rsidR="00295FA2" w:rsidRPr="00F15EB6" w:rsidRDefault="00295FA2" w:rsidP="003333D0">
      <w:pPr>
        <w:spacing w:before="80" w:after="80" w:line="240" w:lineRule="auto"/>
        <w:ind w:left="705" w:right="91" w:hanging="345"/>
        <w:jc w:val="both"/>
        <w:rPr>
          <w:rFonts w:ascii="Segoe UI" w:hAnsi="Segoe UI" w:cs="Segoe UI"/>
          <w:lang w:val="en-GB"/>
        </w:rPr>
      </w:pPr>
      <w:r w:rsidRPr="00F15EB6">
        <w:rPr>
          <w:rFonts w:ascii="Segoe UI" w:hAnsi="Segoe UI" w:cs="Segoe UI"/>
          <w:lang w:val="en-GB"/>
        </w:rPr>
        <w:t>•</w:t>
      </w:r>
      <w:r w:rsidRPr="00F15EB6">
        <w:rPr>
          <w:rFonts w:ascii="Segoe UI" w:hAnsi="Segoe UI" w:cs="Segoe UI"/>
          <w:lang w:val="en-GB"/>
        </w:rPr>
        <w:tab/>
        <w:t xml:space="preserve">Has PBF funding been used to scale-up </w:t>
      </w:r>
      <w:r w:rsidR="00263038" w:rsidRPr="00F15EB6">
        <w:rPr>
          <w:rFonts w:ascii="Segoe UI" w:hAnsi="Segoe UI" w:cs="Segoe UI"/>
          <w:bCs/>
          <w:lang w:val="en-GB"/>
        </w:rPr>
        <w:t xml:space="preserve">/ match </w:t>
      </w:r>
      <w:r w:rsidRPr="00F15EB6">
        <w:rPr>
          <w:rFonts w:ascii="Segoe UI" w:hAnsi="Segoe UI" w:cs="Segoe UI"/>
          <w:lang w:val="en-GB"/>
        </w:rPr>
        <w:t>other peacebuilding work and/or has it helped to create broader platforms for peacebuilding</w:t>
      </w:r>
      <w:r w:rsidR="00310F57" w:rsidRPr="00F15EB6">
        <w:rPr>
          <w:rFonts w:ascii="Segoe UI" w:hAnsi="Segoe UI" w:cs="Segoe UI"/>
          <w:bCs/>
          <w:lang w:val="en-GB"/>
        </w:rPr>
        <w:t xml:space="preserve"> in the target countries</w:t>
      </w:r>
      <w:r w:rsidRPr="00F15EB6">
        <w:rPr>
          <w:rFonts w:ascii="Segoe UI" w:hAnsi="Segoe UI" w:cs="Segoe UI"/>
          <w:lang w:val="en-GB"/>
        </w:rPr>
        <w:t xml:space="preserve">? </w:t>
      </w:r>
    </w:p>
    <w:p w14:paraId="2C5BED95" w14:textId="18344CAB" w:rsidR="00295FA2" w:rsidRPr="00F15EB6" w:rsidRDefault="00295FA2" w:rsidP="00047611">
      <w:pPr>
        <w:spacing w:before="80" w:after="80" w:line="240" w:lineRule="auto"/>
        <w:ind w:left="705" w:right="91" w:hanging="345"/>
        <w:jc w:val="both"/>
        <w:rPr>
          <w:rFonts w:ascii="Segoe UI" w:hAnsi="Segoe UI" w:cs="Segoe UI"/>
          <w:lang w:val="en-GB"/>
        </w:rPr>
      </w:pPr>
      <w:r w:rsidRPr="00F15EB6">
        <w:rPr>
          <w:rFonts w:ascii="Segoe UI" w:hAnsi="Segoe UI" w:cs="Segoe UI"/>
          <w:lang w:val="en-GB"/>
        </w:rPr>
        <w:t>•</w:t>
      </w:r>
      <w:r w:rsidRPr="00F15EB6">
        <w:rPr>
          <w:rFonts w:ascii="Segoe UI" w:hAnsi="Segoe UI" w:cs="Segoe UI"/>
          <w:lang w:val="en-GB"/>
        </w:rPr>
        <w:tab/>
      </w:r>
      <w:r w:rsidRPr="00F15EB6">
        <w:rPr>
          <w:rFonts w:ascii="Segoe UI" w:hAnsi="Segoe UI" w:cs="Segoe UI"/>
          <w:lang w:val="en-GB"/>
        </w:rPr>
        <w:tab/>
        <w:t xml:space="preserve">Was PBF funding used to leverage political windows of opportunity for engagement? </w:t>
      </w:r>
    </w:p>
    <w:p w14:paraId="5DB62686" w14:textId="77777777" w:rsidR="00295FA2" w:rsidRPr="00F15EB6" w:rsidRDefault="00295FA2" w:rsidP="003333D0">
      <w:pPr>
        <w:spacing w:before="80" w:after="80" w:line="240" w:lineRule="auto"/>
        <w:ind w:left="360" w:right="91"/>
        <w:jc w:val="both"/>
        <w:rPr>
          <w:rFonts w:ascii="Segoe UI" w:hAnsi="Segoe UI"/>
          <w:lang w:val="en-GB"/>
        </w:rPr>
      </w:pPr>
    </w:p>
    <w:p w14:paraId="2FF0C1C4" w14:textId="77777777" w:rsidR="00295FA2" w:rsidRPr="00F15EB6" w:rsidRDefault="00295FA2" w:rsidP="003333D0">
      <w:pPr>
        <w:spacing w:before="80" w:after="80" w:line="240" w:lineRule="auto"/>
        <w:ind w:right="91"/>
        <w:jc w:val="both"/>
        <w:rPr>
          <w:rFonts w:ascii="Segoe UI" w:hAnsi="Segoe UI" w:cs="Segoe UI"/>
          <w:b/>
          <w:lang w:val="en-GB"/>
        </w:rPr>
      </w:pPr>
      <w:r w:rsidRPr="00F15EB6">
        <w:rPr>
          <w:rFonts w:ascii="Segoe UI" w:hAnsi="Segoe UI" w:cs="Segoe UI"/>
          <w:b/>
          <w:lang w:val="en-GB"/>
        </w:rPr>
        <w:t xml:space="preserve">Risk tolerance and innovation </w:t>
      </w:r>
    </w:p>
    <w:p w14:paraId="424642F0" w14:textId="25CD3EC2" w:rsidR="00295FA2" w:rsidRPr="00F15EB6" w:rsidRDefault="00295FA2" w:rsidP="003333D0">
      <w:pPr>
        <w:spacing w:before="80" w:after="80" w:line="240" w:lineRule="auto"/>
        <w:ind w:left="360" w:right="91"/>
        <w:jc w:val="both"/>
        <w:rPr>
          <w:rFonts w:ascii="Segoe UI" w:hAnsi="Segoe UI" w:cs="Segoe UI"/>
          <w:lang w:val="en-GB"/>
        </w:rPr>
      </w:pPr>
      <w:r w:rsidRPr="00F15EB6">
        <w:rPr>
          <w:rFonts w:ascii="Segoe UI" w:hAnsi="Segoe UI" w:cs="Segoe UI"/>
          <w:lang w:val="en-GB"/>
        </w:rPr>
        <w:t>•</w:t>
      </w:r>
      <w:r w:rsidRPr="00F15EB6">
        <w:rPr>
          <w:rFonts w:ascii="Segoe UI" w:hAnsi="Segoe UI" w:cs="Segoe UI"/>
          <w:lang w:val="en-GB"/>
        </w:rPr>
        <w:tab/>
        <w:t xml:space="preserve">If the </w:t>
      </w:r>
      <w:r w:rsidRPr="00F15EB6">
        <w:rPr>
          <w:rFonts w:ascii="Segoe UI" w:hAnsi="Segoe UI" w:cs="Segoe UI"/>
          <w:bCs/>
          <w:lang w:val="en-GB"/>
        </w:rPr>
        <w:t>pro</w:t>
      </w:r>
      <w:r w:rsidR="00E54E4B" w:rsidRPr="00F15EB6">
        <w:rPr>
          <w:rFonts w:ascii="Segoe UI" w:hAnsi="Segoe UI" w:cs="Segoe UI"/>
          <w:bCs/>
          <w:lang w:val="en-GB"/>
        </w:rPr>
        <w:t>gramme</w:t>
      </w:r>
      <w:r w:rsidRPr="00F15EB6">
        <w:rPr>
          <w:rFonts w:ascii="Segoe UI" w:hAnsi="Segoe UI" w:cs="Segoe UI"/>
          <w:lang w:val="en-GB"/>
        </w:rPr>
        <w:t xml:space="preserve"> was characterized as </w:t>
      </w:r>
      <w:r w:rsidR="00E54E4B" w:rsidRPr="00F15EB6">
        <w:rPr>
          <w:rFonts w:ascii="Segoe UI" w:hAnsi="Segoe UI" w:cs="Segoe UI"/>
          <w:bCs/>
          <w:lang w:val="en-GB"/>
        </w:rPr>
        <w:t xml:space="preserve">a </w:t>
      </w:r>
      <w:r w:rsidRPr="00F15EB6">
        <w:rPr>
          <w:rFonts w:ascii="Segoe UI" w:hAnsi="Segoe UI" w:cs="Segoe UI"/>
          <w:lang w:val="en-GB"/>
        </w:rPr>
        <w:t xml:space="preserve">“high risk”, were risks adequately </w:t>
      </w:r>
      <w:r w:rsidRPr="00F15EB6">
        <w:rPr>
          <w:rFonts w:ascii="Segoe UI" w:hAnsi="Segoe UI" w:cs="Segoe UI"/>
          <w:bCs/>
          <w:lang w:val="en-GB"/>
        </w:rPr>
        <w:t>monitor</w:t>
      </w:r>
      <w:r w:rsidR="00E54E4B" w:rsidRPr="00F15EB6">
        <w:rPr>
          <w:rFonts w:ascii="Segoe UI" w:hAnsi="Segoe UI" w:cs="Segoe UI"/>
          <w:bCs/>
          <w:lang w:val="en-GB"/>
        </w:rPr>
        <w:t>ed</w:t>
      </w:r>
      <w:r w:rsidRPr="00F15EB6">
        <w:rPr>
          <w:rFonts w:ascii="Segoe UI" w:hAnsi="Segoe UI" w:cs="Segoe UI"/>
          <w:lang w:val="en-GB"/>
        </w:rPr>
        <w:t xml:space="preserve"> and mitigated? </w:t>
      </w:r>
    </w:p>
    <w:p w14:paraId="1C82B6A6" w14:textId="6D0CAACC" w:rsidR="00295FA2" w:rsidRPr="00F15EB6" w:rsidRDefault="00295FA2" w:rsidP="003333D0">
      <w:pPr>
        <w:spacing w:before="80" w:after="80" w:line="240" w:lineRule="auto"/>
        <w:ind w:left="705" w:right="91" w:hanging="345"/>
        <w:jc w:val="both"/>
        <w:rPr>
          <w:rFonts w:ascii="Segoe UI" w:hAnsi="Segoe UI" w:cs="Segoe UI"/>
          <w:lang w:val="en-GB"/>
        </w:rPr>
      </w:pPr>
      <w:r w:rsidRPr="00F15EB6">
        <w:rPr>
          <w:rFonts w:ascii="Segoe UI" w:hAnsi="Segoe UI" w:cs="Segoe UI"/>
          <w:lang w:val="en-GB"/>
        </w:rPr>
        <w:t>•</w:t>
      </w:r>
      <w:r w:rsidRPr="00F15EB6">
        <w:rPr>
          <w:rFonts w:ascii="Segoe UI" w:hAnsi="Segoe UI" w:cs="Segoe UI"/>
          <w:lang w:val="en-GB"/>
        </w:rPr>
        <w:tab/>
        <w:t xml:space="preserve">How novel or innovative was the </w:t>
      </w:r>
      <w:r w:rsidRPr="00F15EB6">
        <w:rPr>
          <w:rFonts w:ascii="Segoe UI" w:hAnsi="Segoe UI" w:cs="Segoe UI"/>
          <w:bCs/>
          <w:lang w:val="en-GB"/>
        </w:rPr>
        <w:t>pro</w:t>
      </w:r>
      <w:r w:rsidR="00E54E4B" w:rsidRPr="00F15EB6">
        <w:rPr>
          <w:rFonts w:ascii="Segoe UI" w:hAnsi="Segoe UI" w:cs="Segoe UI"/>
          <w:bCs/>
          <w:lang w:val="en-GB"/>
        </w:rPr>
        <w:t>gramme</w:t>
      </w:r>
      <w:r w:rsidRPr="00F15EB6">
        <w:rPr>
          <w:rFonts w:ascii="Segoe UI" w:hAnsi="Segoe UI" w:cs="Segoe UI"/>
          <w:lang w:val="en-GB"/>
        </w:rPr>
        <w:t xml:space="preserve"> approach? </w:t>
      </w:r>
      <w:r w:rsidR="00E54E4B" w:rsidRPr="00F15EB6">
        <w:rPr>
          <w:rFonts w:ascii="Segoe UI" w:hAnsi="Segoe UI" w:cs="Segoe UI"/>
          <w:bCs/>
          <w:lang w:val="en-GB"/>
        </w:rPr>
        <w:t>What are innovative practices and approaches captured in the implementation process?</w:t>
      </w:r>
    </w:p>
    <w:p w14:paraId="259B893F" w14:textId="77777777" w:rsidR="00B02B58" w:rsidRPr="00F15EB6" w:rsidRDefault="00B02B58" w:rsidP="00335B07">
      <w:pPr>
        <w:spacing w:after="0" w:line="240" w:lineRule="auto"/>
        <w:ind w:left="705" w:right="91" w:hanging="345"/>
        <w:jc w:val="both"/>
        <w:rPr>
          <w:rFonts w:ascii="Segoe UI" w:hAnsi="Segoe UI"/>
          <w:lang w:val="en-GB"/>
        </w:rPr>
      </w:pPr>
    </w:p>
    <w:p w14:paraId="104324F5" w14:textId="40DCF787" w:rsidR="00B02B58" w:rsidRPr="00F15EB6" w:rsidRDefault="00044585" w:rsidP="008452B0">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002060"/>
        <w:spacing w:before="120" w:after="120" w:line="240" w:lineRule="auto"/>
        <w:jc w:val="both"/>
        <w:rPr>
          <w:rFonts w:ascii="Segoe UI" w:hAnsi="Segoe UI"/>
          <w:b/>
          <w:caps/>
          <w:color w:val="FFFFFF" w:themeColor="background1"/>
        </w:rPr>
      </w:pPr>
      <w:r w:rsidRPr="00F15EB6">
        <w:rPr>
          <w:rFonts w:ascii="Segoe UI" w:hAnsi="Segoe UI"/>
          <w:b/>
          <w:caps/>
          <w:color w:val="FFFFFF" w:themeColor="background1"/>
        </w:rPr>
        <w:t>EVALUATION TASKS AND DELIVERABLES</w:t>
      </w:r>
    </w:p>
    <w:p w14:paraId="3C8D7F5F" w14:textId="1FB29CD5" w:rsidR="00B02B58" w:rsidRPr="00F15EB6" w:rsidRDefault="00B02B58" w:rsidP="007E2906">
      <w:pPr>
        <w:autoSpaceDE w:val="0"/>
        <w:autoSpaceDN w:val="0"/>
        <w:adjustRightInd w:val="0"/>
        <w:spacing w:before="80" w:after="80" w:line="240" w:lineRule="auto"/>
        <w:jc w:val="both"/>
        <w:rPr>
          <w:rFonts w:ascii="Segoe UI" w:hAnsi="Segoe UI"/>
          <w:lang w:val="en-GB"/>
        </w:rPr>
      </w:pPr>
      <w:r w:rsidRPr="00F15EB6">
        <w:rPr>
          <w:rFonts w:ascii="Segoe UI" w:hAnsi="Segoe UI"/>
          <w:lang w:val="en-GB"/>
        </w:rPr>
        <w:t xml:space="preserve">Following the initial briefing and a detailed desk review, the </w:t>
      </w:r>
      <w:r w:rsidR="00A04A80" w:rsidRPr="00F15EB6">
        <w:rPr>
          <w:rFonts w:ascii="Segoe UI" w:hAnsi="Segoe UI"/>
          <w:lang w:val="en-GB"/>
        </w:rPr>
        <w:t>E</w:t>
      </w:r>
      <w:r w:rsidRPr="00F15EB6">
        <w:rPr>
          <w:rFonts w:ascii="Segoe UI" w:hAnsi="Segoe UI"/>
          <w:lang w:val="en-GB"/>
        </w:rPr>
        <w:t xml:space="preserve">valuation </w:t>
      </w:r>
      <w:r w:rsidR="00A04A80" w:rsidRPr="00F15EB6">
        <w:rPr>
          <w:rFonts w:ascii="Segoe UI" w:hAnsi="Segoe UI"/>
          <w:lang w:val="en-GB"/>
        </w:rPr>
        <w:t>T</w:t>
      </w:r>
      <w:r w:rsidRPr="00F15EB6">
        <w:rPr>
          <w:rFonts w:ascii="Segoe UI" w:hAnsi="Segoe UI"/>
          <w:lang w:val="en-GB"/>
        </w:rPr>
        <w:t xml:space="preserve">eam will </w:t>
      </w:r>
      <w:r w:rsidR="0035246F" w:rsidRPr="00F15EB6">
        <w:rPr>
          <w:rFonts w:ascii="Segoe UI" w:hAnsi="Segoe UI"/>
          <w:lang w:val="en-GB"/>
        </w:rPr>
        <w:t xml:space="preserve">be </w:t>
      </w:r>
      <w:r w:rsidRPr="00F15EB6">
        <w:rPr>
          <w:rFonts w:ascii="Segoe UI" w:hAnsi="Segoe UI"/>
          <w:lang w:val="en-GB"/>
        </w:rPr>
        <w:t xml:space="preserve">responsible for delivering the following products and tasks: </w:t>
      </w:r>
    </w:p>
    <w:p w14:paraId="1B5C4591" w14:textId="638786AF" w:rsidR="00B02B58" w:rsidRPr="00F15EB6" w:rsidRDefault="00B02B58" w:rsidP="00D36442">
      <w:pPr>
        <w:pStyle w:val="ListParagraph"/>
        <w:numPr>
          <w:ilvl w:val="0"/>
          <w:numId w:val="36"/>
        </w:numPr>
        <w:autoSpaceDE w:val="0"/>
        <w:autoSpaceDN w:val="0"/>
        <w:adjustRightInd w:val="0"/>
        <w:spacing w:before="80" w:after="80" w:line="240" w:lineRule="auto"/>
        <w:ind w:left="360"/>
        <w:contextualSpacing w:val="0"/>
        <w:jc w:val="both"/>
        <w:rPr>
          <w:rFonts w:ascii="Segoe UI" w:hAnsi="Segoe UI"/>
          <w:color w:val="0070C0"/>
          <w:lang w:val="en-GB"/>
        </w:rPr>
      </w:pPr>
      <w:r w:rsidRPr="00F15EB6">
        <w:rPr>
          <w:rFonts w:ascii="Segoe UI" w:hAnsi="Segoe UI"/>
          <w:b/>
          <w:lang w:val="en-GB"/>
        </w:rPr>
        <w:t>Inception Report (10-15 pages)</w:t>
      </w:r>
      <w:r w:rsidRPr="00F15EB6">
        <w:rPr>
          <w:rFonts w:ascii="Segoe UI" w:hAnsi="Segoe UI"/>
          <w:lang w:val="en-GB"/>
        </w:rPr>
        <w:t xml:space="preserve"> will be presented before the </w:t>
      </w:r>
      <w:r w:rsidR="008D36BD" w:rsidRPr="00F15EB6">
        <w:rPr>
          <w:rFonts w:ascii="Segoe UI" w:hAnsi="Segoe UI" w:cs="Segoe UI"/>
          <w:bCs/>
          <w:lang w:val="en-GB"/>
        </w:rPr>
        <w:t>Final E</w:t>
      </w:r>
      <w:r w:rsidRPr="00F15EB6">
        <w:rPr>
          <w:rFonts w:ascii="Segoe UI" w:hAnsi="Segoe UI" w:cs="Segoe UI"/>
          <w:bCs/>
          <w:lang w:val="en-GB"/>
        </w:rPr>
        <w:t>valuation</w:t>
      </w:r>
      <w:r w:rsidRPr="00F15EB6">
        <w:rPr>
          <w:rFonts w:ascii="Segoe UI" w:hAnsi="Segoe UI"/>
          <w:lang w:val="en-GB"/>
        </w:rPr>
        <w:t xml:space="preserve"> starts, showing how each evaluation question will be answered by proposing methods, sources of data and data collection procedures. The Inception Report should elaborate an </w:t>
      </w:r>
      <w:r w:rsidRPr="00F15EB6">
        <w:rPr>
          <w:rFonts w:ascii="Segoe UI" w:hAnsi="Segoe UI"/>
          <w:b/>
          <w:lang w:val="en-GB"/>
        </w:rPr>
        <w:t>evaluation matrix</w:t>
      </w:r>
      <w:r w:rsidRPr="00F15EB6">
        <w:rPr>
          <w:rFonts w:ascii="Segoe UI" w:hAnsi="Segoe UI"/>
          <w:lang w:val="en-GB"/>
        </w:rPr>
        <w:t xml:space="preserve"> (</w:t>
      </w:r>
      <w:r w:rsidRPr="00F15EB6">
        <w:rPr>
          <w:rFonts w:ascii="Segoe UI" w:hAnsi="Segoe UI"/>
          <w:i/>
          <w:color w:val="4472C4" w:themeColor="accent5"/>
          <w:lang w:val="en-GB"/>
        </w:rPr>
        <w:t>provided in Annex 4</w:t>
      </w:r>
      <w:r w:rsidRPr="00F15EB6">
        <w:rPr>
          <w:rFonts w:ascii="Segoe UI" w:hAnsi="Segoe UI"/>
          <w:lang w:val="en-GB"/>
        </w:rPr>
        <w:t>) for the</w:t>
      </w:r>
      <w:r w:rsidR="000962C0" w:rsidRPr="00F15EB6">
        <w:rPr>
          <w:rFonts w:ascii="Segoe UI" w:hAnsi="Segoe UI"/>
          <w:lang w:val="en-GB"/>
        </w:rPr>
        <w:t xml:space="preserve"> programme</w:t>
      </w:r>
      <w:r w:rsidRPr="00F15EB6">
        <w:rPr>
          <w:rFonts w:ascii="Segoe UI" w:hAnsi="Segoe UI"/>
          <w:lang w:val="en-GB"/>
        </w:rPr>
        <w:t xml:space="preserve"> and propose a schedule of tasks, activities and evaluation deliverables. The Evaluation Inception Report should follow the structure proposed in the </w:t>
      </w:r>
      <w:hyperlink r:id="rId32" w:history="1">
        <w:r w:rsidRPr="00F15EB6">
          <w:rPr>
            <w:rStyle w:val="Hyperlink"/>
            <w:rFonts w:ascii="Segoe UI" w:hAnsi="Segoe UI"/>
            <w:color w:val="0070C0"/>
            <w:lang w:val="en-GB"/>
          </w:rPr>
          <w:t>UNDP Evaluation Guidelines, p. 22-23.</w:t>
        </w:r>
      </w:hyperlink>
      <w:r w:rsidRPr="00F15EB6">
        <w:rPr>
          <w:rFonts w:ascii="Segoe UI" w:hAnsi="Segoe UI"/>
          <w:color w:val="0070C0"/>
          <w:lang w:val="en-GB"/>
        </w:rPr>
        <w:t xml:space="preserve"> </w:t>
      </w:r>
    </w:p>
    <w:p w14:paraId="2A9072B8" w14:textId="5760F424" w:rsidR="00B02B58" w:rsidRPr="00F15EB6" w:rsidRDefault="00B02B58" w:rsidP="00D36442">
      <w:pPr>
        <w:pStyle w:val="ListParagraph"/>
        <w:numPr>
          <w:ilvl w:val="0"/>
          <w:numId w:val="36"/>
        </w:numPr>
        <w:autoSpaceDE w:val="0"/>
        <w:autoSpaceDN w:val="0"/>
        <w:adjustRightInd w:val="0"/>
        <w:spacing w:before="80" w:after="80" w:line="240" w:lineRule="auto"/>
        <w:ind w:left="360"/>
        <w:contextualSpacing w:val="0"/>
        <w:jc w:val="both"/>
        <w:rPr>
          <w:rFonts w:ascii="Segoe UI" w:hAnsi="Segoe UI"/>
          <w:lang w:val="en-GB"/>
        </w:rPr>
      </w:pPr>
      <w:r w:rsidRPr="00F15EB6">
        <w:rPr>
          <w:rFonts w:ascii="Segoe UI" w:hAnsi="Segoe UI"/>
          <w:b/>
          <w:spacing w:val="-2"/>
          <w:lang w:val="en-GB"/>
        </w:rPr>
        <w:t>Evaluation and data collection:</w:t>
      </w:r>
      <w:r w:rsidRPr="00F15EB6">
        <w:rPr>
          <w:rFonts w:ascii="Segoe UI" w:hAnsi="Segoe UI"/>
          <w:spacing w:val="-2"/>
          <w:lang w:val="en-GB"/>
        </w:rPr>
        <w:t xml:space="preserve"> Upon the approval of the Inception Report and the evaluation work plan by the UNDP, the </w:t>
      </w:r>
      <w:r w:rsidR="00A04A80" w:rsidRPr="00F15EB6">
        <w:rPr>
          <w:rFonts w:ascii="Segoe UI" w:hAnsi="Segoe UI"/>
          <w:spacing w:val="-2"/>
          <w:lang w:val="en-GB"/>
        </w:rPr>
        <w:t>E</w:t>
      </w:r>
      <w:r w:rsidRPr="00F15EB6">
        <w:rPr>
          <w:rFonts w:ascii="Segoe UI" w:hAnsi="Segoe UI"/>
          <w:spacing w:val="-2"/>
          <w:lang w:val="en-GB"/>
        </w:rPr>
        <w:t xml:space="preserve">valuation </w:t>
      </w:r>
      <w:r w:rsidR="00A04A80" w:rsidRPr="00F15EB6">
        <w:rPr>
          <w:rFonts w:ascii="Segoe UI" w:hAnsi="Segoe UI"/>
          <w:spacing w:val="-2"/>
          <w:lang w:val="en-GB"/>
        </w:rPr>
        <w:t>T</w:t>
      </w:r>
      <w:r w:rsidRPr="00F15EB6">
        <w:rPr>
          <w:rFonts w:ascii="Segoe UI" w:hAnsi="Segoe UI"/>
          <w:spacing w:val="-2"/>
          <w:lang w:val="en-GB"/>
        </w:rPr>
        <w:t xml:space="preserve">eam is expected to carry out the programme evaluation, including review of effects of </w:t>
      </w:r>
      <w:r w:rsidR="00935C18" w:rsidRPr="00F15EB6">
        <w:rPr>
          <w:rFonts w:ascii="Segoe UI" w:hAnsi="Segoe UI" w:cs="Segoe UI"/>
          <w:bCs/>
          <w:spacing w:val="-2"/>
          <w:lang w:val="en-GB"/>
        </w:rPr>
        <w:t xml:space="preserve">field </w:t>
      </w:r>
      <w:r w:rsidR="009C285E" w:rsidRPr="00F15EB6">
        <w:rPr>
          <w:rFonts w:cstheme="minorHAnsi"/>
          <w:bCs/>
          <w:lang w:val="en-GB"/>
        </w:rPr>
        <w:t>programme</w:t>
      </w:r>
      <w:r w:rsidRPr="00F15EB6">
        <w:rPr>
          <w:rFonts w:ascii="Segoe UI" w:hAnsi="Segoe UI"/>
          <w:spacing w:val="-2"/>
          <w:lang w:val="en-GB"/>
        </w:rPr>
        <w:t xml:space="preserve"> in target localities. </w:t>
      </w:r>
      <w:r w:rsidRPr="00F15EB6">
        <w:rPr>
          <w:rFonts w:ascii="Segoe UI" w:hAnsi="Segoe UI"/>
          <w:b/>
          <w:spacing w:val="-2"/>
          <w:lang w:val="en-GB"/>
        </w:rPr>
        <w:t>T</w:t>
      </w:r>
      <w:r w:rsidRPr="00F15EB6">
        <w:rPr>
          <w:rFonts w:ascii="Segoe UI" w:hAnsi="Segoe UI"/>
          <w:b/>
          <w:lang w:val="en-GB"/>
        </w:rPr>
        <w:t xml:space="preserve">he proposed data collecting methodologies presented in the Evaluation Inception Report should limit the exposure of any consultant, team member, beneficiary or stakeholder to the pandemic, </w:t>
      </w:r>
      <w:r w:rsidRPr="00F15EB6">
        <w:rPr>
          <w:rFonts w:ascii="Segoe UI" w:hAnsi="Segoe UI"/>
          <w:spacing w:val="-2"/>
          <w:lang w:val="en-GB"/>
        </w:rPr>
        <w:t xml:space="preserve">therefore, strongly recommended is use of remote and virtual methodologies. </w:t>
      </w:r>
    </w:p>
    <w:p w14:paraId="125B7853" w14:textId="77777777" w:rsidR="00B02B58" w:rsidRPr="00F15EB6" w:rsidRDefault="00B02B58" w:rsidP="00D36442">
      <w:pPr>
        <w:pStyle w:val="ListParagraph"/>
        <w:numPr>
          <w:ilvl w:val="0"/>
          <w:numId w:val="36"/>
        </w:numPr>
        <w:autoSpaceDE w:val="0"/>
        <w:autoSpaceDN w:val="0"/>
        <w:adjustRightInd w:val="0"/>
        <w:spacing w:before="80" w:after="80" w:line="240" w:lineRule="auto"/>
        <w:ind w:left="360"/>
        <w:contextualSpacing w:val="0"/>
        <w:jc w:val="both"/>
        <w:rPr>
          <w:rFonts w:ascii="Segoe UI" w:hAnsi="Segoe UI"/>
          <w:lang w:val="en-GB"/>
        </w:rPr>
      </w:pPr>
      <w:r w:rsidRPr="00F15EB6">
        <w:rPr>
          <w:rFonts w:ascii="Segoe UI" w:hAnsi="Segoe UI"/>
          <w:b/>
          <w:lang w:val="en-GB"/>
        </w:rPr>
        <w:t>Draft</w:t>
      </w:r>
      <w:r w:rsidRPr="00F15EB6">
        <w:rPr>
          <w:rFonts w:ascii="Segoe UI" w:hAnsi="Segoe UI" w:cs="Segoe UI"/>
          <w:b/>
          <w:bCs/>
          <w:lang w:val="en-GB"/>
        </w:rPr>
        <w:t xml:space="preserve"> </w:t>
      </w:r>
      <w:r w:rsidR="00935C18" w:rsidRPr="00F15EB6">
        <w:rPr>
          <w:rFonts w:ascii="Segoe UI" w:hAnsi="Segoe UI" w:cs="Segoe UI"/>
          <w:b/>
          <w:bCs/>
          <w:lang w:val="en-GB"/>
        </w:rPr>
        <w:t>Final</w:t>
      </w:r>
      <w:r w:rsidRPr="00F15EB6">
        <w:rPr>
          <w:rFonts w:ascii="Segoe UI" w:hAnsi="Segoe UI"/>
          <w:b/>
          <w:lang w:val="en-GB"/>
        </w:rPr>
        <w:t xml:space="preserve"> Evaluation Report:</w:t>
      </w:r>
      <w:r w:rsidRPr="00F15EB6">
        <w:rPr>
          <w:rFonts w:ascii="Segoe UI" w:hAnsi="Segoe UI"/>
          <w:lang w:val="en-GB"/>
        </w:rPr>
        <w:t xml:space="preserve"> </w:t>
      </w:r>
      <w:bookmarkStart w:id="252" w:name="_Hlk2255172"/>
      <w:r w:rsidRPr="00F15EB6">
        <w:rPr>
          <w:rFonts w:ascii="Segoe UI" w:hAnsi="Segoe UI"/>
          <w:lang w:val="en-GB"/>
        </w:rPr>
        <w:t>Based on the findings generated through desk review and data collection process, the evaluation team leader will prepare and submit the Draft Evaluation Report to the UNDP team and key stakeholders for review</w:t>
      </w:r>
      <w:bookmarkEnd w:id="252"/>
      <w:r w:rsidRPr="00F15EB6">
        <w:rPr>
          <w:rFonts w:ascii="Segoe UI" w:hAnsi="Segoe UI"/>
          <w:lang w:val="en-GB"/>
        </w:rPr>
        <w:t xml:space="preserve">. </w:t>
      </w:r>
      <w:r w:rsidRPr="00F15EB6">
        <w:rPr>
          <w:rFonts w:ascii="Segoe UI" w:hAnsi="Segoe UI"/>
          <w:i/>
          <w:lang w:val="en-GB"/>
        </w:rPr>
        <w:t>Structure of the Report is outlined in Annex 5.</w:t>
      </w:r>
    </w:p>
    <w:p w14:paraId="28663237" w14:textId="53B24FDB" w:rsidR="00B02B58" w:rsidRPr="00F15EB6" w:rsidRDefault="00935C18" w:rsidP="00D36442">
      <w:pPr>
        <w:pStyle w:val="ListParagraph"/>
        <w:numPr>
          <w:ilvl w:val="0"/>
          <w:numId w:val="36"/>
        </w:numPr>
        <w:autoSpaceDE w:val="0"/>
        <w:autoSpaceDN w:val="0"/>
        <w:adjustRightInd w:val="0"/>
        <w:spacing w:before="80" w:after="80" w:line="240" w:lineRule="auto"/>
        <w:ind w:left="360"/>
        <w:contextualSpacing w:val="0"/>
        <w:jc w:val="both"/>
        <w:rPr>
          <w:rFonts w:ascii="Segoe UI" w:hAnsi="Segoe UI"/>
          <w:lang w:val="en-GB"/>
        </w:rPr>
      </w:pPr>
      <w:r w:rsidRPr="00F15EB6">
        <w:rPr>
          <w:rFonts w:ascii="Segoe UI" w:hAnsi="Segoe UI" w:cs="Segoe UI"/>
          <w:b/>
          <w:bCs/>
          <w:lang w:val="en-GB"/>
        </w:rPr>
        <w:t xml:space="preserve">Final </w:t>
      </w:r>
      <w:r w:rsidR="00B02B58" w:rsidRPr="00F15EB6">
        <w:rPr>
          <w:rFonts w:ascii="Segoe UI" w:hAnsi="Segoe UI"/>
          <w:b/>
          <w:lang w:val="en-GB"/>
        </w:rPr>
        <w:t xml:space="preserve">Evaluation review process </w:t>
      </w:r>
      <w:r w:rsidR="00B02B58" w:rsidRPr="00F15EB6">
        <w:rPr>
          <w:rFonts w:ascii="Segoe UI" w:hAnsi="Segoe UI"/>
          <w:lang w:val="en-GB"/>
        </w:rPr>
        <w:t xml:space="preserve">(and eventual dispute settlement): Comments, questions, suggestions and requests for clarification on the evaluation draft will be submitted to the evaluation team leader and addressed in the agreed timeframe. The evaluation </w:t>
      </w:r>
      <w:r w:rsidRPr="00F15EB6">
        <w:rPr>
          <w:rFonts w:ascii="Segoe UI" w:hAnsi="Segoe UI" w:cs="Segoe UI"/>
          <w:bCs/>
          <w:lang w:val="en-GB"/>
        </w:rPr>
        <w:t>T</w:t>
      </w:r>
      <w:r w:rsidR="00B02B58" w:rsidRPr="00F15EB6">
        <w:rPr>
          <w:rFonts w:ascii="Segoe UI" w:hAnsi="Segoe UI" w:cs="Segoe UI"/>
          <w:bCs/>
          <w:lang w:val="en-GB"/>
        </w:rPr>
        <w:t xml:space="preserve">eam </w:t>
      </w:r>
      <w:r w:rsidRPr="00F15EB6">
        <w:rPr>
          <w:rFonts w:ascii="Segoe UI" w:hAnsi="Segoe UI" w:cs="Segoe UI"/>
          <w:bCs/>
          <w:lang w:val="en-GB"/>
        </w:rPr>
        <w:t>L</w:t>
      </w:r>
      <w:r w:rsidR="00B02B58" w:rsidRPr="00F15EB6">
        <w:rPr>
          <w:rFonts w:ascii="Segoe UI" w:hAnsi="Segoe UI"/>
          <w:lang w:val="en-GB"/>
        </w:rPr>
        <w:t xml:space="preserve">eader should reply to the comments through the </w:t>
      </w:r>
      <w:r w:rsidR="00B02B58" w:rsidRPr="00F15EB6">
        <w:rPr>
          <w:rFonts w:ascii="Segoe UI" w:hAnsi="Segoe UI"/>
          <w:b/>
          <w:lang w:val="en-GB"/>
        </w:rPr>
        <w:t>evaluation audit trail document</w:t>
      </w:r>
      <w:r w:rsidR="00B02B58" w:rsidRPr="00F15EB6">
        <w:rPr>
          <w:rStyle w:val="FootnoteReference"/>
          <w:rFonts w:ascii="Segoe UI" w:hAnsi="Segoe UI"/>
        </w:rPr>
        <w:footnoteReference w:id="9"/>
      </w:r>
      <w:r w:rsidR="00B02B58" w:rsidRPr="00F15EB6">
        <w:rPr>
          <w:rFonts w:ascii="Segoe UI" w:hAnsi="Segoe UI"/>
          <w:lang w:val="en-GB"/>
        </w:rPr>
        <w:t>. If there is disagreement in findings, these should be documented through the evaluation audit trail, while effort should be made to come to an agreement.</w:t>
      </w:r>
    </w:p>
    <w:p w14:paraId="0B501382" w14:textId="0834469A" w:rsidR="00B02B58" w:rsidRPr="00F15EB6" w:rsidRDefault="00935C18" w:rsidP="00D36442">
      <w:pPr>
        <w:pStyle w:val="ListParagraph"/>
        <w:numPr>
          <w:ilvl w:val="0"/>
          <w:numId w:val="36"/>
        </w:numPr>
        <w:autoSpaceDE w:val="0"/>
        <w:autoSpaceDN w:val="0"/>
        <w:adjustRightInd w:val="0"/>
        <w:spacing w:before="80" w:after="80" w:line="240" w:lineRule="auto"/>
        <w:ind w:left="360"/>
        <w:contextualSpacing w:val="0"/>
        <w:jc w:val="both"/>
        <w:rPr>
          <w:rFonts w:ascii="Segoe UI" w:hAnsi="Segoe UI"/>
          <w:lang w:val="en-GB"/>
        </w:rPr>
      </w:pPr>
      <w:r w:rsidRPr="00F15EB6">
        <w:rPr>
          <w:rFonts w:ascii="Segoe UI" w:hAnsi="Segoe UI" w:cs="Segoe UI"/>
          <w:b/>
          <w:bCs/>
          <w:spacing w:val="-2"/>
          <w:lang w:val="en-GB"/>
        </w:rPr>
        <w:t xml:space="preserve">Final </w:t>
      </w:r>
      <w:r w:rsidR="00B02B58" w:rsidRPr="00F15EB6">
        <w:rPr>
          <w:rFonts w:ascii="Segoe UI" w:hAnsi="Segoe UI"/>
          <w:b/>
          <w:spacing w:val="-2"/>
          <w:lang w:val="en-GB"/>
        </w:rPr>
        <w:t xml:space="preserve">Evaluation debriefings: </w:t>
      </w:r>
      <w:r w:rsidR="00B02B58" w:rsidRPr="00F15EB6">
        <w:rPr>
          <w:rFonts w:ascii="Segoe UI" w:hAnsi="Segoe UI"/>
          <w:spacing w:val="-2"/>
          <w:lang w:val="en-GB"/>
        </w:rPr>
        <w:t xml:space="preserve">will be held with </w:t>
      </w:r>
      <w:r w:rsidR="00C7064F" w:rsidRPr="00F15EB6">
        <w:rPr>
          <w:rFonts w:ascii="Segoe UI" w:hAnsi="Segoe UI"/>
          <w:spacing w:val="-2"/>
          <w:lang w:val="en-GB"/>
        </w:rPr>
        <w:t>implementing UN Agencies</w:t>
      </w:r>
      <w:r w:rsidR="008452B0" w:rsidRPr="00F15EB6">
        <w:rPr>
          <w:rFonts w:ascii="Segoe UI" w:hAnsi="Segoe UI"/>
          <w:spacing w:val="-2"/>
          <w:lang w:val="en-GB"/>
        </w:rPr>
        <w:t xml:space="preserve"> </w:t>
      </w:r>
      <w:r w:rsidR="00B02B58" w:rsidRPr="00F15EB6">
        <w:rPr>
          <w:rFonts w:ascii="Segoe UI" w:hAnsi="Segoe UI"/>
          <w:spacing w:val="-2"/>
          <w:lang w:val="en-GB"/>
        </w:rPr>
        <w:t>and other key stakeholders to present main findings and recommendations either face-to-face or in a form of a Skype briefing. In addition, short briefings on immediate findings with UNDP senior management will be considered after completion of the initial assessment.</w:t>
      </w:r>
      <w:r w:rsidR="00B02B58" w:rsidRPr="00F15EB6">
        <w:rPr>
          <w:rFonts w:ascii="Segoe UI" w:hAnsi="Segoe UI"/>
          <w:lang w:val="en-GB"/>
        </w:rPr>
        <w:t xml:space="preserve"> </w:t>
      </w:r>
    </w:p>
    <w:p w14:paraId="69EDFE02" w14:textId="0544D566" w:rsidR="00B02B58" w:rsidRPr="00F15EB6" w:rsidRDefault="00935C18" w:rsidP="00D36442">
      <w:pPr>
        <w:pStyle w:val="ListParagraph"/>
        <w:numPr>
          <w:ilvl w:val="0"/>
          <w:numId w:val="36"/>
        </w:numPr>
        <w:autoSpaceDE w:val="0"/>
        <w:autoSpaceDN w:val="0"/>
        <w:adjustRightInd w:val="0"/>
        <w:spacing w:before="80" w:after="80" w:line="240" w:lineRule="auto"/>
        <w:ind w:left="360"/>
        <w:contextualSpacing w:val="0"/>
        <w:jc w:val="both"/>
        <w:rPr>
          <w:rFonts w:ascii="Segoe UI" w:hAnsi="Segoe UI" w:cs="Segoe UI"/>
          <w:lang w:val="en-GB"/>
        </w:rPr>
      </w:pPr>
      <w:r w:rsidRPr="00F15EB6">
        <w:rPr>
          <w:rFonts w:ascii="Segoe UI" w:hAnsi="Segoe UI" w:cs="Segoe UI"/>
          <w:b/>
          <w:bCs/>
          <w:lang w:val="en-GB"/>
        </w:rPr>
        <w:t xml:space="preserve">Final </w:t>
      </w:r>
      <w:r w:rsidR="00B02B58" w:rsidRPr="00F15EB6">
        <w:rPr>
          <w:rFonts w:ascii="Segoe UI" w:hAnsi="Segoe UI" w:cs="Segoe UI"/>
          <w:b/>
          <w:lang w:val="en-GB"/>
        </w:rPr>
        <w:t>Evaluation Report</w:t>
      </w:r>
      <w:r w:rsidR="00B02B58" w:rsidRPr="00F15EB6">
        <w:rPr>
          <w:rFonts w:ascii="Segoe UI" w:hAnsi="Segoe UI" w:cs="Segoe UI"/>
          <w:lang w:val="en-GB"/>
        </w:rPr>
        <w:t xml:space="preserve"> (maximum 50 pages of the main body) should be logically structured, contain data and evidence-based findings, conclusions, lessons and recommendations, and be presented in a way that makes the information accessible and comprehensible. Finally, based on the evaluation findings and in a distinct report section, the </w:t>
      </w:r>
      <w:r w:rsidR="00D84DDB" w:rsidRPr="00F15EB6">
        <w:rPr>
          <w:rFonts w:ascii="Segoe UI" w:hAnsi="Segoe UI" w:cs="Segoe UI"/>
          <w:lang w:val="en-GB"/>
        </w:rPr>
        <w:t>E</w:t>
      </w:r>
      <w:r w:rsidR="00B02B58" w:rsidRPr="00F15EB6">
        <w:rPr>
          <w:rFonts w:ascii="Segoe UI" w:hAnsi="Segoe UI" w:cs="Segoe UI"/>
          <w:lang w:val="en-GB"/>
        </w:rPr>
        <w:t xml:space="preserve">valuation </w:t>
      </w:r>
      <w:r w:rsidR="00D84DDB" w:rsidRPr="00F15EB6">
        <w:rPr>
          <w:rFonts w:ascii="Segoe UI" w:hAnsi="Segoe UI" w:cs="Segoe UI"/>
          <w:lang w:val="en-GB"/>
        </w:rPr>
        <w:t>T</w:t>
      </w:r>
      <w:r w:rsidR="00B02B58" w:rsidRPr="00F15EB6">
        <w:rPr>
          <w:rFonts w:ascii="Segoe UI" w:hAnsi="Segoe UI" w:cs="Segoe UI"/>
          <w:lang w:val="en-GB"/>
        </w:rPr>
        <w:t xml:space="preserve">eam will provide </w:t>
      </w:r>
      <w:r w:rsidR="00B02B58" w:rsidRPr="00F15EB6">
        <w:rPr>
          <w:rFonts w:ascii="Segoe UI" w:hAnsi="Segoe UI" w:cs="Segoe UI"/>
          <w:b/>
          <w:lang w:val="en-GB"/>
        </w:rPr>
        <w:t>forward-looking actionable recommendations,</w:t>
      </w:r>
      <w:r w:rsidR="00B02B58" w:rsidRPr="00F15EB6">
        <w:rPr>
          <w:rFonts w:ascii="Segoe UI" w:hAnsi="Segoe UI" w:cs="Segoe UI"/>
          <w:lang w:val="en-GB"/>
        </w:rPr>
        <w:t xml:space="preserve"> </w:t>
      </w:r>
      <w:r w:rsidR="00B02B58" w:rsidRPr="00F15EB6">
        <w:rPr>
          <w:rFonts w:ascii="Segoe UI" w:hAnsi="Segoe UI" w:cs="Segoe UI"/>
          <w:lang w:val="en-GB"/>
        </w:rPr>
        <w:lastRenderedPageBreak/>
        <w:t xml:space="preserve">outlining key strategic priorities to be addressed in the potential next phase of the </w:t>
      </w:r>
      <w:r w:rsidR="009C285E" w:rsidRPr="00F15EB6">
        <w:rPr>
          <w:rFonts w:ascii="Segoe UI" w:hAnsi="Segoe UI" w:cs="Segoe UI"/>
          <w:bCs/>
          <w:lang w:val="en-GB"/>
        </w:rPr>
        <w:t>programme</w:t>
      </w:r>
      <w:r w:rsidR="00B02B58" w:rsidRPr="00F15EB6">
        <w:rPr>
          <w:rFonts w:ascii="Segoe UI" w:hAnsi="Segoe UI" w:cs="Segoe UI"/>
          <w:lang w:val="en-GB"/>
        </w:rPr>
        <w:t>.</w:t>
      </w:r>
      <w:r w:rsidR="00B02B58" w:rsidRPr="00F15EB6">
        <w:rPr>
          <w:rStyle w:val="FootnoteReference"/>
          <w:rFonts w:ascii="Segoe UI" w:hAnsi="Segoe UI" w:cs="Segoe UI"/>
        </w:rPr>
        <w:footnoteReference w:id="10"/>
      </w:r>
    </w:p>
    <w:p w14:paraId="0D60EAED" w14:textId="05BABC54" w:rsidR="009C6617" w:rsidRPr="00F15EB6" w:rsidRDefault="009C6617" w:rsidP="007E2906">
      <w:pPr>
        <w:spacing w:before="80" w:after="80" w:line="240" w:lineRule="auto"/>
        <w:ind w:left="705" w:right="91" w:hanging="345"/>
        <w:jc w:val="both"/>
        <w:rPr>
          <w:rFonts w:ascii="Segoe UI" w:hAnsi="Segoe UI"/>
          <w:lang w:val="en-GB"/>
        </w:rPr>
      </w:pPr>
    </w:p>
    <w:p w14:paraId="08D1401B" w14:textId="20105A8D" w:rsidR="00295FA2" w:rsidRPr="00F15EB6" w:rsidRDefault="00621DF9" w:rsidP="00621DF9">
      <w:pPr>
        <w:spacing w:before="80" w:after="80" w:line="240" w:lineRule="auto"/>
        <w:ind w:left="705" w:right="91" w:hanging="345"/>
        <w:jc w:val="both"/>
        <w:rPr>
          <w:rFonts w:ascii="Segoe UI" w:hAnsi="Segoe UI"/>
          <w:spacing w:val="-4"/>
          <w:lang w:val="en-GB"/>
        </w:rPr>
      </w:pPr>
      <w:r w:rsidRPr="00F15EB6">
        <w:rPr>
          <w:rFonts w:ascii="Segoe UI" w:hAnsi="Segoe UI"/>
          <w:i/>
          <w:lang w:val="en-GB"/>
        </w:rPr>
        <w:t>Note: as previously indicated, all reports will be shared with Peacebuilding Fund for their approval.</w:t>
      </w:r>
    </w:p>
    <w:p w14:paraId="3B2555A5" w14:textId="77777777" w:rsidR="00295FA2" w:rsidRPr="00F15EB6" w:rsidRDefault="00295FA2" w:rsidP="00295FA2">
      <w:pPr>
        <w:pBdr>
          <w:top w:val="single" w:sz="4" w:space="1" w:color="auto"/>
          <w:left w:val="single" w:sz="4" w:space="4" w:color="auto"/>
          <w:bottom w:val="single" w:sz="4" w:space="1" w:color="auto"/>
          <w:right w:val="single" w:sz="4" w:space="4" w:color="auto"/>
        </w:pBdr>
        <w:shd w:val="clear" w:color="auto" w:fill="002060"/>
        <w:spacing w:before="120" w:after="120" w:line="240" w:lineRule="auto"/>
        <w:jc w:val="both"/>
        <w:rPr>
          <w:rFonts w:ascii="Segoe UI" w:hAnsi="Segoe UI"/>
          <w:b/>
          <w:caps/>
          <w:color w:val="FFFFFF" w:themeColor="background1"/>
        </w:rPr>
      </w:pPr>
      <w:r w:rsidRPr="00F15EB6">
        <w:rPr>
          <w:rFonts w:ascii="Segoe UI" w:hAnsi="Segoe UI"/>
          <w:b/>
          <w:caps/>
          <w:color w:val="FFFFFF" w:themeColor="background1"/>
        </w:rPr>
        <w:t>7. EVALUATION ETHICS</w:t>
      </w:r>
    </w:p>
    <w:p w14:paraId="75F0771F" w14:textId="7F6FEE83" w:rsidR="00295FA2" w:rsidRPr="00F15EB6" w:rsidRDefault="00295FA2" w:rsidP="00170C2D">
      <w:pPr>
        <w:tabs>
          <w:tab w:val="left" w:pos="3375"/>
        </w:tabs>
        <w:spacing w:before="80" w:after="80" w:line="240" w:lineRule="auto"/>
        <w:jc w:val="both"/>
        <w:rPr>
          <w:rFonts w:ascii="Segoe UI" w:hAnsi="Segoe UI"/>
          <w:lang w:val="en-GB"/>
        </w:rPr>
      </w:pPr>
      <w:r w:rsidRPr="00F15EB6">
        <w:rPr>
          <w:rFonts w:ascii="Segoe UI" w:hAnsi="Segoe UI"/>
          <w:lang w:val="en-GB"/>
        </w:rPr>
        <w:t xml:space="preserve">This </w:t>
      </w:r>
      <w:r w:rsidR="00935C18" w:rsidRPr="00F15EB6">
        <w:rPr>
          <w:rFonts w:ascii="Segoe UI" w:eastAsia="Times New Roman" w:hAnsi="Segoe UI" w:cs="Segoe UI"/>
          <w:lang w:val="en-GB"/>
        </w:rPr>
        <w:t>Final E</w:t>
      </w:r>
      <w:r w:rsidRPr="00F15EB6">
        <w:rPr>
          <w:rFonts w:ascii="Segoe UI" w:eastAsia="Times New Roman" w:hAnsi="Segoe UI" w:cs="Segoe UI"/>
          <w:lang w:val="en-GB"/>
        </w:rPr>
        <w:t>valuation</w:t>
      </w:r>
      <w:r w:rsidRPr="00F15EB6">
        <w:rPr>
          <w:rFonts w:ascii="Segoe UI" w:hAnsi="Segoe UI"/>
          <w:lang w:val="en-GB"/>
        </w:rPr>
        <w:t xml:space="preserve"> will be conducted in accordance with the principles outlined in the </w:t>
      </w:r>
      <w:hyperlink r:id="rId33" w:history="1">
        <w:r w:rsidRPr="00F15EB6">
          <w:rPr>
            <w:rFonts w:ascii="Segoe UI" w:hAnsi="Segoe UI"/>
            <w:color w:val="0000FF"/>
            <w:u w:val="single"/>
            <w:lang w:val="en-GB"/>
          </w:rPr>
          <w:t>UNEG ‘Ethical Guidelines for Evaluation’.</w:t>
        </w:r>
      </w:hyperlink>
      <w:r w:rsidRPr="00F15EB6">
        <w:rPr>
          <w:rFonts w:ascii="Segoe UI" w:hAnsi="Segoe UI"/>
          <w:lang w:val="en-GB"/>
        </w:rPr>
        <w:t xml:space="preserve"> The </w:t>
      </w:r>
      <w:r w:rsidR="00AC6644" w:rsidRPr="00F15EB6">
        <w:rPr>
          <w:rFonts w:ascii="Segoe UI" w:hAnsi="Segoe UI"/>
          <w:lang w:val="en-GB"/>
        </w:rPr>
        <w:t>Evaluation Team</w:t>
      </w:r>
      <w:r w:rsidRPr="00F15EB6">
        <w:rPr>
          <w:rFonts w:ascii="Segoe UI" w:hAnsi="Segoe UI"/>
          <w:lang w:val="en-GB"/>
        </w:rPr>
        <w:t xml:space="preserve"> must safeguard the rights and confidentiality of information providers, interviewees and stakeholders through measures to ensure compliance with legal and other relevant codes governing collection of data and reporting on data. The </w:t>
      </w:r>
      <w:r w:rsidR="006D3D9D" w:rsidRPr="00F15EB6">
        <w:rPr>
          <w:rFonts w:ascii="Segoe UI" w:hAnsi="Segoe UI"/>
          <w:lang w:val="en-GB"/>
        </w:rPr>
        <w:t>Evaluation Team</w:t>
      </w:r>
      <w:r w:rsidRPr="00F15EB6">
        <w:rPr>
          <w:rFonts w:ascii="Segoe UI" w:hAnsi="Segoe UI"/>
          <w:lang w:val="en-GB"/>
        </w:rPr>
        <w:t xml:space="preserve">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w:t>
      </w:r>
      <w:r w:rsidR="007E2906" w:rsidRPr="00F15EB6">
        <w:rPr>
          <w:rFonts w:ascii="Segoe UI" w:hAnsi="Segoe UI"/>
          <w:lang w:val="en-GB"/>
        </w:rPr>
        <w:t>,</w:t>
      </w:r>
      <w:r w:rsidRPr="00F15EB6">
        <w:rPr>
          <w:rFonts w:ascii="Segoe UI" w:hAnsi="Segoe UI"/>
          <w:lang w:val="en-GB"/>
        </w:rPr>
        <w:t xml:space="preserve"> with the express authorization of UNDP and partners. </w:t>
      </w:r>
      <w:r w:rsidR="00D35A15" w:rsidRPr="00F15EB6">
        <w:rPr>
          <w:rFonts w:ascii="Segoe UI" w:hAnsi="Segoe UI"/>
          <w:lang w:val="en-GB"/>
        </w:rPr>
        <w:t>Members of t</w:t>
      </w:r>
      <w:r w:rsidRPr="00F15EB6">
        <w:rPr>
          <w:rFonts w:ascii="Segoe UI" w:hAnsi="Segoe UI"/>
          <w:lang w:val="en-GB"/>
        </w:rPr>
        <w:t xml:space="preserve">he </w:t>
      </w:r>
      <w:r w:rsidR="003B1E3A" w:rsidRPr="00F15EB6">
        <w:rPr>
          <w:rFonts w:ascii="Segoe UI" w:hAnsi="Segoe UI"/>
          <w:lang w:val="en-GB"/>
        </w:rPr>
        <w:t>Evaluation Team</w:t>
      </w:r>
      <w:r w:rsidRPr="00F15EB6">
        <w:rPr>
          <w:rFonts w:ascii="Segoe UI" w:hAnsi="Segoe UI"/>
          <w:lang w:val="en-GB"/>
        </w:rPr>
        <w:t xml:space="preserve"> should be free from any conflict of interest related to this evaluation.</w:t>
      </w:r>
      <w:r w:rsidRPr="00F15EB6">
        <w:rPr>
          <w:rFonts w:ascii="Segoe UI" w:hAnsi="Segoe UI"/>
          <w:vertAlign w:val="superscript"/>
          <w:lang w:val="en-GB"/>
        </w:rPr>
        <w:footnoteReference w:id="11"/>
      </w:r>
      <w:r w:rsidRPr="00F15EB6">
        <w:rPr>
          <w:rFonts w:ascii="Segoe UI" w:hAnsi="Segoe UI"/>
          <w:lang w:val="en-GB"/>
        </w:rPr>
        <w:t xml:space="preserve">  </w:t>
      </w:r>
    </w:p>
    <w:p w14:paraId="759D75CA" w14:textId="77777777" w:rsidR="00295FA2" w:rsidRPr="00F15EB6" w:rsidRDefault="00295FA2" w:rsidP="00170C2D">
      <w:pPr>
        <w:spacing w:before="80" w:after="80" w:line="240" w:lineRule="auto"/>
        <w:ind w:right="-20"/>
        <w:jc w:val="both"/>
        <w:rPr>
          <w:rFonts w:ascii="Segoe UI" w:hAnsi="Segoe UI"/>
          <w:lang w:val="en-GB"/>
        </w:rPr>
      </w:pPr>
      <w:r w:rsidRPr="00F15EB6">
        <w:rPr>
          <w:rFonts w:ascii="Segoe UI" w:hAnsi="Segoe UI"/>
          <w:lang w:val="en-GB"/>
        </w:rPr>
        <w:t xml:space="preserve">Specific ethical considerations:   </w:t>
      </w:r>
    </w:p>
    <w:p w14:paraId="496E966A" w14:textId="6D10E03A" w:rsidR="00295FA2" w:rsidRPr="00F15EB6" w:rsidRDefault="00295FA2" w:rsidP="00170C2D">
      <w:pPr>
        <w:spacing w:before="80" w:after="80" w:line="240" w:lineRule="auto"/>
        <w:ind w:right="-14"/>
        <w:jc w:val="both"/>
        <w:rPr>
          <w:rFonts w:ascii="Segoe UI" w:hAnsi="Segoe UI"/>
          <w:lang w:val="en-GB"/>
        </w:rPr>
      </w:pPr>
      <w:r w:rsidRPr="00F15EB6">
        <w:rPr>
          <w:rFonts w:ascii="Segoe UI" w:hAnsi="Segoe UI"/>
          <w:lang w:val="en-GB"/>
        </w:rPr>
        <w:t xml:space="preserve">The UN/UNICEF's ethical guidelines will be followed in all phases of the </w:t>
      </w:r>
      <w:r w:rsidR="00935C18" w:rsidRPr="00F15EB6">
        <w:rPr>
          <w:rFonts w:ascii="Segoe UI" w:eastAsia="Times New Roman" w:hAnsi="Segoe UI" w:cs="Segoe UI"/>
          <w:lang w:val="en-GB"/>
        </w:rPr>
        <w:t>Final E</w:t>
      </w:r>
      <w:r w:rsidRPr="00F15EB6">
        <w:rPr>
          <w:rFonts w:ascii="Segoe UI" w:hAnsi="Segoe UI"/>
          <w:lang w:val="en-GB"/>
        </w:rPr>
        <w:t xml:space="preserve">valuation. The evaluation consultants applying (evaluators) for this assignment should indicate as part of their technical proposal how they intend to incorporate ethical standards, considering the following aspects: </w:t>
      </w:r>
    </w:p>
    <w:p w14:paraId="6E496268" w14:textId="77777777" w:rsidR="00295FA2" w:rsidRPr="00F15EB6" w:rsidRDefault="00295FA2" w:rsidP="00170C2D">
      <w:pPr>
        <w:spacing w:before="80" w:after="80" w:line="240" w:lineRule="auto"/>
        <w:ind w:right="-14"/>
        <w:jc w:val="both"/>
        <w:rPr>
          <w:rFonts w:ascii="Segoe UI" w:hAnsi="Segoe UI"/>
          <w:lang w:val="en-GB"/>
        </w:rPr>
      </w:pPr>
      <w:r w:rsidRPr="00F15EB6">
        <w:rPr>
          <w:rFonts w:ascii="Segoe UI" w:hAnsi="Segoe UI"/>
          <w:lang w:val="en-GB"/>
        </w:rPr>
        <w:t>Informed consent must be requested in writing from all participants in the evaluation. Participants must be informed before giving consent that in case a specific breach of a human right is raised during the interviews (for example: violence against children or adults), that this will need to be shared with relevant authorities, in accordance with UN/UNICEF's standards and existing legislation in Bosnia and Herzegovina. After this notification, participants can decide if they will further participate in the evaluation. All other information given during focus group discussions and interviews will be kept confidential.</w:t>
      </w:r>
    </w:p>
    <w:p w14:paraId="157F8A29" w14:textId="3AB58FD5" w:rsidR="00295FA2" w:rsidRPr="00F15EB6" w:rsidRDefault="00295FA2" w:rsidP="009135F5">
      <w:pPr>
        <w:spacing w:before="80" w:after="80" w:line="240" w:lineRule="auto"/>
        <w:ind w:right="-14"/>
        <w:jc w:val="both"/>
        <w:rPr>
          <w:rFonts w:ascii="Segoe UI" w:hAnsi="Segoe UI"/>
          <w:lang w:val="en-GB"/>
        </w:rPr>
      </w:pPr>
      <w:r w:rsidRPr="00F15EB6">
        <w:rPr>
          <w:rFonts w:ascii="Segoe UI" w:hAnsi="Segoe UI"/>
          <w:lang w:val="en-GB"/>
        </w:rPr>
        <w:t xml:space="preserve">The </w:t>
      </w:r>
      <w:r w:rsidR="00935C18" w:rsidRPr="00F15EB6">
        <w:rPr>
          <w:rFonts w:ascii="Segoe UI" w:eastAsia="Times New Roman" w:hAnsi="Segoe UI" w:cs="Segoe UI"/>
          <w:lang w:val="en-GB"/>
        </w:rPr>
        <w:t>Final E</w:t>
      </w:r>
      <w:r w:rsidRPr="00F15EB6">
        <w:rPr>
          <w:rFonts w:ascii="Segoe UI" w:hAnsi="Segoe UI"/>
          <w:lang w:val="en-GB"/>
        </w:rPr>
        <w:t xml:space="preserve">valuation will apply the principle of the ‘best interests of the child’, in which the welfare and best interests of the participants will be the primary consideration in methodology design and data collection. The evaluation will be guided by the UN Convention on the Rights of the Child, in particular Article 3.1 which states that: “In all actions concerning children, whether undertaken by public or private social welfare institutions, courts or legislative bodies, the best interests of the child shall be a primary consideration.”  </w:t>
      </w:r>
    </w:p>
    <w:p w14:paraId="407B587B" w14:textId="229C39EC" w:rsidR="00295FA2" w:rsidRPr="00F15EB6" w:rsidRDefault="00295FA2" w:rsidP="009135F5">
      <w:pPr>
        <w:spacing w:before="80" w:after="80" w:line="240" w:lineRule="auto"/>
        <w:ind w:right="-20"/>
        <w:jc w:val="both"/>
        <w:rPr>
          <w:rFonts w:ascii="Segoe UI" w:hAnsi="Segoe UI"/>
          <w:lang w:val="en-GB"/>
        </w:rPr>
      </w:pPr>
      <w:r w:rsidRPr="00F15EB6">
        <w:rPr>
          <w:rFonts w:ascii="Segoe UI" w:hAnsi="Segoe UI"/>
          <w:lang w:val="en-GB"/>
        </w:rPr>
        <w:t xml:space="preserve">The evaluators must have proof that they have undertaken a course in ethics in research with children and adults from a recognised institution, either during their study or work. In case they do not have this, they must undertake UNICEF’s course in ethics in research with children and adults on </w:t>
      </w:r>
      <w:hyperlink r:id="rId34" w:history="1">
        <w:r w:rsidRPr="00F15EB6">
          <w:rPr>
            <w:rStyle w:val="Hyperlink"/>
            <w:rFonts w:ascii="Segoe UI" w:hAnsi="Segoe UI"/>
            <w:lang w:val="en-GB"/>
          </w:rPr>
          <w:t>AGORA</w:t>
        </w:r>
      </w:hyperlink>
      <w:r w:rsidRPr="00F15EB6">
        <w:rPr>
          <w:rFonts w:ascii="Segoe UI" w:hAnsi="Segoe UI"/>
          <w:lang w:val="en-GB"/>
        </w:rPr>
        <w:t xml:space="preserve">. </w:t>
      </w:r>
    </w:p>
    <w:p w14:paraId="730C85B4" w14:textId="7596B0AA" w:rsidR="00295FA2" w:rsidRPr="00F15EB6" w:rsidRDefault="003B39E2" w:rsidP="009135F5">
      <w:pPr>
        <w:spacing w:before="80" w:after="80" w:line="240" w:lineRule="auto"/>
        <w:ind w:right="-20"/>
        <w:jc w:val="both"/>
        <w:rPr>
          <w:rFonts w:ascii="Segoe UI" w:hAnsi="Segoe UI"/>
          <w:lang w:val="en-GB"/>
        </w:rPr>
      </w:pPr>
      <w:r w:rsidRPr="00F15EB6">
        <w:rPr>
          <w:rFonts w:ascii="Segoe UI" w:hAnsi="Segoe UI"/>
          <w:lang w:val="en-GB"/>
        </w:rPr>
        <w:t>If relevant given the COVID-19 circumstances, t</w:t>
      </w:r>
      <w:r w:rsidR="00295FA2" w:rsidRPr="00F15EB6">
        <w:rPr>
          <w:rFonts w:ascii="Segoe UI" w:hAnsi="Segoe UI"/>
          <w:lang w:val="en-GB"/>
        </w:rPr>
        <w:t xml:space="preserve">he evaluators need to indicate that they can secure venues for FGDs and interviews, which are in line with the rules of privacy protection and respectful, a comfortable setting where participants cannot be overheard. </w:t>
      </w:r>
    </w:p>
    <w:p w14:paraId="327CBF62" w14:textId="3E50E373" w:rsidR="00295FA2" w:rsidRPr="00F15EB6" w:rsidRDefault="00295FA2" w:rsidP="009135F5">
      <w:pPr>
        <w:spacing w:before="80" w:after="80" w:line="240" w:lineRule="auto"/>
        <w:ind w:right="-14"/>
        <w:jc w:val="both"/>
        <w:rPr>
          <w:rFonts w:ascii="Segoe UI" w:hAnsi="Segoe UI"/>
          <w:lang w:val="en-GB"/>
        </w:rPr>
      </w:pPr>
      <w:r w:rsidRPr="00F15EB6">
        <w:rPr>
          <w:rFonts w:ascii="Segoe UI" w:hAnsi="Segoe UI"/>
          <w:lang w:val="en-GB"/>
        </w:rPr>
        <w:t xml:space="preserve">Particular care will be taken to ensure that questions are asked sensitively, appropriate to the age, gender, ethnicity and social background of the participants. Evaluators will speak with participants in their local language. Clear language will be used which avoids victimisation, </w:t>
      </w:r>
      <w:r w:rsidRPr="00F15EB6">
        <w:rPr>
          <w:rFonts w:ascii="Segoe UI" w:hAnsi="Segoe UI"/>
          <w:lang w:val="en-GB"/>
        </w:rPr>
        <w:lastRenderedPageBreak/>
        <w:t xml:space="preserve">blame and judgement. Where it is clear that the interview is having a negative effect on a participant, the interview will be stopped. Evaluators need to indicate how they will ensure adequate cultural understanding of the context and how they will ensure to respect this during the evaluation process. </w:t>
      </w:r>
    </w:p>
    <w:p w14:paraId="45C03B5F" w14:textId="77777777" w:rsidR="00295FA2" w:rsidRPr="00F15EB6" w:rsidRDefault="00295FA2" w:rsidP="009135F5">
      <w:pPr>
        <w:spacing w:before="80" w:after="80" w:line="240" w:lineRule="auto"/>
        <w:ind w:right="-14"/>
        <w:jc w:val="both"/>
        <w:rPr>
          <w:rFonts w:ascii="Segoe UI" w:hAnsi="Segoe UI"/>
          <w:lang w:val="en-GB"/>
        </w:rPr>
      </w:pPr>
      <w:r w:rsidRPr="00F15EB6">
        <w:rPr>
          <w:rFonts w:ascii="Segoe UI" w:hAnsi="Segoe UI"/>
          <w:lang w:val="en-GB"/>
        </w:rPr>
        <w:t xml:space="preserve">Physical safety and well-being of researchers and participants must be ensured at all times. Evaluators need to indicate how this will be ensured. </w:t>
      </w:r>
    </w:p>
    <w:p w14:paraId="3047C1A0" w14:textId="77777777" w:rsidR="00295FA2" w:rsidRPr="00F15EB6" w:rsidRDefault="00295FA2" w:rsidP="009135F5">
      <w:pPr>
        <w:spacing w:before="80" w:after="80" w:line="240" w:lineRule="auto"/>
        <w:ind w:right="-14"/>
        <w:jc w:val="both"/>
        <w:rPr>
          <w:rFonts w:ascii="Segoe UI" w:hAnsi="Segoe UI"/>
          <w:lang w:val="en-GB"/>
        </w:rPr>
      </w:pPr>
      <w:r w:rsidRPr="00F15EB6">
        <w:rPr>
          <w:rFonts w:ascii="Segoe UI" w:hAnsi="Segoe UI"/>
          <w:lang w:val="en-GB"/>
        </w:rPr>
        <w:t>All data will be securely stored during the evaluation process. Three months after the end of the evaluation all data will be erased from computers/laptops and hard copies destroyed. Proof of having IT skills to do this needs to be indicated by the applicants when submitting the proposal.</w:t>
      </w:r>
    </w:p>
    <w:p w14:paraId="6707B0EE" w14:textId="77777777" w:rsidR="00295FA2" w:rsidRPr="00F15EB6" w:rsidRDefault="00295FA2" w:rsidP="00BC245B">
      <w:pPr>
        <w:autoSpaceDE w:val="0"/>
        <w:autoSpaceDN w:val="0"/>
        <w:adjustRightInd w:val="0"/>
        <w:spacing w:after="0" w:line="240" w:lineRule="auto"/>
        <w:jc w:val="both"/>
        <w:rPr>
          <w:rFonts w:ascii="Segoe UI" w:hAnsi="Segoe UI"/>
          <w:spacing w:val="-4"/>
          <w:lang w:val="en-GB"/>
        </w:rPr>
      </w:pPr>
    </w:p>
    <w:p w14:paraId="3DA1911B" w14:textId="2E6AC9FD" w:rsidR="00E54A74" w:rsidRPr="00F15EB6" w:rsidRDefault="00E54A74" w:rsidP="00E54A74">
      <w:pPr>
        <w:pBdr>
          <w:top w:val="single" w:sz="4" w:space="1" w:color="auto"/>
          <w:left w:val="single" w:sz="4" w:space="4" w:color="auto"/>
          <w:bottom w:val="single" w:sz="4" w:space="1" w:color="auto"/>
          <w:right w:val="single" w:sz="4" w:space="4" w:color="auto"/>
        </w:pBdr>
        <w:shd w:val="clear" w:color="auto" w:fill="002060"/>
        <w:spacing w:before="120" w:after="120" w:line="240" w:lineRule="auto"/>
        <w:jc w:val="both"/>
        <w:rPr>
          <w:rFonts w:ascii="Segoe UI" w:hAnsi="Segoe UI"/>
          <w:b/>
          <w:caps/>
          <w:color w:val="FFFFFF" w:themeColor="background1"/>
        </w:rPr>
      </w:pPr>
      <w:r w:rsidRPr="00F15EB6">
        <w:rPr>
          <w:rFonts w:ascii="Segoe UI" w:hAnsi="Segoe UI"/>
          <w:b/>
          <w:caps/>
          <w:color w:val="FFFFFF" w:themeColor="background1"/>
        </w:rPr>
        <w:t>8. EVALUATION TEAM COMPOSITION AND REQUIRED COMPETENCES</w:t>
      </w:r>
    </w:p>
    <w:p w14:paraId="1C1E1D33" w14:textId="1991FA16" w:rsidR="00E54A74" w:rsidRPr="00F15EB6" w:rsidRDefault="00E54A74" w:rsidP="005A18D8">
      <w:pPr>
        <w:spacing w:before="80" w:after="80" w:line="240" w:lineRule="auto"/>
        <w:jc w:val="both"/>
        <w:rPr>
          <w:rFonts w:ascii="Segoe UI" w:hAnsi="Segoe UI"/>
          <w:color w:val="000000"/>
        </w:rPr>
      </w:pPr>
      <w:r w:rsidRPr="00F15EB6">
        <w:rPr>
          <w:rFonts w:ascii="Segoe UI" w:hAnsi="Segoe UI"/>
          <w:color w:val="000000"/>
        </w:rPr>
        <w:t xml:space="preserve">The </w:t>
      </w:r>
      <w:r w:rsidR="009779EF" w:rsidRPr="00F15EB6">
        <w:rPr>
          <w:rFonts w:ascii="Segoe UI" w:hAnsi="Segoe UI" w:cs="Segoe UI"/>
          <w:color w:val="000000"/>
        </w:rPr>
        <w:t>Final E</w:t>
      </w:r>
      <w:r w:rsidRPr="00F15EB6">
        <w:rPr>
          <w:rFonts w:ascii="Segoe UI" w:hAnsi="Segoe UI" w:cs="Segoe UI"/>
          <w:color w:val="000000"/>
        </w:rPr>
        <w:t>valuation</w:t>
      </w:r>
      <w:r w:rsidRPr="00F15EB6">
        <w:rPr>
          <w:rFonts w:ascii="Segoe UI" w:hAnsi="Segoe UI"/>
          <w:color w:val="000000"/>
        </w:rPr>
        <w:t xml:space="preserve"> will be conducted by the </w:t>
      </w:r>
      <w:r w:rsidR="00DA1E0B" w:rsidRPr="00F15EB6">
        <w:rPr>
          <w:rFonts w:ascii="Segoe UI" w:hAnsi="Segoe UI"/>
          <w:color w:val="000000"/>
        </w:rPr>
        <w:t>E</w:t>
      </w:r>
      <w:r w:rsidRPr="00F15EB6">
        <w:rPr>
          <w:rFonts w:ascii="Segoe UI" w:hAnsi="Segoe UI"/>
          <w:color w:val="000000"/>
        </w:rPr>
        <w:t xml:space="preserve">valuation </w:t>
      </w:r>
      <w:r w:rsidR="00DA1E0B" w:rsidRPr="00F15EB6">
        <w:rPr>
          <w:rFonts w:ascii="Segoe UI" w:hAnsi="Segoe UI"/>
          <w:color w:val="000000"/>
        </w:rPr>
        <w:t>T</w:t>
      </w:r>
      <w:r w:rsidRPr="00F15EB6">
        <w:rPr>
          <w:rFonts w:ascii="Segoe UI" w:hAnsi="Segoe UI"/>
          <w:color w:val="000000"/>
        </w:rPr>
        <w:t>eam composed of an International Evaluation Consultant (Team Leader) and National Evaluation Consultants</w:t>
      </w:r>
      <w:r w:rsidRPr="00F15EB6">
        <w:rPr>
          <w:rFonts w:cstheme="minorHAnsi"/>
          <w:color w:val="000000"/>
        </w:rPr>
        <w:t>.</w:t>
      </w:r>
      <w:r w:rsidRPr="00F15EB6">
        <w:rPr>
          <w:rFonts w:ascii="Segoe UI" w:hAnsi="Segoe UI"/>
          <w:color w:val="000000"/>
        </w:rPr>
        <w:t xml:space="preserve"> The </w:t>
      </w:r>
      <w:r w:rsidR="00D35A15" w:rsidRPr="00F15EB6">
        <w:rPr>
          <w:rFonts w:ascii="Segoe UI" w:hAnsi="Segoe UI"/>
          <w:color w:val="000000"/>
        </w:rPr>
        <w:t>T</w:t>
      </w:r>
      <w:r w:rsidRPr="00F15EB6">
        <w:rPr>
          <w:rFonts w:ascii="Segoe UI" w:hAnsi="Segoe UI"/>
          <w:color w:val="000000"/>
        </w:rPr>
        <w:t xml:space="preserve">eam </w:t>
      </w:r>
      <w:r w:rsidR="00D35A15" w:rsidRPr="00F15EB6">
        <w:rPr>
          <w:rFonts w:ascii="Segoe UI" w:hAnsi="Segoe UI"/>
          <w:color w:val="000000"/>
        </w:rPr>
        <w:t>L</w:t>
      </w:r>
      <w:r w:rsidRPr="00F15EB6">
        <w:rPr>
          <w:rFonts w:ascii="Segoe UI" w:hAnsi="Segoe UI"/>
          <w:color w:val="000000"/>
        </w:rPr>
        <w:t xml:space="preserve">eader will lead the evaluation process and decide on planning and distribution of the evaluation workload and tasks. She/he will closely collaborate with the National Consultants who will provide support throughout the evaluation process.  </w:t>
      </w:r>
    </w:p>
    <w:p w14:paraId="38DEDEC0" w14:textId="5D5EDEF6" w:rsidR="00D35A15" w:rsidRPr="00F15EB6" w:rsidRDefault="00D35A15" w:rsidP="00D841A6">
      <w:pPr>
        <w:spacing w:before="80" w:after="80" w:line="240" w:lineRule="auto"/>
        <w:jc w:val="both"/>
        <w:rPr>
          <w:rFonts w:ascii="Segoe UI" w:hAnsi="Segoe UI"/>
          <w:b/>
          <w:color w:val="000000"/>
        </w:rPr>
      </w:pPr>
      <w:r w:rsidRPr="00F15EB6">
        <w:rPr>
          <w:rFonts w:ascii="Segoe UI" w:hAnsi="Segoe UI"/>
          <w:b/>
          <w:color w:val="000000"/>
        </w:rPr>
        <w:t xml:space="preserve">More specifically, the key tasks of the </w:t>
      </w:r>
      <w:r w:rsidR="00D841A6" w:rsidRPr="00F15EB6">
        <w:rPr>
          <w:rFonts w:ascii="Segoe UI" w:hAnsi="Segoe UI" w:cs="Segoe UI"/>
          <w:b/>
          <w:bCs/>
          <w:color w:val="000000"/>
        </w:rPr>
        <w:t xml:space="preserve">International Evaluation Consultant (Team Leader) </w:t>
      </w:r>
      <w:r w:rsidRPr="00F15EB6">
        <w:rPr>
          <w:rFonts w:ascii="Segoe UI" w:hAnsi="Segoe UI"/>
          <w:b/>
          <w:color w:val="000000"/>
        </w:rPr>
        <w:t>w</w:t>
      </w:r>
      <w:r w:rsidR="0074399E" w:rsidRPr="00F15EB6">
        <w:rPr>
          <w:rFonts w:ascii="Segoe UI" w:hAnsi="Segoe UI"/>
          <w:b/>
          <w:color w:val="000000"/>
        </w:rPr>
        <w:t xml:space="preserve">ill </w:t>
      </w:r>
      <w:r w:rsidRPr="00F15EB6">
        <w:rPr>
          <w:rFonts w:ascii="Segoe UI" w:hAnsi="Segoe UI"/>
          <w:b/>
          <w:color w:val="000000"/>
        </w:rPr>
        <w:t>be to:</w:t>
      </w:r>
    </w:p>
    <w:p w14:paraId="0FC524FD" w14:textId="292AA721" w:rsidR="00B1163E" w:rsidRPr="00F15EB6" w:rsidRDefault="00B1163E" w:rsidP="00D36442">
      <w:pPr>
        <w:pStyle w:val="ListParagraph"/>
        <w:numPr>
          <w:ilvl w:val="0"/>
          <w:numId w:val="37"/>
        </w:numPr>
        <w:spacing w:before="80" w:after="80" w:line="240" w:lineRule="auto"/>
        <w:contextualSpacing w:val="0"/>
        <w:jc w:val="both"/>
        <w:rPr>
          <w:rFonts w:ascii="Segoe UI" w:hAnsi="Segoe UI" w:cs="Segoe UI"/>
          <w:color w:val="000000"/>
        </w:rPr>
      </w:pPr>
      <w:r w:rsidRPr="00F15EB6">
        <w:rPr>
          <w:rFonts w:ascii="Segoe UI" w:hAnsi="Segoe UI" w:cs="Segoe UI"/>
          <w:color w:val="000000"/>
        </w:rPr>
        <w:t>Act as the main focal point for communication with the DFF joint programme;</w:t>
      </w:r>
    </w:p>
    <w:p w14:paraId="4872F971" w14:textId="6A0653AE" w:rsidR="00D35A15" w:rsidRPr="00F15EB6" w:rsidRDefault="00D35A15" w:rsidP="00D36442">
      <w:pPr>
        <w:pStyle w:val="ListParagraph"/>
        <w:numPr>
          <w:ilvl w:val="0"/>
          <w:numId w:val="37"/>
        </w:numPr>
        <w:spacing w:before="80" w:after="80" w:line="240" w:lineRule="auto"/>
        <w:contextualSpacing w:val="0"/>
        <w:jc w:val="both"/>
        <w:rPr>
          <w:rFonts w:ascii="Segoe UI" w:hAnsi="Segoe UI" w:cs="Segoe UI"/>
          <w:color w:val="000000"/>
        </w:rPr>
      </w:pPr>
      <w:r w:rsidRPr="00F15EB6">
        <w:rPr>
          <w:rFonts w:ascii="Segoe UI" w:hAnsi="Segoe UI" w:cs="Segoe UI"/>
          <w:color w:val="000000"/>
        </w:rPr>
        <w:t>Be responsible for the overall quality of all deliverables to be produced in a timely manner:</w:t>
      </w:r>
      <w:r w:rsidR="009779EF" w:rsidRPr="00F15EB6">
        <w:rPr>
          <w:rFonts w:ascii="Segoe UI" w:hAnsi="Segoe UI" w:cs="Segoe UI"/>
          <w:color w:val="000000"/>
        </w:rPr>
        <w:t xml:space="preserve"> </w:t>
      </w:r>
      <w:r w:rsidRPr="00F15EB6">
        <w:rPr>
          <w:rFonts w:ascii="Segoe UI" w:hAnsi="Segoe UI" w:cs="Segoe UI"/>
          <w:color w:val="000000"/>
        </w:rPr>
        <w:t>Inception Report, Draft Report, Final Report</w:t>
      </w:r>
      <w:r w:rsidR="009779EF" w:rsidRPr="00F15EB6">
        <w:rPr>
          <w:rFonts w:ascii="Segoe UI" w:hAnsi="Segoe UI" w:cs="Segoe UI"/>
          <w:color w:val="000000"/>
        </w:rPr>
        <w:t>;</w:t>
      </w:r>
      <w:r w:rsidRPr="00F15EB6">
        <w:rPr>
          <w:rFonts w:ascii="Segoe UI" w:hAnsi="Segoe UI" w:cs="Segoe UI"/>
          <w:color w:val="000000"/>
        </w:rPr>
        <w:t xml:space="preserve"> </w:t>
      </w:r>
    </w:p>
    <w:p w14:paraId="7DD83A97" w14:textId="212DF1D4" w:rsidR="00D35A15" w:rsidRPr="00F15EB6" w:rsidRDefault="00D35A15" w:rsidP="00D36442">
      <w:pPr>
        <w:pStyle w:val="ListParagraph"/>
        <w:numPr>
          <w:ilvl w:val="0"/>
          <w:numId w:val="37"/>
        </w:numPr>
        <w:spacing w:before="80" w:after="80" w:line="240" w:lineRule="auto"/>
        <w:contextualSpacing w:val="0"/>
        <w:jc w:val="both"/>
        <w:rPr>
          <w:rFonts w:ascii="Segoe UI" w:hAnsi="Segoe UI" w:cs="Segoe UI"/>
          <w:color w:val="000000"/>
        </w:rPr>
      </w:pPr>
      <w:r w:rsidRPr="00F15EB6">
        <w:rPr>
          <w:rFonts w:ascii="Segoe UI" w:hAnsi="Segoe UI" w:cs="Segoe UI"/>
          <w:color w:val="000000"/>
        </w:rPr>
        <w:t xml:space="preserve">Supervise the </w:t>
      </w:r>
      <w:r w:rsidR="00E369EB" w:rsidRPr="00F15EB6">
        <w:rPr>
          <w:rFonts w:ascii="Segoe UI" w:hAnsi="Segoe UI" w:cs="Segoe UI"/>
          <w:color w:val="000000"/>
        </w:rPr>
        <w:t>National Evaluation Consultants</w:t>
      </w:r>
      <w:r w:rsidR="009779EF" w:rsidRPr="00F15EB6">
        <w:rPr>
          <w:rFonts w:ascii="Segoe UI" w:hAnsi="Segoe UI" w:cs="Segoe UI"/>
          <w:color w:val="000000"/>
        </w:rPr>
        <w:t>;</w:t>
      </w:r>
    </w:p>
    <w:p w14:paraId="6B4CAB30" w14:textId="0BFD7708" w:rsidR="00D35A15" w:rsidRPr="00F15EB6" w:rsidRDefault="00D35A15" w:rsidP="00D36442">
      <w:pPr>
        <w:pStyle w:val="ListParagraph"/>
        <w:numPr>
          <w:ilvl w:val="0"/>
          <w:numId w:val="37"/>
        </w:numPr>
        <w:spacing w:before="80" w:after="80" w:line="240" w:lineRule="auto"/>
        <w:contextualSpacing w:val="0"/>
        <w:jc w:val="both"/>
        <w:rPr>
          <w:rFonts w:ascii="Segoe UI" w:hAnsi="Segoe UI" w:cs="Segoe UI"/>
          <w:color w:val="000000"/>
        </w:rPr>
      </w:pPr>
      <w:r w:rsidRPr="00F15EB6">
        <w:rPr>
          <w:rFonts w:ascii="Segoe UI" w:hAnsi="Segoe UI" w:cs="Segoe UI"/>
          <w:color w:val="000000"/>
        </w:rPr>
        <w:t>Agree on the plan for all aspects of the evaluation with the</w:t>
      </w:r>
      <w:r w:rsidR="0017477D" w:rsidRPr="00F15EB6">
        <w:rPr>
          <w:rFonts w:ascii="Segoe UI" w:hAnsi="Segoe UI" w:cs="Segoe UI"/>
          <w:color w:val="000000"/>
        </w:rPr>
        <w:t xml:space="preserve"> </w:t>
      </w:r>
      <w:r w:rsidRPr="00F15EB6">
        <w:rPr>
          <w:rFonts w:ascii="Segoe UI" w:hAnsi="Segoe UI" w:cs="Segoe UI"/>
          <w:color w:val="000000"/>
        </w:rPr>
        <w:t xml:space="preserve">Evaluation </w:t>
      </w:r>
      <w:r w:rsidR="0017477D" w:rsidRPr="00F15EB6">
        <w:rPr>
          <w:rFonts w:ascii="Segoe UI" w:hAnsi="Segoe UI" w:cs="Segoe UI"/>
          <w:color w:val="000000"/>
        </w:rPr>
        <w:t>M</w:t>
      </w:r>
      <w:r w:rsidRPr="00F15EB6">
        <w:rPr>
          <w:rFonts w:ascii="Segoe UI" w:hAnsi="Segoe UI" w:cs="Segoe UI"/>
          <w:color w:val="000000"/>
        </w:rPr>
        <w:t>anager, in collaboration with UNDP</w:t>
      </w:r>
      <w:r w:rsidR="00783B86" w:rsidRPr="00F15EB6">
        <w:rPr>
          <w:rFonts w:ascii="Segoe UI" w:hAnsi="Segoe UI" w:cs="Segoe UI"/>
          <w:color w:val="000000"/>
        </w:rPr>
        <w:t>, UNICEF</w:t>
      </w:r>
      <w:r w:rsidRPr="00F15EB6">
        <w:rPr>
          <w:rFonts w:ascii="Segoe UI" w:hAnsi="Segoe UI" w:cs="Segoe UI"/>
          <w:color w:val="000000"/>
        </w:rPr>
        <w:t xml:space="preserve"> and UNESCO</w:t>
      </w:r>
      <w:r w:rsidR="009779EF" w:rsidRPr="00F15EB6">
        <w:rPr>
          <w:rFonts w:ascii="Segoe UI" w:hAnsi="Segoe UI" w:cs="Segoe UI"/>
          <w:color w:val="000000"/>
        </w:rPr>
        <w:t>;</w:t>
      </w:r>
      <w:r w:rsidRPr="00F15EB6">
        <w:rPr>
          <w:rFonts w:ascii="Segoe UI" w:hAnsi="Segoe UI" w:cs="Segoe UI"/>
          <w:color w:val="000000"/>
        </w:rPr>
        <w:t xml:space="preserve"> </w:t>
      </w:r>
    </w:p>
    <w:p w14:paraId="775045D9" w14:textId="5E8FE3DD" w:rsidR="00D35A15" w:rsidRPr="00F15EB6" w:rsidRDefault="00D35A15" w:rsidP="00D36442">
      <w:pPr>
        <w:pStyle w:val="ListParagraph"/>
        <w:numPr>
          <w:ilvl w:val="0"/>
          <w:numId w:val="37"/>
        </w:numPr>
        <w:spacing w:before="80" w:after="80" w:line="240" w:lineRule="auto"/>
        <w:contextualSpacing w:val="0"/>
        <w:jc w:val="both"/>
        <w:rPr>
          <w:rFonts w:ascii="Segoe UI" w:hAnsi="Segoe UI" w:cs="Segoe UI"/>
          <w:color w:val="000000"/>
        </w:rPr>
      </w:pPr>
      <w:r w:rsidRPr="00F15EB6">
        <w:rPr>
          <w:rFonts w:ascii="Segoe UI" w:hAnsi="Segoe UI" w:cs="Segoe UI"/>
          <w:color w:val="000000"/>
        </w:rPr>
        <w:t>Take into consideration UNICEF, UNDP and UNESCO recommendations at all stages of the evaluation</w:t>
      </w:r>
      <w:r w:rsidR="009779EF" w:rsidRPr="00F15EB6">
        <w:rPr>
          <w:rFonts w:ascii="Segoe UI" w:hAnsi="Segoe UI" w:cs="Segoe UI"/>
          <w:color w:val="000000"/>
        </w:rPr>
        <w:t>;</w:t>
      </w:r>
      <w:r w:rsidRPr="00F15EB6">
        <w:rPr>
          <w:rFonts w:ascii="Segoe UI" w:hAnsi="Segoe UI" w:cs="Segoe UI"/>
          <w:color w:val="000000"/>
        </w:rPr>
        <w:t xml:space="preserve"> </w:t>
      </w:r>
    </w:p>
    <w:p w14:paraId="5D9487F2" w14:textId="06B6E7C9" w:rsidR="00D35A15" w:rsidRPr="00F15EB6" w:rsidRDefault="00D35A15" w:rsidP="00D36442">
      <w:pPr>
        <w:pStyle w:val="ListParagraph"/>
        <w:numPr>
          <w:ilvl w:val="0"/>
          <w:numId w:val="37"/>
        </w:numPr>
        <w:spacing w:before="80" w:after="80" w:line="240" w:lineRule="auto"/>
        <w:contextualSpacing w:val="0"/>
        <w:jc w:val="both"/>
        <w:rPr>
          <w:rFonts w:ascii="Segoe UI" w:hAnsi="Segoe UI" w:cs="Segoe UI"/>
          <w:color w:val="000000"/>
        </w:rPr>
      </w:pPr>
      <w:r w:rsidRPr="00F15EB6">
        <w:rPr>
          <w:rFonts w:ascii="Segoe UI" w:hAnsi="Segoe UI" w:cs="Segoe UI"/>
          <w:color w:val="000000"/>
        </w:rPr>
        <w:t>Be responsible for ensuring adherence to UNICEF Ethical Research Guidelines involving children.</w:t>
      </w:r>
    </w:p>
    <w:p w14:paraId="26304155" w14:textId="77777777" w:rsidR="00D35A15" w:rsidRPr="00F15EB6" w:rsidRDefault="00D35A15" w:rsidP="00D36442">
      <w:pPr>
        <w:pStyle w:val="ListParagraph"/>
        <w:numPr>
          <w:ilvl w:val="0"/>
          <w:numId w:val="37"/>
        </w:numPr>
        <w:spacing w:before="80" w:after="80" w:line="240" w:lineRule="auto"/>
        <w:contextualSpacing w:val="0"/>
        <w:jc w:val="both"/>
        <w:rPr>
          <w:rFonts w:ascii="Segoe UI" w:hAnsi="Segoe UI" w:cs="Segoe UI"/>
          <w:color w:val="000000"/>
        </w:rPr>
      </w:pPr>
      <w:r w:rsidRPr="00F15EB6">
        <w:rPr>
          <w:rFonts w:ascii="Segoe UI" w:hAnsi="Segoe UI" w:cs="Segoe UI"/>
          <w:color w:val="000000"/>
        </w:rPr>
        <w:t xml:space="preserve">Prepare all the deliverables in English. </w:t>
      </w:r>
    </w:p>
    <w:p w14:paraId="24471B5E" w14:textId="77777777" w:rsidR="00D35A15" w:rsidRPr="00F15EB6" w:rsidRDefault="00D35A15" w:rsidP="00D36442">
      <w:pPr>
        <w:pStyle w:val="ListParagraph"/>
        <w:numPr>
          <w:ilvl w:val="0"/>
          <w:numId w:val="37"/>
        </w:numPr>
        <w:spacing w:before="80" w:after="80" w:line="240" w:lineRule="auto"/>
        <w:contextualSpacing w:val="0"/>
        <w:jc w:val="both"/>
        <w:rPr>
          <w:rFonts w:ascii="Segoe UI" w:hAnsi="Segoe UI" w:cs="Segoe UI"/>
          <w:color w:val="000000"/>
        </w:rPr>
      </w:pPr>
      <w:r w:rsidRPr="00F15EB6">
        <w:rPr>
          <w:rFonts w:ascii="Segoe UI" w:hAnsi="Segoe UI" w:cs="Segoe UI"/>
          <w:color w:val="000000"/>
        </w:rPr>
        <w:t xml:space="preserve">Ensure that the </w:t>
      </w:r>
      <w:r w:rsidR="009779EF" w:rsidRPr="00F15EB6">
        <w:rPr>
          <w:rFonts w:ascii="Segoe UI" w:hAnsi="Segoe UI" w:cs="Segoe UI"/>
          <w:color w:val="000000"/>
        </w:rPr>
        <w:t xml:space="preserve">Final </w:t>
      </w:r>
      <w:r w:rsidRPr="00F15EB6">
        <w:rPr>
          <w:rFonts w:ascii="Segoe UI" w:hAnsi="Segoe UI" w:cs="Segoe UI"/>
          <w:color w:val="000000"/>
        </w:rPr>
        <w:t>Evaluation Report includes evidence and analysis to the highest possible standards</w:t>
      </w:r>
      <w:r w:rsidR="009779EF" w:rsidRPr="00F15EB6">
        <w:rPr>
          <w:rFonts w:ascii="Segoe UI" w:hAnsi="Segoe UI" w:cs="Segoe UI"/>
          <w:color w:val="000000"/>
        </w:rPr>
        <w:t xml:space="preserve"> and based on the proposed Report structure in the relevant Annex</w:t>
      </w:r>
      <w:r w:rsidRPr="00F15EB6">
        <w:rPr>
          <w:rFonts w:ascii="Segoe UI" w:hAnsi="Segoe UI" w:cs="Segoe UI"/>
          <w:color w:val="000000"/>
        </w:rPr>
        <w:t>.</w:t>
      </w:r>
    </w:p>
    <w:p w14:paraId="56F1B58C" w14:textId="5A44CFCC" w:rsidR="00D35A15" w:rsidRPr="00F15EB6" w:rsidRDefault="00D35A15" w:rsidP="00D36442">
      <w:pPr>
        <w:pStyle w:val="ListParagraph"/>
        <w:numPr>
          <w:ilvl w:val="0"/>
          <w:numId w:val="37"/>
        </w:numPr>
        <w:spacing w:before="80" w:after="80" w:line="240" w:lineRule="auto"/>
        <w:contextualSpacing w:val="0"/>
        <w:jc w:val="both"/>
        <w:rPr>
          <w:rFonts w:ascii="Segoe UI" w:hAnsi="Segoe UI" w:cs="Segoe UI"/>
          <w:color w:val="000000"/>
        </w:rPr>
      </w:pPr>
      <w:r w:rsidRPr="00F15EB6">
        <w:rPr>
          <w:rFonts w:ascii="Segoe UI" w:hAnsi="Segoe UI" w:cs="Segoe UI"/>
          <w:color w:val="000000"/>
        </w:rPr>
        <w:t xml:space="preserve">Raise any limitations/constraints regarding the evaluation at the earliest opportunity, so that, as far as possible, these can be addressed, with any outstanding limitations to be noted in the </w:t>
      </w:r>
      <w:r w:rsidR="009779EF" w:rsidRPr="00F15EB6">
        <w:rPr>
          <w:rFonts w:ascii="Segoe UI" w:hAnsi="Segoe UI" w:cs="Segoe UI"/>
          <w:color w:val="000000"/>
        </w:rPr>
        <w:t>Final E</w:t>
      </w:r>
      <w:r w:rsidRPr="00F15EB6">
        <w:rPr>
          <w:rFonts w:ascii="Segoe UI" w:hAnsi="Segoe UI" w:cs="Segoe UI"/>
          <w:color w:val="000000"/>
        </w:rPr>
        <w:t xml:space="preserve">valuation </w:t>
      </w:r>
      <w:r w:rsidR="009779EF" w:rsidRPr="00F15EB6">
        <w:rPr>
          <w:rFonts w:ascii="Segoe UI" w:hAnsi="Segoe UI" w:cs="Segoe UI"/>
          <w:color w:val="000000"/>
        </w:rPr>
        <w:t>R</w:t>
      </w:r>
      <w:r w:rsidRPr="00F15EB6">
        <w:rPr>
          <w:rFonts w:ascii="Segoe UI" w:hAnsi="Segoe UI" w:cs="Segoe UI"/>
          <w:color w:val="000000"/>
        </w:rPr>
        <w:t>eport.</w:t>
      </w:r>
    </w:p>
    <w:p w14:paraId="11CE91E1" w14:textId="77777777" w:rsidR="00D35A15" w:rsidRPr="00F15EB6" w:rsidRDefault="00D35A15" w:rsidP="00D36442">
      <w:pPr>
        <w:pStyle w:val="ListParagraph"/>
        <w:numPr>
          <w:ilvl w:val="0"/>
          <w:numId w:val="37"/>
        </w:numPr>
        <w:spacing w:before="80" w:after="80" w:line="240" w:lineRule="auto"/>
        <w:contextualSpacing w:val="0"/>
        <w:jc w:val="both"/>
        <w:rPr>
          <w:rFonts w:ascii="Segoe UI" w:hAnsi="Segoe UI" w:cs="Segoe UI"/>
          <w:color w:val="000000"/>
        </w:rPr>
      </w:pPr>
      <w:r w:rsidRPr="00F15EB6">
        <w:rPr>
          <w:rFonts w:ascii="Segoe UI" w:hAnsi="Segoe UI" w:cs="Segoe UI"/>
          <w:color w:val="000000"/>
        </w:rPr>
        <w:t xml:space="preserve">Plan and conduct the evaluation, including participating in field work, according to the methodology agreed upon in the inception report. </w:t>
      </w:r>
    </w:p>
    <w:p w14:paraId="3CBF2C4C" w14:textId="77777777" w:rsidR="00D35A15" w:rsidRPr="00F15EB6" w:rsidRDefault="00D35A15" w:rsidP="00D36442">
      <w:pPr>
        <w:pStyle w:val="ListParagraph"/>
        <w:numPr>
          <w:ilvl w:val="0"/>
          <w:numId w:val="37"/>
        </w:numPr>
        <w:spacing w:before="80" w:after="80" w:line="240" w:lineRule="auto"/>
        <w:contextualSpacing w:val="0"/>
        <w:jc w:val="both"/>
        <w:rPr>
          <w:rFonts w:ascii="Segoe UI" w:hAnsi="Segoe UI" w:cs="Segoe UI"/>
          <w:color w:val="000000"/>
        </w:rPr>
      </w:pPr>
      <w:r w:rsidRPr="00F15EB6">
        <w:rPr>
          <w:rFonts w:ascii="Segoe UI" w:hAnsi="Segoe UI" w:cs="Segoe UI"/>
          <w:color w:val="000000"/>
        </w:rPr>
        <w:t>Ensure that confidentiality is maintained and that the evaluation does not include any risk, including reputational risk, for any of the stakeholders.</w:t>
      </w:r>
    </w:p>
    <w:p w14:paraId="0D1324FF" w14:textId="09D24088" w:rsidR="00D35A15" w:rsidRPr="00F15EB6" w:rsidRDefault="00D35A15" w:rsidP="00D36442">
      <w:pPr>
        <w:pStyle w:val="ListParagraph"/>
        <w:numPr>
          <w:ilvl w:val="0"/>
          <w:numId w:val="37"/>
        </w:numPr>
        <w:spacing w:before="80" w:after="80" w:line="240" w:lineRule="auto"/>
        <w:contextualSpacing w:val="0"/>
        <w:jc w:val="both"/>
        <w:rPr>
          <w:rFonts w:ascii="Segoe UI" w:hAnsi="Segoe UI" w:cs="Segoe UI"/>
          <w:color w:val="000000"/>
        </w:rPr>
      </w:pPr>
      <w:r w:rsidRPr="00F15EB6">
        <w:rPr>
          <w:rFonts w:ascii="Segoe UI" w:hAnsi="Segoe UI" w:cs="Segoe UI"/>
          <w:color w:val="000000"/>
        </w:rPr>
        <w:t xml:space="preserve">Take overall responsibility for delivering the </w:t>
      </w:r>
      <w:r w:rsidR="00E96F97" w:rsidRPr="00F15EB6">
        <w:rPr>
          <w:rFonts w:ascii="Segoe UI" w:hAnsi="Segoe UI" w:cs="Segoe UI"/>
          <w:color w:val="000000"/>
        </w:rPr>
        <w:t>Final E</w:t>
      </w:r>
      <w:r w:rsidRPr="00F15EB6">
        <w:rPr>
          <w:rFonts w:ascii="Segoe UI" w:hAnsi="Segoe UI" w:cs="Segoe UI"/>
          <w:color w:val="000000"/>
        </w:rPr>
        <w:t>valuation in accordance with the Terms of Reference, ensuring the quality of all products.</w:t>
      </w:r>
    </w:p>
    <w:p w14:paraId="55D6AB7D" w14:textId="77777777" w:rsidR="00D35A15" w:rsidRPr="00F15EB6" w:rsidRDefault="00D35A15" w:rsidP="0017477D">
      <w:pPr>
        <w:spacing w:before="80" w:after="80" w:line="240" w:lineRule="auto"/>
        <w:jc w:val="both"/>
        <w:rPr>
          <w:rFonts w:ascii="Segoe UI" w:hAnsi="Segoe UI"/>
          <w:color w:val="000000"/>
        </w:rPr>
      </w:pPr>
    </w:p>
    <w:p w14:paraId="277DCEDA" w14:textId="014EE837" w:rsidR="00D35A15" w:rsidRPr="00F15EB6" w:rsidRDefault="00D35A15" w:rsidP="006A5338">
      <w:pPr>
        <w:spacing w:before="80" w:after="80" w:line="240" w:lineRule="auto"/>
        <w:jc w:val="both"/>
        <w:rPr>
          <w:rFonts w:ascii="Segoe UI" w:hAnsi="Segoe UI"/>
          <w:b/>
          <w:color w:val="000000"/>
        </w:rPr>
      </w:pPr>
      <w:r w:rsidRPr="00F15EB6">
        <w:rPr>
          <w:rFonts w:ascii="Segoe UI" w:hAnsi="Segoe UI"/>
          <w:b/>
          <w:color w:val="000000"/>
        </w:rPr>
        <w:t>Th</w:t>
      </w:r>
      <w:r w:rsidR="006A5338" w:rsidRPr="00F15EB6">
        <w:rPr>
          <w:rFonts w:ascii="Segoe UI" w:hAnsi="Segoe UI"/>
          <w:b/>
          <w:color w:val="000000"/>
        </w:rPr>
        <w:t>e National Evaluation Consultants will</w:t>
      </w:r>
      <w:r w:rsidRPr="00F15EB6">
        <w:rPr>
          <w:rFonts w:ascii="Segoe UI" w:hAnsi="Segoe UI"/>
          <w:b/>
          <w:color w:val="000000"/>
        </w:rPr>
        <w:t>:</w:t>
      </w:r>
    </w:p>
    <w:p w14:paraId="7406F8D4" w14:textId="18C5C96F" w:rsidR="00D35A15" w:rsidRPr="00F15EB6" w:rsidRDefault="00D35A15" w:rsidP="006A5338">
      <w:pPr>
        <w:spacing w:after="0" w:line="240" w:lineRule="auto"/>
        <w:jc w:val="both"/>
        <w:rPr>
          <w:rFonts w:ascii="Segoe UI" w:hAnsi="Segoe UI" w:cs="Segoe UI"/>
          <w:color w:val="000000"/>
        </w:rPr>
      </w:pPr>
      <w:r w:rsidRPr="00F15EB6">
        <w:rPr>
          <w:rFonts w:ascii="Segoe UI" w:hAnsi="Segoe UI" w:cs="Segoe UI"/>
          <w:color w:val="000000"/>
        </w:rPr>
        <w:t xml:space="preserve">Assist the </w:t>
      </w:r>
      <w:r w:rsidR="00E369EB" w:rsidRPr="00F15EB6">
        <w:rPr>
          <w:rFonts w:ascii="Segoe UI" w:hAnsi="Segoe UI" w:cs="Segoe UI"/>
          <w:color w:val="000000"/>
        </w:rPr>
        <w:t>E</w:t>
      </w:r>
      <w:r w:rsidRPr="00F15EB6">
        <w:rPr>
          <w:rFonts w:ascii="Segoe UI" w:hAnsi="Segoe UI" w:cs="Segoe UI"/>
          <w:color w:val="000000"/>
        </w:rPr>
        <w:t xml:space="preserve">valuation </w:t>
      </w:r>
      <w:r w:rsidR="00E369EB" w:rsidRPr="00F15EB6">
        <w:rPr>
          <w:rFonts w:ascii="Segoe UI" w:hAnsi="Segoe UI" w:cs="Segoe UI"/>
          <w:color w:val="000000"/>
        </w:rPr>
        <w:t>T</w:t>
      </w:r>
      <w:r w:rsidRPr="00F15EB6">
        <w:rPr>
          <w:rFonts w:ascii="Segoe UI" w:hAnsi="Segoe UI" w:cs="Segoe UI"/>
          <w:color w:val="000000"/>
        </w:rPr>
        <w:t xml:space="preserve">eam </w:t>
      </w:r>
      <w:r w:rsidR="00E369EB" w:rsidRPr="00F15EB6">
        <w:rPr>
          <w:rFonts w:ascii="Segoe UI" w:hAnsi="Segoe UI" w:cs="Segoe UI"/>
          <w:color w:val="000000"/>
        </w:rPr>
        <w:t>L</w:t>
      </w:r>
      <w:r w:rsidRPr="00F15EB6">
        <w:rPr>
          <w:rFonts w:ascii="Segoe UI" w:hAnsi="Segoe UI" w:cs="Segoe UI"/>
          <w:color w:val="000000"/>
        </w:rPr>
        <w:t>eader</w:t>
      </w:r>
      <w:r w:rsidR="006A5338" w:rsidRPr="00F15EB6">
        <w:rPr>
          <w:rFonts w:ascii="Segoe UI" w:hAnsi="Segoe UI" w:cs="Segoe UI"/>
          <w:color w:val="000000"/>
        </w:rPr>
        <w:t xml:space="preserve"> </w:t>
      </w:r>
      <w:r w:rsidRPr="00F15EB6">
        <w:rPr>
          <w:rFonts w:ascii="Segoe UI" w:hAnsi="Segoe UI" w:cs="Segoe UI"/>
          <w:color w:val="000000"/>
        </w:rPr>
        <w:t>with drafting the deliverables: Inception report, Draft report, Final report</w:t>
      </w:r>
      <w:r w:rsidR="006A5338" w:rsidRPr="00F15EB6">
        <w:rPr>
          <w:rFonts w:ascii="Segoe UI" w:hAnsi="Segoe UI" w:cs="Segoe UI"/>
          <w:color w:val="000000"/>
        </w:rPr>
        <w:t>; p</w:t>
      </w:r>
      <w:r w:rsidRPr="00F15EB6">
        <w:rPr>
          <w:rFonts w:ascii="Segoe UI" w:hAnsi="Segoe UI" w:cs="Segoe UI"/>
          <w:color w:val="000000"/>
        </w:rPr>
        <w:t>articipate in the field work</w:t>
      </w:r>
      <w:r w:rsidR="006A5338" w:rsidRPr="00F15EB6">
        <w:rPr>
          <w:rFonts w:ascii="Segoe UI" w:hAnsi="Segoe UI" w:cs="Segoe UI"/>
          <w:color w:val="000000"/>
        </w:rPr>
        <w:t>; p</w:t>
      </w:r>
      <w:r w:rsidRPr="00F15EB6">
        <w:rPr>
          <w:rFonts w:ascii="Segoe UI" w:hAnsi="Segoe UI" w:cs="Segoe UI"/>
          <w:color w:val="000000"/>
        </w:rPr>
        <w:t xml:space="preserve">rovide field work reports for the </w:t>
      </w:r>
      <w:r w:rsidR="00E369EB" w:rsidRPr="00F15EB6">
        <w:rPr>
          <w:rFonts w:ascii="Segoe UI" w:hAnsi="Segoe UI" w:cs="Segoe UI"/>
          <w:color w:val="000000"/>
        </w:rPr>
        <w:t>E</w:t>
      </w:r>
      <w:r w:rsidRPr="00F15EB6">
        <w:rPr>
          <w:rFonts w:ascii="Segoe UI" w:hAnsi="Segoe UI" w:cs="Segoe UI"/>
          <w:color w:val="000000"/>
        </w:rPr>
        <w:t xml:space="preserve">valuation </w:t>
      </w:r>
      <w:r w:rsidR="00E369EB" w:rsidRPr="00F15EB6">
        <w:rPr>
          <w:rFonts w:ascii="Segoe UI" w:hAnsi="Segoe UI" w:cs="Segoe UI"/>
          <w:color w:val="000000"/>
        </w:rPr>
        <w:t>T</w:t>
      </w:r>
      <w:r w:rsidRPr="00F15EB6">
        <w:rPr>
          <w:rFonts w:ascii="Segoe UI" w:hAnsi="Segoe UI" w:cs="Segoe UI"/>
          <w:color w:val="000000"/>
        </w:rPr>
        <w:t xml:space="preserve">eam </w:t>
      </w:r>
      <w:r w:rsidR="00E369EB" w:rsidRPr="00F15EB6">
        <w:rPr>
          <w:rFonts w:ascii="Segoe UI" w:hAnsi="Segoe UI" w:cs="Segoe UI"/>
          <w:color w:val="000000"/>
        </w:rPr>
        <w:t>L</w:t>
      </w:r>
      <w:r w:rsidRPr="00F15EB6">
        <w:rPr>
          <w:rFonts w:ascii="Segoe UI" w:hAnsi="Segoe UI" w:cs="Segoe UI"/>
          <w:color w:val="000000"/>
        </w:rPr>
        <w:t xml:space="preserve">eader/ </w:t>
      </w:r>
      <w:r w:rsidR="00E369EB" w:rsidRPr="00F15EB6">
        <w:rPr>
          <w:rFonts w:ascii="Segoe UI" w:hAnsi="Segoe UI" w:cs="Segoe UI"/>
          <w:color w:val="000000"/>
        </w:rPr>
        <w:t>I</w:t>
      </w:r>
      <w:r w:rsidRPr="00F15EB6">
        <w:rPr>
          <w:rFonts w:ascii="Segoe UI" w:hAnsi="Segoe UI" w:cs="Segoe UI"/>
          <w:color w:val="000000"/>
        </w:rPr>
        <w:t xml:space="preserve">nternational </w:t>
      </w:r>
      <w:r w:rsidR="00E369EB" w:rsidRPr="00F15EB6">
        <w:rPr>
          <w:rFonts w:ascii="Segoe UI" w:hAnsi="Segoe UI" w:cs="Segoe UI"/>
          <w:color w:val="000000"/>
        </w:rPr>
        <w:t>C</w:t>
      </w:r>
      <w:r w:rsidRPr="00F15EB6">
        <w:rPr>
          <w:rFonts w:ascii="Segoe UI" w:hAnsi="Segoe UI" w:cs="Segoe UI"/>
          <w:color w:val="000000"/>
        </w:rPr>
        <w:t>onsultant</w:t>
      </w:r>
      <w:r w:rsidR="006A5338" w:rsidRPr="00F15EB6">
        <w:rPr>
          <w:rFonts w:ascii="Segoe UI" w:hAnsi="Segoe UI" w:cs="Segoe UI"/>
          <w:color w:val="000000"/>
        </w:rPr>
        <w:t>.</w:t>
      </w:r>
    </w:p>
    <w:p w14:paraId="48003B87" w14:textId="12498527" w:rsidR="002B203F" w:rsidRPr="00F15EB6" w:rsidRDefault="00E54A74" w:rsidP="006A5338">
      <w:pPr>
        <w:spacing w:before="80" w:after="80" w:line="240" w:lineRule="auto"/>
        <w:jc w:val="both"/>
        <w:rPr>
          <w:rFonts w:ascii="Segoe UI" w:hAnsi="Segoe UI"/>
          <w:color w:val="000000"/>
        </w:rPr>
      </w:pPr>
      <w:r w:rsidRPr="00F15EB6">
        <w:rPr>
          <w:rFonts w:ascii="Segoe UI" w:hAnsi="Segoe UI" w:cs="Segoe UI"/>
          <w:color w:val="000000"/>
        </w:rPr>
        <w:lastRenderedPageBreak/>
        <w:t xml:space="preserve">The </w:t>
      </w:r>
      <w:r w:rsidR="0074399E" w:rsidRPr="00F15EB6">
        <w:rPr>
          <w:rFonts w:ascii="Segoe UI" w:hAnsi="Segoe UI" w:cs="Segoe UI"/>
          <w:color w:val="000000"/>
        </w:rPr>
        <w:t>Evaluation Team</w:t>
      </w:r>
      <w:r w:rsidRPr="00F15EB6">
        <w:rPr>
          <w:rFonts w:ascii="Segoe UI" w:hAnsi="Segoe UI" w:cs="Segoe UI"/>
          <w:color w:val="000000"/>
        </w:rPr>
        <w:t xml:space="preserve"> will work in close cooperation with the joint </w:t>
      </w:r>
      <w:r w:rsidR="00E96F97" w:rsidRPr="00F15EB6">
        <w:rPr>
          <w:rFonts w:ascii="Segoe UI" w:hAnsi="Segoe UI" w:cs="Segoe UI"/>
          <w:color w:val="000000"/>
        </w:rPr>
        <w:t>UN</w:t>
      </w:r>
      <w:r w:rsidRPr="00F15EB6">
        <w:rPr>
          <w:rFonts w:ascii="Segoe UI" w:hAnsi="Segoe UI" w:cs="Segoe UI"/>
          <w:color w:val="000000"/>
        </w:rPr>
        <w:t xml:space="preserve"> programme team consisting of three UN agencies</w:t>
      </w:r>
      <w:r w:rsidRPr="00F15EB6">
        <w:rPr>
          <w:rFonts w:ascii="Segoe UI" w:hAnsi="Segoe UI"/>
          <w:color w:val="000000"/>
        </w:rPr>
        <w:t xml:space="preserve"> (UNDP, UNICEF and UNESCO in Bosnia and Herzegovina, Montenegro and Serbia) and will report to the </w:t>
      </w:r>
      <w:r w:rsidR="00112DA9" w:rsidRPr="00F15EB6">
        <w:rPr>
          <w:rFonts w:ascii="Segoe UI" w:hAnsi="Segoe UI"/>
          <w:color w:val="000000"/>
        </w:rPr>
        <w:t>Evaluation</w:t>
      </w:r>
      <w:r w:rsidR="000821B6" w:rsidRPr="00F15EB6">
        <w:rPr>
          <w:rFonts w:ascii="Segoe UI" w:hAnsi="Segoe UI"/>
          <w:color w:val="000000"/>
        </w:rPr>
        <w:t xml:space="preserve"> Manager</w:t>
      </w:r>
      <w:r w:rsidR="00D46B97" w:rsidRPr="00F15EB6">
        <w:rPr>
          <w:rFonts w:ascii="Segoe UI" w:hAnsi="Segoe UI"/>
          <w:color w:val="000000"/>
        </w:rPr>
        <w:t>,</w:t>
      </w:r>
      <w:r w:rsidRPr="00F15EB6">
        <w:rPr>
          <w:rFonts w:ascii="Segoe UI" w:hAnsi="Segoe UI"/>
          <w:color w:val="000000"/>
        </w:rPr>
        <w:t xml:space="preserve"> </w:t>
      </w:r>
      <w:r w:rsidR="00D46B97" w:rsidRPr="00F15EB6">
        <w:rPr>
          <w:rFonts w:ascii="Segoe UI" w:hAnsi="Segoe UI"/>
          <w:lang w:val="en-GB"/>
        </w:rPr>
        <w:t>who will oversee and support the overall evaluation process. In addition, an evaluation reference group will be formed to provide critical and objective inputs throughout the evaluation process to strengthen the quality of the evaluation. The U</w:t>
      </w:r>
      <w:r w:rsidR="001C6BC2" w:rsidRPr="00F15EB6">
        <w:rPr>
          <w:rFonts w:ascii="Segoe UI" w:hAnsi="Segoe UI"/>
          <w:lang w:val="en-GB"/>
        </w:rPr>
        <w:t xml:space="preserve">N </w:t>
      </w:r>
      <w:r w:rsidR="00D46B97" w:rsidRPr="00F15EB6">
        <w:rPr>
          <w:rFonts w:ascii="Segoe UI" w:hAnsi="Segoe UI"/>
          <w:lang w:val="en-GB"/>
        </w:rPr>
        <w:t xml:space="preserve">Senior Management will take responsibility for the approval of the evaluation report. </w:t>
      </w:r>
      <w:r w:rsidR="001C6BC2" w:rsidRPr="00F15EB6">
        <w:rPr>
          <w:rFonts w:ascii="Segoe UI" w:hAnsi="Segoe UI"/>
          <w:lang w:val="en-GB"/>
        </w:rPr>
        <w:t xml:space="preserve">Implementing </w:t>
      </w:r>
      <w:r w:rsidR="00D46B97" w:rsidRPr="00F15EB6">
        <w:rPr>
          <w:rFonts w:ascii="Segoe UI" w:hAnsi="Segoe UI"/>
          <w:lang w:val="en-GB"/>
        </w:rPr>
        <w:t xml:space="preserve">UN </w:t>
      </w:r>
      <w:r w:rsidR="001C6BC2" w:rsidRPr="00F15EB6">
        <w:rPr>
          <w:rFonts w:ascii="Segoe UI" w:hAnsi="Segoe UI"/>
          <w:lang w:val="en-GB"/>
        </w:rPr>
        <w:t xml:space="preserve">Agencies </w:t>
      </w:r>
      <w:r w:rsidR="00D46B97" w:rsidRPr="00F15EB6">
        <w:rPr>
          <w:rFonts w:ascii="Segoe UI" w:hAnsi="Segoe UI"/>
          <w:lang w:val="en-GB"/>
        </w:rPr>
        <w:t>will support the implementation of remote/ virtual meetings</w:t>
      </w:r>
      <w:r w:rsidR="001C6BC2" w:rsidRPr="00F15EB6">
        <w:rPr>
          <w:rFonts w:ascii="Segoe UI" w:hAnsi="Segoe UI"/>
          <w:lang w:val="en-GB"/>
        </w:rPr>
        <w:t xml:space="preserve"> and provide an</w:t>
      </w:r>
      <w:r w:rsidR="00D46B97" w:rsidRPr="00F15EB6">
        <w:rPr>
          <w:rFonts w:ascii="Segoe UI" w:hAnsi="Segoe UI"/>
          <w:lang w:val="en-GB"/>
        </w:rPr>
        <w:t xml:space="preserve"> updated stakeholder list with contact details (phone and email) to the </w:t>
      </w:r>
      <w:r w:rsidR="001C6BC2" w:rsidRPr="00F15EB6">
        <w:rPr>
          <w:rFonts w:ascii="Segoe UI" w:hAnsi="Segoe UI"/>
          <w:lang w:val="en-GB"/>
        </w:rPr>
        <w:t>E</w:t>
      </w:r>
      <w:r w:rsidR="00D46B97" w:rsidRPr="00F15EB6">
        <w:rPr>
          <w:rFonts w:ascii="Segoe UI" w:hAnsi="Segoe UI"/>
          <w:lang w:val="en-GB"/>
        </w:rPr>
        <w:t xml:space="preserve">valuation </w:t>
      </w:r>
      <w:r w:rsidR="001C6BC2" w:rsidRPr="00F15EB6">
        <w:rPr>
          <w:rFonts w:ascii="Segoe UI" w:hAnsi="Segoe UI"/>
          <w:lang w:val="en-GB"/>
        </w:rPr>
        <w:t>T</w:t>
      </w:r>
      <w:r w:rsidR="00D46B97" w:rsidRPr="00F15EB6">
        <w:rPr>
          <w:rFonts w:ascii="Segoe UI" w:hAnsi="Segoe UI"/>
          <w:lang w:val="en-GB"/>
        </w:rPr>
        <w:t>eam</w:t>
      </w:r>
      <w:r w:rsidR="00B51CFB" w:rsidRPr="00F15EB6">
        <w:rPr>
          <w:rFonts w:ascii="Segoe UI" w:hAnsi="Segoe UI"/>
          <w:color w:val="000000"/>
        </w:rPr>
        <w:t xml:space="preserve">. </w:t>
      </w:r>
      <w:r w:rsidRPr="00F15EB6">
        <w:rPr>
          <w:rFonts w:ascii="Segoe UI" w:hAnsi="Segoe UI"/>
          <w:color w:val="000000"/>
        </w:rPr>
        <w:t xml:space="preserve">The </w:t>
      </w:r>
      <w:r w:rsidR="00B51CFB" w:rsidRPr="00F15EB6">
        <w:rPr>
          <w:rFonts w:ascii="Segoe UI" w:hAnsi="Segoe UI"/>
          <w:color w:val="000000"/>
        </w:rPr>
        <w:t xml:space="preserve">Evaluation Team </w:t>
      </w:r>
      <w:r w:rsidRPr="00F15EB6">
        <w:rPr>
          <w:rFonts w:ascii="Segoe UI" w:hAnsi="Segoe UI"/>
          <w:color w:val="000000"/>
        </w:rPr>
        <w:t xml:space="preserve">will be responsible for all components of the evaluation and responsible for provision of deliverables listed previously on time and of acceptable quality. </w:t>
      </w:r>
    </w:p>
    <w:p w14:paraId="03C8685B" w14:textId="1BCC1F79" w:rsidR="0074399E" w:rsidRPr="00F15EB6" w:rsidRDefault="0074399E" w:rsidP="00AC2D28">
      <w:pPr>
        <w:spacing w:before="80" w:after="80" w:line="240" w:lineRule="auto"/>
        <w:jc w:val="both"/>
        <w:rPr>
          <w:rFonts w:ascii="Segoe UI" w:hAnsi="Segoe UI" w:cs="Segoe UI"/>
          <w:color w:val="000000"/>
        </w:rPr>
      </w:pPr>
      <w:r w:rsidRPr="00F15EB6">
        <w:rPr>
          <w:rFonts w:ascii="Segoe UI" w:hAnsi="Segoe UI" w:cs="Segoe UI"/>
          <w:color w:val="000000"/>
        </w:rPr>
        <w:t xml:space="preserve">The </w:t>
      </w:r>
      <w:r w:rsidR="00D87F37" w:rsidRPr="00F15EB6">
        <w:rPr>
          <w:rFonts w:ascii="Segoe UI" w:hAnsi="Segoe UI" w:cs="Segoe UI"/>
          <w:color w:val="000000"/>
        </w:rPr>
        <w:t>E</w:t>
      </w:r>
      <w:r w:rsidRPr="00F15EB6">
        <w:rPr>
          <w:rFonts w:ascii="Segoe UI" w:hAnsi="Segoe UI" w:cs="Segoe UI"/>
          <w:color w:val="000000"/>
        </w:rPr>
        <w:t xml:space="preserve">valuation </w:t>
      </w:r>
      <w:r w:rsidR="00D87F37" w:rsidRPr="00F15EB6">
        <w:rPr>
          <w:rFonts w:ascii="Segoe UI" w:hAnsi="Segoe UI" w:cs="Segoe UI"/>
          <w:color w:val="000000"/>
        </w:rPr>
        <w:t>T</w:t>
      </w:r>
      <w:r w:rsidRPr="00F15EB6">
        <w:rPr>
          <w:rFonts w:ascii="Segoe UI" w:hAnsi="Segoe UI" w:cs="Segoe UI"/>
          <w:color w:val="000000"/>
        </w:rPr>
        <w:t xml:space="preserve">eam should act with integrity and respect for all stakeholders according to the UNEG Ethical Guidelines for Evaluation. </w:t>
      </w:r>
      <w:r w:rsidR="00962263" w:rsidRPr="00F15EB6">
        <w:rPr>
          <w:rFonts w:ascii="Segoe UI" w:hAnsi="Segoe UI" w:cs="Segoe UI"/>
          <w:color w:val="000000"/>
        </w:rPr>
        <w:t xml:space="preserve">Evaluation Team members shall not have any relevance with </w:t>
      </w:r>
      <w:r w:rsidR="007B5125" w:rsidRPr="00F15EB6">
        <w:rPr>
          <w:rFonts w:ascii="Segoe UI" w:hAnsi="Segoe UI" w:cs="Segoe UI"/>
          <w:color w:val="000000"/>
        </w:rPr>
        <w:t>D</w:t>
      </w:r>
      <w:r w:rsidR="00962263" w:rsidRPr="00F15EB6">
        <w:rPr>
          <w:rFonts w:ascii="Segoe UI" w:hAnsi="Segoe UI" w:cs="Segoe UI"/>
          <w:color w:val="000000"/>
        </w:rPr>
        <w:t xml:space="preserve">FF programme design and implementation processes. </w:t>
      </w:r>
    </w:p>
    <w:p w14:paraId="17D9E76C" w14:textId="77777777" w:rsidR="002B203F" w:rsidRPr="00F15EB6" w:rsidRDefault="002B203F" w:rsidP="00AC2D28">
      <w:pPr>
        <w:spacing w:before="80" w:after="80" w:line="240" w:lineRule="auto"/>
        <w:jc w:val="both"/>
        <w:rPr>
          <w:rFonts w:ascii="Segoe UI" w:hAnsi="Segoe UI"/>
          <w:color w:val="000000"/>
        </w:rPr>
      </w:pPr>
    </w:p>
    <w:p w14:paraId="60CCAA0C" w14:textId="77777777" w:rsidR="00E54A74" w:rsidRPr="00F15EB6" w:rsidRDefault="00E54A74" w:rsidP="00CB6C65">
      <w:pPr>
        <w:pStyle w:val="ListParagraph"/>
        <w:spacing w:before="80" w:after="80" w:line="240" w:lineRule="auto"/>
        <w:ind w:left="90" w:hanging="90"/>
        <w:contextualSpacing w:val="0"/>
        <w:jc w:val="both"/>
        <w:outlineLvl w:val="0"/>
        <w:rPr>
          <w:rFonts w:ascii="Segoe UI" w:hAnsi="Segoe UI" w:cs="Segoe UI"/>
          <w:b/>
          <w:lang w:val="en-GB"/>
        </w:rPr>
      </w:pPr>
      <w:bookmarkStart w:id="253" w:name="_Toc58395867"/>
      <w:bookmarkStart w:id="254" w:name="_Toc60139608"/>
      <w:bookmarkStart w:id="255" w:name="_Toc60139687"/>
      <w:r w:rsidRPr="00F15EB6">
        <w:rPr>
          <w:rFonts w:ascii="Segoe UI" w:hAnsi="Segoe UI" w:cs="Segoe UI"/>
          <w:b/>
          <w:lang w:val="en-GB"/>
        </w:rPr>
        <w:t>Required qualifications for the International Evaluation Consultant</w:t>
      </w:r>
      <w:bookmarkEnd w:id="253"/>
      <w:bookmarkEnd w:id="254"/>
      <w:bookmarkEnd w:id="255"/>
    </w:p>
    <w:p w14:paraId="26A47038" w14:textId="62BD38E5" w:rsidR="00E54A74" w:rsidRPr="00F15EB6" w:rsidRDefault="00E54A74" w:rsidP="00D36442">
      <w:pPr>
        <w:pStyle w:val="ListParagraph"/>
        <w:numPr>
          <w:ilvl w:val="0"/>
          <w:numId w:val="37"/>
        </w:numPr>
        <w:spacing w:before="80" w:after="80" w:line="240" w:lineRule="auto"/>
        <w:contextualSpacing w:val="0"/>
        <w:jc w:val="both"/>
        <w:rPr>
          <w:rFonts w:ascii="Segoe UI" w:hAnsi="Segoe UI" w:cs="Segoe UI"/>
          <w:color w:val="000000"/>
        </w:rPr>
      </w:pPr>
      <w:r w:rsidRPr="00F15EB6">
        <w:rPr>
          <w:rFonts w:ascii="Segoe UI" w:hAnsi="Segoe UI" w:cs="Segoe UI"/>
          <w:color w:val="000000"/>
        </w:rPr>
        <w:t xml:space="preserve">Advanced university degree in social science, human rights or related </w:t>
      </w:r>
      <w:r w:rsidR="00C6700F" w:rsidRPr="00F15EB6">
        <w:rPr>
          <w:rFonts w:ascii="Segoe UI" w:hAnsi="Segoe UI" w:cs="Segoe UI"/>
          <w:lang w:val="en-GB"/>
        </w:rPr>
        <w:t xml:space="preserve">peacebuilding </w:t>
      </w:r>
      <w:r w:rsidRPr="00F15EB6">
        <w:rPr>
          <w:rFonts w:ascii="Segoe UI" w:hAnsi="Segoe UI" w:cs="Segoe UI"/>
          <w:color w:val="000000"/>
        </w:rPr>
        <w:t xml:space="preserve">fields (certificates in evaluation studies is an asset); </w:t>
      </w:r>
    </w:p>
    <w:p w14:paraId="0D71D05D" w14:textId="1408BE10" w:rsidR="00E54A74" w:rsidRPr="00F15EB6" w:rsidRDefault="00E54A74" w:rsidP="00D36442">
      <w:pPr>
        <w:pStyle w:val="ListParagraph"/>
        <w:numPr>
          <w:ilvl w:val="0"/>
          <w:numId w:val="37"/>
        </w:numPr>
        <w:spacing w:before="80" w:after="80" w:line="240" w:lineRule="auto"/>
        <w:contextualSpacing w:val="0"/>
        <w:jc w:val="both"/>
        <w:rPr>
          <w:rFonts w:ascii="Segoe UI" w:hAnsi="Segoe UI" w:cs="Segoe UI"/>
          <w:color w:val="000000"/>
        </w:rPr>
      </w:pPr>
      <w:r w:rsidRPr="00F15EB6">
        <w:rPr>
          <w:rFonts w:ascii="Segoe UI" w:hAnsi="Segoe UI" w:cs="Segoe UI"/>
          <w:color w:val="000000"/>
        </w:rPr>
        <w:t xml:space="preserve">Expertise in </w:t>
      </w:r>
      <w:r w:rsidR="00400922" w:rsidRPr="00F15EB6">
        <w:rPr>
          <w:rFonts w:ascii="Segoe UI" w:hAnsi="Segoe UI" w:cs="Segoe UI"/>
          <w:color w:val="000000"/>
        </w:rPr>
        <w:t xml:space="preserve">the field of </w:t>
      </w:r>
      <w:r w:rsidRPr="00F15EB6">
        <w:rPr>
          <w:rFonts w:ascii="Segoe UI" w:hAnsi="Segoe UI" w:cs="Segoe UI"/>
          <w:color w:val="000000"/>
        </w:rPr>
        <w:t xml:space="preserve">peacebuilding; </w:t>
      </w:r>
    </w:p>
    <w:p w14:paraId="62534637" w14:textId="77777777" w:rsidR="00E54A74" w:rsidRPr="00F15EB6" w:rsidRDefault="00E54A74" w:rsidP="00D36442">
      <w:pPr>
        <w:pStyle w:val="ListParagraph"/>
        <w:numPr>
          <w:ilvl w:val="0"/>
          <w:numId w:val="37"/>
        </w:numPr>
        <w:spacing w:before="80" w:after="80" w:line="240" w:lineRule="auto"/>
        <w:contextualSpacing w:val="0"/>
        <w:jc w:val="both"/>
        <w:rPr>
          <w:rFonts w:ascii="Segoe UI" w:hAnsi="Segoe UI" w:cs="Segoe UI"/>
          <w:color w:val="000000"/>
        </w:rPr>
      </w:pPr>
      <w:r w:rsidRPr="00F15EB6">
        <w:rPr>
          <w:rFonts w:ascii="Segoe UI" w:hAnsi="Segoe UI" w:cs="Segoe UI"/>
          <w:color w:val="000000"/>
        </w:rPr>
        <w:t>Extensive experience in designing and conducting evaluations and surveys, quantitative and qualitative analysis and data analysis (minimum of 7 years);</w:t>
      </w:r>
    </w:p>
    <w:p w14:paraId="2FB9A24B" w14:textId="77777777" w:rsidR="00E54A74" w:rsidRPr="00F15EB6" w:rsidRDefault="00E54A74" w:rsidP="00D36442">
      <w:pPr>
        <w:pStyle w:val="ListParagraph"/>
        <w:numPr>
          <w:ilvl w:val="0"/>
          <w:numId w:val="37"/>
        </w:numPr>
        <w:spacing w:before="80" w:after="80" w:line="240" w:lineRule="auto"/>
        <w:contextualSpacing w:val="0"/>
        <w:jc w:val="both"/>
        <w:rPr>
          <w:rFonts w:ascii="Segoe UI" w:hAnsi="Segoe UI" w:cs="Segoe UI"/>
          <w:color w:val="000000"/>
        </w:rPr>
      </w:pPr>
      <w:r w:rsidRPr="00F15EB6">
        <w:rPr>
          <w:rFonts w:ascii="Segoe UI" w:hAnsi="Segoe UI" w:cs="Segoe UI"/>
          <w:color w:val="000000"/>
        </w:rPr>
        <w:t>Excellent knowledge of monitoring and evaluation methodologies; sound judgment and ability to objectively evaluate programmes in terms of processes, as well as results achieved (evidenced through previously conducted evaluations and references);</w:t>
      </w:r>
    </w:p>
    <w:p w14:paraId="7F93E9D0" w14:textId="3EFE94BA" w:rsidR="00E54A74" w:rsidRPr="00F15EB6" w:rsidRDefault="00E54A74" w:rsidP="00D36442">
      <w:pPr>
        <w:pStyle w:val="ListParagraph"/>
        <w:numPr>
          <w:ilvl w:val="0"/>
          <w:numId w:val="37"/>
        </w:numPr>
        <w:spacing w:before="80" w:after="80" w:line="240" w:lineRule="auto"/>
        <w:contextualSpacing w:val="0"/>
        <w:jc w:val="both"/>
        <w:rPr>
          <w:rFonts w:ascii="Segoe UI" w:hAnsi="Segoe UI" w:cs="Segoe UI"/>
          <w:color w:val="000000"/>
        </w:rPr>
      </w:pPr>
      <w:r w:rsidRPr="00F15EB6">
        <w:rPr>
          <w:rFonts w:ascii="Segoe UI" w:hAnsi="Segoe UI" w:cs="Segoe UI"/>
          <w:color w:val="000000"/>
        </w:rPr>
        <w:t xml:space="preserve">Experience in conducting evaluations related to peacebuilding; </w:t>
      </w:r>
    </w:p>
    <w:p w14:paraId="687DD735" w14:textId="0AEF62A9" w:rsidR="00E54A74" w:rsidRPr="00F15EB6" w:rsidRDefault="00E54A74" w:rsidP="00D36442">
      <w:pPr>
        <w:pStyle w:val="ListParagraph"/>
        <w:numPr>
          <w:ilvl w:val="0"/>
          <w:numId w:val="37"/>
        </w:numPr>
        <w:spacing w:before="80" w:after="80" w:line="240" w:lineRule="auto"/>
        <w:contextualSpacing w:val="0"/>
        <w:jc w:val="both"/>
        <w:rPr>
          <w:rFonts w:ascii="Segoe UI" w:hAnsi="Segoe UI" w:cs="Segoe UI"/>
          <w:color w:val="000000"/>
        </w:rPr>
      </w:pPr>
      <w:r w:rsidRPr="00F15EB6">
        <w:rPr>
          <w:rFonts w:ascii="Segoe UI" w:hAnsi="Segoe UI" w:cs="Segoe UI"/>
          <w:color w:val="000000"/>
        </w:rPr>
        <w:t>Knowledge of political situation in Southeastern Europe region;</w:t>
      </w:r>
    </w:p>
    <w:p w14:paraId="3EB5F5D4" w14:textId="160F4872" w:rsidR="00E54A74" w:rsidRPr="00F15EB6" w:rsidRDefault="00E54A74" w:rsidP="00D36442">
      <w:pPr>
        <w:pStyle w:val="ListParagraph"/>
        <w:numPr>
          <w:ilvl w:val="0"/>
          <w:numId w:val="37"/>
        </w:numPr>
        <w:spacing w:before="80" w:after="80" w:line="240" w:lineRule="auto"/>
        <w:contextualSpacing w:val="0"/>
        <w:jc w:val="both"/>
        <w:rPr>
          <w:rFonts w:ascii="Segoe UI" w:hAnsi="Segoe UI" w:cs="Segoe UI"/>
          <w:color w:val="000000"/>
        </w:rPr>
      </w:pPr>
      <w:r w:rsidRPr="00F15EB6">
        <w:rPr>
          <w:rFonts w:ascii="Segoe UI" w:hAnsi="Segoe UI" w:cs="Segoe UI"/>
          <w:color w:val="000000"/>
        </w:rPr>
        <w:t>Knowledge o</w:t>
      </w:r>
      <w:r w:rsidR="004D5756" w:rsidRPr="00F15EB6">
        <w:rPr>
          <w:rFonts w:ascii="Segoe UI" w:hAnsi="Segoe UI" w:cs="Segoe UI"/>
          <w:color w:val="000000"/>
        </w:rPr>
        <w:t>f</w:t>
      </w:r>
      <w:r w:rsidRPr="00F15EB6">
        <w:rPr>
          <w:rFonts w:ascii="Segoe UI" w:hAnsi="Segoe UI" w:cs="Segoe UI"/>
          <w:color w:val="000000"/>
        </w:rPr>
        <w:t xml:space="preserve"> </w:t>
      </w:r>
      <w:r w:rsidR="000E2599" w:rsidRPr="00F15EB6">
        <w:rPr>
          <w:rFonts w:ascii="Segoe UI" w:hAnsi="Segoe UI" w:cs="Segoe UI"/>
          <w:color w:val="000000"/>
        </w:rPr>
        <w:t>youth</w:t>
      </w:r>
      <w:r w:rsidRPr="00F15EB6">
        <w:rPr>
          <w:rFonts w:ascii="Segoe UI" w:hAnsi="Segoe UI" w:cs="Segoe UI"/>
          <w:color w:val="000000"/>
        </w:rPr>
        <w:t>, human rights, gender equality, social cohesion;</w:t>
      </w:r>
    </w:p>
    <w:p w14:paraId="65A49D3B" w14:textId="77777777" w:rsidR="00E54A74" w:rsidRPr="00F15EB6" w:rsidRDefault="00E54A74" w:rsidP="00D36442">
      <w:pPr>
        <w:pStyle w:val="ListParagraph"/>
        <w:numPr>
          <w:ilvl w:val="0"/>
          <w:numId w:val="37"/>
        </w:numPr>
        <w:spacing w:before="80" w:after="80" w:line="240" w:lineRule="auto"/>
        <w:contextualSpacing w:val="0"/>
        <w:jc w:val="both"/>
        <w:rPr>
          <w:rFonts w:ascii="Segoe UI" w:hAnsi="Segoe UI" w:cs="Segoe UI"/>
          <w:color w:val="000000"/>
        </w:rPr>
      </w:pPr>
      <w:r w:rsidRPr="00F15EB6">
        <w:rPr>
          <w:rFonts w:ascii="Segoe UI" w:hAnsi="Segoe UI" w:cs="Segoe UI"/>
          <w:color w:val="000000"/>
        </w:rPr>
        <w:t>Familiarity with the UN system is a strong asset;</w:t>
      </w:r>
    </w:p>
    <w:p w14:paraId="25DF44A7" w14:textId="6F40FD7C" w:rsidR="00E54A74" w:rsidRPr="00F15EB6" w:rsidRDefault="00E54A74" w:rsidP="00D36442">
      <w:pPr>
        <w:pStyle w:val="ListParagraph"/>
        <w:numPr>
          <w:ilvl w:val="0"/>
          <w:numId w:val="37"/>
        </w:numPr>
        <w:spacing w:before="80" w:after="80" w:line="240" w:lineRule="auto"/>
        <w:contextualSpacing w:val="0"/>
        <w:jc w:val="both"/>
        <w:rPr>
          <w:rFonts w:ascii="Segoe UI" w:hAnsi="Segoe UI" w:cs="Segoe UI"/>
          <w:color w:val="000000"/>
        </w:rPr>
      </w:pPr>
      <w:r w:rsidRPr="00F15EB6">
        <w:rPr>
          <w:rFonts w:ascii="Segoe UI" w:hAnsi="Segoe UI" w:cs="Segoe UI"/>
          <w:color w:val="000000"/>
        </w:rPr>
        <w:t>Languages Requirements</w:t>
      </w:r>
      <w:r w:rsidR="006C661D" w:rsidRPr="00F15EB6">
        <w:rPr>
          <w:rFonts w:ascii="Segoe UI" w:hAnsi="Segoe UI" w:cs="Segoe UI"/>
          <w:color w:val="000000"/>
        </w:rPr>
        <w:t>: f</w:t>
      </w:r>
      <w:r w:rsidRPr="00F15EB6">
        <w:rPr>
          <w:rFonts w:ascii="Segoe UI" w:hAnsi="Segoe UI" w:cs="Segoe UI"/>
          <w:color w:val="000000"/>
        </w:rPr>
        <w:t>luency in English language.</w:t>
      </w:r>
    </w:p>
    <w:p w14:paraId="60F43B51" w14:textId="77777777" w:rsidR="00E54A74" w:rsidRPr="00F15EB6" w:rsidRDefault="00E54A74" w:rsidP="00D36442">
      <w:pPr>
        <w:pStyle w:val="ListParagraph"/>
        <w:numPr>
          <w:ilvl w:val="0"/>
          <w:numId w:val="37"/>
        </w:numPr>
        <w:spacing w:before="80" w:after="80" w:line="240" w:lineRule="auto"/>
        <w:contextualSpacing w:val="0"/>
        <w:jc w:val="both"/>
        <w:rPr>
          <w:rFonts w:ascii="Segoe UI" w:hAnsi="Segoe UI" w:cs="Segoe UI"/>
          <w:color w:val="000000"/>
        </w:rPr>
      </w:pPr>
      <w:r w:rsidRPr="00F15EB6">
        <w:rPr>
          <w:rFonts w:ascii="Segoe UI" w:hAnsi="Segoe UI" w:cs="Segoe UI"/>
          <w:color w:val="000000"/>
        </w:rPr>
        <w:t>Excellent computer skills (MS Office applications) and ability to use information technologies as a tool and resource.</w:t>
      </w:r>
    </w:p>
    <w:p w14:paraId="4EF30A85" w14:textId="77777777" w:rsidR="00A85DA8" w:rsidRPr="00F15EB6" w:rsidRDefault="00A85DA8" w:rsidP="00400922">
      <w:pPr>
        <w:spacing w:before="80" w:after="80" w:line="240" w:lineRule="auto"/>
        <w:jc w:val="both"/>
        <w:outlineLvl w:val="0"/>
        <w:rPr>
          <w:rFonts w:ascii="Segoe UI" w:hAnsi="Segoe UI"/>
          <w:b/>
          <w:lang w:val="en-GB"/>
        </w:rPr>
      </w:pPr>
    </w:p>
    <w:p w14:paraId="3F0273F8" w14:textId="2C17A068" w:rsidR="003959F0" w:rsidRPr="00F15EB6" w:rsidRDefault="003959F0" w:rsidP="00D7063B">
      <w:pPr>
        <w:spacing w:before="80" w:after="80" w:line="240" w:lineRule="auto"/>
        <w:jc w:val="both"/>
        <w:outlineLvl w:val="0"/>
        <w:rPr>
          <w:rFonts w:ascii="Segoe UI" w:hAnsi="Segoe UI"/>
          <w:b/>
          <w:lang w:val="en-GB"/>
        </w:rPr>
      </w:pPr>
      <w:bookmarkStart w:id="256" w:name="_Toc58395868"/>
      <w:bookmarkStart w:id="257" w:name="_Toc60139609"/>
      <w:bookmarkStart w:id="258" w:name="_Toc60139688"/>
      <w:r w:rsidRPr="00F15EB6">
        <w:rPr>
          <w:rFonts w:ascii="Segoe UI" w:hAnsi="Segoe UI"/>
          <w:b/>
          <w:lang w:val="en-GB"/>
        </w:rPr>
        <w:t>Required qualifications for the</w:t>
      </w:r>
      <w:bookmarkEnd w:id="256"/>
      <w:bookmarkEnd w:id="257"/>
      <w:bookmarkEnd w:id="258"/>
      <w:r w:rsidR="00CB6C65" w:rsidRPr="00F15EB6">
        <w:rPr>
          <w:rFonts w:ascii="Segoe UI" w:hAnsi="Segoe UI"/>
          <w:b/>
          <w:lang w:val="en-GB"/>
        </w:rPr>
        <w:t xml:space="preserve"> National Evaluation Consultant:</w:t>
      </w:r>
    </w:p>
    <w:p w14:paraId="2D411814" w14:textId="29BD36EF" w:rsidR="003959F0" w:rsidRPr="00F15EB6" w:rsidRDefault="003959F0" w:rsidP="00D7063B">
      <w:pPr>
        <w:spacing w:before="80" w:after="80" w:line="240" w:lineRule="auto"/>
        <w:jc w:val="both"/>
        <w:rPr>
          <w:rFonts w:ascii="Segoe UI" w:hAnsi="Segoe UI" w:cs="Segoe UI"/>
          <w:color w:val="000000"/>
          <w:lang w:val="en-GB"/>
        </w:rPr>
      </w:pPr>
      <w:r w:rsidRPr="00F15EB6">
        <w:rPr>
          <w:rFonts w:ascii="Segoe UI" w:hAnsi="Segoe UI" w:cs="Segoe UI"/>
          <w:color w:val="000000"/>
          <w:lang w:val="en-GB"/>
        </w:rPr>
        <w:t xml:space="preserve">The </w:t>
      </w:r>
      <w:r w:rsidR="00962263" w:rsidRPr="00F15EB6">
        <w:rPr>
          <w:rFonts w:ascii="Segoe UI" w:hAnsi="Segoe UI" w:cs="Segoe UI"/>
          <w:color w:val="000000"/>
          <w:lang w:val="en-GB"/>
        </w:rPr>
        <w:t>N</w:t>
      </w:r>
      <w:r w:rsidRPr="00F15EB6">
        <w:rPr>
          <w:rFonts w:ascii="Segoe UI" w:hAnsi="Segoe UI" w:cs="Segoe UI"/>
          <w:color w:val="000000"/>
          <w:lang w:val="en-GB"/>
        </w:rPr>
        <w:t xml:space="preserve">ational </w:t>
      </w:r>
      <w:r w:rsidR="00962263" w:rsidRPr="00F15EB6">
        <w:rPr>
          <w:rFonts w:ascii="Segoe UI" w:hAnsi="Segoe UI" w:cs="Segoe UI"/>
          <w:color w:val="000000"/>
          <w:lang w:val="en-GB"/>
        </w:rPr>
        <w:t>Evaluation Consultant</w:t>
      </w:r>
      <w:r w:rsidRPr="00F15EB6">
        <w:rPr>
          <w:rFonts w:ascii="Segoe UI" w:hAnsi="Segoe UI" w:cs="Segoe UI"/>
          <w:color w:val="000000"/>
          <w:lang w:val="en-GB"/>
        </w:rPr>
        <w:t xml:space="preserve"> is required to possess the following competencies:</w:t>
      </w:r>
    </w:p>
    <w:p w14:paraId="3545754F" w14:textId="6DD69B72" w:rsidR="003959F0" w:rsidRPr="00F15EB6" w:rsidRDefault="003959F0" w:rsidP="00D36442">
      <w:pPr>
        <w:pStyle w:val="ListParagraph"/>
        <w:numPr>
          <w:ilvl w:val="0"/>
          <w:numId w:val="37"/>
        </w:numPr>
        <w:spacing w:before="80" w:after="80" w:line="240" w:lineRule="auto"/>
        <w:contextualSpacing w:val="0"/>
        <w:jc w:val="both"/>
        <w:rPr>
          <w:rFonts w:ascii="Segoe UI" w:hAnsi="Segoe UI" w:cs="Segoe UI"/>
          <w:color w:val="000000"/>
        </w:rPr>
      </w:pPr>
      <w:r w:rsidRPr="00F15EB6">
        <w:rPr>
          <w:rFonts w:ascii="Segoe UI" w:hAnsi="Segoe UI" w:cs="Segoe UI"/>
          <w:color w:val="000000"/>
        </w:rPr>
        <w:t xml:space="preserve">Advanced university degree in social science, human rights or related </w:t>
      </w:r>
      <w:r w:rsidR="009C3D3E" w:rsidRPr="00F15EB6">
        <w:rPr>
          <w:rFonts w:ascii="Segoe UI" w:hAnsi="Segoe UI" w:cs="Segoe UI"/>
          <w:color w:val="000000"/>
          <w:lang w:val="en-GB"/>
        </w:rPr>
        <w:t>peacebuilding</w:t>
      </w:r>
      <w:r w:rsidRPr="00F15EB6">
        <w:rPr>
          <w:rFonts w:ascii="Segoe UI" w:hAnsi="Segoe UI" w:cs="Segoe UI"/>
          <w:color w:val="000000"/>
          <w:lang w:val="en-GB"/>
        </w:rPr>
        <w:t xml:space="preserve"> </w:t>
      </w:r>
      <w:r w:rsidRPr="00F15EB6">
        <w:rPr>
          <w:rFonts w:ascii="Segoe UI" w:hAnsi="Segoe UI" w:cs="Segoe UI"/>
          <w:color w:val="000000"/>
        </w:rPr>
        <w:t xml:space="preserve">fields; </w:t>
      </w:r>
    </w:p>
    <w:p w14:paraId="44B21A76" w14:textId="6DD016FB" w:rsidR="003959F0" w:rsidRPr="00F15EB6" w:rsidRDefault="003959F0" w:rsidP="00D36442">
      <w:pPr>
        <w:pStyle w:val="ListParagraph"/>
        <w:numPr>
          <w:ilvl w:val="0"/>
          <w:numId w:val="37"/>
        </w:numPr>
        <w:spacing w:before="80" w:after="80" w:line="240" w:lineRule="auto"/>
        <w:contextualSpacing w:val="0"/>
        <w:jc w:val="both"/>
        <w:rPr>
          <w:rFonts w:ascii="Segoe UI" w:hAnsi="Segoe UI" w:cs="Segoe UI"/>
          <w:color w:val="000000"/>
        </w:rPr>
      </w:pPr>
      <w:r w:rsidRPr="00F15EB6">
        <w:rPr>
          <w:rFonts w:ascii="Segoe UI" w:hAnsi="Segoe UI" w:cs="Segoe UI"/>
          <w:color w:val="000000"/>
        </w:rPr>
        <w:t>Expertise in work on peace building/social cohesion/intercultural understanding and related fields;</w:t>
      </w:r>
    </w:p>
    <w:p w14:paraId="7FADF4A2" w14:textId="7B6FFF79" w:rsidR="003959F0" w:rsidRPr="00F15EB6" w:rsidRDefault="003959F0" w:rsidP="00D36442">
      <w:pPr>
        <w:pStyle w:val="ListParagraph"/>
        <w:numPr>
          <w:ilvl w:val="0"/>
          <w:numId w:val="37"/>
        </w:numPr>
        <w:spacing w:before="80" w:after="80" w:line="240" w:lineRule="auto"/>
        <w:contextualSpacing w:val="0"/>
        <w:jc w:val="both"/>
        <w:rPr>
          <w:rFonts w:ascii="Segoe UI" w:hAnsi="Segoe UI" w:cs="Segoe UI"/>
          <w:color w:val="000000"/>
        </w:rPr>
      </w:pPr>
      <w:r w:rsidRPr="00F15EB6">
        <w:rPr>
          <w:rFonts w:ascii="Segoe UI" w:hAnsi="Segoe UI" w:cs="Segoe UI"/>
          <w:color w:val="000000"/>
        </w:rPr>
        <w:t>Minimum 3 years of expertise in the area of evaluation and M&amp;E</w:t>
      </w:r>
      <w:r w:rsidR="005C0651" w:rsidRPr="00F15EB6">
        <w:rPr>
          <w:rFonts w:ascii="Segoe UI" w:hAnsi="Segoe UI" w:cs="Segoe UI"/>
          <w:color w:val="000000"/>
        </w:rPr>
        <w:t>;</w:t>
      </w:r>
      <w:r w:rsidRPr="00F15EB6">
        <w:rPr>
          <w:rFonts w:ascii="Segoe UI" w:hAnsi="Segoe UI" w:cs="Segoe UI"/>
          <w:color w:val="000000"/>
        </w:rPr>
        <w:t xml:space="preserve"> </w:t>
      </w:r>
    </w:p>
    <w:p w14:paraId="4F8EEDE7" w14:textId="4C28E6C7" w:rsidR="003959F0" w:rsidRPr="00F15EB6" w:rsidRDefault="003959F0" w:rsidP="00D36442">
      <w:pPr>
        <w:pStyle w:val="ListParagraph"/>
        <w:numPr>
          <w:ilvl w:val="0"/>
          <w:numId w:val="37"/>
        </w:numPr>
        <w:spacing w:before="80" w:after="80" w:line="240" w:lineRule="auto"/>
        <w:contextualSpacing w:val="0"/>
        <w:jc w:val="both"/>
        <w:rPr>
          <w:rFonts w:ascii="Segoe UI" w:hAnsi="Segoe UI" w:cs="Segoe UI"/>
          <w:color w:val="000000"/>
        </w:rPr>
      </w:pPr>
      <w:r w:rsidRPr="00F15EB6">
        <w:rPr>
          <w:rFonts w:ascii="Segoe UI" w:hAnsi="Segoe UI" w:cs="Segoe UI"/>
          <w:color w:val="000000"/>
        </w:rPr>
        <w:t xml:space="preserve">Knowledge on child rights, human rights, gender equality and social inclusion; </w:t>
      </w:r>
    </w:p>
    <w:p w14:paraId="394984EB" w14:textId="350D444C" w:rsidR="003959F0" w:rsidRPr="00F15EB6" w:rsidRDefault="003959F0" w:rsidP="00D36442">
      <w:pPr>
        <w:pStyle w:val="ListParagraph"/>
        <w:numPr>
          <w:ilvl w:val="0"/>
          <w:numId w:val="37"/>
        </w:numPr>
        <w:spacing w:before="80" w:after="80" w:line="240" w:lineRule="auto"/>
        <w:contextualSpacing w:val="0"/>
        <w:jc w:val="both"/>
        <w:rPr>
          <w:rFonts w:ascii="Segoe UI" w:hAnsi="Segoe UI" w:cs="Segoe UI"/>
          <w:color w:val="000000"/>
        </w:rPr>
      </w:pPr>
      <w:r w:rsidRPr="00F15EB6">
        <w:rPr>
          <w:rFonts w:ascii="Segoe UI" w:hAnsi="Segoe UI" w:cs="Segoe UI"/>
          <w:color w:val="000000"/>
        </w:rPr>
        <w:t>Demonstrated ability to prepare interview/focus groups protocols and other evaluation instruments;</w:t>
      </w:r>
    </w:p>
    <w:p w14:paraId="25B70D8F" w14:textId="77777777" w:rsidR="003959F0" w:rsidRPr="00F15EB6" w:rsidRDefault="003959F0" w:rsidP="00D36442">
      <w:pPr>
        <w:pStyle w:val="ListParagraph"/>
        <w:numPr>
          <w:ilvl w:val="0"/>
          <w:numId w:val="37"/>
        </w:numPr>
        <w:spacing w:before="80" w:after="80" w:line="240" w:lineRule="auto"/>
        <w:contextualSpacing w:val="0"/>
        <w:jc w:val="both"/>
        <w:rPr>
          <w:rFonts w:ascii="Segoe UI" w:hAnsi="Segoe UI" w:cs="Segoe UI"/>
          <w:color w:val="000000"/>
        </w:rPr>
      </w:pPr>
      <w:r w:rsidRPr="00F15EB6">
        <w:rPr>
          <w:rFonts w:ascii="Segoe UI" w:hAnsi="Segoe UI" w:cs="Segoe UI"/>
          <w:color w:val="000000"/>
        </w:rPr>
        <w:t xml:space="preserve">Excellent communication and presentation skills in English and languages of participating countries; </w:t>
      </w:r>
    </w:p>
    <w:p w14:paraId="547D0895" w14:textId="7A8FFB04" w:rsidR="003959F0" w:rsidRPr="00F15EB6" w:rsidRDefault="003959F0" w:rsidP="00D36442">
      <w:pPr>
        <w:pStyle w:val="ListParagraph"/>
        <w:numPr>
          <w:ilvl w:val="0"/>
          <w:numId w:val="37"/>
        </w:numPr>
        <w:spacing w:before="80" w:after="80" w:line="240" w:lineRule="auto"/>
        <w:contextualSpacing w:val="0"/>
        <w:jc w:val="both"/>
        <w:rPr>
          <w:rFonts w:ascii="Segoe UI" w:hAnsi="Segoe UI" w:cs="Segoe UI"/>
          <w:color w:val="000000"/>
        </w:rPr>
      </w:pPr>
      <w:r w:rsidRPr="00F15EB6">
        <w:rPr>
          <w:rFonts w:ascii="Segoe UI" w:hAnsi="Segoe UI" w:cs="Segoe UI"/>
          <w:color w:val="000000"/>
        </w:rPr>
        <w:t>Excellent analytical and report writing skills;</w:t>
      </w:r>
    </w:p>
    <w:p w14:paraId="6153747E" w14:textId="28470479" w:rsidR="00295FA2" w:rsidRPr="00F15EB6" w:rsidRDefault="003959F0" w:rsidP="00D36442">
      <w:pPr>
        <w:pStyle w:val="ListParagraph"/>
        <w:numPr>
          <w:ilvl w:val="0"/>
          <w:numId w:val="37"/>
        </w:numPr>
        <w:spacing w:before="80" w:after="80" w:line="240" w:lineRule="auto"/>
        <w:contextualSpacing w:val="0"/>
        <w:jc w:val="both"/>
        <w:rPr>
          <w:rFonts w:ascii="Segoe UI" w:hAnsi="Segoe UI" w:cs="Segoe UI"/>
          <w:color w:val="000000"/>
        </w:rPr>
      </w:pPr>
      <w:r w:rsidRPr="00F15EB6">
        <w:rPr>
          <w:rFonts w:ascii="Segoe UI" w:hAnsi="Segoe UI" w:cs="Segoe UI"/>
          <w:color w:val="000000"/>
        </w:rPr>
        <w:lastRenderedPageBreak/>
        <w:t>Familiarity with the UN system is a strong asset.</w:t>
      </w:r>
      <w:r w:rsidR="00962263" w:rsidRPr="00F15EB6">
        <w:rPr>
          <w:rFonts w:ascii="Segoe UI" w:hAnsi="Segoe UI" w:cs="Segoe UI"/>
          <w:color w:val="000000"/>
          <w:lang w:val="en-GB"/>
        </w:rPr>
        <w:t xml:space="preserve"> </w:t>
      </w:r>
    </w:p>
    <w:p w14:paraId="47836A53" w14:textId="3F865BE8" w:rsidR="00C84FBF" w:rsidRPr="00F15EB6" w:rsidRDefault="00FE342F" w:rsidP="00C84FBF">
      <w:pPr>
        <w:pStyle w:val="ListParagraph"/>
        <w:spacing w:before="80" w:after="80" w:line="240" w:lineRule="auto"/>
        <w:contextualSpacing w:val="0"/>
        <w:jc w:val="both"/>
        <w:rPr>
          <w:rFonts w:ascii="Segoe UI" w:hAnsi="Segoe UI" w:cs="Segoe UI"/>
          <w:color w:val="000000"/>
        </w:rPr>
      </w:pPr>
      <w:r w:rsidRPr="00F15EB6">
        <w:rPr>
          <w:rFonts w:ascii="Segoe UI" w:hAnsi="Segoe UI" w:cs="Segoe UI"/>
          <w:i/>
          <w:iCs/>
          <w:color w:val="000000"/>
        </w:rPr>
        <w:t xml:space="preserve">Note: </w:t>
      </w:r>
      <w:r w:rsidRPr="00F15EB6">
        <w:rPr>
          <w:rFonts w:ascii="Segoe UI" w:hAnsi="Segoe UI" w:cs="Segoe UI"/>
          <w:color w:val="000000"/>
        </w:rPr>
        <w:t xml:space="preserve">National Evaluation Consultant(s) should be based in and responsible for each of the programme countries, i.e. </w:t>
      </w:r>
      <w:r w:rsidR="00AC2D28" w:rsidRPr="00F15EB6">
        <w:rPr>
          <w:rFonts w:ascii="Segoe UI" w:hAnsi="Segoe UI" w:cs="Segoe UI"/>
          <w:color w:val="000000"/>
        </w:rPr>
        <w:t xml:space="preserve">Bosnia and Herzegovina, Montenegro and the Republic of Serbia. </w:t>
      </w:r>
    </w:p>
    <w:p w14:paraId="59A8E8C1" w14:textId="0D43EF1F" w:rsidR="00295FA2" w:rsidRPr="00F15EB6" w:rsidRDefault="003959F0" w:rsidP="00D7063B">
      <w:pPr>
        <w:spacing w:after="0" w:line="240" w:lineRule="auto"/>
        <w:jc w:val="both"/>
        <w:rPr>
          <w:i/>
          <w:color w:val="2E74B5" w:themeColor="accent1" w:themeShade="BF"/>
          <w:lang w:val="en-GB"/>
        </w:rPr>
      </w:pPr>
      <w:r w:rsidRPr="00F15EB6">
        <w:rPr>
          <w:i/>
          <w:color w:val="2E74B5" w:themeColor="accent1" w:themeShade="BF"/>
          <w:lang w:val="en-GB"/>
        </w:rPr>
        <w:t xml:space="preserve">The consultants must not have any relation to the </w:t>
      </w:r>
      <w:r w:rsidR="009C285E" w:rsidRPr="00F15EB6">
        <w:rPr>
          <w:rFonts w:cstheme="minorHAnsi"/>
          <w:i/>
          <w:color w:val="2E74B5" w:themeColor="accent1" w:themeShade="BF"/>
          <w:lang w:val="en-GB"/>
        </w:rPr>
        <w:t>programme</w:t>
      </w:r>
      <w:r w:rsidRPr="00F15EB6">
        <w:rPr>
          <w:i/>
          <w:color w:val="2E74B5" w:themeColor="accent1" w:themeShade="BF"/>
          <w:lang w:val="en-GB"/>
        </w:rPr>
        <w:t xml:space="preserve">, or be currently employed by UNICEF, UNDP or UNESCO or have any personal benefits from the result of the evaluation.   </w:t>
      </w:r>
    </w:p>
    <w:p w14:paraId="3FF622EF" w14:textId="77777777" w:rsidR="00295FA2" w:rsidRPr="00F15EB6" w:rsidRDefault="00295FA2" w:rsidP="00600487">
      <w:pPr>
        <w:spacing w:after="0" w:line="240" w:lineRule="auto"/>
        <w:ind w:left="720"/>
        <w:jc w:val="both"/>
        <w:rPr>
          <w:rFonts w:ascii="Segoe UI" w:hAnsi="Segoe UI"/>
          <w:color w:val="000000"/>
          <w:sz w:val="20"/>
          <w:lang w:val="en-GB"/>
        </w:rPr>
      </w:pPr>
    </w:p>
    <w:p w14:paraId="2225C892" w14:textId="55684BEE" w:rsidR="00600487" w:rsidRPr="00F15EB6" w:rsidRDefault="00FB47F7" w:rsidP="00FB47F7">
      <w:pPr>
        <w:pBdr>
          <w:top w:val="single" w:sz="4" w:space="1" w:color="auto"/>
          <w:left w:val="single" w:sz="4" w:space="4" w:color="auto"/>
          <w:bottom w:val="single" w:sz="4" w:space="1" w:color="auto"/>
          <w:right w:val="single" w:sz="4" w:space="4" w:color="auto"/>
        </w:pBdr>
        <w:shd w:val="clear" w:color="auto" w:fill="002060"/>
        <w:spacing w:before="120" w:after="120" w:line="240" w:lineRule="auto"/>
        <w:jc w:val="both"/>
        <w:rPr>
          <w:rFonts w:ascii="Segoe UI" w:hAnsi="Segoe UI"/>
          <w:b/>
          <w:caps/>
          <w:color w:val="FFFFFF" w:themeColor="background1"/>
        </w:rPr>
      </w:pPr>
      <w:r w:rsidRPr="00F15EB6">
        <w:rPr>
          <w:rFonts w:ascii="Segoe UI" w:hAnsi="Segoe UI"/>
          <w:b/>
          <w:caps/>
          <w:color w:val="FFFFFF" w:themeColor="background1"/>
        </w:rPr>
        <w:t>9.</w:t>
      </w:r>
      <w:r w:rsidR="00D9138E" w:rsidRPr="00F15EB6">
        <w:rPr>
          <w:rFonts w:ascii="Segoe UI" w:hAnsi="Segoe UI"/>
          <w:b/>
          <w:caps/>
          <w:color w:val="FFFFFF" w:themeColor="background1"/>
        </w:rPr>
        <w:t xml:space="preserve"> eVALUATION TIMEFRAME AND </w:t>
      </w:r>
      <w:r w:rsidR="00600487" w:rsidRPr="00F15EB6">
        <w:rPr>
          <w:rFonts w:ascii="Segoe UI" w:hAnsi="Segoe UI"/>
          <w:b/>
          <w:caps/>
          <w:color w:val="FFFFFF" w:themeColor="background1"/>
        </w:rPr>
        <w:t>Deliverables</w:t>
      </w:r>
    </w:p>
    <w:p w14:paraId="09D70DA1" w14:textId="2C2F702F" w:rsidR="00600487" w:rsidRPr="00F15EB6" w:rsidRDefault="00600487" w:rsidP="00884543">
      <w:pPr>
        <w:spacing w:before="80" w:after="80" w:line="240" w:lineRule="auto"/>
        <w:jc w:val="both"/>
        <w:rPr>
          <w:rFonts w:ascii="Segoe UI" w:hAnsi="Segoe UI"/>
        </w:rPr>
      </w:pPr>
      <w:r w:rsidRPr="00F15EB6">
        <w:rPr>
          <w:rFonts w:ascii="Segoe UI" w:hAnsi="Segoe UI"/>
        </w:rPr>
        <w:t>The following outputs and deliverables are expected to be produced by the Service Provider, per request and needs of the DFF regional programme and prior approval of the designate DFF regional programme representative(s)</w:t>
      </w:r>
      <w:r w:rsidR="00026E0E" w:rsidRPr="00F15EB6">
        <w:rPr>
          <w:rFonts w:ascii="Segoe UI" w:hAnsi="Segoe UI"/>
        </w:rPr>
        <w:t xml:space="preserve"> and Peacebuilding Support Office (PBSO)</w:t>
      </w:r>
      <w:r w:rsidRPr="00F15EB6">
        <w:rPr>
          <w:rFonts w:ascii="Segoe UI" w:hAnsi="Segoe UI"/>
        </w:rPr>
        <w:t>:</w:t>
      </w:r>
    </w:p>
    <w:p w14:paraId="1A329F2D" w14:textId="77777777" w:rsidR="00600487" w:rsidRPr="00F15EB6" w:rsidRDefault="00600487" w:rsidP="00600487">
      <w:pPr>
        <w:spacing w:after="0" w:line="240" w:lineRule="auto"/>
        <w:jc w:val="both"/>
        <w:rPr>
          <w:rFonts w:ascii="Segoe UI" w:hAnsi="Segoe UI"/>
          <w:b/>
          <w:caps/>
          <w:color w:val="FFFFFF" w:themeColor="background1"/>
        </w:rPr>
      </w:pPr>
    </w:p>
    <w:tbl>
      <w:tblPr>
        <w:tblStyle w:val="TableGrid"/>
        <w:tblW w:w="0" w:type="auto"/>
        <w:tblLook w:val="04A0" w:firstRow="1" w:lastRow="0" w:firstColumn="1" w:lastColumn="0" w:noHBand="0" w:noVBand="1"/>
      </w:tblPr>
      <w:tblGrid>
        <w:gridCol w:w="483"/>
        <w:gridCol w:w="4474"/>
        <w:gridCol w:w="2373"/>
      </w:tblGrid>
      <w:tr w:rsidR="0048708D" w:rsidRPr="00F15EB6" w14:paraId="675D3404" w14:textId="77777777" w:rsidTr="00884543">
        <w:tc>
          <w:tcPr>
            <w:tcW w:w="483" w:type="dxa"/>
          </w:tcPr>
          <w:p w14:paraId="231131FA" w14:textId="77777777" w:rsidR="0048708D" w:rsidRPr="00F15EB6" w:rsidRDefault="0048708D" w:rsidP="00884543">
            <w:pPr>
              <w:jc w:val="center"/>
              <w:rPr>
                <w:rFonts w:ascii="Segoe UI" w:hAnsi="Segoe UI"/>
                <w:b/>
                <w:caps/>
              </w:rPr>
            </w:pPr>
          </w:p>
        </w:tc>
        <w:tc>
          <w:tcPr>
            <w:tcW w:w="4474" w:type="dxa"/>
          </w:tcPr>
          <w:p w14:paraId="65B7193D" w14:textId="77777777" w:rsidR="0048708D" w:rsidRPr="00F15EB6" w:rsidRDefault="0048708D" w:rsidP="00884543">
            <w:pPr>
              <w:spacing w:before="60" w:after="60"/>
              <w:jc w:val="center"/>
              <w:rPr>
                <w:rFonts w:ascii="Segoe UI" w:hAnsi="Segoe UI"/>
                <w:b/>
                <w:caps/>
              </w:rPr>
            </w:pPr>
            <w:r w:rsidRPr="00F15EB6">
              <w:rPr>
                <w:rFonts w:ascii="Segoe UI" w:hAnsi="Segoe UI"/>
                <w:b/>
                <w:caps/>
              </w:rPr>
              <w:t>Deliverables</w:t>
            </w:r>
          </w:p>
        </w:tc>
        <w:tc>
          <w:tcPr>
            <w:tcW w:w="2373" w:type="dxa"/>
          </w:tcPr>
          <w:p w14:paraId="3C5015B2" w14:textId="690C22B9" w:rsidR="0048708D" w:rsidRPr="00F15EB6" w:rsidRDefault="0048708D" w:rsidP="00884543">
            <w:pPr>
              <w:spacing w:before="60" w:after="60"/>
              <w:jc w:val="center"/>
              <w:rPr>
                <w:rFonts w:ascii="Segoe UI" w:hAnsi="Segoe UI"/>
                <w:b/>
                <w:caps/>
              </w:rPr>
            </w:pPr>
            <w:r w:rsidRPr="00F15EB6">
              <w:rPr>
                <w:rFonts w:ascii="Segoe UI" w:hAnsi="Segoe UI"/>
                <w:b/>
                <w:caps/>
              </w:rPr>
              <w:t>ANTICIPATED DUE Date</w:t>
            </w:r>
          </w:p>
        </w:tc>
      </w:tr>
      <w:tr w:rsidR="0048708D" w:rsidRPr="00F15EB6" w14:paraId="4CFFE8CE" w14:textId="77777777" w:rsidTr="00884543">
        <w:tc>
          <w:tcPr>
            <w:tcW w:w="483" w:type="dxa"/>
          </w:tcPr>
          <w:p w14:paraId="7DA15BEF" w14:textId="77777777" w:rsidR="0048708D" w:rsidRPr="00F15EB6" w:rsidRDefault="0048708D" w:rsidP="00BC245B">
            <w:pPr>
              <w:spacing w:before="60" w:after="60"/>
              <w:jc w:val="both"/>
              <w:rPr>
                <w:rFonts w:ascii="Segoe UI" w:hAnsi="Segoe UI"/>
              </w:rPr>
            </w:pPr>
            <w:r w:rsidRPr="00F15EB6">
              <w:rPr>
                <w:rFonts w:ascii="Segoe UI" w:hAnsi="Segoe UI"/>
              </w:rPr>
              <w:t>1</w:t>
            </w:r>
          </w:p>
        </w:tc>
        <w:tc>
          <w:tcPr>
            <w:tcW w:w="4474" w:type="dxa"/>
          </w:tcPr>
          <w:p w14:paraId="3250E1E7" w14:textId="4E53D2BF" w:rsidR="0048708D" w:rsidRPr="003937BC" w:rsidRDefault="0048708D" w:rsidP="00026E0E">
            <w:pPr>
              <w:spacing w:before="60" w:after="60"/>
              <w:jc w:val="both"/>
              <w:rPr>
                <w:rFonts w:ascii="Segoe UI" w:hAnsi="Segoe UI"/>
              </w:rPr>
            </w:pPr>
            <w:r w:rsidRPr="003937BC">
              <w:rPr>
                <w:rFonts w:ascii="Segoe UI" w:hAnsi="Segoe UI"/>
                <w:b/>
              </w:rPr>
              <w:t>Task 1:</w:t>
            </w:r>
            <w:r w:rsidRPr="003937BC">
              <w:rPr>
                <w:rFonts w:ascii="Segoe UI" w:hAnsi="Segoe UI"/>
              </w:rPr>
              <w:t xml:space="preserve"> </w:t>
            </w:r>
            <w:r w:rsidRPr="003937BC">
              <w:rPr>
                <w:rFonts w:ascii="Segoe UI" w:hAnsi="Segoe UI"/>
                <w:b/>
              </w:rPr>
              <w:t>Inception Report (10-15 pages)</w:t>
            </w:r>
            <w:r w:rsidRPr="003937BC">
              <w:rPr>
                <w:rFonts w:ascii="Segoe UI" w:hAnsi="Segoe UI"/>
              </w:rPr>
              <w:t xml:space="preserve"> will be presented before the evaluation starts, showing how each evaluation question will be answered by proposing methods, sources of data and data collection procedures. The Inception Report should elaborate an evaluation matrix (provided in Annex 4) for the</w:t>
            </w:r>
            <w:r w:rsidR="00112DA9" w:rsidRPr="003937BC">
              <w:rPr>
                <w:rFonts w:ascii="Segoe UI" w:hAnsi="Segoe UI"/>
              </w:rPr>
              <w:t xml:space="preserve"> programme and</w:t>
            </w:r>
            <w:r w:rsidRPr="003937BC">
              <w:rPr>
                <w:rFonts w:ascii="Segoe UI" w:hAnsi="Segoe UI"/>
              </w:rPr>
              <w:t xml:space="preserve"> propose a schedule of tasks, activities and evaluation deliverables. The Evaluation Inception Report should follow the structure proposed in the UNDP Evaluation Guidelines, p. 22-23.</w:t>
            </w:r>
          </w:p>
        </w:tc>
        <w:tc>
          <w:tcPr>
            <w:tcW w:w="2373" w:type="dxa"/>
          </w:tcPr>
          <w:p w14:paraId="19D2F4A4" w14:textId="6585D63B" w:rsidR="0048708D" w:rsidRPr="003937BC" w:rsidRDefault="0048708D" w:rsidP="00BC245B">
            <w:pPr>
              <w:spacing w:before="60" w:after="60"/>
              <w:jc w:val="both"/>
              <w:rPr>
                <w:rFonts w:ascii="Segoe UI" w:hAnsi="Segoe UI"/>
              </w:rPr>
            </w:pPr>
            <w:r w:rsidRPr="003937BC">
              <w:rPr>
                <w:rFonts w:ascii="Segoe UI" w:hAnsi="Segoe UI"/>
              </w:rPr>
              <w:t>22 February 2021</w:t>
            </w:r>
          </w:p>
        </w:tc>
      </w:tr>
      <w:tr w:rsidR="0048708D" w:rsidRPr="00F15EB6" w14:paraId="6C74C183" w14:textId="77777777" w:rsidTr="00884543">
        <w:tc>
          <w:tcPr>
            <w:tcW w:w="483" w:type="dxa"/>
          </w:tcPr>
          <w:p w14:paraId="10930DA4" w14:textId="77777777" w:rsidR="0048708D" w:rsidRPr="00F15EB6" w:rsidRDefault="0048708D" w:rsidP="00BC245B">
            <w:pPr>
              <w:spacing w:before="60" w:after="60"/>
              <w:jc w:val="both"/>
              <w:rPr>
                <w:rFonts w:ascii="Segoe UI" w:hAnsi="Segoe UI"/>
              </w:rPr>
            </w:pPr>
            <w:r w:rsidRPr="00F15EB6">
              <w:rPr>
                <w:rFonts w:ascii="Segoe UI" w:hAnsi="Segoe UI"/>
              </w:rPr>
              <w:t>2</w:t>
            </w:r>
          </w:p>
        </w:tc>
        <w:tc>
          <w:tcPr>
            <w:tcW w:w="4474" w:type="dxa"/>
          </w:tcPr>
          <w:p w14:paraId="747F0825" w14:textId="34DBA81D" w:rsidR="0048708D" w:rsidRPr="003937BC" w:rsidRDefault="0048708D" w:rsidP="00112DA9">
            <w:pPr>
              <w:spacing w:before="60" w:after="60"/>
              <w:jc w:val="both"/>
              <w:rPr>
                <w:rFonts w:ascii="Segoe UI" w:hAnsi="Segoe UI"/>
              </w:rPr>
            </w:pPr>
            <w:r w:rsidRPr="003937BC">
              <w:rPr>
                <w:rFonts w:ascii="Segoe UI" w:hAnsi="Segoe UI"/>
                <w:b/>
              </w:rPr>
              <w:t>Task 2:</w:t>
            </w:r>
            <w:r w:rsidRPr="003937BC">
              <w:rPr>
                <w:rFonts w:ascii="Segoe UI" w:hAnsi="Segoe UI"/>
              </w:rPr>
              <w:t xml:space="preserve"> </w:t>
            </w:r>
            <w:r w:rsidRPr="003937BC">
              <w:rPr>
                <w:rFonts w:ascii="Segoe UI" w:hAnsi="Segoe UI"/>
                <w:b/>
              </w:rPr>
              <w:t>Evaluation and data collection</w:t>
            </w:r>
            <w:r w:rsidRPr="003937BC">
              <w:rPr>
                <w:rFonts w:ascii="Segoe UI" w:hAnsi="Segoe UI"/>
              </w:rPr>
              <w:t xml:space="preserve">: Upon the approval of the Inception Report and the evaluation work plan by the designated representatives of the Joint Programme and PBSO), the evaluation team is expected to carry out the programme evaluation, including review of effects of infrastructure </w:t>
            </w:r>
            <w:r w:rsidRPr="003937BC">
              <w:rPr>
                <w:rFonts w:cstheme="minorHAnsi"/>
                <w:bCs/>
                <w:lang w:val="en-GB"/>
              </w:rPr>
              <w:t>programme</w:t>
            </w:r>
            <w:r w:rsidRPr="003937BC">
              <w:rPr>
                <w:rFonts w:eastAsiaTheme="minorEastAsia" w:cstheme="minorHAnsi"/>
                <w:bCs/>
              </w:rPr>
              <w:t>s</w:t>
            </w:r>
            <w:r w:rsidRPr="003937BC">
              <w:rPr>
                <w:rFonts w:cstheme="minorHAnsi"/>
                <w:bCs/>
                <w:lang w:val="en-GB"/>
              </w:rPr>
              <w:t>programme</w:t>
            </w:r>
            <w:r w:rsidRPr="003937BC">
              <w:rPr>
                <w:rFonts w:eastAsiaTheme="minorEastAsia" w:cstheme="minorHAnsi"/>
                <w:bCs/>
              </w:rPr>
              <w:t>s</w:t>
            </w:r>
            <w:r w:rsidRPr="003937BC">
              <w:rPr>
                <w:rFonts w:ascii="Segoe UI" w:hAnsi="Segoe UI"/>
              </w:rPr>
              <w:t xml:space="preserve"> in target localities. The proposed data collecting methodologies presented in the Evaluation Inception Report should limit the exposure of any consultant</w:t>
            </w:r>
            <w:r w:rsidR="00112DA9" w:rsidRPr="003937BC">
              <w:rPr>
                <w:rFonts w:ascii="Segoe UI" w:hAnsi="Segoe UI"/>
              </w:rPr>
              <w:t>, programme</w:t>
            </w:r>
            <w:r w:rsidRPr="003937BC">
              <w:rPr>
                <w:rFonts w:ascii="Segoe UI" w:hAnsi="Segoe UI"/>
              </w:rPr>
              <w:t xml:space="preserve">  team member, beneficiary or stakeholder to the pandemic, therefore, strongly recommended is use of remote and virtual methodologies.</w:t>
            </w:r>
          </w:p>
        </w:tc>
        <w:tc>
          <w:tcPr>
            <w:tcW w:w="2373" w:type="dxa"/>
          </w:tcPr>
          <w:p w14:paraId="66BC9A35" w14:textId="7AE4B7AB" w:rsidR="0048708D" w:rsidRPr="003937BC" w:rsidRDefault="0048708D" w:rsidP="00BC245B">
            <w:pPr>
              <w:spacing w:before="60" w:after="60"/>
              <w:jc w:val="both"/>
              <w:rPr>
                <w:rFonts w:ascii="Segoe UI" w:hAnsi="Segoe UI"/>
              </w:rPr>
            </w:pPr>
            <w:r w:rsidRPr="003937BC">
              <w:rPr>
                <w:rFonts w:ascii="Segoe UI" w:hAnsi="Segoe UI"/>
              </w:rPr>
              <w:t>March 2021</w:t>
            </w:r>
          </w:p>
        </w:tc>
      </w:tr>
      <w:tr w:rsidR="0048708D" w:rsidRPr="00F15EB6" w14:paraId="517A5FE8" w14:textId="77777777" w:rsidTr="00884543">
        <w:tc>
          <w:tcPr>
            <w:tcW w:w="483" w:type="dxa"/>
          </w:tcPr>
          <w:p w14:paraId="5630ABC2" w14:textId="77777777" w:rsidR="0048708D" w:rsidRPr="00F15EB6" w:rsidRDefault="0048708D" w:rsidP="00BC245B">
            <w:pPr>
              <w:spacing w:before="60" w:after="60"/>
              <w:jc w:val="both"/>
              <w:rPr>
                <w:rFonts w:ascii="Segoe UI" w:hAnsi="Segoe UI"/>
              </w:rPr>
            </w:pPr>
            <w:r w:rsidRPr="00F15EB6">
              <w:rPr>
                <w:rFonts w:ascii="Segoe UI" w:hAnsi="Segoe UI"/>
              </w:rPr>
              <w:t>3</w:t>
            </w:r>
          </w:p>
        </w:tc>
        <w:tc>
          <w:tcPr>
            <w:tcW w:w="4474" w:type="dxa"/>
          </w:tcPr>
          <w:p w14:paraId="243A2458" w14:textId="33362406" w:rsidR="0048708D" w:rsidRPr="003937BC" w:rsidRDefault="0048708D" w:rsidP="00026E0E">
            <w:pPr>
              <w:spacing w:before="60" w:after="60"/>
              <w:jc w:val="both"/>
              <w:rPr>
                <w:rFonts w:ascii="Segoe UI" w:hAnsi="Segoe UI"/>
              </w:rPr>
            </w:pPr>
            <w:r w:rsidRPr="003937BC">
              <w:rPr>
                <w:rFonts w:ascii="Segoe UI" w:hAnsi="Segoe UI"/>
                <w:b/>
              </w:rPr>
              <w:t>Task 3:</w:t>
            </w:r>
            <w:r w:rsidRPr="003937BC">
              <w:rPr>
                <w:rFonts w:ascii="Segoe UI" w:hAnsi="Segoe UI"/>
              </w:rPr>
              <w:t xml:space="preserve"> </w:t>
            </w:r>
            <w:r w:rsidRPr="003937BC">
              <w:rPr>
                <w:rFonts w:ascii="Segoe UI" w:hAnsi="Segoe UI"/>
                <w:b/>
              </w:rPr>
              <w:t>Draft Evaluation Report:</w:t>
            </w:r>
            <w:r w:rsidRPr="003937BC">
              <w:rPr>
                <w:rFonts w:ascii="Segoe UI" w:hAnsi="Segoe UI"/>
              </w:rPr>
              <w:t xml:space="preserve"> Based on the findings generated through desk review and data collection process, the evaluation team leader will prepare and submit the Draft Evaluation Report to the Joint </w:t>
            </w:r>
            <w:r w:rsidRPr="003937BC">
              <w:rPr>
                <w:rFonts w:ascii="Segoe UI" w:hAnsi="Segoe UI"/>
              </w:rPr>
              <w:lastRenderedPageBreak/>
              <w:t>Programme for review. Structure of the Report is outlined in Annex 5.</w:t>
            </w:r>
          </w:p>
        </w:tc>
        <w:tc>
          <w:tcPr>
            <w:tcW w:w="2373" w:type="dxa"/>
          </w:tcPr>
          <w:p w14:paraId="080F63F5" w14:textId="2410BA65" w:rsidR="0048708D" w:rsidRPr="003937BC" w:rsidRDefault="0048708D" w:rsidP="00BC245B">
            <w:pPr>
              <w:spacing w:before="60" w:after="60"/>
              <w:jc w:val="both"/>
              <w:rPr>
                <w:rFonts w:ascii="Segoe UI" w:hAnsi="Segoe UI"/>
              </w:rPr>
            </w:pPr>
            <w:r w:rsidRPr="003937BC">
              <w:rPr>
                <w:rFonts w:ascii="Segoe UI" w:hAnsi="Segoe UI"/>
              </w:rPr>
              <w:lastRenderedPageBreak/>
              <w:t>April 2021</w:t>
            </w:r>
          </w:p>
        </w:tc>
      </w:tr>
      <w:tr w:rsidR="003937BC" w:rsidRPr="003937BC" w14:paraId="37750AD7" w14:textId="77777777" w:rsidTr="00884543">
        <w:tc>
          <w:tcPr>
            <w:tcW w:w="483" w:type="dxa"/>
          </w:tcPr>
          <w:p w14:paraId="5EBE2012" w14:textId="77777777" w:rsidR="0048708D" w:rsidRPr="00F15EB6" w:rsidRDefault="0048708D" w:rsidP="00BC245B">
            <w:pPr>
              <w:spacing w:before="60" w:after="60"/>
              <w:jc w:val="both"/>
              <w:rPr>
                <w:rFonts w:ascii="Segoe UI" w:hAnsi="Segoe UI"/>
              </w:rPr>
            </w:pPr>
            <w:r w:rsidRPr="00F15EB6">
              <w:rPr>
                <w:rFonts w:ascii="Segoe UI" w:hAnsi="Segoe UI"/>
              </w:rPr>
              <w:t>4</w:t>
            </w:r>
          </w:p>
        </w:tc>
        <w:tc>
          <w:tcPr>
            <w:tcW w:w="4474" w:type="dxa"/>
          </w:tcPr>
          <w:p w14:paraId="3EE135BF" w14:textId="668C5ECD" w:rsidR="0048708D" w:rsidRPr="003937BC" w:rsidRDefault="0048708D" w:rsidP="00BC245B">
            <w:pPr>
              <w:spacing w:before="60" w:after="60"/>
              <w:jc w:val="both"/>
              <w:rPr>
                <w:rFonts w:ascii="Segoe UI" w:hAnsi="Segoe UI"/>
              </w:rPr>
            </w:pPr>
            <w:r w:rsidRPr="003937BC">
              <w:rPr>
                <w:rFonts w:ascii="Segoe UI" w:hAnsi="Segoe UI"/>
                <w:b/>
              </w:rPr>
              <w:t>Task 4:</w:t>
            </w:r>
            <w:r w:rsidRPr="003937BC">
              <w:rPr>
                <w:rFonts w:ascii="Segoe UI" w:hAnsi="Segoe UI"/>
              </w:rPr>
              <w:t xml:space="preserve"> </w:t>
            </w:r>
            <w:r w:rsidRPr="003937BC">
              <w:rPr>
                <w:rFonts w:ascii="Segoe UI" w:hAnsi="Segoe UI"/>
                <w:b/>
              </w:rPr>
              <w:t>Evaluation review process</w:t>
            </w:r>
            <w:r w:rsidRPr="003937BC">
              <w:rPr>
                <w:rFonts w:ascii="Segoe UI" w:hAnsi="Segoe UI"/>
              </w:rPr>
              <w:t xml:space="preserve"> (and eventual dispute settlement): Comments, questions, suggestions and requests for clarification on the evaluation draft will be submitted to the evaluation team leader and addressed in the agreed timeframe. The evaluation team leader should reply to the comments through the evaluation audit trail document. If there is disagreement in findings, these should be documented through the evaluation audit trail, while effort should be made to come to an agreement.</w:t>
            </w:r>
          </w:p>
        </w:tc>
        <w:tc>
          <w:tcPr>
            <w:tcW w:w="2373" w:type="dxa"/>
          </w:tcPr>
          <w:p w14:paraId="4C24B65E" w14:textId="4AC1D1BE" w:rsidR="0048708D" w:rsidRPr="003937BC" w:rsidRDefault="005C56C9" w:rsidP="00BC245B">
            <w:pPr>
              <w:spacing w:before="60" w:after="60"/>
              <w:jc w:val="both"/>
              <w:rPr>
                <w:rFonts w:ascii="Segoe UI" w:hAnsi="Segoe UI"/>
              </w:rPr>
            </w:pPr>
            <w:r w:rsidRPr="003937BC">
              <w:rPr>
                <w:rFonts w:ascii="Segoe UI" w:hAnsi="Segoe UI"/>
              </w:rPr>
              <w:t>First half May</w:t>
            </w:r>
            <w:r w:rsidR="0048708D" w:rsidRPr="003937BC">
              <w:rPr>
                <w:rFonts w:ascii="Segoe UI" w:hAnsi="Segoe UI"/>
              </w:rPr>
              <w:t xml:space="preserve"> 2021</w:t>
            </w:r>
          </w:p>
        </w:tc>
      </w:tr>
      <w:tr w:rsidR="003937BC" w:rsidRPr="003937BC" w14:paraId="4FE5A846" w14:textId="77777777" w:rsidTr="00884543">
        <w:tc>
          <w:tcPr>
            <w:tcW w:w="483" w:type="dxa"/>
          </w:tcPr>
          <w:p w14:paraId="12929A3B" w14:textId="1CA595C5" w:rsidR="0048708D" w:rsidRPr="00F15EB6" w:rsidRDefault="0048708D" w:rsidP="00BC245B">
            <w:pPr>
              <w:spacing w:before="60" w:after="60"/>
              <w:jc w:val="both"/>
              <w:rPr>
                <w:rFonts w:ascii="Segoe UI" w:hAnsi="Segoe UI"/>
              </w:rPr>
            </w:pPr>
            <w:r w:rsidRPr="00F15EB6">
              <w:rPr>
                <w:rFonts w:ascii="Segoe UI" w:hAnsi="Segoe UI"/>
              </w:rPr>
              <w:t>5</w:t>
            </w:r>
          </w:p>
        </w:tc>
        <w:tc>
          <w:tcPr>
            <w:tcW w:w="4474" w:type="dxa"/>
          </w:tcPr>
          <w:p w14:paraId="1D3386E1" w14:textId="3C88D266" w:rsidR="0048708D" w:rsidRPr="003937BC" w:rsidRDefault="0048708D" w:rsidP="00026E0E">
            <w:pPr>
              <w:autoSpaceDE w:val="0"/>
              <w:autoSpaceDN w:val="0"/>
              <w:adjustRightInd w:val="0"/>
              <w:contextualSpacing/>
              <w:jc w:val="both"/>
              <w:rPr>
                <w:rFonts w:ascii="Segoe UI" w:hAnsi="Segoe UI"/>
                <w:b/>
                <w:lang w:val="en-GB"/>
              </w:rPr>
            </w:pPr>
            <w:r w:rsidRPr="003937BC">
              <w:rPr>
                <w:rFonts w:ascii="Segoe UI" w:hAnsi="Segoe UI"/>
                <w:b/>
                <w:spacing w:val="-2"/>
              </w:rPr>
              <w:t xml:space="preserve">Task 5: </w:t>
            </w:r>
            <w:r w:rsidRPr="003937BC">
              <w:rPr>
                <w:rFonts w:ascii="Segoe UI" w:hAnsi="Segoe UI"/>
                <w:b/>
                <w:spacing w:val="-2"/>
                <w:lang w:val="en-GB"/>
              </w:rPr>
              <w:t xml:space="preserve">Evaluation debriefings: </w:t>
            </w:r>
            <w:r w:rsidRPr="003937BC">
              <w:rPr>
                <w:rFonts w:ascii="Segoe UI" w:hAnsi="Segoe UI"/>
                <w:spacing w:val="-2"/>
                <w:lang w:val="en-GB"/>
              </w:rPr>
              <w:t xml:space="preserve">will be held with UN agencies and other key stakeholders to present main findings and recommendations either face-to-face or in a form of a Skype briefing. </w:t>
            </w:r>
          </w:p>
        </w:tc>
        <w:tc>
          <w:tcPr>
            <w:tcW w:w="2373" w:type="dxa"/>
          </w:tcPr>
          <w:p w14:paraId="5CCA171D" w14:textId="29822195" w:rsidR="0048708D" w:rsidRPr="003937BC" w:rsidRDefault="0048708D" w:rsidP="00BC245B">
            <w:pPr>
              <w:spacing w:before="60" w:after="60"/>
              <w:jc w:val="both"/>
              <w:rPr>
                <w:rFonts w:ascii="Segoe UI" w:hAnsi="Segoe UI"/>
              </w:rPr>
            </w:pPr>
            <w:r w:rsidRPr="003937BC">
              <w:rPr>
                <w:rFonts w:ascii="Segoe UI" w:hAnsi="Segoe UI"/>
              </w:rPr>
              <w:t xml:space="preserve">Second half of </w:t>
            </w:r>
            <w:r w:rsidR="00C676D1" w:rsidRPr="003937BC">
              <w:rPr>
                <w:rFonts w:ascii="Segoe UI" w:hAnsi="Segoe UI"/>
              </w:rPr>
              <w:t>May</w:t>
            </w:r>
            <w:r w:rsidRPr="003937BC">
              <w:rPr>
                <w:rFonts w:ascii="Segoe UI" w:hAnsi="Segoe UI"/>
              </w:rPr>
              <w:t xml:space="preserve"> 2021</w:t>
            </w:r>
          </w:p>
        </w:tc>
      </w:tr>
      <w:tr w:rsidR="003937BC" w:rsidRPr="003937BC" w14:paraId="2AEE8D0B" w14:textId="77777777" w:rsidTr="00884543">
        <w:tc>
          <w:tcPr>
            <w:tcW w:w="483" w:type="dxa"/>
          </w:tcPr>
          <w:p w14:paraId="3FB0880E" w14:textId="740E1D3A" w:rsidR="0048708D" w:rsidRPr="00F15EB6" w:rsidRDefault="0048708D" w:rsidP="00BC245B">
            <w:pPr>
              <w:spacing w:before="60" w:after="60"/>
              <w:jc w:val="both"/>
              <w:rPr>
                <w:rFonts w:ascii="Segoe UI" w:hAnsi="Segoe UI"/>
              </w:rPr>
            </w:pPr>
            <w:r w:rsidRPr="00F15EB6">
              <w:rPr>
                <w:rFonts w:ascii="Segoe UI" w:hAnsi="Segoe UI"/>
              </w:rPr>
              <w:t>6</w:t>
            </w:r>
          </w:p>
        </w:tc>
        <w:tc>
          <w:tcPr>
            <w:tcW w:w="4474" w:type="dxa"/>
          </w:tcPr>
          <w:p w14:paraId="7260536E" w14:textId="0149955E" w:rsidR="0048708D" w:rsidRPr="003937BC" w:rsidRDefault="0048708D" w:rsidP="00122C5B">
            <w:pPr>
              <w:autoSpaceDE w:val="0"/>
              <w:autoSpaceDN w:val="0"/>
              <w:adjustRightInd w:val="0"/>
              <w:jc w:val="both"/>
              <w:rPr>
                <w:rFonts w:ascii="Segoe UI" w:hAnsi="Segoe UI"/>
                <w:b/>
                <w:spacing w:val="-2"/>
                <w:lang w:val="en-GB"/>
              </w:rPr>
            </w:pPr>
            <w:r w:rsidRPr="003937BC">
              <w:rPr>
                <w:rFonts w:ascii="Segoe UI" w:hAnsi="Segoe UI"/>
                <w:b/>
              </w:rPr>
              <w:t>Tasks 6: E</w:t>
            </w:r>
            <w:r w:rsidRPr="003937BC">
              <w:rPr>
                <w:rFonts w:ascii="Segoe UI" w:hAnsi="Segoe UI"/>
                <w:b/>
                <w:lang w:val="en-GB"/>
              </w:rPr>
              <w:t>valuation Report</w:t>
            </w:r>
            <w:r w:rsidRPr="003937BC">
              <w:rPr>
                <w:rFonts w:ascii="Segoe UI" w:hAnsi="Segoe UI"/>
                <w:lang w:val="en-GB"/>
              </w:rPr>
              <w:t xml:space="preserve"> (maximum 50 pages of the main body) </w:t>
            </w:r>
            <w:bookmarkStart w:id="259" w:name="_Hlk2255328"/>
            <w:r w:rsidRPr="003937BC">
              <w:rPr>
                <w:rFonts w:ascii="Segoe UI" w:hAnsi="Segoe UI"/>
                <w:lang w:val="en-GB"/>
              </w:rPr>
              <w:t xml:space="preserve">should be logically structured, contain data and evidence-based findings, conclusions, lessons and recommendations, and be presented in a way that makes the information accessible and comprehensible. Finally, based on the evaluation findings and in a distinct report section, the evaluation team leader will provide </w:t>
            </w:r>
            <w:r w:rsidRPr="003937BC">
              <w:rPr>
                <w:rFonts w:ascii="Segoe UI" w:hAnsi="Segoe UI"/>
                <w:b/>
                <w:lang w:val="en-GB"/>
              </w:rPr>
              <w:t>forward-looking actionable recommendations,</w:t>
            </w:r>
            <w:r w:rsidRPr="003937BC">
              <w:rPr>
                <w:rFonts w:ascii="Segoe UI" w:hAnsi="Segoe UI"/>
                <w:lang w:val="en-GB"/>
              </w:rPr>
              <w:t xml:space="preserve"> outlining key strategic priorities to be addressed in the potential next phase of the programme</w:t>
            </w:r>
            <w:bookmarkEnd w:id="259"/>
            <w:r w:rsidRPr="003937BC">
              <w:rPr>
                <w:rFonts w:ascii="Segoe UI" w:hAnsi="Segoe UI"/>
                <w:lang w:val="en-GB"/>
              </w:rPr>
              <w:t>.</w:t>
            </w:r>
            <w:r w:rsidRPr="003937BC">
              <w:rPr>
                <w:rStyle w:val="FootnoteReference"/>
                <w:rFonts w:ascii="Segoe UI" w:hAnsi="Segoe UI"/>
                <w:lang w:val="en-GB"/>
              </w:rPr>
              <w:footnoteReference w:id="12"/>
            </w:r>
          </w:p>
        </w:tc>
        <w:tc>
          <w:tcPr>
            <w:tcW w:w="2373" w:type="dxa"/>
          </w:tcPr>
          <w:p w14:paraId="746D94B3" w14:textId="0C3D9C34" w:rsidR="0048708D" w:rsidRPr="003937BC" w:rsidRDefault="00053DDC" w:rsidP="00BC245B">
            <w:pPr>
              <w:spacing w:before="60" w:after="60"/>
              <w:jc w:val="both"/>
              <w:rPr>
                <w:rFonts w:ascii="Segoe UI" w:hAnsi="Segoe UI"/>
              </w:rPr>
            </w:pPr>
            <w:r w:rsidRPr="003937BC">
              <w:rPr>
                <w:rFonts w:ascii="Segoe UI" w:hAnsi="Segoe UI"/>
              </w:rPr>
              <w:t>First half of June</w:t>
            </w:r>
            <w:r w:rsidR="0048708D" w:rsidRPr="003937BC">
              <w:rPr>
                <w:rFonts w:ascii="Segoe UI" w:hAnsi="Segoe UI"/>
              </w:rPr>
              <w:t xml:space="preserve"> 2021</w:t>
            </w:r>
          </w:p>
        </w:tc>
      </w:tr>
    </w:tbl>
    <w:p w14:paraId="79BD4188" w14:textId="77777777" w:rsidR="00600487" w:rsidRPr="00F15EB6" w:rsidRDefault="00600487" w:rsidP="00600487">
      <w:pPr>
        <w:spacing w:after="0" w:line="240" w:lineRule="auto"/>
        <w:jc w:val="both"/>
        <w:rPr>
          <w:rFonts w:ascii="Segoe UI" w:hAnsi="Segoe UI"/>
          <w:b/>
          <w:caps/>
          <w:color w:val="FFFFFF" w:themeColor="background1"/>
        </w:rPr>
      </w:pPr>
    </w:p>
    <w:p w14:paraId="6C87E74E" w14:textId="31177B1F" w:rsidR="00600487" w:rsidRPr="00F15EB6" w:rsidRDefault="00AD4AAC" w:rsidP="00600487">
      <w:pPr>
        <w:jc w:val="both"/>
        <w:rPr>
          <w:rFonts w:ascii="Segoe UI" w:hAnsi="Segoe UI"/>
          <w:sz w:val="20"/>
        </w:rPr>
      </w:pPr>
      <w:r w:rsidRPr="00F15EB6">
        <w:rPr>
          <w:rFonts w:ascii="Segoe UI" w:hAnsi="Segoe UI"/>
        </w:rPr>
        <w:t xml:space="preserve">Note: All deliverables </w:t>
      </w:r>
      <w:r w:rsidR="00384295" w:rsidRPr="00F15EB6">
        <w:rPr>
          <w:rFonts w:ascii="Segoe UI" w:hAnsi="Segoe UI"/>
        </w:rPr>
        <w:t xml:space="preserve">need to be submitted in the English </w:t>
      </w:r>
      <w:r w:rsidR="004750B8" w:rsidRPr="00F15EB6">
        <w:rPr>
          <w:rFonts w:ascii="Segoe UI" w:hAnsi="Segoe UI"/>
        </w:rPr>
        <w:t xml:space="preserve">and </w:t>
      </w:r>
      <w:r w:rsidR="00384295" w:rsidRPr="00F15EB6">
        <w:rPr>
          <w:rFonts w:ascii="Segoe UI" w:hAnsi="Segoe UI"/>
        </w:rPr>
        <w:t>language</w:t>
      </w:r>
      <w:r w:rsidR="004750B8" w:rsidRPr="00F15EB6">
        <w:rPr>
          <w:rFonts w:ascii="Segoe UI" w:hAnsi="Segoe UI"/>
        </w:rPr>
        <w:t>s of participating countries</w:t>
      </w:r>
      <w:r w:rsidR="00600487" w:rsidRPr="00F15EB6">
        <w:rPr>
          <w:rFonts w:ascii="Segoe UI" w:hAnsi="Segoe UI"/>
        </w:rPr>
        <w:t>.</w:t>
      </w:r>
    </w:p>
    <w:p w14:paraId="676208E0" w14:textId="77777777" w:rsidR="00DB6183" w:rsidRPr="00F15EB6" w:rsidRDefault="00026E0E" w:rsidP="00DB6183">
      <w:pPr>
        <w:jc w:val="both"/>
        <w:rPr>
          <w:rFonts w:ascii="Segoe UI" w:hAnsi="Segoe UI"/>
          <w:color w:val="000000"/>
        </w:rPr>
      </w:pPr>
      <w:r w:rsidRPr="00F15EB6">
        <w:rPr>
          <w:rFonts w:ascii="Segoe UI" w:hAnsi="Segoe UI"/>
          <w:b/>
          <w:i/>
          <w:color w:val="000000"/>
        </w:rPr>
        <w:t>UNDP Evaluation Guidelines Note:</w:t>
      </w:r>
      <w:r w:rsidRPr="00F15EB6">
        <w:rPr>
          <w:rFonts w:ascii="Segoe UI" w:hAnsi="Segoe UI"/>
          <w:i/>
          <w:color w:val="000000"/>
        </w:rPr>
        <w:t xml:space="preserve"> </w:t>
      </w:r>
      <w:r w:rsidR="00DB6183" w:rsidRPr="00F15EB6">
        <w:rPr>
          <w:rFonts w:ascii="Segoe UI" w:hAnsi="Segoe UI"/>
          <w:b/>
          <w:i/>
          <w:color w:val="000000"/>
        </w:rPr>
        <w:t>UNDP Evaluation Guidelines Note:</w:t>
      </w:r>
      <w:r w:rsidR="00DB6183" w:rsidRPr="00F15EB6">
        <w:rPr>
          <w:rFonts w:ascii="Segoe UI" w:hAnsi="Segoe UI"/>
          <w:i/>
          <w:color w:val="000000"/>
        </w:rPr>
        <w:t xml:space="preserve"> As of 11 March 2020, the World Health Organization (WHO) declared COVID-19 a global pandemic as the new coronavirus rapidly spread to all regions of the world. If it is not possible to travel to or within the country for the evaluation then the evaluation team should develop a methodology that takes this into account the conduct of the evaluation virtually and remotely, including the use of remote interview methods and extended desk reviews, data analysis, surveys and evaluation questionnaires. This should be detailed in the Inception report and agreed with the Evaluation Manager. </w:t>
      </w:r>
    </w:p>
    <w:p w14:paraId="65CD92F5" w14:textId="43B6C415" w:rsidR="00DB6183" w:rsidRPr="00F15EB6" w:rsidRDefault="00DB6183" w:rsidP="00DB6183">
      <w:pPr>
        <w:autoSpaceDE w:val="0"/>
        <w:autoSpaceDN w:val="0"/>
        <w:adjustRightInd w:val="0"/>
        <w:rPr>
          <w:rFonts w:ascii="Segoe UI" w:hAnsi="Segoe UI"/>
          <w:color w:val="000000"/>
        </w:rPr>
      </w:pPr>
      <w:r w:rsidRPr="00F15EB6">
        <w:rPr>
          <w:rFonts w:ascii="Segoe UI" w:hAnsi="Segoe UI"/>
          <w:i/>
          <w:color w:val="000000"/>
        </w:rPr>
        <w:lastRenderedPageBreak/>
        <w:t xml:space="preserve">If a data collection/field mission is not possible then remote interviews may be undertaken through telephone or online (skype, zoom etc.). International consultants can work remotely with national evaluator support in the field if it is safe for them to operate and travel. </w:t>
      </w:r>
    </w:p>
    <w:p w14:paraId="00497076" w14:textId="20BE7DB3" w:rsidR="00026E0E" w:rsidRPr="00F15EB6" w:rsidRDefault="00DB6183" w:rsidP="00DB6183">
      <w:pPr>
        <w:jc w:val="both"/>
        <w:rPr>
          <w:rFonts w:ascii="Calibri" w:hAnsi="Calibri"/>
          <w:color w:val="000000"/>
        </w:rPr>
      </w:pPr>
      <w:r w:rsidRPr="00F15EB6">
        <w:rPr>
          <w:rFonts w:ascii="Segoe UI" w:hAnsi="Segoe UI"/>
          <w:i/>
          <w:color w:val="000000"/>
        </w:rPr>
        <w:t>A short validation mission may be considered if it is confirmed to be safe for staff</w:t>
      </w:r>
      <w:r w:rsidR="009C7ACC" w:rsidRPr="00F15EB6">
        <w:rPr>
          <w:rFonts w:ascii="Segoe UI" w:hAnsi="Segoe UI"/>
          <w:i/>
          <w:color w:val="000000"/>
        </w:rPr>
        <w:t>.</w:t>
      </w:r>
      <w:r w:rsidR="00112DA9">
        <w:rPr>
          <w:rFonts w:ascii="Segoe UI" w:hAnsi="Segoe UI"/>
          <w:i/>
          <w:color w:val="000000"/>
        </w:rPr>
        <w:t xml:space="preserve"> </w:t>
      </w:r>
      <w:r w:rsidR="00026E0E" w:rsidRPr="00F15EB6">
        <w:rPr>
          <w:rFonts w:ascii="Segoe UI" w:hAnsi="Segoe UI"/>
          <w:i/>
          <w:color w:val="000000"/>
        </w:rPr>
        <w:t>International consultants can work remotely with national evaluator support in the field if it is safe for them to operate and travel.</w:t>
      </w:r>
      <w:r w:rsidR="00026E0E" w:rsidRPr="00F15EB6">
        <w:rPr>
          <w:rFonts w:ascii="Segoe UI" w:hAnsi="Segoe UI"/>
          <w:b/>
          <w:i/>
          <w:color w:val="000000"/>
        </w:rPr>
        <w:t xml:space="preserve"> No stakeholders, consultants or UNDP staff should be put in harm’s way and safety is the key priority. </w:t>
      </w:r>
    </w:p>
    <w:p w14:paraId="418834A3" w14:textId="645F1ABC" w:rsidR="00E276E2" w:rsidRPr="00F15EB6" w:rsidRDefault="00E276E2" w:rsidP="00DB6183">
      <w:pPr>
        <w:jc w:val="both"/>
        <w:rPr>
          <w:rFonts w:ascii="Segoe UI" w:eastAsia="Calibri" w:hAnsi="Segoe UI" w:cs="Segoe UI"/>
          <w:color w:val="000000"/>
        </w:rPr>
      </w:pPr>
    </w:p>
    <w:p w14:paraId="2F9194AF" w14:textId="16A53944" w:rsidR="00E14449" w:rsidRPr="00F15EB6" w:rsidRDefault="00E14449" w:rsidP="00DB6183">
      <w:pPr>
        <w:jc w:val="both"/>
        <w:rPr>
          <w:rFonts w:ascii="Segoe UI" w:eastAsia="Calibri" w:hAnsi="Segoe UI" w:cs="Segoe UI"/>
          <w:color w:val="000000"/>
        </w:rPr>
      </w:pPr>
    </w:p>
    <w:p w14:paraId="5B92B50D" w14:textId="311DE5B2" w:rsidR="00E14449" w:rsidRPr="00F15EB6" w:rsidRDefault="00E14449" w:rsidP="00DB6183">
      <w:pPr>
        <w:jc w:val="both"/>
        <w:rPr>
          <w:rFonts w:ascii="Segoe UI" w:eastAsia="Calibri" w:hAnsi="Segoe UI" w:cs="Segoe UI"/>
          <w:color w:val="000000"/>
        </w:rPr>
      </w:pPr>
    </w:p>
    <w:p w14:paraId="6301A7C4" w14:textId="77777777" w:rsidR="00E14449" w:rsidRPr="00F15EB6" w:rsidRDefault="00E14449" w:rsidP="00DB6183">
      <w:pPr>
        <w:jc w:val="both"/>
        <w:rPr>
          <w:rFonts w:ascii="Segoe UI" w:eastAsia="Calibri" w:hAnsi="Segoe UI" w:cs="Segoe UI"/>
          <w:color w:val="000000"/>
        </w:rPr>
      </w:pPr>
    </w:p>
    <w:p w14:paraId="01E3559C" w14:textId="4F1BD843" w:rsidR="00600487" w:rsidRPr="00F15EB6" w:rsidRDefault="00ED1698" w:rsidP="00D04A5F">
      <w:pPr>
        <w:pBdr>
          <w:top w:val="single" w:sz="4" w:space="1" w:color="auto"/>
          <w:left w:val="single" w:sz="4" w:space="4" w:color="auto"/>
          <w:bottom w:val="single" w:sz="4" w:space="1" w:color="auto"/>
          <w:right w:val="single" w:sz="4" w:space="4" w:color="auto"/>
        </w:pBdr>
        <w:shd w:val="clear" w:color="auto" w:fill="002060"/>
        <w:spacing w:before="120" w:after="120" w:line="240" w:lineRule="auto"/>
        <w:jc w:val="both"/>
        <w:rPr>
          <w:rFonts w:ascii="Segoe UI" w:hAnsi="Segoe UI" w:cs="Segoe UI"/>
          <w:b/>
          <w:caps/>
          <w:color w:val="FFFFFF" w:themeColor="background1"/>
        </w:rPr>
      </w:pPr>
      <w:r w:rsidRPr="00F15EB6">
        <w:rPr>
          <w:rFonts w:ascii="Segoe UI" w:hAnsi="Segoe UI"/>
          <w:b/>
          <w:caps/>
          <w:color w:val="FFFFFF" w:themeColor="background1"/>
        </w:rPr>
        <w:t>8</w:t>
      </w:r>
      <w:r w:rsidR="00D04A5F" w:rsidRPr="00F15EB6">
        <w:rPr>
          <w:rFonts w:ascii="Segoe UI" w:hAnsi="Segoe UI"/>
          <w:b/>
          <w:caps/>
          <w:color w:val="FFFFFF" w:themeColor="background1"/>
        </w:rPr>
        <w:t xml:space="preserve">. </w:t>
      </w:r>
      <w:r w:rsidR="00600487" w:rsidRPr="00F15EB6">
        <w:rPr>
          <w:rFonts w:ascii="Segoe UI" w:hAnsi="Segoe UI" w:cs="Segoe UI"/>
          <w:b/>
          <w:caps/>
          <w:color w:val="FFFFFF" w:themeColor="background1"/>
        </w:rPr>
        <w:t xml:space="preserve">Key performance </w:t>
      </w:r>
      <w:r w:rsidR="00600487" w:rsidRPr="00F15EB6">
        <w:rPr>
          <w:rFonts w:ascii="Segoe UI" w:eastAsiaTheme="minorEastAsia" w:hAnsi="Segoe UI" w:cs="Segoe UI"/>
          <w:b/>
          <w:bCs/>
          <w:caps/>
          <w:color w:val="FFFFFF" w:themeColor="background1"/>
        </w:rPr>
        <w:t>indicators</w:t>
      </w:r>
      <w:r w:rsidR="00600487" w:rsidRPr="00F15EB6">
        <w:rPr>
          <w:rFonts w:ascii="Segoe UI" w:hAnsi="Segoe UI" w:cs="Segoe UI"/>
          <w:b/>
          <w:caps/>
          <w:color w:val="FFFFFF" w:themeColor="background1"/>
        </w:rPr>
        <w:t xml:space="preserve"> (KPI) and service level</w:t>
      </w:r>
    </w:p>
    <w:tbl>
      <w:tblPr>
        <w:tblStyle w:val="TableGrid1"/>
        <w:tblpPr w:leftFromText="180" w:rightFromText="180" w:vertAnchor="text" w:horzAnchor="margin" w:tblpY="70"/>
        <w:tblW w:w="5000" w:type="pct"/>
        <w:tblLayout w:type="fixed"/>
        <w:tblLook w:val="04A0" w:firstRow="1" w:lastRow="0" w:firstColumn="1" w:lastColumn="0" w:noHBand="0" w:noVBand="1"/>
      </w:tblPr>
      <w:tblGrid>
        <w:gridCol w:w="3503"/>
        <w:gridCol w:w="1147"/>
        <w:gridCol w:w="1077"/>
        <w:gridCol w:w="1153"/>
        <w:gridCol w:w="1149"/>
        <w:gridCol w:w="1149"/>
      </w:tblGrid>
      <w:tr w:rsidR="00481F25" w:rsidRPr="00F15EB6" w14:paraId="2BB9480C" w14:textId="33612F6E" w:rsidTr="00481F25">
        <w:trPr>
          <w:trHeight w:val="414"/>
        </w:trPr>
        <w:tc>
          <w:tcPr>
            <w:tcW w:w="1908" w:type="pct"/>
            <w:vMerge w:val="restart"/>
            <w:vAlign w:val="center"/>
          </w:tcPr>
          <w:p w14:paraId="61A189D1" w14:textId="52D11D2F" w:rsidR="00481F25" w:rsidRPr="003937BC" w:rsidRDefault="00481F25" w:rsidP="000E049A">
            <w:pPr>
              <w:jc w:val="both"/>
              <w:rPr>
                <w:rFonts w:ascii="Segoe UI" w:hAnsi="Segoe UI"/>
                <w:b/>
                <w:sz w:val="20"/>
                <w:lang w:val="en-GB"/>
              </w:rPr>
            </w:pPr>
            <w:r w:rsidRPr="003937BC">
              <w:rPr>
                <w:rFonts w:ascii="Segoe UI" w:hAnsi="Segoe UI"/>
                <w:b/>
                <w:sz w:val="20"/>
                <w:lang w:val="en-GB"/>
              </w:rPr>
              <w:t xml:space="preserve">Activity/Month in which activities are implemented </w:t>
            </w:r>
          </w:p>
        </w:tc>
        <w:tc>
          <w:tcPr>
            <w:tcW w:w="3092" w:type="pct"/>
            <w:gridSpan w:val="5"/>
            <w:shd w:val="clear" w:color="auto" w:fill="B4C6E7"/>
            <w:vAlign w:val="center"/>
          </w:tcPr>
          <w:p w14:paraId="32655B9D" w14:textId="2007CB5C" w:rsidR="00481F25" w:rsidRPr="003937BC" w:rsidRDefault="00481F25" w:rsidP="000E049A">
            <w:pPr>
              <w:jc w:val="center"/>
              <w:rPr>
                <w:rFonts w:ascii="Segoe UI" w:hAnsi="Segoe UI"/>
                <w:sz w:val="20"/>
                <w:lang w:val="en-GB"/>
              </w:rPr>
            </w:pPr>
            <w:r w:rsidRPr="003937BC">
              <w:rPr>
                <w:rFonts w:ascii="Segoe UI" w:hAnsi="Segoe UI"/>
                <w:sz w:val="20"/>
                <w:lang w:val="en-GB"/>
              </w:rPr>
              <w:t>2021</w:t>
            </w:r>
          </w:p>
        </w:tc>
      </w:tr>
      <w:tr w:rsidR="00481F25" w:rsidRPr="00F15EB6" w14:paraId="0948849D" w14:textId="44884BFE" w:rsidTr="00481F25">
        <w:trPr>
          <w:trHeight w:val="340"/>
        </w:trPr>
        <w:tc>
          <w:tcPr>
            <w:tcW w:w="1908" w:type="pct"/>
            <w:vMerge/>
            <w:vAlign w:val="center"/>
          </w:tcPr>
          <w:p w14:paraId="7E0DB5C5" w14:textId="77777777" w:rsidR="00481F25" w:rsidRPr="003937BC" w:rsidRDefault="00481F25" w:rsidP="000E049A">
            <w:pPr>
              <w:jc w:val="both"/>
              <w:rPr>
                <w:rFonts w:ascii="Segoe UI" w:hAnsi="Segoe UI"/>
                <w:b/>
                <w:sz w:val="20"/>
                <w:lang w:val="en-GB"/>
              </w:rPr>
            </w:pPr>
          </w:p>
        </w:tc>
        <w:tc>
          <w:tcPr>
            <w:tcW w:w="625" w:type="pct"/>
            <w:shd w:val="clear" w:color="auto" w:fill="B4C6E7"/>
            <w:vAlign w:val="center"/>
          </w:tcPr>
          <w:p w14:paraId="6949418F" w14:textId="3F139629" w:rsidR="00481F25" w:rsidRPr="003937BC" w:rsidRDefault="00481F25" w:rsidP="000E049A">
            <w:pPr>
              <w:jc w:val="center"/>
              <w:rPr>
                <w:rFonts w:ascii="Segoe UI" w:hAnsi="Segoe UI"/>
                <w:sz w:val="20"/>
                <w:lang w:val="en-GB"/>
              </w:rPr>
            </w:pPr>
            <w:r w:rsidRPr="003937BC">
              <w:rPr>
                <w:rFonts w:ascii="Segoe UI" w:hAnsi="Segoe UI"/>
                <w:sz w:val="20"/>
                <w:lang w:val="en-GB"/>
              </w:rPr>
              <w:t>Feb</w:t>
            </w:r>
          </w:p>
        </w:tc>
        <w:tc>
          <w:tcPr>
            <w:tcW w:w="587" w:type="pct"/>
            <w:shd w:val="clear" w:color="auto" w:fill="B4C6E7"/>
            <w:vAlign w:val="center"/>
          </w:tcPr>
          <w:p w14:paraId="3A64F892" w14:textId="06C39C7C" w:rsidR="00481F25" w:rsidRPr="003937BC" w:rsidRDefault="00481F25" w:rsidP="000E049A">
            <w:pPr>
              <w:jc w:val="center"/>
              <w:rPr>
                <w:rFonts w:ascii="Segoe UI" w:hAnsi="Segoe UI"/>
                <w:sz w:val="20"/>
                <w:lang w:val="en-GB"/>
              </w:rPr>
            </w:pPr>
            <w:r w:rsidRPr="003937BC">
              <w:rPr>
                <w:rFonts w:ascii="Segoe UI" w:hAnsi="Segoe UI"/>
                <w:sz w:val="20"/>
                <w:lang w:val="en-GB"/>
              </w:rPr>
              <w:t>March</w:t>
            </w:r>
          </w:p>
        </w:tc>
        <w:tc>
          <w:tcPr>
            <w:tcW w:w="628" w:type="pct"/>
            <w:shd w:val="clear" w:color="auto" w:fill="B4C6E7"/>
            <w:vAlign w:val="center"/>
          </w:tcPr>
          <w:p w14:paraId="4EA0C8E9" w14:textId="2520A7D1" w:rsidR="00481F25" w:rsidRPr="003937BC" w:rsidRDefault="00481F25" w:rsidP="000E049A">
            <w:pPr>
              <w:jc w:val="center"/>
              <w:rPr>
                <w:rFonts w:ascii="Segoe UI" w:hAnsi="Segoe UI"/>
                <w:sz w:val="20"/>
                <w:lang w:val="en-GB"/>
              </w:rPr>
            </w:pPr>
            <w:r w:rsidRPr="003937BC">
              <w:rPr>
                <w:rFonts w:ascii="Segoe UI" w:hAnsi="Segoe UI"/>
                <w:sz w:val="20"/>
                <w:lang w:val="en-GB"/>
              </w:rPr>
              <w:t xml:space="preserve">April </w:t>
            </w:r>
          </w:p>
        </w:tc>
        <w:tc>
          <w:tcPr>
            <w:tcW w:w="626" w:type="pct"/>
            <w:shd w:val="clear" w:color="auto" w:fill="B4C6E7"/>
          </w:tcPr>
          <w:p w14:paraId="5F795194" w14:textId="3D09FAB7" w:rsidR="00481F25" w:rsidRPr="003937BC" w:rsidRDefault="00481F25" w:rsidP="000E049A">
            <w:pPr>
              <w:jc w:val="center"/>
              <w:rPr>
                <w:rFonts w:ascii="Segoe UI" w:hAnsi="Segoe UI"/>
                <w:sz w:val="20"/>
                <w:lang w:val="en-GB"/>
              </w:rPr>
            </w:pPr>
            <w:r w:rsidRPr="003937BC">
              <w:rPr>
                <w:rFonts w:ascii="Segoe UI" w:hAnsi="Segoe UI"/>
                <w:sz w:val="20"/>
                <w:lang w:val="en-GB"/>
              </w:rPr>
              <w:t>May</w:t>
            </w:r>
          </w:p>
        </w:tc>
        <w:tc>
          <w:tcPr>
            <w:tcW w:w="626" w:type="pct"/>
            <w:shd w:val="clear" w:color="auto" w:fill="B4C6E7"/>
          </w:tcPr>
          <w:p w14:paraId="3BD827FD" w14:textId="72D64EC3" w:rsidR="00481F25" w:rsidRPr="003937BC" w:rsidRDefault="00481F25" w:rsidP="000E049A">
            <w:pPr>
              <w:jc w:val="center"/>
              <w:rPr>
                <w:rFonts w:ascii="Segoe UI" w:hAnsi="Segoe UI"/>
                <w:sz w:val="20"/>
                <w:lang w:val="en-GB"/>
              </w:rPr>
            </w:pPr>
            <w:r w:rsidRPr="003937BC">
              <w:rPr>
                <w:rFonts w:ascii="Segoe UI" w:hAnsi="Segoe UI"/>
                <w:sz w:val="20"/>
                <w:lang w:val="en-GB"/>
              </w:rPr>
              <w:t>June</w:t>
            </w:r>
          </w:p>
        </w:tc>
      </w:tr>
      <w:tr w:rsidR="00481F25" w:rsidRPr="00F15EB6" w14:paraId="7A50F5AC" w14:textId="6EF2FE46" w:rsidTr="00481F25">
        <w:trPr>
          <w:trHeight w:val="673"/>
        </w:trPr>
        <w:tc>
          <w:tcPr>
            <w:tcW w:w="1908" w:type="pct"/>
          </w:tcPr>
          <w:p w14:paraId="048B63C9" w14:textId="77777777" w:rsidR="00481F25" w:rsidRPr="00F15EB6" w:rsidRDefault="00481F25" w:rsidP="00062C91">
            <w:pPr>
              <w:jc w:val="both"/>
              <w:rPr>
                <w:rFonts w:ascii="Segoe UI" w:hAnsi="Segoe UI"/>
                <w:b/>
                <w:kern w:val="28"/>
                <w:sz w:val="20"/>
                <w:lang w:val="en-GB"/>
              </w:rPr>
            </w:pPr>
            <w:r w:rsidRPr="00F15EB6">
              <w:rPr>
                <w:rFonts w:ascii="Segoe UI" w:hAnsi="Segoe UI"/>
                <w:b/>
                <w:kern w:val="28"/>
                <w:sz w:val="20"/>
                <w:lang w:val="en-GB"/>
              </w:rPr>
              <w:t>Deliverable 1: Inception Report</w:t>
            </w:r>
            <w:r w:rsidRPr="00F15EB6">
              <w:rPr>
                <w:rFonts w:ascii="Segoe UI" w:hAnsi="Segoe UI"/>
                <w:b/>
                <w:kern w:val="28"/>
                <w:sz w:val="20"/>
                <w:lang w:val="en-GB"/>
              </w:rPr>
              <w:tab/>
            </w:r>
          </w:p>
          <w:p w14:paraId="1BE9A8C0" w14:textId="7781C8D6" w:rsidR="00481F25" w:rsidRPr="00F15EB6" w:rsidRDefault="00481F25" w:rsidP="00062C91">
            <w:pPr>
              <w:jc w:val="both"/>
              <w:rPr>
                <w:rFonts w:ascii="Segoe UI" w:hAnsi="Segoe UI"/>
                <w:b/>
                <w:kern w:val="28"/>
                <w:sz w:val="20"/>
                <w:lang w:val="en-GB"/>
              </w:rPr>
            </w:pPr>
            <w:r w:rsidRPr="00F15EB6">
              <w:rPr>
                <w:rFonts w:ascii="Segoe UI" w:hAnsi="Segoe UI"/>
                <w:kern w:val="28"/>
                <w:sz w:val="20"/>
                <w:lang w:val="en-GB"/>
              </w:rPr>
              <w:t>methods, sources of data, data collection, evaluation matrix, schedule, activities included; clear and logical; concise; structure compliant; maximum 20 pages.</w:t>
            </w:r>
          </w:p>
        </w:tc>
        <w:tc>
          <w:tcPr>
            <w:tcW w:w="625" w:type="pct"/>
            <w:tcBorders>
              <w:bottom w:val="single" w:sz="4" w:space="0" w:color="auto"/>
            </w:tcBorders>
            <w:shd w:val="clear" w:color="auto" w:fill="00B050"/>
            <w:vAlign w:val="center"/>
          </w:tcPr>
          <w:p w14:paraId="6892F1F5" w14:textId="1CE7EA3E" w:rsidR="00481F25" w:rsidRPr="00F15EB6" w:rsidRDefault="00481F25" w:rsidP="000E049A">
            <w:pPr>
              <w:jc w:val="both"/>
              <w:rPr>
                <w:rFonts w:ascii="Segoe UI" w:hAnsi="Segoe UI"/>
                <w:sz w:val="20"/>
                <w:lang w:val="en-GB"/>
              </w:rPr>
            </w:pPr>
            <w:r w:rsidRPr="00F15EB6">
              <w:rPr>
                <w:rFonts w:ascii="Segoe UI" w:hAnsi="Segoe UI"/>
                <w:sz w:val="20"/>
                <w:lang w:val="en-GB"/>
              </w:rPr>
              <w:t>Second half</w:t>
            </w:r>
          </w:p>
        </w:tc>
        <w:tc>
          <w:tcPr>
            <w:tcW w:w="587" w:type="pct"/>
            <w:tcBorders>
              <w:bottom w:val="single" w:sz="4" w:space="0" w:color="auto"/>
            </w:tcBorders>
            <w:shd w:val="clear" w:color="auto" w:fill="auto"/>
            <w:vAlign w:val="center"/>
          </w:tcPr>
          <w:p w14:paraId="685942B5" w14:textId="77777777" w:rsidR="00481F25" w:rsidRPr="00F15EB6" w:rsidRDefault="00481F25" w:rsidP="000E049A">
            <w:pPr>
              <w:jc w:val="both"/>
              <w:rPr>
                <w:rFonts w:ascii="Segoe UI" w:hAnsi="Segoe UI"/>
                <w:sz w:val="20"/>
                <w:lang w:val="en-GB"/>
              </w:rPr>
            </w:pPr>
          </w:p>
        </w:tc>
        <w:tc>
          <w:tcPr>
            <w:tcW w:w="628" w:type="pct"/>
            <w:shd w:val="clear" w:color="auto" w:fill="auto"/>
            <w:vAlign w:val="center"/>
          </w:tcPr>
          <w:p w14:paraId="4360F983" w14:textId="77777777" w:rsidR="00481F25" w:rsidRPr="00F15EB6" w:rsidRDefault="00481F25" w:rsidP="000E049A">
            <w:pPr>
              <w:jc w:val="both"/>
              <w:rPr>
                <w:rFonts w:ascii="Segoe UI" w:hAnsi="Segoe UI"/>
                <w:sz w:val="20"/>
                <w:lang w:val="en-GB"/>
              </w:rPr>
            </w:pPr>
          </w:p>
        </w:tc>
        <w:tc>
          <w:tcPr>
            <w:tcW w:w="626" w:type="pct"/>
          </w:tcPr>
          <w:p w14:paraId="29F1EA14" w14:textId="77777777" w:rsidR="00481F25" w:rsidRPr="00F15EB6" w:rsidRDefault="00481F25" w:rsidP="000E049A">
            <w:pPr>
              <w:jc w:val="both"/>
              <w:rPr>
                <w:rFonts w:ascii="Segoe UI" w:hAnsi="Segoe UI"/>
                <w:sz w:val="20"/>
                <w:lang w:val="en-GB"/>
              </w:rPr>
            </w:pPr>
          </w:p>
        </w:tc>
        <w:tc>
          <w:tcPr>
            <w:tcW w:w="626" w:type="pct"/>
          </w:tcPr>
          <w:p w14:paraId="7B11AB94" w14:textId="77777777" w:rsidR="00481F25" w:rsidRPr="00F15EB6" w:rsidRDefault="00481F25" w:rsidP="000E049A">
            <w:pPr>
              <w:jc w:val="both"/>
              <w:rPr>
                <w:rFonts w:ascii="Segoe UI" w:hAnsi="Segoe UI"/>
                <w:sz w:val="20"/>
                <w:lang w:val="en-GB"/>
              </w:rPr>
            </w:pPr>
          </w:p>
        </w:tc>
      </w:tr>
      <w:tr w:rsidR="00481F25" w:rsidRPr="00F15EB6" w14:paraId="61C63784" w14:textId="2EC1C068" w:rsidTr="00481F25">
        <w:trPr>
          <w:trHeight w:val="673"/>
        </w:trPr>
        <w:tc>
          <w:tcPr>
            <w:tcW w:w="1908" w:type="pct"/>
          </w:tcPr>
          <w:p w14:paraId="3C86E561" w14:textId="1E1AA1A4" w:rsidR="00481F25" w:rsidRPr="00F15EB6" w:rsidRDefault="00481F25" w:rsidP="000E049A">
            <w:pPr>
              <w:jc w:val="both"/>
              <w:rPr>
                <w:rFonts w:ascii="Segoe UI" w:hAnsi="Segoe UI"/>
                <w:b/>
                <w:kern w:val="28"/>
                <w:sz w:val="20"/>
                <w:lang w:val="en-GB"/>
              </w:rPr>
            </w:pPr>
            <w:r w:rsidRPr="00F15EB6">
              <w:rPr>
                <w:rFonts w:ascii="Segoe UI" w:hAnsi="Segoe UI"/>
                <w:b/>
                <w:kern w:val="28"/>
                <w:sz w:val="20"/>
                <w:lang w:val="en-GB"/>
              </w:rPr>
              <w:t>Deliverable 2: Data collection</w:t>
            </w:r>
          </w:p>
          <w:p w14:paraId="398251AA" w14:textId="4C5C5CA9" w:rsidR="00481F25" w:rsidRPr="00F15EB6" w:rsidRDefault="00481F25" w:rsidP="00062C91">
            <w:pPr>
              <w:jc w:val="both"/>
              <w:rPr>
                <w:rFonts w:ascii="Segoe UI" w:hAnsi="Segoe UI"/>
                <w:kern w:val="28"/>
                <w:sz w:val="20"/>
                <w:lang w:val="en-GB"/>
              </w:rPr>
            </w:pPr>
            <w:r w:rsidRPr="00F15EB6">
              <w:rPr>
                <w:rFonts w:ascii="Segoe UI" w:hAnsi="Segoe UI"/>
                <w:kern w:val="28"/>
                <w:sz w:val="20"/>
                <w:lang w:val="en-GB"/>
              </w:rPr>
              <w:t xml:space="preserve">Correspondence; number of meetings/interviews held in all participating countries; minutes. </w:t>
            </w:r>
          </w:p>
        </w:tc>
        <w:tc>
          <w:tcPr>
            <w:tcW w:w="625" w:type="pct"/>
            <w:shd w:val="clear" w:color="auto" w:fill="FFFFFF" w:themeFill="background1"/>
            <w:vAlign w:val="center"/>
          </w:tcPr>
          <w:p w14:paraId="75D68FDC" w14:textId="77777777" w:rsidR="00481F25" w:rsidRPr="00F15EB6" w:rsidRDefault="00481F25" w:rsidP="000E049A">
            <w:pPr>
              <w:jc w:val="both"/>
              <w:rPr>
                <w:rFonts w:ascii="Segoe UI" w:hAnsi="Segoe UI"/>
                <w:sz w:val="20"/>
                <w:lang w:val="en-GB"/>
              </w:rPr>
            </w:pPr>
          </w:p>
        </w:tc>
        <w:tc>
          <w:tcPr>
            <w:tcW w:w="587" w:type="pct"/>
            <w:tcBorders>
              <w:bottom w:val="single" w:sz="4" w:space="0" w:color="auto"/>
            </w:tcBorders>
            <w:shd w:val="clear" w:color="auto" w:fill="00B050"/>
            <w:vAlign w:val="center"/>
          </w:tcPr>
          <w:p w14:paraId="4359F2FE" w14:textId="2DD07EE2" w:rsidR="00481F25" w:rsidRPr="00F15EB6" w:rsidRDefault="00481F25" w:rsidP="000E049A">
            <w:pPr>
              <w:jc w:val="both"/>
              <w:rPr>
                <w:rFonts w:ascii="Segoe UI" w:hAnsi="Segoe UI"/>
                <w:sz w:val="20"/>
                <w:lang w:val="en-GB"/>
              </w:rPr>
            </w:pPr>
          </w:p>
        </w:tc>
        <w:tc>
          <w:tcPr>
            <w:tcW w:w="628" w:type="pct"/>
            <w:shd w:val="clear" w:color="auto" w:fill="auto"/>
            <w:vAlign w:val="center"/>
          </w:tcPr>
          <w:p w14:paraId="6CCBCEB7" w14:textId="77777777" w:rsidR="00481F25" w:rsidRPr="00F15EB6" w:rsidRDefault="00481F25" w:rsidP="000E049A">
            <w:pPr>
              <w:jc w:val="both"/>
              <w:rPr>
                <w:rFonts w:ascii="Segoe UI" w:hAnsi="Segoe UI"/>
                <w:sz w:val="20"/>
                <w:lang w:val="en-GB"/>
              </w:rPr>
            </w:pPr>
          </w:p>
        </w:tc>
        <w:tc>
          <w:tcPr>
            <w:tcW w:w="626" w:type="pct"/>
          </w:tcPr>
          <w:p w14:paraId="30A0A321" w14:textId="77777777" w:rsidR="00481F25" w:rsidRPr="00F15EB6" w:rsidRDefault="00481F25" w:rsidP="000E049A">
            <w:pPr>
              <w:jc w:val="both"/>
              <w:rPr>
                <w:rFonts w:ascii="Segoe UI" w:hAnsi="Segoe UI"/>
                <w:sz w:val="20"/>
                <w:lang w:val="en-GB"/>
              </w:rPr>
            </w:pPr>
          </w:p>
        </w:tc>
        <w:tc>
          <w:tcPr>
            <w:tcW w:w="626" w:type="pct"/>
          </w:tcPr>
          <w:p w14:paraId="59FF10C0" w14:textId="77777777" w:rsidR="00481F25" w:rsidRPr="00F15EB6" w:rsidRDefault="00481F25" w:rsidP="000E049A">
            <w:pPr>
              <w:jc w:val="both"/>
              <w:rPr>
                <w:rFonts w:ascii="Segoe UI" w:hAnsi="Segoe UI"/>
                <w:sz w:val="20"/>
                <w:lang w:val="en-GB"/>
              </w:rPr>
            </w:pPr>
          </w:p>
        </w:tc>
      </w:tr>
      <w:tr w:rsidR="00481F25" w:rsidRPr="00F15EB6" w14:paraId="341EF51B" w14:textId="5A994E2A" w:rsidTr="00AD469F">
        <w:trPr>
          <w:trHeight w:val="673"/>
        </w:trPr>
        <w:tc>
          <w:tcPr>
            <w:tcW w:w="1908" w:type="pct"/>
          </w:tcPr>
          <w:p w14:paraId="2167FABF" w14:textId="7655394E" w:rsidR="00481F25" w:rsidRPr="00F15EB6" w:rsidRDefault="00481F25" w:rsidP="000E049A">
            <w:pPr>
              <w:jc w:val="both"/>
              <w:rPr>
                <w:rFonts w:ascii="Segoe UI" w:hAnsi="Segoe UI"/>
                <w:b/>
                <w:kern w:val="28"/>
                <w:sz w:val="20"/>
                <w:lang w:val="en-GB"/>
              </w:rPr>
            </w:pPr>
            <w:r w:rsidRPr="00F15EB6">
              <w:rPr>
                <w:rFonts w:ascii="Segoe UI" w:hAnsi="Segoe UI"/>
                <w:b/>
                <w:kern w:val="28"/>
                <w:sz w:val="20"/>
                <w:lang w:val="en-GB"/>
              </w:rPr>
              <w:t>Deliverable 3: Draft Evaluation Report</w:t>
            </w:r>
          </w:p>
          <w:p w14:paraId="28846A2E" w14:textId="16A29D86" w:rsidR="00481F25" w:rsidRPr="00F15EB6" w:rsidRDefault="00481F25" w:rsidP="000E049A">
            <w:pPr>
              <w:jc w:val="both"/>
              <w:rPr>
                <w:rFonts w:ascii="Segoe UI" w:hAnsi="Segoe UI"/>
                <w:kern w:val="28"/>
                <w:sz w:val="20"/>
                <w:lang w:val="en-GB"/>
              </w:rPr>
            </w:pPr>
            <w:r w:rsidRPr="00F15EB6">
              <w:rPr>
                <w:rFonts w:ascii="Segoe UI" w:hAnsi="Segoe UI"/>
                <w:kern w:val="28"/>
                <w:sz w:val="20"/>
                <w:lang w:val="en-GB"/>
              </w:rPr>
              <w:t>clear presentation of findings, conclusions and recommendations; maximum 50 pages.</w:t>
            </w:r>
          </w:p>
        </w:tc>
        <w:tc>
          <w:tcPr>
            <w:tcW w:w="625" w:type="pct"/>
            <w:shd w:val="clear" w:color="auto" w:fill="FFFFFF" w:themeFill="background1"/>
            <w:vAlign w:val="center"/>
          </w:tcPr>
          <w:p w14:paraId="0556EE72" w14:textId="77777777" w:rsidR="00481F25" w:rsidRPr="00F15EB6" w:rsidRDefault="00481F25" w:rsidP="000E049A">
            <w:pPr>
              <w:jc w:val="both"/>
              <w:rPr>
                <w:rFonts w:ascii="Segoe UI" w:hAnsi="Segoe UI"/>
                <w:sz w:val="20"/>
                <w:lang w:val="en-GB"/>
              </w:rPr>
            </w:pPr>
          </w:p>
        </w:tc>
        <w:tc>
          <w:tcPr>
            <w:tcW w:w="587" w:type="pct"/>
            <w:tcBorders>
              <w:bottom w:val="single" w:sz="4" w:space="0" w:color="auto"/>
            </w:tcBorders>
            <w:shd w:val="clear" w:color="auto" w:fill="FFFFFF" w:themeFill="background1"/>
            <w:vAlign w:val="center"/>
          </w:tcPr>
          <w:p w14:paraId="730639F1" w14:textId="277E27FB" w:rsidR="00481F25" w:rsidRPr="00F15EB6" w:rsidRDefault="00481F25" w:rsidP="000E049A">
            <w:pPr>
              <w:jc w:val="both"/>
              <w:rPr>
                <w:rFonts w:ascii="Segoe UI" w:hAnsi="Segoe UI"/>
                <w:sz w:val="20"/>
                <w:lang w:val="en-GB"/>
              </w:rPr>
            </w:pPr>
          </w:p>
        </w:tc>
        <w:tc>
          <w:tcPr>
            <w:tcW w:w="628" w:type="pct"/>
            <w:shd w:val="clear" w:color="auto" w:fill="00B050"/>
            <w:vAlign w:val="center"/>
          </w:tcPr>
          <w:p w14:paraId="50E9CB09" w14:textId="77777777" w:rsidR="00481F25" w:rsidRPr="00F15EB6" w:rsidRDefault="00481F25" w:rsidP="000E049A">
            <w:pPr>
              <w:jc w:val="both"/>
              <w:rPr>
                <w:rFonts w:ascii="Segoe UI" w:hAnsi="Segoe UI"/>
                <w:sz w:val="20"/>
                <w:lang w:val="en-GB"/>
              </w:rPr>
            </w:pPr>
          </w:p>
        </w:tc>
        <w:tc>
          <w:tcPr>
            <w:tcW w:w="626" w:type="pct"/>
          </w:tcPr>
          <w:p w14:paraId="6EBD5311" w14:textId="77777777" w:rsidR="00481F25" w:rsidRPr="00F15EB6" w:rsidRDefault="00481F25" w:rsidP="000E049A">
            <w:pPr>
              <w:jc w:val="both"/>
              <w:rPr>
                <w:rFonts w:ascii="Segoe UI" w:hAnsi="Segoe UI"/>
                <w:sz w:val="20"/>
                <w:lang w:val="en-GB"/>
              </w:rPr>
            </w:pPr>
          </w:p>
        </w:tc>
        <w:tc>
          <w:tcPr>
            <w:tcW w:w="626" w:type="pct"/>
          </w:tcPr>
          <w:p w14:paraId="46588C7B" w14:textId="77777777" w:rsidR="00481F25" w:rsidRPr="00F15EB6" w:rsidRDefault="00481F25" w:rsidP="000E049A">
            <w:pPr>
              <w:jc w:val="both"/>
              <w:rPr>
                <w:rFonts w:ascii="Segoe UI" w:hAnsi="Segoe UI"/>
                <w:sz w:val="20"/>
                <w:lang w:val="en-GB"/>
              </w:rPr>
            </w:pPr>
          </w:p>
        </w:tc>
      </w:tr>
      <w:tr w:rsidR="00481F25" w:rsidRPr="00F15EB6" w14:paraId="795E8067" w14:textId="74D6DA21" w:rsidTr="008E3647">
        <w:trPr>
          <w:trHeight w:val="673"/>
        </w:trPr>
        <w:tc>
          <w:tcPr>
            <w:tcW w:w="1908" w:type="pct"/>
          </w:tcPr>
          <w:p w14:paraId="3D9C4A4F" w14:textId="77777777" w:rsidR="00481F25" w:rsidRPr="00F15EB6" w:rsidRDefault="00481F25" w:rsidP="000E049A">
            <w:pPr>
              <w:jc w:val="both"/>
              <w:rPr>
                <w:rFonts w:ascii="Segoe UI" w:hAnsi="Segoe UI"/>
                <w:b/>
                <w:kern w:val="28"/>
                <w:sz w:val="20"/>
                <w:lang w:val="en-GB"/>
              </w:rPr>
            </w:pPr>
            <w:r w:rsidRPr="00F15EB6">
              <w:rPr>
                <w:rFonts w:ascii="Segoe UI" w:hAnsi="Segoe UI"/>
                <w:b/>
                <w:kern w:val="28"/>
                <w:sz w:val="20"/>
                <w:lang w:val="en-GB"/>
              </w:rPr>
              <w:t>Deliverable 4: Evaluation review</w:t>
            </w:r>
          </w:p>
          <w:p w14:paraId="375E73F3" w14:textId="589C9464" w:rsidR="00481F25" w:rsidRPr="00F15EB6" w:rsidRDefault="00481F25" w:rsidP="000E049A">
            <w:pPr>
              <w:jc w:val="both"/>
              <w:rPr>
                <w:rFonts w:ascii="Segoe UI" w:hAnsi="Segoe UI"/>
                <w:kern w:val="28"/>
                <w:sz w:val="20"/>
                <w:lang w:val="en-GB"/>
              </w:rPr>
            </w:pPr>
            <w:r w:rsidRPr="00F15EB6">
              <w:rPr>
                <w:rFonts w:ascii="Segoe UI" w:hAnsi="Segoe UI"/>
                <w:kern w:val="28"/>
                <w:sz w:val="20"/>
                <w:lang w:val="en-GB"/>
              </w:rPr>
              <w:t>Review within the Joint Programme</w:t>
            </w:r>
          </w:p>
        </w:tc>
        <w:tc>
          <w:tcPr>
            <w:tcW w:w="625" w:type="pct"/>
            <w:shd w:val="clear" w:color="auto" w:fill="FFFFFF" w:themeFill="background1"/>
            <w:vAlign w:val="center"/>
          </w:tcPr>
          <w:p w14:paraId="4D2F8ECB" w14:textId="77777777" w:rsidR="00481F25" w:rsidRPr="00F15EB6" w:rsidRDefault="00481F25" w:rsidP="000E049A">
            <w:pPr>
              <w:jc w:val="both"/>
              <w:rPr>
                <w:rFonts w:ascii="Segoe UI" w:hAnsi="Segoe UI"/>
                <w:sz w:val="20"/>
                <w:lang w:val="en-GB"/>
              </w:rPr>
            </w:pPr>
          </w:p>
        </w:tc>
        <w:tc>
          <w:tcPr>
            <w:tcW w:w="587" w:type="pct"/>
            <w:shd w:val="clear" w:color="auto" w:fill="FFFFFF" w:themeFill="background1"/>
            <w:vAlign w:val="center"/>
          </w:tcPr>
          <w:p w14:paraId="3485E8C6" w14:textId="32A06E82" w:rsidR="00481F25" w:rsidRPr="00F15EB6" w:rsidRDefault="00481F25" w:rsidP="000E049A">
            <w:pPr>
              <w:jc w:val="both"/>
              <w:rPr>
                <w:rFonts w:ascii="Segoe UI" w:hAnsi="Segoe UI"/>
                <w:sz w:val="20"/>
                <w:lang w:val="en-GB"/>
              </w:rPr>
            </w:pPr>
          </w:p>
        </w:tc>
        <w:tc>
          <w:tcPr>
            <w:tcW w:w="628" w:type="pct"/>
            <w:tcBorders>
              <w:bottom w:val="single" w:sz="4" w:space="0" w:color="auto"/>
            </w:tcBorders>
            <w:shd w:val="clear" w:color="auto" w:fill="auto"/>
            <w:vAlign w:val="center"/>
          </w:tcPr>
          <w:p w14:paraId="103FC468" w14:textId="77777777" w:rsidR="00481F25" w:rsidRPr="00F15EB6" w:rsidRDefault="00481F25" w:rsidP="000E049A">
            <w:pPr>
              <w:jc w:val="both"/>
              <w:rPr>
                <w:rFonts w:ascii="Segoe UI" w:hAnsi="Segoe UI"/>
                <w:sz w:val="20"/>
                <w:lang w:val="en-GB"/>
              </w:rPr>
            </w:pPr>
          </w:p>
        </w:tc>
        <w:tc>
          <w:tcPr>
            <w:tcW w:w="626" w:type="pct"/>
            <w:shd w:val="clear" w:color="auto" w:fill="00B050"/>
          </w:tcPr>
          <w:p w14:paraId="076A5351" w14:textId="77777777" w:rsidR="008E3647" w:rsidRDefault="008E3647" w:rsidP="000E049A">
            <w:pPr>
              <w:jc w:val="both"/>
              <w:rPr>
                <w:rFonts w:ascii="Segoe UI" w:hAnsi="Segoe UI"/>
                <w:sz w:val="20"/>
                <w:lang w:val="en-GB"/>
              </w:rPr>
            </w:pPr>
          </w:p>
          <w:p w14:paraId="0588E4E5" w14:textId="4ECC1C66" w:rsidR="00481F25" w:rsidRPr="00F15EB6" w:rsidRDefault="008E3647" w:rsidP="000E049A">
            <w:pPr>
              <w:jc w:val="both"/>
              <w:rPr>
                <w:rFonts w:ascii="Segoe UI" w:hAnsi="Segoe UI"/>
                <w:sz w:val="20"/>
                <w:lang w:val="en-GB"/>
              </w:rPr>
            </w:pPr>
            <w:r>
              <w:rPr>
                <w:rFonts w:ascii="Segoe UI" w:hAnsi="Segoe UI"/>
                <w:sz w:val="20"/>
                <w:lang w:val="en-GB"/>
              </w:rPr>
              <w:t>First half</w:t>
            </w:r>
          </w:p>
        </w:tc>
        <w:tc>
          <w:tcPr>
            <w:tcW w:w="626" w:type="pct"/>
          </w:tcPr>
          <w:p w14:paraId="717B0AB6" w14:textId="77777777" w:rsidR="00481F25" w:rsidRPr="00F15EB6" w:rsidRDefault="00481F25" w:rsidP="000E049A">
            <w:pPr>
              <w:jc w:val="both"/>
              <w:rPr>
                <w:rFonts w:ascii="Segoe UI" w:hAnsi="Segoe UI"/>
                <w:sz w:val="20"/>
                <w:lang w:val="en-GB"/>
              </w:rPr>
            </w:pPr>
          </w:p>
        </w:tc>
      </w:tr>
      <w:tr w:rsidR="00481F25" w:rsidRPr="00F15EB6" w14:paraId="5BA34EE8" w14:textId="6F2CFD60" w:rsidTr="00AD469F">
        <w:trPr>
          <w:trHeight w:val="673"/>
        </w:trPr>
        <w:tc>
          <w:tcPr>
            <w:tcW w:w="1908" w:type="pct"/>
          </w:tcPr>
          <w:p w14:paraId="1FA4B657" w14:textId="77777777" w:rsidR="00481F25" w:rsidRPr="00F15EB6" w:rsidRDefault="00481F25" w:rsidP="000E049A">
            <w:pPr>
              <w:jc w:val="both"/>
              <w:rPr>
                <w:rFonts w:ascii="Segoe UI" w:hAnsi="Segoe UI"/>
                <w:b/>
                <w:kern w:val="28"/>
                <w:sz w:val="20"/>
                <w:lang w:val="en-GB"/>
              </w:rPr>
            </w:pPr>
            <w:r w:rsidRPr="00F15EB6">
              <w:rPr>
                <w:rFonts w:ascii="Segoe UI" w:hAnsi="Segoe UI"/>
                <w:b/>
                <w:kern w:val="28"/>
                <w:sz w:val="20"/>
                <w:lang w:val="en-GB"/>
              </w:rPr>
              <w:t>Deliverable 5: Evaluation debriefings</w:t>
            </w:r>
          </w:p>
          <w:p w14:paraId="1E25DC65" w14:textId="4A521A6D" w:rsidR="00481F25" w:rsidRPr="00F15EB6" w:rsidRDefault="00481F25" w:rsidP="000E049A">
            <w:pPr>
              <w:jc w:val="both"/>
              <w:rPr>
                <w:rFonts w:ascii="Segoe UI" w:hAnsi="Segoe UI"/>
                <w:kern w:val="28"/>
                <w:sz w:val="20"/>
                <w:lang w:val="en-GB"/>
              </w:rPr>
            </w:pPr>
            <w:r w:rsidRPr="00F15EB6">
              <w:rPr>
                <w:rFonts w:ascii="Segoe UI" w:hAnsi="Segoe UI"/>
                <w:kern w:val="28"/>
                <w:sz w:val="20"/>
                <w:lang w:val="en-GB"/>
              </w:rPr>
              <w:t>Meetings and consultations with UN staff in the Joint Programme</w:t>
            </w:r>
          </w:p>
        </w:tc>
        <w:tc>
          <w:tcPr>
            <w:tcW w:w="625" w:type="pct"/>
            <w:shd w:val="clear" w:color="auto" w:fill="FFFFFF" w:themeFill="background1"/>
            <w:vAlign w:val="center"/>
          </w:tcPr>
          <w:p w14:paraId="5D1ECEFE" w14:textId="77777777" w:rsidR="00481F25" w:rsidRPr="00F15EB6" w:rsidRDefault="00481F25" w:rsidP="000E049A">
            <w:pPr>
              <w:jc w:val="both"/>
              <w:rPr>
                <w:rFonts w:ascii="Segoe UI" w:hAnsi="Segoe UI"/>
                <w:sz w:val="20"/>
                <w:lang w:val="en-GB"/>
              </w:rPr>
            </w:pPr>
          </w:p>
        </w:tc>
        <w:tc>
          <w:tcPr>
            <w:tcW w:w="587" w:type="pct"/>
            <w:shd w:val="clear" w:color="auto" w:fill="FFFFFF" w:themeFill="background1"/>
            <w:vAlign w:val="center"/>
          </w:tcPr>
          <w:p w14:paraId="01F7D47F" w14:textId="77777777" w:rsidR="00481F25" w:rsidRPr="00F15EB6" w:rsidRDefault="00481F25" w:rsidP="000E049A">
            <w:pPr>
              <w:jc w:val="both"/>
              <w:rPr>
                <w:rFonts w:ascii="Segoe UI" w:hAnsi="Segoe UI"/>
                <w:sz w:val="20"/>
                <w:lang w:val="en-GB"/>
              </w:rPr>
            </w:pPr>
          </w:p>
        </w:tc>
        <w:tc>
          <w:tcPr>
            <w:tcW w:w="628" w:type="pct"/>
            <w:tcBorders>
              <w:bottom w:val="single" w:sz="4" w:space="0" w:color="auto"/>
            </w:tcBorders>
            <w:shd w:val="clear" w:color="auto" w:fill="FFFFFF" w:themeFill="background1"/>
            <w:vAlign w:val="center"/>
          </w:tcPr>
          <w:p w14:paraId="1B9FC708" w14:textId="09A74B8E" w:rsidR="00481F25" w:rsidRPr="00F15EB6" w:rsidRDefault="00481F25" w:rsidP="000E049A">
            <w:pPr>
              <w:jc w:val="both"/>
              <w:rPr>
                <w:rFonts w:ascii="Segoe UI" w:hAnsi="Segoe UI"/>
                <w:sz w:val="20"/>
                <w:lang w:val="en-GB"/>
              </w:rPr>
            </w:pPr>
          </w:p>
        </w:tc>
        <w:tc>
          <w:tcPr>
            <w:tcW w:w="626" w:type="pct"/>
            <w:shd w:val="clear" w:color="auto" w:fill="00B050"/>
          </w:tcPr>
          <w:p w14:paraId="1B7A6E8C" w14:textId="77777777" w:rsidR="00481F25" w:rsidRDefault="00481F25" w:rsidP="000E049A">
            <w:pPr>
              <w:jc w:val="both"/>
              <w:rPr>
                <w:rFonts w:ascii="Segoe UI" w:hAnsi="Segoe UI"/>
                <w:sz w:val="20"/>
                <w:lang w:val="en-GB"/>
              </w:rPr>
            </w:pPr>
          </w:p>
          <w:p w14:paraId="491F0A2F" w14:textId="7433347D" w:rsidR="00AD469F" w:rsidRPr="00F15EB6" w:rsidRDefault="00AD469F" w:rsidP="000E049A">
            <w:pPr>
              <w:jc w:val="both"/>
              <w:rPr>
                <w:rFonts w:ascii="Segoe UI" w:hAnsi="Segoe UI"/>
                <w:sz w:val="20"/>
                <w:lang w:val="en-GB"/>
              </w:rPr>
            </w:pPr>
            <w:r>
              <w:rPr>
                <w:rFonts w:ascii="Segoe UI" w:hAnsi="Segoe UI"/>
                <w:sz w:val="20"/>
                <w:lang w:val="en-GB"/>
              </w:rPr>
              <w:t>Second half</w:t>
            </w:r>
          </w:p>
        </w:tc>
        <w:tc>
          <w:tcPr>
            <w:tcW w:w="626" w:type="pct"/>
            <w:shd w:val="clear" w:color="auto" w:fill="FFFFFF" w:themeFill="background1"/>
          </w:tcPr>
          <w:p w14:paraId="2C014257" w14:textId="77777777" w:rsidR="00481F25" w:rsidRPr="00F15EB6" w:rsidRDefault="00481F25" w:rsidP="000E049A">
            <w:pPr>
              <w:jc w:val="both"/>
              <w:rPr>
                <w:rFonts w:ascii="Segoe UI" w:hAnsi="Segoe UI"/>
                <w:sz w:val="20"/>
                <w:lang w:val="en-GB"/>
              </w:rPr>
            </w:pPr>
          </w:p>
        </w:tc>
      </w:tr>
      <w:tr w:rsidR="00481F25" w:rsidRPr="00F15EB6" w14:paraId="35DF11C2" w14:textId="1BA50786" w:rsidTr="00AD469F">
        <w:trPr>
          <w:trHeight w:val="673"/>
        </w:trPr>
        <w:tc>
          <w:tcPr>
            <w:tcW w:w="1908" w:type="pct"/>
          </w:tcPr>
          <w:p w14:paraId="2FDB99A8" w14:textId="560CA18D" w:rsidR="00481F25" w:rsidRPr="00F15EB6" w:rsidRDefault="00481F25" w:rsidP="000E049A">
            <w:pPr>
              <w:jc w:val="both"/>
              <w:rPr>
                <w:rFonts w:ascii="Segoe UI" w:hAnsi="Segoe UI"/>
                <w:b/>
                <w:kern w:val="28"/>
                <w:sz w:val="20"/>
                <w:lang w:val="en-GB"/>
              </w:rPr>
            </w:pPr>
            <w:r w:rsidRPr="00F15EB6">
              <w:rPr>
                <w:rFonts w:ascii="Segoe UI" w:hAnsi="Segoe UI"/>
                <w:b/>
                <w:kern w:val="28"/>
                <w:sz w:val="20"/>
                <w:lang w:val="en-GB"/>
              </w:rPr>
              <w:t>Deliverable 6: Evaluation report</w:t>
            </w:r>
          </w:p>
          <w:p w14:paraId="78AF58BD" w14:textId="4190EA46" w:rsidR="00481F25" w:rsidRPr="00F15EB6" w:rsidRDefault="00481F25" w:rsidP="000E049A">
            <w:pPr>
              <w:jc w:val="both"/>
              <w:rPr>
                <w:rFonts w:ascii="Segoe UI" w:hAnsi="Segoe UI"/>
                <w:kern w:val="28"/>
                <w:sz w:val="20"/>
                <w:lang w:val="en-GB"/>
              </w:rPr>
            </w:pPr>
            <w:r w:rsidRPr="00F15EB6">
              <w:rPr>
                <w:rFonts w:ascii="Segoe UI" w:hAnsi="Segoe UI"/>
                <w:kern w:val="28"/>
                <w:sz w:val="20"/>
                <w:lang w:val="en-GB"/>
              </w:rPr>
              <w:t xml:space="preserve">clear presentation of final version of the findings, conclusions and recommendations; maximum 50 pages; succinct PPT presentation of up to 20 slides; </w:t>
            </w:r>
          </w:p>
        </w:tc>
        <w:tc>
          <w:tcPr>
            <w:tcW w:w="625" w:type="pct"/>
            <w:shd w:val="clear" w:color="auto" w:fill="FFFFFF" w:themeFill="background1"/>
            <w:vAlign w:val="center"/>
          </w:tcPr>
          <w:p w14:paraId="7970ED0F" w14:textId="77777777" w:rsidR="00481F25" w:rsidRPr="00F15EB6" w:rsidRDefault="00481F25" w:rsidP="000E049A">
            <w:pPr>
              <w:jc w:val="both"/>
              <w:rPr>
                <w:rFonts w:ascii="Segoe UI" w:hAnsi="Segoe UI"/>
                <w:sz w:val="20"/>
                <w:lang w:val="en-GB"/>
              </w:rPr>
            </w:pPr>
          </w:p>
        </w:tc>
        <w:tc>
          <w:tcPr>
            <w:tcW w:w="587" w:type="pct"/>
            <w:shd w:val="clear" w:color="auto" w:fill="auto"/>
            <w:vAlign w:val="center"/>
          </w:tcPr>
          <w:p w14:paraId="7C435EF1" w14:textId="77777777" w:rsidR="00481F25" w:rsidRPr="00F15EB6" w:rsidRDefault="00481F25" w:rsidP="000E049A">
            <w:pPr>
              <w:jc w:val="both"/>
              <w:rPr>
                <w:rFonts w:ascii="Segoe UI" w:hAnsi="Segoe UI"/>
                <w:sz w:val="20"/>
                <w:lang w:val="en-GB"/>
              </w:rPr>
            </w:pPr>
          </w:p>
        </w:tc>
        <w:tc>
          <w:tcPr>
            <w:tcW w:w="628" w:type="pct"/>
            <w:shd w:val="clear" w:color="auto" w:fill="FFFFFF" w:themeFill="background1"/>
            <w:vAlign w:val="center"/>
          </w:tcPr>
          <w:p w14:paraId="3F9E458D" w14:textId="720A473F" w:rsidR="00481F25" w:rsidRPr="00F15EB6" w:rsidRDefault="00481F25" w:rsidP="000E049A">
            <w:pPr>
              <w:jc w:val="both"/>
              <w:rPr>
                <w:rFonts w:ascii="Segoe UI" w:hAnsi="Segoe UI"/>
                <w:sz w:val="20"/>
                <w:lang w:val="en-GB"/>
              </w:rPr>
            </w:pPr>
          </w:p>
        </w:tc>
        <w:tc>
          <w:tcPr>
            <w:tcW w:w="626" w:type="pct"/>
            <w:shd w:val="clear" w:color="auto" w:fill="FFFFFF" w:themeFill="background1"/>
          </w:tcPr>
          <w:p w14:paraId="6009137F" w14:textId="77777777" w:rsidR="00481F25" w:rsidRPr="00F15EB6" w:rsidRDefault="00481F25" w:rsidP="000E049A">
            <w:pPr>
              <w:jc w:val="both"/>
              <w:rPr>
                <w:rFonts w:ascii="Segoe UI" w:hAnsi="Segoe UI"/>
                <w:sz w:val="20"/>
                <w:lang w:val="en-GB"/>
              </w:rPr>
            </w:pPr>
          </w:p>
        </w:tc>
        <w:tc>
          <w:tcPr>
            <w:tcW w:w="626" w:type="pct"/>
            <w:shd w:val="clear" w:color="auto" w:fill="00B050"/>
          </w:tcPr>
          <w:p w14:paraId="5F12C057" w14:textId="77777777" w:rsidR="00481F25" w:rsidRDefault="00481F25" w:rsidP="000E049A">
            <w:pPr>
              <w:jc w:val="both"/>
              <w:rPr>
                <w:rFonts w:ascii="Segoe UI" w:hAnsi="Segoe UI"/>
                <w:sz w:val="20"/>
                <w:lang w:val="en-GB"/>
              </w:rPr>
            </w:pPr>
          </w:p>
          <w:p w14:paraId="64A0F739" w14:textId="77777777" w:rsidR="008E3647" w:rsidRDefault="008E3647" w:rsidP="000E049A">
            <w:pPr>
              <w:jc w:val="both"/>
              <w:rPr>
                <w:rFonts w:ascii="Segoe UI" w:hAnsi="Segoe UI"/>
                <w:sz w:val="20"/>
                <w:lang w:val="en-GB"/>
              </w:rPr>
            </w:pPr>
          </w:p>
          <w:p w14:paraId="251E6956" w14:textId="150B113C" w:rsidR="00AD469F" w:rsidRPr="00F15EB6" w:rsidRDefault="00AD469F" w:rsidP="000E049A">
            <w:pPr>
              <w:jc w:val="both"/>
              <w:rPr>
                <w:rFonts w:ascii="Segoe UI" w:hAnsi="Segoe UI"/>
                <w:sz w:val="20"/>
                <w:lang w:val="en-GB"/>
              </w:rPr>
            </w:pPr>
            <w:r>
              <w:rPr>
                <w:rFonts w:ascii="Segoe UI" w:hAnsi="Segoe UI"/>
                <w:sz w:val="20"/>
                <w:lang w:val="en-GB"/>
              </w:rPr>
              <w:t>First half</w:t>
            </w:r>
          </w:p>
        </w:tc>
      </w:tr>
    </w:tbl>
    <w:p w14:paraId="39A48847" w14:textId="77777777" w:rsidR="00600487" w:rsidRPr="00F15EB6" w:rsidRDefault="00600487" w:rsidP="00600487">
      <w:pPr>
        <w:jc w:val="both"/>
        <w:rPr>
          <w:rFonts w:ascii="Segoe UI" w:hAnsi="Segoe UI"/>
        </w:rPr>
      </w:pPr>
      <w:r w:rsidRPr="00F15EB6">
        <w:rPr>
          <w:rFonts w:ascii="Segoe UI" w:hAnsi="Segoe UI"/>
        </w:rPr>
        <w:t>Should the Service Provider fail to deliver services as per defined minimum standards (KPI) or following steps described in the Scope of Work or according to agreed monthly activity plans, DFF regional programme may withhold the payment or cancel the contract.</w:t>
      </w:r>
    </w:p>
    <w:p w14:paraId="780CD25F" w14:textId="77777777" w:rsidR="00600487" w:rsidRPr="00F15EB6" w:rsidRDefault="00600487" w:rsidP="00600487">
      <w:pPr>
        <w:widowControl w:val="0"/>
        <w:overflowPunct w:val="0"/>
        <w:adjustRightInd w:val="0"/>
        <w:spacing w:after="0" w:line="240" w:lineRule="auto"/>
        <w:jc w:val="both"/>
        <w:rPr>
          <w:rFonts w:ascii="Segoe UI" w:hAnsi="Segoe UI"/>
          <w:sz w:val="20"/>
        </w:rPr>
      </w:pPr>
    </w:p>
    <w:p w14:paraId="1EEF8AC3" w14:textId="19EC46C9" w:rsidR="00600487" w:rsidRPr="00F15EB6" w:rsidRDefault="00803FEB" w:rsidP="00803FEB">
      <w:pPr>
        <w:pBdr>
          <w:top w:val="single" w:sz="4" w:space="1" w:color="auto"/>
          <w:left w:val="single" w:sz="4" w:space="4" w:color="auto"/>
          <w:bottom w:val="single" w:sz="4" w:space="1" w:color="auto"/>
          <w:right w:val="single" w:sz="4" w:space="4" w:color="auto"/>
        </w:pBdr>
        <w:shd w:val="clear" w:color="auto" w:fill="002060"/>
        <w:spacing w:before="120" w:after="120" w:line="240" w:lineRule="auto"/>
        <w:jc w:val="both"/>
        <w:rPr>
          <w:rFonts w:ascii="Segoe UI" w:hAnsi="Segoe UI"/>
          <w:b/>
          <w:caps/>
          <w:color w:val="FFFFFF" w:themeColor="background1"/>
        </w:rPr>
      </w:pPr>
      <w:r w:rsidRPr="00F15EB6">
        <w:rPr>
          <w:rFonts w:ascii="Segoe UI" w:hAnsi="Segoe UI"/>
          <w:b/>
          <w:caps/>
          <w:color w:val="FFFFFF" w:themeColor="background1"/>
        </w:rPr>
        <w:lastRenderedPageBreak/>
        <w:t>9.</w:t>
      </w:r>
      <w:r w:rsidR="00600487" w:rsidRPr="00F15EB6">
        <w:rPr>
          <w:rFonts w:ascii="Segoe UI" w:hAnsi="Segoe UI"/>
          <w:b/>
          <w:caps/>
          <w:color w:val="FFFFFF" w:themeColor="background1"/>
        </w:rPr>
        <w:t>governance and accountability</w:t>
      </w:r>
    </w:p>
    <w:p w14:paraId="4EC0A386" w14:textId="4228654D" w:rsidR="00600487" w:rsidRPr="00F15EB6" w:rsidRDefault="00600487" w:rsidP="001215B8">
      <w:pPr>
        <w:spacing w:before="120" w:after="120" w:line="240" w:lineRule="auto"/>
        <w:jc w:val="both"/>
        <w:rPr>
          <w:rFonts w:ascii="Segoe UI" w:hAnsi="Segoe UI"/>
        </w:rPr>
      </w:pPr>
      <w:r w:rsidRPr="00F15EB6">
        <w:rPr>
          <w:rFonts w:ascii="Segoe UI" w:hAnsi="Segoe UI"/>
        </w:rPr>
        <w:t xml:space="preserve">The Service Provider will act under direct supervision of the </w:t>
      </w:r>
      <w:r w:rsidR="0069204F" w:rsidRPr="00F15EB6">
        <w:rPr>
          <w:rFonts w:ascii="Segoe UI" w:hAnsi="Segoe UI"/>
        </w:rPr>
        <w:t>UNDP Evaluation Manager</w:t>
      </w:r>
      <w:r w:rsidRPr="00F15EB6">
        <w:rPr>
          <w:rFonts w:ascii="Segoe UI" w:hAnsi="Segoe UI"/>
        </w:rPr>
        <w:t xml:space="preserve"> and will submit reports and seek approval for any and all actions from them. </w:t>
      </w:r>
    </w:p>
    <w:p w14:paraId="04AEA93C" w14:textId="77777777" w:rsidR="00600487" w:rsidRPr="00F15EB6" w:rsidRDefault="00600487" w:rsidP="001215B8">
      <w:pPr>
        <w:spacing w:before="120" w:after="120" w:line="240" w:lineRule="auto"/>
        <w:jc w:val="both"/>
        <w:rPr>
          <w:rFonts w:ascii="Segoe UI" w:hAnsi="Segoe UI"/>
        </w:rPr>
      </w:pPr>
      <w:r w:rsidRPr="00F15EB6">
        <w:rPr>
          <w:rFonts w:ascii="Segoe UI" w:hAnsi="Segoe UI"/>
        </w:rPr>
        <w:t>The Service Provider will maintain direct communication with representatives of implementing UN agencies within three countries, in order to ensure delivery of high quality services tailored for specific audiences and/or a country.</w:t>
      </w:r>
    </w:p>
    <w:p w14:paraId="3B9F04BD" w14:textId="3A81E23B" w:rsidR="00600487" w:rsidRPr="00F15EB6" w:rsidRDefault="00600487" w:rsidP="001215B8">
      <w:pPr>
        <w:spacing w:before="120" w:after="120" w:line="240" w:lineRule="auto"/>
        <w:jc w:val="both"/>
        <w:rPr>
          <w:rFonts w:ascii="Segoe UI" w:hAnsi="Segoe UI"/>
        </w:rPr>
      </w:pPr>
      <w:r w:rsidRPr="00F15EB6">
        <w:rPr>
          <w:rFonts w:ascii="Segoe UI" w:hAnsi="Segoe UI"/>
        </w:rPr>
        <w:t xml:space="preserve">Final approval on undertaking of specific activities remains with </w:t>
      </w:r>
      <w:r w:rsidR="0069204F" w:rsidRPr="00F15EB6">
        <w:rPr>
          <w:rFonts w:ascii="Segoe UI" w:hAnsi="Segoe UI"/>
        </w:rPr>
        <w:t>UNDP Evaluation Manager</w:t>
      </w:r>
      <w:r w:rsidRPr="00F15EB6">
        <w:rPr>
          <w:rFonts w:ascii="Segoe UI" w:hAnsi="Segoe UI"/>
        </w:rPr>
        <w:t xml:space="preserve"> as mentioned </w:t>
      </w:r>
      <w:r w:rsidR="00112DA9" w:rsidRPr="00F15EB6">
        <w:rPr>
          <w:rFonts w:ascii="Segoe UI" w:hAnsi="Segoe UI"/>
        </w:rPr>
        <w:t>above, while</w:t>
      </w:r>
      <w:r w:rsidR="0069204F" w:rsidRPr="00F15EB6">
        <w:rPr>
          <w:rFonts w:ascii="Segoe UI" w:hAnsi="Segoe UI"/>
        </w:rPr>
        <w:t xml:space="preserve"> clearance of all noted deliverables will also include the </w:t>
      </w:r>
      <w:r w:rsidR="00A85DA8" w:rsidRPr="00F15EB6">
        <w:rPr>
          <w:rFonts w:ascii="Segoe UI" w:hAnsi="Segoe UI"/>
        </w:rPr>
        <w:t>Peacebuilding Support Office (donor)</w:t>
      </w:r>
      <w:r w:rsidRPr="00F15EB6">
        <w:rPr>
          <w:rFonts w:ascii="Segoe UI" w:hAnsi="Segoe UI"/>
        </w:rPr>
        <w:t>.</w:t>
      </w:r>
    </w:p>
    <w:p w14:paraId="5405578B" w14:textId="77777777" w:rsidR="00A85DA8" w:rsidRPr="00F15EB6" w:rsidRDefault="00A85DA8" w:rsidP="001215B8">
      <w:pPr>
        <w:autoSpaceDE w:val="0"/>
        <w:autoSpaceDN w:val="0"/>
        <w:adjustRightInd w:val="0"/>
        <w:spacing w:before="120" w:after="120" w:line="240" w:lineRule="auto"/>
        <w:jc w:val="both"/>
        <w:rPr>
          <w:rFonts w:ascii="Segoe UI" w:hAnsi="Segoe UI"/>
          <w:color w:val="000000"/>
        </w:rPr>
      </w:pPr>
      <w:r w:rsidRPr="00F15EB6">
        <w:rPr>
          <w:rFonts w:ascii="Segoe UI" w:hAnsi="Segoe UI"/>
          <w:color w:val="000000"/>
        </w:rPr>
        <w:t>In line with the UNDP’s financial regulations, when determined by the Country Office and/or the consultant that a deliverable or service cannot be satisfactorily completed due to the impact of COVID-19 and limitations to the evaluation, that deliverable or service will not be paid. Due to the current COVID-19 situation and its implications, a partial payment may be considered if the consultant invested time towards the deliverable but was unable to complete to circumstances beyond his/her control.</w:t>
      </w:r>
    </w:p>
    <w:p w14:paraId="5E85AB5D" w14:textId="77777777" w:rsidR="00600487" w:rsidRPr="00F15EB6" w:rsidRDefault="00600487" w:rsidP="00600487">
      <w:pPr>
        <w:spacing w:after="0" w:line="240" w:lineRule="auto"/>
        <w:ind w:hanging="426"/>
        <w:jc w:val="both"/>
        <w:rPr>
          <w:rFonts w:ascii="Segoe UI" w:hAnsi="Segoe UI"/>
          <w:sz w:val="20"/>
        </w:rPr>
      </w:pPr>
    </w:p>
    <w:p w14:paraId="490BED6B" w14:textId="03E19DF0" w:rsidR="00600487" w:rsidRPr="00F15EB6" w:rsidRDefault="00803FEB" w:rsidP="00803FEB">
      <w:pPr>
        <w:pBdr>
          <w:top w:val="single" w:sz="4" w:space="1" w:color="auto"/>
          <w:left w:val="single" w:sz="4" w:space="4" w:color="auto"/>
          <w:bottom w:val="single" w:sz="4" w:space="1" w:color="auto"/>
          <w:right w:val="single" w:sz="4" w:space="4" w:color="auto"/>
        </w:pBdr>
        <w:shd w:val="clear" w:color="auto" w:fill="002060"/>
        <w:spacing w:before="120" w:after="120" w:line="240" w:lineRule="auto"/>
        <w:jc w:val="both"/>
        <w:rPr>
          <w:rFonts w:ascii="Segoe UI" w:hAnsi="Segoe UI"/>
          <w:b/>
          <w:caps/>
          <w:color w:val="FFFFFF" w:themeColor="background1"/>
        </w:rPr>
      </w:pPr>
      <w:r w:rsidRPr="00F15EB6">
        <w:rPr>
          <w:rFonts w:ascii="Segoe UI" w:hAnsi="Segoe UI"/>
          <w:b/>
          <w:caps/>
          <w:color w:val="FFFFFF" w:themeColor="background1"/>
        </w:rPr>
        <w:t>10.</w:t>
      </w:r>
      <w:r w:rsidR="001215B8" w:rsidRPr="00F15EB6">
        <w:rPr>
          <w:rFonts w:ascii="Segoe UI" w:hAnsi="Segoe UI"/>
          <w:b/>
          <w:caps/>
          <w:color w:val="FFFFFF" w:themeColor="background1"/>
        </w:rPr>
        <w:t xml:space="preserve"> </w:t>
      </w:r>
      <w:r w:rsidR="00600487" w:rsidRPr="00F15EB6">
        <w:rPr>
          <w:rFonts w:ascii="Segoe UI" w:hAnsi="Segoe UI"/>
          <w:b/>
          <w:caps/>
          <w:color w:val="FFFFFF" w:themeColor="background1"/>
        </w:rPr>
        <w:t xml:space="preserve">FACILITIES TO BE PROVIDED BY </w:t>
      </w:r>
      <w:r w:rsidR="00FB47F7" w:rsidRPr="00F15EB6">
        <w:rPr>
          <w:rFonts w:ascii="Segoe UI" w:hAnsi="Segoe UI"/>
          <w:b/>
          <w:caps/>
          <w:color w:val="FFFFFF" w:themeColor="background1"/>
        </w:rPr>
        <w:t xml:space="preserve">THE </w:t>
      </w:r>
      <w:r w:rsidR="00E14449" w:rsidRPr="00F15EB6">
        <w:rPr>
          <w:rFonts w:ascii="Segoe UI" w:eastAsiaTheme="minorEastAsia" w:hAnsi="Segoe UI" w:cs="Segoe UI"/>
          <w:b/>
          <w:bCs/>
          <w:caps/>
          <w:color w:val="FFFFFF" w:themeColor="background1"/>
        </w:rPr>
        <w:t xml:space="preserve">UN </w:t>
      </w:r>
      <w:r w:rsidR="00FB47F7" w:rsidRPr="00F15EB6">
        <w:rPr>
          <w:rFonts w:ascii="Segoe UI" w:hAnsi="Segoe UI"/>
          <w:b/>
          <w:caps/>
          <w:color w:val="FFFFFF" w:themeColor="background1"/>
        </w:rPr>
        <w:t xml:space="preserve">JOINT </w:t>
      </w:r>
      <w:r w:rsidR="00FB47F7" w:rsidRPr="00F15EB6">
        <w:rPr>
          <w:rFonts w:ascii="Segoe UI" w:eastAsiaTheme="minorEastAsia" w:hAnsi="Segoe UI" w:cs="Segoe UI"/>
          <w:b/>
          <w:bCs/>
          <w:caps/>
          <w:color w:val="FFFFFF" w:themeColor="background1"/>
        </w:rPr>
        <w:t>PROGRAM</w:t>
      </w:r>
      <w:r w:rsidR="00E14449" w:rsidRPr="00F15EB6">
        <w:rPr>
          <w:rFonts w:ascii="Segoe UI" w:eastAsiaTheme="minorEastAsia" w:hAnsi="Segoe UI" w:cs="Segoe UI"/>
          <w:b/>
          <w:bCs/>
          <w:caps/>
          <w:color w:val="FFFFFF" w:themeColor="background1"/>
        </w:rPr>
        <w:t>me</w:t>
      </w:r>
    </w:p>
    <w:p w14:paraId="5A526A71" w14:textId="1F5D942F" w:rsidR="00803FEB" w:rsidRPr="00F15EB6" w:rsidRDefault="00803FEB" w:rsidP="0078506B">
      <w:pPr>
        <w:spacing w:before="80" w:after="80" w:line="240" w:lineRule="auto"/>
        <w:jc w:val="both"/>
        <w:rPr>
          <w:rFonts w:ascii="Segoe UI" w:hAnsi="Segoe UI"/>
          <w:lang w:val="en-GB"/>
        </w:rPr>
      </w:pPr>
      <w:r w:rsidRPr="00F15EB6">
        <w:rPr>
          <w:rFonts w:ascii="Segoe UI" w:hAnsi="Segoe UI"/>
          <w:lang w:val="en-GB"/>
        </w:rPr>
        <w:t xml:space="preserve">To achieve the aforementioned objectives, the Joint Programme will share available documentation, reports, available analytical documents and other available data it may have, contact lists of implementing partners, Joint Programme Board and Country Coordination body  members. UNDP, as Convening Agency in the Joint Programme, will prepare an introductory letter to introduce evaluation and evaluation team to partner institutions. </w:t>
      </w:r>
    </w:p>
    <w:p w14:paraId="41A8841C" w14:textId="77777777" w:rsidR="00600487" w:rsidRPr="00F15EB6" w:rsidRDefault="00600487" w:rsidP="0078506B">
      <w:pPr>
        <w:spacing w:before="80" w:after="80" w:line="240" w:lineRule="auto"/>
        <w:jc w:val="both"/>
        <w:rPr>
          <w:rFonts w:ascii="Segoe UI" w:hAnsi="Segoe UI"/>
        </w:rPr>
      </w:pPr>
      <w:r w:rsidRPr="00F15EB6">
        <w:rPr>
          <w:rFonts w:ascii="Segoe UI" w:hAnsi="Segoe UI"/>
        </w:rPr>
        <w:t xml:space="preserve">The implementation of this activity does not foresee support personnel or logistic support to be provided by UNDP at any stage of implementation. </w:t>
      </w:r>
    </w:p>
    <w:p w14:paraId="4B76F991" w14:textId="77777777" w:rsidR="00E14449" w:rsidRPr="00F15EB6" w:rsidRDefault="00E14449" w:rsidP="0078506B">
      <w:pPr>
        <w:spacing w:before="80" w:after="80" w:line="240" w:lineRule="auto"/>
        <w:jc w:val="both"/>
        <w:rPr>
          <w:rFonts w:ascii="Segoe UI" w:hAnsi="Segoe UI" w:cs="Segoe UI"/>
        </w:rPr>
      </w:pPr>
    </w:p>
    <w:p w14:paraId="78E10939" w14:textId="0174A270" w:rsidR="00600487" w:rsidRPr="00F15EB6" w:rsidRDefault="00803FEB" w:rsidP="00803FEB">
      <w:pPr>
        <w:pBdr>
          <w:top w:val="single" w:sz="4" w:space="1" w:color="auto"/>
          <w:left w:val="single" w:sz="4" w:space="4" w:color="auto"/>
          <w:bottom w:val="single" w:sz="4" w:space="1" w:color="auto"/>
          <w:right w:val="single" w:sz="4" w:space="4" w:color="auto"/>
        </w:pBdr>
        <w:shd w:val="clear" w:color="auto" w:fill="002060"/>
        <w:spacing w:before="120" w:after="120" w:line="240" w:lineRule="auto"/>
        <w:jc w:val="both"/>
        <w:rPr>
          <w:rFonts w:ascii="Segoe UI" w:hAnsi="Segoe UI"/>
          <w:b/>
          <w:caps/>
          <w:color w:val="FFFFFF" w:themeColor="background1"/>
        </w:rPr>
      </w:pPr>
      <w:r w:rsidRPr="00F15EB6">
        <w:rPr>
          <w:rFonts w:ascii="Segoe UI" w:hAnsi="Segoe UI"/>
          <w:b/>
          <w:caps/>
          <w:color w:val="FFFFFF" w:themeColor="background1"/>
        </w:rPr>
        <w:t>11.</w:t>
      </w:r>
      <w:r w:rsidR="001215B8" w:rsidRPr="00F15EB6">
        <w:rPr>
          <w:rFonts w:ascii="Segoe UI" w:hAnsi="Segoe UI"/>
          <w:b/>
          <w:caps/>
          <w:color w:val="FFFFFF" w:themeColor="background1"/>
        </w:rPr>
        <w:t xml:space="preserve"> </w:t>
      </w:r>
      <w:r w:rsidR="00600487" w:rsidRPr="00F15EB6">
        <w:rPr>
          <w:rFonts w:ascii="Segoe UI" w:hAnsi="Segoe UI"/>
          <w:b/>
          <w:caps/>
          <w:color w:val="FFFFFF" w:themeColor="background1"/>
        </w:rPr>
        <w:t xml:space="preserve">EXpected duration of the contract </w:t>
      </w:r>
    </w:p>
    <w:p w14:paraId="6C2BD4DA" w14:textId="0F427274" w:rsidR="00600487" w:rsidRPr="007926C5" w:rsidRDefault="00600487" w:rsidP="00600487">
      <w:pPr>
        <w:jc w:val="both"/>
        <w:rPr>
          <w:rFonts w:ascii="Segoe UI" w:hAnsi="Segoe UI"/>
        </w:rPr>
      </w:pPr>
      <w:r w:rsidRPr="007926C5">
        <w:rPr>
          <w:rFonts w:ascii="Segoe UI" w:hAnsi="Segoe UI"/>
        </w:rPr>
        <w:t xml:space="preserve">The timeframe for delivering services under this ToR begins with the date of the signature and ends on </w:t>
      </w:r>
      <w:r w:rsidR="009E2EBD" w:rsidRPr="007926C5">
        <w:rPr>
          <w:rFonts w:ascii="Segoe UI" w:hAnsi="Segoe UI"/>
        </w:rPr>
        <w:t>30 April 2021</w:t>
      </w:r>
      <w:r w:rsidRPr="007926C5">
        <w:rPr>
          <w:rFonts w:ascii="Segoe UI" w:hAnsi="Segoe UI"/>
        </w:rPr>
        <w:t>.</w:t>
      </w:r>
    </w:p>
    <w:p w14:paraId="6891A6DB" w14:textId="7288472A" w:rsidR="00600487" w:rsidRPr="00F15EB6" w:rsidRDefault="00803FEB" w:rsidP="00803FEB">
      <w:pPr>
        <w:pBdr>
          <w:top w:val="single" w:sz="4" w:space="1" w:color="auto"/>
          <w:left w:val="single" w:sz="4" w:space="4" w:color="auto"/>
          <w:bottom w:val="single" w:sz="4" w:space="1" w:color="auto"/>
          <w:right w:val="single" w:sz="4" w:space="4" w:color="auto"/>
        </w:pBdr>
        <w:shd w:val="clear" w:color="auto" w:fill="002060"/>
        <w:spacing w:before="120" w:after="120" w:line="240" w:lineRule="auto"/>
        <w:jc w:val="both"/>
        <w:rPr>
          <w:rFonts w:ascii="Segoe UI" w:hAnsi="Segoe UI"/>
          <w:b/>
          <w:caps/>
          <w:color w:val="FFFFFF" w:themeColor="background1"/>
        </w:rPr>
      </w:pPr>
      <w:r w:rsidRPr="00F15EB6">
        <w:rPr>
          <w:rFonts w:ascii="Segoe UI" w:hAnsi="Segoe UI"/>
          <w:b/>
          <w:caps/>
          <w:color w:val="FFFFFF" w:themeColor="background1"/>
        </w:rPr>
        <w:t>12.</w:t>
      </w:r>
      <w:r w:rsidR="001215B8" w:rsidRPr="00F15EB6">
        <w:rPr>
          <w:rFonts w:ascii="Segoe UI" w:hAnsi="Segoe UI"/>
          <w:b/>
          <w:caps/>
          <w:color w:val="FFFFFF" w:themeColor="background1"/>
        </w:rPr>
        <w:t xml:space="preserve"> </w:t>
      </w:r>
      <w:r w:rsidR="00600487" w:rsidRPr="00F15EB6">
        <w:rPr>
          <w:rFonts w:ascii="Segoe UI" w:hAnsi="Segoe UI"/>
          <w:b/>
          <w:caps/>
          <w:color w:val="FFFFFF" w:themeColor="background1"/>
        </w:rPr>
        <w:t>DUTY STATION</w:t>
      </w:r>
    </w:p>
    <w:p w14:paraId="36BAFC8C" w14:textId="4523F46E" w:rsidR="00600487" w:rsidRPr="00F15EB6" w:rsidRDefault="00600487" w:rsidP="00600487">
      <w:pPr>
        <w:spacing w:after="0" w:line="240" w:lineRule="auto"/>
        <w:jc w:val="both"/>
        <w:rPr>
          <w:rFonts w:ascii="Segoe UI" w:hAnsi="Segoe UI"/>
        </w:rPr>
      </w:pPr>
      <w:r w:rsidRPr="00F15EB6">
        <w:rPr>
          <w:rFonts w:ascii="Segoe UI" w:hAnsi="Segoe UI"/>
        </w:rPr>
        <w:t xml:space="preserve">The Service Provider is expected to deliver services in three countries: Bosnia and Herzegovina, Montenegro and </w:t>
      </w:r>
      <w:r w:rsidR="00D36442" w:rsidRPr="00F15EB6">
        <w:rPr>
          <w:rFonts w:ascii="Segoe UI" w:hAnsi="Segoe UI"/>
        </w:rPr>
        <w:t xml:space="preserve">the Republic of </w:t>
      </w:r>
      <w:r w:rsidRPr="00F15EB6">
        <w:rPr>
          <w:rFonts w:ascii="Segoe UI" w:hAnsi="Segoe UI"/>
        </w:rPr>
        <w:t>Serbia</w:t>
      </w:r>
      <w:r w:rsidR="00C83608" w:rsidRPr="00F15EB6">
        <w:rPr>
          <w:rFonts w:ascii="Segoe UI" w:hAnsi="Segoe UI"/>
        </w:rPr>
        <w:t xml:space="preserve">. </w:t>
      </w:r>
    </w:p>
    <w:p w14:paraId="03DE8A50" w14:textId="0B6CC0C9" w:rsidR="009E2EBD" w:rsidRPr="00F15EB6" w:rsidRDefault="009E2EBD" w:rsidP="00600487">
      <w:pPr>
        <w:spacing w:after="0" w:line="240" w:lineRule="auto"/>
        <w:jc w:val="both"/>
        <w:rPr>
          <w:rFonts w:ascii="Segoe UI" w:hAnsi="Segoe UI"/>
        </w:rPr>
      </w:pPr>
    </w:p>
    <w:p w14:paraId="6B88CC00" w14:textId="711F18CF" w:rsidR="00600487" w:rsidRPr="00F15EB6" w:rsidRDefault="00803FEB" w:rsidP="00803FEB">
      <w:pPr>
        <w:pBdr>
          <w:top w:val="single" w:sz="4" w:space="1" w:color="auto"/>
          <w:left w:val="single" w:sz="4" w:space="4" w:color="auto"/>
          <w:bottom w:val="single" w:sz="4" w:space="1" w:color="auto"/>
          <w:right w:val="single" w:sz="4" w:space="4" w:color="auto"/>
        </w:pBdr>
        <w:shd w:val="clear" w:color="auto" w:fill="002060"/>
        <w:spacing w:before="120" w:after="120" w:line="240" w:lineRule="auto"/>
        <w:jc w:val="both"/>
        <w:rPr>
          <w:rFonts w:ascii="Segoe UI" w:hAnsi="Segoe UI"/>
          <w:b/>
          <w:caps/>
          <w:color w:val="FFFFFF" w:themeColor="background1"/>
        </w:rPr>
      </w:pPr>
      <w:r w:rsidRPr="00F15EB6">
        <w:rPr>
          <w:rFonts w:ascii="Segoe UI" w:hAnsi="Segoe UI"/>
          <w:b/>
          <w:caps/>
          <w:color w:val="FFFFFF" w:themeColor="background1"/>
        </w:rPr>
        <w:t>13.</w:t>
      </w:r>
      <w:r w:rsidR="001215B8" w:rsidRPr="00F15EB6">
        <w:rPr>
          <w:rFonts w:ascii="Segoe UI" w:hAnsi="Segoe UI"/>
          <w:b/>
          <w:caps/>
          <w:color w:val="FFFFFF" w:themeColor="background1"/>
        </w:rPr>
        <w:t xml:space="preserve"> </w:t>
      </w:r>
      <w:r w:rsidR="00600487" w:rsidRPr="00F15EB6">
        <w:rPr>
          <w:rFonts w:ascii="Segoe UI" w:hAnsi="Segoe UI"/>
          <w:b/>
          <w:caps/>
          <w:color w:val="FFFFFF" w:themeColor="background1"/>
        </w:rPr>
        <w:t xml:space="preserve">Reporting </w:t>
      </w:r>
    </w:p>
    <w:p w14:paraId="0DEE3091" w14:textId="6C4170CB" w:rsidR="00600487" w:rsidRPr="00F15EB6" w:rsidRDefault="00600487" w:rsidP="000E049A">
      <w:pPr>
        <w:jc w:val="both"/>
      </w:pPr>
      <w:r w:rsidRPr="00F15EB6">
        <w:rPr>
          <w:rFonts w:ascii="Segoe UI" w:hAnsi="Segoe UI"/>
        </w:rPr>
        <w:t>Reporting is considered as the formal presentation of relevant indicators / information and is related to service delivery under these Terms of Reference. The Service P</w:t>
      </w:r>
      <w:r w:rsidR="000E049A" w:rsidRPr="00F15EB6">
        <w:rPr>
          <w:rFonts w:ascii="Segoe UI" w:hAnsi="Segoe UI"/>
        </w:rPr>
        <w:t>rovider is expected to provide monthly updates on</w:t>
      </w:r>
      <w:r w:rsidR="0048708D">
        <w:rPr>
          <w:rFonts w:ascii="Segoe UI" w:hAnsi="Segoe UI"/>
        </w:rPr>
        <w:t xml:space="preserve"> performance of the above tasks</w:t>
      </w:r>
      <w:r w:rsidR="000E049A" w:rsidRPr="00F15EB6">
        <w:rPr>
          <w:rFonts w:ascii="Segoe UI" w:hAnsi="Segoe UI"/>
        </w:rPr>
        <w:t xml:space="preserve"> to the </w:t>
      </w:r>
      <w:r w:rsidR="00E96A7C" w:rsidRPr="00F15EB6">
        <w:rPr>
          <w:rFonts w:ascii="Segoe UI" w:hAnsi="Segoe UI"/>
        </w:rPr>
        <w:t>designated UNDP Evaluation Manager</w:t>
      </w:r>
      <w:r w:rsidR="000E049A" w:rsidRPr="00F15EB6">
        <w:rPr>
          <w:rFonts w:ascii="Segoe UI" w:hAnsi="Segoe UI"/>
        </w:rPr>
        <w:t>.</w:t>
      </w:r>
      <w:r w:rsidRPr="00F15EB6">
        <w:rPr>
          <w:rFonts w:ascii="Segoe UI" w:hAnsi="Segoe UI"/>
        </w:rPr>
        <w:t xml:space="preserve"> </w:t>
      </w:r>
    </w:p>
    <w:p w14:paraId="44368172" w14:textId="77777777" w:rsidR="00E14449" w:rsidRPr="00F15EB6" w:rsidRDefault="00E14449" w:rsidP="000E049A">
      <w:pPr>
        <w:jc w:val="both"/>
        <w:rPr>
          <w:rFonts w:ascii="Segoe UI" w:hAnsi="Segoe UI" w:cs="Segoe UI"/>
        </w:rPr>
      </w:pPr>
    </w:p>
    <w:p w14:paraId="2E1CBBAB" w14:textId="7CEF4DC4" w:rsidR="00600487" w:rsidRPr="00F15EB6" w:rsidRDefault="00803FEB" w:rsidP="00803FEB">
      <w:pPr>
        <w:pBdr>
          <w:top w:val="single" w:sz="4" w:space="1" w:color="auto"/>
          <w:left w:val="single" w:sz="4" w:space="4" w:color="auto"/>
          <w:bottom w:val="single" w:sz="4" w:space="1" w:color="auto"/>
          <w:right w:val="single" w:sz="4" w:space="4" w:color="auto"/>
        </w:pBdr>
        <w:shd w:val="clear" w:color="auto" w:fill="002060"/>
        <w:spacing w:before="120" w:after="120" w:line="240" w:lineRule="auto"/>
        <w:jc w:val="both"/>
        <w:rPr>
          <w:rFonts w:ascii="Segoe UI" w:hAnsi="Segoe UI"/>
          <w:b/>
          <w:caps/>
          <w:color w:val="FFFFFF" w:themeColor="background1"/>
        </w:rPr>
      </w:pPr>
      <w:r w:rsidRPr="00F15EB6">
        <w:rPr>
          <w:rFonts w:ascii="Segoe UI" w:hAnsi="Segoe UI"/>
          <w:b/>
          <w:caps/>
          <w:color w:val="FFFFFF" w:themeColor="background1"/>
        </w:rPr>
        <w:t>14.</w:t>
      </w:r>
      <w:r w:rsidR="00600487" w:rsidRPr="00F15EB6">
        <w:rPr>
          <w:rFonts w:ascii="Segoe UI" w:hAnsi="Segoe UI"/>
          <w:b/>
          <w:caps/>
          <w:color w:val="FFFFFF" w:themeColor="background1"/>
        </w:rPr>
        <w:t xml:space="preserve">Price and schedule of payments </w:t>
      </w:r>
    </w:p>
    <w:p w14:paraId="1952E9FF" w14:textId="77777777" w:rsidR="00600487" w:rsidRPr="00F15EB6" w:rsidRDefault="00600487" w:rsidP="00600487">
      <w:pPr>
        <w:jc w:val="both"/>
        <w:rPr>
          <w:rFonts w:ascii="Segoe UI" w:hAnsi="Segoe UI"/>
        </w:rPr>
      </w:pPr>
      <w:r w:rsidRPr="00F15EB6">
        <w:rPr>
          <w:rFonts w:ascii="Segoe UI" w:hAnsi="Segoe UI"/>
        </w:rPr>
        <w:t>a) The contract price is an output-based price regardless of extension or decrease of the herein specific implementation duration. The number of performed tasks will determine the amount of the payment. UNDP reserves the right to reject the implementation of some assignment tasks.</w:t>
      </w:r>
    </w:p>
    <w:p w14:paraId="1CE79B1A" w14:textId="44F34B57" w:rsidR="00600487" w:rsidRPr="00F15EB6" w:rsidRDefault="00600487" w:rsidP="00600487">
      <w:pPr>
        <w:jc w:val="both"/>
        <w:rPr>
          <w:rFonts w:ascii="Segoe UI" w:hAnsi="Segoe UI"/>
        </w:rPr>
      </w:pPr>
      <w:r w:rsidRPr="00F15EB6">
        <w:rPr>
          <w:rFonts w:ascii="Segoe UI" w:hAnsi="Segoe UI"/>
        </w:rPr>
        <w:lastRenderedPageBreak/>
        <w:t xml:space="preserve">b) The computation of the contract price shall include professional fees, </w:t>
      </w:r>
      <w:r w:rsidR="000E049A" w:rsidRPr="00F15EB6">
        <w:rPr>
          <w:rFonts w:ascii="Segoe UI" w:hAnsi="Segoe UI"/>
        </w:rPr>
        <w:t xml:space="preserve">any </w:t>
      </w:r>
      <w:r w:rsidRPr="00F15EB6">
        <w:rPr>
          <w:rFonts w:ascii="Segoe UI" w:hAnsi="Segoe UI"/>
        </w:rPr>
        <w:t xml:space="preserve">travel expenses, living allowances, taxes, logistics costs and all applicable other costs related to the implementation of the required tasks. The </w:t>
      </w:r>
      <w:r w:rsidR="0078506B" w:rsidRPr="00F15EB6">
        <w:rPr>
          <w:rFonts w:ascii="Segoe UI" w:hAnsi="Segoe UI"/>
        </w:rPr>
        <w:t xml:space="preserve">programme </w:t>
      </w:r>
      <w:r w:rsidRPr="00F15EB6">
        <w:rPr>
          <w:rFonts w:ascii="Segoe UI" w:hAnsi="Segoe UI"/>
        </w:rPr>
        <w:t xml:space="preserve">will cover no additional cost, not listed in the bidder’s proposal, that falls under the implementation </w:t>
      </w:r>
      <w:r w:rsidR="000E049A" w:rsidRPr="00F15EB6">
        <w:rPr>
          <w:rFonts w:ascii="Segoe UI" w:hAnsi="Segoe UI"/>
        </w:rPr>
        <w:t>of the tasks listed in section</w:t>
      </w:r>
      <w:r w:rsidRPr="00F15EB6">
        <w:rPr>
          <w:rFonts w:ascii="Segoe UI" w:hAnsi="Segoe UI"/>
        </w:rPr>
        <w:t xml:space="preserve"> Deliverables and schedules / expected outputs.</w:t>
      </w:r>
    </w:p>
    <w:p w14:paraId="6D796E48" w14:textId="0A353678" w:rsidR="00D36442" w:rsidRPr="00F15EB6" w:rsidRDefault="00600487" w:rsidP="00600487">
      <w:pPr>
        <w:jc w:val="both"/>
        <w:rPr>
          <w:rFonts w:ascii="Segoe UI" w:hAnsi="Segoe UI"/>
        </w:rPr>
      </w:pPr>
      <w:r w:rsidRPr="00F15EB6">
        <w:rPr>
          <w:rFonts w:ascii="Segoe UI" w:hAnsi="Segoe UI"/>
        </w:rPr>
        <w:t xml:space="preserve">Payments will be made based on successful achievement delivery of specific services during the reporting period and submission and written acceptance </w:t>
      </w:r>
      <w:r w:rsidR="000E049A" w:rsidRPr="00F15EB6">
        <w:rPr>
          <w:rFonts w:ascii="Segoe UI" w:hAnsi="Segoe UI"/>
        </w:rPr>
        <w:t>by the Joint Programme and PBSO (donor)</w:t>
      </w:r>
      <w:bookmarkEnd w:id="249"/>
      <w:r w:rsidR="00D36442" w:rsidRPr="00F15EB6">
        <w:rPr>
          <w:rFonts w:ascii="Segoe UI" w:hAnsi="Segoe UI"/>
        </w:rPr>
        <w:t>, per the following schedule:</w:t>
      </w:r>
    </w:p>
    <w:p w14:paraId="51D8438C" w14:textId="77777777" w:rsidR="00D36442" w:rsidRPr="00F15EB6" w:rsidRDefault="00D36442" w:rsidP="00D36442">
      <w:pPr>
        <w:pStyle w:val="ListParagraph"/>
        <w:numPr>
          <w:ilvl w:val="0"/>
          <w:numId w:val="38"/>
        </w:numPr>
        <w:pBdr>
          <w:top w:val="nil"/>
          <w:left w:val="nil"/>
          <w:bottom w:val="nil"/>
          <w:right w:val="nil"/>
          <w:between w:val="nil"/>
        </w:pBdr>
        <w:jc w:val="both"/>
        <w:rPr>
          <w:rFonts w:ascii="Segoe UI" w:hAnsi="Segoe UI"/>
        </w:rPr>
      </w:pPr>
      <w:r w:rsidRPr="00F15EB6">
        <w:rPr>
          <w:rFonts w:ascii="Segoe UI" w:hAnsi="Segoe UI"/>
        </w:rPr>
        <w:t>30% will be paid upon approval of inception report</w:t>
      </w:r>
    </w:p>
    <w:p w14:paraId="70A43822" w14:textId="778A7BBA" w:rsidR="00D36442" w:rsidRPr="00F15EB6" w:rsidRDefault="00D36442" w:rsidP="00D36442">
      <w:pPr>
        <w:pStyle w:val="ListParagraph"/>
        <w:numPr>
          <w:ilvl w:val="0"/>
          <w:numId w:val="38"/>
        </w:numPr>
        <w:pBdr>
          <w:top w:val="nil"/>
          <w:left w:val="nil"/>
          <w:bottom w:val="nil"/>
          <w:right w:val="nil"/>
          <w:between w:val="nil"/>
        </w:pBdr>
        <w:jc w:val="both"/>
        <w:rPr>
          <w:rFonts w:ascii="Segoe UI" w:hAnsi="Segoe UI"/>
        </w:rPr>
      </w:pPr>
      <w:r w:rsidRPr="00F15EB6">
        <w:rPr>
          <w:rFonts w:ascii="Segoe UI" w:hAnsi="Segoe UI"/>
        </w:rPr>
        <w:t xml:space="preserve">20% after the data collection and validation  </w:t>
      </w:r>
    </w:p>
    <w:p w14:paraId="670A6E3B" w14:textId="06358018" w:rsidR="00D36442" w:rsidRPr="00F15EB6" w:rsidRDefault="00D36442" w:rsidP="00D36442">
      <w:pPr>
        <w:pStyle w:val="ListParagraph"/>
        <w:numPr>
          <w:ilvl w:val="0"/>
          <w:numId w:val="38"/>
        </w:numPr>
        <w:pBdr>
          <w:top w:val="nil"/>
          <w:left w:val="nil"/>
          <w:bottom w:val="nil"/>
          <w:right w:val="nil"/>
          <w:between w:val="nil"/>
        </w:pBdr>
        <w:jc w:val="both"/>
        <w:rPr>
          <w:rFonts w:ascii="Segoe UI" w:hAnsi="Segoe UI"/>
        </w:rPr>
      </w:pPr>
      <w:r w:rsidRPr="00F15EB6">
        <w:rPr>
          <w:rFonts w:ascii="Segoe UI" w:hAnsi="Segoe UI"/>
        </w:rPr>
        <w:t xml:space="preserve">50% after full approval of the final evaluation report. </w:t>
      </w:r>
    </w:p>
    <w:p w14:paraId="3FF18226" w14:textId="77777777" w:rsidR="00600487" w:rsidRPr="00F15EB6" w:rsidRDefault="00600487" w:rsidP="00600487">
      <w:pPr>
        <w:jc w:val="both"/>
        <w:rPr>
          <w:rFonts w:ascii="Segoe UI" w:eastAsia="Times New Roman" w:hAnsi="Segoe UI" w:cs="Segoe UI"/>
          <w:b/>
          <w:color w:val="0070C0"/>
          <w:sz w:val="32"/>
          <w:szCs w:val="20"/>
        </w:rPr>
      </w:pPr>
      <w:r w:rsidRPr="00F15EB6">
        <w:rPr>
          <w:rFonts w:ascii="Segoe UI" w:hAnsi="Segoe UI"/>
          <w:b/>
        </w:rPr>
        <w:t>Remark:</w:t>
      </w:r>
      <w:r w:rsidRPr="00F15EB6">
        <w:rPr>
          <w:rFonts w:ascii="Segoe UI" w:hAnsi="Segoe UI"/>
        </w:rPr>
        <w:t xml:space="preserve"> UNDP holds the right to reject development or implementation of some of assignment tasks or to reduce the scope of assignment tasks. In that case, the price of the rejected or reduced tasks would be subtracted from the total price.</w:t>
      </w:r>
      <w:r w:rsidRPr="00F15EB6">
        <w:rPr>
          <w:rFonts w:ascii="Segoe UI" w:hAnsi="Segoe UI" w:cs="Segoe UI"/>
          <w:color w:val="0070C0"/>
        </w:rPr>
        <w:br w:type="page"/>
      </w:r>
    </w:p>
    <w:p w14:paraId="0DF6341D" w14:textId="77777777" w:rsidR="00D548F9" w:rsidRPr="00F15EB6" w:rsidRDefault="00D548F9" w:rsidP="00D21A64">
      <w:pPr>
        <w:pStyle w:val="Heading1"/>
        <w:pBdr>
          <w:bottom w:val="single" w:sz="4" w:space="1" w:color="auto"/>
        </w:pBdr>
        <w:rPr>
          <w:rFonts w:ascii="Segoe UI" w:hAnsi="Segoe UI"/>
        </w:rPr>
      </w:pPr>
      <w:bookmarkStart w:id="260" w:name="_Toc58395869"/>
      <w:bookmarkStart w:id="261" w:name="_Toc60139610"/>
      <w:bookmarkStart w:id="262" w:name="_Toc60139689"/>
      <w:r w:rsidRPr="00F15EB6">
        <w:rPr>
          <w:rFonts w:ascii="Segoe UI" w:hAnsi="Segoe UI" w:cs="Segoe UI"/>
          <w:color w:val="0070C0"/>
        </w:rPr>
        <w:lastRenderedPageBreak/>
        <w:t xml:space="preserve">Section 6: </w:t>
      </w:r>
      <w:r w:rsidRPr="00F15EB6">
        <w:rPr>
          <w:rFonts w:ascii="Segoe UI" w:hAnsi="Segoe UI" w:cs="Segoe UI"/>
          <w:b w:val="0"/>
          <w:color w:val="0070C0"/>
        </w:rPr>
        <w:t>Returnable Bidding Forms</w:t>
      </w:r>
      <w:bookmarkEnd w:id="245"/>
      <w:bookmarkEnd w:id="246"/>
      <w:r w:rsidRPr="00F15EB6">
        <w:rPr>
          <w:rFonts w:ascii="Segoe UI" w:hAnsi="Segoe UI" w:cs="Segoe UI"/>
          <w:b w:val="0"/>
          <w:color w:val="0070C0"/>
        </w:rPr>
        <w:t xml:space="preserve"> / Checklist</w:t>
      </w:r>
      <w:bookmarkEnd w:id="247"/>
      <w:bookmarkEnd w:id="260"/>
      <w:bookmarkEnd w:id="261"/>
      <w:bookmarkEnd w:id="262"/>
    </w:p>
    <w:p w14:paraId="0DF6341E" w14:textId="77777777" w:rsidR="00D548F9" w:rsidRPr="00F15EB6" w:rsidRDefault="00D548F9" w:rsidP="00D548F9">
      <w:pPr>
        <w:pStyle w:val="SchHead"/>
        <w:spacing w:after="0" w:line="240" w:lineRule="auto"/>
        <w:rPr>
          <w:rFonts w:ascii="Segoe UI" w:hAnsi="Segoe UI"/>
          <w:caps w:val="0"/>
          <w:color w:val="000000"/>
          <w:sz w:val="20"/>
          <w:lang w:val="en-AU"/>
        </w:rPr>
      </w:pPr>
    </w:p>
    <w:p w14:paraId="0DF6341F" w14:textId="77777777" w:rsidR="00D548F9" w:rsidRPr="00F15EB6" w:rsidRDefault="00D548F9" w:rsidP="00D548F9">
      <w:pPr>
        <w:suppressAutoHyphens/>
        <w:jc w:val="both"/>
        <w:rPr>
          <w:rFonts w:ascii="Segoe UI" w:hAnsi="Segoe UI" w:cs="Segoe UI"/>
          <w:iCs/>
          <w:sz w:val="20"/>
        </w:rPr>
      </w:pPr>
      <w:r w:rsidRPr="00F15EB6">
        <w:rPr>
          <w:rFonts w:ascii="Segoe UI" w:hAnsi="Segoe UI" w:cs="Segoe UI"/>
          <w:color w:val="000000"/>
          <w:sz w:val="20"/>
        </w:rPr>
        <w:t xml:space="preserve">This form serves as a checklist for preparation of your Proposal. Please complete the Returnable Bidding Forms </w:t>
      </w:r>
      <w:r w:rsidRPr="00F15EB6">
        <w:rPr>
          <w:rFonts w:ascii="Segoe UI" w:hAnsi="Segoe UI" w:cs="Segoe UI"/>
          <w:iCs/>
          <w:sz w:val="20"/>
        </w:rPr>
        <w:t xml:space="preserve">in accordance with the instructions in the forms </w:t>
      </w:r>
      <w:r w:rsidRPr="00F15EB6">
        <w:rPr>
          <w:rFonts w:ascii="Segoe UI" w:hAnsi="Segoe UI" w:cs="Segoe UI"/>
          <w:color w:val="000000"/>
          <w:sz w:val="20"/>
        </w:rPr>
        <w:t xml:space="preserve">and return them as part of your Proposal submission. </w:t>
      </w:r>
      <w:r w:rsidRPr="00F15EB6">
        <w:rPr>
          <w:rFonts w:ascii="Segoe UI" w:hAnsi="Segoe UI" w:cs="Segoe UI"/>
          <w:iCs/>
          <w:sz w:val="20"/>
        </w:rPr>
        <w:t>No alteration to format of forms shall be permitted and no substitution shall be accepted.</w:t>
      </w:r>
    </w:p>
    <w:p w14:paraId="0DF63420" w14:textId="77777777" w:rsidR="00D548F9" w:rsidRPr="00F15EB6" w:rsidRDefault="00D548F9" w:rsidP="00D548F9">
      <w:pPr>
        <w:pStyle w:val="BankNormal"/>
        <w:spacing w:after="60"/>
        <w:jc w:val="both"/>
        <w:rPr>
          <w:rFonts w:cs="Segoe UI"/>
          <w:iCs/>
        </w:rPr>
      </w:pPr>
      <w:r w:rsidRPr="00F15EB6">
        <w:rPr>
          <w:rFonts w:cs="Segoe UI"/>
          <w:iCs/>
        </w:rPr>
        <w:t>Before submitting your Proposal, please ensure compliance with the Proposal Submission instructions of the BDS 22.</w:t>
      </w:r>
    </w:p>
    <w:p w14:paraId="0DF63421" w14:textId="77777777" w:rsidR="00D548F9" w:rsidRPr="00F15EB6" w:rsidRDefault="00D548F9" w:rsidP="00D548F9">
      <w:pPr>
        <w:shd w:val="clear" w:color="auto" w:fill="FFFFFF"/>
        <w:spacing w:after="120"/>
        <w:rPr>
          <w:rFonts w:ascii="Segoe UI" w:hAnsi="Segoe UI" w:cs="Segoe UI"/>
          <w:b/>
          <w:sz w:val="28"/>
          <w:szCs w:val="28"/>
        </w:rPr>
      </w:pPr>
    </w:p>
    <w:p w14:paraId="0DF63422" w14:textId="77777777" w:rsidR="00D548F9" w:rsidRPr="00F15EB6" w:rsidRDefault="00D548F9" w:rsidP="00D548F9">
      <w:pPr>
        <w:shd w:val="clear" w:color="auto" w:fill="FFFFFF"/>
        <w:spacing w:after="120"/>
        <w:rPr>
          <w:rFonts w:ascii="Segoe UI" w:hAnsi="Segoe UI" w:cs="Segoe UI"/>
          <w:b/>
          <w:sz w:val="28"/>
          <w:szCs w:val="28"/>
        </w:rPr>
      </w:pPr>
      <w:r w:rsidRPr="00F15EB6">
        <w:rPr>
          <w:rFonts w:ascii="Segoe UI" w:hAnsi="Segoe UI" w:cs="Segoe UI"/>
          <w:b/>
          <w:sz w:val="28"/>
          <w:szCs w:val="28"/>
        </w:rPr>
        <w:t>Technical Proposal Envelope:</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548F9" w:rsidRPr="00F15EB6" w14:paraId="0DF63425" w14:textId="77777777" w:rsidTr="2A744D0F">
        <w:tc>
          <w:tcPr>
            <w:tcW w:w="7449" w:type="dxa"/>
            <w:vAlign w:val="center"/>
          </w:tcPr>
          <w:p w14:paraId="0DF63423" w14:textId="77777777" w:rsidR="00D548F9" w:rsidRPr="00F15EB6" w:rsidRDefault="00D548F9" w:rsidP="00D548F9">
            <w:pPr>
              <w:pStyle w:val="BankNormal"/>
              <w:spacing w:after="0"/>
              <w:rPr>
                <w:rFonts w:cs="Segoe UI"/>
                <w:b/>
                <w:iCs/>
                <w:lang w:val="en-GB"/>
              </w:rPr>
            </w:pPr>
            <w:r w:rsidRPr="00F15EB6">
              <w:rPr>
                <w:rFonts w:cs="Segoe UI"/>
                <w:b/>
                <w:lang w:val="en-GB"/>
              </w:rPr>
              <w:t xml:space="preserve">Have you duly completed all the Returnable Bidding Forms? </w:t>
            </w:r>
          </w:p>
        </w:tc>
        <w:tc>
          <w:tcPr>
            <w:tcW w:w="2091" w:type="dxa"/>
            <w:vAlign w:val="center"/>
          </w:tcPr>
          <w:p w14:paraId="0DF63424" w14:textId="77777777" w:rsidR="00D548F9" w:rsidRPr="00F15EB6" w:rsidRDefault="00D548F9" w:rsidP="00D548F9">
            <w:pPr>
              <w:pStyle w:val="BankNormal"/>
              <w:spacing w:after="0"/>
              <w:jc w:val="center"/>
              <w:rPr>
                <w:rFonts w:eastAsia="MS Gothic"/>
                <w:lang w:val="en-GB"/>
              </w:rPr>
            </w:pPr>
          </w:p>
        </w:tc>
      </w:tr>
      <w:tr w:rsidR="00D548F9" w:rsidRPr="00F15EB6" w14:paraId="0DF63428" w14:textId="77777777" w:rsidTr="2A744D0F">
        <w:tc>
          <w:tcPr>
            <w:tcW w:w="7449" w:type="dxa"/>
          </w:tcPr>
          <w:p w14:paraId="0DF63426" w14:textId="77777777" w:rsidR="00D548F9" w:rsidRPr="00F15EB6" w:rsidRDefault="00D548F9" w:rsidP="00B61822">
            <w:pPr>
              <w:pStyle w:val="BankNormal"/>
              <w:numPr>
                <w:ilvl w:val="0"/>
                <w:numId w:val="25"/>
              </w:numPr>
              <w:spacing w:after="0"/>
              <w:ind w:left="591" w:right="-110"/>
              <w:rPr>
                <w:rFonts w:cs="Segoe UI"/>
                <w:iCs/>
                <w:lang w:val="en-GB"/>
              </w:rPr>
            </w:pPr>
            <w:r w:rsidRPr="00F15EB6">
              <w:rPr>
                <w:rFonts w:cs="Segoe UI"/>
                <w:iCs/>
                <w:lang w:val="en-GB"/>
              </w:rPr>
              <w:t>Form A: Technical Proposal Submission Form</w:t>
            </w:r>
          </w:p>
        </w:tc>
        <w:tc>
          <w:tcPr>
            <w:tcW w:w="2091" w:type="dxa"/>
            <w:vAlign w:val="center"/>
          </w:tcPr>
          <w:p w14:paraId="0DF63427" w14:textId="77777777" w:rsidR="00D548F9" w:rsidRPr="00F15EB6" w:rsidRDefault="0092367E" w:rsidP="00D548F9">
            <w:pPr>
              <w:pStyle w:val="BankNormal"/>
              <w:spacing w:after="0"/>
              <w:jc w:val="center"/>
              <w:rPr>
                <w:rFonts w:eastAsia="MS Gothic"/>
                <w:lang w:val="en-GB"/>
              </w:rPr>
            </w:pPr>
            <w:sdt>
              <w:sdtPr>
                <w:rPr>
                  <w:rFonts w:eastAsia="MS Gothic"/>
                  <w:color w:val="000000" w:themeColor="text1"/>
                </w:rPr>
                <w:id w:val="1458682886"/>
              </w:sdtPr>
              <w:sdtEndPr/>
              <w:sdtContent>
                <w:r w:rsidR="00D548F9" w:rsidRPr="00F15EB6">
                  <w:rPr>
                    <w:rFonts w:ascii="Segoe UI Symbol" w:eastAsia="MS Gothic" w:hAnsi="Segoe UI Symbol"/>
                    <w:color w:val="000000" w:themeColor="text1"/>
                  </w:rPr>
                  <w:t>☐</w:t>
                </w:r>
              </w:sdtContent>
            </w:sdt>
          </w:p>
        </w:tc>
      </w:tr>
      <w:tr w:rsidR="00D548F9" w:rsidRPr="00F15EB6" w14:paraId="0DF6342B" w14:textId="77777777" w:rsidTr="2A744D0F">
        <w:tc>
          <w:tcPr>
            <w:tcW w:w="7449" w:type="dxa"/>
          </w:tcPr>
          <w:p w14:paraId="0DF63429" w14:textId="77777777" w:rsidR="00D548F9" w:rsidRPr="00F15EB6" w:rsidRDefault="00D548F9" w:rsidP="00B61822">
            <w:pPr>
              <w:pStyle w:val="BankNormal"/>
              <w:numPr>
                <w:ilvl w:val="0"/>
                <w:numId w:val="25"/>
              </w:numPr>
              <w:spacing w:after="0"/>
              <w:ind w:left="591" w:right="-110"/>
              <w:rPr>
                <w:rFonts w:cs="Segoe UI"/>
                <w:iCs/>
                <w:lang w:val="en-GB"/>
              </w:rPr>
            </w:pPr>
            <w:r w:rsidRPr="00F15EB6">
              <w:rPr>
                <w:rFonts w:cs="Segoe UI"/>
                <w:iCs/>
                <w:lang w:val="en-GB"/>
              </w:rPr>
              <w:t>Form B: Bidder Information Form</w:t>
            </w:r>
          </w:p>
        </w:tc>
        <w:tc>
          <w:tcPr>
            <w:tcW w:w="2091" w:type="dxa"/>
            <w:vAlign w:val="center"/>
          </w:tcPr>
          <w:p w14:paraId="0DF6342A" w14:textId="77777777" w:rsidR="00D548F9" w:rsidRPr="00F15EB6" w:rsidRDefault="0092367E" w:rsidP="00D548F9">
            <w:pPr>
              <w:pStyle w:val="BankNormal"/>
              <w:spacing w:after="0"/>
              <w:jc w:val="center"/>
              <w:rPr>
                <w:rFonts w:eastAsia="MS Gothic"/>
                <w:lang w:val="en-GB"/>
              </w:rPr>
            </w:pPr>
            <w:sdt>
              <w:sdtPr>
                <w:rPr>
                  <w:rFonts w:eastAsia="MS Gothic"/>
                  <w:color w:val="000000" w:themeColor="text1"/>
                </w:rPr>
                <w:id w:val="-2042968731"/>
              </w:sdtPr>
              <w:sdtEndPr/>
              <w:sdtContent>
                <w:r w:rsidR="00D548F9" w:rsidRPr="00F15EB6">
                  <w:rPr>
                    <w:rFonts w:ascii="Segoe UI Symbol" w:eastAsia="MS Gothic" w:hAnsi="Segoe UI Symbol"/>
                    <w:color w:val="000000" w:themeColor="text1"/>
                  </w:rPr>
                  <w:t>☐</w:t>
                </w:r>
              </w:sdtContent>
            </w:sdt>
          </w:p>
        </w:tc>
      </w:tr>
      <w:tr w:rsidR="00D548F9" w:rsidRPr="00F15EB6" w14:paraId="0DF6342E" w14:textId="77777777" w:rsidTr="2A744D0F">
        <w:tc>
          <w:tcPr>
            <w:tcW w:w="7449" w:type="dxa"/>
          </w:tcPr>
          <w:p w14:paraId="0DF6342C" w14:textId="77777777" w:rsidR="00D548F9" w:rsidRPr="00F15EB6" w:rsidRDefault="00D548F9" w:rsidP="00B61822">
            <w:pPr>
              <w:pStyle w:val="BankNormal"/>
              <w:numPr>
                <w:ilvl w:val="0"/>
                <w:numId w:val="25"/>
              </w:numPr>
              <w:spacing w:after="0"/>
              <w:ind w:left="591" w:right="-110"/>
              <w:rPr>
                <w:rFonts w:cs="Segoe UI"/>
                <w:iCs/>
                <w:lang w:val="en-GB"/>
              </w:rPr>
            </w:pPr>
            <w:r w:rsidRPr="00F15EB6">
              <w:rPr>
                <w:rFonts w:cs="Segoe UI"/>
                <w:iCs/>
                <w:lang w:val="en-GB"/>
              </w:rPr>
              <w:t>Form C: Joint Venture/Consortium/ Association Information Form</w:t>
            </w:r>
          </w:p>
        </w:tc>
        <w:tc>
          <w:tcPr>
            <w:tcW w:w="2091" w:type="dxa"/>
            <w:vAlign w:val="center"/>
          </w:tcPr>
          <w:p w14:paraId="0DF6342D" w14:textId="77777777" w:rsidR="00D548F9" w:rsidRPr="00F15EB6" w:rsidRDefault="0092367E" w:rsidP="00D548F9">
            <w:pPr>
              <w:pStyle w:val="BankNormal"/>
              <w:spacing w:after="0"/>
              <w:jc w:val="center"/>
              <w:rPr>
                <w:rFonts w:eastAsia="MS Gothic"/>
                <w:color w:val="000000" w:themeColor="text1"/>
              </w:rPr>
            </w:pPr>
            <w:sdt>
              <w:sdtPr>
                <w:rPr>
                  <w:rFonts w:eastAsia="MS Gothic"/>
                  <w:color w:val="000000" w:themeColor="text1"/>
                </w:rPr>
                <w:id w:val="319931489"/>
              </w:sdtPr>
              <w:sdtEndPr/>
              <w:sdtContent>
                <w:r w:rsidR="00D548F9" w:rsidRPr="00F15EB6">
                  <w:rPr>
                    <w:rFonts w:ascii="Segoe UI Symbol" w:eastAsia="MS Gothic" w:hAnsi="Segoe UI Symbol"/>
                    <w:color w:val="000000" w:themeColor="text1"/>
                  </w:rPr>
                  <w:t>☐</w:t>
                </w:r>
              </w:sdtContent>
            </w:sdt>
          </w:p>
        </w:tc>
      </w:tr>
      <w:tr w:rsidR="00D548F9" w:rsidRPr="00F15EB6" w14:paraId="0DF63431" w14:textId="77777777" w:rsidTr="2A744D0F">
        <w:tc>
          <w:tcPr>
            <w:tcW w:w="7449" w:type="dxa"/>
          </w:tcPr>
          <w:p w14:paraId="0DF6342F" w14:textId="77777777" w:rsidR="00D548F9" w:rsidRPr="00F15EB6" w:rsidRDefault="00D548F9" w:rsidP="00B61822">
            <w:pPr>
              <w:pStyle w:val="BankNormal"/>
              <w:numPr>
                <w:ilvl w:val="0"/>
                <w:numId w:val="25"/>
              </w:numPr>
              <w:spacing w:after="0"/>
              <w:ind w:left="591" w:right="-110"/>
              <w:rPr>
                <w:rFonts w:cs="Segoe UI"/>
                <w:iCs/>
                <w:lang w:val="en-GB"/>
              </w:rPr>
            </w:pPr>
            <w:r w:rsidRPr="00F15EB6">
              <w:rPr>
                <w:rFonts w:cs="Segoe UI"/>
                <w:iCs/>
                <w:lang w:val="en-GB"/>
              </w:rPr>
              <w:t>Form D: Qualification Form</w:t>
            </w:r>
          </w:p>
        </w:tc>
        <w:tc>
          <w:tcPr>
            <w:tcW w:w="2091" w:type="dxa"/>
            <w:vAlign w:val="center"/>
          </w:tcPr>
          <w:p w14:paraId="0DF63430" w14:textId="77777777" w:rsidR="00D548F9" w:rsidRPr="00F15EB6" w:rsidRDefault="0092367E" w:rsidP="00D548F9">
            <w:pPr>
              <w:pStyle w:val="BankNormal"/>
              <w:spacing w:after="0"/>
              <w:jc w:val="center"/>
              <w:rPr>
                <w:rFonts w:eastAsia="MS Gothic"/>
                <w:color w:val="000000" w:themeColor="text1"/>
              </w:rPr>
            </w:pPr>
            <w:sdt>
              <w:sdtPr>
                <w:rPr>
                  <w:rFonts w:eastAsia="MS Gothic"/>
                  <w:color w:val="000000" w:themeColor="text1"/>
                </w:rPr>
                <w:id w:val="521204768"/>
              </w:sdtPr>
              <w:sdtEndPr/>
              <w:sdtContent>
                <w:r w:rsidR="00D548F9" w:rsidRPr="00F15EB6">
                  <w:rPr>
                    <w:rFonts w:ascii="Segoe UI Symbol" w:eastAsia="MS Gothic" w:hAnsi="Segoe UI Symbol"/>
                    <w:color w:val="000000" w:themeColor="text1"/>
                  </w:rPr>
                  <w:t>☐</w:t>
                </w:r>
              </w:sdtContent>
            </w:sdt>
          </w:p>
        </w:tc>
      </w:tr>
      <w:tr w:rsidR="00D548F9" w:rsidRPr="00F15EB6" w14:paraId="0DF63434" w14:textId="77777777" w:rsidTr="2A744D0F">
        <w:tc>
          <w:tcPr>
            <w:tcW w:w="7449" w:type="dxa"/>
          </w:tcPr>
          <w:p w14:paraId="0DF63432" w14:textId="77777777" w:rsidR="00D548F9" w:rsidRPr="00F15EB6" w:rsidRDefault="00D548F9" w:rsidP="00B61822">
            <w:pPr>
              <w:pStyle w:val="BankNormal"/>
              <w:numPr>
                <w:ilvl w:val="0"/>
                <w:numId w:val="25"/>
              </w:numPr>
              <w:spacing w:after="0"/>
              <w:ind w:left="591" w:right="-110"/>
              <w:rPr>
                <w:rFonts w:cs="Segoe UI"/>
                <w:iCs/>
                <w:lang w:val="en-GB"/>
              </w:rPr>
            </w:pPr>
            <w:r w:rsidRPr="00F15EB6">
              <w:rPr>
                <w:rFonts w:cs="Segoe UI"/>
                <w:iCs/>
                <w:lang w:val="en-GB"/>
              </w:rPr>
              <w:t xml:space="preserve">Form E: Format of Technical Proposal </w:t>
            </w:r>
          </w:p>
        </w:tc>
        <w:tc>
          <w:tcPr>
            <w:tcW w:w="2091" w:type="dxa"/>
            <w:vAlign w:val="center"/>
          </w:tcPr>
          <w:p w14:paraId="0DF63433" w14:textId="77777777" w:rsidR="00D548F9" w:rsidRPr="00F15EB6" w:rsidRDefault="0092367E" w:rsidP="00D548F9">
            <w:pPr>
              <w:pStyle w:val="BankNormal"/>
              <w:spacing w:after="0"/>
              <w:jc w:val="center"/>
              <w:rPr>
                <w:rFonts w:eastAsia="MS Gothic"/>
                <w:color w:val="000000" w:themeColor="text1"/>
              </w:rPr>
            </w:pPr>
            <w:sdt>
              <w:sdtPr>
                <w:rPr>
                  <w:rFonts w:eastAsia="MS Gothic"/>
                  <w:color w:val="000000" w:themeColor="text1"/>
                </w:rPr>
                <w:id w:val="-182436312"/>
              </w:sdtPr>
              <w:sdtEndPr/>
              <w:sdtContent>
                <w:r w:rsidR="00D548F9" w:rsidRPr="00F15EB6">
                  <w:rPr>
                    <w:rFonts w:ascii="Segoe UI Symbol" w:eastAsia="MS Gothic" w:hAnsi="Segoe UI Symbol"/>
                    <w:color w:val="000000" w:themeColor="text1"/>
                  </w:rPr>
                  <w:t>☐</w:t>
                </w:r>
              </w:sdtContent>
            </w:sdt>
          </w:p>
        </w:tc>
      </w:tr>
      <w:tr w:rsidR="00D548F9" w:rsidRPr="00F15EB6" w14:paraId="0DF63437" w14:textId="77777777" w:rsidTr="2A744D0F">
        <w:tc>
          <w:tcPr>
            <w:tcW w:w="7449" w:type="dxa"/>
            <w:shd w:val="clear" w:color="auto" w:fill="auto"/>
            <w:vAlign w:val="center"/>
          </w:tcPr>
          <w:p w14:paraId="0DF63435" w14:textId="77777777" w:rsidR="00D548F9" w:rsidRPr="00F15EB6" w:rsidRDefault="008466D9" w:rsidP="00B61822">
            <w:pPr>
              <w:pStyle w:val="BankNormal"/>
              <w:numPr>
                <w:ilvl w:val="0"/>
                <w:numId w:val="25"/>
              </w:numPr>
              <w:spacing w:after="0"/>
              <w:ind w:left="591" w:right="-110"/>
              <w:rPr>
                <w:rFonts w:cs="Segoe UI"/>
                <w:color w:val="000000"/>
              </w:rPr>
            </w:pPr>
            <w:r w:rsidRPr="00F15EB6">
              <w:rPr>
                <w:rFonts w:cs="Segoe UI"/>
                <w:color w:val="000000"/>
              </w:rPr>
              <w:t>Awards received for similar scope of work/services outlined in this RfP</w:t>
            </w:r>
          </w:p>
        </w:tc>
        <w:tc>
          <w:tcPr>
            <w:tcW w:w="2091" w:type="dxa"/>
            <w:vAlign w:val="center"/>
          </w:tcPr>
          <w:p w14:paraId="0DF63436" w14:textId="77777777" w:rsidR="00D548F9" w:rsidRPr="00F15EB6" w:rsidRDefault="0092367E" w:rsidP="00D548F9">
            <w:pPr>
              <w:pStyle w:val="BankNormal"/>
              <w:spacing w:after="0"/>
              <w:jc w:val="center"/>
              <w:rPr>
                <w:rFonts w:eastAsia="MS Gothic"/>
                <w:color w:val="000000" w:themeColor="text1"/>
              </w:rPr>
            </w:pPr>
            <w:sdt>
              <w:sdtPr>
                <w:rPr>
                  <w:rFonts w:eastAsia="MS Gothic"/>
                  <w:color w:val="000000" w:themeColor="text1"/>
                </w:rPr>
                <w:id w:val="-2033488403"/>
              </w:sdtPr>
              <w:sdtEndPr/>
              <w:sdtContent>
                <w:r w:rsidR="00D548F9" w:rsidRPr="00F15EB6">
                  <w:rPr>
                    <w:rFonts w:ascii="Segoe UI Symbol" w:eastAsia="MS Gothic" w:hAnsi="Segoe UI Symbol"/>
                    <w:color w:val="000000" w:themeColor="text1"/>
                  </w:rPr>
                  <w:t>☐</w:t>
                </w:r>
              </w:sdtContent>
            </w:sdt>
          </w:p>
        </w:tc>
      </w:tr>
      <w:tr w:rsidR="00D548F9" w:rsidRPr="00F15EB6" w14:paraId="0DF6343A" w14:textId="77777777" w:rsidTr="2A744D0F">
        <w:trPr>
          <w:trHeight w:val="637"/>
        </w:trPr>
        <w:tc>
          <w:tcPr>
            <w:tcW w:w="7449" w:type="dxa"/>
            <w:vAlign w:val="center"/>
          </w:tcPr>
          <w:p w14:paraId="0DF63438" w14:textId="77777777" w:rsidR="00D548F9" w:rsidRPr="00F15EB6" w:rsidRDefault="00D548F9" w:rsidP="00D548F9">
            <w:pPr>
              <w:pStyle w:val="BankNormal"/>
              <w:spacing w:after="0"/>
              <w:rPr>
                <w:rFonts w:cs="Segoe UI"/>
                <w:b/>
                <w:iCs/>
                <w:lang w:val="en-GB"/>
              </w:rPr>
            </w:pPr>
            <w:r w:rsidRPr="00F15EB6">
              <w:rPr>
                <w:rFonts w:cs="Segoe UI"/>
                <w:b/>
                <w:lang w:val="en-GB"/>
              </w:rPr>
              <w:t xml:space="preserve">Have you provided the required documents to establish compliance with the evaluation criteria in Section 4? </w:t>
            </w:r>
          </w:p>
        </w:tc>
        <w:tc>
          <w:tcPr>
            <w:tcW w:w="2091" w:type="dxa"/>
            <w:vAlign w:val="center"/>
          </w:tcPr>
          <w:p w14:paraId="0DF63439" w14:textId="77777777" w:rsidR="00D548F9" w:rsidRPr="00F15EB6" w:rsidRDefault="0092367E" w:rsidP="00D548F9">
            <w:pPr>
              <w:pStyle w:val="BankNormal"/>
              <w:spacing w:after="0"/>
              <w:jc w:val="center"/>
              <w:rPr>
                <w:rFonts w:eastAsia="MS Gothic"/>
                <w:b/>
                <w:lang w:val="en-GB"/>
              </w:rPr>
            </w:pPr>
            <w:sdt>
              <w:sdtPr>
                <w:rPr>
                  <w:rFonts w:eastAsia="MS Gothic"/>
                  <w:color w:val="000000" w:themeColor="text1"/>
                </w:rPr>
                <w:id w:val="-1839456045"/>
              </w:sdtPr>
              <w:sdtEndPr/>
              <w:sdtContent>
                <w:r w:rsidR="00D548F9" w:rsidRPr="00F15EB6">
                  <w:rPr>
                    <w:rFonts w:ascii="Segoe UI Symbol" w:eastAsia="MS Gothic" w:hAnsi="Segoe UI Symbol"/>
                    <w:color w:val="000000" w:themeColor="text1"/>
                  </w:rPr>
                  <w:t>☐</w:t>
                </w:r>
              </w:sdtContent>
            </w:sdt>
          </w:p>
        </w:tc>
      </w:tr>
    </w:tbl>
    <w:p w14:paraId="0DF6343B" w14:textId="77777777" w:rsidR="00D548F9" w:rsidRPr="00F15EB6" w:rsidRDefault="00D548F9" w:rsidP="00D548F9">
      <w:pPr>
        <w:pStyle w:val="SchHead"/>
        <w:spacing w:after="0" w:line="240" w:lineRule="auto"/>
        <w:rPr>
          <w:rFonts w:ascii="Segoe UI" w:hAnsi="Segoe UI" w:cs="Segoe UI"/>
          <w:color w:val="000000"/>
          <w:sz w:val="20"/>
          <w:lang w:val="en-AU"/>
        </w:rPr>
      </w:pPr>
    </w:p>
    <w:p w14:paraId="0DF6343C" w14:textId="77777777" w:rsidR="00D548F9" w:rsidRPr="00F15EB6" w:rsidRDefault="00D548F9" w:rsidP="00D548F9">
      <w:pPr>
        <w:pStyle w:val="BankNormal"/>
        <w:spacing w:after="0"/>
        <w:rPr>
          <w:rFonts w:cs="Segoe UI"/>
          <w:b/>
          <w:iCs/>
          <w:color w:val="0070C0"/>
        </w:rPr>
      </w:pPr>
      <w:r w:rsidRPr="00F15EB6">
        <w:rPr>
          <w:rFonts w:cs="Segoe UI"/>
          <w:b/>
          <w:sz w:val="28"/>
          <w:szCs w:val="28"/>
        </w:rPr>
        <w:t>Financial Proposal Envelope</w:t>
      </w:r>
      <w:r w:rsidRPr="00F15EB6">
        <w:rPr>
          <w:rFonts w:cs="Segoe UI"/>
          <w:b/>
          <w:iCs/>
          <w:color w:val="0070C0"/>
        </w:rPr>
        <w:t xml:space="preserve"> </w:t>
      </w:r>
    </w:p>
    <w:p w14:paraId="0DF6343D" w14:textId="77777777" w:rsidR="00D548F9" w:rsidRPr="00F15EB6" w:rsidRDefault="00D548F9" w:rsidP="00D548F9">
      <w:pPr>
        <w:pStyle w:val="BankNormal"/>
        <w:spacing w:after="120"/>
        <w:rPr>
          <w:rFonts w:cs="Segoe UI"/>
          <w:b/>
          <w:iCs/>
          <w:color w:val="FF0000"/>
        </w:rPr>
      </w:pPr>
      <w:r w:rsidRPr="00F15EB6">
        <w:rPr>
          <w:rFonts w:cs="Segoe UI"/>
          <w:b/>
          <w:iCs/>
          <w:color w:val="FF0000"/>
        </w:rPr>
        <w:t>(Must be submitted in a separate sealed envelope/password protected email)</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D548F9" w:rsidRPr="00F15EB6" w14:paraId="0DF63440" w14:textId="77777777" w:rsidTr="00D548F9">
        <w:tc>
          <w:tcPr>
            <w:tcW w:w="7470" w:type="dxa"/>
            <w:vAlign w:val="center"/>
          </w:tcPr>
          <w:p w14:paraId="0DF6343E" w14:textId="77777777" w:rsidR="00D548F9" w:rsidRPr="00F15EB6" w:rsidRDefault="00D548F9" w:rsidP="00B61822">
            <w:pPr>
              <w:pStyle w:val="BankNormal"/>
              <w:numPr>
                <w:ilvl w:val="0"/>
                <w:numId w:val="22"/>
              </w:numPr>
              <w:spacing w:after="0"/>
              <w:ind w:left="591" w:hanging="318"/>
              <w:rPr>
                <w:rFonts w:cs="Segoe UI"/>
                <w:color w:val="000000"/>
              </w:rPr>
            </w:pPr>
            <w:r w:rsidRPr="00F15EB6">
              <w:rPr>
                <w:rFonts w:cs="Segoe UI"/>
                <w:color w:val="000000"/>
              </w:rPr>
              <w:t>Form F: Financial Proposal Submission Form</w:t>
            </w:r>
          </w:p>
        </w:tc>
        <w:tc>
          <w:tcPr>
            <w:tcW w:w="2160" w:type="dxa"/>
            <w:vAlign w:val="center"/>
          </w:tcPr>
          <w:p w14:paraId="0DF6343F" w14:textId="77777777" w:rsidR="00D548F9" w:rsidRPr="00F15EB6" w:rsidRDefault="0092367E" w:rsidP="00D548F9">
            <w:pPr>
              <w:pStyle w:val="BankNormal"/>
              <w:spacing w:after="0"/>
              <w:jc w:val="center"/>
              <w:rPr>
                <w:rFonts w:cs="Segoe UI"/>
                <w:iCs/>
                <w:lang w:val="en-GB"/>
              </w:rPr>
            </w:pPr>
            <w:sdt>
              <w:sdtPr>
                <w:rPr>
                  <w:rFonts w:cs="Segoe UI"/>
                  <w:color w:val="000000" w:themeColor="text1"/>
                </w:rPr>
                <w:id w:val="-1935659921"/>
              </w:sdtPr>
              <w:sdtEndPr/>
              <w:sdtContent>
                <w:r w:rsidR="00D548F9" w:rsidRPr="00F15EB6">
                  <w:rPr>
                    <w:rFonts w:ascii="Segoe UI Symbol" w:eastAsia="MS Gothic" w:hAnsi="Segoe UI Symbol"/>
                    <w:color w:val="000000" w:themeColor="text1"/>
                  </w:rPr>
                  <w:t>☐</w:t>
                </w:r>
              </w:sdtContent>
            </w:sdt>
          </w:p>
        </w:tc>
      </w:tr>
      <w:tr w:rsidR="00D548F9" w:rsidRPr="00F15EB6" w14:paraId="0DF63443" w14:textId="77777777" w:rsidTr="00D548F9">
        <w:tc>
          <w:tcPr>
            <w:tcW w:w="7470" w:type="dxa"/>
            <w:vAlign w:val="center"/>
          </w:tcPr>
          <w:p w14:paraId="0DF63441" w14:textId="77777777" w:rsidR="00D548F9" w:rsidRPr="00F15EB6" w:rsidRDefault="00D548F9" w:rsidP="00B61822">
            <w:pPr>
              <w:pStyle w:val="BankNormal"/>
              <w:numPr>
                <w:ilvl w:val="0"/>
                <w:numId w:val="22"/>
              </w:numPr>
              <w:spacing w:after="0"/>
              <w:ind w:left="591" w:hanging="318"/>
              <w:rPr>
                <w:rFonts w:cs="Segoe UI"/>
                <w:color w:val="000000"/>
              </w:rPr>
            </w:pPr>
            <w:r w:rsidRPr="00F15EB6">
              <w:rPr>
                <w:rFonts w:cs="Segoe UI"/>
                <w:color w:val="000000"/>
              </w:rPr>
              <w:t>Form G: Financial Proposal Form</w:t>
            </w:r>
          </w:p>
        </w:tc>
        <w:tc>
          <w:tcPr>
            <w:tcW w:w="2160" w:type="dxa"/>
            <w:vAlign w:val="center"/>
          </w:tcPr>
          <w:p w14:paraId="0DF63442" w14:textId="77777777" w:rsidR="00D548F9" w:rsidRPr="00F15EB6" w:rsidRDefault="0092367E" w:rsidP="00D548F9">
            <w:pPr>
              <w:pStyle w:val="BankNormal"/>
              <w:spacing w:after="0"/>
              <w:jc w:val="center"/>
              <w:rPr>
                <w:rFonts w:cs="Segoe UI"/>
                <w:b/>
                <w:color w:val="000000" w:themeColor="text1"/>
              </w:rPr>
            </w:pPr>
            <w:sdt>
              <w:sdtPr>
                <w:rPr>
                  <w:rFonts w:cs="Segoe UI"/>
                  <w:color w:val="000000" w:themeColor="text1"/>
                </w:rPr>
                <w:id w:val="-268230095"/>
              </w:sdtPr>
              <w:sdtEndPr/>
              <w:sdtContent>
                <w:r w:rsidR="00D548F9" w:rsidRPr="00F15EB6">
                  <w:rPr>
                    <w:rFonts w:ascii="Segoe UI Symbol" w:eastAsia="MS Gothic" w:hAnsi="Segoe UI Symbol"/>
                    <w:color w:val="000000" w:themeColor="text1"/>
                  </w:rPr>
                  <w:t>☐</w:t>
                </w:r>
              </w:sdtContent>
            </w:sdt>
          </w:p>
        </w:tc>
      </w:tr>
    </w:tbl>
    <w:p w14:paraId="0DF63444" w14:textId="77777777" w:rsidR="00D548F9" w:rsidRPr="00F15EB6" w:rsidRDefault="00D548F9" w:rsidP="00D548F9">
      <w:pPr>
        <w:pStyle w:val="SchHead"/>
        <w:spacing w:after="0" w:line="240" w:lineRule="auto"/>
        <w:rPr>
          <w:rFonts w:ascii="Segoe UI" w:hAnsi="Segoe UI" w:cs="Segoe UI"/>
          <w:color w:val="000000"/>
          <w:sz w:val="20"/>
          <w:lang w:val="en-AU"/>
        </w:rPr>
      </w:pPr>
    </w:p>
    <w:p w14:paraId="0DF63445" w14:textId="77777777" w:rsidR="00D548F9" w:rsidRPr="00F15EB6" w:rsidRDefault="00D548F9" w:rsidP="00D548F9">
      <w:pPr>
        <w:rPr>
          <w:rFonts w:ascii="Segoe UI" w:hAnsi="Segoe UI"/>
          <w:lang w:val="en-AU"/>
        </w:rPr>
      </w:pPr>
    </w:p>
    <w:p w14:paraId="0DF63446" w14:textId="77777777" w:rsidR="00D548F9" w:rsidRPr="00F15EB6" w:rsidRDefault="00D548F9" w:rsidP="00D548F9">
      <w:pPr>
        <w:rPr>
          <w:rFonts w:ascii="Segoe UI" w:hAnsi="Segoe UI"/>
          <w:lang w:val="en-AU"/>
        </w:rPr>
      </w:pPr>
    </w:p>
    <w:p w14:paraId="0DF63447" w14:textId="77777777" w:rsidR="00D548F9" w:rsidRPr="00F15EB6" w:rsidRDefault="00D548F9" w:rsidP="00D548F9">
      <w:pPr>
        <w:rPr>
          <w:rFonts w:ascii="Segoe UI" w:hAnsi="Segoe UI"/>
          <w:lang w:val="en-AU"/>
        </w:rPr>
      </w:pPr>
    </w:p>
    <w:p w14:paraId="0DF63448" w14:textId="77777777" w:rsidR="00D548F9" w:rsidRPr="00F15EB6" w:rsidRDefault="00D548F9" w:rsidP="00D548F9">
      <w:pPr>
        <w:rPr>
          <w:rFonts w:ascii="Segoe UI" w:hAnsi="Segoe UI"/>
          <w:lang w:val="en-AU"/>
        </w:rPr>
      </w:pPr>
    </w:p>
    <w:p w14:paraId="0DF63449" w14:textId="77777777" w:rsidR="00D548F9" w:rsidRPr="00F15EB6" w:rsidRDefault="00D548F9" w:rsidP="00D548F9">
      <w:pPr>
        <w:rPr>
          <w:rFonts w:ascii="Segoe UI" w:hAnsi="Segoe UI"/>
          <w:lang w:val="en-AU"/>
        </w:rPr>
      </w:pPr>
    </w:p>
    <w:p w14:paraId="0DF6344A" w14:textId="77777777" w:rsidR="00D548F9" w:rsidRPr="00F15EB6" w:rsidRDefault="00D548F9" w:rsidP="00D548F9">
      <w:pPr>
        <w:rPr>
          <w:rFonts w:ascii="Segoe UI" w:hAnsi="Segoe UI"/>
          <w:lang w:val="en-AU"/>
        </w:rPr>
      </w:pPr>
    </w:p>
    <w:p w14:paraId="0DF6344B" w14:textId="77777777" w:rsidR="00D548F9" w:rsidRPr="00F15EB6" w:rsidRDefault="00D548F9" w:rsidP="00D548F9">
      <w:pPr>
        <w:rPr>
          <w:rFonts w:ascii="Segoe UI" w:hAnsi="Segoe UI"/>
          <w:lang w:val="en-AU"/>
        </w:rPr>
      </w:pPr>
    </w:p>
    <w:p w14:paraId="0DF6344C" w14:textId="77777777" w:rsidR="00D548F9" w:rsidRPr="00F15EB6" w:rsidRDefault="00D548F9" w:rsidP="00D548F9">
      <w:pPr>
        <w:rPr>
          <w:rFonts w:ascii="Segoe UI" w:hAnsi="Segoe UI"/>
          <w:lang w:val="en-AU"/>
        </w:rPr>
      </w:pPr>
    </w:p>
    <w:p w14:paraId="0DF6344D" w14:textId="77777777" w:rsidR="00D548F9" w:rsidRPr="00F15EB6" w:rsidRDefault="00D548F9" w:rsidP="00D548F9">
      <w:pPr>
        <w:rPr>
          <w:rFonts w:ascii="Segoe UI" w:hAnsi="Segoe UI"/>
          <w:lang w:val="en-AU"/>
        </w:rPr>
      </w:pPr>
    </w:p>
    <w:p w14:paraId="0DF6344E" w14:textId="77777777" w:rsidR="00D548F9" w:rsidRPr="00F15EB6" w:rsidRDefault="00D548F9" w:rsidP="00D548F9">
      <w:pPr>
        <w:rPr>
          <w:rFonts w:ascii="Segoe UI" w:hAnsi="Segoe UI"/>
          <w:lang w:val="en-AU"/>
        </w:rPr>
      </w:pPr>
    </w:p>
    <w:p w14:paraId="0DF6344F" w14:textId="77777777" w:rsidR="00D548F9" w:rsidRPr="00F15EB6" w:rsidRDefault="00D548F9" w:rsidP="00D548F9">
      <w:pPr>
        <w:rPr>
          <w:rFonts w:ascii="Segoe UI" w:hAnsi="Segoe UI"/>
          <w:lang w:val="en-AU"/>
        </w:rPr>
      </w:pPr>
    </w:p>
    <w:p w14:paraId="0DF63450" w14:textId="77777777" w:rsidR="00C6084F" w:rsidRPr="00F15EB6" w:rsidRDefault="00C6084F" w:rsidP="00D548F9">
      <w:pPr>
        <w:rPr>
          <w:rFonts w:ascii="Segoe UI" w:hAnsi="Segoe UI"/>
          <w:lang w:val="en-AU"/>
        </w:rPr>
      </w:pPr>
    </w:p>
    <w:p w14:paraId="0DF63451" w14:textId="77777777" w:rsidR="00160D8F" w:rsidRPr="00F15EB6" w:rsidRDefault="00160D8F">
      <w:pPr>
        <w:rPr>
          <w:rFonts w:ascii="Segoe UI" w:eastAsiaTheme="majorEastAsia" w:hAnsi="Segoe UI" w:cs="Segoe UI"/>
          <w:b/>
          <w:color w:val="2E74B5" w:themeColor="accent1" w:themeShade="BF"/>
          <w:sz w:val="28"/>
          <w:szCs w:val="28"/>
        </w:rPr>
      </w:pPr>
      <w:bookmarkStart w:id="263" w:name="_Form_A:_Proposal/No"/>
      <w:bookmarkStart w:id="264" w:name="_Form_B:_Proposal"/>
      <w:bookmarkStart w:id="265" w:name="_Toc9338238"/>
      <w:bookmarkEnd w:id="263"/>
      <w:bookmarkEnd w:id="264"/>
      <w:r w:rsidRPr="00F15EB6">
        <w:rPr>
          <w:rFonts w:ascii="Segoe UI" w:hAnsi="Segoe UI" w:cs="Segoe UI"/>
          <w:b/>
          <w:sz w:val="28"/>
          <w:szCs w:val="28"/>
        </w:rPr>
        <w:br w:type="page"/>
      </w:r>
    </w:p>
    <w:p w14:paraId="0DF63452" w14:textId="77777777" w:rsidR="00D548F9" w:rsidRPr="00F15EB6" w:rsidRDefault="00D548F9" w:rsidP="00D548F9">
      <w:pPr>
        <w:pStyle w:val="Heading2"/>
        <w:rPr>
          <w:rFonts w:ascii="Segoe UI" w:hAnsi="Segoe UI" w:cs="Segoe UI"/>
          <w:sz w:val="28"/>
          <w:szCs w:val="28"/>
        </w:rPr>
      </w:pPr>
      <w:bookmarkStart w:id="266" w:name="_Toc58395870"/>
      <w:bookmarkStart w:id="267" w:name="_Toc60139611"/>
      <w:bookmarkStart w:id="268" w:name="_Toc60139690"/>
      <w:r w:rsidRPr="00F15EB6">
        <w:rPr>
          <w:rFonts w:ascii="Segoe UI" w:hAnsi="Segoe UI" w:cs="Segoe UI"/>
          <w:b/>
          <w:sz w:val="28"/>
          <w:szCs w:val="28"/>
        </w:rPr>
        <w:lastRenderedPageBreak/>
        <w:t xml:space="preserve">Form A: </w:t>
      </w:r>
      <w:r w:rsidRPr="00F15EB6">
        <w:rPr>
          <w:rFonts w:ascii="Segoe UI" w:hAnsi="Segoe UI" w:cs="Segoe UI"/>
          <w:sz w:val="28"/>
          <w:szCs w:val="28"/>
        </w:rPr>
        <w:t>Technical Proposal Submission Form</w:t>
      </w:r>
      <w:bookmarkEnd w:id="265"/>
      <w:bookmarkEnd w:id="266"/>
      <w:bookmarkEnd w:id="267"/>
      <w:bookmarkEnd w:id="268"/>
    </w:p>
    <w:p w14:paraId="0DF63453" w14:textId="77777777" w:rsidR="00D548F9" w:rsidRPr="00F15EB6" w:rsidRDefault="00D548F9" w:rsidP="00D548F9">
      <w:pPr>
        <w:pStyle w:val="Header"/>
        <w:rPr>
          <w:rFonts w:ascii="Segoe UI" w:hAnsi="Segoe UI" w:cs="Segoe UI"/>
          <w:b/>
          <w:bCs/>
          <w:iCs/>
          <w:spacing w:val="-3"/>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F15EB6" w14:paraId="0DF63458" w14:textId="77777777" w:rsidTr="00D548F9">
        <w:tc>
          <w:tcPr>
            <w:tcW w:w="1979" w:type="dxa"/>
            <w:shd w:val="clear" w:color="auto" w:fill="9BDEFF"/>
          </w:tcPr>
          <w:p w14:paraId="0DF63454" w14:textId="77777777" w:rsidR="00D548F9" w:rsidRPr="00F15EB6" w:rsidRDefault="00D548F9" w:rsidP="00D548F9">
            <w:pPr>
              <w:spacing w:before="120" w:after="120"/>
              <w:rPr>
                <w:rFonts w:ascii="Segoe UI" w:hAnsi="Segoe UI" w:cs="Segoe UI"/>
                <w:sz w:val="20"/>
              </w:rPr>
            </w:pPr>
            <w:r w:rsidRPr="00F15EB6">
              <w:rPr>
                <w:rFonts w:ascii="Segoe UI" w:hAnsi="Segoe UI" w:cs="Segoe UI"/>
                <w:sz w:val="20"/>
              </w:rPr>
              <w:t>Name of Bidder:</w:t>
            </w:r>
          </w:p>
        </w:tc>
        <w:tc>
          <w:tcPr>
            <w:tcW w:w="4501" w:type="dxa"/>
          </w:tcPr>
          <w:p w14:paraId="0DF63455" w14:textId="77777777" w:rsidR="00D548F9" w:rsidRPr="00F15EB6" w:rsidRDefault="00765D5E" w:rsidP="00D548F9">
            <w:pPr>
              <w:spacing w:before="120" w:after="120"/>
              <w:rPr>
                <w:rFonts w:ascii="Segoe UI" w:hAnsi="Segoe UI" w:cs="Segoe UI"/>
                <w:sz w:val="20"/>
              </w:rPr>
            </w:pPr>
            <w:r w:rsidRPr="00F15EB6">
              <w:rPr>
                <w:rFonts w:ascii="Segoe UI" w:hAnsi="Segoe UI" w:cs="Segoe UI"/>
                <w:bCs/>
                <w:sz w:val="20"/>
              </w:rPr>
              <w:fldChar w:fldCharType="begin">
                <w:ffData>
                  <w:name w:val="Text1"/>
                  <w:enabled/>
                  <w:calcOnExit w:val="0"/>
                  <w:textInput>
                    <w:default w:val="[Insert Name of Bidder]]"/>
                    <w:format w:val="PRVO SLOVO VELIKO"/>
                  </w:textInput>
                </w:ffData>
              </w:fldChar>
            </w:r>
            <w:r w:rsidR="00D548F9" w:rsidRPr="00F15EB6">
              <w:rPr>
                <w:rFonts w:ascii="Segoe UI" w:hAnsi="Segoe UI" w:cs="Segoe UI"/>
                <w:bCs/>
                <w:sz w:val="20"/>
              </w:rPr>
              <w:instrText xml:space="preserve"> FORMTEXT </w:instrText>
            </w:r>
            <w:r w:rsidRPr="00F15EB6">
              <w:rPr>
                <w:rFonts w:ascii="Segoe UI" w:hAnsi="Segoe UI" w:cs="Segoe UI"/>
                <w:bCs/>
                <w:sz w:val="20"/>
              </w:rPr>
            </w:r>
            <w:r w:rsidRPr="00F15EB6">
              <w:rPr>
                <w:rFonts w:ascii="Segoe UI" w:hAnsi="Segoe UI" w:cs="Segoe UI"/>
                <w:bCs/>
                <w:sz w:val="20"/>
              </w:rPr>
              <w:fldChar w:fldCharType="separate"/>
            </w:r>
            <w:r w:rsidR="00D548F9" w:rsidRPr="00F15EB6">
              <w:rPr>
                <w:rFonts w:ascii="Segoe UI" w:hAnsi="Segoe UI" w:cs="Segoe UI"/>
                <w:bCs/>
                <w:noProof/>
                <w:sz w:val="20"/>
              </w:rPr>
              <w:t>[Insert Name of Bidder]</w:t>
            </w:r>
            <w:r w:rsidRPr="00F15EB6">
              <w:rPr>
                <w:rFonts w:ascii="Segoe UI" w:hAnsi="Segoe UI" w:cs="Segoe UI"/>
                <w:bCs/>
                <w:sz w:val="20"/>
              </w:rPr>
              <w:fldChar w:fldCharType="end"/>
            </w:r>
          </w:p>
        </w:tc>
        <w:tc>
          <w:tcPr>
            <w:tcW w:w="720" w:type="dxa"/>
            <w:shd w:val="clear" w:color="auto" w:fill="9BDEFF"/>
          </w:tcPr>
          <w:p w14:paraId="0DF63456" w14:textId="77777777" w:rsidR="00D548F9" w:rsidRPr="00F15EB6" w:rsidRDefault="00D548F9" w:rsidP="00D548F9">
            <w:pPr>
              <w:spacing w:before="120" w:after="120"/>
              <w:rPr>
                <w:rFonts w:ascii="Segoe UI" w:hAnsi="Segoe UI" w:cs="Segoe UI"/>
                <w:sz w:val="20"/>
              </w:rPr>
            </w:pPr>
            <w:r w:rsidRPr="00F15EB6">
              <w:rPr>
                <w:rFonts w:ascii="Segoe UI" w:hAnsi="Segoe UI" w:cs="Segoe UI"/>
                <w:sz w:val="20"/>
              </w:rPr>
              <w:t>Date:</w:t>
            </w:r>
          </w:p>
        </w:tc>
        <w:tc>
          <w:tcPr>
            <w:tcW w:w="2340" w:type="dxa"/>
          </w:tcPr>
          <w:p w14:paraId="0DF63457" w14:textId="77777777" w:rsidR="00D548F9" w:rsidRPr="00F15EB6" w:rsidRDefault="0092367E" w:rsidP="00D548F9">
            <w:pPr>
              <w:spacing w:before="120" w:after="120"/>
              <w:rPr>
                <w:rFonts w:ascii="Segoe UI" w:hAnsi="Segoe UI" w:cs="Segoe UI"/>
                <w:sz w:val="20"/>
              </w:rPr>
            </w:pPr>
            <w:sdt>
              <w:sdtPr>
                <w:rPr>
                  <w:rFonts w:ascii="Segoe UI" w:hAnsi="Segoe UI" w:cs="Segoe UI"/>
                  <w:color w:val="000000" w:themeColor="text1"/>
                  <w:sz w:val="20"/>
                  <w:lang w:val="en-GB"/>
                </w:rPr>
                <w:id w:val="1655644534"/>
                <w:showingPlcHdr/>
                <w:date>
                  <w:dateFormat w:val="MMMM d, yyyy"/>
                  <w:lid w:val="en-US"/>
                  <w:storeMappedDataAs w:val="date"/>
                  <w:calendar w:val="gregorian"/>
                </w:date>
              </w:sdtPr>
              <w:sdtEndPr/>
              <w:sdtContent>
                <w:r w:rsidR="00D548F9" w:rsidRPr="00F15EB6">
                  <w:rPr>
                    <w:rStyle w:val="PlaceholderText"/>
                    <w:rFonts w:ascii="Segoe UI" w:hAnsi="Segoe UI" w:cs="Segoe UI"/>
                    <w:sz w:val="20"/>
                    <w:shd w:val="clear" w:color="auto" w:fill="BFBFBF" w:themeFill="background1" w:themeFillShade="BF"/>
                  </w:rPr>
                  <w:t>Select date</w:t>
                </w:r>
              </w:sdtContent>
            </w:sdt>
          </w:p>
        </w:tc>
      </w:tr>
      <w:tr w:rsidR="00D548F9" w:rsidRPr="00F15EB6" w14:paraId="0DF6345B" w14:textId="77777777" w:rsidTr="00D548F9">
        <w:trPr>
          <w:cantSplit/>
          <w:trHeight w:val="341"/>
        </w:trPr>
        <w:tc>
          <w:tcPr>
            <w:tcW w:w="1979" w:type="dxa"/>
            <w:shd w:val="clear" w:color="auto" w:fill="9BDEFF"/>
          </w:tcPr>
          <w:p w14:paraId="0DF63459" w14:textId="77777777" w:rsidR="00D548F9" w:rsidRPr="00F15EB6" w:rsidRDefault="00D548F9" w:rsidP="00D548F9">
            <w:pPr>
              <w:spacing w:before="120" w:after="120"/>
              <w:rPr>
                <w:rFonts w:ascii="Segoe UI" w:hAnsi="Segoe UI" w:cs="Segoe UI"/>
                <w:sz w:val="20"/>
              </w:rPr>
            </w:pPr>
            <w:r w:rsidRPr="00F15EB6">
              <w:rPr>
                <w:rFonts w:ascii="Segoe UI" w:hAnsi="Segoe UI" w:cs="Segoe UI"/>
                <w:iCs/>
                <w:sz w:val="20"/>
              </w:rPr>
              <w:t>RFP reference:</w:t>
            </w:r>
          </w:p>
        </w:tc>
        <w:tc>
          <w:tcPr>
            <w:tcW w:w="7561" w:type="dxa"/>
            <w:gridSpan w:val="3"/>
          </w:tcPr>
          <w:p w14:paraId="0DF6345A" w14:textId="77777777" w:rsidR="00D548F9" w:rsidRPr="00F15EB6" w:rsidRDefault="00765D5E" w:rsidP="00D548F9">
            <w:pPr>
              <w:spacing w:before="120" w:after="120"/>
              <w:rPr>
                <w:rFonts w:ascii="Segoe UI" w:hAnsi="Segoe UI" w:cs="Segoe UI"/>
                <w:sz w:val="20"/>
              </w:rPr>
            </w:pPr>
            <w:r w:rsidRPr="00F15EB6">
              <w:rPr>
                <w:rFonts w:ascii="Segoe UI" w:hAnsi="Segoe UI" w:cs="Segoe UI"/>
                <w:bCs/>
                <w:sz w:val="20"/>
              </w:rPr>
              <w:fldChar w:fldCharType="begin">
                <w:ffData>
                  <w:name w:val="Text1"/>
                  <w:enabled/>
                  <w:calcOnExit w:val="0"/>
                  <w:textInput>
                    <w:default w:val="[Insert RFP Reference Number]"/>
                    <w:format w:val="PRVO SLOVO VELIKO"/>
                  </w:textInput>
                </w:ffData>
              </w:fldChar>
            </w:r>
            <w:r w:rsidR="00D548F9" w:rsidRPr="00F15EB6">
              <w:rPr>
                <w:rFonts w:ascii="Segoe UI" w:hAnsi="Segoe UI" w:cs="Segoe UI"/>
                <w:bCs/>
                <w:sz w:val="20"/>
              </w:rPr>
              <w:instrText xml:space="preserve"> FORMTEXT </w:instrText>
            </w:r>
            <w:r w:rsidRPr="00F15EB6">
              <w:rPr>
                <w:rFonts w:ascii="Segoe UI" w:hAnsi="Segoe UI" w:cs="Segoe UI"/>
                <w:bCs/>
                <w:sz w:val="20"/>
              </w:rPr>
            </w:r>
            <w:r w:rsidRPr="00F15EB6">
              <w:rPr>
                <w:rFonts w:ascii="Segoe UI" w:hAnsi="Segoe UI" w:cs="Segoe UI"/>
                <w:bCs/>
                <w:sz w:val="20"/>
              </w:rPr>
              <w:fldChar w:fldCharType="separate"/>
            </w:r>
            <w:r w:rsidR="00D548F9" w:rsidRPr="00F15EB6">
              <w:rPr>
                <w:rFonts w:ascii="Segoe UI" w:hAnsi="Segoe UI" w:cs="Segoe UI"/>
                <w:bCs/>
                <w:noProof/>
                <w:sz w:val="20"/>
              </w:rPr>
              <w:t>[Insert RFP Reference Number]</w:t>
            </w:r>
            <w:r w:rsidRPr="00F15EB6">
              <w:rPr>
                <w:rFonts w:ascii="Segoe UI" w:hAnsi="Segoe UI" w:cs="Segoe UI"/>
                <w:bCs/>
                <w:sz w:val="20"/>
              </w:rPr>
              <w:fldChar w:fldCharType="end"/>
            </w:r>
          </w:p>
        </w:tc>
      </w:tr>
    </w:tbl>
    <w:p w14:paraId="0DF6345C" w14:textId="77777777" w:rsidR="00D548F9" w:rsidRPr="00F15EB6" w:rsidRDefault="00D548F9" w:rsidP="00D548F9">
      <w:pPr>
        <w:rPr>
          <w:rFonts w:ascii="Segoe UI" w:hAnsi="Segoe UI" w:cs="Segoe UI"/>
          <w:sz w:val="20"/>
        </w:rPr>
      </w:pPr>
    </w:p>
    <w:p w14:paraId="0DF6345D" w14:textId="77777777" w:rsidR="00D548F9" w:rsidRPr="00F15EB6" w:rsidRDefault="00D548F9" w:rsidP="00D548F9">
      <w:pPr>
        <w:spacing w:before="120" w:after="120"/>
        <w:jc w:val="both"/>
        <w:rPr>
          <w:rFonts w:ascii="Segoe UI" w:hAnsi="Segoe UI" w:cs="Segoe UI"/>
          <w:sz w:val="20"/>
        </w:rPr>
      </w:pPr>
      <w:r w:rsidRPr="00F15EB6">
        <w:rPr>
          <w:rFonts w:ascii="Segoe UI" w:hAnsi="Segoe UI" w:cs="Segoe UI"/>
          <w:sz w:val="20"/>
        </w:rPr>
        <w:t xml:space="preserve">We, the undersigned, offer to provide the services for </w:t>
      </w:r>
      <w:r w:rsidR="00765D5E" w:rsidRPr="00F15EB6">
        <w:rPr>
          <w:rFonts w:ascii="Segoe UI" w:hAnsi="Segoe UI" w:cs="Segoe UI"/>
          <w:sz w:val="20"/>
        </w:rPr>
        <w:fldChar w:fldCharType="begin">
          <w:ffData>
            <w:name w:val="Text5"/>
            <w:enabled/>
            <w:calcOnExit w:val="0"/>
            <w:textInput>
              <w:default w:val="[Insert Title of services] "/>
            </w:textInput>
          </w:ffData>
        </w:fldChar>
      </w:r>
      <w:bookmarkStart w:id="269" w:name="Text5"/>
      <w:r w:rsidRPr="00F15EB6">
        <w:rPr>
          <w:rFonts w:ascii="Segoe UI" w:hAnsi="Segoe UI" w:cs="Segoe UI"/>
          <w:sz w:val="20"/>
        </w:rPr>
        <w:instrText xml:space="preserve"> FORMTEXT </w:instrText>
      </w:r>
      <w:r w:rsidR="00765D5E" w:rsidRPr="00F15EB6">
        <w:rPr>
          <w:rFonts w:ascii="Segoe UI" w:hAnsi="Segoe UI" w:cs="Segoe UI"/>
          <w:sz w:val="20"/>
        </w:rPr>
      </w:r>
      <w:r w:rsidR="00765D5E" w:rsidRPr="00F15EB6">
        <w:rPr>
          <w:rFonts w:ascii="Segoe UI" w:hAnsi="Segoe UI" w:cs="Segoe UI"/>
          <w:sz w:val="20"/>
        </w:rPr>
        <w:fldChar w:fldCharType="separate"/>
      </w:r>
      <w:r w:rsidRPr="00F15EB6">
        <w:rPr>
          <w:rFonts w:ascii="Segoe UI" w:hAnsi="Segoe UI" w:cs="Segoe UI"/>
          <w:noProof/>
          <w:sz w:val="20"/>
        </w:rPr>
        <w:t xml:space="preserve">[Insert Title of services] </w:t>
      </w:r>
      <w:r w:rsidR="00765D5E" w:rsidRPr="00F15EB6">
        <w:rPr>
          <w:rFonts w:ascii="Segoe UI" w:hAnsi="Segoe UI" w:cs="Segoe UI"/>
          <w:sz w:val="20"/>
        </w:rPr>
        <w:fldChar w:fldCharType="end"/>
      </w:r>
      <w:bookmarkEnd w:id="269"/>
      <w:r w:rsidRPr="00F15EB6">
        <w:rPr>
          <w:rFonts w:ascii="Segoe UI" w:hAnsi="Segoe UI" w:cs="Segoe UI"/>
          <w:sz w:val="20"/>
        </w:rPr>
        <w:t xml:space="preserve">in accordance with your Request for Proposal No. </w:t>
      </w:r>
      <w:r w:rsidR="00765D5E" w:rsidRPr="00F15EB6">
        <w:rPr>
          <w:rFonts w:ascii="Segoe UI" w:hAnsi="Segoe UI" w:cs="Segoe UI"/>
          <w:bCs/>
          <w:sz w:val="20"/>
        </w:rPr>
        <w:fldChar w:fldCharType="begin">
          <w:ffData>
            <w:name w:val="Text1"/>
            <w:enabled/>
            <w:calcOnExit w:val="0"/>
            <w:textInput>
              <w:default w:val="[Insert RFP Reference Number]"/>
              <w:format w:val="PRVO SLOVO VELIKO"/>
            </w:textInput>
          </w:ffData>
        </w:fldChar>
      </w:r>
      <w:r w:rsidRPr="00F15EB6">
        <w:rPr>
          <w:rFonts w:ascii="Segoe UI" w:hAnsi="Segoe UI" w:cs="Segoe UI"/>
          <w:bCs/>
          <w:sz w:val="20"/>
        </w:rPr>
        <w:instrText xml:space="preserve"> FORMTEXT </w:instrText>
      </w:r>
      <w:r w:rsidR="00765D5E" w:rsidRPr="00F15EB6">
        <w:rPr>
          <w:rFonts w:ascii="Segoe UI" w:hAnsi="Segoe UI" w:cs="Segoe UI"/>
          <w:bCs/>
          <w:sz w:val="20"/>
        </w:rPr>
      </w:r>
      <w:r w:rsidR="00765D5E" w:rsidRPr="00F15EB6">
        <w:rPr>
          <w:rFonts w:ascii="Segoe UI" w:hAnsi="Segoe UI" w:cs="Segoe UI"/>
          <w:bCs/>
          <w:sz w:val="20"/>
        </w:rPr>
        <w:fldChar w:fldCharType="separate"/>
      </w:r>
      <w:r w:rsidRPr="00F15EB6">
        <w:rPr>
          <w:rFonts w:ascii="Segoe UI" w:hAnsi="Segoe UI" w:cs="Segoe UI"/>
          <w:bCs/>
          <w:noProof/>
          <w:sz w:val="20"/>
        </w:rPr>
        <w:t>[Insert RFP Reference Number]</w:t>
      </w:r>
      <w:r w:rsidR="00765D5E" w:rsidRPr="00F15EB6">
        <w:rPr>
          <w:rFonts w:ascii="Segoe UI" w:hAnsi="Segoe UI" w:cs="Segoe UI"/>
          <w:bCs/>
          <w:sz w:val="20"/>
        </w:rPr>
        <w:fldChar w:fldCharType="end"/>
      </w:r>
      <w:r w:rsidRPr="00F15EB6">
        <w:rPr>
          <w:rFonts w:ascii="Segoe UI" w:hAnsi="Segoe UI" w:cs="Segoe UI"/>
          <w:bCs/>
          <w:sz w:val="20"/>
        </w:rPr>
        <w:t xml:space="preserve"> </w:t>
      </w:r>
      <w:r w:rsidRPr="00F15EB6">
        <w:rPr>
          <w:rFonts w:ascii="Segoe UI" w:hAnsi="Segoe UI" w:cs="Segoe UI"/>
          <w:sz w:val="20"/>
        </w:rPr>
        <w:t xml:space="preserve">and our Proposal.  We are hereby submitting our Proposal, which includes this </w:t>
      </w:r>
      <w:r w:rsidRPr="00F15EB6">
        <w:rPr>
          <w:rFonts w:ascii="Segoe UI" w:hAnsi="Segoe UI" w:cs="Segoe UI"/>
          <w:spacing w:val="-2"/>
          <w:sz w:val="20"/>
        </w:rPr>
        <w:t xml:space="preserve">Technical Proposal and our </w:t>
      </w:r>
      <w:r w:rsidRPr="00F15EB6">
        <w:rPr>
          <w:rFonts w:ascii="Segoe UI" w:hAnsi="Segoe UI" w:cs="Segoe UI"/>
          <w:sz w:val="20"/>
        </w:rPr>
        <w:t>Financial Proposal sealed under a separate envelope.</w:t>
      </w:r>
    </w:p>
    <w:p w14:paraId="0DF6345E" w14:textId="77777777" w:rsidR="00D548F9" w:rsidRPr="00F15EB6" w:rsidRDefault="00D548F9" w:rsidP="00D548F9">
      <w:pPr>
        <w:spacing w:before="120" w:after="120"/>
        <w:jc w:val="both"/>
        <w:rPr>
          <w:rFonts w:ascii="Segoe UI" w:hAnsi="Segoe UI" w:cs="Segoe UI"/>
          <w:sz w:val="20"/>
          <w:lang w:val="en-GB"/>
        </w:rPr>
      </w:pPr>
      <w:r w:rsidRPr="00F15EB6">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0DF6345F" w14:textId="77777777" w:rsidR="00D548F9" w:rsidRPr="00F15EB6" w:rsidRDefault="00D548F9" w:rsidP="00B61822">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F15EB6">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0DF63460" w14:textId="77777777" w:rsidR="00D548F9" w:rsidRPr="00F15EB6" w:rsidRDefault="00D548F9" w:rsidP="00B61822">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F15EB6">
        <w:rPr>
          <w:rFonts w:ascii="Segoe UI" w:hAnsi="Segoe UI" w:cs="Segoe UI"/>
          <w:sz w:val="20"/>
          <w:lang w:val="en-GB"/>
        </w:rPr>
        <w:t xml:space="preserve">have not been suspended, debarred, sanctioned or otherwise identified as ineligible by any </w:t>
      </w:r>
      <w:r w:rsidR="00200147" w:rsidRPr="00F15EB6">
        <w:rPr>
          <w:rFonts w:ascii="Segoe UI" w:hAnsi="Segoe UI" w:cs="Segoe UI"/>
          <w:sz w:val="20"/>
          <w:lang w:val="en-GB"/>
        </w:rPr>
        <w:t>UN Organization</w:t>
      </w:r>
      <w:r w:rsidRPr="00F15EB6">
        <w:rPr>
          <w:rFonts w:ascii="Segoe UI" w:hAnsi="Segoe UI" w:cs="Segoe UI"/>
          <w:sz w:val="20"/>
          <w:lang w:val="en-GB"/>
        </w:rPr>
        <w:t xml:space="preserve"> or the World Bank Group or any other international Organization; </w:t>
      </w:r>
    </w:p>
    <w:p w14:paraId="0DF63461" w14:textId="77777777" w:rsidR="00D548F9" w:rsidRPr="00F15EB6" w:rsidRDefault="00D548F9" w:rsidP="00B61822">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F15EB6">
        <w:rPr>
          <w:rFonts w:ascii="Segoe UI" w:hAnsi="Segoe UI" w:cs="Segoe UI"/>
          <w:sz w:val="20"/>
          <w:lang w:val="en-GB"/>
        </w:rPr>
        <w:t>have no conflict of interest in accordance with Instruction to Bidders Clause 4;</w:t>
      </w:r>
    </w:p>
    <w:p w14:paraId="0DF63462" w14:textId="77777777" w:rsidR="00D548F9" w:rsidRPr="00F15EB6" w:rsidRDefault="00D548F9" w:rsidP="00B61822">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F15EB6">
        <w:rPr>
          <w:rFonts w:ascii="Segoe UI" w:hAnsi="Segoe UI" w:cs="Segoe UI"/>
          <w:sz w:val="20"/>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0DF63463" w14:textId="77777777" w:rsidR="00D548F9" w:rsidRPr="00F15EB6" w:rsidRDefault="00D548F9" w:rsidP="00B61822">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F15EB6">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0DF63464" w14:textId="77777777" w:rsidR="00D548F9" w:rsidRPr="00F15EB6" w:rsidRDefault="00D548F9" w:rsidP="00B61822">
      <w:pPr>
        <w:pStyle w:val="ListParagraph"/>
        <w:numPr>
          <w:ilvl w:val="0"/>
          <w:numId w:val="21"/>
        </w:numPr>
        <w:autoSpaceDE w:val="0"/>
        <w:autoSpaceDN w:val="0"/>
        <w:adjustRightInd w:val="0"/>
        <w:spacing w:before="120" w:after="120" w:line="240" w:lineRule="auto"/>
        <w:contextualSpacing w:val="0"/>
        <w:jc w:val="both"/>
        <w:rPr>
          <w:rStyle w:val="Emphasis"/>
          <w:rFonts w:ascii="Segoe UI" w:hAnsi="Segoe UI" w:cs="Segoe UI"/>
          <w:i w:val="0"/>
          <w:sz w:val="20"/>
        </w:rPr>
      </w:pPr>
      <w:r w:rsidRPr="00F15EB6">
        <w:rPr>
          <w:rFonts w:ascii="Segoe UI" w:hAnsi="Segoe UI" w:cs="Segoe UI"/>
          <w:sz w:val="20"/>
          <w:lang w:val="en-GB"/>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 </w:t>
      </w:r>
      <w:r w:rsidRPr="00F15EB6">
        <w:rPr>
          <w:rStyle w:val="Emphasis"/>
          <w:rFonts w:ascii="Segoe UI" w:hAnsi="Segoe UI" w:cs="Segoe UI"/>
          <w:i w:val="0"/>
          <w:sz w:val="20"/>
        </w:rPr>
        <w:t>embrace the principles of the United Nations Supplier Code of Conduct and adhere to the principles of the United Nations Global Compact.</w:t>
      </w:r>
    </w:p>
    <w:p w14:paraId="0DF63465" w14:textId="77777777" w:rsidR="00D548F9" w:rsidRPr="00F15EB6" w:rsidRDefault="00D548F9" w:rsidP="00D548F9">
      <w:pPr>
        <w:autoSpaceDE w:val="0"/>
        <w:autoSpaceDN w:val="0"/>
        <w:adjustRightInd w:val="0"/>
        <w:spacing w:before="120" w:after="120"/>
        <w:jc w:val="both"/>
        <w:rPr>
          <w:rStyle w:val="Emphasis"/>
          <w:rFonts w:ascii="Segoe UI" w:hAnsi="Segoe UI" w:cs="Segoe UI"/>
          <w:i w:val="0"/>
          <w:sz w:val="20"/>
        </w:rPr>
      </w:pPr>
      <w:r w:rsidRPr="00F15EB6">
        <w:rPr>
          <w:rStyle w:val="Emphasis"/>
          <w:rFonts w:ascii="Segoe UI" w:hAnsi="Segoe UI" w:cs="Segoe UI"/>
          <w:i w:val="0"/>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0DF63466" w14:textId="77777777" w:rsidR="00D548F9" w:rsidRPr="00F15EB6" w:rsidRDefault="00D548F9" w:rsidP="00D548F9">
      <w:pPr>
        <w:autoSpaceDE w:val="0"/>
        <w:autoSpaceDN w:val="0"/>
        <w:adjustRightInd w:val="0"/>
        <w:spacing w:before="120" w:after="120"/>
        <w:jc w:val="both"/>
        <w:rPr>
          <w:rStyle w:val="Emphasis"/>
          <w:rFonts w:ascii="Segoe UI" w:hAnsi="Segoe UI" w:cs="Segoe UI"/>
          <w:i w:val="0"/>
          <w:sz w:val="20"/>
        </w:rPr>
      </w:pPr>
      <w:r w:rsidRPr="00F15EB6">
        <w:rPr>
          <w:rStyle w:val="Emphasis"/>
          <w:rFonts w:ascii="Segoe UI" w:hAnsi="Segoe UI" w:cs="Segoe UI"/>
          <w:i w:val="0"/>
          <w:sz w:val="20"/>
        </w:rPr>
        <w:t>We offer to provide services in conformity with the Bidding documents, including the UNDP General Conditions of Contract and in accordance with the Terms of Reference</w:t>
      </w:r>
    </w:p>
    <w:p w14:paraId="0DF63467" w14:textId="77777777" w:rsidR="00D548F9" w:rsidRPr="00F15EB6" w:rsidRDefault="00D548F9" w:rsidP="00D548F9">
      <w:pPr>
        <w:autoSpaceDE w:val="0"/>
        <w:autoSpaceDN w:val="0"/>
        <w:adjustRightInd w:val="0"/>
        <w:spacing w:before="120" w:after="120"/>
        <w:jc w:val="both"/>
        <w:rPr>
          <w:rStyle w:val="Emphasis"/>
          <w:rFonts w:ascii="Segoe UI" w:hAnsi="Segoe UI" w:cs="Segoe UI"/>
          <w:i w:val="0"/>
          <w:sz w:val="20"/>
        </w:rPr>
      </w:pPr>
      <w:r w:rsidRPr="00F15EB6">
        <w:rPr>
          <w:rStyle w:val="Emphasis"/>
          <w:rFonts w:ascii="Segoe UI" w:hAnsi="Segoe UI" w:cs="Segoe UI"/>
          <w:i w:val="0"/>
          <w:sz w:val="20"/>
        </w:rPr>
        <w:t xml:space="preserve">Our Proposal shall be valid and remain binding upon us for the period of time specified in the Bid Data Sheet. </w:t>
      </w:r>
    </w:p>
    <w:p w14:paraId="0DF63468" w14:textId="77777777" w:rsidR="00D548F9" w:rsidRPr="00F15EB6" w:rsidRDefault="00D548F9" w:rsidP="00D548F9">
      <w:pPr>
        <w:spacing w:before="120" w:after="120"/>
        <w:jc w:val="both"/>
        <w:rPr>
          <w:rFonts w:ascii="Segoe UI" w:hAnsi="Segoe UI" w:cs="Segoe UI"/>
          <w:sz w:val="20"/>
        </w:rPr>
      </w:pPr>
      <w:r w:rsidRPr="00F15EB6">
        <w:rPr>
          <w:rFonts w:ascii="Segoe UI" w:hAnsi="Segoe UI" w:cs="Segoe UI"/>
          <w:sz w:val="20"/>
        </w:rPr>
        <w:t>We understand and recognize that you are not bound to accept any Proposal you receive.</w:t>
      </w:r>
    </w:p>
    <w:p w14:paraId="0DF63469" w14:textId="77777777" w:rsidR="00D548F9" w:rsidRPr="00F15EB6" w:rsidRDefault="00D548F9" w:rsidP="00D548F9">
      <w:pPr>
        <w:autoSpaceDE w:val="0"/>
        <w:autoSpaceDN w:val="0"/>
        <w:adjustRightInd w:val="0"/>
        <w:spacing w:before="120" w:after="120"/>
        <w:jc w:val="both"/>
        <w:rPr>
          <w:rStyle w:val="Emphasis"/>
          <w:rFonts w:ascii="Segoe UI" w:hAnsi="Segoe UI" w:cs="Segoe UI"/>
          <w:i w:val="0"/>
          <w:sz w:val="20"/>
        </w:rPr>
      </w:pPr>
      <w:r w:rsidRPr="00F15EB6">
        <w:rPr>
          <w:rStyle w:val="Emphasis"/>
          <w:rFonts w:ascii="Segoe UI" w:hAnsi="Segoe UI" w:cs="Segoe UI"/>
          <w:i w:val="0"/>
          <w:sz w:val="20"/>
        </w:rPr>
        <w:t xml:space="preserve">I, the undersigned, certify that I am duly authorized by </w:t>
      </w:r>
      <w:r w:rsidR="00765D5E" w:rsidRPr="00F15EB6">
        <w:rPr>
          <w:rFonts w:ascii="Segoe UI" w:hAnsi="Segoe UI" w:cs="Segoe UI"/>
          <w:bCs/>
          <w:sz w:val="20"/>
        </w:rPr>
        <w:fldChar w:fldCharType="begin">
          <w:ffData>
            <w:name w:val="Text1"/>
            <w:enabled/>
            <w:calcOnExit w:val="0"/>
            <w:textInput>
              <w:default w:val="[Insert Name of Bidder]]"/>
              <w:format w:val="PRVO SLOVO VELIKO"/>
            </w:textInput>
          </w:ffData>
        </w:fldChar>
      </w:r>
      <w:r w:rsidRPr="00F15EB6">
        <w:rPr>
          <w:rFonts w:ascii="Segoe UI" w:hAnsi="Segoe UI" w:cs="Segoe UI"/>
          <w:bCs/>
          <w:sz w:val="20"/>
        </w:rPr>
        <w:instrText xml:space="preserve"> FORMTEXT </w:instrText>
      </w:r>
      <w:r w:rsidR="00765D5E" w:rsidRPr="00F15EB6">
        <w:rPr>
          <w:rFonts w:ascii="Segoe UI" w:hAnsi="Segoe UI" w:cs="Segoe UI"/>
          <w:bCs/>
          <w:sz w:val="20"/>
        </w:rPr>
      </w:r>
      <w:r w:rsidR="00765D5E" w:rsidRPr="00F15EB6">
        <w:rPr>
          <w:rFonts w:ascii="Segoe UI" w:hAnsi="Segoe UI" w:cs="Segoe UI"/>
          <w:bCs/>
          <w:sz w:val="20"/>
        </w:rPr>
        <w:fldChar w:fldCharType="separate"/>
      </w:r>
      <w:r w:rsidRPr="00F15EB6">
        <w:rPr>
          <w:rFonts w:ascii="Segoe UI" w:hAnsi="Segoe UI" w:cs="Segoe UI"/>
          <w:bCs/>
          <w:noProof/>
          <w:sz w:val="20"/>
        </w:rPr>
        <w:t>[Insert Name of Bidder]</w:t>
      </w:r>
      <w:r w:rsidR="00765D5E" w:rsidRPr="00F15EB6">
        <w:rPr>
          <w:rFonts w:ascii="Segoe UI" w:hAnsi="Segoe UI" w:cs="Segoe UI"/>
          <w:bCs/>
          <w:sz w:val="20"/>
        </w:rPr>
        <w:fldChar w:fldCharType="end"/>
      </w:r>
      <w:r w:rsidRPr="00F15EB6">
        <w:rPr>
          <w:rStyle w:val="Emphasis"/>
          <w:rFonts w:ascii="Segoe UI" w:hAnsi="Segoe UI" w:cs="Segoe UI"/>
          <w:i w:val="0"/>
          <w:sz w:val="20"/>
        </w:rPr>
        <w:t xml:space="preserve"> to sign this Proposal and bind it should UNDP accept this Proposal. </w:t>
      </w:r>
    </w:p>
    <w:p w14:paraId="0DF6346A" w14:textId="77777777" w:rsidR="00D548F9" w:rsidRPr="00F15EB6" w:rsidRDefault="00D548F9" w:rsidP="00D548F9">
      <w:pPr>
        <w:tabs>
          <w:tab w:val="left" w:pos="990"/>
          <w:tab w:val="left" w:pos="5040"/>
          <w:tab w:val="left" w:pos="5850"/>
        </w:tabs>
        <w:spacing w:before="120" w:after="120"/>
        <w:rPr>
          <w:rFonts w:ascii="Segoe UI" w:hAnsi="Segoe UI" w:cs="Segoe UI"/>
          <w:color w:val="000000"/>
          <w:sz w:val="20"/>
          <w:lang w:val="en-AU"/>
        </w:rPr>
      </w:pPr>
      <w:r w:rsidRPr="00F15EB6">
        <w:rPr>
          <w:rFonts w:ascii="Segoe UI" w:hAnsi="Segoe UI" w:cs="Segoe UI"/>
          <w:color w:val="000000"/>
          <w:sz w:val="20"/>
          <w:lang w:val="en-AU"/>
        </w:rPr>
        <w:t xml:space="preserve">Name: </w:t>
      </w:r>
      <w:r w:rsidRPr="00F15EB6">
        <w:rPr>
          <w:rFonts w:ascii="Segoe UI" w:hAnsi="Segoe UI" w:cs="Segoe UI"/>
          <w:color w:val="000000"/>
          <w:sz w:val="20"/>
          <w:lang w:val="en-AU"/>
        </w:rPr>
        <w:tab/>
        <w:t>_____________________________________________________________</w:t>
      </w:r>
    </w:p>
    <w:p w14:paraId="0DF6346B" w14:textId="77777777" w:rsidR="00D548F9" w:rsidRPr="00F15EB6" w:rsidRDefault="00D548F9" w:rsidP="00D548F9">
      <w:pPr>
        <w:tabs>
          <w:tab w:val="left" w:pos="990"/>
        </w:tabs>
        <w:spacing w:before="120" w:after="120"/>
        <w:rPr>
          <w:rFonts w:ascii="Segoe UI" w:hAnsi="Segoe UI" w:cs="Segoe UI"/>
          <w:color w:val="000000"/>
          <w:sz w:val="20"/>
          <w:lang w:val="en-AU"/>
        </w:rPr>
      </w:pPr>
      <w:r w:rsidRPr="00F15EB6">
        <w:rPr>
          <w:rFonts w:ascii="Segoe UI" w:hAnsi="Segoe UI" w:cs="Segoe UI"/>
          <w:color w:val="000000"/>
          <w:sz w:val="20"/>
          <w:lang w:val="en-AU"/>
        </w:rPr>
        <w:t xml:space="preserve">Title: </w:t>
      </w:r>
      <w:r w:rsidRPr="00F15EB6">
        <w:rPr>
          <w:rFonts w:ascii="Segoe UI" w:hAnsi="Segoe UI" w:cs="Segoe UI"/>
          <w:color w:val="000000"/>
          <w:sz w:val="20"/>
          <w:lang w:val="en-AU"/>
        </w:rPr>
        <w:tab/>
        <w:t>_____________________________________________________________</w:t>
      </w:r>
    </w:p>
    <w:p w14:paraId="0DF6346C" w14:textId="77777777" w:rsidR="00D548F9" w:rsidRPr="00F15EB6" w:rsidRDefault="00D548F9" w:rsidP="00D548F9">
      <w:pPr>
        <w:tabs>
          <w:tab w:val="left" w:pos="990"/>
        </w:tabs>
        <w:spacing w:before="120" w:after="120"/>
        <w:rPr>
          <w:rFonts w:ascii="Segoe UI" w:hAnsi="Segoe UI" w:cs="Segoe UI"/>
          <w:color w:val="000000"/>
          <w:sz w:val="20"/>
          <w:lang w:val="en-AU"/>
        </w:rPr>
      </w:pPr>
      <w:r w:rsidRPr="00F15EB6">
        <w:rPr>
          <w:rFonts w:ascii="Segoe UI" w:hAnsi="Segoe UI" w:cs="Segoe UI"/>
          <w:color w:val="000000"/>
          <w:sz w:val="20"/>
          <w:lang w:val="en-AU"/>
        </w:rPr>
        <w:t>Date:</w:t>
      </w:r>
      <w:r w:rsidRPr="00F15EB6">
        <w:rPr>
          <w:rFonts w:ascii="Segoe UI" w:hAnsi="Segoe UI" w:cs="Segoe UI"/>
          <w:color w:val="000000"/>
          <w:sz w:val="20"/>
          <w:lang w:val="en-AU"/>
        </w:rPr>
        <w:tab/>
        <w:t>_____________________________________________________________</w:t>
      </w:r>
    </w:p>
    <w:p w14:paraId="0DF6346D" w14:textId="77777777" w:rsidR="00D548F9" w:rsidRPr="00F15EB6" w:rsidRDefault="00D548F9" w:rsidP="00D548F9">
      <w:pPr>
        <w:tabs>
          <w:tab w:val="left" w:pos="990"/>
        </w:tabs>
        <w:spacing w:before="120" w:after="120"/>
        <w:rPr>
          <w:rFonts w:ascii="Segoe UI" w:hAnsi="Segoe UI" w:cs="Segoe UI"/>
          <w:color w:val="000000"/>
          <w:sz w:val="20"/>
          <w:lang w:val="en-AU"/>
        </w:rPr>
      </w:pPr>
      <w:r w:rsidRPr="00F15EB6">
        <w:rPr>
          <w:rFonts w:ascii="Segoe UI" w:hAnsi="Segoe UI" w:cs="Segoe UI"/>
          <w:color w:val="000000"/>
          <w:sz w:val="20"/>
          <w:lang w:val="en-AU"/>
        </w:rPr>
        <w:t xml:space="preserve">Signature: </w:t>
      </w:r>
      <w:r w:rsidRPr="00F15EB6">
        <w:rPr>
          <w:rFonts w:ascii="Segoe UI" w:hAnsi="Segoe UI" w:cs="Segoe UI"/>
          <w:color w:val="000000"/>
          <w:sz w:val="20"/>
          <w:lang w:val="en-AU"/>
        </w:rPr>
        <w:tab/>
        <w:t>_____________________________________________________________</w:t>
      </w:r>
    </w:p>
    <w:p w14:paraId="0DF6346E" w14:textId="77777777" w:rsidR="00D548F9" w:rsidRPr="00F15EB6" w:rsidRDefault="00D548F9" w:rsidP="005C3A74">
      <w:pPr>
        <w:pStyle w:val="SchHeadDes"/>
        <w:keepNext/>
        <w:spacing w:after="0" w:line="240" w:lineRule="auto"/>
        <w:jc w:val="left"/>
        <w:rPr>
          <w:rFonts w:ascii="Segoe UI" w:hAnsi="Segoe UI" w:cs="Segoe UI"/>
          <w:b w:val="0"/>
          <w:caps/>
          <w:color w:val="000000"/>
          <w:sz w:val="20"/>
          <w:lang w:val="en-AU"/>
        </w:rPr>
      </w:pPr>
      <w:r w:rsidRPr="00F15EB6">
        <w:rPr>
          <w:rFonts w:ascii="Segoe UI" w:hAnsi="Segoe UI" w:cs="Segoe UI"/>
          <w:b w:val="0"/>
          <w:color w:val="7F7F7F" w:themeColor="text1" w:themeTint="80"/>
          <w:sz w:val="20"/>
          <w:lang w:val="en-AU"/>
        </w:rPr>
        <w:t>[</w:t>
      </w:r>
      <w:r w:rsidRPr="00F15EB6">
        <w:rPr>
          <w:rFonts w:ascii="Segoe UI" w:hAnsi="Segoe UI" w:cs="Segoe UI"/>
          <w:b w:val="0"/>
          <w:i/>
          <w:color w:val="7F7F7F" w:themeColor="text1" w:themeTint="80"/>
          <w:sz w:val="20"/>
          <w:lang w:val="en-AU"/>
        </w:rPr>
        <w:t>Stamp with official stamp of the Bidder</w:t>
      </w:r>
      <w:r w:rsidRPr="00F15EB6">
        <w:rPr>
          <w:rFonts w:ascii="Segoe UI" w:hAnsi="Segoe UI" w:cs="Segoe UI"/>
          <w:b w:val="0"/>
          <w:color w:val="7F7F7F" w:themeColor="text1" w:themeTint="80"/>
          <w:sz w:val="20"/>
          <w:lang w:val="en-AU"/>
        </w:rPr>
        <w:t>]</w:t>
      </w:r>
      <w:r w:rsidRPr="00F15EB6">
        <w:rPr>
          <w:rFonts w:ascii="Segoe UI" w:hAnsi="Segoe UI" w:cs="Segoe UI"/>
          <w:b w:val="0"/>
          <w:color w:val="000000"/>
          <w:sz w:val="20"/>
          <w:lang w:val="en-AU"/>
        </w:rPr>
        <w:br w:type="page"/>
      </w:r>
    </w:p>
    <w:p w14:paraId="0DF6346F" w14:textId="77777777" w:rsidR="00D548F9" w:rsidRPr="00F15EB6" w:rsidRDefault="00D548F9" w:rsidP="00D548F9">
      <w:pPr>
        <w:pStyle w:val="Heading2"/>
        <w:rPr>
          <w:rFonts w:ascii="Segoe UI" w:hAnsi="Segoe UI" w:cs="Segoe UI"/>
          <w:b/>
          <w:sz w:val="28"/>
          <w:szCs w:val="28"/>
        </w:rPr>
      </w:pPr>
      <w:bookmarkStart w:id="270" w:name="_Toc58395871"/>
      <w:bookmarkStart w:id="271" w:name="_Toc60139612"/>
      <w:bookmarkStart w:id="272" w:name="_Toc60139691"/>
      <w:bookmarkStart w:id="273" w:name="_Toc9338239"/>
      <w:r w:rsidRPr="00F15EB6">
        <w:rPr>
          <w:rFonts w:ascii="Segoe UI" w:hAnsi="Segoe UI" w:cs="Segoe UI"/>
          <w:b/>
          <w:sz w:val="28"/>
          <w:szCs w:val="28"/>
        </w:rPr>
        <w:lastRenderedPageBreak/>
        <w:t xml:space="preserve">Form B: </w:t>
      </w:r>
      <w:r w:rsidRPr="00F15EB6">
        <w:rPr>
          <w:rFonts w:ascii="Segoe UI" w:hAnsi="Segoe UI" w:cs="Segoe UI"/>
          <w:sz w:val="28"/>
          <w:szCs w:val="28"/>
        </w:rPr>
        <w:t>Bidder</w:t>
      </w:r>
      <w:r w:rsidRPr="00F15EB6">
        <w:rPr>
          <w:rFonts w:ascii="Segoe UI" w:hAnsi="Segoe UI" w:cs="Segoe UI"/>
          <w:b/>
          <w:sz w:val="28"/>
          <w:szCs w:val="28"/>
        </w:rPr>
        <w:t xml:space="preserve"> </w:t>
      </w:r>
      <w:r w:rsidRPr="00F15EB6">
        <w:rPr>
          <w:rFonts w:ascii="Segoe UI" w:hAnsi="Segoe UI" w:cs="Segoe UI"/>
          <w:sz w:val="28"/>
          <w:szCs w:val="28"/>
        </w:rPr>
        <w:t>Information Form</w:t>
      </w:r>
      <w:bookmarkEnd w:id="270"/>
      <w:bookmarkEnd w:id="271"/>
      <w:bookmarkEnd w:id="272"/>
      <w:bookmarkEnd w:id="273"/>
    </w:p>
    <w:p w14:paraId="0DF63470" w14:textId="77777777" w:rsidR="00D548F9" w:rsidRPr="00F15EB6" w:rsidRDefault="00D548F9" w:rsidP="00D548F9">
      <w:pPr>
        <w:pStyle w:val="MarginText"/>
        <w:spacing w:after="0" w:line="240" w:lineRule="auto"/>
        <w:jc w:val="left"/>
        <w:rPr>
          <w:rFonts w:ascii="Segoe UI" w:hAnsi="Segoe UI"/>
          <w:color w:val="000000"/>
          <w:sz w:val="20"/>
          <w:lang w:val="en-AU"/>
        </w:rPr>
      </w:pPr>
    </w:p>
    <w:p w14:paraId="0DF63471" w14:textId="77777777" w:rsidR="00D548F9" w:rsidRPr="00F15EB6" w:rsidRDefault="00D548F9" w:rsidP="00D548F9">
      <w:pPr>
        <w:pStyle w:val="MarginText"/>
        <w:spacing w:after="0" w:line="240" w:lineRule="auto"/>
        <w:jc w:val="left"/>
        <w:rPr>
          <w:rFonts w:ascii="Segoe UI" w:hAnsi="Segoe UI"/>
          <w:color w:val="000000"/>
          <w:sz w:val="20"/>
          <w:lang w:val="en-AU"/>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D548F9" w:rsidRPr="00F15EB6" w14:paraId="0DF63474" w14:textId="77777777" w:rsidTr="00D548F9">
        <w:tc>
          <w:tcPr>
            <w:tcW w:w="3600" w:type="dxa"/>
            <w:shd w:val="clear" w:color="auto" w:fill="9BDEFF"/>
          </w:tcPr>
          <w:p w14:paraId="0DF63472" w14:textId="77777777" w:rsidR="00D548F9" w:rsidRPr="00F15EB6" w:rsidRDefault="00D548F9" w:rsidP="00D548F9">
            <w:pPr>
              <w:spacing w:before="120" w:after="120"/>
              <w:rPr>
                <w:rFonts w:ascii="Segoe UI" w:hAnsi="Segoe UI" w:cs="Segoe UI"/>
                <w:b/>
                <w:sz w:val="20"/>
              </w:rPr>
            </w:pPr>
            <w:r w:rsidRPr="00F15EB6">
              <w:rPr>
                <w:rFonts w:ascii="Segoe UI" w:hAnsi="Segoe UI" w:cs="Segoe UI"/>
                <w:b/>
                <w:sz w:val="20"/>
              </w:rPr>
              <w:t>Legal name of Bidder</w:t>
            </w:r>
          </w:p>
        </w:tc>
        <w:tc>
          <w:tcPr>
            <w:tcW w:w="5940" w:type="dxa"/>
          </w:tcPr>
          <w:p w14:paraId="0DF63473" w14:textId="77777777" w:rsidR="00D548F9" w:rsidRPr="00F15EB6" w:rsidRDefault="00765D5E" w:rsidP="00D548F9">
            <w:pPr>
              <w:spacing w:before="120" w:after="120"/>
              <w:rPr>
                <w:rFonts w:ascii="Segoe UI" w:hAnsi="Segoe UI" w:cs="Segoe UI"/>
                <w:sz w:val="20"/>
              </w:rPr>
            </w:pPr>
            <w:r w:rsidRPr="00F15EB6">
              <w:rPr>
                <w:rFonts w:ascii="Segoe UI" w:hAnsi="Segoe UI" w:cs="Segoe UI"/>
                <w:bCs/>
                <w:sz w:val="20"/>
              </w:rPr>
              <w:fldChar w:fldCharType="begin">
                <w:ffData>
                  <w:name w:val=""/>
                  <w:enabled/>
                  <w:calcOnExit w:val="0"/>
                  <w:textInput>
                    <w:default w:val="[Complete]"/>
                    <w:format w:val="PRVO SLOVO VELIKO"/>
                  </w:textInput>
                </w:ffData>
              </w:fldChar>
            </w:r>
            <w:r w:rsidR="00D548F9" w:rsidRPr="00F15EB6">
              <w:rPr>
                <w:rFonts w:ascii="Segoe UI" w:hAnsi="Segoe UI" w:cs="Segoe UI"/>
                <w:bCs/>
                <w:sz w:val="20"/>
              </w:rPr>
              <w:instrText xml:space="preserve"> FORMTEXT </w:instrText>
            </w:r>
            <w:r w:rsidRPr="00F15EB6">
              <w:rPr>
                <w:rFonts w:ascii="Segoe UI" w:hAnsi="Segoe UI" w:cs="Segoe UI"/>
                <w:bCs/>
                <w:sz w:val="20"/>
              </w:rPr>
            </w:r>
            <w:r w:rsidRPr="00F15EB6">
              <w:rPr>
                <w:rFonts w:ascii="Segoe UI" w:hAnsi="Segoe UI" w:cs="Segoe UI"/>
                <w:bCs/>
                <w:sz w:val="20"/>
              </w:rPr>
              <w:fldChar w:fldCharType="separate"/>
            </w:r>
            <w:r w:rsidR="00D548F9" w:rsidRPr="00F15EB6">
              <w:rPr>
                <w:rFonts w:ascii="Segoe UI" w:hAnsi="Segoe UI" w:cs="Segoe UI"/>
                <w:bCs/>
                <w:noProof/>
                <w:sz w:val="20"/>
              </w:rPr>
              <w:t>[Complete]</w:t>
            </w:r>
            <w:r w:rsidRPr="00F15EB6">
              <w:rPr>
                <w:rFonts w:ascii="Segoe UI" w:hAnsi="Segoe UI" w:cs="Segoe UI"/>
                <w:bCs/>
                <w:sz w:val="20"/>
              </w:rPr>
              <w:fldChar w:fldCharType="end"/>
            </w:r>
          </w:p>
        </w:tc>
      </w:tr>
      <w:tr w:rsidR="00D548F9" w:rsidRPr="00F15EB6" w14:paraId="0DF63477" w14:textId="77777777" w:rsidTr="00D548F9">
        <w:tc>
          <w:tcPr>
            <w:tcW w:w="3600" w:type="dxa"/>
            <w:shd w:val="clear" w:color="auto" w:fill="9BDEFF"/>
          </w:tcPr>
          <w:p w14:paraId="0DF63475" w14:textId="77777777" w:rsidR="00D548F9" w:rsidRPr="00F15EB6" w:rsidRDefault="00D548F9" w:rsidP="00D548F9">
            <w:pPr>
              <w:spacing w:before="120" w:after="120"/>
              <w:rPr>
                <w:rFonts w:ascii="Segoe UI" w:hAnsi="Segoe UI" w:cs="Segoe UI"/>
                <w:b/>
                <w:sz w:val="20"/>
              </w:rPr>
            </w:pPr>
            <w:r w:rsidRPr="00F15EB6">
              <w:rPr>
                <w:rFonts w:ascii="Segoe UI" w:hAnsi="Segoe UI" w:cs="Segoe UI"/>
                <w:b/>
                <w:spacing w:val="-2"/>
                <w:sz w:val="20"/>
              </w:rPr>
              <w:t>Legal address</w:t>
            </w:r>
          </w:p>
        </w:tc>
        <w:tc>
          <w:tcPr>
            <w:tcW w:w="5940" w:type="dxa"/>
          </w:tcPr>
          <w:p w14:paraId="0DF63476" w14:textId="77777777" w:rsidR="00D548F9" w:rsidRPr="00F15EB6" w:rsidRDefault="00765D5E" w:rsidP="00D548F9">
            <w:pPr>
              <w:spacing w:before="120" w:after="120"/>
              <w:rPr>
                <w:rFonts w:ascii="Segoe UI" w:hAnsi="Segoe UI" w:cs="Segoe UI"/>
                <w:sz w:val="20"/>
              </w:rPr>
            </w:pPr>
            <w:r w:rsidRPr="00F15EB6">
              <w:rPr>
                <w:rFonts w:ascii="Segoe UI" w:hAnsi="Segoe UI" w:cs="Segoe UI"/>
                <w:bCs/>
                <w:sz w:val="20"/>
              </w:rPr>
              <w:fldChar w:fldCharType="begin">
                <w:ffData>
                  <w:name w:val=""/>
                  <w:enabled/>
                  <w:calcOnExit w:val="0"/>
                  <w:textInput>
                    <w:default w:val="[Complete]"/>
                    <w:format w:val="PRVO SLOVO VELIKO"/>
                  </w:textInput>
                </w:ffData>
              </w:fldChar>
            </w:r>
            <w:r w:rsidR="00D548F9" w:rsidRPr="00F15EB6">
              <w:rPr>
                <w:rFonts w:ascii="Segoe UI" w:hAnsi="Segoe UI" w:cs="Segoe UI"/>
                <w:bCs/>
                <w:sz w:val="20"/>
              </w:rPr>
              <w:instrText xml:space="preserve"> FORMTEXT </w:instrText>
            </w:r>
            <w:r w:rsidRPr="00F15EB6">
              <w:rPr>
                <w:rFonts w:ascii="Segoe UI" w:hAnsi="Segoe UI" w:cs="Segoe UI"/>
                <w:bCs/>
                <w:sz w:val="20"/>
              </w:rPr>
            </w:r>
            <w:r w:rsidRPr="00F15EB6">
              <w:rPr>
                <w:rFonts w:ascii="Segoe UI" w:hAnsi="Segoe UI" w:cs="Segoe UI"/>
                <w:bCs/>
                <w:sz w:val="20"/>
              </w:rPr>
              <w:fldChar w:fldCharType="separate"/>
            </w:r>
            <w:r w:rsidR="00D548F9" w:rsidRPr="00F15EB6">
              <w:rPr>
                <w:rFonts w:ascii="Segoe UI" w:hAnsi="Segoe UI" w:cs="Segoe UI"/>
                <w:bCs/>
                <w:noProof/>
                <w:sz w:val="20"/>
              </w:rPr>
              <w:t>[Complete]</w:t>
            </w:r>
            <w:r w:rsidRPr="00F15EB6">
              <w:rPr>
                <w:rFonts w:ascii="Segoe UI" w:hAnsi="Segoe UI" w:cs="Segoe UI"/>
                <w:bCs/>
                <w:sz w:val="20"/>
              </w:rPr>
              <w:fldChar w:fldCharType="end"/>
            </w:r>
          </w:p>
        </w:tc>
      </w:tr>
      <w:tr w:rsidR="00D548F9" w:rsidRPr="00F15EB6" w14:paraId="0DF6347A" w14:textId="77777777" w:rsidTr="00D548F9">
        <w:tc>
          <w:tcPr>
            <w:tcW w:w="3600" w:type="dxa"/>
            <w:shd w:val="clear" w:color="auto" w:fill="9BDEFF"/>
          </w:tcPr>
          <w:p w14:paraId="0DF63478" w14:textId="77777777" w:rsidR="00D548F9" w:rsidRPr="00F15EB6" w:rsidRDefault="00D548F9" w:rsidP="00D548F9">
            <w:pPr>
              <w:spacing w:before="120" w:after="120"/>
              <w:rPr>
                <w:rFonts w:ascii="Segoe UI" w:hAnsi="Segoe UI" w:cs="Segoe UI"/>
                <w:b/>
                <w:sz w:val="20"/>
              </w:rPr>
            </w:pPr>
            <w:r w:rsidRPr="00F15EB6">
              <w:rPr>
                <w:rFonts w:ascii="Segoe UI" w:hAnsi="Segoe UI" w:cs="Segoe UI"/>
                <w:b/>
                <w:spacing w:val="-2"/>
                <w:sz w:val="20"/>
              </w:rPr>
              <w:t>Year of registration</w:t>
            </w:r>
          </w:p>
        </w:tc>
        <w:tc>
          <w:tcPr>
            <w:tcW w:w="5940" w:type="dxa"/>
          </w:tcPr>
          <w:p w14:paraId="0DF63479" w14:textId="77777777" w:rsidR="00D548F9" w:rsidRPr="00F15EB6" w:rsidRDefault="00765D5E" w:rsidP="00D548F9">
            <w:pPr>
              <w:spacing w:before="120" w:after="120"/>
              <w:rPr>
                <w:rFonts w:ascii="Segoe UI" w:hAnsi="Segoe UI" w:cs="Segoe UI"/>
                <w:sz w:val="20"/>
              </w:rPr>
            </w:pPr>
            <w:r w:rsidRPr="00F15EB6">
              <w:rPr>
                <w:rFonts w:ascii="Segoe UI" w:hAnsi="Segoe UI" w:cs="Segoe UI"/>
                <w:bCs/>
                <w:sz w:val="20"/>
              </w:rPr>
              <w:fldChar w:fldCharType="begin">
                <w:ffData>
                  <w:name w:val=""/>
                  <w:enabled/>
                  <w:calcOnExit w:val="0"/>
                  <w:textInput>
                    <w:default w:val="[Complete]"/>
                    <w:format w:val="PRVO SLOVO VELIKO"/>
                  </w:textInput>
                </w:ffData>
              </w:fldChar>
            </w:r>
            <w:r w:rsidR="00D548F9" w:rsidRPr="00F15EB6">
              <w:rPr>
                <w:rFonts w:ascii="Segoe UI" w:hAnsi="Segoe UI" w:cs="Segoe UI"/>
                <w:bCs/>
                <w:sz w:val="20"/>
              </w:rPr>
              <w:instrText xml:space="preserve"> FORMTEXT </w:instrText>
            </w:r>
            <w:r w:rsidRPr="00F15EB6">
              <w:rPr>
                <w:rFonts w:ascii="Segoe UI" w:hAnsi="Segoe UI" w:cs="Segoe UI"/>
                <w:bCs/>
                <w:sz w:val="20"/>
              </w:rPr>
            </w:r>
            <w:r w:rsidRPr="00F15EB6">
              <w:rPr>
                <w:rFonts w:ascii="Segoe UI" w:hAnsi="Segoe UI" w:cs="Segoe UI"/>
                <w:bCs/>
                <w:sz w:val="20"/>
              </w:rPr>
              <w:fldChar w:fldCharType="separate"/>
            </w:r>
            <w:r w:rsidR="00D548F9" w:rsidRPr="00F15EB6">
              <w:rPr>
                <w:rFonts w:ascii="Segoe UI" w:hAnsi="Segoe UI" w:cs="Segoe UI"/>
                <w:bCs/>
                <w:noProof/>
                <w:sz w:val="20"/>
              </w:rPr>
              <w:t>[Complete]</w:t>
            </w:r>
            <w:r w:rsidRPr="00F15EB6">
              <w:rPr>
                <w:rFonts w:ascii="Segoe UI" w:hAnsi="Segoe UI" w:cs="Segoe UI"/>
                <w:bCs/>
                <w:sz w:val="20"/>
              </w:rPr>
              <w:fldChar w:fldCharType="end"/>
            </w:r>
          </w:p>
        </w:tc>
      </w:tr>
      <w:tr w:rsidR="00D548F9" w:rsidRPr="00F15EB6" w14:paraId="0DF6347F" w14:textId="77777777" w:rsidTr="00D548F9">
        <w:tc>
          <w:tcPr>
            <w:tcW w:w="3600" w:type="dxa"/>
            <w:shd w:val="clear" w:color="auto" w:fill="9BDEFF"/>
          </w:tcPr>
          <w:p w14:paraId="0DF6347B" w14:textId="77777777" w:rsidR="00D548F9" w:rsidRPr="00F15EB6" w:rsidRDefault="00D548F9" w:rsidP="00D548F9">
            <w:pPr>
              <w:spacing w:before="120" w:after="120"/>
              <w:rPr>
                <w:rFonts w:ascii="Segoe UI" w:hAnsi="Segoe UI" w:cs="Segoe UI"/>
                <w:b/>
                <w:spacing w:val="-2"/>
                <w:sz w:val="20"/>
              </w:rPr>
            </w:pPr>
            <w:r w:rsidRPr="00F15EB6">
              <w:rPr>
                <w:rFonts w:ascii="Segoe UI" w:hAnsi="Segoe UI" w:cs="Segoe UI"/>
                <w:b/>
                <w:spacing w:val="-2"/>
                <w:sz w:val="20"/>
              </w:rPr>
              <w:t>Bidder’s Authorized Representative Information</w:t>
            </w:r>
          </w:p>
        </w:tc>
        <w:tc>
          <w:tcPr>
            <w:tcW w:w="5940" w:type="dxa"/>
          </w:tcPr>
          <w:p w14:paraId="0DF6347C" w14:textId="77777777" w:rsidR="00D548F9" w:rsidRPr="00F15EB6" w:rsidRDefault="00D548F9" w:rsidP="00D548F9">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F15EB6">
              <w:rPr>
                <w:rFonts w:ascii="Segoe UI" w:hAnsi="Segoe UI" w:cs="Segoe UI"/>
                <w:color w:val="000000" w:themeColor="text1"/>
                <w:spacing w:val="-2"/>
                <w:kern w:val="0"/>
                <w:sz w:val="20"/>
              </w:rPr>
              <w:t xml:space="preserve">Name and Title: </w:t>
            </w:r>
            <w:r w:rsidR="00765D5E" w:rsidRPr="00F15EB6">
              <w:rPr>
                <w:rFonts w:ascii="Segoe UI" w:hAnsi="Segoe UI" w:cs="Segoe UI"/>
                <w:bCs/>
                <w:sz w:val="20"/>
              </w:rPr>
              <w:fldChar w:fldCharType="begin">
                <w:ffData>
                  <w:name w:val=""/>
                  <w:enabled/>
                  <w:calcOnExit w:val="0"/>
                  <w:textInput>
                    <w:default w:val="[Complete]"/>
                    <w:format w:val="PRVO SLOVO VELIKO"/>
                  </w:textInput>
                </w:ffData>
              </w:fldChar>
            </w:r>
            <w:r w:rsidRPr="00F15EB6">
              <w:rPr>
                <w:rFonts w:ascii="Segoe UI" w:hAnsi="Segoe UI" w:cs="Segoe UI"/>
                <w:bCs/>
                <w:sz w:val="20"/>
              </w:rPr>
              <w:instrText xml:space="preserve"> FORMTEXT </w:instrText>
            </w:r>
            <w:r w:rsidR="00765D5E" w:rsidRPr="00F15EB6">
              <w:rPr>
                <w:rFonts w:ascii="Segoe UI" w:hAnsi="Segoe UI" w:cs="Segoe UI"/>
                <w:bCs/>
                <w:sz w:val="20"/>
              </w:rPr>
            </w:r>
            <w:r w:rsidR="00765D5E" w:rsidRPr="00F15EB6">
              <w:rPr>
                <w:rFonts w:ascii="Segoe UI" w:hAnsi="Segoe UI" w:cs="Segoe UI"/>
                <w:bCs/>
                <w:sz w:val="20"/>
              </w:rPr>
              <w:fldChar w:fldCharType="separate"/>
            </w:r>
            <w:r w:rsidRPr="00F15EB6">
              <w:rPr>
                <w:rFonts w:ascii="Segoe UI" w:hAnsi="Segoe UI" w:cs="Segoe UI"/>
                <w:bCs/>
                <w:noProof/>
                <w:sz w:val="20"/>
              </w:rPr>
              <w:t>[Complete]</w:t>
            </w:r>
            <w:r w:rsidR="00765D5E" w:rsidRPr="00F15EB6">
              <w:rPr>
                <w:rFonts w:ascii="Segoe UI" w:hAnsi="Segoe UI" w:cs="Segoe UI"/>
                <w:bCs/>
                <w:sz w:val="20"/>
              </w:rPr>
              <w:fldChar w:fldCharType="end"/>
            </w:r>
            <w:r w:rsidRPr="00F15EB6">
              <w:rPr>
                <w:rFonts w:ascii="Segoe UI" w:hAnsi="Segoe UI" w:cs="Segoe UI"/>
                <w:color w:val="000000" w:themeColor="text1"/>
                <w:spacing w:val="-2"/>
                <w:kern w:val="0"/>
                <w:sz w:val="20"/>
              </w:rPr>
              <w:t xml:space="preserve"> </w:t>
            </w:r>
          </w:p>
          <w:p w14:paraId="0DF6347D" w14:textId="77777777" w:rsidR="00D548F9" w:rsidRPr="00F15EB6" w:rsidRDefault="00D548F9" w:rsidP="00D548F9">
            <w:pPr>
              <w:suppressAutoHyphens/>
              <w:spacing w:before="40" w:after="40"/>
              <w:rPr>
                <w:rFonts w:ascii="Segoe UI" w:hAnsi="Segoe UI" w:cs="Segoe UI"/>
                <w:color w:val="000000" w:themeColor="text1"/>
                <w:spacing w:val="-2"/>
                <w:sz w:val="20"/>
              </w:rPr>
            </w:pPr>
            <w:r w:rsidRPr="00F15EB6">
              <w:rPr>
                <w:rFonts w:ascii="Segoe UI" w:hAnsi="Segoe UI" w:cs="Segoe UI"/>
                <w:color w:val="000000" w:themeColor="text1"/>
                <w:spacing w:val="-2"/>
                <w:sz w:val="20"/>
              </w:rPr>
              <w:t xml:space="preserve">Telephone numbers: </w:t>
            </w:r>
            <w:r w:rsidR="00765D5E" w:rsidRPr="00F15EB6">
              <w:rPr>
                <w:rFonts w:ascii="Segoe UI" w:hAnsi="Segoe UI" w:cs="Segoe UI"/>
                <w:bCs/>
                <w:sz w:val="20"/>
              </w:rPr>
              <w:fldChar w:fldCharType="begin">
                <w:ffData>
                  <w:name w:val=""/>
                  <w:enabled/>
                  <w:calcOnExit w:val="0"/>
                  <w:textInput>
                    <w:default w:val="[Complete]"/>
                    <w:format w:val="PRVO SLOVO VELIKO"/>
                  </w:textInput>
                </w:ffData>
              </w:fldChar>
            </w:r>
            <w:r w:rsidRPr="00F15EB6">
              <w:rPr>
                <w:rFonts w:ascii="Segoe UI" w:hAnsi="Segoe UI" w:cs="Segoe UI"/>
                <w:bCs/>
                <w:sz w:val="20"/>
              </w:rPr>
              <w:instrText xml:space="preserve"> FORMTEXT </w:instrText>
            </w:r>
            <w:r w:rsidR="00765D5E" w:rsidRPr="00F15EB6">
              <w:rPr>
                <w:rFonts w:ascii="Segoe UI" w:hAnsi="Segoe UI" w:cs="Segoe UI"/>
                <w:bCs/>
                <w:sz w:val="20"/>
              </w:rPr>
            </w:r>
            <w:r w:rsidR="00765D5E" w:rsidRPr="00F15EB6">
              <w:rPr>
                <w:rFonts w:ascii="Segoe UI" w:hAnsi="Segoe UI" w:cs="Segoe UI"/>
                <w:bCs/>
                <w:sz w:val="20"/>
              </w:rPr>
              <w:fldChar w:fldCharType="separate"/>
            </w:r>
            <w:r w:rsidRPr="00F15EB6">
              <w:rPr>
                <w:rFonts w:ascii="Segoe UI" w:hAnsi="Segoe UI" w:cs="Segoe UI"/>
                <w:bCs/>
                <w:noProof/>
                <w:sz w:val="20"/>
              </w:rPr>
              <w:t>[Complete]</w:t>
            </w:r>
            <w:r w:rsidR="00765D5E" w:rsidRPr="00F15EB6">
              <w:rPr>
                <w:rFonts w:ascii="Segoe UI" w:hAnsi="Segoe UI" w:cs="Segoe UI"/>
                <w:bCs/>
                <w:sz w:val="20"/>
              </w:rPr>
              <w:fldChar w:fldCharType="end"/>
            </w:r>
          </w:p>
          <w:p w14:paraId="0DF6347E" w14:textId="77777777" w:rsidR="00D548F9" w:rsidRPr="00F15EB6" w:rsidRDefault="00D548F9" w:rsidP="00D548F9">
            <w:pPr>
              <w:spacing w:before="40" w:after="40"/>
              <w:rPr>
                <w:rFonts w:ascii="Segoe UI" w:hAnsi="Segoe UI" w:cs="Segoe UI"/>
                <w:sz w:val="20"/>
              </w:rPr>
            </w:pPr>
            <w:r w:rsidRPr="00F15EB6">
              <w:rPr>
                <w:rFonts w:ascii="Segoe UI" w:hAnsi="Segoe UI" w:cs="Segoe UI"/>
                <w:color w:val="000000" w:themeColor="text1"/>
                <w:spacing w:val="-2"/>
                <w:sz w:val="20"/>
              </w:rPr>
              <w:t xml:space="preserve">Email: </w:t>
            </w:r>
            <w:r w:rsidR="00765D5E" w:rsidRPr="00F15EB6">
              <w:rPr>
                <w:rFonts w:ascii="Segoe UI" w:hAnsi="Segoe UI" w:cs="Segoe UI"/>
                <w:bCs/>
                <w:sz w:val="20"/>
              </w:rPr>
              <w:fldChar w:fldCharType="begin">
                <w:ffData>
                  <w:name w:val=""/>
                  <w:enabled/>
                  <w:calcOnExit w:val="0"/>
                  <w:textInput>
                    <w:default w:val="[Complete]"/>
                    <w:format w:val="PRVO SLOVO VELIKO"/>
                  </w:textInput>
                </w:ffData>
              </w:fldChar>
            </w:r>
            <w:r w:rsidRPr="00F15EB6">
              <w:rPr>
                <w:rFonts w:ascii="Segoe UI" w:hAnsi="Segoe UI" w:cs="Segoe UI"/>
                <w:bCs/>
                <w:sz w:val="20"/>
              </w:rPr>
              <w:instrText xml:space="preserve"> FORMTEXT </w:instrText>
            </w:r>
            <w:r w:rsidR="00765D5E" w:rsidRPr="00F15EB6">
              <w:rPr>
                <w:rFonts w:ascii="Segoe UI" w:hAnsi="Segoe UI" w:cs="Segoe UI"/>
                <w:bCs/>
                <w:sz w:val="20"/>
              </w:rPr>
            </w:r>
            <w:r w:rsidR="00765D5E" w:rsidRPr="00F15EB6">
              <w:rPr>
                <w:rFonts w:ascii="Segoe UI" w:hAnsi="Segoe UI" w:cs="Segoe UI"/>
                <w:bCs/>
                <w:sz w:val="20"/>
              </w:rPr>
              <w:fldChar w:fldCharType="separate"/>
            </w:r>
            <w:r w:rsidRPr="00F15EB6">
              <w:rPr>
                <w:rFonts w:ascii="Segoe UI" w:hAnsi="Segoe UI" w:cs="Segoe UI"/>
                <w:bCs/>
                <w:noProof/>
                <w:sz w:val="20"/>
              </w:rPr>
              <w:t>[Complete]</w:t>
            </w:r>
            <w:r w:rsidR="00765D5E" w:rsidRPr="00F15EB6">
              <w:rPr>
                <w:rFonts w:ascii="Segoe UI" w:hAnsi="Segoe UI" w:cs="Segoe UI"/>
                <w:bCs/>
                <w:sz w:val="20"/>
              </w:rPr>
              <w:fldChar w:fldCharType="end"/>
            </w:r>
          </w:p>
        </w:tc>
      </w:tr>
      <w:tr w:rsidR="00D548F9" w:rsidRPr="00F15EB6" w14:paraId="0DF63482" w14:textId="77777777" w:rsidTr="00D548F9">
        <w:tc>
          <w:tcPr>
            <w:tcW w:w="3600" w:type="dxa"/>
            <w:shd w:val="clear" w:color="auto" w:fill="9BDEFF"/>
          </w:tcPr>
          <w:p w14:paraId="0DF63480" w14:textId="77777777" w:rsidR="00D548F9" w:rsidRPr="00F15EB6" w:rsidRDefault="00D548F9" w:rsidP="00D548F9">
            <w:pPr>
              <w:spacing w:before="120" w:after="120"/>
              <w:rPr>
                <w:rFonts w:ascii="Segoe UI" w:hAnsi="Segoe UI" w:cs="Segoe UI"/>
                <w:b/>
                <w:spacing w:val="-2"/>
                <w:sz w:val="20"/>
              </w:rPr>
            </w:pPr>
            <w:r w:rsidRPr="00F15EB6">
              <w:rPr>
                <w:rFonts w:ascii="Segoe UI" w:hAnsi="Segoe UI" w:cs="Segoe UI"/>
                <w:b/>
                <w:spacing w:val="-2"/>
                <w:sz w:val="20"/>
              </w:rPr>
              <w:t>Are you a UNGM registered vendor?</w:t>
            </w:r>
          </w:p>
        </w:tc>
        <w:tc>
          <w:tcPr>
            <w:tcW w:w="5940" w:type="dxa"/>
          </w:tcPr>
          <w:p w14:paraId="0DF63481" w14:textId="77777777" w:rsidR="00D548F9" w:rsidRPr="00F15EB6" w:rsidRDefault="0092367E" w:rsidP="00D548F9">
            <w:pPr>
              <w:spacing w:before="120" w:after="120"/>
              <w:rPr>
                <w:rFonts w:ascii="Segoe UI" w:hAnsi="Segoe UI" w:cs="Segoe UI"/>
                <w:sz w:val="20"/>
              </w:rPr>
            </w:pPr>
            <w:sdt>
              <w:sdtPr>
                <w:rPr>
                  <w:rFonts w:ascii="Segoe UI" w:hAnsi="Segoe UI"/>
                  <w:spacing w:val="-2"/>
                  <w:sz w:val="20"/>
                </w:rPr>
                <w:id w:val="975801062"/>
              </w:sdtPr>
              <w:sdtEndPr/>
              <w:sdtContent>
                <w:r w:rsidR="00D548F9" w:rsidRPr="00F15EB6">
                  <w:rPr>
                    <w:rFonts w:ascii="Segoe UI Symbol" w:hAnsi="Segoe UI Symbol"/>
                    <w:spacing w:val="-2"/>
                    <w:sz w:val="20"/>
                  </w:rPr>
                  <w:t>☐</w:t>
                </w:r>
              </w:sdtContent>
            </w:sdt>
            <w:r w:rsidR="00D548F9" w:rsidRPr="00F15EB6">
              <w:rPr>
                <w:rFonts w:ascii="Segoe UI" w:hAnsi="Segoe UI" w:cs="Segoe UI"/>
                <w:spacing w:val="-2"/>
                <w:sz w:val="20"/>
              </w:rPr>
              <w:t xml:space="preserve"> Yes   </w:t>
            </w:r>
            <w:sdt>
              <w:sdtPr>
                <w:rPr>
                  <w:rFonts w:ascii="Segoe UI" w:hAnsi="Segoe UI"/>
                  <w:spacing w:val="-2"/>
                  <w:sz w:val="20"/>
                </w:rPr>
                <w:id w:val="-17323484"/>
              </w:sdtPr>
              <w:sdtEndPr/>
              <w:sdtContent>
                <w:r w:rsidR="00D548F9" w:rsidRPr="00F15EB6">
                  <w:rPr>
                    <w:rFonts w:ascii="Segoe UI Symbol" w:hAnsi="Segoe UI Symbol"/>
                    <w:spacing w:val="-2"/>
                    <w:sz w:val="20"/>
                  </w:rPr>
                  <w:t>☐</w:t>
                </w:r>
              </w:sdtContent>
            </w:sdt>
            <w:r w:rsidR="00D548F9" w:rsidRPr="00F15EB6">
              <w:rPr>
                <w:rFonts w:ascii="Segoe UI" w:hAnsi="Segoe UI" w:cs="Segoe UI"/>
                <w:spacing w:val="-2"/>
                <w:sz w:val="20"/>
              </w:rPr>
              <w:t xml:space="preserve"> No </w:t>
            </w:r>
            <w:r w:rsidR="00D548F9" w:rsidRPr="00F15EB6">
              <w:rPr>
                <w:rFonts w:ascii="Segoe UI" w:hAnsi="Segoe UI" w:cs="Segoe UI"/>
                <w:spacing w:val="-2"/>
                <w:sz w:val="20"/>
              </w:rPr>
              <w:tab/>
              <w:t xml:space="preserve">If yes, </w:t>
            </w:r>
            <w:r w:rsidR="00765D5E" w:rsidRPr="00F15EB6">
              <w:rPr>
                <w:rFonts w:ascii="Segoe UI" w:hAnsi="Segoe UI" w:cs="Segoe UI"/>
                <w:sz w:val="20"/>
              </w:rPr>
              <w:fldChar w:fldCharType="begin">
                <w:ffData>
                  <w:name w:val=""/>
                  <w:enabled/>
                  <w:calcOnExit w:val="0"/>
                  <w:textInput>
                    <w:default w:val="[insert UGNM vendor number]"/>
                  </w:textInput>
                </w:ffData>
              </w:fldChar>
            </w:r>
            <w:r w:rsidR="00D548F9" w:rsidRPr="00F15EB6">
              <w:rPr>
                <w:rFonts w:ascii="Segoe UI" w:hAnsi="Segoe UI" w:cs="Segoe UI"/>
                <w:sz w:val="20"/>
              </w:rPr>
              <w:instrText xml:space="preserve"> FORMTEXT </w:instrText>
            </w:r>
            <w:r w:rsidR="00765D5E" w:rsidRPr="00F15EB6">
              <w:rPr>
                <w:rFonts w:ascii="Segoe UI" w:hAnsi="Segoe UI" w:cs="Segoe UI"/>
                <w:sz w:val="20"/>
              </w:rPr>
            </w:r>
            <w:r w:rsidR="00765D5E" w:rsidRPr="00F15EB6">
              <w:rPr>
                <w:rFonts w:ascii="Segoe UI" w:hAnsi="Segoe UI" w:cs="Segoe UI"/>
                <w:sz w:val="20"/>
              </w:rPr>
              <w:fldChar w:fldCharType="separate"/>
            </w:r>
            <w:r w:rsidR="00D548F9" w:rsidRPr="00F15EB6">
              <w:rPr>
                <w:rFonts w:ascii="Segoe UI" w:hAnsi="Segoe UI" w:cs="Segoe UI"/>
                <w:noProof/>
                <w:sz w:val="20"/>
              </w:rPr>
              <w:t>[insert UGNM vendor number]</w:t>
            </w:r>
            <w:r w:rsidR="00765D5E" w:rsidRPr="00F15EB6">
              <w:rPr>
                <w:rFonts w:ascii="Segoe UI" w:hAnsi="Segoe UI" w:cs="Segoe UI"/>
                <w:sz w:val="20"/>
              </w:rPr>
              <w:fldChar w:fldCharType="end"/>
            </w:r>
            <w:r w:rsidR="00D548F9" w:rsidRPr="00F15EB6">
              <w:rPr>
                <w:rFonts w:ascii="Segoe UI" w:hAnsi="Segoe UI" w:cs="Segoe UI"/>
                <w:spacing w:val="-2"/>
                <w:sz w:val="20"/>
              </w:rPr>
              <w:t xml:space="preserve"> </w:t>
            </w:r>
          </w:p>
        </w:tc>
      </w:tr>
      <w:tr w:rsidR="00D548F9" w:rsidRPr="00F15EB6" w14:paraId="0DF63485" w14:textId="77777777" w:rsidTr="00D548F9">
        <w:tc>
          <w:tcPr>
            <w:tcW w:w="3600" w:type="dxa"/>
            <w:shd w:val="clear" w:color="auto" w:fill="9BDEFF"/>
            <w:vAlign w:val="center"/>
          </w:tcPr>
          <w:p w14:paraId="0DF63483" w14:textId="77777777" w:rsidR="00D548F9" w:rsidRPr="00F15EB6" w:rsidRDefault="00D548F9" w:rsidP="00D548F9">
            <w:pPr>
              <w:spacing w:before="120" w:after="120"/>
              <w:rPr>
                <w:rFonts w:ascii="Segoe UI" w:hAnsi="Segoe UI" w:cs="Segoe UI"/>
                <w:b/>
                <w:spacing w:val="-2"/>
                <w:sz w:val="20"/>
              </w:rPr>
            </w:pPr>
            <w:r w:rsidRPr="00F15EB6">
              <w:rPr>
                <w:rFonts w:ascii="Segoe UI" w:hAnsi="Segoe UI" w:cs="Segoe UI"/>
                <w:b/>
                <w:color w:val="000000"/>
                <w:sz w:val="20"/>
              </w:rPr>
              <w:t>Are you a UNDP vendor?</w:t>
            </w:r>
          </w:p>
        </w:tc>
        <w:tc>
          <w:tcPr>
            <w:tcW w:w="5940" w:type="dxa"/>
          </w:tcPr>
          <w:p w14:paraId="0DF63484" w14:textId="77777777" w:rsidR="00D548F9" w:rsidRPr="00F15EB6" w:rsidRDefault="0092367E" w:rsidP="00D548F9">
            <w:pPr>
              <w:spacing w:before="120" w:after="120"/>
              <w:rPr>
                <w:rFonts w:ascii="Segoe UI" w:hAnsi="Segoe UI" w:cs="Segoe UI"/>
                <w:spacing w:val="-2"/>
                <w:sz w:val="20"/>
              </w:rPr>
            </w:pPr>
            <w:sdt>
              <w:sdtPr>
                <w:rPr>
                  <w:rFonts w:ascii="Segoe UI" w:hAnsi="Segoe UI"/>
                  <w:spacing w:val="-2"/>
                  <w:sz w:val="20"/>
                </w:rPr>
                <w:id w:val="284469291"/>
              </w:sdtPr>
              <w:sdtEndPr/>
              <w:sdtContent>
                <w:r w:rsidR="00D548F9" w:rsidRPr="00F15EB6">
                  <w:rPr>
                    <w:rFonts w:ascii="Segoe UI Symbol" w:hAnsi="Segoe UI Symbol"/>
                    <w:spacing w:val="-2"/>
                    <w:sz w:val="20"/>
                  </w:rPr>
                  <w:t>☐</w:t>
                </w:r>
              </w:sdtContent>
            </w:sdt>
            <w:r w:rsidR="00D548F9" w:rsidRPr="00F15EB6">
              <w:rPr>
                <w:rFonts w:ascii="Segoe UI" w:hAnsi="Segoe UI" w:cs="Segoe UI"/>
                <w:spacing w:val="-2"/>
                <w:sz w:val="20"/>
              </w:rPr>
              <w:t xml:space="preserve"> Yes   </w:t>
            </w:r>
            <w:sdt>
              <w:sdtPr>
                <w:rPr>
                  <w:rFonts w:ascii="Segoe UI" w:hAnsi="Segoe UI"/>
                  <w:spacing w:val="-2"/>
                  <w:sz w:val="20"/>
                </w:rPr>
                <w:id w:val="-601801510"/>
              </w:sdtPr>
              <w:sdtEndPr/>
              <w:sdtContent>
                <w:r w:rsidR="00D548F9" w:rsidRPr="00F15EB6">
                  <w:rPr>
                    <w:rFonts w:ascii="Segoe UI Symbol" w:hAnsi="Segoe UI Symbol"/>
                    <w:spacing w:val="-2"/>
                    <w:sz w:val="20"/>
                  </w:rPr>
                  <w:t>☐</w:t>
                </w:r>
              </w:sdtContent>
            </w:sdt>
            <w:r w:rsidR="00D548F9" w:rsidRPr="00F15EB6">
              <w:rPr>
                <w:rFonts w:ascii="Segoe UI" w:hAnsi="Segoe UI" w:cs="Segoe UI"/>
                <w:spacing w:val="-2"/>
                <w:sz w:val="20"/>
              </w:rPr>
              <w:t xml:space="preserve"> No </w:t>
            </w:r>
            <w:r w:rsidR="00D548F9" w:rsidRPr="00F15EB6">
              <w:rPr>
                <w:rFonts w:ascii="Segoe UI" w:hAnsi="Segoe UI" w:cs="Segoe UI"/>
                <w:spacing w:val="-2"/>
                <w:sz w:val="20"/>
              </w:rPr>
              <w:tab/>
              <w:t xml:space="preserve">If yes, </w:t>
            </w:r>
            <w:r w:rsidR="00765D5E" w:rsidRPr="00F15EB6">
              <w:rPr>
                <w:rFonts w:ascii="Segoe UI" w:hAnsi="Segoe UI" w:cs="Segoe UI"/>
                <w:sz w:val="20"/>
              </w:rPr>
              <w:fldChar w:fldCharType="begin">
                <w:ffData>
                  <w:name w:val=""/>
                  <w:enabled/>
                  <w:calcOnExit w:val="0"/>
                  <w:textInput>
                    <w:default w:val="[insert UNDP vendor number]"/>
                  </w:textInput>
                </w:ffData>
              </w:fldChar>
            </w:r>
            <w:r w:rsidR="00D548F9" w:rsidRPr="00F15EB6">
              <w:rPr>
                <w:rFonts w:ascii="Segoe UI" w:hAnsi="Segoe UI" w:cs="Segoe UI"/>
                <w:sz w:val="20"/>
              </w:rPr>
              <w:instrText xml:space="preserve"> FORMTEXT </w:instrText>
            </w:r>
            <w:r w:rsidR="00765D5E" w:rsidRPr="00F15EB6">
              <w:rPr>
                <w:rFonts w:ascii="Segoe UI" w:hAnsi="Segoe UI" w:cs="Segoe UI"/>
                <w:sz w:val="20"/>
              </w:rPr>
            </w:r>
            <w:r w:rsidR="00765D5E" w:rsidRPr="00F15EB6">
              <w:rPr>
                <w:rFonts w:ascii="Segoe UI" w:hAnsi="Segoe UI" w:cs="Segoe UI"/>
                <w:sz w:val="20"/>
              </w:rPr>
              <w:fldChar w:fldCharType="separate"/>
            </w:r>
            <w:r w:rsidR="00D548F9" w:rsidRPr="00F15EB6">
              <w:rPr>
                <w:rFonts w:ascii="Segoe UI" w:hAnsi="Segoe UI" w:cs="Segoe UI"/>
                <w:noProof/>
                <w:sz w:val="20"/>
              </w:rPr>
              <w:t>[insert UNDP vendor number]</w:t>
            </w:r>
            <w:r w:rsidR="00765D5E" w:rsidRPr="00F15EB6">
              <w:rPr>
                <w:rFonts w:ascii="Segoe UI" w:hAnsi="Segoe UI" w:cs="Segoe UI"/>
                <w:sz w:val="20"/>
              </w:rPr>
              <w:fldChar w:fldCharType="end"/>
            </w:r>
            <w:r w:rsidR="00D548F9" w:rsidRPr="00F15EB6">
              <w:rPr>
                <w:rFonts w:ascii="Segoe UI" w:hAnsi="Segoe UI" w:cs="Segoe UI"/>
                <w:spacing w:val="-2"/>
                <w:sz w:val="20"/>
              </w:rPr>
              <w:t xml:space="preserve"> </w:t>
            </w:r>
          </w:p>
        </w:tc>
      </w:tr>
      <w:tr w:rsidR="00D548F9" w:rsidRPr="00F15EB6" w14:paraId="0DF63488" w14:textId="77777777" w:rsidTr="00D548F9">
        <w:tc>
          <w:tcPr>
            <w:tcW w:w="3600" w:type="dxa"/>
            <w:shd w:val="clear" w:color="auto" w:fill="9BDEFF"/>
          </w:tcPr>
          <w:p w14:paraId="0DF63486" w14:textId="77777777" w:rsidR="00D548F9" w:rsidRPr="00F15EB6" w:rsidRDefault="00D548F9" w:rsidP="00D548F9">
            <w:pPr>
              <w:spacing w:before="120" w:after="120"/>
              <w:rPr>
                <w:rFonts w:ascii="Segoe UI" w:hAnsi="Segoe UI" w:cs="Segoe UI"/>
                <w:b/>
                <w:sz w:val="20"/>
              </w:rPr>
            </w:pPr>
            <w:r w:rsidRPr="00F15EB6">
              <w:rPr>
                <w:rFonts w:ascii="Segoe UI" w:hAnsi="Segoe UI" w:cs="Segoe UI"/>
                <w:b/>
                <w:spacing w:val="-2"/>
                <w:sz w:val="20"/>
              </w:rPr>
              <w:t>Countries of operation</w:t>
            </w:r>
          </w:p>
        </w:tc>
        <w:tc>
          <w:tcPr>
            <w:tcW w:w="5940" w:type="dxa"/>
          </w:tcPr>
          <w:p w14:paraId="0DF63487" w14:textId="77777777" w:rsidR="00D548F9" w:rsidRPr="00F15EB6" w:rsidRDefault="00765D5E" w:rsidP="00D548F9">
            <w:pPr>
              <w:spacing w:before="120" w:after="120"/>
              <w:rPr>
                <w:rFonts w:ascii="Segoe UI" w:hAnsi="Segoe UI" w:cs="Segoe UI"/>
                <w:sz w:val="20"/>
              </w:rPr>
            </w:pPr>
            <w:r w:rsidRPr="00F15EB6">
              <w:rPr>
                <w:rFonts w:ascii="Segoe UI" w:hAnsi="Segoe UI" w:cs="Segoe UI"/>
                <w:bCs/>
                <w:sz w:val="20"/>
              </w:rPr>
              <w:fldChar w:fldCharType="begin">
                <w:ffData>
                  <w:name w:val=""/>
                  <w:enabled/>
                  <w:calcOnExit w:val="0"/>
                  <w:textInput>
                    <w:default w:val="[Complete]"/>
                    <w:format w:val="PRVO SLOVO VELIKO"/>
                  </w:textInput>
                </w:ffData>
              </w:fldChar>
            </w:r>
            <w:r w:rsidR="00D548F9" w:rsidRPr="00F15EB6">
              <w:rPr>
                <w:rFonts w:ascii="Segoe UI" w:hAnsi="Segoe UI" w:cs="Segoe UI"/>
                <w:bCs/>
                <w:sz w:val="20"/>
              </w:rPr>
              <w:instrText xml:space="preserve"> FORMTEXT </w:instrText>
            </w:r>
            <w:r w:rsidRPr="00F15EB6">
              <w:rPr>
                <w:rFonts w:ascii="Segoe UI" w:hAnsi="Segoe UI" w:cs="Segoe UI"/>
                <w:bCs/>
                <w:sz w:val="20"/>
              </w:rPr>
            </w:r>
            <w:r w:rsidRPr="00F15EB6">
              <w:rPr>
                <w:rFonts w:ascii="Segoe UI" w:hAnsi="Segoe UI" w:cs="Segoe UI"/>
                <w:bCs/>
                <w:sz w:val="20"/>
              </w:rPr>
              <w:fldChar w:fldCharType="separate"/>
            </w:r>
            <w:r w:rsidR="00D548F9" w:rsidRPr="00F15EB6">
              <w:rPr>
                <w:rFonts w:ascii="Segoe UI" w:hAnsi="Segoe UI" w:cs="Segoe UI"/>
                <w:bCs/>
                <w:noProof/>
                <w:sz w:val="20"/>
              </w:rPr>
              <w:t>[Complete]</w:t>
            </w:r>
            <w:r w:rsidRPr="00F15EB6">
              <w:rPr>
                <w:rFonts w:ascii="Segoe UI" w:hAnsi="Segoe UI" w:cs="Segoe UI"/>
                <w:bCs/>
                <w:sz w:val="20"/>
              </w:rPr>
              <w:fldChar w:fldCharType="end"/>
            </w:r>
          </w:p>
        </w:tc>
      </w:tr>
      <w:tr w:rsidR="00D548F9" w:rsidRPr="00F15EB6" w14:paraId="0DF6348B" w14:textId="77777777" w:rsidTr="00D548F9">
        <w:tc>
          <w:tcPr>
            <w:tcW w:w="3600" w:type="dxa"/>
            <w:shd w:val="clear" w:color="auto" w:fill="9BDEFF"/>
          </w:tcPr>
          <w:p w14:paraId="0DF63489" w14:textId="77777777" w:rsidR="00D548F9" w:rsidRPr="00F15EB6" w:rsidRDefault="00D548F9" w:rsidP="00D548F9">
            <w:pPr>
              <w:spacing w:before="120" w:after="120"/>
              <w:rPr>
                <w:rFonts w:ascii="Segoe UI" w:hAnsi="Segoe UI" w:cs="Segoe UI"/>
                <w:b/>
                <w:sz w:val="20"/>
              </w:rPr>
            </w:pPr>
            <w:r w:rsidRPr="00F15EB6">
              <w:rPr>
                <w:rFonts w:ascii="Segoe UI" w:hAnsi="Segoe UI" w:cs="Segoe UI"/>
                <w:b/>
                <w:spacing w:val="-2"/>
                <w:sz w:val="20"/>
              </w:rPr>
              <w:t>No. of full-time employees</w:t>
            </w:r>
          </w:p>
        </w:tc>
        <w:tc>
          <w:tcPr>
            <w:tcW w:w="5940" w:type="dxa"/>
          </w:tcPr>
          <w:p w14:paraId="0DF6348A" w14:textId="77777777" w:rsidR="00D548F9" w:rsidRPr="00F15EB6" w:rsidRDefault="00765D5E" w:rsidP="00D548F9">
            <w:pPr>
              <w:spacing w:before="120" w:after="120"/>
              <w:rPr>
                <w:rFonts w:ascii="Segoe UI" w:hAnsi="Segoe UI" w:cs="Segoe UI"/>
                <w:sz w:val="20"/>
              </w:rPr>
            </w:pPr>
            <w:r w:rsidRPr="00F15EB6">
              <w:rPr>
                <w:rFonts w:ascii="Segoe UI" w:hAnsi="Segoe UI" w:cs="Segoe UI"/>
                <w:bCs/>
                <w:sz w:val="20"/>
              </w:rPr>
              <w:fldChar w:fldCharType="begin">
                <w:ffData>
                  <w:name w:val=""/>
                  <w:enabled/>
                  <w:calcOnExit w:val="0"/>
                  <w:textInput>
                    <w:default w:val="[Complete]"/>
                    <w:format w:val="PRVO SLOVO VELIKO"/>
                  </w:textInput>
                </w:ffData>
              </w:fldChar>
            </w:r>
            <w:r w:rsidR="00D548F9" w:rsidRPr="00F15EB6">
              <w:rPr>
                <w:rFonts w:ascii="Segoe UI" w:hAnsi="Segoe UI" w:cs="Segoe UI"/>
                <w:bCs/>
                <w:sz w:val="20"/>
              </w:rPr>
              <w:instrText xml:space="preserve"> FORMTEXT </w:instrText>
            </w:r>
            <w:r w:rsidRPr="00F15EB6">
              <w:rPr>
                <w:rFonts w:ascii="Segoe UI" w:hAnsi="Segoe UI" w:cs="Segoe UI"/>
                <w:bCs/>
                <w:sz w:val="20"/>
              </w:rPr>
            </w:r>
            <w:r w:rsidRPr="00F15EB6">
              <w:rPr>
                <w:rFonts w:ascii="Segoe UI" w:hAnsi="Segoe UI" w:cs="Segoe UI"/>
                <w:bCs/>
                <w:sz w:val="20"/>
              </w:rPr>
              <w:fldChar w:fldCharType="separate"/>
            </w:r>
            <w:r w:rsidR="00D548F9" w:rsidRPr="00F15EB6">
              <w:rPr>
                <w:rFonts w:ascii="Segoe UI" w:hAnsi="Segoe UI" w:cs="Segoe UI"/>
                <w:bCs/>
                <w:noProof/>
                <w:sz w:val="20"/>
              </w:rPr>
              <w:t>[Complete]</w:t>
            </w:r>
            <w:r w:rsidRPr="00F15EB6">
              <w:rPr>
                <w:rFonts w:ascii="Segoe UI" w:hAnsi="Segoe UI" w:cs="Segoe UI"/>
                <w:bCs/>
                <w:sz w:val="20"/>
              </w:rPr>
              <w:fldChar w:fldCharType="end"/>
            </w:r>
          </w:p>
        </w:tc>
      </w:tr>
      <w:tr w:rsidR="00D548F9" w:rsidRPr="00F15EB6" w14:paraId="0DF6348E" w14:textId="77777777" w:rsidTr="00D548F9">
        <w:trPr>
          <w:trHeight w:val="814"/>
        </w:trPr>
        <w:tc>
          <w:tcPr>
            <w:tcW w:w="3600" w:type="dxa"/>
            <w:shd w:val="clear" w:color="auto" w:fill="9BDEFF"/>
          </w:tcPr>
          <w:p w14:paraId="0DF6348C" w14:textId="77777777" w:rsidR="00D548F9" w:rsidRPr="00F15EB6" w:rsidRDefault="00D548F9" w:rsidP="00D548F9">
            <w:pPr>
              <w:pStyle w:val="Outline"/>
              <w:suppressAutoHyphens/>
              <w:spacing w:before="120" w:after="120"/>
              <w:rPr>
                <w:rFonts w:ascii="Segoe UI" w:hAnsi="Segoe UI" w:cs="Segoe UI"/>
                <w:b/>
                <w:spacing w:val="-2"/>
                <w:kern w:val="0"/>
                <w:sz w:val="20"/>
              </w:rPr>
            </w:pPr>
            <w:r w:rsidRPr="00F15EB6">
              <w:rPr>
                <w:rFonts w:ascii="Segoe UI" w:hAnsi="Segoe UI" w:cs="Segoe UI"/>
                <w:b/>
                <w:spacing w:val="-2"/>
                <w:kern w:val="0"/>
                <w:sz w:val="20"/>
              </w:rPr>
              <w:t xml:space="preserve">Quality Assurance Certification (e.g. ISO 9000 or </w:t>
            </w:r>
            <w:r w:rsidR="00200147" w:rsidRPr="00F15EB6">
              <w:rPr>
                <w:rFonts w:ascii="Segoe UI" w:hAnsi="Segoe UI" w:cs="Segoe UI"/>
                <w:b/>
                <w:spacing w:val="-2"/>
                <w:kern w:val="0"/>
                <w:sz w:val="20"/>
              </w:rPr>
              <w:t>Equivalent) (</w:t>
            </w:r>
            <w:r w:rsidRPr="00F15EB6">
              <w:rPr>
                <w:rFonts w:ascii="Segoe UI" w:hAnsi="Segoe UI" w:cs="Segoe UI"/>
                <w:i/>
                <w:spacing w:val="-2"/>
                <w:kern w:val="0"/>
                <w:sz w:val="18"/>
              </w:rPr>
              <w:t>If yes, provide a Copy of the valid Certificate):</w:t>
            </w:r>
          </w:p>
        </w:tc>
        <w:tc>
          <w:tcPr>
            <w:tcW w:w="5940" w:type="dxa"/>
          </w:tcPr>
          <w:p w14:paraId="0DF6348D" w14:textId="77777777" w:rsidR="00D548F9" w:rsidRPr="00F15EB6" w:rsidRDefault="00765D5E" w:rsidP="00D548F9">
            <w:pPr>
              <w:spacing w:before="120" w:after="120"/>
              <w:rPr>
                <w:rFonts w:ascii="Segoe UI" w:hAnsi="Segoe UI" w:cs="Segoe UI"/>
                <w:sz w:val="20"/>
              </w:rPr>
            </w:pPr>
            <w:r w:rsidRPr="00F15EB6">
              <w:rPr>
                <w:rFonts w:ascii="Segoe UI" w:hAnsi="Segoe UI" w:cs="Segoe UI"/>
                <w:bCs/>
                <w:sz w:val="20"/>
              </w:rPr>
              <w:fldChar w:fldCharType="begin">
                <w:ffData>
                  <w:name w:val=""/>
                  <w:enabled/>
                  <w:calcOnExit w:val="0"/>
                  <w:textInput>
                    <w:default w:val="[Complete]"/>
                    <w:format w:val="PRVO SLOVO VELIKO"/>
                  </w:textInput>
                </w:ffData>
              </w:fldChar>
            </w:r>
            <w:r w:rsidR="00D548F9" w:rsidRPr="00F15EB6">
              <w:rPr>
                <w:rFonts w:ascii="Segoe UI" w:hAnsi="Segoe UI" w:cs="Segoe UI"/>
                <w:bCs/>
                <w:sz w:val="20"/>
              </w:rPr>
              <w:instrText xml:space="preserve"> FORMTEXT </w:instrText>
            </w:r>
            <w:r w:rsidRPr="00F15EB6">
              <w:rPr>
                <w:rFonts w:ascii="Segoe UI" w:hAnsi="Segoe UI" w:cs="Segoe UI"/>
                <w:bCs/>
                <w:sz w:val="20"/>
              </w:rPr>
            </w:r>
            <w:r w:rsidRPr="00F15EB6">
              <w:rPr>
                <w:rFonts w:ascii="Segoe UI" w:hAnsi="Segoe UI" w:cs="Segoe UI"/>
                <w:bCs/>
                <w:sz w:val="20"/>
              </w:rPr>
              <w:fldChar w:fldCharType="separate"/>
            </w:r>
            <w:r w:rsidR="00D548F9" w:rsidRPr="00F15EB6">
              <w:rPr>
                <w:rFonts w:ascii="Segoe UI" w:hAnsi="Segoe UI" w:cs="Segoe UI"/>
                <w:bCs/>
                <w:noProof/>
                <w:sz w:val="20"/>
              </w:rPr>
              <w:t>[Complete]</w:t>
            </w:r>
            <w:r w:rsidRPr="00F15EB6">
              <w:rPr>
                <w:rFonts w:ascii="Segoe UI" w:hAnsi="Segoe UI" w:cs="Segoe UI"/>
                <w:bCs/>
                <w:sz w:val="20"/>
              </w:rPr>
              <w:fldChar w:fldCharType="end"/>
            </w:r>
          </w:p>
        </w:tc>
      </w:tr>
      <w:tr w:rsidR="00D548F9" w:rsidRPr="00F15EB6" w14:paraId="0DF63491" w14:textId="77777777" w:rsidTr="00D548F9">
        <w:trPr>
          <w:trHeight w:val="1147"/>
        </w:trPr>
        <w:tc>
          <w:tcPr>
            <w:tcW w:w="3600" w:type="dxa"/>
            <w:shd w:val="clear" w:color="auto" w:fill="9BDEFF"/>
          </w:tcPr>
          <w:p w14:paraId="0DF6348F" w14:textId="77777777" w:rsidR="00D548F9" w:rsidRPr="00F15EB6" w:rsidRDefault="00D548F9" w:rsidP="00D548F9">
            <w:pPr>
              <w:pStyle w:val="Outline"/>
              <w:suppressAutoHyphens/>
              <w:spacing w:before="120" w:after="120"/>
              <w:rPr>
                <w:rFonts w:ascii="Segoe UI" w:hAnsi="Segoe UI" w:cs="Segoe UI"/>
                <w:spacing w:val="-2"/>
                <w:kern w:val="0"/>
                <w:sz w:val="20"/>
              </w:rPr>
            </w:pPr>
            <w:r w:rsidRPr="00F15EB6">
              <w:rPr>
                <w:rFonts w:ascii="Segoe UI" w:hAnsi="Segoe UI" w:cs="Segoe UI"/>
                <w:b/>
                <w:spacing w:val="-2"/>
                <w:kern w:val="0"/>
                <w:sz w:val="20"/>
              </w:rPr>
              <w:t xml:space="preserve">Does your Company hold any accreditation such as ISO 14001 related to the environment? </w:t>
            </w:r>
            <w:r w:rsidRPr="00F15EB6">
              <w:rPr>
                <w:rFonts w:ascii="Segoe UI" w:hAnsi="Segoe UI" w:cs="Segoe UI"/>
                <w:i/>
                <w:spacing w:val="-2"/>
                <w:kern w:val="0"/>
                <w:sz w:val="18"/>
              </w:rPr>
              <w:t>(If yes, provide a Copy of the valid Certificate):</w:t>
            </w:r>
          </w:p>
        </w:tc>
        <w:tc>
          <w:tcPr>
            <w:tcW w:w="5940" w:type="dxa"/>
          </w:tcPr>
          <w:p w14:paraId="0DF63490" w14:textId="77777777" w:rsidR="00D548F9" w:rsidRPr="00F15EB6" w:rsidRDefault="00765D5E" w:rsidP="00D548F9">
            <w:pPr>
              <w:spacing w:before="120" w:after="120"/>
              <w:rPr>
                <w:rFonts w:ascii="Segoe UI" w:hAnsi="Segoe UI" w:cs="Segoe UI"/>
                <w:sz w:val="20"/>
              </w:rPr>
            </w:pPr>
            <w:r w:rsidRPr="00F15EB6">
              <w:rPr>
                <w:rFonts w:ascii="Segoe UI" w:hAnsi="Segoe UI" w:cs="Segoe UI"/>
                <w:bCs/>
                <w:sz w:val="20"/>
              </w:rPr>
              <w:fldChar w:fldCharType="begin">
                <w:ffData>
                  <w:name w:val=""/>
                  <w:enabled/>
                  <w:calcOnExit w:val="0"/>
                  <w:textInput>
                    <w:default w:val="[Complete]"/>
                    <w:format w:val="PRVO SLOVO VELIKO"/>
                  </w:textInput>
                </w:ffData>
              </w:fldChar>
            </w:r>
            <w:r w:rsidR="00D548F9" w:rsidRPr="00F15EB6">
              <w:rPr>
                <w:rFonts w:ascii="Segoe UI" w:hAnsi="Segoe UI" w:cs="Segoe UI"/>
                <w:bCs/>
                <w:sz w:val="20"/>
              </w:rPr>
              <w:instrText xml:space="preserve"> FORMTEXT </w:instrText>
            </w:r>
            <w:r w:rsidRPr="00F15EB6">
              <w:rPr>
                <w:rFonts w:ascii="Segoe UI" w:hAnsi="Segoe UI" w:cs="Segoe UI"/>
                <w:bCs/>
                <w:sz w:val="20"/>
              </w:rPr>
            </w:r>
            <w:r w:rsidRPr="00F15EB6">
              <w:rPr>
                <w:rFonts w:ascii="Segoe UI" w:hAnsi="Segoe UI" w:cs="Segoe UI"/>
                <w:bCs/>
                <w:sz w:val="20"/>
              </w:rPr>
              <w:fldChar w:fldCharType="separate"/>
            </w:r>
            <w:r w:rsidR="00D548F9" w:rsidRPr="00F15EB6">
              <w:rPr>
                <w:rFonts w:ascii="Segoe UI" w:hAnsi="Segoe UI" w:cs="Segoe UI"/>
                <w:bCs/>
                <w:noProof/>
                <w:sz w:val="20"/>
              </w:rPr>
              <w:t>[Complete]</w:t>
            </w:r>
            <w:r w:rsidRPr="00F15EB6">
              <w:rPr>
                <w:rFonts w:ascii="Segoe UI" w:hAnsi="Segoe UI" w:cs="Segoe UI"/>
                <w:bCs/>
                <w:sz w:val="20"/>
              </w:rPr>
              <w:fldChar w:fldCharType="end"/>
            </w:r>
          </w:p>
        </w:tc>
      </w:tr>
      <w:tr w:rsidR="00D548F9" w:rsidRPr="00F15EB6" w14:paraId="0DF63494" w14:textId="77777777" w:rsidTr="00D548F9">
        <w:tc>
          <w:tcPr>
            <w:tcW w:w="3600" w:type="dxa"/>
            <w:shd w:val="clear" w:color="auto" w:fill="9BDEFF"/>
          </w:tcPr>
          <w:p w14:paraId="0DF63492" w14:textId="77777777" w:rsidR="00D548F9" w:rsidRPr="00F15EB6" w:rsidRDefault="00D548F9" w:rsidP="00D548F9">
            <w:pPr>
              <w:pStyle w:val="Outline"/>
              <w:suppressAutoHyphens/>
              <w:spacing w:before="120" w:after="120"/>
              <w:rPr>
                <w:rFonts w:ascii="Segoe UI" w:hAnsi="Segoe UI" w:cs="Segoe UI"/>
                <w:spacing w:val="-2"/>
                <w:kern w:val="0"/>
                <w:sz w:val="20"/>
              </w:rPr>
            </w:pPr>
            <w:r w:rsidRPr="00F15EB6">
              <w:rPr>
                <w:rFonts w:ascii="Segoe UI" w:hAnsi="Segoe UI" w:cs="Segoe UI"/>
                <w:b/>
                <w:spacing w:val="-2"/>
                <w:kern w:val="0"/>
                <w:sz w:val="20"/>
              </w:rPr>
              <w:t xml:space="preserve">Does your Company have a written Statement of its Environmental Policy? </w:t>
            </w:r>
            <w:r w:rsidRPr="00F15EB6">
              <w:rPr>
                <w:rFonts w:ascii="Segoe UI" w:hAnsi="Segoe UI" w:cs="Segoe UI"/>
                <w:i/>
                <w:spacing w:val="-2"/>
                <w:kern w:val="0"/>
                <w:sz w:val="18"/>
              </w:rPr>
              <w:t>(If yes, provide a Copy)</w:t>
            </w:r>
          </w:p>
        </w:tc>
        <w:tc>
          <w:tcPr>
            <w:tcW w:w="5940" w:type="dxa"/>
          </w:tcPr>
          <w:p w14:paraId="0DF63493" w14:textId="77777777" w:rsidR="00D548F9" w:rsidRPr="00F15EB6" w:rsidRDefault="00765D5E" w:rsidP="00D548F9">
            <w:pPr>
              <w:spacing w:before="120" w:after="120"/>
              <w:rPr>
                <w:rFonts w:ascii="Segoe UI" w:hAnsi="Segoe UI" w:cs="Segoe UI"/>
                <w:sz w:val="20"/>
              </w:rPr>
            </w:pPr>
            <w:r w:rsidRPr="00F15EB6">
              <w:rPr>
                <w:rFonts w:ascii="Segoe UI" w:hAnsi="Segoe UI" w:cs="Segoe UI"/>
                <w:bCs/>
                <w:sz w:val="20"/>
              </w:rPr>
              <w:fldChar w:fldCharType="begin">
                <w:ffData>
                  <w:name w:val=""/>
                  <w:enabled/>
                  <w:calcOnExit w:val="0"/>
                  <w:textInput>
                    <w:default w:val="[Complete]"/>
                    <w:format w:val="PRVO SLOVO VELIKO"/>
                  </w:textInput>
                </w:ffData>
              </w:fldChar>
            </w:r>
            <w:r w:rsidR="00D548F9" w:rsidRPr="00F15EB6">
              <w:rPr>
                <w:rFonts w:ascii="Segoe UI" w:hAnsi="Segoe UI" w:cs="Segoe UI"/>
                <w:bCs/>
                <w:sz w:val="20"/>
              </w:rPr>
              <w:instrText xml:space="preserve"> FORMTEXT </w:instrText>
            </w:r>
            <w:r w:rsidRPr="00F15EB6">
              <w:rPr>
                <w:rFonts w:ascii="Segoe UI" w:hAnsi="Segoe UI" w:cs="Segoe UI"/>
                <w:bCs/>
                <w:sz w:val="20"/>
              </w:rPr>
            </w:r>
            <w:r w:rsidRPr="00F15EB6">
              <w:rPr>
                <w:rFonts w:ascii="Segoe UI" w:hAnsi="Segoe UI" w:cs="Segoe UI"/>
                <w:bCs/>
                <w:sz w:val="20"/>
              </w:rPr>
              <w:fldChar w:fldCharType="separate"/>
            </w:r>
            <w:r w:rsidR="00D548F9" w:rsidRPr="00F15EB6">
              <w:rPr>
                <w:rFonts w:ascii="Segoe UI" w:hAnsi="Segoe UI" w:cs="Segoe UI"/>
                <w:bCs/>
                <w:noProof/>
                <w:sz w:val="20"/>
              </w:rPr>
              <w:t>[Complete]</w:t>
            </w:r>
            <w:r w:rsidRPr="00F15EB6">
              <w:rPr>
                <w:rFonts w:ascii="Segoe UI" w:hAnsi="Segoe UI" w:cs="Segoe UI"/>
                <w:bCs/>
                <w:sz w:val="20"/>
              </w:rPr>
              <w:fldChar w:fldCharType="end"/>
            </w:r>
          </w:p>
        </w:tc>
      </w:tr>
      <w:tr w:rsidR="00D548F9" w:rsidRPr="00F15EB6" w14:paraId="0DF63499" w14:textId="77777777" w:rsidTr="00D548F9">
        <w:tc>
          <w:tcPr>
            <w:tcW w:w="3600" w:type="dxa"/>
            <w:shd w:val="clear" w:color="auto" w:fill="9BDEFF"/>
          </w:tcPr>
          <w:p w14:paraId="0DF63495" w14:textId="77777777" w:rsidR="00D548F9" w:rsidRPr="00F15EB6" w:rsidRDefault="00D548F9" w:rsidP="00D548F9">
            <w:pPr>
              <w:tabs>
                <w:tab w:val="left" w:pos="567"/>
              </w:tabs>
              <w:spacing w:before="120"/>
              <w:rPr>
                <w:rFonts w:ascii="Segoe UI" w:hAnsi="Segoe UI" w:cs="Segoe UI"/>
                <w:b/>
                <w:spacing w:val="-2"/>
                <w:sz w:val="20"/>
              </w:rPr>
            </w:pPr>
            <w:r w:rsidRPr="00F15EB6">
              <w:rPr>
                <w:rFonts w:ascii="Segoe UI" w:hAnsi="Segoe UI" w:cs="Segoe UI"/>
                <w:b/>
                <w:sz w:val="20"/>
              </w:rPr>
              <w:t xml:space="preserve">Contact person UNDP may contact for requests for clarification during Proposal evaluation </w:t>
            </w:r>
          </w:p>
        </w:tc>
        <w:tc>
          <w:tcPr>
            <w:tcW w:w="5940" w:type="dxa"/>
          </w:tcPr>
          <w:p w14:paraId="0DF63496" w14:textId="77777777" w:rsidR="00D548F9" w:rsidRPr="00F15EB6" w:rsidRDefault="00D548F9" w:rsidP="00D548F9">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F15EB6">
              <w:rPr>
                <w:rFonts w:ascii="Segoe UI" w:hAnsi="Segoe UI" w:cs="Segoe UI"/>
                <w:color w:val="000000" w:themeColor="text1"/>
                <w:spacing w:val="-2"/>
                <w:kern w:val="0"/>
                <w:sz w:val="20"/>
              </w:rPr>
              <w:t xml:space="preserve">Name and Title: </w:t>
            </w:r>
            <w:r w:rsidR="00765D5E" w:rsidRPr="00F15EB6">
              <w:rPr>
                <w:rFonts w:ascii="Segoe UI" w:hAnsi="Segoe UI" w:cs="Segoe UI"/>
                <w:bCs/>
                <w:sz w:val="20"/>
              </w:rPr>
              <w:fldChar w:fldCharType="begin">
                <w:ffData>
                  <w:name w:val=""/>
                  <w:enabled/>
                  <w:calcOnExit w:val="0"/>
                  <w:textInput>
                    <w:default w:val="[Complete]"/>
                    <w:format w:val="PRVO SLOVO VELIKO"/>
                  </w:textInput>
                </w:ffData>
              </w:fldChar>
            </w:r>
            <w:r w:rsidRPr="00F15EB6">
              <w:rPr>
                <w:rFonts w:ascii="Segoe UI" w:hAnsi="Segoe UI" w:cs="Segoe UI"/>
                <w:bCs/>
                <w:sz w:val="20"/>
              </w:rPr>
              <w:instrText xml:space="preserve"> FORMTEXT </w:instrText>
            </w:r>
            <w:r w:rsidR="00765D5E" w:rsidRPr="00F15EB6">
              <w:rPr>
                <w:rFonts w:ascii="Segoe UI" w:hAnsi="Segoe UI" w:cs="Segoe UI"/>
                <w:bCs/>
                <w:sz w:val="20"/>
              </w:rPr>
            </w:r>
            <w:r w:rsidR="00765D5E" w:rsidRPr="00F15EB6">
              <w:rPr>
                <w:rFonts w:ascii="Segoe UI" w:hAnsi="Segoe UI" w:cs="Segoe UI"/>
                <w:bCs/>
                <w:sz w:val="20"/>
              </w:rPr>
              <w:fldChar w:fldCharType="separate"/>
            </w:r>
            <w:r w:rsidRPr="00F15EB6">
              <w:rPr>
                <w:rFonts w:ascii="Segoe UI" w:hAnsi="Segoe UI" w:cs="Segoe UI"/>
                <w:bCs/>
                <w:noProof/>
                <w:sz w:val="20"/>
              </w:rPr>
              <w:t>[Complete]</w:t>
            </w:r>
            <w:r w:rsidR="00765D5E" w:rsidRPr="00F15EB6">
              <w:rPr>
                <w:rFonts w:ascii="Segoe UI" w:hAnsi="Segoe UI" w:cs="Segoe UI"/>
                <w:bCs/>
                <w:sz w:val="20"/>
              </w:rPr>
              <w:fldChar w:fldCharType="end"/>
            </w:r>
          </w:p>
          <w:p w14:paraId="0DF63497" w14:textId="77777777" w:rsidR="00D548F9" w:rsidRPr="00F15EB6" w:rsidRDefault="00D548F9" w:rsidP="00D548F9">
            <w:pPr>
              <w:suppressAutoHyphens/>
              <w:spacing w:before="60" w:after="60"/>
              <w:rPr>
                <w:rFonts w:ascii="Segoe UI" w:hAnsi="Segoe UI" w:cs="Segoe UI"/>
                <w:color w:val="000000" w:themeColor="text1"/>
                <w:spacing w:val="-2"/>
                <w:sz w:val="20"/>
              </w:rPr>
            </w:pPr>
            <w:r w:rsidRPr="00F15EB6">
              <w:rPr>
                <w:rFonts w:ascii="Segoe UI" w:hAnsi="Segoe UI" w:cs="Segoe UI"/>
                <w:color w:val="000000" w:themeColor="text1"/>
                <w:spacing w:val="-2"/>
                <w:sz w:val="20"/>
              </w:rPr>
              <w:t xml:space="preserve">Telephone numbers: </w:t>
            </w:r>
            <w:r w:rsidR="00765D5E" w:rsidRPr="00F15EB6">
              <w:rPr>
                <w:rFonts w:ascii="Segoe UI" w:hAnsi="Segoe UI" w:cs="Segoe UI"/>
                <w:bCs/>
                <w:sz w:val="20"/>
              </w:rPr>
              <w:fldChar w:fldCharType="begin">
                <w:ffData>
                  <w:name w:val=""/>
                  <w:enabled/>
                  <w:calcOnExit w:val="0"/>
                  <w:textInput>
                    <w:default w:val="[Complete]"/>
                    <w:format w:val="PRVO SLOVO VELIKO"/>
                  </w:textInput>
                </w:ffData>
              </w:fldChar>
            </w:r>
            <w:r w:rsidRPr="00F15EB6">
              <w:rPr>
                <w:rFonts w:ascii="Segoe UI" w:hAnsi="Segoe UI" w:cs="Segoe UI"/>
                <w:bCs/>
                <w:sz w:val="20"/>
              </w:rPr>
              <w:instrText xml:space="preserve"> FORMTEXT </w:instrText>
            </w:r>
            <w:r w:rsidR="00765D5E" w:rsidRPr="00F15EB6">
              <w:rPr>
                <w:rFonts w:ascii="Segoe UI" w:hAnsi="Segoe UI" w:cs="Segoe UI"/>
                <w:bCs/>
                <w:sz w:val="20"/>
              </w:rPr>
            </w:r>
            <w:r w:rsidR="00765D5E" w:rsidRPr="00F15EB6">
              <w:rPr>
                <w:rFonts w:ascii="Segoe UI" w:hAnsi="Segoe UI" w:cs="Segoe UI"/>
                <w:bCs/>
                <w:sz w:val="20"/>
              </w:rPr>
              <w:fldChar w:fldCharType="separate"/>
            </w:r>
            <w:r w:rsidRPr="00F15EB6">
              <w:rPr>
                <w:rFonts w:ascii="Segoe UI" w:hAnsi="Segoe UI" w:cs="Segoe UI"/>
                <w:bCs/>
                <w:noProof/>
                <w:sz w:val="20"/>
              </w:rPr>
              <w:t>[Complete]</w:t>
            </w:r>
            <w:r w:rsidR="00765D5E" w:rsidRPr="00F15EB6">
              <w:rPr>
                <w:rFonts w:ascii="Segoe UI" w:hAnsi="Segoe UI" w:cs="Segoe UI"/>
                <w:bCs/>
                <w:sz w:val="20"/>
              </w:rPr>
              <w:fldChar w:fldCharType="end"/>
            </w:r>
          </w:p>
          <w:p w14:paraId="0DF63498" w14:textId="77777777" w:rsidR="00D548F9" w:rsidRPr="00F15EB6" w:rsidRDefault="00D548F9" w:rsidP="00D548F9">
            <w:pPr>
              <w:spacing w:before="60" w:after="60"/>
              <w:rPr>
                <w:rFonts w:ascii="Segoe UI" w:hAnsi="Segoe UI" w:cs="Segoe UI"/>
                <w:color w:val="000000"/>
                <w:sz w:val="20"/>
              </w:rPr>
            </w:pPr>
            <w:r w:rsidRPr="00F15EB6">
              <w:rPr>
                <w:rFonts w:ascii="Segoe UI" w:hAnsi="Segoe UI" w:cs="Segoe UI"/>
                <w:color w:val="000000" w:themeColor="text1"/>
                <w:spacing w:val="-2"/>
                <w:sz w:val="20"/>
              </w:rPr>
              <w:t xml:space="preserve">Email: </w:t>
            </w:r>
            <w:r w:rsidR="00765D5E" w:rsidRPr="00F15EB6">
              <w:rPr>
                <w:rFonts w:ascii="Segoe UI" w:hAnsi="Segoe UI" w:cs="Segoe UI"/>
                <w:bCs/>
                <w:sz w:val="20"/>
              </w:rPr>
              <w:fldChar w:fldCharType="begin">
                <w:ffData>
                  <w:name w:val=""/>
                  <w:enabled/>
                  <w:calcOnExit w:val="0"/>
                  <w:textInput>
                    <w:default w:val="[Complete]"/>
                    <w:format w:val="PRVO SLOVO VELIKO"/>
                  </w:textInput>
                </w:ffData>
              </w:fldChar>
            </w:r>
            <w:r w:rsidRPr="00F15EB6">
              <w:rPr>
                <w:rFonts w:ascii="Segoe UI" w:hAnsi="Segoe UI" w:cs="Segoe UI"/>
                <w:bCs/>
                <w:sz w:val="20"/>
              </w:rPr>
              <w:instrText xml:space="preserve"> FORMTEXT </w:instrText>
            </w:r>
            <w:r w:rsidR="00765D5E" w:rsidRPr="00F15EB6">
              <w:rPr>
                <w:rFonts w:ascii="Segoe UI" w:hAnsi="Segoe UI" w:cs="Segoe UI"/>
                <w:bCs/>
                <w:sz w:val="20"/>
              </w:rPr>
            </w:r>
            <w:r w:rsidR="00765D5E" w:rsidRPr="00F15EB6">
              <w:rPr>
                <w:rFonts w:ascii="Segoe UI" w:hAnsi="Segoe UI" w:cs="Segoe UI"/>
                <w:bCs/>
                <w:sz w:val="20"/>
              </w:rPr>
              <w:fldChar w:fldCharType="separate"/>
            </w:r>
            <w:r w:rsidRPr="00F15EB6">
              <w:rPr>
                <w:rFonts w:ascii="Segoe UI" w:hAnsi="Segoe UI" w:cs="Segoe UI"/>
                <w:bCs/>
                <w:noProof/>
                <w:sz w:val="20"/>
              </w:rPr>
              <w:t>[Complete]</w:t>
            </w:r>
            <w:r w:rsidR="00765D5E" w:rsidRPr="00F15EB6">
              <w:rPr>
                <w:rFonts w:ascii="Segoe UI" w:hAnsi="Segoe UI" w:cs="Segoe UI"/>
                <w:bCs/>
                <w:sz w:val="20"/>
              </w:rPr>
              <w:fldChar w:fldCharType="end"/>
            </w:r>
          </w:p>
        </w:tc>
      </w:tr>
      <w:tr w:rsidR="00D548F9" w:rsidRPr="00F15EB6" w14:paraId="0DF634A2" w14:textId="77777777" w:rsidTr="00D548F9">
        <w:tc>
          <w:tcPr>
            <w:tcW w:w="3600" w:type="dxa"/>
            <w:shd w:val="clear" w:color="auto" w:fill="9BDEFF"/>
          </w:tcPr>
          <w:p w14:paraId="0DF6349A" w14:textId="77777777" w:rsidR="00D548F9" w:rsidRPr="00F15EB6" w:rsidRDefault="00D548F9" w:rsidP="00D548F9">
            <w:pPr>
              <w:rPr>
                <w:rFonts w:ascii="Segoe UI" w:hAnsi="Segoe UI" w:cs="Segoe UI"/>
                <w:b/>
                <w:spacing w:val="-2"/>
                <w:sz w:val="20"/>
              </w:rPr>
            </w:pPr>
            <w:r w:rsidRPr="00F15EB6">
              <w:rPr>
                <w:rFonts w:ascii="Segoe UI" w:hAnsi="Segoe UI" w:cs="Segoe UI"/>
                <w:b/>
                <w:sz w:val="20"/>
              </w:rPr>
              <w:t>Please attach the following documents:</w:t>
            </w:r>
            <w:r w:rsidRPr="00F15EB6">
              <w:rPr>
                <w:rFonts w:ascii="Segoe UI" w:hAnsi="Segoe UI" w:cs="Segoe UI"/>
                <w:b/>
                <w:spacing w:val="-2"/>
                <w:sz w:val="20"/>
              </w:rPr>
              <w:t xml:space="preserve"> </w:t>
            </w:r>
          </w:p>
        </w:tc>
        <w:tc>
          <w:tcPr>
            <w:tcW w:w="5940" w:type="dxa"/>
          </w:tcPr>
          <w:p w14:paraId="0DF6349B" w14:textId="77777777" w:rsidR="00D548F9" w:rsidRPr="00F15EB6" w:rsidRDefault="00D548F9" w:rsidP="00B61822">
            <w:pPr>
              <w:pStyle w:val="ListParagraph"/>
              <w:numPr>
                <w:ilvl w:val="0"/>
                <w:numId w:val="24"/>
              </w:numPr>
              <w:jc w:val="both"/>
              <w:rPr>
                <w:rFonts w:ascii="Segoe UI" w:hAnsi="Segoe UI" w:cs="Segoe UI"/>
                <w:color w:val="000000" w:themeColor="text1"/>
                <w:sz w:val="20"/>
              </w:rPr>
            </w:pPr>
            <w:r w:rsidRPr="00F15EB6">
              <w:rPr>
                <w:rFonts w:ascii="Segoe UI" w:hAnsi="Segoe UI" w:cs="Segoe UI"/>
                <w:color w:val="000000" w:themeColor="text1"/>
                <w:sz w:val="20"/>
              </w:rPr>
              <w:t xml:space="preserve">Company Profile, which should </w:t>
            </w:r>
            <w:r w:rsidRPr="00F15EB6">
              <w:rPr>
                <w:rFonts w:ascii="Segoe UI" w:hAnsi="Segoe UI" w:cs="Segoe UI"/>
                <w:color w:val="000000" w:themeColor="text1"/>
                <w:sz w:val="20"/>
                <w:u w:val="single"/>
              </w:rPr>
              <w:t>not</w:t>
            </w:r>
            <w:r w:rsidRPr="00F15EB6">
              <w:rPr>
                <w:rFonts w:ascii="Segoe UI" w:hAnsi="Segoe UI" w:cs="Segoe UI"/>
                <w:color w:val="000000" w:themeColor="text1"/>
                <w:sz w:val="20"/>
              </w:rPr>
              <w:t xml:space="preserve"> exceed fifteen (15) pages, including printed brochures and product catalogues relevant to the goods/services being procured </w:t>
            </w:r>
          </w:p>
          <w:p w14:paraId="0DF6349C" w14:textId="77777777" w:rsidR="00D548F9" w:rsidRPr="00F15EB6" w:rsidRDefault="00D548F9" w:rsidP="00B61822">
            <w:pPr>
              <w:pStyle w:val="ListParagraph"/>
              <w:numPr>
                <w:ilvl w:val="0"/>
                <w:numId w:val="24"/>
              </w:numPr>
              <w:contextualSpacing w:val="0"/>
              <w:rPr>
                <w:rFonts w:ascii="Segoe UI" w:hAnsi="Segoe UI" w:cs="Segoe UI"/>
                <w:sz w:val="20"/>
              </w:rPr>
            </w:pPr>
            <w:r w:rsidRPr="00F15EB6">
              <w:rPr>
                <w:rFonts w:ascii="Segoe UI" w:hAnsi="Segoe UI" w:cs="Segoe UI"/>
                <w:sz w:val="20"/>
              </w:rPr>
              <w:t xml:space="preserve">Certificate of Incorporation/ Business Registration </w:t>
            </w:r>
          </w:p>
          <w:p w14:paraId="0DF6349D" w14:textId="77777777" w:rsidR="00D548F9" w:rsidRPr="00F15EB6" w:rsidRDefault="00D548F9" w:rsidP="00B61822">
            <w:pPr>
              <w:pStyle w:val="ListParagraph"/>
              <w:numPr>
                <w:ilvl w:val="0"/>
                <w:numId w:val="24"/>
              </w:numPr>
              <w:jc w:val="both"/>
              <w:rPr>
                <w:rFonts w:ascii="Segoe UI" w:hAnsi="Segoe UI" w:cs="Segoe UI"/>
                <w:color w:val="000000" w:themeColor="text1"/>
                <w:sz w:val="20"/>
              </w:rPr>
            </w:pPr>
            <w:r w:rsidRPr="00F15EB6">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0DF6349E" w14:textId="77777777" w:rsidR="00D548F9" w:rsidRPr="00F15EB6" w:rsidRDefault="00D548F9" w:rsidP="00B61822">
            <w:pPr>
              <w:pStyle w:val="ListParagraph"/>
              <w:numPr>
                <w:ilvl w:val="0"/>
                <w:numId w:val="24"/>
              </w:numPr>
              <w:jc w:val="both"/>
              <w:rPr>
                <w:rFonts w:ascii="Segoe UI" w:hAnsi="Segoe UI" w:cs="Segoe UI"/>
                <w:color w:val="000000" w:themeColor="text1"/>
                <w:sz w:val="20"/>
              </w:rPr>
            </w:pPr>
            <w:r w:rsidRPr="00F15EB6">
              <w:rPr>
                <w:rFonts w:ascii="Segoe UI" w:hAnsi="Segoe UI" w:cs="Segoe UI"/>
                <w:color w:val="000000" w:themeColor="text1"/>
                <w:sz w:val="20"/>
              </w:rPr>
              <w:t>Trade name registration papers, if applicable</w:t>
            </w:r>
          </w:p>
          <w:p w14:paraId="0DF6349F" w14:textId="77777777" w:rsidR="00D548F9" w:rsidRPr="00F15EB6" w:rsidRDefault="00D548F9" w:rsidP="00B61822">
            <w:pPr>
              <w:pStyle w:val="ListParagraph"/>
              <w:numPr>
                <w:ilvl w:val="0"/>
                <w:numId w:val="24"/>
              </w:numPr>
              <w:jc w:val="both"/>
              <w:rPr>
                <w:rFonts w:ascii="Segoe UI" w:hAnsi="Segoe UI" w:cs="Segoe UI"/>
                <w:color w:val="000000" w:themeColor="text1"/>
                <w:sz w:val="20"/>
              </w:rPr>
            </w:pPr>
            <w:r w:rsidRPr="00F15EB6">
              <w:rPr>
                <w:rFonts w:ascii="Segoe UI" w:hAnsi="Segoe UI" w:cs="Segoe UI"/>
                <w:color w:val="000000" w:themeColor="text1"/>
                <w:sz w:val="20"/>
              </w:rPr>
              <w:t xml:space="preserve">Local Government permit to locate and operate in assignment location, if applicable </w:t>
            </w:r>
          </w:p>
          <w:p w14:paraId="0DF634A0" w14:textId="77777777" w:rsidR="00D548F9" w:rsidRPr="00F15EB6" w:rsidRDefault="00D548F9" w:rsidP="00B61822">
            <w:pPr>
              <w:pStyle w:val="ListParagraph"/>
              <w:numPr>
                <w:ilvl w:val="0"/>
                <w:numId w:val="24"/>
              </w:numPr>
              <w:jc w:val="both"/>
              <w:rPr>
                <w:rFonts w:ascii="Segoe UI" w:hAnsi="Segoe UI" w:cs="Segoe UI"/>
                <w:color w:val="000000" w:themeColor="text1"/>
                <w:sz w:val="20"/>
              </w:rPr>
            </w:pPr>
            <w:r w:rsidRPr="00F15EB6">
              <w:rPr>
                <w:rFonts w:ascii="Segoe UI" w:hAnsi="Segoe UI" w:cs="Segoe UI"/>
                <w:color w:val="000000" w:themeColor="text1"/>
                <w:sz w:val="20"/>
              </w:rPr>
              <w:t>Official Letter of Appointment as local representative, if Bidder is submitting a Bid in behalf of an entity located outside the country</w:t>
            </w:r>
          </w:p>
          <w:p w14:paraId="0DF634A1" w14:textId="77777777" w:rsidR="00D548F9" w:rsidRPr="00F15EB6" w:rsidRDefault="00D548F9" w:rsidP="00B61822">
            <w:pPr>
              <w:pStyle w:val="ListParagraph"/>
              <w:numPr>
                <w:ilvl w:val="0"/>
                <w:numId w:val="24"/>
              </w:numPr>
              <w:jc w:val="both"/>
              <w:rPr>
                <w:rFonts w:ascii="Segoe UI" w:hAnsi="Segoe UI" w:cs="Segoe UI"/>
                <w:color w:val="000000" w:themeColor="text1"/>
                <w:sz w:val="20"/>
              </w:rPr>
            </w:pPr>
            <w:r w:rsidRPr="00F15EB6">
              <w:rPr>
                <w:rFonts w:ascii="Segoe UI" w:hAnsi="Segoe UI" w:cs="Segoe UI"/>
                <w:color w:val="000000" w:themeColor="text1"/>
                <w:sz w:val="20"/>
              </w:rPr>
              <w:t xml:space="preserve">Power of Attorney </w:t>
            </w:r>
          </w:p>
        </w:tc>
      </w:tr>
    </w:tbl>
    <w:p w14:paraId="7696E798" w14:textId="77777777" w:rsidR="00E75DE5" w:rsidRPr="00F15EB6" w:rsidRDefault="00E75DE5" w:rsidP="00D548F9">
      <w:pPr>
        <w:pStyle w:val="Heading2"/>
        <w:rPr>
          <w:rFonts w:ascii="Segoe UI" w:hAnsi="Segoe UI" w:cs="Segoe UI"/>
          <w:b/>
          <w:sz w:val="28"/>
          <w:szCs w:val="28"/>
        </w:rPr>
      </w:pPr>
      <w:bookmarkStart w:id="274" w:name="_Toc9338240"/>
    </w:p>
    <w:p w14:paraId="22B8817C" w14:textId="77777777" w:rsidR="00E75DE5" w:rsidRPr="00F15EB6" w:rsidRDefault="00E75DE5" w:rsidP="00D548F9">
      <w:pPr>
        <w:pStyle w:val="Heading2"/>
        <w:rPr>
          <w:rFonts w:ascii="Segoe UI" w:hAnsi="Segoe UI" w:cs="Segoe UI"/>
          <w:b/>
          <w:sz w:val="28"/>
          <w:szCs w:val="28"/>
        </w:rPr>
      </w:pPr>
    </w:p>
    <w:p w14:paraId="0DF634A3" w14:textId="163FA563" w:rsidR="00D548F9" w:rsidRPr="00F15EB6" w:rsidRDefault="00D548F9" w:rsidP="00D548F9">
      <w:pPr>
        <w:pStyle w:val="Heading2"/>
        <w:rPr>
          <w:rFonts w:ascii="Segoe UI" w:hAnsi="Segoe UI" w:cs="Segoe UI"/>
          <w:sz w:val="28"/>
          <w:szCs w:val="28"/>
        </w:rPr>
      </w:pPr>
      <w:bookmarkStart w:id="275" w:name="_Toc58395872"/>
      <w:bookmarkStart w:id="276" w:name="_Toc60139613"/>
      <w:bookmarkStart w:id="277" w:name="_Toc60139692"/>
      <w:r w:rsidRPr="00F15EB6">
        <w:rPr>
          <w:rFonts w:ascii="Segoe UI" w:hAnsi="Segoe UI" w:cs="Segoe UI"/>
          <w:b/>
          <w:sz w:val="28"/>
          <w:szCs w:val="28"/>
        </w:rPr>
        <w:t xml:space="preserve">Form C: </w:t>
      </w:r>
      <w:r w:rsidRPr="00F15EB6">
        <w:rPr>
          <w:rFonts w:ascii="Segoe UI" w:hAnsi="Segoe UI" w:cs="Segoe UI"/>
          <w:sz w:val="28"/>
          <w:szCs w:val="28"/>
        </w:rPr>
        <w:t>Joint Venture/Consortium/Association Information Form</w:t>
      </w:r>
      <w:bookmarkEnd w:id="274"/>
      <w:bookmarkEnd w:id="275"/>
      <w:bookmarkEnd w:id="276"/>
      <w:bookmarkEnd w:id="277"/>
    </w:p>
    <w:p w14:paraId="0DF634A4" w14:textId="77777777" w:rsidR="00D548F9" w:rsidRPr="00F15EB6" w:rsidRDefault="00D548F9" w:rsidP="00D548F9">
      <w:pPr>
        <w:ind w:left="720" w:hanging="720"/>
        <w:rPr>
          <w:rFonts w:ascii="Segoe UI" w:hAnsi="Segoe UI" w:cs="Segoe UI"/>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F15EB6" w14:paraId="0DF634A9" w14:textId="77777777" w:rsidTr="00D548F9">
        <w:tc>
          <w:tcPr>
            <w:tcW w:w="1979" w:type="dxa"/>
            <w:shd w:val="clear" w:color="auto" w:fill="9BDEFF"/>
          </w:tcPr>
          <w:p w14:paraId="0DF634A5" w14:textId="77777777" w:rsidR="00D548F9" w:rsidRPr="00F15EB6" w:rsidRDefault="00D548F9" w:rsidP="00D548F9">
            <w:pPr>
              <w:spacing w:before="120" w:after="120"/>
              <w:rPr>
                <w:rFonts w:ascii="Segoe UI" w:hAnsi="Segoe UI" w:cs="Segoe UI"/>
                <w:sz w:val="20"/>
              </w:rPr>
            </w:pPr>
            <w:r w:rsidRPr="00F15EB6">
              <w:rPr>
                <w:rFonts w:ascii="Segoe UI" w:hAnsi="Segoe UI" w:cs="Segoe UI"/>
                <w:sz w:val="20"/>
              </w:rPr>
              <w:t>Name of Bidder:</w:t>
            </w:r>
          </w:p>
        </w:tc>
        <w:tc>
          <w:tcPr>
            <w:tcW w:w="4501" w:type="dxa"/>
          </w:tcPr>
          <w:p w14:paraId="0DF634A6" w14:textId="77777777" w:rsidR="00D548F9" w:rsidRPr="00F15EB6" w:rsidRDefault="00765D5E" w:rsidP="00D548F9">
            <w:pPr>
              <w:spacing w:before="120" w:after="120"/>
              <w:rPr>
                <w:rFonts w:ascii="Segoe UI" w:hAnsi="Segoe UI" w:cs="Segoe UI"/>
                <w:sz w:val="20"/>
              </w:rPr>
            </w:pPr>
            <w:r w:rsidRPr="00F15EB6">
              <w:rPr>
                <w:rFonts w:ascii="Segoe UI" w:hAnsi="Segoe UI" w:cs="Segoe UI"/>
                <w:bCs/>
                <w:sz w:val="20"/>
              </w:rPr>
              <w:fldChar w:fldCharType="begin">
                <w:ffData>
                  <w:name w:val="Text1"/>
                  <w:enabled/>
                  <w:calcOnExit w:val="0"/>
                  <w:textInput>
                    <w:default w:val="[Insert Name of Bidder]]"/>
                    <w:format w:val="PRVO SLOVO VELIKO"/>
                  </w:textInput>
                </w:ffData>
              </w:fldChar>
            </w:r>
            <w:r w:rsidR="00D548F9" w:rsidRPr="00F15EB6">
              <w:rPr>
                <w:rFonts w:ascii="Segoe UI" w:hAnsi="Segoe UI" w:cs="Segoe UI"/>
                <w:bCs/>
                <w:sz w:val="20"/>
              </w:rPr>
              <w:instrText xml:space="preserve"> FORMTEXT </w:instrText>
            </w:r>
            <w:r w:rsidRPr="00F15EB6">
              <w:rPr>
                <w:rFonts w:ascii="Segoe UI" w:hAnsi="Segoe UI" w:cs="Segoe UI"/>
                <w:bCs/>
                <w:sz w:val="20"/>
              </w:rPr>
            </w:r>
            <w:r w:rsidRPr="00F15EB6">
              <w:rPr>
                <w:rFonts w:ascii="Segoe UI" w:hAnsi="Segoe UI" w:cs="Segoe UI"/>
                <w:bCs/>
                <w:sz w:val="20"/>
              </w:rPr>
              <w:fldChar w:fldCharType="separate"/>
            </w:r>
            <w:r w:rsidR="00D548F9" w:rsidRPr="00F15EB6">
              <w:rPr>
                <w:rFonts w:ascii="Segoe UI" w:hAnsi="Segoe UI" w:cs="Segoe UI"/>
                <w:bCs/>
                <w:noProof/>
                <w:sz w:val="20"/>
              </w:rPr>
              <w:t>[Insert Name of Bidder]</w:t>
            </w:r>
            <w:r w:rsidRPr="00F15EB6">
              <w:rPr>
                <w:rFonts w:ascii="Segoe UI" w:hAnsi="Segoe UI" w:cs="Segoe UI"/>
                <w:bCs/>
                <w:sz w:val="20"/>
              </w:rPr>
              <w:fldChar w:fldCharType="end"/>
            </w:r>
          </w:p>
        </w:tc>
        <w:tc>
          <w:tcPr>
            <w:tcW w:w="720" w:type="dxa"/>
            <w:shd w:val="clear" w:color="auto" w:fill="9BDEFF"/>
          </w:tcPr>
          <w:p w14:paraId="0DF634A7" w14:textId="77777777" w:rsidR="00D548F9" w:rsidRPr="00F15EB6" w:rsidRDefault="00D548F9" w:rsidP="00D548F9">
            <w:pPr>
              <w:spacing w:before="120" w:after="120"/>
              <w:rPr>
                <w:rFonts w:ascii="Segoe UI" w:hAnsi="Segoe UI" w:cs="Segoe UI"/>
                <w:sz w:val="20"/>
              </w:rPr>
            </w:pPr>
            <w:r w:rsidRPr="00F15EB6">
              <w:rPr>
                <w:rFonts w:ascii="Segoe UI" w:hAnsi="Segoe UI" w:cs="Segoe UI"/>
                <w:sz w:val="20"/>
              </w:rPr>
              <w:t>Date:</w:t>
            </w:r>
          </w:p>
        </w:tc>
        <w:tc>
          <w:tcPr>
            <w:tcW w:w="2340" w:type="dxa"/>
          </w:tcPr>
          <w:p w14:paraId="0DF634A8" w14:textId="77777777" w:rsidR="00D548F9" w:rsidRPr="00F15EB6" w:rsidRDefault="0092367E" w:rsidP="00D548F9">
            <w:pPr>
              <w:spacing w:before="120" w:after="120"/>
              <w:rPr>
                <w:rFonts w:ascii="Segoe UI" w:hAnsi="Segoe UI" w:cs="Segoe UI"/>
                <w:sz w:val="20"/>
              </w:rPr>
            </w:pPr>
            <w:sdt>
              <w:sdtPr>
                <w:rPr>
                  <w:rFonts w:ascii="Segoe UI" w:hAnsi="Segoe UI" w:cs="Segoe UI"/>
                  <w:color w:val="000000" w:themeColor="text1"/>
                  <w:sz w:val="20"/>
                  <w:lang w:val="en-GB"/>
                </w:rPr>
                <w:id w:val="-1786729674"/>
                <w:showingPlcHdr/>
                <w:date>
                  <w:dateFormat w:val="MMMM d, yyyy"/>
                  <w:lid w:val="en-US"/>
                  <w:storeMappedDataAs w:val="date"/>
                  <w:calendar w:val="gregorian"/>
                </w:date>
              </w:sdtPr>
              <w:sdtEndPr/>
              <w:sdtContent>
                <w:r w:rsidR="00D548F9" w:rsidRPr="00F15EB6">
                  <w:rPr>
                    <w:rStyle w:val="PlaceholderText"/>
                    <w:rFonts w:ascii="Segoe UI" w:hAnsi="Segoe UI" w:cs="Segoe UI"/>
                    <w:sz w:val="20"/>
                    <w:shd w:val="clear" w:color="auto" w:fill="BFBFBF" w:themeFill="background1" w:themeFillShade="BF"/>
                  </w:rPr>
                  <w:t>Select date</w:t>
                </w:r>
              </w:sdtContent>
            </w:sdt>
          </w:p>
        </w:tc>
      </w:tr>
      <w:tr w:rsidR="00D548F9" w:rsidRPr="00F15EB6" w14:paraId="0DF634AC" w14:textId="77777777" w:rsidTr="00D548F9">
        <w:trPr>
          <w:cantSplit/>
          <w:trHeight w:val="341"/>
        </w:trPr>
        <w:tc>
          <w:tcPr>
            <w:tcW w:w="1979" w:type="dxa"/>
            <w:shd w:val="clear" w:color="auto" w:fill="9BDEFF"/>
          </w:tcPr>
          <w:p w14:paraId="0DF634AA" w14:textId="77777777" w:rsidR="00D548F9" w:rsidRPr="00F15EB6" w:rsidRDefault="00D548F9" w:rsidP="00D548F9">
            <w:pPr>
              <w:spacing w:before="120" w:after="120"/>
              <w:rPr>
                <w:rFonts w:ascii="Segoe UI" w:hAnsi="Segoe UI" w:cs="Segoe UI"/>
                <w:sz w:val="20"/>
              </w:rPr>
            </w:pPr>
            <w:r w:rsidRPr="00F15EB6">
              <w:rPr>
                <w:rFonts w:ascii="Segoe UI" w:hAnsi="Segoe UI" w:cs="Segoe UI"/>
                <w:iCs/>
                <w:sz w:val="20"/>
              </w:rPr>
              <w:t>RFP reference:</w:t>
            </w:r>
          </w:p>
        </w:tc>
        <w:tc>
          <w:tcPr>
            <w:tcW w:w="7561" w:type="dxa"/>
            <w:gridSpan w:val="3"/>
          </w:tcPr>
          <w:p w14:paraId="0DF634AB" w14:textId="77777777" w:rsidR="00D548F9" w:rsidRPr="00F15EB6" w:rsidRDefault="00765D5E" w:rsidP="00D548F9">
            <w:pPr>
              <w:spacing w:before="120" w:after="120"/>
              <w:rPr>
                <w:rFonts w:ascii="Segoe UI" w:hAnsi="Segoe UI" w:cs="Segoe UI"/>
                <w:sz w:val="20"/>
              </w:rPr>
            </w:pPr>
            <w:r w:rsidRPr="00F15EB6">
              <w:rPr>
                <w:rFonts w:ascii="Segoe UI" w:hAnsi="Segoe UI" w:cs="Segoe UI"/>
                <w:bCs/>
                <w:sz w:val="20"/>
              </w:rPr>
              <w:fldChar w:fldCharType="begin">
                <w:ffData>
                  <w:name w:val="Text1"/>
                  <w:enabled/>
                  <w:calcOnExit w:val="0"/>
                  <w:textInput>
                    <w:default w:val="[Insert RFP Reference Number]"/>
                    <w:format w:val="PRVO SLOVO VELIKO"/>
                  </w:textInput>
                </w:ffData>
              </w:fldChar>
            </w:r>
            <w:r w:rsidR="00D548F9" w:rsidRPr="00F15EB6">
              <w:rPr>
                <w:rFonts w:ascii="Segoe UI" w:hAnsi="Segoe UI" w:cs="Segoe UI"/>
                <w:bCs/>
                <w:sz w:val="20"/>
              </w:rPr>
              <w:instrText xml:space="preserve"> FORMTEXT </w:instrText>
            </w:r>
            <w:r w:rsidRPr="00F15EB6">
              <w:rPr>
                <w:rFonts w:ascii="Segoe UI" w:hAnsi="Segoe UI" w:cs="Segoe UI"/>
                <w:bCs/>
                <w:sz w:val="20"/>
              </w:rPr>
            </w:r>
            <w:r w:rsidRPr="00F15EB6">
              <w:rPr>
                <w:rFonts w:ascii="Segoe UI" w:hAnsi="Segoe UI" w:cs="Segoe UI"/>
                <w:bCs/>
                <w:sz w:val="20"/>
              </w:rPr>
              <w:fldChar w:fldCharType="separate"/>
            </w:r>
            <w:r w:rsidR="00D548F9" w:rsidRPr="00F15EB6">
              <w:rPr>
                <w:rFonts w:ascii="Segoe UI" w:hAnsi="Segoe UI" w:cs="Segoe UI"/>
                <w:bCs/>
                <w:noProof/>
                <w:sz w:val="20"/>
              </w:rPr>
              <w:t>[Insert RFP Reference Number]</w:t>
            </w:r>
            <w:r w:rsidRPr="00F15EB6">
              <w:rPr>
                <w:rFonts w:ascii="Segoe UI" w:hAnsi="Segoe UI" w:cs="Segoe UI"/>
                <w:bCs/>
                <w:sz w:val="20"/>
              </w:rPr>
              <w:fldChar w:fldCharType="end"/>
            </w:r>
          </w:p>
        </w:tc>
      </w:tr>
    </w:tbl>
    <w:p w14:paraId="0DF634AD" w14:textId="77777777" w:rsidR="00D548F9" w:rsidRPr="00F15EB6" w:rsidRDefault="00D548F9" w:rsidP="00D548F9">
      <w:pPr>
        <w:rPr>
          <w:rFonts w:ascii="Segoe UI" w:hAnsi="Segoe UI" w:cs="Segoe UI"/>
          <w:sz w:val="20"/>
          <w:lang w:val="en-AU"/>
        </w:rPr>
      </w:pPr>
    </w:p>
    <w:p w14:paraId="0DF634AE" w14:textId="77777777" w:rsidR="00D548F9" w:rsidRPr="00F15EB6" w:rsidRDefault="00D548F9" w:rsidP="00D548F9">
      <w:pPr>
        <w:pStyle w:val="MarginText"/>
        <w:spacing w:after="0" w:line="240" w:lineRule="auto"/>
        <w:jc w:val="left"/>
        <w:rPr>
          <w:rFonts w:ascii="Segoe UI" w:hAnsi="Segoe UI" w:cs="Segoe UI"/>
          <w:iCs/>
          <w:sz w:val="20"/>
          <w:lang w:val="en-AU"/>
        </w:rPr>
      </w:pPr>
      <w:r w:rsidRPr="00F15EB6">
        <w:rPr>
          <w:rFonts w:ascii="Segoe UI" w:hAnsi="Segoe UI" w:cs="Segoe UI"/>
          <w:spacing w:val="-2"/>
          <w:sz w:val="20"/>
        </w:rPr>
        <w:t>To be completed and returned with your Proposal if the Proposal is submitted as a Joint Venture/Consortium/Association.</w:t>
      </w:r>
    </w:p>
    <w:p w14:paraId="0DF634AF" w14:textId="77777777" w:rsidR="00D548F9" w:rsidRPr="00F15EB6" w:rsidRDefault="00D548F9" w:rsidP="00D548F9">
      <w:pPr>
        <w:ind w:left="187"/>
        <w:jc w:val="center"/>
        <w:rPr>
          <w:rFonts w:ascii="Segoe UI" w:hAnsi="Segoe UI" w:cs="Segoe UI"/>
          <w:b/>
          <w:spacing w:val="-2"/>
          <w:sz w:val="20"/>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62"/>
        <w:gridCol w:w="4554"/>
        <w:gridCol w:w="4088"/>
      </w:tblGrid>
      <w:tr w:rsidR="00D548F9" w:rsidRPr="00F15EB6" w14:paraId="0DF634B3" w14:textId="77777777" w:rsidTr="000530A3">
        <w:trPr>
          <w:trHeight w:val="432"/>
        </w:trPr>
        <w:tc>
          <w:tcPr>
            <w:tcW w:w="566" w:type="dxa"/>
            <w:shd w:val="clear" w:color="auto" w:fill="9BDEFF"/>
            <w:hideMark/>
          </w:tcPr>
          <w:p w14:paraId="0DF634B0" w14:textId="77777777" w:rsidR="00D548F9" w:rsidRPr="00F15EB6" w:rsidRDefault="00D548F9" w:rsidP="000530A3">
            <w:pPr>
              <w:spacing w:after="120" w:line="240" w:lineRule="auto"/>
              <w:jc w:val="center"/>
              <w:rPr>
                <w:rFonts w:ascii="Segoe UI" w:eastAsia="Calibri" w:hAnsi="Segoe UI" w:cs="Segoe UI"/>
                <w:b/>
                <w:sz w:val="20"/>
              </w:rPr>
            </w:pPr>
            <w:r w:rsidRPr="00F15EB6">
              <w:rPr>
                <w:rFonts w:ascii="Segoe UI" w:eastAsia="Calibri" w:hAnsi="Segoe UI" w:cs="Segoe UI"/>
                <w:b/>
                <w:sz w:val="20"/>
              </w:rPr>
              <w:t>No</w:t>
            </w:r>
          </w:p>
        </w:tc>
        <w:tc>
          <w:tcPr>
            <w:tcW w:w="4739" w:type="dxa"/>
            <w:shd w:val="clear" w:color="auto" w:fill="9BDEFF"/>
            <w:hideMark/>
          </w:tcPr>
          <w:p w14:paraId="0DF634B1" w14:textId="77777777" w:rsidR="00D548F9" w:rsidRPr="00F15EB6" w:rsidRDefault="00D548F9" w:rsidP="000530A3">
            <w:pPr>
              <w:spacing w:after="120" w:line="240" w:lineRule="auto"/>
              <w:rPr>
                <w:rFonts w:ascii="Segoe UI" w:eastAsia="Calibri" w:hAnsi="Segoe UI" w:cs="Segoe UI"/>
                <w:b/>
                <w:i/>
                <w:sz w:val="20"/>
              </w:rPr>
            </w:pPr>
            <w:r w:rsidRPr="00F15EB6">
              <w:rPr>
                <w:rFonts w:ascii="Segoe UI" w:eastAsia="Calibri" w:hAnsi="Segoe UI" w:cs="Segoe UI"/>
                <w:b/>
                <w:sz w:val="20"/>
              </w:rPr>
              <w:t xml:space="preserve">Name of Partner and contact information </w:t>
            </w:r>
            <w:r w:rsidRPr="00F15EB6">
              <w:rPr>
                <w:rFonts w:ascii="Segoe UI" w:hAnsi="Segoe UI" w:cs="Segoe UI"/>
                <w:i/>
                <w:spacing w:val="-2"/>
                <w:sz w:val="18"/>
              </w:rPr>
              <w:t xml:space="preserve">(address, telephone numbers, fax numbers, </w:t>
            </w:r>
            <w:r w:rsidRPr="00F15EB6">
              <w:rPr>
                <w:rFonts w:ascii="Segoe UI" w:hAnsi="Segoe UI" w:cs="Segoe UI"/>
                <w:i/>
                <w:sz w:val="18"/>
              </w:rPr>
              <w:t xml:space="preserve">e-mail </w:t>
            </w:r>
            <w:r w:rsidR="00200147" w:rsidRPr="00F15EB6">
              <w:rPr>
                <w:rFonts w:ascii="Segoe UI" w:hAnsi="Segoe UI" w:cs="Segoe UI"/>
                <w:i/>
                <w:sz w:val="18"/>
              </w:rPr>
              <w:t>address)</w:t>
            </w:r>
            <w:r w:rsidR="00200147" w:rsidRPr="00F15EB6">
              <w:rPr>
                <w:rFonts w:ascii="Segoe UI" w:hAnsi="Segoe UI" w:cs="Segoe UI"/>
                <w:b/>
                <w:bCs/>
                <w:i/>
                <w:sz w:val="18"/>
              </w:rPr>
              <w:t xml:space="preserve">  </w:t>
            </w:r>
          </w:p>
        </w:tc>
        <w:tc>
          <w:tcPr>
            <w:tcW w:w="4230" w:type="dxa"/>
            <w:shd w:val="clear" w:color="auto" w:fill="9BDEFF"/>
            <w:hideMark/>
          </w:tcPr>
          <w:p w14:paraId="0DF634B2" w14:textId="77777777" w:rsidR="00D548F9" w:rsidRPr="00F15EB6" w:rsidRDefault="00D548F9" w:rsidP="000530A3">
            <w:pPr>
              <w:spacing w:after="120" w:line="240" w:lineRule="auto"/>
              <w:jc w:val="center"/>
              <w:rPr>
                <w:rFonts w:ascii="Segoe UI" w:eastAsia="Calibri" w:hAnsi="Segoe UI" w:cs="Segoe UI"/>
                <w:b/>
                <w:sz w:val="20"/>
              </w:rPr>
            </w:pPr>
            <w:r w:rsidRPr="00F15EB6">
              <w:rPr>
                <w:rFonts w:ascii="Segoe UI" w:hAnsi="Segoe UI" w:cs="Segoe UI"/>
                <w:b/>
                <w:bCs/>
                <w:sz w:val="20"/>
              </w:rPr>
              <w:t xml:space="preserve">Proposed proportion of responsibilities (in %) and type of services to be performed </w:t>
            </w:r>
          </w:p>
        </w:tc>
      </w:tr>
      <w:tr w:rsidR="00D548F9" w:rsidRPr="00F15EB6" w14:paraId="0DF634B7" w14:textId="77777777" w:rsidTr="00D548F9">
        <w:tc>
          <w:tcPr>
            <w:tcW w:w="566" w:type="dxa"/>
            <w:hideMark/>
          </w:tcPr>
          <w:p w14:paraId="0DF634B4" w14:textId="77777777" w:rsidR="00D548F9" w:rsidRPr="00F15EB6" w:rsidRDefault="00D548F9" w:rsidP="00D548F9">
            <w:pPr>
              <w:jc w:val="center"/>
              <w:rPr>
                <w:rFonts w:ascii="Segoe UI" w:eastAsia="Calibri" w:hAnsi="Segoe UI" w:cs="Segoe UI"/>
                <w:bCs/>
                <w:sz w:val="20"/>
              </w:rPr>
            </w:pPr>
            <w:r w:rsidRPr="00F15EB6">
              <w:rPr>
                <w:rFonts w:ascii="Segoe UI" w:eastAsia="Calibri" w:hAnsi="Segoe UI" w:cs="Segoe UI"/>
                <w:bCs/>
                <w:sz w:val="20"/>
              </w:rPr>
              <w:t>1</w:t>
            </w:r>
          </w:p>
        </w:tc>
        <w:tc>
          <w:tcPr>
            <w:tcW w:w="4739" w:type="dxa"/>
          </w:tcPr>
          <w:p w14:paraId="0DF634B5" w14:textId="77777777" w:rsidR="00D548F9" w:rsidRPr="00F15EB6" w:rsidRDefault="00765D5E" w:rsidP="00D548F9">
            <w:pPr>
              <w:rPr>
                <w:rFonts w:ascii="Segoe UI" w:eastAsia="Calibri" w:hAnsi="Segoe UI" w:cs="Segoe UI"/>
                <w:bCs/>
                <w:sz w:val="20"/>
              </w:rPr>
            </w:pPr>
            <w:r w:rsidRPr="00F15EB6">
              <w:rPr>
                <w:rFonts w:ascii="Segoe UI" w:hAnsi="Segoe UI" w:cs="Segoe UI"/>
                <w:bCs/>
                <w:sz w:val="20"/>
              </w:rPr>
              <w:fldChar w:fldCharType="begin">
                <w:ffData>
                  <w:name w:val=""/>
                  <w:enabled/>
                  <w:calcOnExit w:val="0"/>
                  <w:textInput>
                    <w:default w:val="[Complete]"/>
                    <w:format w:val="PRVO SLOVO VELIKO"/>
                  </w:textInput>
                </w:ffData>
              </w:fldChar>
            </w:r>
            <w:r w:rsidR="00D548F9" w:rsidRPr="00F15EB6">
              <w:rPr>
                <w:rFonts w:ascii="Segoe UI" w:hAnsi="Segoe UI" w:cs="Segoe UI"/>
                <w:bCs/>
                <w:sz w:val="20"/>
              </w:rPr>
              <w:instrText xml:space="preserve"> FORMTEXT </w:instrText>
            </w:r>
            <w:r w:rsidRPr="00F15EB6">
              <w:rPr>
                <w:rFonts w:ascii="Segoe UI" w:hAnsi="Segoe UI" w:cs="Segoe UI"/>
                <w:bCs/>
                <w:sz w:val="20"/>
              </w:rPr>
            </w:r>
            <w:r w:rsidRPr="00F15EB6">
              <w:rPr>
                <w:rFonts w:ascii="Segoe UI" w:hAnsi="Segoe UI" w:cs="Segoe UI"/>
                <w:bCs/>
                <w:sz w:val="20"/>
              </w:rPr>
              <w:fldChar w:fldCharType="separate"/>
            </w:r>
            <w:r w:rsidR="00D548F9" w:rsidRPr="00F15EB6">
              <w:rPr>
                <w:rFonts w:ascii="Segoe UI" w:hAnsi="Segoe UI" w:cs="Segoe UI"/>
                <w:bCs/>
                <w:noProof/>
                <w:sz w:val="20"/>
              </w:rPr>
              <w:t>[Complete]</w:t>
            </w:r>
            <w:r w:rsidRPr="00F15EB6">
              <w:rPr>
                <w:rFonts w:ascii="Segoe UI" w:hAnsi="Segoe UI" w:cs="Segoe UI"/>
                <w:bCs/>
                <w:sz w:val="20"/>
              </w:rPr>
              <w:fldChar w:fldCharType="end"/>
            </w:r>
          </w:p>
        </w:tc>
        <w:tc>
          <w:tcPr>
            <w:tcW w:w="4230" w:type="dxa"/>
          </w:tcPr>
          <w:p w14:paraId="0DF634B6" w14:textId="77777777" w:rsidR="00D548F9" w:rsidRPr="00F15EB6" w:rsidRDefault="00765D5E" w:rsidP="00D548F9">
            <w:pPr>
              <w:rPr>
                <w:rFonts w:ascii="Segoe UI" w:eastAsia="Calibri" w:hAnsi="Segoe UI" w:cs="Segoe UI"/>
                <w:bCs/>
                <w:sz w:val="20"/>
              </w:rPr>
            </w:pPr>
            <w:r w:rsidRPr="00F15EB6">
              <w:rPr>
                <w:rFonts w:ascii="Segoe UI" w:hAnsi="Segoe UI" w:cs="Segoe UI"/>
                <w:bCs/>
                <w:sz w:val="20"/>
              </w:rPr>
              <w:fldChar w:fldCharType="begin">
                <w:ffData>
                  <w:name w:val=""/>
                  <w:enabled/>
                  <w:calcOnExit w:val="0"/>
                  <w:textInput>
                    <w:default w:val="[Complete]"/>
                    <w:format w:val="PRVO SLOVO VELIKO"/>
                  </w:textInput>
                </w:ffData>
              </w:fldChar>
            </w:r>
            <w:r w:rsidR="00D548F9" w:rsidRPr="00F15EB6">
              <w:rPr>
                <w:rFonts w:ascii="Segoe UI" w:hAnsi="Segoe UI" w:cs="Segoe UI"/>
                <w:bCs/>
                <w:sz w:val="20"/>
              </w:rPr>
              <w:instrText xml:space="preserve"> FORMTEXT </w:instrText>
            </w:r>
            <w:r w:rsidRPr="00F15EB6">
              <w:rPr>
                <w:rFonts w:ascii="Segoe UI" w:hAnsi="Segoe UI" w:cs="Segoe UI"/>
                <w:bCs/>
                <w:sz w:val="20"/>
              </w:rPr>
            </w:r>
            <w:r w:rsidRPr="00F15EB6">
              <w:rPr>
                <w:rFonts w:ascii="Segoe UI" w:hAnsi="Segoe UI" w:cs="Segoe UI"/>
                <w:bCs/>
                <w:sz w:val="20"/>
              </w:rPr>
              <w:fldChar w:fldCharType="separate"/>
            </w:r>
            <w:r w:rsidR="00D548F9" w:rsidRPr="00F15EB6">
              <w:rPr>
                <w:rFonts w:ascii="Segoe UI" w:hAnsi="Segoe UI" w:cs="Segoe UI"/>
                <w:bCs/>
                <w:noProof/>
                <w:sz w:val="20"/>
              </w:rPr>
              <w:t>[Complete]</w:t>
            </w:r>
            <w:r w:rsidRPr="00F15EB6">
              <w:rPr>
                <w:rFonts w:ascii="Segoe UI" w:hAnsi="Segoe UI" w:cs="Segoe UI"/>
                <w:bCs/>
                <w:sz w:val="20"/>
              </w:rPr>
              <w:fldChar w:fldCharType="end"/>
            </w:r>
          </w:p>
        </w:tc>
      </w:tr>
      <w:tr w:rsidR="00D548F9" w:rsidRPr="00F15EB6" w14:paraId="0DF634BB" w14:textId="77777777" w:rsidTr="00D548F9">
        <w:tc>
          <w:tcPr>
            <w:tcW w:w="566" w:type="dxa"/>
            <w:hideMark/>
          </w:tcPr>
          <w:p w14:paraId="0DF634B8" w14:textId="77777777" w:rsidR="00D548F9" w:rsidRPr="00F15EB6" w:rsidRDefault="00D548F9" w:rsidP="00D548F9">
            <w:pPr>
              <w:jc w:val="center"/>
              <w:rPr>
                <w:rFonts w:ascii="Segoe UI" w:eastAsia="Calibri" w:hAnsi="Segoe UI" w:cs="Segoe UI"/>
                <w:bCs/>
                <w:sz w:val="20"/>
              </w:rPr>
            </w:pPr>
            <w:r w:rsidRPr="00F15EB6">
              <w:rPr>
                <w:rFonts w:ascii="Segoe UI" w:eastAsia="Calibri" w:hAnsi="Segoe UI" w:cs="Segoe UI"/>
                <w:bCs/>
                <w:sz w:val="20"/>
              </w:rPr>
              <w:t>2</w:t>
            </w:r>
          </w:p>
        </w:tc>
        <w:tc>
          <w:tcPr>
            <w:tcW w:w="4739" w:type="dxa"/>
          </w:tcPr>
          <w:p w14:paraId="0DF634B9" w14:textId="77777777" w:rsidR="00D548F9" w:rsidRPr="00F15EB6" w:rsidRDefault="00765D5E" w:rsidP="00D548F9">
            <w:pPr>
              <w:rPr>
                <w:rFonts w:ascii="Segoe UI" w:eastAsia="Calibri" w:hAnsi="Segoe UI" w:cs="Segoe UI"/>
                <w:bCs/>
                <w:sz w:val="20"/>
              </w:rPr>
            </w:pPr>
            <w:r w:rsidRPr="00F15EB6">
              <w:rPr>
                <w:rFonts w:ascii="Segoe UI" w:hAnsi="Segoe UI" w:cs="Segoe UI"/>
                <w:bCs/>
                <w:sz w:val="20"/>
              </w:rPr>
              <w:fldChar w:fldCharType="begin">
                <w:ffData>
                  <w:name w:val=""/>
                  <w:enabled/>
                  <w:calcOnExit w:val="0"/>
                  <w:textInput>
                    <w:default w:val="[Complete]"/>
                    <w:format w:val="PRVO SLOVO VELIKO"/>
                  </w:textInput>
                </w:ffData>
              </w:fldChar>
            </w:r>
            <w:r w:rsidR="00D548F9" w:rsidRPr="00F15EB6">
              <w:rPr>
                <w:rFonts w:ascii="Segoe UI" w:hAnsi="Segoe UI" w:cs="Segoe UI"/>
                <w:bCs/>
                <w:sz w:val="20"/>
              </w:rPr>
              <w:instrText xml:space="preserve"> FORMTEXT </w:instrText>
            </w:r>
            <w:r w:rsidRPr="00F15EB6">
              <w:rPr>
                <w:rFonts w:ascii="Segoe UI" w:hAnsi="Segoe UI" w:cs="Segoe UI"/>
                <w:bCs/>
                <w:sz w:val="20"/>
              </w:rPr>
            </w:r>
            <w:r w:rsidRPr="00F15EB6">
              <w:rPr>
                <w:rFonts w:ascii="Segoe UI" w:hAnsi="Segoe UI" w:cs="Segoe UI"/>
                <w:bCs/>
                <w:sz w:val="20"/>
              </w:rPr>
              <w:fldChar w:fldCharType="separate"/>
            </w:r>
            <w:r w:rsidR="00D548F9" w:rsidRPr="00F15EB6">
              <w:rPr>
                <w:rFonts w:ascii="Segoe UI" w:hAnsi="Segoe UI" w:cs="Segoe UI"/>
                <w:bCs/>
                <w:noProof/>
                <w:sz w:val="20"/>
              </w:rPr>
              <w:t>[Complete]</w:t>
            </w:r>
            <w:r w:rsidRPr="00F15EB6">
              <w:rPr>
                <w:rFonts w:ascii="Segoe UI" w:hAnsi="Segoe UI" w:cs="Segoe UI"/>
                <w:bCs/>
                <w:sz w:val="20"/>
              </w:rPr>
              <w:fldChar w:fldCharType="end"/>
            </w:r>
          </w:p>
        </w:tc>
        <w:tc>
          <w:tcPr>
            <w:tcW w:w="4230" w:type="dxa"/>
          </w:tcPr>
          <w:p w14:paraId="0DF634BA" w14:textId="77777777" w:rsidR="00D548F9" w:rsidRPr="00F15EB6" w:rsidRDefault="00765D5E" w:rsidP="00D548F9">
            <w:pPr>
              <w:rPr>
                <w:rFonts w:ascii="Segoe UI" w:eastAsia="Calibri" w:hAnsi="Segoe UI" w:cs="Segoe UI"/>
                <w:bCs/>
                <w:sz w:val="20"/>
              </w:rPr>
            </w:pPr>
            <w:r w:rsidRPr="00F15EB6">
              <w:rPr>
                <w:rFonts w:ascii="Segoe UI" w:hAnsi="Segoe UI" w:cs="Segoe UI"/>
                <w:bCs/>
                <w:sz w:val="20"/>
              </w:rPr>
              <w:fldChar w:fldCharType="begin">
                <w:ffData>
                  <w:name w:val=""/>
                  <w:enabled/>
                  <w:calcOnExit w:val="0"/>
                  <w:textInput>
                    <w:default w:val="[Complete]"/>
                    <w:format w:val="PRVO SLOVO VELIKO"/>
                  </w:textInput>
                </w:ffData>
              </w:fldChar>
            </w:r>
            <w:r w:rsidR="00D548F9" w:rsidRPr="00F15EB6">
              <w:rPr>
                <w:rFonts w:ascii="Segoe UI" w:hAnsi="Segoe UI" w:cs="Segoe UI"/>
                <w:bCs/>
                <w:sz w:val="20"/>
              </w:rPr>
              <w:instrText xml:space="preserve"> FORMTEXT </w:instrText>
            </w:r>
            <w:r w:rsidRPr="00F15EB6">
              <w:rPr>
                <w:rFonts w:ascii="Segoe UI" w:hAnsi="Segoe UI" w:cs="Segoe UI"/>
                <w:bCs/>
                <w:sz w:val="20"/>
              </w:rPr>
            </w:r>
            <w:r w:rsidRPr="00F15EB6">
              <w:rPr>
                <w:rFonts w:ascii="Segoe UI" w:hAnsi="Segoe UI" w:cs="Segoe UI"/>
                <w:bCs/>
                <w:sz w:val="20"/>
              </w:rPr>
              <w:fldChar w:fldCharType="separate"/>
            </w:r>
            <w:r w:rsidR="00D548F9" w:rsidRPr="00F15EB6">
              <w:rPr>
                <w:rFonts w:ascii="Segoe UI" w:hAnsi="Segoe UI" w:cs="Segoe UI"/>
                <w:bCs/>
                <w:noProof/>
                <w:sz w:val="20"/>
              </w:rPr>
              <w:t>[Complete]</w:t>
            </w:r>
            <w:r w:rsidRPr="00F15EB6">
              <w:rPr>
                <w:rFonts w:ascii="Segoe UI" w:hAnsi="Segoe UI" w:cs="Segoe UI"/>
                <w:bCs/>
                <w:sz w:val="20"/>
              </w:rPr>
              <w:fldChar w:fldCharType="end"/>
            </w:r>
          </w:p>
        </w:tc>
      </w:tr>
      <w:tr w:rsidR="00D548F9" w:rsidRPr="00F15EB6" w14:paraId="0DF634BF" w14:textId="77777777" w:rsidTr="00D548F9">
        <w:tc>
          <w:tcPr>
            <w:tcW w:w="566" w:type="dxa"/>
            <w:hideMark/>
          </w:tcPr>
          <w:p w14:paraId="0DF634BC" w14:textId="77777777" w:rsidR="00D548F9" w:rsidRPr="00F15EB6" w:rsidRDefault="00D548F9" w:rsidP="00D548F9">
            <w:pPr>
              <w:jc w:val="center"/>
              <w:rPr>
                <w:rFonts w:ascii="Segoe UI" w:eastAsia="Calibri" w:hAnsi="Segoe UI" w:cs="Segoe UI"/>
                <w:bCs/>
                <w:sz w:val="20"/>
              </w:rPr>
            </w:pPr>
            <w:r w:rsidRPr="00F15EB6">
              <w:rPr>
                <w:rFonts w:ascii="Segoe UI" w:eastAsia="Calibri" w:hAnsi="Segoe UI" w:cs="Segoe UI"/>
                <w:bCs/>
                <w:sz w:val="20"/>
              </w:rPr>
              <w:t>3</w:t>
            </w:r>
          </w:p>
        </w:tc>
        <w:tc>
          <w:tcPr>
            <w:tcW w:w="4739" w:type="dxa"/>
          </w:tcPr>
          <w:p w14:paraId="0DF634BD" w14:textId="77777777" w:rsidR="00D548F9" w:rsidRPr="00F15EB6" w:rsidRDefault="00765D5E" w:rsidP="00D548F9">
            <w:pPr>
              <w:rPr>
                <w:rFonts w:ascii="Segoe UI" w:eastAsia="Calibri" w:hAnsi="Segoe UI" w:cs="Segoe UI"/>
                <w:bCs/>
                <w:sz w:val="20"/>
              </w:rPr>
            </w:pPr>
            <w:r w:rsidRPr="00F15EB6">
              <w:rPr>
                <w:rFonts w:ascii="Segoe UI" w:hAnsi="Segoe UI" w:cs="Segoe UI"/>
                <w:bCs/>
                <w:sz w:val="20"/>
              </w:rPr>
              <w:fldChar w:fldCharType="begin">
                <w:ffData>
                  <w:name w:val=""/>
                  <w:enabled/>
                  <w:calcOnExit w:val="0"/>
                  <w:textInput>
                    <w:default w:val="[Complete]"/>
                    <w:format w:val="PRVO SLOVO VELIKO"/>
                  </w:textInput>
                </w:ffData>
              </w:fldChar>
            </w:r>
            <w:r w:rsidR="00D548F9" w:rsidRPr="00F15EB6">
              <w:rPr>
                <w:rFonts w:ascii="Segoe UI" w:hAnsi="Segoe UI" w:cs="Segoe UI"/>
                <w:bCs/>
                <w:sz w:val="20"/>
              </w:rPr>
              <w:instrText xml:space="preserve"> FORMTEXT </w:instrText>
            </w:r>
            <w:r w:rsidRPr="00F15EB6">
              <w:rPr>
                <w:rFonts w:ascii="Segoe UI" w:hAnsi="Segoe UI" w:cs="Segoe UI"/>
                <w:bCs/>
                <w:sz w:val="20"/>
              </w:rPr>
            </w:r>
            <w:r w:rsidRPr="00F15EB6">
              <w:rPr>
                <w:rFonts w:ascii="Segoe UI" w:hAnsi="Segoe UI" w:cs="Segoe UI"/>
                <w:bCs/>
                <w:sz w:val="20"/>
              </w:rPr>
              <w:fldChar w:fldCharType="separate"/>
            </w:r>
            <w:r w:rsidR="00D548F9" w:rsidRPr="00F15EB6">
              <w:rPr>
                <w:rFonts w:ascii="Segoe UI" w:hAnsi="Segoe UI" w:cs="Segoe UI"/>
                <w:bCs/>
                <w:noProof/>
                <w:sz w:val="20"/>
              </w:rPr>
              <w:t>[Complete]</w:t>
            </w:r>
            <w:r w:rsidRPr="00F15EB6">
              <w:rPr>
                <w:rFonts w:ascii="Segoe UI" w:hAnsi="Segoe UI" w:cs="Segoe UI"/>
                <w:bCs/>
                <w:sz w:val="20"/>
              </w:rPr>
              <w:fldChar w:fldCharType="end"/>
            </w:r>
          </w:p>
        </w:tc>
        <w:tc>
          <w:tcPr>
            <w:tcW w:w="4230" w:type="dxa"/>
          </w:tcPr>
          <w:p w14:paraId="0DF634BE" w14:textId="77777777" w:rsidR="00D548F9" w:rsidRPr="00F15EB6" w:rsidRDefault="00765D5E" w:rsidP="00D548F9">
            <w:pPr>
              <w:rPr>
                <w:rFonts w:ascii="Segoe UI" w:eastAsia="Calibri" w:hAnsi="Segoe UI" w:cs="Segoe UI"/>
                <w:bCs/>
                <w:sz w:val="20"/>
              </w:rPr>
            </w:pPr>
            <w:r w:rsidRPr="00F15EB6">
              <w:rPr>
                <w:rFonts w:ascii="Segoe UI" w:hAnsi="Segoe UI" w:cs="Segoe UI"/>
                <w:bCs/>
                <w:sz w:val="20"/>
              </w:rPr>
              <w:fldChar w:fldCharType="begin">
                <w:ffData>
                  <w:name w:val=""/>
                  <w:enabled/>
                  <w:calcOnExit w:val="0"/>
                  <w:textInput>
                    <w:default w:val="[Complete]"/>
                    <w:format w:val="PRVO SLOVO VELIKO"/>
                  </w:textInput>
                </w:ffData>
              </w:fldChar>
            </w:r>
            <w:r w:rsidR="00D548F9" w:rsidRPr="00F15EB6">
              <w:rPr>
                <w:rFonts w:ascii="Segoe UI" w:hAnsi="Segoe UI" w:cs="Segoe UI"/>
                <w:bCs/>
                <w:sz w:val="20"/>
              </w:rPr>
              <w:instrText xml:space="preserve"> FORMTEXT </w:instrText>
            </w:r>
            <w:r w:rsidRPr="00F15EB6">
              <w:rPr>
                <w:rFonts w:ascii="Segoe UI" w:hAnsi="Segoe UI" w:cs="Segoe UI"/>
                <w:bCs/>
                <w:sz w:val="20"/>
              </w:rPr>
            </w:r>
            <w:r w:rsidRPr="00F15EB6">
              <w:rPr>
                <w:rFonts w:ascii="Segoe UI" w:hAnsi="Segoe UI" w:cs="Segoe UI"/>
                <w:bCs/>
                <w:sz w:val="20"/>
              </w:rPr>
              <w:fldChar w:fldCharType="separate"/>
            </w:r>
            <w:r w:rsidR="00D548F9" w:rsidRPr="00F15EB6">
              <w:rPr>
                <w:rFonts w:ascii="Segoe UI" w:hAnsi="Segoe UI" w:cs="Segoe UI"/>
                <w:bCs/>
                <w:noProof/>
                <w:sz w:val="20"/>
              </w:rPr>
              <w:t>[Complete]</w:t>
            </w:r>
            <w:r w:rsidRPr="00F15EB6">
              <w:rPr>
                <w:rFonts w:ascii="Segoe UI" w:hAnsi="Segoe UI" w:cs="Segoe UI"/>
                <w:bCs/>
                <w:sz w:val="20"/>
              </w:rPr>
              <w:fldChar w:fldCharType="end"/>
            </w:r>
          </w:p>
        </w:tc>
      </w:tr>
    </w:tbl>
    <w:p w14:paraId="0DF634C0" w14:textId="77777777" w:rsidR="00D548F9" w:rsidRPr="00F15EB6" w:rsidRDefault="00D548F9" w:rsidP="00D548F9">
      <w:pPr>
        <w:ind w:left="187"/>
        <w:jc w:val="center"/>
        <w:rPr>
          <w:rFonts w:ascii="Segoe UI" w:hAnsi="Segoe UI" w:cs="Segoe UI"/>
          <w:b/>
          <w:spacing w:val="-2"/>
          <w:sz w:val="20"/>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548F9" w:rsidRPr="00F15EB6" w14:paraId="0DF634C4" w14:textId="77777777" w:rsidTr="00D548F9">
        <w:trPr>
          <w:cantSplit/>
          <w:trHeight w:val="1259"/>
        </w:trPr>
        <w:tc>
          <w:tcPr>
            <w:tcW w:w="3716" w:type="dxa"/>
            <w:shd w:val="clear" w:color="auto" w:fill="9BDEFF"/>
            <w:vAlign w:val="center"/>
            <w:hideMark/>
          </w:tcPr>
          <w:p w14:paraId="0DF634C1" w14:textId="77777777" w:rsidR="00D548F9" w:rsidRPr="00F15EB6" w:rsidRDefault="00D548F9" w:rsidP="00D548F9">
            <w:pPr>
              <w:rPr>
                <w:rFonts w:ascii="Segoe UI" w:hAnsi="Segoe UI" w:cs="Segoe UI"/>
                <w:bCs/>
                <w:sz w:val="20"/>
              </w:rPr>
            </w:pPr>
            <w:r w:rsidRPr="00F15EB6">
              <w:rPr>
                <w:rFonts w:ascii="Segoe UI" w:hAnsi="Segoe UI" w:cs="Segoe UI"/>
                <w:b/>
                <w:bCs/>
                <w:sz w:val="20"/>
              </w:rPr>
              <w:t>Name of leading partner</w:t>
            </w:r>
            <w:r w:rsidRPr="00F15EB6">
              <w:rPr>
                <w:rFonts w:ascii="Segoe UI" w:hAnsi="Segoe UI" w:cs="Segoe UI"/>
                <w:bCs/>
                <w:sz w:val="20"/>
              </w:rPr>
              <w:t xml:space="preserve"> </w:t>
            </w:r>
          </w:p>
          <w:p w14:paraId="0DF634C2" w14:textId="77777777" w:rsidR="00D548F9" w:rsidRPr="00F15EB6" w:rsidRDefault="00D548F9" w:rsidP="00D548F9">
            <w:pPr>
              <w:rPr>
                <w:rFonts w:ascii="Segoe UI" w:hAnsi="Segoe UI" w:cs="Segoe UI"/>
                <w:b/>
                <w:bCs/>
                <w:sz w:val="20"/>
              </w:rPr>
            </w:pPr>
            <w:r w:rsidRPr="00F15EB6">
              <w:rPr>
                <w:rFonts w:ascii="Segoe UI" w:hAnsi="Segoe UI" w:cs="Segoe UI"/>
                <w:bCs/>
                <w:sz w:val="18"/>
              </w:rPr>
              <w:t xml:space="preserve">(with authority to bind the JV, Consortium, Association during </w:t>
            </w:r>
            <w:r w:rsidRPr="00F15EB6">
              <w:rPr>
                <w:rFonts w:ascii="Segoe UI" w:hAnsi="Segoe UI" w:cs="Segoe UI"/>
                <w:sz w:val="18"/>
              </w:rPr>
              <w:t>the RFP process and, in the event a Contract is awarded, during contract execution)</w:t>
            </w:r>
          </w:p>
        </w:tc>
        <w:tc>
          <w:tcPr>
            <w:tcW w:w="5819" w:type="dxa"/>
            <w:vAlign w:val="center"/>
          </w:tcPr>
          <w:p w14:paraId="0DF634C3" w14:textId="77777777" w:rsidR="00D548F9" w:rsidRPr="00F15EB6" w:rsidRDefault="00765D5E" w:rsidP="00D548F9">
            <w:pPr>
              <w:rPr>
                <w:rFonts w:ascii="Segoe UI" w:hAnsi="Segoe UI" w:cs="Segoe UI"/>
                <w:sz w:val="20"/>
              </w:rPr>
            </w:pPr>
            <w:r w:rsidRPr="00F15EB6">
              <w:rPr>
                <w:rFonts w:ascii="Segoe UI" w:hAnsi="Segoe UI" w:cs="Segoe UI"/>
                <w:bCs/>
                <w:sz w:val="20"/>
              </w:rPr>
              <w:fldChar w:fldCharType="begin">
                <w:ffData>
                  <w:name w:val=""/>
                  <w:enabled/>
                  <w:calcOnExit w:val="0"/>
                  <w:textInput>
                    <w:default w:val="[Complete]"/>
                    <w:format w:val="PRVO SLOVO VELIKO"/>
                  </w:textInput>
                </w:ffData>
              </w:fldChar>
            </w:r>
            <w:r w:rsidR="00D548F9" w:rsidRPr="00F15EB6">
              <w:rPr>
                <w:rFonts w:ascii="Segoe UI" w:hAnsi="Segoe UI" w:cs="Segoe UI"/>
                <w:bCs/>
                <w:sz w:val="20"/>
              </w:rPr>
              <w:instrText xml:space="preserve"> FORMTEXT </w:instrText>
            </w:r>
            <w:r w:rsidRPr="00F15EB6">
              <w:rPr>
                <w:rFonts w:ascii="Segoe UI" w:hAnsi="Segoe UI" w:cs="Segoe UI"/>
                <w:bCs/>
                <w:sz w:val="20"/>
              </w:rPr>
            </w:r>
            <w:r w:rsidRPr="00F15EB6">
              <w:rPr>
                <w:rFonts w:ascii="Segoe UI" w:hAnsi="Segoe UI" w:cs="Segoe UI"/>
                <w:bCs/>
                <w:sz w:val="20"/>
              </w:rPr>
              <w:fldChar w:fldCharType="separate"/>
            </w:r>
            <w:r w:rsidR="00D548F9" w:rsidRPr="00F15EB6">
              <w:rPr>
                <w:rFonts w:ascii="Segoe UI" w:hAnsi="Segoe UI" w:cs="Segoe UI"/>
                <w:bCs/>
                <w:noProof/>
                <w:sz w:val="20"/>
              </w:rPr>
              <w:t>[Complete]</w:t>
            </w:r>
            <w:r w:rsidRPr="00F15EB6">
              <w:rPr>
                <w:rFonts w:ascii="Segoe UI" w:hAnsi="Segoe UI" w:cs="Segoe UI"/>
                <w:bCs/>
                <w:sz w:val="20"/>
              </w:rPr>
              <w:fldChar w:fldCharType="end"/>
            </w:r>
          </w:p>
        </w:tc>
      </w:tr>
    </w:tbl>
    <w:p w14:paraId="0DF634C5" w14:textId="77777777" w:rsidR="00D548F9" w:rsidRPr="00F15EB6" w:rsidRDefault="00D548F9" w:rsidP="00D548F9">
      <w:pPr>
        <w:spacing w:line="240" w:lineRule="exact"/>
        <w:jc w:val="both"/>
        <w:rPr>
          <w:rFonts w:ascii="Segoe UI" w:hAnsi="Segoe UI" w:cs="Segoe UI"/>
          <w:sz w:val="20"/>
        </w:rPr>
      </w:pPr>
    </w:p>
    <w:p w14:paraId="0DF634C6" w14:textId="77777777" w:rsidR="00D548F9" w:rsidRPr="00F15EB6" w:rsidRDefault="00D548F9" w:rsidP="00D548F9">
      <w:pPr>
        <w:jc w:val="both"/>
        <w:rPr>
          <w:rFonts w:ascii="Segoe UI" w:hAnsi="Segoe UI" w:cs="Segoe UI"/>
          <w:sz w:val="20"/>
        </w:rPr>
      </w:pPr>
      <w:r w:rsidRPr="00F15EB6">
        <w:rPr>
          <w:rFonts w:ascii="Segoe UI" w:hAnsi="Segoe UI" w:cs="Segoe UI"/>
          <w:sz w:val="20"/>
        </w:rPr>
        <w:t>We have attached a copy of the below document signed by every partner, which details the likely legal structure of and the confirmation of joint and severable liability of the members of the said joint venture:</w:t>
      </w:r>
    </w:p>
    <w:p w14:paraId="0DF634C7" w14:textId="77777777" w:rsidR="00D548F9" w:rsidRPr="00F15EB6" w:rsidRDefault="0092367E" w:rsidP="00D548F9">
      <w:pPr>
        <w:spacing w:before="20" w:after="20"/>
        <w:rPr>
          <w:rFonts w:ascii="Segoe UI" w:hAnsi="Segoe UI" w:cs="Segoe UI"/>
          <w:sz w:val="20"/>
        </w:rPr>
      </w:pPr>
      <w:sdt>
        <w:sdtPr>
          <w:rPr>
            <w:rFonts w:ascii="Segoe UI" w:hAnsi="Segoe UI" w:cs="Segoe UI"/>
          </w:rPr>
          <w:id w:val="-1607422403"/>
        </w:sdtPr>
        <w:sdtEndPr/>
        <w:sdtContent>
          <w:r w:rsidR="00D548F9" w:rsidRPr="00F15EB6">
            <w:rPr>
              <w:rFonts w:ascii="Segoe UI Symbol" w:hAnsi="Segoe UI Symbol"/>
            </w:rPr>
            <w:t>☐</w:t>
          </w:r>
        </w:sdtContent>
      </w:sdt>
      <w:r w:rsidR="00D548F9" w:rsidRPr="00F15EB6">
        <w:rPr>
          <w:rFonts w:ascii="Segoe UI" w:hAnsi="Segoe UI" w:cs="Segoe UI"/>
        </w:rPr>
        <w:t xml:space="preserve"> </w:t>
      </w:r>
      <w:r w:rsidR="00D548F9" w:rsidRPr="00F15EB6">
        <w:rPr>
          <w:rFonts w:ascii="Segoe UI" w:hAnsi="Segoe UI" w:cs="Segoe UI"/>
          <w:sz w:val="20"/>
        </w:rPr>
        <w:t>Letter of intent to form a joint venture</w:t>
      </w:r>
      <w:r w:rsidR="00D548F9" w:rsidRPr="00F15EB6">
        <w:rPr>
          <w:rFonts w:ascii="Segoe UI" w:hAnsi="Segoe UI" w:cs="Segoe UI"/>
          <w:sz w:val="20"/>
        </w:rPr>
        <w:tab/>
      </w:r>
      <w:r w:rsidR="00D548F9" w:rsidRPr="00F15EB6">
        <w:rPr>
          <w:rFonts w:ascii="Segoe UI" w:hAnsi="Segoe UI" w:cs="Segoe UI"/>
          <w:b/>
          <w:i/>
          <w:sz w:val="20"/>
        </w:rPr>
        <w:t xml:space="preserve">OR </w:t>
      </w:r>
      <w:r w:rsidR="00D548F9" w:rsidRPr="00F15EB6">
        <w:rPr>
          <w:rFonts w:ascii="Segoe UI" w:hAnsi="Segoe UI" w:cs="Segoe UI"/>
          <w:b/>
          <w:i/>
          <w:sz w:val="20"/>
        </w:rPr>
        <w:tab/>
      </w:r>
      <w:sdt>
        <w:sdtPr>
          <w:rPr>
            <w:rFonts w:ascii="Segoe UI" w:hAnsi="Segoe UI" w:cs="Segoe UI"/>
          </w:rPr>
          <w:id w:val="2058202444"/>
        </w:sdtPr>
        <w:sdtEndPr/>
        <w:sdtContent>
          <w:r w:rsidR="00D548F9" w:rsidRPr="00F15EB6">
            <w:rPr>
              <w:rFonts w:ascii="Segoe UI Symbol" w:eastAsia="MS Gothic" w:hAnsi="Segoe UI Symbol" w:cs="Segoe UI Symbol"/>
            </w:rPr>
            <w:t>☐</w:t>
          </w:r>
        </w:sdtContent>
      </w:sdt>
      <w:r w:rsidR="00D548F9" w:rsidRPr="00F15EB6">
        <w:rPr>
          <w:rFonts w:ascii="Segoe UI" w:hAnsi="Segoe UI" w:cs="Segoe UI"/>
        </w:rPr>
        <w:t xml:space="preserve"> </w:t>
      </w:r>
      <w:r w:rsidR="00D548F9" w:rsidRPr="00F15EB6">
        <w:rPr>
          <w:rFonts w:ascii="Segoe UI" w:hAnsi="Segoe UI" w:cs="Segoe UI"/>
          <w:sz w:val="20"/>
        </w:rPr>
        <w:t xml:space="preserve">JV/Consortium/Association agreement </w:t>
      </w:r>
    </w:p>
    <w:p w14:paraId="0DF634C8" w14:textId="77777777" w:rsidR="00D548F9" w:rsidRPr="00F15EB6" w:rsidRDefault="00D548F9" w:rsidP="00D548F9">
      <w:pPr>
        <w:spacing w:line="240" w:lineRule="exact"/>
        <w:jc w:val="both"/>
        <w:rPr>
          <w:rFonts w:ascii="Segoe UI" w:hAnsi="Segoe UI" w:cs="Segoe UI"/>
          <w:sz w:val="20"/>
        </w:rPr>
      </w:pPr>
    </w:p>
    <w:p w14:paraId="0DF634C9" w14:textId="77777777" w:rsidR="00D548F9" w:rsidRPr="00F15EB6" w:rsidRDefault="00D548F9" w:rsidP="00D548F9">
      <w:pPr>
        <w:spacing w:line="240" w:lineRule="exact"/>
        <w:jc w:val="both"/>
        <w:rPr>
          <w:rFonts w:ascii="Segoe UI" w:hAnsi="Segoe UI" w:cs="Segoe UI"/>
          <w:sz w:val="20"/>
          <w:lang w:val="cs-CZ"/>
        </w:rPr>
      </w:pPr>
      <w:r w:rsidRPr="00F15EB6">
        <w:rPr>
          <w:rFonts w:ascii="Segoe UI" w:hAnsi="Segoe UI" w:cs="Segoe UI"/>
          <w:sz w:val="20"/>
        </w:rPr>
        <w:t xml:space="preserve">We hereby confirm that if the contract is awarded, all parties of the Joint Venture/Consortium/Association </w:t>
      </w:r>
      <w:r w:rsidRPr="00F15EB6">
        <w:rPr>
          <w:rFonts w:ascii="Segoe UI" w:hAnsi="Segoe UI" w:cs="Segoe UI"/>
          <w:sz w:val="20"/>
          <w:lang w:val="cs-CZ"/>
        </w:rPr>
        <w:t>shall be jointly and severally liable to UNDP 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gridCol w:w="4586"/>
      </w:tblGrid>
      <w:tr w:rsidR="00D548F9" w:rsidRPr="00F15EB6" w14:paraId="0DF634CC" w14:textId="77777777" w:rsidTr="00D548F9">
        <w:trPr>
          <w:trHeight w:val="494"/>
        </w:trPr>
        <w:tc>
          <w:tcPr>
            <w:tcW w:w="4765" w:type="dxa"/>
            <w:vAlign w:val="bottom"/>
          </w:tcPr>
          <w:p w14:paraId="0DF634CA" w14:textId="77777777" w:rsidR="00D548F9" w:rsidRPr="00F15EB6" w:rsidRDefault="00D548F9" w:rsidP="00D548F9">
            <w:pPr>
              <w:spacing w:line="240" w:lineRule="exact"/>
              <w:rPr>
                <w:rFonts w:ascii="Segoe UI" w:hAnsi="Segoe UI" w:cs="Segoe UI"/>
                <w:sz w:val="20"/>
              </w:rPr>
            </w:pPr>
            <w:r w:rsidRPr="00F15EB6">
              <w:rPr>
                <w:rFonts w:ascii="Segoe UI" w:hAnsi="Segoe UI" w:cs="Segoe UI"/>
                <w:sz w:val="20"/>
              </w:rPr>
              <w:t xml:space="preserve">Name of partner: ___________________________________ </w:t>
            </w:r>
          </w:p>
        </w:tc>
        <w:tc>
          <w:tcPr>
            <w:tcW w:w="4747" w:type="dxa"/>
            <w:vAlign w:val="bottom"/>
          </w:tcPr>
          <w:p w14:paraId="0DF634CB" w14:textId="77777777" w:rsidR="00D548F9" w:rsidRPr="00F15EB6" w:rsidRDefault="00D548F9" w:rsidP="00D548F9">
            <w:pPr>
              <w:spacing w:line="240" w:lineRule="exact"/>
              <w:rPr>
                <w:rFonts w:ascii="Segoe UI" w:hAnsi="Segoe UI" w:cs="Segoe UI"/>
                <w:sz w:val="20"/>
              </w:rPr>
            </w:pPr>
            <w:r w:rsidRPr="00F15EB6">
              <w:rPr>
                <w:rFonts w:ascii="Segoe UI" w:hAnsi="Segoe UI" w:cs="Segoe UI"/>
                <w:sz w:val="20"/>
              </w:rPr>
              <w:t>Name of partner: ___________________________________</w:t>
            </w:r>
          </w:p>
        </w:tc>
      </w:tr>
      <w:tr w:rsidR="00D548F9" w:rsidRPr="00F15EB6" w14:paraId="0DF634CF" w14:textId="77777777" w:rsidTr="00D548F9">
        <w:trPr>
          <w:trHeight w:val="494"/>
        </w:trPr>
        <w:tc>
          <w:tcPr>
            <w:tcW w:w="4765" w:type="dxa"/>
            <w:vAlign w:val="bottom"/>
          </w:tcPr>
          <w:p w14:paraId="0DF634CD" w14:textId="77777777" w:rsidR="00D548F9" w:rsidRPr="00F15EB6" w:rsidRDefault="00D548F9" w:rsidP="00D548F9">
            <w:pPr>
              <w:spacing w:line="240" w:lineRule="exact"/>
              <w:rPr>
                <w:rFonts w:ascii="Segoe UI" w:hAnsi="Segoe UI" w:cs="Segoe UI"/>
                <w:sz w:val="20"/>
              </w:rPr>
            </w:pPr>
            <w:r w:rsidRPr="00F15EB6">
              <w:rPr>
                <w:rFonts w:ascii="Segoe UI" w:hAnsi="Segoe UI" w:cs="Segoe UI"/>
                <w:sz w:val="20"/>
              </w:rPr>
              <w:t>Signature: ______________________________</w:t>
            </w:r>
          </w:p>
        </w:tc>
        <w:tc>
          <w:tcPr>
            <w:tcW w:w="4747" w:type="dxa"/>
            <w:vAlign w:val="bottom"/>
          </w:tcPr>
          <w:p w14:paraId="0DF634CE" w14:textId="77777777" w:rsidR="00D548F9" w:rsidRPr="00F15EB6" w:rsidRDefault="00D548F9" w:rsidP="00D548F9">
            <w:pPr>
              <w:spacing w:line="240" w:lineRule="exact"/>
              <w:rPr>
                <w:rFonts w:ascii="Segoe UI" w:hAnsi="Segoe UI" w:cs="Segoe UI"/>
                <w:sz w:val="20"/>
              </w:rPr>
            </w:pPr>
            <w:r w:rsidRPr="00F15EB6">
              <w:rPr>
                <w:rFonts w:ascii="Segoe UI" w:hAnsi="Segoe UI" w:cs="Segoe UI"/>
                <w:sz w:val="20"/>
              </w:rPr>
              <w:t>Signature: _______________________________</w:t>
            </w:r>
          </w:p>
        </w:tc>
      </w:tr>
      <w:tr w:rsidR="00D548F9" w:rsidRPr="00F15EB6" w14:paraId="0DF634D2" w14:textId="77777777" w:rsidTr="00D548F9">
        <w:trPr>
          <w:trHeight w:val="494"/>
        </w:trPr>
        <w:tc>
          <w:tcPr>
            <w:tcW w:w="4765" w:type="dxa"/>
            <w:vAlign w:val="bottom"/>
          </w:tcPr>
          <w:p w14:paraId="0DF634D0" w14:textId="77777777" w:rsidR="00D548F9" w:rsidRPr="00F15EB6" w:rsidRDefault="00D548F9" w:rsidP="00D548F9">
            <w:pPr>
              <w:spacing w:line="240" w:lineRule="exact"/>
              <w:rPr>
                <w:rFonts w:ascii="Segoe UI" w:hAnsi="Segoe UI" w:cs="Segoe UI"/>
                <w:sz w:val="20"/>
              </w:rPr>
            </w:pPr>
            <w:r w:rsidRPr="00F15EB6">
              <w:rPr>
                <w:rFonts w:ascii="Segoe UI" w:hAnsi="Segoe UI" w:cs="Segoe UI"/>
                <w:sz w:val="20"/>
              </w:rPr>
              <w:t>Date: ___________________________________</w:t>
            </w:r>
          </w:p>
        </w:tc>
        <w:tc>
          <w:tcPr>
            <w:tcW w:w="4747" w:type="dxa"/>
            <w:vAlign w:val="bottom"/>
          </w:tcPr>
          <w:p w14:paraId="0DF634D1" w14:textId="77777777" w:rsidR="00D548F9" w:rsidRPr="00F15EB6" w:rsidRDefault="00D548F9" w:rsidP="00D548F9">
            <w:pPr>
              <w:spacing w:line="240" w:lineRule="exact"/>
              <w:rPr>
                <w:rFonts w:ascii="Segoe UI" w:hAnsi="Segoe UI" w:cs="Segoe UI"/>
                <w:sz w:val="20"/>
              </w:rPr>
            </w:pPr>
            <w:r w:rsidRPr="00F15EB6">
              <w:rPr>
                <w:rFonts w:ascii="Segoe UI" w:hAnsi="Segoe UI" w:cs="Segoe UI"/>
                <w:sz w:val="20"/>
              </w:rPr>
              <w:t>Date: ___________________________________</w:t>
            </w:r>
          </w:p>
        </w:tc>
      </w:tr>
      <w:tr w:rsidR="00D548F9" w:rsidRPr="00F15EB6" w14:paraId="0DF634D5" w14:textId="77777777" w:rsidTr="00D548F9">
        <w:trPr>
          <w:trHeight w:val="494"/>
        </w:trPr>
        <w:tc>
          <w:tcPr>
            <w:tcW w:w="4765" w:type="dxa"/>
            <w:vAlign w:val="bottom"/>
          </w:tcPr>
          <w:p w14:paraId="0DF634D3" w14:textId="77777777" w:rsidR="00D548F9" w:rsidRPr="00F15EB6" w:rsidRDefault="00D548F9" w:rsidP="00D548F9">
            <w:pPr>
              <w:spacing w:line="240" w:lineRule="exact"/>
              <w:rPr>
                <w:rFonts w:ascii="Segoe UI" w:hAnsi="Segoe UI" w:cs="Segoe UI"/>
                <w:sz w:val="20"/>
              </w:rPr>
            </w:pPr>
          </w:p>
        </w:tc>
        <w:tc>
          <w:tcPr>
            <w:tcW w:w="4747" w:type="dxa"/>
            <w:vAlign w:val="bottom"/>
          </w:tcPr>
          <w:p w14:paraId="0DF634D4" w14:textId="77777777" w:rsidR="00D548F9" w:rsidRPr="00F15EB6" w:rsidRDefault="00D548F9" w:rsidP="00D548F9">
            <w:pPr>
              <w:spacing w:line="240" w:lineRule="exact"/>
              <w:rPr>
                <w:rFonts w:ascii="Segoe UI" w:hAnsi="Segoe UI" w:cs="Segoe UI"/>
                <w:sz w:val="20"/>
              </w:rPr>
            </w:pPr>
          </w:p>
        </w:tc>
      </w:tr>
      <w:tr w:rsidR="00D548F9" w:rsidRPr="00F15EB6" w14:paraId="0DF634D8" w14:textId="77777777" w:rsidTr="00D548F9">
        <w:trPr>
          <w:trHeight w:val="494"/>
        </w:trPr>
        <w:tc>
          <w:tcPr>
            <w:tcW w:w="4765" w:type="dxa"/>
            <w:vAlign w:val="bottom"/>
          </w:tcPr>
          <w:p w14:paraId="0DF634D6" w14:textId="77777777" w:rsidR="00D548F9" w:rsidRPr="00F15EB6" w:rsidRDefault="00D548F9" w:rsidP="00D548F9">
            <w:pPr>
              <w:spacing w:line="240" w:lineRule="exact"/>
              <w:rPr>
                <w:rFonts w:ascii="Segoe UI" w:hAnsi="Segoe UI" w:cs="Segoe UI"/>
                <w:sz w:val="20"/>
              </w:rPr>
            </w:pPr>
            <w:r w:rsidRPr="00F15EB6">
              <w:rPr>
                <w:rFonts w:ascii="Segoe UI" w:hAnsi="Segoe UI" w:cs="Segoe UI"/>
                <w:sz w:val="20"/>
              </w:rPr>
              <w:t>Name of partner: ___________________________________</w:t>
            </w:r>
          </w:p>
        </w:tc>
        <w:tc>
          <w:tcPr>
            <w:tcW w:w="4747" w:type="dxa"/>
            <w:vAlign w:val="bottom"/>
          </w:tcPr>
          <w:p w14:paraId="0DF634D7" w14:textId="77777777" w:rsidR="00D548F9" w:rsidRPr="00F15EB6" w:rsidRDefault="00D548F9" w:rsidP="00D548F9">
            <w:pPr>
              <w:spacing w:line="240" w:lineRule="exact"/>
              <w:rPr>
                <w:rFonts w:ascii="Segoe UI" w:hAnsi="Segoe UI" w:cs="Segoe UI"/>
                <w:sz w:val="20"/>
              </w:rPr>
            </w:pPr>
            <w:r w:rsidRPr="00F15EB6">
              <w:rPr>
                <w:rFonts w:ascii="Segoe UI" w:hAnsi="Segoe UI" w:cs="Segoe UI"/>
                <w:sz w:val="20"/>
              </w:rPr>
              <w:t>Name of partner: ___________________________________</w:t>
            </w:r>
          </w:p>
        </w:tc>
      </w:tr>
      <w:tr w:rsidR="00D548F9" w:rsidRPr="00F15EB6" w14:paraId="0DF634DB" w14:textId="77777777" w:rsidTr="00D548F9">
        <w:trPr>
          <w:trHeight w:val="494"/>
        </w:trPr>
        <w:tc>
          <w:tcPr>
            <w:tcW w:w="4765" w:type="dxa"/>
            <w:vAlign w:val="bottom"/>
          </w:tcPr>
          <w:p w14:paraId="0DF634D9" w14:textId="77777777" w:rsidR="00D548F9" w:rsidRPr="00F15EB6" w:rsidRDefault="00D548F9" w:rsidP="00D548F9">
            <w:pPr>
              <w:spacing w:line="240" w:lineRule="exact"/>
              <w:rPr>
                <w:rFonts w:ascii="Segoe UI" w:hAnsi="Segoe UI" w:cs="Segoe UI"/>
                <w:sz w:val="20"/>
              </w:rPr>
            </w:pPr>
            <w:r w:rsidRPr="00F15EB6">
              <w:rPr>
                <w:rFonts w:ascii="Segoe UI" w:hAnsi="Segoe UI" w:cs="Segoe UI"/>
                <w:sz w:val="20"/>
              </w:rPr>
              <w:t>Signature: ______________________________</w:t>
            </w:r>
          </w:p>
        </w:tc>
        <w:tc>
          <w:tcPr>
            <w:tcW w:w="4747" w:type="dxa"/>
            <w:vAlign w:val="bottom"/>
          </w:tcPr>
          <w:p w14:paraId="0DF634DA" w14:textId="77777777" w:rsidR="00D548F9" w:rsidRPr="00F15EB6" w:rsidRDefault="00D548F9" w:rsidP="00D548F9">
            <w:pPr>
              <w:spacing w:line="240" w:lineRule="exact"/>
              <w:rPr>
                <w:rFonts w:ascii="Segoe UI" w:hAnsi="Segoe UI" w:cs="Segoe UI"/>
                <w:sz w:val="20"/>
              </w:rPr>
            </w:pPr>
            <w:r w:rsidRPr="00F15EB6">
              <w:rPr>
                <w:rFonts w:ascii="Segoe UI" w:hAnsi="Segoe UI" w:cs="Segoe UI"/>
                <w:sz w:val="20"/>
              </w:rPr>
              <w:t>Signature: _______________________________</w:t>
            </w:r>
          </w:p>
        </w:tc>
      </w:tr>
      <w:tr w:rsidR="00D548F9" w:rsidRPr="00F15EB6" w14:paraId="0DF634DE" w14:textId="77777777" w:rsidTr="00D548F9">
        <w:trPr>
          <w:trHeight w:val="494"/>
        </w:trPr>
        <w:tc>
          <w:tcPr>
            <w:tcW w:w="4765" w:type="dxa"/>
            <w:vAlign w:val="bottom"/>
          </w:tcPr>
          <w:p w14:paraId="0DF634DC" w14:textId="77777777" w:rsidR="00D548F9" w:rsidRPr="00F15EB6" w:rsidRDefault="00D548F9" w:rsidP="00D548F9">
            <w:pPr>
              <w:spacing w:line="240" w:lineRule="exact"/>
              <w:rPr>
                <w:rFonts w:ascii="Segoe UI" w:hAnsi="Segoe UI" w:cs="Segoe UI"/>
                <w:b/>
                <w:caps/>
                <w:color w:val="000000"/>
                <w:sz w:val="20"/>
              </w:rPr>
            </w:pPr>
            <w:r w:rsidRPr="00F15EB6">
              <w:rPr>
                <w:rFonts w:ascii="Segoe UI" w:hAnsi="Segoe UI" w:cs="Segoe UI"/>
                <w:sz w:val="20"/>
              </w:rPr>
              <w:lastRenderedPageBreak/>
              <w:t>Date: ___________________________________</w:t>
            </w:r>
          </w:p>
        </w:tc>
        <w:tc>
          <w:tcPr>
            <w:tcW w:w="4747" w:type="dxa"/>
            <w:vAlign w:val="bottom"/>
          </w:tcPr>
          <w:p w14:paraId="0DF634DD" w14:textId="77777777" w:rsidR="00D548F9" w:rsidRPr="00F15EB6" w:rsidRDefault="00D548F9" w:rsidP="00D548F9">
            <w:pPr>
              <w:spacing w:line="240" w:lineRule="exact"/>
              <w:rPr>
                <w:rFonts w:ascii="Segoe UI" w:hAnsi="Segoe UI" w:cs="Segoe UI"/>
                <w:b/>
                <w:caps/>
                <w:color w:val="000000"/>
                <w:sz w:val="20"/>
              </w:rPr>
            </w:pPr>
            <w:r w:rsidRPr="00F15EB6">
              <w:rPr>
                <w:rFonts w:ascii="Segoe UI" w:hAnsi="Segoe UI" w:cs="Segoe UI"/>
                <w:sz w:val="20"/>
              </w:rPr>
              <w:t>Date: ___________________________________</w:t>
            </w:r>
          </w:p>
        </w:tc>
      </w:tr>
    </w:tbl>
    <w:p w14:paraId="583BFE51" w14:textId="77777777" w:rsidR="00E75DE5" w:rsidRPr="00F15EB6" w:rsidRDefault="00E75DE5" w:rsidP="00D548F9">
      <w:pPr>
        <w:pStyle w:val="Heading2"/>
        <w:rPr>
          <w:rFonts w:ascii="Segoe UI" w:hAnsi="Segoe UI" w:cs="Segoe UI"/>
          <w:b/>
          <w:sz w:val="28"/>
          <w:szCs w:val="28"/>
        </w:rPr>
      </w:pPr>
      <w:bookmarkStart w:id="278" w:name="_Toc9338241"/>
    </w:p>
    <w:p w14:paraId="0DF634DF" w14:textId="1B4C4692" w:rsidR="00D548F9" w:rsidRPr="00F15EB6" w:rsidRDefault="00D548F9" w:rsidP="00D548F9">
      <w:pPr>
        <w:pStyle w:val="Heading2"/>
        <w:rPr>
          <w:rFonts w:ascii="Segoe UI" w:hAnsi="Segoe UI" w:cs="Segoe UI"/>
          <w:b/>
          <w:sz w:val="28"/>
          <w:szCs w:val="28"/>
        </w:rPr>
      </w:pPr>
      <w:bookmarkStart w:id="279" w:name="_Toc58395873"/>
      <w:bookmarkStart w:id="280" w:name="_Toc60139614"/>
      <w:bookmarkStart w:id="281" w:name="_Toc60139693"/>
      <w:r w:rsidRPr="00F15EB6">
        <w:rPr>
          <w:rFonts w:ascii="Segoe UI" w:hAnsi="Segoe UI" w:cs="Segoe UI"/>
          <w:b/>
          <w:sz w:val="28"/>
          <w:szCs w:val="28"/>
        </w:rPr>
        <w:t xml:space="preserve">Form D: </w:t>
      </w:r>
      <w:r w:rsidRPr="00F15EB6">
        <w:rPr>
          <w:rFonts w:ascii="Segoe UI" w:hAnsi="Segoe UI" w:cs="Segoe UI"/>
          <w:sz w:val="28"/>
          <w:szCs w:val="28"/>
        </w:rPr>
        <w:t>Qualification</w:t>
      </w:r>
      <w:r w:rsidRPr="00F15EB6">
        <w:rPr>
          <w:rFonts w:ascii="Segoe UI" w:hAnsi="Segoe UI" w:cs="Segoe UI"/>
          <w:b/>
          <w:sz w:val="28"/>
          <w:szCs w:val="28"/>
        </w:rPr>
        <w:t xml:space="preserve"> </w:t>
      </w:r>
      <w:r w:rsidRPr="00F15EB6">
        <w:rPr>
          <w:rFonts w:ascii="Segoe UI" w:hAnsi="Segoe UI" w:cs="Segoe UI"/>
          <w:sz w:val="28"/>
          <w:szCs w:val="28"/>
        </w:rPr>
        <w:t>Form</w:t>
      </w:r>
      <w:bookmarkEnd w:id="278"/>
      <w:bookmarkEnd w:id="279"/>
      <w:bookmarkEnd w:id="280"/>
      <w:bookmarkEnd w:id="281"/>
    </w:p>
    <w:p w14:paraId="0DF634E0" w14:textId="77777777" w:rsidR="00D548F9" w:rsidRPr="00F15EB6" w:rsidRDefault="00D548F9" w:rsidP="00D548F9">
      <w:pPr>
        <w:rPr>
          <w:rFonts w:ascii="Segoe UI" w:hAnsi="Segoe UI"/>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F15EB6" w14:paraId="0DF634E5" w14:textId="77777777" w:rsidTr="00D548F9">
        <w:tc>
          <w:tcPr>
            <w:tcW w:w="1979" w:type="dxa"/>
            <w:shd w:val="clear" w:color="auto" w:fill="9BDEFF"/>
          </w:tcPr>
          <w:p w14:paraId="0DF634E1" w14:textId="77777777" w:rsidR="00D548F9" w:rsidRPr="00F15EB6" w:rsidRDefault="00D548F9" w:rsidP="00D548F9">
            <w:pPr>
              <w:spacing w:before="120" w:after="120"/>
              <w:rPr>
                <w:rFonts w:ascii="Segoe UI" w:hAnsi="Segoe UI" w:cs="Segoe UI"/>
                <w:sz w:val="20"/>
              </w:rPr>
            </w:pPr>
            <w:r w:rsidRPr="00F15EB6">
              <w:rPr>
                <w:rFonts w:ascii="Segoe UI" w:hAnsi="Segoe UI" w:cs="Segoe UI"/>
                <w:sz w:val="20"/>
              </w:rPr>
              <w:t>Name of Bidder:</w:t>
            </w:r>
          </w:p>
        </w:tc>
        <w:tc>
          <w:tcPr>
            <w:tcW w:w="4501" w:type="dxa"/>
          </w:tcPr>
          <w:p w14:paraId="0DF634E2" w14:textId="77777777" w:rsidR="00D548F9" w:rsidRPr="00F15EB6" w:rsidRDefault="00765D5E" w:rsidP="00D548F9">
            <w:pPr>
              <w:spacing w:before="120" w:after="120"/>
              <w:rPr>
                <w:rFonts w:ascii="Segoe UI" w:hAnsi="Segoe UI" w:cs="Segoe UI"/>
                <w:sz w:val="20"/>
              </w:rPr>
            </w:pPr>
            <w:r w:rsidRPr="00F15EB6">
              <w:rPr>
                <w:rFonts w:ascii="Segoe UI" w:hAnsi="Segoe UI" w:cs="Segoe UI"/>
                <w:bCs/>
                <w:sz w:val="20"/>
              </w:rPr>
              <w:fldChar w:fldCharType="begin">
                <w:ffData>
                  <w:name w:val="Text1"/>
                  <w:enabled/>
                  <w:calcOnExit w:val="0"/>
                  <w:textInput>
                    <w:default w:val="[Insert Name of Bidder]]"/>
                    <w:format w:val="PRVO SLOVO VELIKO"/>
                  </w:textInput>
                </w:ffData>
              </w:fldChar>
            </w:r>
            <w:r w:rsidR="00D548F9" w:rsidRPr="00F15EB6">
              <w:rPr>
                <w:rFonts w:ascii="Segoe UI" w:hAnsi="Segoe UI" w:cs="Segoe UI"/>
                <w:bCs/>
                <w:sz w:val="20"/>
              </w:rPr>
              <w:instrText xml:space="preserve"> FORMTEXT </w:instrText>
            </w:r>
            <w:r w:rsidRPr="00F15EB6">
              <w:rPr>
                <w:rFonts w:ascii="Segoe UI" w:hAnsi="Segoe UI" w:cs="Segoe UI"/>
                <w:bCs/>
                <w:sz w:val="20"/>
              </w:rPr>
            </w:r>
            <w:r w:rsidRPr="00F15EB6">
              <w:rPr>
                <w:rFonts w:ascii="Segoe UI" w:hAnsi="Segoe UI" w:cs="Segoe UI"/>
                <w:bCs/>
                <w:sz w:val="20"/>
              </w:rPr>
              <w:fldChar w:fldCharType="separate"/>
            </w:r>
            <w:r w:rsidR="00D548F9" w:rsidRPr="00F15EB6">
              <w:rPr>
                <w:rFonts w:ascii="Segoe UI" w:hAnsi="Segoe UI" w:cs="Segoe UI"/>
                <w:bCs/>
                <w:noProof/>
                <w:sz w:val="20"/>
              </w:rPr>
              <w:t>[Insert Name of Bidder]</w:t>
            </w:r>
            <w:r w:rsidRPr="00F15EB6">
              <w:rPr>
                <w:rFonts w:ascii="Segoe UI" w:hAnsi="Segoe UI" w:cs="Segoe UI"/>
                <w:bCs/>
                <w:sz w:val="20"/>
              </w:rPr>
              <w:fldChar w:fldCharType="end"/>
            </w:r>
          </w:p>
        </w:tc>
        <w:tc>
          <w:tcPr>
            <w:tcW w:w="720" w:type="dxa"/>
            <w:shd w:val="clear" w:color="auto" w:fill="9BDEFF"/>
          </w:tcPr>
          <w:p w14:paraId="0DF634E3" w14:textId="77777777" w:rsidR="00D548F9" w:rsidRPr="00F15EB6" w:rsidRDefault="00D548F9" w:rsidP="00D548F9">
            <w:pPr>
              <w:spacing w:before="120" w:after="120"/>
              <w:rPr>
                <w:rFonts w:ascii="Segoe UI" w:hAnsi="Segoe UI" w:cs="Segoe UI"/>
                <w:sz w:val="20"/>
              </w:rPr>
            </w:pPr>
            <w:r w:rsidRPr="00F15EB6">
              <w:rPr>
                <w:rFonts w:ascii="Segoe UI" w:hAnsi="Segoe UI" w:cs="Segoe UI"/>
                <w:sz w:val="20"/>
              </w:rPr>
              <w:t>Date:</w:t>
            </w:r>
          </w:p>
        </w:tc>
        <w:tc>
          <w:tcPr>
            <w:tcW w:w="2345" w:type="dxa"/>
          </w:tcPr>
          <w:p w14:paraId="0DF634E4" w14:textId="77777777" w:rsidR="00D548F9" w:rsidRPr="00F15EB6" w:rsidRDefault="0092367E" w:rsidP="00D548F9">
            <w:pPr>
              <w:spacing w:before="120" w:after="120"/>
              <w:rPr>
                <w:rFonts w:ascii="Segoe UI" w:hAnsi="Segoe UI" w:cs="Segoe UI"/>
                <w:sz w:val="20"/>
              </w:rPr>
            </w:pPr>
            <w:sdt>
              <w:sdtPr>
                <w:rPr>
                  <w:rFonts w:ascii="Segoe UI" w:hAnsi="Segoe UI" w:cs="Segoe UI"/>
                  <w:color w:val="000000" w:themeColor="text1"/>
                  <w:sz w:val="20"/>
                  <w:lang w:val="en-GB"/>
                </w:rPr>
                <w:id w:val="1001086963"/>
                <w:showingPlcHdr/>
                <w:date>
                  <w:dateFormat w:val="MMMM d, yyyy"/>
                  <w:lid w:val="en-US"/>
                  <w:storeMappedDataAs w:val="date"/>
                  <w:calendar w:val="gregorian"/>
                </w:date>
              </w:sdtPr>
              <w:sdtEndPr/>
              <w:sdtContent>
                <w:r w:rsidR="00D548F9" w:rsidRPr="00F15EB6">
                  <w:rPr>
                    <w:rStyle w:val="PlaceholderText"/>
                    <w:rFonts w:ascii="Segoe UI" w:hAnsi="Segoe UI" w:cs="Segoe UI"/>
                    <w:sz w:val="20"/>
                    <w:shd w:val="clear" w:color="auto" w:fill="BFBFBF" w:themeFill="background1" w:themeFillShade="BF"/>
                  </w:rPr>
                  <w:t>Select date</w:t>
                </w:r>
              </w:sdtContent>
            </w:sdt>
          </w:p>
        </w:tc>
      </w:tr>
      <w:tr w:rsidR="00D548F9" w:rsidRPr="00F15EB6" w14:paraId="0DF634E8" w14:textId="77777777" w:rsidTr="00D548F9">
        <w:trPr>
          <w:cantSplit/>
          <w:trHeight w:val="341"/>
        </w:trPr>
        <w:tc>
          <w:tcPr>
            <w:tcW w:w="1979" w:type="dxa"/>
            <w:shd w:val="clear" w:color="auto" w:fill="9BDEFF"/>
          </w:tcPr>
          <w:p w14:paraId="0DF634E6" w14:textId="77777777" w:rsidR="00D548F9" w:rsidRPr="00F15EB6" w:rsidRDefault="00D548F9" w:rsidP="00D548F9">
            <w:pPr>
              <w:spacing w:before="120" w:after="120"/>
              <w:rPr>
                <w:rFonts w:ascii="Segoe UI" w:hAnsi="Segoe UI" w:cs="Segoe UI"/>
                <w:sz w:val="20"/>
              </w:rPr>
            </w:pPr>
            <w:r w:rsidRPr="00F15EB6">
              <w:rPr>
                <w:rFonts w:ascii="Segoe UI" w:hAnsi="Segoe UI" w:cs="Segoe UI"/>
                <w:iCs/>
                <w:sz w:val="20"/>
              </w:rPr>
              <w:t>RFP reference:</w:t>
            </w:r>
          </w:p>
        </w:tc>
        <w:tc>
          <w:tcPr>
            <w:tcW w:w="7566" w:type="dxa"/>
            <w:gridSpan w:val="3"/>
          </w:tcPr>
          <w:p w14:paraId="0DF634E7" w14:textId="77777777" w:rsidR="00D548F9" w:rsidRPr="00F15EB6" w:rsidRDefault="00765D5E" w:rsidP="00D548F9">
            <w:pPr>
              <w:spacing w:before="120" w:after="120"/>
              <w:rPr>
                <w:rFonts w:ascii="Segoe UI" w:hAnsi="Segoe UI" w:cs="Segoe UI"/>
                <w:sz w:val="20"/>
              </w:rPr>
            </w:pPr>
            <w:r w:rsidRPr="00F15EB6">
              <w:rPr>
                <w:rFonts w:ascii="Segoe UI" w:hAnsi="Segoe UI" w:cs="Segoe UI"/>
                <w:bCs/>
                <w:sz w:val="20"/>
              </w:rPr>
              <w:fldChar w:fldCharType="begin">
                <w:ffData>
                  <w:name w:val="Text1"/>
                  <w:enabled/>
                  <w:calcOnExit w:val="0"/>
                  <w:textInput>
                    <w:default w:val="[Insert RFP Reference Number]"/>
                    <w:format w:val="PRVO SLOVO VELIKO"/>
                  </w:textInput>
                </w:ffData>
              </w:fldChar>
            </w:r>
            <w:r w:rsidR="00D548F9" w:rsidRPr="00F15EB6">
              <w:rPr>
                <w:rFonts w:ascii="Segoe UI" w:hAnsi="Segoe UI" w:cs="Segoe UI"/>
                <w:bCs/>
                <w:sz w:val="20"/>
              </w:rPr>
              <w:instrText xml:space="preserve"> FORMTEXT </w:instrText>
            </w:r>
            <w:r w:rsidRPr="00F15EB6">
              <w:rPr>
                <w:rFonts w:ascii="Segoe UI" w:hAnsi="Segoe UI" w:cs="Segoe UI"/>
                <w:bCs/>
                <w:sz w:val="20"/>
              </w:rPr>
            </w:r>
            <w:r w:rsidRPr="00F15EB6">
              <w:rPr>
                <w:rFonts w:ascii="Segoe UI" w:hAnsi="Segoe UI" w:cs="Segoe UI"/>
                <w:bCs/>
                <w:sz w:val="20"/>
              </w:rPr>
              <w:fldChar w:fldCharType="separate"/>
            </w:r>
            <w:r w:rsidR="00D548F9" w:rsidRPr="00F15EB6">
              <w:rPr>
                <w:rFonts w:ascii="Segoe UI" w:hAnsi="Segoe UI" w:cs="Segoe UI"/>
                <w:bCs/>
                <w:noProof/>
                <w:sz w:val="20"/>
              </w:rPr>
              <w:t>[Insert RFP Reference Number]</w:t>
            </w:r>
            <w:r w:rsidRPr="00F15EB6">
              <w:rPr>
                <w:rFonts w:ascii="Segoe UI" w:hAnsi="Segoe UI" w:cs="Segoe UI"/>
                <w:bCs/>
                <w:sz w:val="20"/>
              </w:rPr>
              <w:fldChar w:fldCharType="end"/>
            </w:r>
          </w:p>
        </w:tc>
      </w:tr>
    </w:tbl>
    <w:p w14:paraId="0DF634E9" w14:textId="77777777" w:rsidR="00D548F9" w:rsidRPr="00F15EB6" w:rsidRDefault="00D548F9" w:rsidP="00D548F9">
      <w:pPr>
        <w:autoSpaceDE w:val="0"/>
        <w:autoSpaceDN w:val="0"/>
        <w:adjustRightInd w:val="0"/>
        <w:jc w:val="both"/>
        <w:rPr>
          <w:rFonts w:ascii="Segoe UI" w:hAnsi="Segoe UI" w:cs="Segoe UI"/>
          <w:color w:val="000000"/>
          <w:sz w:val="20"/>
        </w:rPr>
      </w:pPr>
    </w:p>
    <w:p w14:paraId="0DF634EA" w14:textId="77777777" w:rsidR="00D548F9" w:rsidRPr="00F15EB6" w:rsidRDefault="00D548F9" w:rsidP="00D548F9">
      <w:pPr>
        <w:shd w:val="clear" w:color="auto" w:fill="FFFFFF"/>
        <w:rPr>
          <w:rFonts w:ascii="Segoe UI" w:hAnsi="Segoe UI" w:cs="Segoe UI"/>
          <w:color w:val="000000"/>
          <w:sz w:val="20"/>
        </w:rPr>
      </w:pPr>
      <w:r w:rsidRPr="00F15EB6">
        <w:rPr>
          <w:rFonts w:ascii="Segoe UI" w:hAnsi="Segoe UI" w:cs="Segoe UI"/>
          <w:color w:val="000000"/>
          <w:sz w:val="20"/>
        </w:rPr>
        <w:t>If JV/Consortium/Association, to be completed by each partner.</w:t>
      </w:r>
    </w:p>
    <w:p w14:paraId="0DF634EB" w14:textId="77777777" w:rsidR="00D548F9" w:rsidRPr="00F15EB6" w:rsidRDefault="00D548F9" w:rsidP="00D548F9">
      <w:pPr>
        <w:shd w:val="clear" w:color="auto" w:fill="FFFFFF"/>
        <w:spacing w:before="120" w:after="120"/>
        <w:rPr>
          <w:rFonts w:ascii="Segoe UI" w:hAnsi="Segoe UI" w:cs="Segoe UI"/>
          <w:b/>
          <w:sz w:val="28"/>
          <w:szCs w:val="28"/>
        </w:rPr>
      </w:pPr>
    </w:p>
    <w:p w14:paraId="0DF634EC" w14:textId="77777777" w:rsidR="00D548F9" w:rsidRPr="00F15EB6" w:rsidRDefault="00D548F9" w:rsidP="00D548F9">
      <w:pPr>
        <w:shd w:val="clear" w:color="auto" w:fill="FFFFFF"/>
        <w:spacing w:before="120" w:after="120"/>
        <w:rPr>
          <w:rFonts w:ascii="Segoe UI" w:hAnsi="Segoe UI" w:cs="Segoe UI"/>
          <w:b/>
          <w:sz w:val="28"/>
          <w:szCs w:val="28"/>
        </w:rPr>
      </w:pPr>
      <w:r w:rsidRPr="00F15EB6">
        <w:rPr>
          <w:rFonts w:ascii="Segoe UI" w:hAnsi="Segoe UI" w:cs="Segoe UI"/>
          <w:b/>
          <w:sz w:val="28"/>
          <w:szCs w:val="28"/>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F15EB6" w14:paraId="0DF634EE" w14:textId="77777777" w:rsidTr="00D548F9">
        <w:trPr>
          <w:trHeight w:val="325"/>
        </w:trPr>
        <w:tc>
          <w:tcPr>
            <w:tcW w:w="9542" w:type="dxa"/>
            <w:gridSpan w:val="4"/>
          </w:tcPr>
          <w:p w14:paraId="0DF634ED" w14:textId="77777777" w:rsidR="00D548F9" w:rsidRPr="00F15EB6" w:rsidRDefault="0092367E" w:rsidP="00D548F9">
            <w:pPr>
              <w:autoSpaceDE w:val="0"/>
              <w:autoSpaceDN w:val="0"/>
              <w:adjustRightInd w:val="0"/>
              <w:rPr>
                <w:rFonts w:ascii="Segoe UI" w:hAnsi="Segoe UI" w:cs="Segoe UI"/>
                <w:color w:val="000000"/>
                <w:sz w:val="20"/>
              </w:rPr>
            </w:pPr>
            <w:sdt>
              <w:sdtPr>
                <w:rPr>
                  <w:rFonts w:ascii="Segoe UI" w:hAnsi="Segoe UI" w:cs="Segoe UI"/>
                </w:rPr>
                <w:id w:val="-83236026"/>
              </w:sdtPr>
              <w:sdtEndPr/>
              <w:sdtContent>
                <w:r w:rsidR="00D548F9" w:rsidRPr="00F15EB6">
                  <w:rPr>
                    <w:rFonts w:ascii="Segoe UI Symbol" w:hAnsi="Segoe UI Symbol"/>
                  </w:rPr>
                  <w:t>☐</w:t>
                </w:r>
              </w:sdtContent>
            </w:sdt>
            <w:r w:rsidR="00D548F9" w:rsidRPr="00F15EB6">
              <w:rPr>
                <w:rFonts w:ascii="Segoe UI" w:hAnsi="Segoe UI" w:cs="Segoe UI"/>
                <w:color w:val="000000"/>
                <w:sz w:val="20"/>
              </w:rPr>
              <w:t xml:space="preserve"> Contract non-performance did not occur for the last 3 years </w:t>
            </w:r>
          </w:p>
        </w:tc>
      </w:tr>
      <w:tr w:rsidR="00D548F9" w:rsidRPr="00F15EB6" w14:paraId="0DF634F0" w14:textId="77777777" w:rsidTr="00D548F9">
        <w:trPr>
          <w:trHeight w:val="310"/>
        </w:trPr>
        <w:tc>
          <w:tcPr>
            <w:tcW w:w="9542" w:type="dxa"/>
            <w:gridSpan w:val="4"/>
          </w:tcPr>
          <w:p w14:paraId="0DF634EF" w14:textId="77777777" w:rsidR="00D548F9" w:rsidRPr="00F15EB6" w:rsidRDefault="0092367E" w:rsidP="00D548F9">
            <w:pPr>
              <w:autoSpaceDE w:val="0"/>
              <w:autoSpaceDN w:val="0"/>
              <w:adjustRightInd w:val="0"/>
              <w:rPr>
                <w:rFonts w:ascii="Segoe UI" w:hAnsi="Segoe UI" w:cs="Segoe UI"/>
              </w:rPr>
            </w:pPr>
            <w:sdt>
              <w:sdtPr>
                <w:rPr>
                  <w:rFonts w:ascii="Segoe UI" w:hAnsi="Segoe UI"/>
                </w:rPr>
                <w:id w:val="-514691419"/>
              </w:sdtPr>
              <w:sdtEndPr/>
              <w:sdtContent>
                <w:r w:rsidR="00D548F9" w:rsidRPr="00F15EB6">
                  <w:rPr>
                    <w:rFonts w:ascii="Segoe UI Symbol" w:hAnsi="Segoe UI Symbol"/>
                  </w:rPr>
                  <w:t>☐</w:t>
                </w:r>
              </w:sdtContent>
            </w:sdt>
            <w:r w:rsidR="00D548F9" w:rsidRPr="00F15EB6">
              <w:rPr>
                <w:rFonts w:ascii="Segoe UI" w:hAnsi="Segoe UI" w:cs="Segoe UI"/>
                <w:color w:val="000000"/>
                <w:sz w:val="20"/>
              </w:rPr>
              <w:t xml:space="preserve"> Contract(s) not performed for the last 3 years</w:t>
            </w:r>
          </w:p>
        </w:tc>
      </w:tr>
      <w:tr w:rsidR="00D548F9" w:rsidRPr="00F15EB6" w14:paraId="0DF634F5" w14:textId="77777777" w:rsidTr="00D548F9">
        <w:tc>
          <w:tcPr>
            <w:tcW w:w="1082" w:type="dxa"/>
            <w:shd w:val="clear" w:color="auto" w:fill="9BDEFF"/>
          </w:tcPr>
          <w:p w14:paraId="0DF634F1" w14:textId="77777777" w:rsidR="00D548F9" w:rsidRPr="00F15EB6" w:rsidRDefault="00D548F9" w:rsidP="00D548F9">
            <w:pPr>
              <w:jc w:val="center"/>
              <w:rPr>
                <w:rFonts w:ascii="Segoe UI" w:hAnsi="Segoe UI" w:cs="Segoe UI"/>
                <w:b/>
                <w:sz w:val="20"/>
                <w:lang w:val="en-CA"/>
              </w:rPr>
            </w:pPr>
            <w:r w:rsidRPr="00F15EB6">
              <w:rPr>
                <w:rFonts w:ascii="Segoe UI" w:hAnsi="Segoe UI" w:cs="Segoe UI"/>
                <w:b/>
                <w:bCs/>
                <w:color w:val="000000"/>
                <w:sz w:val="20"/>
              </w:rPr>
              <w:t>Year</w:t>
            </w:r>
          </w:p>
        </w:tc>
        <w:tc>
          <w:tcPr>
            <w:tcW w:w="1799" w:type="dxa"/>
            <w:shd w:val="clear" w:color="auto" w:fill="9BDEFF"/>
          </w:tcPr>
          <w:p w14:paraId="0DF634F2" w14:textId="77777777" w:rsidR="00D548F9" w:rsidRPr="00F15EB6" w:rsidRDefault="00D548F9" w:rsidP="00D548F9">
            <w:pPr>
              <w:jc w:val="center"/>
              <w:rPr>
                <w:rFonts w:ascii="Segoe UI" w:hAnsi="Segoe UI" w:cs="Segoe UI"/>
                <w:b/>
                <w:sz w:val="20"/>
                <w:lang w:val="en-CA"/>
              </w:rPr>
            </w:pPr>
            <w:r w:rsidRPr="00F15EB6">
              <w:rPr>
                <w:rFonts w:ascii="Segoe UI" w:hAnsi="Segoe UI" w:cs="Segoe UI"/>
                <w:b/>
                <w:bCs/>
                <w:color w:val="000000"/>
                <w:sz w:val="20"/>
              </w:rPr>
              <w:t>Non- performed portion of contract</w:t>
            </w:r>
          </w:p>
        </w:tc>
        <w:tc>
          <w:tcPr>
            <w:tcW w:w="4051" w:type="dxa"/>
            <w:shd w:val="clear" w:color="auto" w:fill="9BDEFF"/>
          </w:tcPr>
          <w:p w14:paraId="0DF634F3" w14:textId="77777777" w:rsidR="00D548F9" w:rsidRPr="00F15EB6" w:rsidRDefault="00D548F9" w:rsidP="00D548F9">
            <w:pPr>
              <w:jc w:val="center"/>
              <w:rPr>
                <w:rFonts w:ascii="Segoe UI" w:hAnsi="Segoe UI" w:cs="Segoe UI"/>
                <w:b/>
                <w:sz w:val="20"/>
                <w:lang w:val="en-CA"/>
              </w:rPr>
            </w:pPr>
            <w:r w:rsidRPr="00F15EB6">
              <w:rPr>
                <w:rFonts w:ascii="Segoe UI" w:hAnsi="Segoe UI" w:cs="Segoe UI"/>
                <w:b/>
                <w:bCs/>
                <w:color w:val="000000"/>
                <w:sz w:val="20"/>
              </w:rPr>
              <w:t>Contract Identification</w:t>
            </w:r>
          </w:p>
        </w:tc>
        <w:tc>
          <w:tcPr>
            <w:tcW w:w="2610" w:type="dxa"/>
            <w:shd w:val="clear" w:color="auto" w:fill="9BDEFF"/>
          </w:tcPr>
          <w:p w14:paraId="0DF634F4" w14:textId="77777777" w:rsidR="00D548F9" w:rsidRPr="00F15EB6" w:rsidRDefault="00D548F9" w:rsidP="00D548F9">
            <w:pPr>
              <w:jc w:val="center"/>
              <w:rPr>
                <w:rFonts w:ascii="Segoe UI" w:hAnsi="Segoe UI" w:cs="Segoe UI"/>
                <w:b/>
                <w:sz w:val="20"/>
                <w:lang w:val="en-CA"/>
              </w:rPr>
            </w:pPr>
            <w:r w:rsidRPr="00F15EB6">
              <w:rPr>
                <w:rFonts w:ascii="Segoe UI" w:hAnsi="Segoe UI" w:cs="Segoe UI"/>
                <w:b/>
                <w:bCs/>
                <w:color w:val="000000"/>
                <w:sz w:val="20"/>
              </w:rPr>
              <w:t xml:space="preserve">Total Contract Amount </w:t>
            </w:r>
            <w:r w:rsidRPr="00F15EB6">
              <w:rPr>
                <w:rFonts w:ascii="Segoe UI" w:hAnsi="Segoe UI" w:cs="Segoe UI"/>
                <w:bCs/>
                <w:color w:val="000000"/>
                <w:sz w:val="20"/>
              </w:rPr>
              <w:t>(current value in US$)</w:t>
            </w:r>
          </w:p>
        </w:tc>
      </w:tr>
      <w:tr w:rsidR="00D548F9" w:rsidRPr="00F15EB6" w14:paraId="0DF634FF" w14:textId="77777777" w:rsidTr="00D548F9">
        <w:trPr>
          <w:trHeight w:val="701"/>
        </w:trPr>
        <w:tc>
          <w:tcPr>
            <w:tcW w:w="1082" w:type="dxa"/>
          </w:tcPr>
          <w:p w14:paraId="0DF634F6" w14:textId="77777777" w:rsidR="00D548F9" w:rsidRPr="00F15EB6" w:rsidRDefault="00D548F9" w:rsidP="00D548F9">
            <w:pPr>
              <w:autoSpaceDE w:val="0"/>
              <w:autoSpaceDN w:val="0"/>
              <w:adjustRightInd w:val="0"/>
              <w:rPr>
                <w:rFonts w:ascii="Segoe UI" w:hAnsi="Segoe UI" w:cs="Segoe UI"/>
                <w:color w:val="000000"/>
                <w:sz w:val="20"/>
              </w:rPr>
            </w:pPr>
            <w:r w:rsidRPr="00F15EB6">
              <w:rPr>
                <w:rFonts w:ascii="Segoe UI" w:hAnsi="Segoe UI" w:cs="Segoe UI"/>
                <w:color w:val="000000"/>
                <w:sz w:val="20"/>
              </w:rPr>
              <w:t xml:space="preserve"> </w:t>
            </w:r>
          </w:p>
        </w:tc>
        <w:tc>
          <w:tcPr>
            <w:tcW w:w="1799" w:type="dxa"/>
          </w:tcPr>
          <w:p w14:paraId="0DF634F7" w14:textId="77777777" w:rsidR="00D548F9" w:rsidRPr="00F15EB6" w:rsidRDefault="00D548F9" w:rsidP="00D548F9">
            <w:pPr>
              <w:rPr>
                <w:rFonts w:ascii="Segoe UI" w:hAnsi="Segoe UI" w:cs="Segoe UI"/>
                <w:color w:val="000000"/>
                <w:sz w:val="20"/>
              </w:rPr>
            </w:pPr>
          </w:p>
          <w:p w14:paraId="0DF634F8" w14:textId="77777777" w:rsidR="00D548F9" w:rsidRPr="00F15EB6" w:rsidRDefault="00D548F9" w:rsidP="00D548F9">
            <w:pPr>
              <w:autoSpaceDE w:val="0"/>
              <w:autoSpaceDN w:val="0"/>
              <w:adjustRightInd w:val="0"/>
              <w:rPr>
                <w:rFonts w:ascii="Segoe UI" w:hAnsi="Segoe UI" w:cs="Segoe UI"/>
                <w:color w:val="000000"/>
                <w:sz w:val="20"/>
              </w:rPr>
            </w:pPr>
          </w:p>
        </w:tc>
        <w:tc>
          <w:tcPr>
            <w:tcW w:w="4051" w:type="dxa"/>
          </w:tcPr>
          <w:p w14:paraId="0DF634F9" w14:textId="77777777" w:rsidR="00D548F9" w:rsidRPr="00F15EB6" w:rsidRDefault="00D548F9" w:rsidP="00D548F9">
            <w:pPr>
              <w:autoSpaceDE w:val="0"/>
              <w:autoSpaceDN w:val="0"/>
              <w:adjustRightInd w:val="0"/>
              <w:rPr>
                <w:rFonts w:ascii="Segoe UI" w:hAnsi="Segoe UI" w:cs="Segoe UI"/>
                <w:color w:val="000000"/>
                <w:sz w:val="20"/>
              </w:rPr>
            </w:pPr>
            <w:r w:rsidRPr="00F15EB6">
              <w:rPr>
                <w:rFonts w:ascii="Segoe UI" w:hAnsi="Segoe UI" w:cs="Segoe UI"/>
                <w:color w:val="000000"/>
                <w:sz w:val="20"/>
              </w:rPr>
              <w:t xml:space="preserve">Name of Client: </w:t>
            </w:r>
          </w:p>
          <w:p w14:paraId="0DF634FA" w14:textId="77777777" w:rsidR="00D548F9" w:rsidRPr="00F15EB6" w:rsidRDefault="00D548F9" w:rsidP="00D548F9">
            <w:pPr>
              <w:autoSpaceDE w:val="0"/>
              <w:autoSpaceDN w:val="0"/>
              <w:adjustRightInd w:val="0"/>
              <w:rPr>
                <w:rFonts w:ascii="Segoe UI" w:hAnsi="Segoe UI" w:cs="Segoe UI"/>
                <w:color w:val="000000"/>
                <w:sz w:val="20"/>
              </w:rPr>
            </w:pPr>
            <w:r w:rsidRPr="00F15EB6">
              <w:rPr>
                <w:rFonts w:ascii="Segoe UI" w:hAnsi="Segoe UI" w:cs="Segoe UI"/>
                <w:color w:val="000000"/>
                <w:sz w:val="20"/>
              </w:rPr>
              <w:t xml:space="preserve">Address of Client: </w:t>
            </w:r>
          </w:p>
          <w:p w14:paraId="0DF634FB" w14:textId="77777777" w:rsidR="00D548F9" w:rsidRPr="00F15EB6" w:rsidRDefault="00D548F9" w:rsidP="00D548F9">
            <w:pPr>
              <w:rPr>
                <w:rFonts w:ascii="Segoe UI" w:hAnsi="Segoe UI" w:cs="Segoe UI"/>
                <w:color w:val="000000"/>
                <w:sz w:val="20"/>
              </w:rPr>
            </w:pPr>
            <w:r w:rsidRPr="00F15EB6">
              <w:rPr>
                <w:rFonts w:ascii="Segoe UI" w:hAnsi="Segoe UI" w:cs="Segoe UI"/>
                <w:color w:val="000000"/>
                <w:sz w:val="20"/>
              </w:rPr>
              <w:t>Reason(s) for non-performance:</w:t>
            </w:r>
          </w:p>
          <w:p w14:paraId="0DF634FC" w14:textId="77777777" w:rsidR="00D548F9" w:rsidRPr="00F15EB6" w:rsidRDefault="00D548F9" w:rsidP="00D548F9">
            <w:pPr>
              <w:autoSpaceDE w:val="0"/>
              <w:autoSpaceDN w:val="0"/>
              <w:adjustRightInd w:val="0"/>
              <w:rPr>
                <w:rFonts w:ascii="Segoe UI" w:hAnsi="Segoe UI" w:cs="Segoe UI"/>
                <w:color w:val="000000"/>
                <w:sz w:val="20"/>
              </w:rPr>
            </w:pPr>
          </w:p>
        </w:tc>
        <w:tc>
          <w:tcPr>
            <w:tcW w:w="2610" w:type="dxa"/>
          </w:tcPr>
          <w:p w14:paraId="0DF634FD" w14:textId="77777777" w:rsidR="00D548F9" w:rsidRPr="00F15EB6" w:rsidRDefault="00D548F9" w:rsidP="00D548F9">
            <w:pPr>
              <w:rPr>
                <w:rFonts w:ascii="Segoe UI" w:hAnsi="Segoe UI" w:cs="Segoe UI"/>
                <w:color w:val="000000"/>
                <w:sz w:val="20"/>
              </w:rPr>
            </w:pPr>
          </w:p>
          <w:p w14:paraId="0DF634FE" w14:textId="77777777" w:rsidR="00D548F9" w:rsidRPr="00F15EB6" w:rsidRDefault="00D548F9" w:rsidP="00D548F9">
            <w:pPr>
              <w:autoSpaceDE w:val="0"/>
              <w:autoSpaceDN w:val="0"/>
              <w:adjustRightInd w:val="0"/>
              <w:rPr>
                <w:rFonts w:ascii="Segoe UI" w:hAnsi="Segoe UI" w:cs="Segoe UI"/>
                <w:color w:val="000000"/>
                <w:sz w:val="20"/>
              </w:rPr>
            </w:pPr>
          </w:p>
        </w:tc>
      </w:tr>
    </w:tbl>
    <w:p w14:paraId="0DF63500" w14:textId="71F2DC2D" w:rsidR="00D548F9" w:rsidRPr="00F15EB6" w:rsidRDefault="009846E4" w:rsidP="00D548F9">
      <w:pPr>
        <w:shd w:val="clear" w:color="auto" w:fill="FFFFFF"/>
        <w:rPr>
          <w:rFonts w:ascii="Segoe UI" w:hAnsi="Segoe UI" w:cs="Segoe UI"/>
          <w:b/>
          <w:color w:val="000000"/>
          <w:sz w:val="20"/>
        </w:rPr>
      </w:pPr>
      <w:r w:rsidRPr="00F15EB6">
        <w:rPr>
          <w:rFonts w:ascii="Segoe UI" w:hAnsi="Segoe UI" w:cs="Segoe UI"/>
          <w:b/>
          <w:noProof/>
          <w:color w:val="000000"/>
          <w:sz w:val="20"/>
          <w:lang w:val="de-AT" w:eastAsia="de-AT"/>
        </w:rPr>
        <mc:AlternateContent>
          <mc:Choice Requires="wps">
            <w:drawing>
              <wp:anchor distT="4294967295" distB="4294967295" distL="114300" distR="114300" simplePos="0" relativeHeight="251658241" behindDoc="0" locked="0" layoutInCell="1" allowOverlap="1" wp14:anchorId="0DF6371A" wp14:editId="182F844A">
                <wp:simplePos x="0" y="0"/>
                <wp:positionH relativeFrom="column">
                  <wp:posOffset>15875</wp:posOffset>
                </wp:positionH>
                <wp:positionV relativeFrom="paragraph">
                  <wp:posOffset>103504</wp:posOffset>
                </wp:positionV>
                <wp:extent cx="608266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26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6711868" id="Straight Connector 1"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" strokecolor="#5b9bd5 [3204]" strokeweight=".5pt">
                <v:stroke joinstyle="miter"/>
                <o:lock v:ext="edit" shapetype="f"/>
              </v:line>
            </w:pict>
          </mc:Fallback>
        </mc:AlternateContent>
      </w:r>
    </w:p>
    <w:p w14:paraId="0DF63501" w14:textId="77777777" w:rsidR="00D548F9" w:rsidRPr="00F15EB6" w:rsidRDefault="00D548F9" w:rsidP="00D548F9">
      <w:pPr>
        <w:shd w:val="clear" w:color="auto" w:fill="FFFFFF"/>
        <w:spacing w:before="120" w:after="120"/>
        <w:rPr>
          <w:rFonts w:ascii="Segoe UI" w:hAnsi="Segoe UI" w:cs="Segoe UI"/>
          <w:b/>
          <w:sz w:val="28"/>
          <w:szCs w:val="28"/>
        </w:rPr>
      </w:pPr>
      <w:r w:rsidRPr="00F15EB6">
        <w:rPr>
          <w:rFonts w:ascii="Segoe UI" w:hAnsi="Segoe UI" w:cs="Segoe UI"/>
          <w:b/>
          <w:sz w:val="28"/>
          <w:szCs w:val="28"/>
        </w:rPr>
        <w:t xml:space="preserve">Litigation History </w:t>
      </w:r>
      <w:r w:rsidRPr="00F15EB6">
        <w:rPr>
          <w:rFonts w:ascii="Segoe UI" w:hAnsi="Segoe UI" w:cs="Segoe UI"/>
          <w:sz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F15EB6" w14:paraId="0DF63503" w14:textId="77777777" w:rsidTr="00D548F9">
        <w:trPr>
          <w:trHeight w:val="256"/>
        </w:trPr>
        <w:tc>
          <w:tcPr>
            <w:tcW w:w="9542" w:type="dxa"/>
            <w:gridSpan w:val="4"/>
          </w:tcPr>
          <w:p w14:paraId="0DF63502" w14:textId="77777777" w:rsidR="00D548F9" w:rsidRPr="00F15EB6" w:rsidRDefault="0092367E" w:rsidP="00D548F9">
            <w:pPr>
              <w:autoSpaceDE w:val="0"/>
              <w:autoSpaceDN w:val="0"/>
              <w:adjustRightInd w:val="0"/>
              <w:rPr>
                <w:rFonts w:ascii="Segoe UI" w:hAnsi="Segoe UI" w:cs="Segoe UI"/>
                <w:color w:val="000000"/>
                <w:sz w:val="20"/>
              </w:rPr>
            </w:pPr>
            <w:sdt>
              <w:sdtPr>
                <w:rPr>
                  <w:rFonts w:ascii="Segoe UI" w:hAnsi="Segoe UI"/>
                </w:rPr>
                <w:id w:val="-884636411"/>
              </w:sdtPr>
              <w:sdtEndPr/>
              <w:sdtContent>
                <w:r w:rsidR="00D548F9" w:rsidRPr="00F15EB6">
                  <w:rPr>
                    <w:rFonts w:ascii="Segoe UI Symbol" w:hAnsi="Segoe UI Symbol"/>
                  </w:rPr>
                  <w:t>☐</w:t>
                </w:r>
              </w:sdtContent>
            </w:sdt>
            <w:r w:rsidR="00D548F9" w:rsidRPr="00F15EB6">
              <w:rPr>
                <w:rFonts w:ascii="Segoe UI" w:hAnsi="Segoe UI" w:cs="Segoe UI"/>
                <w:color w:val="000000"/>
                <w:sz w:val="20"/>
              </w:rPr>
              <w:t xml:space="preserve"> No litigation history </w:t>
            </w:r>
            <w:r w:rsidR="00D548F9" w:rsidRPr="00F15EB6">
              <w:rPr>
                <w:rFonts w:ascii="Segoe UI" w:hAnsi="Segoe UI" w:cs="Segoe UI"/>
                <w:sz w:val="20"/>
              </w:rPr>
              <w:t>for the last 3 years</w:t>
            </w:r>
          </w:p>
        </w:tc>
      </w:tr>
      <w:tr w:rsidR="00D548F9" w:rsidRPr="00F15EB6" w14:paraId="0DF63505" w14:textId="77777777" w:rsidTr="00D548F9">
        <w:trPr>
          <w:trHeight w:val="255"/>
        </w:trPr>
        <w:tc>
          <w:tcPr>
            <w:tcW w:w="9542" w:type="dxa"/>
            <w:gridSpan w:val="4"/>
          </w:tcPr>
          <w:p w14:paraId="0DF63504" w14:textId="77777777" w:rsidR="00D548F9" w:rsidRPr="00F15EB6" w:rsidRDefault="0092367E" w:rsidP="00D548F9">
            <w:pPr>
              <w:autoSpaceDE w:val="0"/>
              <w:autoSpaceDN w:val="0"/>
              <w:adjustRightInd w:val="0"/>
              <w:rPr>
                <w:rFonts w:ascii="Segoe UI" w:hAnsi="Segoe UI" w:cs="Segoe UI"/>
                <w:color w:val="000000"/>
                <w:sz w:val="20"/>
              </w:rPr>
            </w:pPr>
            <w:sdt>
              <w:sdtPr>
                <w:rPr>
                  <w:rFonts w:ascii="Segoe UI" w:hAnsi="Segoe UI"/>
                </w:rPr>
                <w:id w:val="-1241164445"/>
              </w:sdtPr>
              <w:sdtEndPr/>
              <w:sdtContent>
                <w:r w:rsidR="00D548F9" w:rsidRPr="00F15EB6">
                  <w:rPr>
                    <w:rFonts w:ascii="Segoe UI Symbol" w:hAnsi="Segoe UI Symbol"/>
                  </w:rPr>
                  <w:t>☐</w:t>
                </w:r>
              </w:sdtContent>
            </w:sdt>
            <w:r w:rsidR="00D548F9" w:rsidRPr="00F15EB6">
              <w:rPr>
                <w:rFonts w:ascii="Segoe UI" w:hAnsi="Segoe UI" w:cs="Segoe UI"/>
                <w:color w:val="000000"/>
                <w:sz w:val="20"/>
              </w:rPr>
              <w:t xml:space="preserve"> Litigation History as indicated below</w:t>
            </w:r>
          </w:p>
        </w:tc>
      </w:tr>
      <w:tr w:rsidR="00D548F9" w:rsidRPr="00F15EB6" w14:paraId="0DF6350A" w14:textId="77777777" w:rsidTr="00D548F9">
        <w:tc>
          <w:tcPr>
            <w:tcW w:w="1081" w:type="dxa"/>
            <w:shd w:val="clear" w:color="auto" w:fill="9BDEFF"/>
          </w:tcPr>
          <w:p w14:paraId="0DF63506" w14:textId="77777777" w:rsidR="00D548F9" w:rsidRPr="00F15EB6" w:rsidRDefault="00D548F9" w:rsidP="00D548F9">
            <w:pPr>
              <w:jc w:val="center"/>
              <w:rPr>
                <w:rFonts w:ascii="Segoe UI" w:hAnsi="Segoe UI" w:cs="Segoe UI"/>
                <w:b/>
                <w:sz w:val="20"/>
                <w:lang w:val="en-CA"/>
              </w:rPr>
            </w:pPr>
            <w:r w:rsidRPr="00F15EB6">
              <w:rPr>
                <w:rFonts w:ascii="Segoe UI" w:hAnsi="Segoe UI" w:cs="Segoe UI"/>
                <w:b/>
                <w:bCs/>
                <w:color w:val="000000"/>
                <w:sz w:val="20"/>
                <w:szCs w:val="23"/>
              </w:rPr>
              <w:t>Year of dispute</w:t>
            </w:r>
            <w:r w:rsidRPr="00F15EB6">
              <w:rPr>
                <w:rFonts w:ascii="Segoe UI" w:hAnsi="Segoe UI" w:cs="Segoe UI"/>
                <w:b/>
                <w:bCs/>
                <w:color w:val="000000"/>
                <w:sz w:val="20"/>
              </w:rPr>
              <w:t xml:space="preserve"> </w:t>
            </w:r>
          </w:p>
        </w:tc>
        <w:tc>
          <w:tcPr>
            <w:tcW w:w="1800" w:type="dxa"/>
            <w:shd w:val="clear" w:color="auto" w:fill="9BDEFF"/>
          </w:tcPr>
          <w:p w14:paraId="0DF63507" w14:textId="77777777" w:rsidR="00D548F9" w:rsidRPr="00F15EB6" w:rsidRDefault="00D548F9" w:rsidP="00D548F9">
            <w:pPr>
              <w:jc w:val="center"/>
              <w:rPr>
                <w:rFonts w:ascii="Segoe UI" w:hAnsi="Segoe UI" w:cs="Segoe UI"/>
                <w:b/>
                <w:sz w:val="20"/>
                <w:lang w:val="en-CA"/>
              </w:rPr>
            </w:pPr>
            <w:r w:rsidRPr="00F15EB6">
              <w:rPr>
                <w:rFonts w:ascii="Segoe UI" w:hAnsi="Segoe UI" w:cs="Segoe UI"/>
                <w:b/>
                <w:bCs/>
                <w:color w:val="000000"/>
                <w:sz w:val="20"/>
                <w:szCs w:val="23"/>
              </w:rPr>
              <w:t xml:space="preserve">Amount in dispute </w:t>
            </w:r>
            <w:r w:rsidRPr="00F15EB6">
              <w:rPr>
                <w:rFonts w:ascii="Segoe UI" w:hAnsi="Segoe UI" w:cs="Segoe UI"/>
                <w:bCs/>
                <w:color w:val="000000"/>
                <w:sz w:val="20"/>
                <w:szCs w:val="23"/>
              </w:rPr>
              <w:t>(in US$)</w:t>
            </w:r>
          </w:p>
        </w:tc>
        <w:tc>
          <w:tcPr>
            <w:tcW w:w="4051" w:type="dxa"/>
            <w:shd w:val="clear" w:color="auto" w:fill="9BDEFF"/>
          </w:tcPr>
          <w:p w14:paraId="0DF63508" w14:textId="77777777" w:rsidR="00D548F9" w:rsidRPr="00F15EB6" w:rsidRDefault="00D548F9" w:rsidP="00D548F9">
            <w:pPr>
              <w:jc w:val="center"/>
              <w:rPr>
                <w:rFonts w:ascii="Segoe UI" w:hAnsi="Segoe UI" w:cs="Segoe UI"/>
                <w:b/>
                <w:sz w:val="20"/>
                <w:lang w:val="en-CA"/>
              </w:rPr>
            </w:pPr>
            <w:r w:rsidRPr="00F15EB6">
              <w:rPr>
                <w:rFonts w:ascii="Segoe UI" w:hAnsi="Segoe UI" w:cs="Segoe UI"/>
                <w:b/>
                <w:bCs/>
                <w:color w:val="000000"/>
                <w:sz w:val="20"/>
              </w:rPr>
              <w:t>Contract Identification</w:t>
            </w:r>
          </w:p>
        </w:tc>
        <w:tc>
          <w:tcPr>
            <w:tcW w:w="2610" w:type="dxa"/>
            <w:shd w:val="clear" w:color="auto" w:fill="9BDEFF"/>
          </w:tcPr>
          <w:p w14:paraId="0DF63509" w14:textId="77777777" w:rsidR="00D548F9" w:rsidRPr="00F15EB6" w:rsidRDefault="00D548F9" w:rsidP="00D548F9">
            <w:pPr>
              <w:jc w:val="center"/>
              <w:rPr>
                <w:rFonts w:ascii="Segoe UI" w:hAnsi="Segoe UI" w:cs="Segoe UI"/>
                <w:b/>
                <w:sz w:val="20"/>
                <w:lang w:val="en-CA"/>
              </w:rPr>
            </w:pPr>
            <w:r w:rsidRPr="00F15EB6">
              <w:rPr>
                <w:rFonts w:ascii="Segoe UI" w:hAnsi="Segoe UI" w:cs="Segoe UI"/>
                <w:b/>
                <w:bCs/>
                <w:color w:val="000000"/>
                <w:sz w:val="20"/>
              </w:rPr>
              <w:t xml:space="preserve">Total Contract Amount </w:t>
            </w:r>
            <w:r w:rsidRPr="00F15EB6">
              <w:rPr>
                <w:rFonts w:ascii="Segoe UI" w:hAnsi="Segoe UI" w:cs="Segoe UI"/>
                <w:bCs/>
                <w:color w:val="000000"/>
                <w:sz w:val="20"/>
              </w:rPr>
              <w:t>(current value in US$)</w:t>
            </w:r>
          </w:p>
        </w:tc>
      </w:tr>
      <w:tr w:rsidR="00D548F9" w:rsidRPr="00F15EB6" w14:paraId="0DF63514" w14:textId="77777777" w:rsidTr="00D548F9">
        <w:trPr>
          <w:trHeight w:val="883"/>
        </w:trPr>
        <w:tc>
          <w:tcPr>
            <w:tcW w:w="1081" w:type="dxa"/>
          </w:tcPr>
          <w:p w14:paraId="0DF6350B" w14:textId="77777777" w:rsidR="00D548F9" w:rsidRPr="00F15EB6" w:rsidRDefault="00D548F9" w:rsidP="00D548F9">
            <w:pPr>
              <w:autoSpaceDE w:val="0"/>
              <w:autoSpaceDN w:val="0"/>
              <w:adjustRightInd w:val="0"/>
              <w:rPr>
                <w:rFonts w:ascii="Segoe UI" w:hAnsi="Segoe UI" w:cs="Segoe UI"/>
                <w:color w:val="000000"/>
                <w:sz w:val="20"/>
                <w:szCs w:val="23"/>
              </w:rPr>
            </w:pPr>
            <w:r w:rsidRPr="00F15EB6">
              <w:rPr>
                <w:rFonts w:ascii="Segoe UI" w:hAnsi="Segoe UI" w:cs="Segoe UI"/>
                <w:color w:val="000000"/>
                <w:sz w:val="20"/>
                <w:szCs w:val="23"/>
              </w:rPr>
              <w:t xml:space="preserve"> </w:t>
            </w:r>
          </w:p>
        </w:tc>
        <w:tc>
          <w:tcPr>
            <w:tcW w:w="1800" w:type="dxa"/>
          </w:tcPr>
          <w:p w14:paraId="0DF6350C" w14:textId="77777777" w:rsidR="00D548F9" w:rsidRPr="00F15EB6" w:rsidRDefault="00D548F9" w:rsidP="00D548F9">
            <w:pPr>
              <w:autoSpaceDE w:val="0"/>
              <w:autoSpaceDN w:val="0"/>
              <w:adjustRightInd w:val="0"/>
              <w:rPr>
                <w:rFonts w:ascii="Segoe UI" w:hAnsi="Segoe UI" w:cs="Segoe UI"/>
                <w:color w:val="000000"/>
                <w:sz w:val="20"/>
                <w:szCs w:val="23"/>
              </w:rPr>
            </w:pPr>
          </w:p>
        </w:tc>
        <w:tc>
          <w:tcPr>
            <w:tcW w:w="4051" w:type="dxa"/>
          </w:tcPr>
          <w:p w14:paraId="0DF6350D" w14:textId="77777777" w:rsidR="00D548F9" w:rsidRPr="00F15EB6" w:rsidRDefault="00D548F9" w:rsidP="00D548F9">
            <w:pPr>
              <w:autoSpaceDE w:val="0"/>
              <w:autoSpaceDN w:val="0"/>
              <w:adjustRightInd w:val="0"/>
              <w:rPr>
                <w:rFonts w:ascii="Segoe UI" w:hAnsi="Segoe UI" w:cs="Segoe UI"/>
                <w:color w:val="000000"/>
                <w:sz w:val="20"/>
                <w:szCs w:val="23"/>
              </w:rPr>
            </w:pPr>
            <w:r w:rsidRPr="00F15EB6">
              <w:rPr>
                <w:rFonts w:ascii="Segoe UI" w:hAnsi="Segoe UI" w:cs="Segoe UI"/>
                <w:color w:val="000000"/>
                <w:sz w:val="20"/>
                <w:szCs w:val="23"/>
              </w:rPr>
              <w:t xml:space="preserve">Name of </w:t>
            </w:r>
            <w:r w:rsidRPr="00F15EB6">
              <w:rPr>
                <w:rFonts w:ascii="Segoe UI" w:hAnsi="Segoe UI" w:cs="Segoe UI"/>
                <w:color w:val="000000"/>
                <w:sz w:val="20"/>
              </w:rPr>
              <w:t>Client</w:t>
            </w:r>
            <w:r w:rsidRPr="00F15EB6">
              <w:rPr>
                <w:rFonts w:ascii="Segoe UI" w:hAnsi="Segoe UI" w:cs="Segoe UI"/>
                <w:color w:val="000000"/>
                <w:sz w:val="20"/>
                <w:szCs w:val="23"/>
              </w:rPr>
              <w:t xml:space="preserve">: </w:t>
            </w:r>
          </w:p>
          <w:p w14:paraId="0DF6350E" w14:textId="77777777" w:rsidR="00D548F9" w:rsidRPr="00F15EB6" w:rsidRDefault="00D548F9" w:rsidP="00D548F9">
            <w:pPr>
              <w:autoSpaceDE w:val="0"/>
              <w:autoSpaceDN w:val="0"/>
              <w:adjustRightInd w:val="0"/>
              <w:rPr>
                <w:rFonts w:ascii="Segoe UI" w:hAnsi="Segoe UI" w:cs="Segoe UI"/>
                <w:color w:val="000000"/>
                <w:sz w:val="20"/>
                <w:szCs w:val="23"/>
              </w:rPr>
            </w:pPr>
            <w:r w:rsidRPr="00F15EB6">
              <w:rPr>
                <w:rFonts w:ascii="Segoe UI" w:hAnsi="Segoe UI" w:cs="Segoe UI"/>
                <w:color w:val="000000"/>
                <w:sz w:val="20"/>
                <w:szCs w:val="23"/>
              </w:rPr>
              <w:t xml:space="preserve">Address of </w:t>
            </w:r>
            <w:r w:rsidRPr="00F15EB6">
              <w:rPr>
                <w:rFonts w:ascii="Segoe UI" w:hAnsi="Segoe UI" w:cs="Segoe UI"/>
                <w:color w:val="000000"/>
                <w:sz w:val="20"/>
              </w:rPr>
              <w:t>Client</w:t>
            </w:r>
            <w:r w:rsidRPr="00F15EB6">
              <w:rPr>
                <w:rFonts w:ascii="Segoe UI" w:hAnsi="Segoe UI" w:cs="Segoe UI"/>
                <w:color w:val="000000"/>
                <w:sz w:val="20"/>
                <w:szCs w:val="23"/>
              </w:rPr>
              <w:t xml:space="preserve">: </w:t>
            </w:r>
          </w:p>
          <w:p w14:paraId="0DF6350F" w14:textId="77777777" w:rsidR="00D548F9" w:rsidRPr="00F15EB6" w:rsidRDefault="00D548F9" w:rsidP="00D548F9">
            <w:pPr>
              <w:autoSpaceDE w:val="0"/>
              <w:autoSpaceDN w:val="0"/>
              <w:adjustRightInd w:val="0"/>
              <w:rPr>
                <w:rFonts w:ascii="Segoe UI" w:hAnsi="Segoe UI" w:cs="Segoe UI"/>
                <w:color w:val="000000"/>
                <w:sz w:val="20"/>
                <w:szCs w:val="23"/>
              </w:rPr>
            </w:pPr>
            <w:r w:rsidRPr="00F15EB6">
              <w:rPr>
                <w:rFonts w:ascii="Segoe UI" w:hAnsi="Segoe UI" w:cs="Segoe UI"/>
                <w:color w:val="000000"/>
                <w:sz w:val="20"/>
                <w:szCs w:val="23"/>
              </w:rPr>
              <w:t xml:space="preserve">Matter in dispute: </w:t>
            </w:r>
          </w:p>
          <w:p w14:paraId="0DF63510" w14:textId="77777777" w:rsidR="00D548F9" w:rsidRPr="00F15EB6" w:rsidRDefault="00D548F9" w:rsidP="00D548F9">
            <w:pPr>
              <w:autoSpaceDE w:val="0"/>
              <w:autoSpaceDN w:val="0"/>
              <w:adjustRightInd w:val="0"/>
              <w:rPr>
                <w:rFonts w:ascii="Segoe UI" w:hAnsi="Segoe UI" w:cs="Segoe UI"/>
                <w:color w:val="000000"/>
                <w:sz w:val="20"/>
                <w:szCs w:val="23"/>
              </w:rPr>
            </w:pPr>
            <w:r w:rsidRPr="00F15EB6">
              <w:rPr>
                <w:rFonts w:ascii="Segoe UI" w:hAnsi="Segoe UI" w:cs="Segoe UI"/>
                <w:color w:val="000000"/>
                <w:sz w:val="20"/>
                <w:szCs w:val="23"/>
              </w:rPr>
              <w:t xml:space="preserve">Party who initiated the dispute: </w:t>
            </w:r>
          </w:p>
          <w:p w14:paraId="0DF63511" w14:textId="77777777" w:rsidR="00D548F9" w:rsidRPr="00F15EB6" w:rsidRDefault="00D548F9" w:rsidP="00D548F9">
            <w:pPr>
              <w:autoSpaceDE w:val="0"/>
              <w:autoSpaceDN w:val="0"/>
              <w:adjustRightInd w:val="0"/>
              <w:rPr>
                <w:rFonts w:ascii="Segoe UI" w:hAnsi="Segoe UI" w:cs="Segoe UI"/>
                <w:color w:val="000000"/>
                <w:sz w:val="20"/>
                <w:szCs w:val="23"/>
              </w:rPr>
            </w:pPr>
            <w:r w:rsidRPr="00F15EB6">
              <w:rPr>
                <w:rFonts w:ascii="Segoe UI" w:hAnsi="Segoe UI" w:cs="Segoe UI"/>
                <w:color w:val="000000"/>
                <w:sz w:val="20"/>
                <w:szCs w:val="23"/>
              </w:rPr>
              <w:t>Status of dispute:</w:t>
            </w:r>
          </w:p>
          <w:p w14:paraId="0DF63512" w14:textId="77777777" w:rsidR="00D548F9" w:rsidRPr="00F15EB6" w:rsidRDefault="00D548F9" w:rsidP="00D548F9">
            <w:pPr>
              <w:autoSpaceDE w:val="0"/>
              <w:autoSpaceDN w:val="0"/>
              <w:adjustRightInd w:val="0"/>
              <w:rPr>
                <w:rFonts w:ascii="Segoe UI" w:hAnsi="Segoe UI" w:cs="Segoe UI"/>
                <w:color w:val="000000"/>
                <w:sz w:val="20"/>
                <w:szCs w:val="23"/>
              </w:rPr>
            </w:pPr>
            <w:r w:rsidRPr="00F15EB6">
              <w:rPr>
                <w:rFonts w:ascii="Segoe UI" w:hAnsi="Segoe UI" w:cs="Segoe UI"/>
                <w:color w:val="000000"/>
                <w:sz w:val="20"/>
                <w:szCs w:val="23"/>
              </w:rPr>
              <w:t>Party awarded if resolved:</w:t>
            </w:r>
          </w:p>
        </w:tc>
        <w:tc>
          <w:tcPr>
            <w:tcW w:w="2610" w:type="dxa"/>
          </w:tcPr>
          <w:p w14:paraId="0DF63513" w14:textId="77777777" w:rsidR="00D548F9" w:rsidRPr="00F15EB6" w:rsidRDefault="00D548F9" w:rsidP="00D548F9">
            <w:pPr>
              <w:autoSpaceDE w:val="0"/>
              <w:autoSpaceDN w:val="0"/>
              <w:adjustRightInd w:val="0"/>
              <w:rPr>
                <w:rFonts w:ascii="Segoe UI" w:hAnsi="Segoe UI" w:cs="Segoe UI"/>
                <w:color w:val="000000"/>
                <w:sz w:val="20"/>
                <w:szCs w:val="23"/>
              </w:rPr>
            </w:pPr>
          </w:p>
        </w:tc>
      </w:tr>
    </w:tbl>
    <w:p w14:paraId="0DF63515" w14:textId="7656DDB8" w:rsidR="000530A3" w:rsidRPr="00F15EB6" w:rsidRDefault="009846E4" w:rsidP="00D548F9">
      <w:pPr>
        <w:shd w:val="clear" w:color="auto" w:fill="FFFFFF"/>
        <w:rPr>
          <w:rFonts w:ascii="Segoe UI" w:hAnsi="Segoe UI" w:cs="Segoe UI"/>
          <w:b/>
          <w:sz w:val="28"/>
          <w:szCs w:val="28"/>
        </w:rPr>
      </w:pPr>
      <w:r w:rsidRPr="00F15EB6">
        <w:rPr>
          <w:rFonts w:ascii="Segoe UI" w:hAnsi="Segoe UI" w:cs="Segoe UI"/>
          <w:b/>
          <w:noProof/>
          <w:color w:val="000000"/>
          <w:sz w:val="20"/>
          <w:lang w:val="de-AT" w:eastAsia="de-AT"/>
        </w:rPr>
        <mc:AlternateContent>
          <mc:Choice Requires="wps">
            <w:drawing>
              <wp:anchor distT="4294967295" distB="4294967295" distL="114300" distR="114300" simplePos="0" relativeHeight="251658242" behindDoc="0" locked="0" layoutInCell="1" allowOverlap="1" wp14:anchorId="0DF6371B" wp14:editId="5ADD496E">
                <wp:simplePos x="0" y="0"/>
                <wp:positionH relativeFrom="margin">
                  <wp:align>left</wp:align>
                </wp:positionH>
                <wp:positionV relativeFrom="paragraph">
                  <wp:posOffset>142874</wp:posOffset>
                </wp:positionV>
                <wp:extent cx="608266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26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EF1BFF7" id="Straight Connector 4" o:spid="_x0000_s1026" style="position:absolute;z-index:25165824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" strokecolor="#5b9bd5 [3204]" strokeweight=".5pt">
                <v:stroke joinstyle="miter"/>
                <o:lock v:ext="edit" shapetype="f"/>
                <w10:wrap anchorx="margin"/>
              </v:line>
            </w:pict>
          </mc:Fallback>
        </mc:AlternateContent>
      </w:r>
    </w:p>
    <w:p w14:paraId="0DF63516" w14:textId="77777777" w:rsidR="000530A3" w:rsidRPr="00F15EB6" w:rsidRDefault="000530A3" w:rsidP="00D548F9">
      <w:pPr>
        <w:shd w:val="clear" w:color="auto" w:fill="FFFFFF"/>
        <w:rPr>
          <w:rFonts w:ascii="Segoe UI" w:hAnsi="Segoe UI" w:cs="Segoe UI"/>
          <w:b/>
          <w:sz w:val="28"/>
          <w:szCs w:val="28"/>
        </w:rPr>
      </w:pPr>
    </w:p>
    <w:p w14:paraId="0DF63517" w14:textId="77777777" w:rsidR="00D548F9" w:rsidRPr="00F15EB6" w:rsidRDefault="00D548F9" w:rsidP="000530A3">
      <w:pPr>
        <w:shd w:val="clear" w:color="auto" w:fill="FFFFFF"/>
        <w:tabs>
          <w:tab w:val="center" w:pos="4761"/>
        </w:tabs>
        <w:rPr>
          <w:rFonts w:ascii="Segoe UI" w:hAnsi="Segoe UI" w:cs="Segoe UI"/>
          <w:b/>
          <w:sz w:val="28"/>
          <w:szCs w:val="28"/>
        </w:rPr>
      </w:pPr>
      <w:r w:rsidRPr="00F15EB6">
        <w:rPr>
          <w:rFonts w:ascii="Segoe UI" w:hAnsi="Segoe UI" w:cs="Segoe UI"/>
          <w:b/>
          <w:sz w:val="28"/>
          <w:szCs w:val="28"/>
        </w:rPr>
        <w:lastRenderedPageBreak/>
        <w:t xml:space="preserve">Previous Relevant Experience </w:t>
      </w:r>
      <w:r w:rsidR="000530A3" w:rsidRPr="00F15EB6">
        <w:rPr>
          <w:rFonts w:ascii="Segoe UI" w:hAnsi="Segoe UI" w:cs="Segoe UI"/>
          <w:b/>
          <w:sz w:val="28"/>
          <w:szCs w:val="28"/>
        </w:rPr>
        <w:tab/>
      </w:r>
    </w:p>
    <w:p w14:paraId="0DF63518" w14:textId="77777777" w:rsidR="00D548F9" w:rsidRPr="00F15EB6" w:rsidRDefault="00D548F9" w:rsidP="00D548F9">
      <w:pPr>
        <w:autoSpaceDE w:val="0"/>
        <w:autoSpaceDN w:val="0"/>
        <w:adjustRightInd w:val="0"/>
        <w:jc w:val="both"/>
        <w:rPr>
          <w:rFonts w:ascii="Segoe UI" w:hAnsi="Segoe UI" w:cs="Segoe UI"/>
          <w:color w:val="000000"/>
          <w:sz w:val="20"/>
        </w:rPr>
      </w:pPr>
      <w:r w:rsidRPr="00F15EB6">
        <w:rPr>
          <w:rFonts w:ascii="Segoe UI" w:hAnsi="Segoe UI" w:cs="Segoe UI"/>
          <w:color w:val="000000"/>
          <w:sz w:val="20"/>
        </w:rPr>
        <w:t xml:space="preserve">Please list only previous similar assignments successfully completed in the last 3 years. </w:t>
      </w:r>
    </w:p>
    <w:p w14:paraId="0DF63519" w14:textId="77777777" w:rsidR="00D548F9" w:rsidRPr="00F15EB6" w:rsidRDefault="00D548F9" w:rsidP="00D548F9">
      <w:pPr>
        <w:jc w:val="both"/>
        <w:rPr>
          <w:rFonts w:ascii="Segoe UI" w:hAnsi="Segoe UI" w:cs="Segoe UI"/>
          <w:color w:val="000000"/>
          <w:sz w:val="20"/>
        </w:rPr>
      </w:pPr>
      <w:r w:rsidRPr="00F15EB6">
        <w:rPr>
          <w:rFonts w:ascii="Segoe UI" w:hAnsi="Segoe UI" w:cs="Segoe UI"/>
          <w:color w:val="000000"/>
          <w:sz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p w14:paraId="0DF6351A" w14:textId="77777777" w:rsidR="00D548F9" w:rsidRPr="00F15EB6" w:rsidRDefault="00D548F9" w:rsidP="00D548F9">
      <w:pPr>
        <w:jc w:val="both"/>
        <w:rPr>
          <w:rFonts w:ascii="Segoe UI" w:hAnsi="Segoe UI" w:cs="Segoe UI"/>
          <w:color w:val="000000"/>
          <w:sz w:val="20"/>
        </w:rPr>
      </w:pP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F15EB6" w14:paraId="0DF63520" w14:textId="77777777" w:rsidTr="00D548F9">
        <w:tc>
          <w:tcPr>
            <w:tcW w:w="1907" w:type="dxa"/>
            <w:shd w:val="clear" w:color="auto" w:fill="9BDEFF"/>
          </w:tcPr>
          <w:p w14:paraId="0DF6351B" w14:textId="77777777" w:rsidR="00D548F9" w:rsidRPr="00F15EB6" w:rsidRDefault="00D548F9" w:rsidP="000530A3">
            <w:pPr>
              <w:spacing w:after="120" w:line="240" w:lineRule="auto"/>
              <w:jc w:val="center"/>
              <w:rPr>
                <w:rFonts w:ascii="Segoe UI" w:hAnsi="Segoe UI" w:cs="Segoe UI"/>
                <w:b/>
                <w:sz w:val="20"/>
                <w:lang w:val="en-CA"/>
              </w:rPr>
            </w:pPr>
            <w:r w:rsidRPr="00F15EB6">
              <w:rPr>
                <w:rFonts w:ascii="Segoe UI" w:hAnsi="Segoe UI" w:cs="Segoe UI"/>
                <w:b/>
                <w:sz w:val="20"/>
                <w:lang w:val="en-CA"/>
              </w:rPr>
              <w:t>Project name &amp; Country of Assignment</w:t>
            </w:r>
          </w:p>
        </w:tc>
        <w:tc>
          <w:tcPr>
            <w:tcW w:w="2140" w:type="dxa"/>
            <w:shd w:val="clear" w:color="auto" w:fill="9BDEFF"/>
          </w:tcPr>
          <w:p w14:paraId="0DF6351C" w14:textId="77777777" w:rsidR="00D548F9" w:rsidRPr="00F15EB6" w:rsidRDefault="00D548F9" w:rsidP="000530A3">
            <w:pPr>
              <w:spacing w:after="120" w:line="240" w:lineRule="auto"/>
              <w:jc w:val="center"/>
              <w:rPr>
                <w:rFonts w:ascii="Segoe UI" w:hAnsi="Segoe UI" w:cs="Segoe UI"/>
                <w:b/>
                <w:sz w:val="20"/>
                <w:lang w:val="en-CA"/>
              </w:rPr>
            </w:pPr>
            <w:r w:rsidRPr="00F15EB6">
              <w:rPr>
                <w:rFonts w:ascii="Segoe UI" w:hAnsi="Segoe UI" w:cs="Segoe UI"/>
                <w:b/>
                <w:sz w:val="20"/>
                <w:lang w:val="en-CA"/>
              </w:rPr>
              <w:t>Client &amp; Reference Contact Details</w:t>
            </w:r>
          </w:p>
        </w:tc>
        <w:tc>
          <w:tcPr>
            <w:tcW w:w="1530" w:type="dxa"/>
            <w:shd w:val="clear" w:color="auto" w:fill="9BDEFF"/>
          </w:tcPr>
          <w:p w14:paraId="0DF6351D" w14:textId="77777777" w:rsidR="00D548F9" w:rsidRPr="00F15EB6" w:rsidRDefault="00D548F9" w:rsidP="000530A3">
            <w:pPr>
              <w:spacing w:after="120" w:line="240" w:lineRule="auto"/>
              <w:jc w:val="center"/>
              <w:rPr>
                <w:rFonts w:ascii="Segoe UI" w:hAnsi="Segoe UI" w:cs="Segoe UI"/>
                <w:b/>
                <w:sz w:val="20"/>
                <w:lang w:val="en-CA"/>
              </w:rPr>
            </w:pPr>
            <w:r w:rsidRPr="00F15EB6">
              <w:rPr>
                <w:rFonts w:ascii="Segoe UI" w:hAnsi="Segoe UI" w:cs="Segoe UI"/>
                <w:b/>
                <w:sz w:val="20"/>
                <w:lang w:val="en-CA"/>
              </w:rPr>
              <w:t>Contract Value</w:t>
            </w:r>
          </w:p>
        </w:tc>
        <w:tc>
          <w:tcPr>
            <w:tcW w:w="1530" w:type="dxa"/>
            <w:shd w:val="clear" w:color="auto" w:fill="9BDEFF"/>
          </w:tcPr>
          <w:p w14:paraId="0DF6351E" w14:textId="77777777" w:rsidR="00D548F9" w:rsidRPr="00F15EB6" w:rsidRDefault="00D548F9" w:rsidP="000530A3">
            <w:pPr>
              <w:spacing w:after="120" w:line="240" w:lineRule="auto"/>
              <w:jc w:val="center"/>
              <w:rPr>
                <w:rFonts w:ascii="Segoe UI" w:hAnsi="Segoe UI" w:cs="Segoe UI"/>
                <w:b/>
                <w:sz w:val="20"/>
                <w:lang w:val="en-CA"/>
              </w:rPr>
            </w:pPr>
            <w:r w:rsidRPr="00F15EB6">
              <w:rPr>
                <w:rFonts w:ascii="Segoe UI" w:hAnsi="Segoe UI" w:cs="Segoe UI"/>
                <w:b/>
                <w:sz w:val="20"/>
                <w:lang w:val="en-CA"/>
              </w:rPr>
              <w:t>Period of activity and status</w:t>
            </w:r>
          </w:p>
        </w:tc>
        <w:tc>
          <w:tcPr>
            <w:tcW w:w="2430" w:type="dxa"/>
            <w:shd w:val="clear" w:color="auto" w:fill="9BDEFF"/>
          </w:tcPr>
          <w:p w14:paraId="0DF6351F" w14:textId="77777777" w:rsidR="00D548F9" w:rsidRPr="00F15EB6" w:rsidRDefault="00D548F9" w:rsidP="000530A3">
            <w:pPr>
              <w:spacing w:after="120" w:line="240" w:lineRule="auto"/>
              <w:jc w:val="center"/>
              <w:rPr>
                <w:rFonts w:ascii="Segoe UI" w:hAnsi="Segoe UI" w:cs="Segoe UI"/>
                <w:b/>
                <w:sz w:val="20"/>
                <w:lang w:val="en-CA"/>
              </w:rPr>
            </w:pPr>
            <w:r w:rsidRPr="00F15EB6">
              <w:rPr>
                <w:rFonts w:ascii="Segoe UI" w:hAnsi="Segoe UI" w:cs="Segoe UI"/>
                <w:b/>
                <w:sz w:val="20"/>
                <w:lang w:val="en-CA"/>
              </w:rPr>
              <w:t>Types of activities undertaken</w:t>
            </w:r>
          </w:p>
        </w:tc>
      </w:tr>
      <w:tr w:rsidR="00D548F9" w:rsidRPr="00F15EB6" w14:paraId="0DF63526" w14:textId="77777777" w:rsidTr="00D548F9">
        <w:tc>
          <w:tcPr>
            <w:tcW w:w="1907" w:type="dxa"/>
          </w:tcPr>
          <w:p w14:paraId="0DF63521" w14:textId="77777777" w:rsidR="00D548F9" w:rsidRPr="00F15EB6" w:rsidRDefault="00D548F9" w:rsidP="00D548F9">
            <w:pPr>
              <w:jc w:val="both"/>
              <w:rPr>
                <w:rFonts w:ascii="Segoe UI" w:hAnsi="Segoe UI" w:cs="Segoe UI"/>
                <w:sz w:val="20"/>
                <w:lang w:val="en-CA"/>
              </w:rPr>
            </w:pPr>
          </w:p>
        </w:tc>
        <w:tc>
          <w:tcPr>
            <w:tcW w:w="2140" w:type="dxa"/>
          </w:tcPr>
          <w:p w14:paraId="0DF63522" w14:textId="77777777" w:rsidR="00D548F9" w:rsidRPr="00F15EB6" w:rsidRDefault="00D548F9" w:rsidP="00D548F9">
            <w:pPr>
              <w:jc w:val="both"/>
              <w:rPr>
                <w:rFonts w:ascii="Segoe UI" w:hAnsi="Segoe UI" w:cs="Segoe UI"/>
                <w:sz w:val="20"/>
                <w:lang w:val="en-CA"/>
              </w:rPr>
            </w:pPr>
          </w:p>
        </w:tc>
        <w:tc>
          <w:tcPr>
            <w:tcW w:w="1530" w:type="dxa"/>
          </w:tcPr>
          <w:p w14:paraId="0DF63523" w14:textId="77777777" w:rsidR="00D548F9" w:rsidRPr="00F15EB6" w:rsidRDefault="00D548F9" w:rsidP="00D548F9">
            <w:pPr>
              <w:jc w:val="both"/>
              <w:rPr>
                <w:rFonts w:ascii="Segoe UI" w:hAnsi="Segoe UI" w:cs="Segoe UI"/>
                <w:sz w:val="20"/>
                <w:lang w:val="en-CA"/>
              </w:rPr>
            </w:pPr>
          </w:p>
        </w:tc>
        <w:tc>
          <w:tcPr>
            <w:tcW w:w="1530" w:type="dxa"/>
          </w:tcPr>
          <w:p w14:paraId="0DF63524" w14:textId="77777777" w:rsidR="00D548F9" w:rsidRPr="00F15EB6" w:rsidRDefault="00D548F9" w:rsidP="00D548F9">
            <w:pPr>
              <w:jc w:val="both"/>
              <w:rPr>
                <w:rFonts w:ascii="Segoe UI" w:hAnsi="Segoe UI" w:cs="Segoe UI"/>
                <w:sz w:val="20"/>
                <w:lang w:val="en-CA"/>
              </w:rPr>
            </w:pPr>
          </w:p>
        </w:tc>
        <w:tc>
          <w:tcPr>
            <w:tcW w:w="2430" w:type="dxa"/>
          </w:tcPr>
          <w:p w14:paraId="0DF63525" w14:textId="77777777" w:rsidR="00D548F9" w:rsidRPr="00F15EB6" w:rsidRDefault="00D548F9" w:rsidP="00D548F9">
            <w:pPr>
              <w:jc w:val="both"/>
              <w:rPr>
                <w:rFonts w:ascii="Segoe UI" w:hAnsi="Segoe UI" w:cs="Segoe UI"/>
                <w:sz w:val="20"/>
                <w:lang w:val="en-CA"/>
              </w:rPr>
            </w:pPr>
          </w:p>
        </w:tc>
      </w:tr>
      <w:tr w:rsidR="00D548F9" w:rsidRPr="00F15EB6" w14:paraId="0DF6352C" w14:textId="77777777" w:rsidTr="00D548F9">
        <w:tc>
          <w:tcPr>
            <w:tcW w:w="1907" w:type="dxa"/>
          </w:tcPr>
          <w:p w14:paraId="0DF63527" w14:textId="77777777" w:rsidR="00D548F9" w:rsidRPr="00F15EB6" w:rsidRDefault="00D548F9" w:rsidP="00D548F9">
            <w:pPr>
              <w:jc w:val="both"/>
              <w:rPr>
                <w:rFonts w:ascii="Segoe UI" w:hAnsi="Segoe UI" w:cs="Segoe UI"/>
                <w:sz w:val="20"/>
                <w:lang w:val="en-CA"/>
              </w:rPr>
            </w:pPr>
          </w:p>
        </w:tc>
        <w:tc>
          <w:tcPr>
            <w:tcW w:w="2140" w:type="dxa"/>
          </w:tcPr>
          <w:p w14:paraId="0DF63528" w14:textId="77777777" w:rsidR="00D548F9" w:rsidRPr="00F15EB6" w:rsidRDefault="00D548F9" w:rsidP="00D548F9">
            <w:pPr>
              <w:jc w:val="both"/>
              <w:rPr>
                <w:rFonts w:ascii="Segoe UI" w:hAnsi="Segoe UI" w:cs="Segoe UI"/>
                <w:sz w:val="20"/>
                <w:lang w:val="en-CA"/>
              </w:rPr>
            </w:pPr>
          </w:p>
        </w:tc>
        <w:tc>
          <w:tcPr>
            <w:tcW w:w="1530" w:type="dxa"/>
          </w:tcPr>
          <w:p w14:paraId="0DF63529" w14:textId="77777777" w:rsidR="00D548F9" w:rsidRPr="00F15EB6" w:rsidRDefault="00D548F9" w:rsidP="00D548F9">
            <w:pPr>
              <w:jc w:val="both"/>
              <w:rPr>
                <w:rFonts w:ascii="Segoe UI" w:hAnsi="Segoe UI" w:cs="Segoe UI"/>
                <w:sz w:val="20"/>
                <w:lang w:val="en-CA"/>
              </w:rPr>
            </w:pPr>
          </w:p>
        </w:tc>
        <w:tc>
          <w:tcPr>
            <w:tcW w:w="1530" w:type="dxa"/>
          </w:tcPr>
          <w:p w14:paraId="0DF6352A" w14:textId="77777777" w:rsidR="00D548F9" w:rsidRPr="00F15EB6" w:rsidRDefault="00D548F9" w:rsidP="00D548F9">
            <w:pPr>
              <w:jc w:val="both"/>
              <w:rPr>
                <w:rFonts w:ascii="Segoe UI" w:hAnsi="Segoe UI" w:cs="Segoe UI"/>
                <w:sz w:val="20"/>
                <w:lang w:val="en-CA"/>
              </w:rPr>
            </w:pPr>
          </w:p>
        </w:tc>
        <w:tc>
          <w:tcPr>
            <w:tcW w:w="2430" w:type="dxa"/>
          </w:tcPr>
          <w:p w14:paraId="0DF6352B" w14:textId="77777777" w:rsidR="00D548F9" w:rsidRPr="00F15EB6" w:rsidRDefault="00D548F9" w:rsidP="00D548F9">
            <w:pPr>
              <w:jc w:val="both"/>
              <w:rPr>
                <w:rFonts w:ascii="Segoe UI" w:hAnsi="Segoe UI" w:cs="Segoe UI"/>
                <w:sz w:val="20"/>
                <w:lang w:val="en-CA"/>
              </w:rPr>
            </w:pPr>
          </w:p>
        </w:tc>
      </w:tr>
      <w:tr w:rsidR="00D548F9" w:rsidRPr="00F15EB6" w14:paraId="0DF63532" w14:textId="77777777" w:rsidTr="00D548F9">
        <w:tc>
          <w:tcPr>
            <w:tcW w:w="1907" w:type="dxa"/>
          </w:tcPr>
          <w:p w14:paraId="0DF6352D" w14:textId="77777777" w:rsidR="00D548F9" w:rsidRPr="00F15EB6" w:rsidRDefault="00D548F9" w:rsidP="00D548F9">
            <w:pPr>
              <w:jc w:val="both"/>
              <w:rPr>
                <w:rFonts w:ascii="Segoe UI" w:hAnsi="Segoe UI" w:cs="Segoe UI"/>
                <w:sz w:val="20"/>
                <w:lang w:val="en-CA"/>
              </w:rPr>
            </w:pPr>
          </w:p>
        </w:tc>
        <w:tc>
          <w:tcPr>
            <w:tcW w:w="2140" w:type="dxa"/>
          </w:tcPr>
          <w:p w14:paraId="0DF6352E" w14:textId="77777777" w:rsidR="00D548F9" w:rsidRPr="00F15EB6" w:rsidRDefault="00D548F9" w:rsidP="00D548F9">
            <w:pPr>
              <w:jc w:val="both"/>
              <w:rPr>
                <w:rFonts w:ascii="Segoe UI" w:hAnsi="Segoe UI" w:cs="Segoe UI"/>
                <w:sz w:val="20"/>
                <w:lang w:val="en-CA"/>
              </w:rPr>
            </w:pPr>
          </w:p>
        </w:tc>
        <w:tc>
          <w:tcPr>
            <w:tcW w:w="1530" w:type="dxa"/>
          </w:tcPr>
          <w:p w14:paraId="0DF6352F" w14:textId="77777777" w:rsidR="00D548F9" w:rsidRPr="00F15EB6" w:rsidRDefault="00D548F9" w:rsidP="00D548F9">
            <w:pPr>
              <w:jc w:val="both"/>
              <w:rPr>
                <w:rFonts w:ascii="Segoe UI" w:hAnsi="Segoe UI" w:cs="Segoe UI"/>
                <w:sz w:val="20"/>
                <w:lang w:val="en-CA"/>
              </w:rPr>
            </w:pPr>
          </w:p>
        </w:tc>
        <w:tc>
          <w:tcPr>
            <w:tcW w:w="1530" w:type="dxa"/>
          </w:tcPr>
          <w:p w14:paraId="0DF63530" w14:textId="77777777" w:rsidR="00D548F9" w:rsidRPr="00F15EB6" w:rsidRDefault="00D548F9" w:rsidP="00D548F9">
            <w:pPr>
              <w:jc w:val="both"/>
              <w:rPr>
                <w:rFonts w:ascii="Segoe UI" w:hAnsi="Segoe UI" w:cs="Segoe UI"/>
                <w:sz w:val="20"/>
                <w:lang w:val="en-CA"/>
              </w:rPr>
            </w:pPr>
          </w:p>
        </w:tc>
        <w:tc>
          <w:tcPr>
            <w:tcW w:w="2430" w:type="dxa"/>
          </w:tcPr>
          <w:p w14:paraId="0DF63531" w14:textId="77777777" w:rsidR="00D548F9" w:rsidRPr="00F15EB6" w:rsidRDefault="00D548F9" w:rsidP="00D548F9">
            <w:pPr>
              <w:jc w:val="both"/>
              <w:rPr>
                <w:rFonts w:ascii="Segoe UI" w:hAnsi="Segoe UI" w:cs="Segoe UI"/>
                <w:sz w:val="20"/>
                <w:lang w:val="en-CA"/>
              </w:rPr>
            </w:pPr>
          </w:p>
        </w:tc>
      </w:tr>
    </w:tbl>
    <w:p w14:paraId="0DF63533" w14:textId="77777777" w:rsidR="00D548F9" w:rsidRPr="00F15EB6" w:rsidRDefault="00D548F9" w:rsidP="00D548F9">
      <w:pPr>
        <w:shd w:val="clear" w:color="auto" w:fill="FFFFFF"/>
        <w:spacing w:before="120" w:after="120"/>
        <w:rPr>
          <w:rFonts w:ascii="Segoe UI" w:hAnsi="Segoe UI" w:cs="Segoe UI"/>
          <w:i/>
          <w:color w:val="000000"/>
          <w:sz w:val="18"/>
        </w:rPr>
      </w:pPr>
      <w:r w:rsidRPr="00F15EB6">
        <w:rPr>
          <w:rFonts w:ascii="Segoe UI" w:hAnsi="Segoe UI" w:cs="Segoe UI"/>
          <w:i/>
          <w:color w:val="000000" w:themeColor="text1"/>
          <w:sz w:val="18"/>
        </w:rPr>
        <w:t>Bidders may also attach their own Project Data Sheets with more details for assignments above.</w:t>
      </w:r>
    </w:p>
    <w:p w14:paraId="0DF63534" w14:textId="77777777" w:rsidR="00D548F9" w:rsidRPr="00F15EB6" w:rsidRDefault="0092367E" w:rsidP="00D548F9">
      <w:pPr>
        <w:shd w:val="clear" w:color="auto" w:fill="FFFFFF"/>
        <w:spacing w:before="120" w:after="120"/>
        <w:rPr>
          <w:rFonts w:ascii="Segoe UI" w:hAnsi="Segoe UI"/>
          <w:color w:val="000000" w:themeColor="text1"/>
        </w:rPr>
      </w:pPr>
      <w:sdt>
        <w:sdtPr>
          <w:rPr>
            <w:rFonts w:ascii="Segoe UI" w:hAnsi="Segoe UI" w:cs="Segoe UI"/>
            <w:color w:val="000000"/>
            <w:sz w:val="20"/>
          </w:rPr>
          <w:id w:val="-100108921"/>
        </w:sdtPr>
        <w:sdtEndPr/>
        <w:sdtContent>
          <w:r w:rsidR="00D548F9" w:rsidRPr="00F15EB6">
            <w:rPr>
              <w:rFonts w:ascii="Segoe UI Symbol" w:hAnsi="Segoe UI Symbol"/>
              <w:color w:val="000000"/>
              <w:sz w:val="20"/>
            </w:rPr>
            <w:t>☐</w:t>
          </w:r>
        </w:sdtContent>
      </w:sdt>
      <w:r w:rsidR="00D548F9" w:rsidRPr="00F15EB6">
        <w:rPr>
          <w:rFonts w:ascii="Segoe UI" w:hAnsi="Segoe UI" w:cs="Segoe UI"/>
          <w:color w:val="000000"/>
          <w:sz w:val="20"/>
        </w:rPr>
        <w:t xml:space="preserve">  Attached are the </w:t>
      </w:r>
      <w:r w:rsidR="00D548F9" w:rsidRPr="00F15EB6">
        <w:rPr>
          <w:rFonts w:ascii="Segoe UI" w:hAnsi="Segoe UI"/>
          <w:color w:val="000000" w:themeColor="text1"/>
        </w:rPr>
        <w:t xml:space="preserve">Statements of Satisfactory Performance from the Top 3 (three) Clients or more. </w:t>
      </w:r>
    </w:p>
    <w:p w14:paraId="0DF63535" w14:textId="77777777" w:rsidR="00D548F9" w:rsidRPr="00F15EB6" w:rsidRDefault="00D548F9" w:rsidP="00D548F9">
      <w:pPr>
        <w:shd w:val="clear" w:color="auto" w:fill="FFFFFF"/>
        <w:spacing w:before="120" w:after="120"/>
        <w:rPr>
          <w:rFonts w:ascii="Segoe UI" w:hAnsi="Segoe UI"/>
          <w:color w:val="000000" w:themeColor="text1"/>
        </w:rPr>
      </w:pPr>
    </w:p>
    <w:p w14:paraId="0DF63536" w14:textId="272F9C51" w:rsidR="00D548F9" w:rsidRPr="00F15EB6" w:rsidRDefault="009846E4" w:rsidP="00D548F9">
      <w:pPr>
        <w:shd w:val="clear" w:color="auto" w:fill="FFFFFF"/>
        <w:rPr>
          <w:rFonts w:ascii="Segoe UI" w:hAnsi="Segoe UI" w:cs="Segoe UI"/>
          <w:b/>
          <w:color w:val="000000"/>
          <w:sz w:val="20"/>
        </w:rPr>
      </w:pPr>
      <w:r w:rsidRPr="00F15EB6">
        <w:rPr>
          <w:rFonts w:ascii="Segoe UI" w:hAnsi="Segoe UI" w:cs="Segoe UI"/>
          <w:b/>
          <w:noProof/>
          <w:color w:val="000000"/>
          <w:sz w:val="20"/>
          <w:lang w:val="de-AT" w:eastAsia="de-AT"/>
        </w:rPr>
        <mc:AlternateContent>
          <mc:Choice Requires="wps">
            <w:drawing>
              <wp:anchor distT="4294967295" distB="4294967295" distL="114300" distR="114300" simplePos="0" relativeHeight="251658240" behindDoc="0" locked="0" layoutInCell="1" allowOverlap="1" wp14:anchorId="0DF6371C" wp14:editId="0B3263E9">
                <wp:simplePos x="0" y="0"/>
                <wp:positionH relativeFrom="column">
                  <wp:posOffset>15875</wp:posOffset>
                </wp:positionH>
                <wp:positionV relativeFrom="paragraph">
                  <wp:posOffset>103504</wp:posOffset>
                </wp:positionV>
                <wp:extent cx="608266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26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2FB931F"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" strokecolor="#5b9bd5 [3204]" strokeweight=".5pt">
                <v:stroke joinstyle="miter"/>
                <o:lock v:ext="edit" shapetype="f"/>
              </v:line>
            </w:pict>
          </mc:Fallback>
        </mc:AlternateContent>
      </w:r>
    </w:p>
    <w:p w14:paraId="0DF63537" w14:textId="77777777" w:rsidR="00D548F9" w:rsidRPr="00F15EB6" w:rsidRDefault="00D548F9" w:rsidP="00D548F9">
      <w:pPr>
        <w:shd w:val="clear" w:color="auto" w:fill="FFFFFF"/>
        <w:spacing w:before="120" w:after="120"/>
        <w:rPr>
          <w:rFonts w:ascii="Segoe UI" w:hAnsi="Segoe UI" w:cs="Segoe UI"/>
          <w:b/>
          <w:sz w:val="28"/>
          <w:szCs w:val="28"/>
        </w:rPr>
      </w:pPr>
      <w:r w:rsidRPr="00F15EB6">
        <w:rPr>
          <w:rFonts w:ascii="Segoe UI" w:hAnsi="Segoe UI" w:cs="Segoe UI"/>
          <w:b/>
          <w:sz w:val="28"/>
          <w:szCs w:val="28"/>
        </w:rPr>
        <w:t>Financial Standing</w:t>
      </w:r>
    </w:p>
    <w:p w14:paraId="0DF63538" w14:textId="77777777" w:rsidR="00D548F9" w:rsidRPr="00F15EB6" w:rsidRDefault="00D548F9" w:rsidP="00D548F9">
      <w:pPr>
        <w:shd w:val="clear" w:color="auto" w:fill="FFFFFF"/>
        <w:rPr>
          <w:rFonts w:ascii="Segoe UI" w:hAnsi="Segoe UI" w:cs="Segoe UI"/>
          <w:b/>
          <w:color w:val="000000"/>
          <w:sz w:val="20"/>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D548F9" w:rsidRPr="00F15EB6" w14:paraId="0DF6353D" w14:textId="77777777" w:rsidTr="00D548F9">
        <w:trPr>
          <w:trHeight w:val="868"/>
        </w:trPr>
        <w:tc>
          <w:tcPr>
            <w:tcW w:w="4050" w:type="dxa"/>
            <w:shd w:val="clear" w:color="auto" w:fill="9BDEFF"/>
          </w:tcPr>
          <w:p w14:paraId="0DF63539" w14:textId="77777777" w:rsidR="00D548F9" w:rsidRPr="00F15EB6" w:rsidRDefault="00D548F9" w:rsidP="00D548F9">
            <w:pPr>
              <w:spacing w:before="40" w:after="40"/>
              <w:rPr>
                <w:rFonts w:ascii="Segoe UI" w:hAnsi="Segoe UI" w:cs="Segoe UI"/>
                <w:b/>
                <w:spacing w:val="-2"/>
                <w:sz w:val="20"/>
              </w:rPr>
            </w:pPr>
            <w:r w:rsidRPr="00F15EB6">
              <w:rPr>
                <w:rFonts w:ascii="Segoe UI" w:hAnsi="Segoe UI" w:cs="Segoe UI"/>
                <w:b/>
                <w:spacing w:val="-2"/>
                <w:sz w:val="20"/>
              </w:rPr>
              <w:t>Annual Turnover for the last 3 years</w:t>
            </w:r>
          </w:p>
        </w:tc>
        <w:tc>
          <w:tcPr>
            <w:tcW w:w="5490" w:type="dxa"/>
          </w:tcPr>
          <w:p w14:paraId="0DF6353A" w14:textId="77777777" w:rsidR="00D548F9" w:rsidRPr="00F15EB6" w:rsidRDefault="00D548F9" w:rsidP="00D548F9">
            <w:pPr>
              <w:spacing w:before="40" w:after="40"/>
              <w:ind w:left="-18" w:right="-86"/>
              <w:rPr>
                <w:rFonts w:ascii="Segoe UI" w:hAnsi="Segoe UI" w:cs="Segoe UI"/>
                <w:sz w:val="20"/>
              </w:rPr>
            </w:pPr>
            <w:r w:rsidRPr="00F15EB6">
              <w:rPr>
                <w:rFonts w:ascii="Segoe UI" w:hAnsi="Segoe UI" w:cs="Segoe UI"/>
                <w:sz w:val="20"/>
              </w:rPr>
              <w:t xml:space="preserve">Year </w:t>
            </w:r>
            <w:r w:rsidR="00765D5E" w:rsidRPr="00F15EB6">
              <w:rPr>
                <w:rFonts w:ascii="Segoe UI" w:hAnsi="Segoe UI" w:cs="Segoe UI"/>
                <w:sz w:val="20"/>
              </w:rPr>
              <w:fldChar w:fldCharType="begin">
                <w:ffData>
                  <w:name w:val="Text1"/>
                  <w:enabled/>
                  <w:calcOnExit w:val="0"/>
                  <w:textInput/>
                </w:ffData>
              </w:fldChar>
            </w:r>
            <w:r w:rsidRPr="00F15EB6">
              <w:rPr>
                <w:rFonts w:ascii="Segoe UI" w:hAnsi="Segoe UI" w:cs="Segoe UI"/>
                <w:sz w:val="20"/>
              </w:rPr>
              <w:instrText xml:space="preserve"> FORMTEXT </w:instrText>
            </w:r>
            <w:r w:rsidR="00765D5E" w:rsidRPr="00F15EB6">
              <w:rPr>
                <w:rFonts w:ascii="Segoe UI" w:hAnsi="Segoe UI" w:cs="Segoe UI"/>
                <w:sz w:val="20"/>
              </w:rPr>
            </w:r>
            <w:r w:rsidR="00765D5E" w:rsidRPr="00F15EB6">
              <w:rPr>
                <w:rFonts w:ascii="Segoe UI" w:hAnsi="Segoe UI" w:cs="Segoe UI"/>
                <w:sz w:val="20"/>
              </w:rPr>
              <w:fldChar w:fldCharType="separate"/>
            </w:r>
            <w:r w:rsidRPr="00F15EB6">
              <w:rPr>
                <w:rFonts w:ascii="Segoe UI" w:hAnsi="Segoe UI" w:cs="Segoe UI"/>
                <w:noProof/>
                <w:sz w:val="20"/>
              </w:rPr>
              <w:t> </w:t>
            </w:r>
            <w:r w:rsidRPr="00F15EB6">
              <w:rPr>
                <w:rFonts w:ascii="Segoe UI" w:hAnsi="Segoe UI" w:cs="Segoe UI"/>
                <w:noProof/>
                <w:sz w:val="20"/>
              </w:rPr>
              <w:t> </w:t>
            </w:r>
            <w:r w:rsidRPr="00F15EB6">
              <w:rPr>
                <w:rFonts w:ascii="Segoe UI" w:hAnsi="Segoe UI" w:cs="Segoe UI"/>
                <w:noProof/>
                <w:sz w:val="20"/>
              </w:rPr>
              <w:t> </w:t>
            </w:r>
            <w:r w:rsidRPr="00F15EB6">
              <w:rPr>
                <w:rFonts w:ascii="Segoe UI" w:hAnsi="Segoe UI" w:cs="Segoe UI"/>
                <w:noProof/>
                <w:sz w:val="20"/>
              </w:rPr>
              <w:t> </w:t>
            </w:r>
            <w:r w:rsidRPr="00F15EB6">
              <w:rPr>
                <w:rFonts w:ascii="Segoe UI" w:hAnsi="Segoe UI" w:cs="Segoe UI"/>
                <w:noProof/>
                <w:sz w:val="20"/>
              </w:rPr>
              <w:t> </w:t>
            </w:r>
            <w:r w:rsidR="00765D5E" w:rsidRPr="00F15EB6">
              <w:rPr>
                <w:rFonts w:ascii="Segoe UI" w:hAnsi="Segoe UI" w:cs="Segoe UI"/>
                <w:sz w:val="20"/>
              </w:rPr>
              <w:fldChar w:fldCharType="end"/>
            </w:r>
            <w:r w:rsidRPr="00F15EB6">
              <w:rPr>
                <w:rFonts w:ascii="Segoe UI" w:hAnsi="Segoe UI" w:cs="Segoe UI"/>
                <w:sz w:val="20"/>
              </w:rPr>
              <w:t xml:space="preserve"> </w:t>
            </w:r>
            <w:r w:rsidRPr="00F15EB6">
              <w:rPr>
                <w:rFonts w:ascii="Segoe UI" w:hAnsi="Segoe UI" w:cs="Segoe UI"/>
                <w:sz w:val="20"/>
              </w:rPr>
              <w:tab/>
              <w:t xml:space="preserve">USD </w:t>
            </w:r>
            <w:r w:rsidR="00765D5E" w:rsidRPr="00F15EB6">
              <w:rPr>
                <w:rFonts w:ascii="Segoe UI" w:hAnsi="Segoe UI" w:cs="Segoe UI"/>
                <w:sz w:val="20"/>
              </w:rPr>
              <w:fldChar w:fldCharType="begin">
                <w:ffData>
                  <w:name w:val="Text1"/>
                  <w:enabled/>
                  <w:calcOnExit w:val="0"/>
                  <w:textInput/>
                </w:ffData>
              </w:fldChar>
            </w:r>
            <w:r w:rsidRPr="00F15EB6">
              <w:rPr>
                <w:rFonts w:ascii="Segoe UI" w:hAnsi="Segoe UI" w:cs="Segoe UI"/>
                <w:sz w:val="20"/>
              </w:rPr>
              <w:instrText xml:space="preserve"> FORMTEXT </w:instrText>
            </w:r>
            <w:r w:rsidR="00765D5E" w:rsidRPr="00F15EB6">
              <w:rPr>
                <w:rFonts w:ascii="Segoe UI" w:hAnsi="Segoe UI" w:cs="Segoe UI"/>
                <w:sz w:val="20"/>
              </w:rPr>
            </w:r>
            <w:r w:rsidR="00765D5E" w:rsidRPr="00F15EB6">
              <w:rPr>
                <w:rFonts w:ascii="Segoe UI" w:hAnsi="Segoe UI" w:cs="Segoe UI"/>
                <w:sz w:val="20"/>
              </w:rPr>
              <w:fldChar w:fldCharType="separate"/>
            </w:r>
            <w:r w:rsidRPr="00F15EB6">
              <w:rPr>
                <w:rFonts w:ascii="Segoe UI" w:hAnsi="Segoe UI" w:cs="Segoe UI"/>
                <w:noProof/>
                <w:sz w:val="20"/>
              </w:rPr>
              <w:t> </w:t>
            </w:r>
            <w:r w:rsidRPr="00F15EB6">
              <w:rPr>
                <w:rFonts w:ascii="Segoe UI" w:hAnsi="Segoe UI" w:cs="Segoe UI"/>
                <w:noProof/>
                <w:sz w:val="20"/>
              </w:rPr>
              <w:t> </w:t>
            </w:r>
            <w:r w:rsidRPr="00F15EB6">
              <w:rPr>
                <w:rFonts w:ascii="Segoe UI" w:hAnsi="Segoe UI" w:cs="Segoe UI"/>
                <w:noProof/>
                <w:sz w:val="20"/>
              </w:rPr>
              <w:t> </w:t>
            </w:r>
            <w:r w:rsidRPr="00F15EB6">
              <w:rPr>
                <w:rFonts w:ascii="Segoe UI" w:hAnsi="Segoe UI" w:cs="Segoe UI"/>
                <w:noProof/>
                <w:sz w:val="20"/>
              </w:rPr>
              <w:t> </w:t>
            </w:r>
            <w:r w:rsidRPr="00F15EB6">
              <w:rPr>
                <w:rFonts w:ascii="Segoe UI" w:hAnsi="Segoe UI" w:cs="Segoe UI"/>
                <w:noProof/>
                <w:sz w:val="20"/>
              </w:rPr>
              <w:t> </w:t>
            </w:r>
            <w:r w:rsidR="00765D5E" w:rsidRPr="00F15EB6">
              <w:rPr>
                <w:rFonts w:ascii="Segoe UI" w:hAnsi="Segoe UI" w:cs="Segoe UI"/>
                <w:sz w:val="20"/>
              </w:rPr>
              <w:fldChar w:fldCharType="end"/>
            </w:r>
          </w:p>
          <w:p w14:paraId="0DF6353B" w14:textId="77777777" w:rsidR="00D548F9" w:rsidRPr="00F15EB6" w:rsidRDefault="00D548F9" w:rsidP="00D548F9">
            <w:pPr>
              <w:spacing w:before="40" w:after="40"/>
              <w:ind w:left="-18" w:right="-86"/>
              <w:rPr>
                <w:rFonts w:ascii="Segoe UI" w:hAnsi="Segoe UI" w:cs="Segoe UI"/>
                <w:sz w:val="20"/>
              </w:rPr>
            </w:pPr>
            <w:r w:rsidRPr="00F15EB6">
              <w:rPr>
                <w:rFonts w:ascii="Segoe UI" w:hAnsi="Segoe UI" w:cs="Segoe UI"/>
                <w:sz w:val="20"/>
              </w:rPr>
              <w:t xml:space="preserve">Year </w:t>
            </w:r>
            <w:r w:rsidR="00765D5E" w:rsidRPr="00F15EB6">
              <w:rPr>
                <w:rFonts w:ascii="Segoe UI" w:hAnsi="Segoe UI" w:cs="Segoe UI"/>
                <w:sz w:val="20"/>
              </w:rPr>
              <w:fldChar w:fldCharType="begin">
                <w:ffData>
                  <w:name w:val="Text1"/>
                  <w:enabled/>
                  <w:calcOnExit w:val="0"/>
                  <w:textInput/>
                </w:ffData>
              </w:fldChar>
            </w:r>
            <w:r w:rsidRPr="00F15EB6">
              <w:rPr>
                <w:rFonts w:ascii="Segoe UI" w:hAnsi="Segoe UI" w:cs="Segoe UI"/>
                <w:sz w:val="20"/>
              </w:rPr>
              <w:instrText xml:space="preserve"> FORMTEXT </w:instrText>
            </w:r>
            <w:r w:rsidR="00765D5E" w:rsidRPr="00F15EB6">
              <w:rPr>
                <w:rFonts w:ascii="Segoe UI" w:hAnsi="Segoe UI" w:cs="Segoe UI"/>
                <w:sz w:val="20"/>
              </w:rPr>
            </w:r>
            <w:r w:rsidR="00765D5E" w:rsidRPr="00F15EB6">
              <w:rPr>
                <w:rFonts w:ascii="Segoe UI" w:hAnsi="Segoe UI" w:cs="Segoe UI"/>
                <w:sz w:val="20"/>
              </w:rPr>
              <w:fldChar w:fldCharType="separate"/>
            </w:r>
            <w:r w:rsidRPr="00F15EB6">
              <w:rPr>
                <w:rFonts w:ascii="Segoe UI" w:hAnsi="Segoe UI" w:cs="Segoe UI"/>
                <w:noProof/>
                <w:sz w:val="20"/>
              </w:rPr>
              <w:t> </w:t>
            </w:r>
            <w:r w:rsidRPr="00F15EB6">
              <w:rPr>
                <w:rFonts w:ascii="Segoe UI" w:hAnsi="Segoe UI" w:cs="Segoe UI"/>
                <w:noProof/>
                <w:sz w:val="20"/>
              </w:rPr>
              <w:t> </w:t>
            </w:r>
            <w:r w:rsidRPr="00F15EB6">
              <w:rPr>
                <w:rFonts w:ascii="Segoe UI" w:hAnsi="Segoe UI" w:cs="Segoe UI"/>
                <w:noProof/>
                <w:sz w:val="20"/>
              </w:rPr>
              <w:t> </w:t>
            </w:r>
            <w:r w:rsidRPr="00F15EB6">
              <w:rPr>
                <w:rFonts w:ascii="Segoe UI" w:hAnsi="Segoe UI" w:cs="Segoe UI"/>
                <w:noProof/>
                <w:sz w:val="20"/>
              </w:rPr>
              <w:t> </w:t>
            </w:r>
            <w:r w:rsidRPr="00F15EB6">
              <w:rPr>
                <w:rFonts w:ascii="Segoe UI" w:hAnsi="Segoe UI" w:cs="Segoe UI"/>
                <w:noProof/>
                <w:sz w:val="20"/>
              </w:rPr>
              <w:t> </w:t>
            </w:r>
            <w:r w:rsidR="00765D5E" w:rsidRPr="00F15EB6">
              <w:rPr>
                <w:rFonts w:ascii="Segoe UI" w:hAnsi="Segoe UI" w:cs="Segoe UI"/>
                <w:sz w:val="20"/>
              </w:rPr>
              <w:fldChar w:fldCharType="end"/>
            </w:r>
            <w:r w:rsidRPr="00F15EB6">
              <w:rPr>
                <w:rFonts w:ascii="Segoe UI" w:hAnsi="Segoe UI" w:cs="Segoe UI"/>
                <w:sz w:val="20"/>
              </w:rPr>
              <w:t xml:space="preserve"> </w:t>
            </w:r>
            <w:r w:rsidRPr="00F15EB6">
              <w:rPr>
                <w:rFonts w:ascii="Segoe UI" w:hAnsi="Segoe UI" w:cs="Segoe UI"/>
                <w:sz w:val="20"/>
              </w:rPr>
              <w:tab/>
              <w:t xml:space="preserve">USD </w:t>
            </w:r>
            <w:r w:rsidR="00765D5E" w:rsidRPr="00F15EB6">
              <w:rPr>
                <w:rFonts w:ascii="Segoe UI" w:hAnsi="Segoe UI" w:cs="Segoe UI"/>
                <w:sz w:val="20"/>
              </w:rPr>
              <w:fldChar w:fldCharType="begin">
                <w:ffData>
                  <w:name w:val="Text1"/>
                  <w:enabled/>
                  <w:calcOnExit w:val="0"/>
                  <w:textInput/>
                </w:ffData>
              </w:fldChar>
            </w:r>
            <w:r w:rsidRPr="00F15EB6">
              <w:rPr>
                <w:rFonts w:ascii="Segoe UI" w:hAnsi="Segoe UI" w:cs="Segoe UI"/>
                <w:sz w:val="20"/>
              </w:rPr>
              <w:instrText xml:space="preserve"> FORMTEXT </w:instrText>
            </w:r>
            <w:r w:rsidR="00765D5E" w:rsidRPr="00F15EB6">
              <w:rPr>
                <w:rFonts w:ascii="Segoe UI" w:hAnsi="Segoe UI" w:cs="Segoe UI"/>
                <w:sz w:val="20"/>
              </w:rPr>
            </w:r>
            <w:r w:rsidR="00765D5E" w:rsidRPr="00F15EB6">
              <w:rPr>
                <w:rFonts w:ascii="Segoe UI" w:hAnsi="Segoe UI" w:cs="Segoe UI"/>
                <w:sz w:val="20"/>
              </w:rPr>
              <w:fldChar w:fldCharType="separate"/>
            </w:r>
            <w:r w:rsidRPr="00F15EB6">
              <w:rPr>
                <w:rFonts w:ascii="Segoe UI" w:hAnsi="Segoe UI" w:cs="Segoe UI"/>
                <w:noProof/>
                <w:sz w:val="20"/>
              </w:rPr>
              <w:t> </w:t>
            </w:r>
            <w:r w:rsidRPr="00F15EB6">
              <w:rPr>
                <w:rFonts w:ascii="Segoe UI" w:hAnsi="Segoe UI" w:cs="Segoe UI"/>
                <w:noProof/>
                <w:sz w:val="20"/>
              </w:rPr>
              <w:t> </w:t>
            </w:r>
            <w:r w:rsidRPr="00F15EB6">
              <w:rPr>
                <w:rFonts w:ascii="Segoe UI" w:hAnsi="Segoe UI" w:cs="Segoe UI"/>
                <w:noProof/>
                <w:sz w:val="20"/>
              </w:rPr>
              <w:t> </w:t>
            </w:r>
            <w:r w:rsidRPr="00F15EB6">
              <w:rPr>
                <w:rFonts w:ascii="Segoe UI" w:hAnsi="Segoe UI" w:cs="Segoe UI"/>
                <w:noProof/>
                <w:sz w:val="20"/>
              </w:rPr>
              <w:t> </w:t>
            </w:r>
            <w:r w:rsidRPr="00F15EB6">
              <w:rPr>
                <w:rFonts w:ascii="Segoe UI" w:hAnsi="Segoe UI" w:cs="Segoe UI"/>
                <w:noProof/>
                <w:sz w:val="20"/>
              </w:rPr>
              <w:t> </w:t>
            </w:r>
            <w:r w:rsidR="00765D5E" w:rsidRPr="00F15EB6">
              <w:rPr>
                <w:rFonts w:ascii="Segoe UI" w:hAnsi="Segoe UI" w:cs="Segoe UI"/>
                <w:sz w:val="20"/>
              </w:rPr>
              <w:fldChar w:fldCharType="end"/>
            </w:r>
          </w:p>
          <w:p w14:paraId="0DF6353C" w14:textId="77777777" w:rsidR="00D548F9" w:rsidRPr="00F15EB6" w:rsidRDefault="00D548F9" w:rsidP="00D548F9">
            <w:pPr>
              <w:spacing w:before="40" w:after="40"/>
              <w:ind w:left="-18" w:right="-86"/>
              <w:rPr>
                <w:rFonts w:ascii="Segoe UI" w:hAnsi="Segoe UI" w:cs="Segoe UI"/>
                <w:sz w:val="20"/>
              </w:rPr>
            </w:pPr>
            <w:r w:rsidRPr="00F15EB6">
              <w:rPr>
                <w:rFonts w:ascii="Segoe UI" w:hAnsi="Segoe UI" w:cs="Segoe UI"/>
                <w:sz w:val="20"/>
              </w:rPr>
              <w:t xml:space="preserve">Year </w:t>
            </w:r>
            <w:r w:rsidR="00765D5E" w:rsidRPr="00F15EB6">
              <w:rPr>
                <w:rFonts w:ascii="Segoe UI" w:hAnsi="Segoe UI" w:cs="Segoe UI"/>
                <w:sz w:val="20"/>
              </w:rPr>
              <w:fldChar w:fldCharType="begin">
                <w:ffData>
                  <w:name w:val="Text1"/>
                  <w:enabled/>
                  <w:calcOnExit w:val="0"/>
                  <w:textInput/>
                </w:ffData>
              </w:fldChar>
            </w:r>
            <w:r w:rsidRPr="00F15EB6">
              <w:rPr>
                <w:rFonts w:ascii="Segoe UI" w:hAnsi="Segoe UI" w:cs="Segoe UI"/>
                <w:sz w:val="20"/>
              </w:rPr>
              <w:instrText xml:space="preserve"> FORMTEXT </w:instrText>
            </w:r>
            <w:r w:rsidR="00765D5E" w:rsidRPr="00F15EB6">
              <w:rPr>
                <w:rFonts w:ascii="Segoe UI" w:hAnsi="Segoe UI" w:cs="Segoe UI"/>
                <w:sz w:val="20"/>
              </w:rPr>
            </w:r>
            <w:r w:rsidR="00765D5E" w:rsidRPr="00F15EB6">
              <w:rPr>
                <w:rFonts w:ascii="Segoe UI" w:hAnsi="Segoe UI" w:cs="Segoe UI"/>
                <w:sz w:val="20"/>
              </w:rPr>
              <w:fldChar w:fldCharType="separate"/>
            </w:r>
            <w:r w:rsidRPr="00F15EB6">
              <w:rPr>
                <w:rFonts w:ascii="Segoe UI" w:hAnsi="Segoe UI" w:cs="Segoe UI"/>
                <w:noProof/>
                <w:sz w:val="20"/>
              </w:rPr>
              <w:t> </w:t>
            </w:r>
            <w:r w:rsidRPr="00F15EB6">
              <w:rPr>
                <w:rFonts w:ascii="Segoe UI" w:hAnsi="Segoe UI" w:cs="Segoe UI"/>
                <w:noProof/>
                <w:sz w:val="20"/>
              </w:rPr>
              <w:t> </w:t>
            </w:r>
            <w:r w:rsidRPr="00F15EB6">
              <w:rPr>
                <w:rFonts w:ascii="Segoe UI" w:hAnsi="Segoe UI" w:cs="Segoe UI"/>
                <w:noProof/>
                <w:sz w:val="20"/>
              </w:rPr>
              <w:t> </w:t>
            </w:r>
            <w:r w:rsidRPr="00F15EB6">
              <w:rPr>
                <w:rFonts w:ascii="Segoe UI" w:hAnsi="Segoe UI" w:cs="Segoe UI"/>
                <w:noProof/>
                <w:sz w:val="20"/>
              </w:rPr>
              <w:t> </w:t>
            </w:r>
            <w:r w:rsidRPr="00F15EB6">
              <w:rPr>
                <w:rFonts w:ascii="Segoe UI" w:hAnsi="Segoe UI" w:cs="Segoe UI"/>
                <w:noProof/>
                <w:sz w:val="20"/>
              </w:rPr>
              <w:t> </w:t>
            </w:r>
            <w:r w:rsidR="00765D5E" w:rsidRPr="00F15EB6">
              <w:rPr>
                <w:rFonts w:ascii="Segoe UI" w:hAnsi="Segoe UI" w:cs="Segoe UI"/>
                <w:sz w:val="20"/>
              </w:rPr>
              <w:fldChar w:fldCharType="end"/>
            </w:r>
            <w:r w:rsidRPr="00F15EB6">
              <w:rPr>
                <w:rFonts w:ascii="Segoe UI" w:hAnsi="Segoe UI" w:cs="Segoe UI"/>
                <w:sz w:val="20"/>
              </w:rPr>
              <w:t xml:space="preserve"> </w:t>
            </w:r>
            <w:r w:rsidRPr="00F15EB6">
              <w:rPr>
                <w:rFonts w:ascii="Segoe UI" w:hAnsi="Segoe UI" w:cs="Segoe UI"/>
                <w:sz w:val="20"/>
              </w:rPr>
              <w:tab/>
              <w:t xml:space="preserve">USD </w:t>
            </w:r>
            <w:r w:rsidR="00765D5E" w:rsidRPr="00F15EB6">
              <w:rPr>
                <w:rFonts w:ascii="Segoe UI" w:hAnsi="Segoe UI" w:cs="Segoe UI"/>
                <w:sz w:val="20"/>
              </w:rPr>
              <w:fldChar w:fldCharType="begin">
                <w:ffData>
                  <w:name w:val="Text1"/>
                  <w:enabled/>
                  <w:calcOnExit w:val="0"/>
                  <w:textInput/>
                </w:ffData>
              </w:fldChar>
            </w:r>
            <w:r w:rsidRPr="00F15EB6">
              <w:rPr>
                <w:rFonts w:ascii="Segoe UI" w:hAnsi="Segoe UI" w:cs="Segoe UI"/>
                <w:sz w:val="20"/>
              </w:rPr>
              <w:instrText xml:space="preserve"> FORMTEXT </w:instrText>
            </w:r>
            <w:r w:rsidR="00765D5E" w:rsidRPr="00F15EB6">
              <w:rPr>
                <w:rFonts w:ascii="Segoe UI" w:hAnsi="Segoe UI" w:cs="Segoe UI"/>
                <w:sz w:val="20"/>
              </w:rPr>
            </w:r>
            <w:r w:rsidR="00765D5E" w:rsidRPr="00F15EB6">
              <w:rPr>
                <w:rFonts w:ascii="Segoe UI" w:hAnsi="Segoe UI" w:cs="Segoe UI"/>
                <w:sz w:val="20"/>
              </w:rPr>
              <w:fldChar w:fldCharType="separate"/>
            </w:r>
            <w:r w:rsidRPr="00F15EB6">
              <w:rPr>
                <w:rFonts w:ascii="Segoe UI" w:hAnsi="Segoe UI" w:cs="Segoe UI"/>
                <w:noProof/>
                <w:sz w:val="20"/>
              </w:rPr>
              <w:t> </w:t>
            </w:r>
            <w:r w:rsidRPr="00F15EB6">
              <w:rPr>
                <w:rFonts w:ascii="Segoe UI" w:hAnsi="Segoe UI" w:cs="Segoe UI"/>
                <w:noProof/>
                <w:sz w:val="20"/>
              </w:rPr>
              <w:t> </w:t>
            </w:r>
            <w:r w:rsidRPr="00F15EB6">
              <w:rPr>
                <w:rFonts w:ascii="Segoe UI" w:hAnsi="Segoe UI" w:cs="Segoe UI"/>
                <w:noProof/>
                <w:sz w:val="20"/>
              </w:rPr>
              <w:t> </w:t>
            </w:r>
            <w:r w:rsidRPr="00F15EB6">
              <w:rPr>
                <w:rFonts w:ascii="Segoe UI" w:hAnsi="Segoe UI" w:cs="Segoe UI"/>
                <w:noProof/>
                <w:sz w:val="20"/>
              </w:rPr>
              <w:t> </w:t>
            </w:r>
            <w:r w:rsidRPr="00F15EB6">
              <w:rPr>
                <w:rFonts w:ascii="Segoe UI" w:hAnsi="Segoe UI" w:cs="Segoe UI"/>
                <w:noProof/>
                <w:sz w:val="20"/>
              </w:rPr>
              <w:t> </w:t>
            </w:r>
            <w:r w:rsidR="00765D5E" w:rsidRPr="00F15EB6">
              <w:rPr>
                <w:rFonts w:ascii="Segoe UI" w:hAnsi="Segoe UI" w:cs="Segoe UI"/>
                <w:sz w:val="20"/>
              </w:rPr>
              <w:fldChar w:fldCharType="end"/>
            </w:r>
          </w:p>
        </w:tc>
      </w:tr>
      <w:tr w:rsidR="00D548F9" w:rsidRPr="00F15EB6" w14:paraId="0DF63540" w14:textId="77777777" w:rsidTr="00D548F9">
        <w:tc>
          <w:tcPr>
            <w:tcW w:w="4050" w:type="dxa"/>
            <w:shd w:val="clear" w:color="auto" w:fill="9BDEFF"/>
          </w:tcPr>
          <w:p w14:paraId="0DF6353E" w14:textId="77777777" w:rsidR="00D548F9" w:rsidRPr="00F15EB6" w:rsidRDefault="00D548F9" w:rsidP="00D548F9">
            <w:pPr>
              <w:pStyle w:val="Outline"/>
              <w:suppressAutoHyphens/>
              <w:spacing w:before="120" w:after="120"/>
              <w:rPr>
                <w:rFonts w:ascii="Segoe UI" w:hAnsi="Segoe UI" w:cs="Segoe UI"/>
                <w:b/>
                <w:spacing w:val="-2"/>
                <w:kern w:val="0"/>
                <w:sz w:val="20"/>
              </w:rPr>
            </w:pPr>
            <w:r w:rsidRPr="00F15EB6">
              <w:rPr>
                <w:rFonts w:ascii="Segoe UI" w:hAnsi="Segoe UI" w:cs="Segoe UI"/>
                <w:b/>
                <w:spacing w:val="-2"/>
                <w:kern w:val="0"/>
                <w:sz w:val="20"/>
              </w:rPr>
              <w:t>Latest Credit Rating (if any), indicate the source</w:t>
            </w:r>
          </w:p>
        </w:tc>
        <w:tc>
          <w:tcPr>
            <w:tcW w:w="5490" w:type="dxa"/>
          </w:tcPr>
          <w:p w14:paraId="0DF6353F" w14:textId="77777777" w:rsidR="00D548F9" w:rsidRPr="00F15EB6" w:rsidRDefault="00D548F9" w:rsidP="00D548F9">
            <w:pPr>
              <w:spacing w:before="120" w:after="120"/>
              <w:rPr>
                <w:rFonts w:ascii="Segoe UI" w:hAnsi="Segoe UI" w:cs="Segoe UI"/>
                <w:sz w:val="20"/>
              </w:rPr>
            </w:pPr>
          </w:p>
        </w:tc>
      </w:tr>
    </w:tbl>
    <w:p w14:paraId="0DF63541" w14:textId="77777777" w:rsidR="00D548F9" w:rsidRPr="00F15EB6" w:rsidRDefault="00D548F9" w:rsidP="00D548F9">
      <w:pPr>
        <w:shd w:val="clear" w:color="auto" w:fill="FFFFFF"/>
        <w:rPr>
          <w:rFonts w:ascii="Segoe UI" w:hAnsi="Segoe UI" w:cs="Segoe UI"/>
          <w:color w:val="000000"/>
          <w:sz w:val="20"/>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D548F9" w:rsidRPr="00F15EB6" w14:paraId="0DF63545" w14:textId="77777777" w:rsidTr="00D548F9">
        <w:tc>
          <w:tcPr>
            <w:tcW w:w="2860" w:type="dxa"/>
            <w:shd w:val="clear" w:color="auto" w:fill="9BDEFF"/>
            <w:vAlign w:val="center"/>
          </w:tcPr>
          <w:p w14:paraId="0DF63542" w14:textId="77777777" w:rsidR="00D548F9" w:rsidRPr="00F15EB6" w:rsidRDefault="00D548F9" w:rsidP="00D548F9">
            <w:pPr>
              <w:jc w:val="center"/>
              <w:rPr>
                <w:rFonts w:ascii="Segoe UI" w:hAnsi="Segoe UI" w:cs="Segoe UI"/>
                <w:b/>
                <w:bCs/>
                <w:color w:val="000000"/>
                <w:sz w:val="20"/>
              </w:rPr>
            </w:pPr>
            <w:r w:rsidRPr="00F15EB6">
              <w:rPr>
                <w:rFonts w:ascii="Segoe UI" w:hAnsi="Segoe UI" w:cs="Segoe UI"/>
                <w:b/>
                <w:bCs/>
                <w:color w:val="000000"/>
                <w:sz w:val="20"/>
              </w:rPr>
              <w:t>Financial information</w:t>
            </w:r>
          </w:p>
          <w:p w14:paraId="0DF63543" w14:textId="77777777" w:rsidR="00D548F9" w:rsidRPr="00F15EB6" w:rsidRDefault="00D548F9" w:rsidP="00D548F9">
            <w:pPr>
              <w:jc w:val="center"/>
              <w:rPr>
                <w:rFonts w:ascii="Segoe UI" w:hAnsi="Segoe UI" w:cs="Segoe UI"/>
                <w:color w:val="000000"/>
                <w:sz w:val="20"/>
              </w:rPr>
            </w:pPr>
            <w:r w:rsidRPr="00F15EB6">
              <w:rPr>
                <w:rFonts w:ascii="Segoe UI" w:hAnsi="Segoe UI" w:cs="Segoe UI"/>
                <w:bCs/>
                <w:color w:val="000000"/>
                <w:sz w:val="20"/>
              </w:rPr>
              <w:t>(in US$ equivalent)</w:t>
            </w:r>
          </w:p>
        </w:tc>
        <w:tc>
          <w:tcPr>
            <w:tcW w:w="6685" w:type="dxa"/>
            <w:gridSpan w:val="3"/>
            <w:shd w:val="clear" w:color="auto" w:fill="9BDEFF"/>
            <w:vAlign w:val="center"/>
          </w:tcPr>
          <w:p w14:paraId="0DF63544" w14:textId="77777777" w:rsidR="00D548F9" w:rsidRPr="00F15EB6" w:rsidRDefault="00D548F9" w:rsidP="00D548F9">
            <w:pPr>
              <w:jc w:val="center"/>
              <w:rPr>
                <w:rFonts w:ascii="Segoe UI" w:hAnsi="Segoe UI" w:cs="Segoe UI"/>
                <w:color w:val="000000"/>
                <w:sz w:val="20"/>
              </w:rPr>
            </w:pPr>
            <w:r w:rsidRPr="00F15EB6">
              <w:rPr>
                <w:rFonts w:ascii="Segoe UI" w:hAnsi="Segoe UI" w:cs="Segoe UI"/>
                <w:b/>
                <w:bCs/>
                <w:color w:val="000000"/>
                <w:sz w:val="20"/>
              </w:rPr>
              <w:t>Historic information for the last 3 years</w:t>
            </w:r>
            <w:r w:rsidRPr="00F15EB6">
              <w:rPr>
                <w:rFonts w:ascii="Segoe UI" w:hAnsi="Segoe UI" w:cs="Segoe UI"/>
                <w:b/>
                <w:bCs/>
                <w:color w:val="000000"/>
                <w:sz w:val="20"/>
              </w:rPr>
              <w:br/>
            </w:r>
          </w:p>
        </w:tc>
      </w:tr>
      <w:tr w:rsidR="00D548F9" w:rsidRPr="00F15EB6" w14:paraId="0DF6354A" w14:textId="77777777" w:rsidTr="00D548F9">
        <w:tc>
          <w:tcPr>
            <w:tcW w:w="2860" w:type="dxa"/>
            <w:vAlign w:val="center"/>
          </w:tcPr>
          <w:p w14:paraId="0DF63546" w14:textId="77777777" w:rsidR="00D548F9" w:rsidRPr="00F15EB6" w:rsidRDefault="00D548F9" w:rsidP="00D548F9">
            <w:pPr>
              <w:rPr>
                <w:rFonts w:ascii="Segoe UI" w:hAnsi="Segoe UI" w:cs="Segoe UI"/>
                <w:color w:val="000000"/>
                <w:sz w:val="20"/>
              </w:rPr>
            </w:pPr>
          </w:p>
        </w:tc>
        <w:tc>
          <w:tcPr>
            <w:tcW w:w="2228" w:type="dxa"/>
            <w:vAlign w:val="center"/>
          </w:tcPr>
          <w:p w14:paraId="0DF63547" w14:textId="77777777" w:rsidR="00D548F9" w:rsidRPr="00F15EB6" w:rsidRDefault="00D548F9" w:rsidP="00D548F9">
            <w:pPr>
              <w:jc w:val="center"/>
              <w:rPr>
                <w:rFonts w:ascii="Segoe UI" w:hAnsi="Segoe UI" w:cs="Segoe UI"/>
                <w:color w:val="000000"/>
                <w:sz w:val="20"/>
              </w:rPr>
            </w:pPr>
            <w:r w:rsidRPr="00F15EB6">
              <w:rPr>
                <w:rFonts w:ascii="Segoe UI" w:hAnsi="Segoe UI" w:cs="Segoe UI"/>
                <w:color w:val="000000"/>
                <w:sz w:val="20"/>
              </w:rPr>
              <w:t>Year 1</w:t>
            </w:r>
          </w:p>
        </w:tc>
        <w:tc>
          <w:tcPr>
            <w:tcW w:w="2228" w:type="dxa"/>
            <w:vAlign w:val="center"/>
          </w:tcPr>
          <w:p w14:paraId="0DF63548" w14:textId="77777777" w:rsidR="00D548F9" w:rsidRPr="00F15EB6" w:rsidRDefault="00D548F9" w:rsidP="00D548F9">
            <w:pPr>
              <w:jc w:val="center"/>
              <w:rPr>
                <w:rFonts w:ascii="Segoe UI" w:hAnsi="Segoe UI" w:cs="Segoe UI"/>
                <w:color w:val="000000"/>
                <w:sz w:val="20"/>
              </w:rPr>
            </w:pPr>
            <w:r w:rsidRPr="00F15EB6">
              <w:rPr>
                <w:rFonts w:ascii="Segoe UI" w:hAnsi="Segoe UI" w:cs="Segoe UI"/>
                <w:color w:val="000000"/>
                <w:sz w:val="20"/>
              </w:rPr>
              <w:t>Year 2</w:t>
            </w:r>
          </w:p>
        </w:tc>
        <w:tc>
          <w:tcPr>
            <w:tcW w:w="2229" w:type="dxa"/>
            <w:vAlign w:val="center"/>
          </w:tcPr>
          <w:p w14:paraId="0DF63549" w14:textId="77777777" w:rsidR="00D548F9" w:rsidRPr="00F15EB6" w:rsidRDefault="00D548F9" w:rsidP="00D548F9">
            <w:pPr>
              <w:jc w:val="center"/>
              <w:rPr>
                <w:rFonts w:ascii="Segoe UI" w:hAnsi="Segoe UI" w:cs="Segoe UI"/>
                <w:color w:val="000000"/>
                <w:sz w:val="20"/>
              </w:rPr>
            </w:pPr>
            <w:r w:rsidRPr="00F15EB6">
              <w:rPr>
                <w:rFonts w:ascii="Segoe UI" w:hAnsi="Segoe UI" w:cs="Segoe UI"/>
                <w:color w:val="000000"/>
                <w:sz w:val="20"/>
              </w:rPr>
              <w:t>Year 3</w:t>
            </w:r>
          </w:p>
        </w:tc>
      </w:tr>
      <w:tr w:rsidR="00D548F9" w:rsidRPr="00F15EB6" w14:paraId="0DF6354D" w14:textId="77777777" w:rsidTr="00D548F9">
        <w:trPr>
          <w:trHeight w:val="400"/>
        </w:trPr>
        <w:tc>
          <w:tcPr>
            <w:tcW w:w="2860" w:type="dxa"/>
            <w:vAlign w:val="center"/>
          </w:tcPr>
          <w:p w14:paraId="0DF6354B" w14:textId="77777777" w:rsidR="00D548F9" w:rsidRPr="00F15EB6" w:rsidRDefault="00D548F9" w:rsidP="00D548F9">
            <w:pPr>
              <w:rPr>
                <w:rFonts w:ascii="Segoe UI" w:hAnsi="Segoe UI" w:cs="Segoe UI"/>
                <w:color w:val="000000"/>
                <w:sz w:val="20"/>
              </w:rPr>
            </w:pPr>
          </w:p>
        </w:tc>
        <w:tc>
          <w:tcPr>
            <w:tcW w:w="6685" w:type="dxa"/>
            <w:gridSpan w:val="3"/>
            <w:vAlign w:val="center"/>
          </w:tcPr>
          <w:p w14:paraId="0DF6354C" w14:textId="77777777" w:rsidR="00D548F9" w:rsidRPr="00F15EB6" w:rsidRDefault="00D548F9" w:rsidP="00D548F9">
            <w:pPr>
              <w:jc w:val="center"/>
              <w:rPr>
                <w:rFonts w:ascii="Segoe UI" w:hAnsi="Segoe UI" w:cs="Segoe UI"/>
                <w:i/>
                <w:color w:val="000000"/>
                <w:sz w:val="20"/>
              </w:rPr>
            </w:pPr>
            <w:r w:rsidRPr="00F15EB6">
              <w:rPr>
                <w:rFonts w:ascii="Segoe UI" w:hAnsi="Segoe UI" w:cs="Segoe UI"/>
                <w:i/>
                <w:color w:val="000000"/>
                <w:sz w:val="20"/>
              </w:rPr>
              <w:t>Information from Balance Sheet</w:t>
            </w:r>
          </w:p>
        </w:tc>
      </w:tr>
      <w:tr w:rsidR="00D548F9" w:rsidRPr="00F15EB6" w14:paraId="0DF63552" w14:textId="77777777" w:rsidTr="00D548F9">
        <w:tc>
          <w:tcPr>
            <w:tcW w:w="2860" w:type="dxa"/>
            <w:vAlign w:val="center"/>
          </w:tcPr>
          <w:p w14:paraId="0DF6354E" w14:textId="77777777" w:rsidR="00D548F9" w:rsidRPr="00F15EB6" w:rsidRDefault="00D548F9" w:rsidP="00D548F9">
            <w:pPr>
              <w:rPr>
                <w:rFonts w:ascii="Segoe UI" w:hAnsi="Segoe UI" w:cs="Segoe UI"/>
                <w:color w:val="000000"/>
                <w:sz w:val="20"/>
              </w:rPr>
            </w:pPr>
            <w:r w:rsidRPr="00F15EB6">
              <w:rPr>
                <w:rFonts w:ascii="Segoe UI" w:hAnsi="Segoe UI" w:cs="Segoe UI"/>
                <w:color w:val="000000"/>
                <w:sz w:val="20"/>
                <w:lang w:val="fr-FR"/>
              </w:rPr>
              <w:t>Total Assets (TA)</w:t>
            </w:r>
          </w:p>
        </w:tc>
        <w:tc>
          <w:tcPr>
            <w:tcW w:w="2228" w:type="dxa"/>
            <w:vAlign w:val="center"/>
          </w:tcPr>
          <w:p w14:paraId="0DF6354F" w14:textId="77777777" w:rsidR="00D548F9" w:rsidRPr="00F15EB6" w:rsidRDefault="00D548F9" w:rsidP="00D548F9">
            <w:pPr>
              <w:rPr>
                <w:rFonts w:ascii="Segoe UI" w:hAnsi="Segoe UI" w:cs="Segoe UI"/>
                <w:color w:val="000000"/>
                <w:sz w:val="20"/>
              </w:rPr>
            </w:pPr>
          </w:p>
        </w:tc>
        <w:tc>
          <w:tcPr>
            <w:tcW w:w="2228" w:type="dxa"/>
            <w:vAlign w:val="center"/>
          </w:tcPr>
          <w:p w14:paraId="0DF63550" w14:textId="77777777" w:rsidR="00D548F9" w:rsidRPr="00F15EB6" w:rsidRDefault="00D548F9" w:rsidP="00D548F9">
            <w:pPr>
              <w:rPr>
                <w:rFonts w:ascii="Segoe UI" w:hAnsi="Segoe UI" w:cs="Segoe UI"/>
                <w:color w:val="000000"/>
                <w:sz w:val="20"/>
              </w:rPr>
            </w:pPr>
          </w:p>
        </w:tc>
        <w:tc>
          <w:tcPr>
            <w:tcW w:w="2229" w:type="dxa"/>
            <w:vAlign w:val="center"/>
          </w:tcPr>
          <w:p w14:paraId="0DF63551" w14:textId="77777777" w:rsidR="00D548F9" w:rsidRPr="00F15EB6" w:rsidRDefault="00D548F9" w:rsidP="00D548F9">
            <w:pPr>
              <w:rPr>
                <w:rFonts w:ascii="Segoe UI" w:hAnsi="Segoe UI" w:cs="Segoe UI"/>
                <w:color w:val="000000"/>
                <w:sz w:val="20"/>
              </w:rPr>
            </w:pPr>
          </w:p>
        </w:tc>
      </w:tr>
      <w:tr w:rsidR="00D548F9" w:rsidRPr="00F15EB6" w14:paraId="0DF63557" w14:textId="77777777" w:rsidTr="00D548F9">
        <w:tc>
          <w:tcPr>
            <w:tcW w:w="2860" w:type="dxa"/>
            <w:vAlign w:val="center"/>
          </w:tcPr>
          <w:p w14:paraId="0DF63553" w14:textId="77777777" w:rsidR="00D548F9" w:rsidRPr="00F15EB6" w:rsidRDefault="00D548F9" w:rsidP="00D548F9">
            <w:pPr>
              <w:rPr>
                <w:rFonts w:ascii="Segoe UI" w:hAnsi="Segoe UI" w:cs="Segoe UI"/>
                <w:color w:val="000000"/>
                <w:sz w:val="20"/>
              </w:rPr>
            </w:pPr>
            <w:r w:rsidRPr="00F15EB6">
              <w:rPr>
                <w:rFonts w:ascii="Segoe UI" w:hAnsi="Segoe UI" w:cs="Segoe UI"/>
                <w:color w:val="000000"/>
                <w:sz w:val="20"/>
              </w:rPr>
              <w:t>Total Liabilities (TL)</w:t>
            </w:r>
          </w:p>
        </w:tc>
        <w:tc>
          <w:tcPr>
            <w:tcW w:w="2228" w:type="dxa"/>
            <w:vAlign w:val="center"/>
          </w:tcPr>
          <w:p w14:paraId="0DF63554" w14:textId="77777777" w:rsidR="00D548F9" w:rsidRPr="00F15EB6" w:rsidRDefault="00D548F9" w:rsidP="00D548F9">
            <w:pPr>
              <w:rPr>
                <w:rFonts w:ascii="Segoe UI" w:hAnsi="Segoe UI" w:cs="Segoe UI"/>
                <w:color w:val="000000"/>
                <w:sz w:val="20"/>
              </w:rPr>
            </w:pPr>
          </w:p>
        </w:tc>
        <w:tc>
          <w:tcPr>
            <w:tcW w:w="2228" w:type="dxa"/>
            <w:vAlign w:val="center"/>
          </w:tcPr>
          <w:p w14:paraId="0DF63555" w14:textId="77777777" w:rsidR="00D548F9" w:rsidRPr="00F15EB6" w:rsidRDefault="00D548F9" w:rsidP="00D548F9">
            <w:pPr>
              <w:rPr>
                <w:rFonts w:ascii="Segoe UI" w:hAnsi="Segoe UI" w:cs="Segoe UI"/>
                <w:color w:val="000000"/>
                <w:sz w:val="20"/>
              </w:rPr>
            </w:pPr>
          </w:p>
        </w:tc>
        <w:tc>
          <w:tcPr>
            <w:tcW w:w="2229" w:type="dxa"/>
            <w:vAlign w:val="center"/>
          </w:tcPr>
          <w:p w14:paraId="0DF63556" w14:textId="77777777" w:rsidR="00D548F9" w:rsidRPr="00F15EB6" w:rsidRDefault="00D548F9" w:rsidP="00D548F9">
            <w:pPr>
              <w:rPr>
                <w:rFonts w:ascii="Segoe UI" w:hAnsi="Segoe UI" w:cs="Segoe UI"/>
                <w:color w:val="000000"/>
                <w:sz w:val="20"/>
              </w:rPr>
            </w:pPr>
          </w:p>
        </w:tc>
      </w:tr>
      <w:tr w:rsidR="00D548F9" w:rsidRPr="00F15EB6" w14:paraId="0DF6355C" w14:textId="77777777" w:rsidTr="00D548F9">
        <w:tc>
          <w:tcPr>
            <w:tcW w:w="2860" w:type="dxa"/>
            <w:vAlign w:val="center"/>
          </w:tcPr>
          <w:p w14:paraId="0DF63558" w14:textId="77777777" w:rsidR="00D548F9" w:rsidRPr="00F15EB6" w:rsidRDefault="00D548F9" w:rsidP="00D548F9">
            <w:pPr>
              <w:rPr>
                <w:rFonts w:ascii="Segoe UI" w:hAnsi="Segoe UI" w:cs="Segoe UI"/>
                <w:color w:val="000000"/>
                <w:sz w:val="20"/>
              </w:rPr>
            </w:pPr>
            <w:r w:rsidRPr="00F15EB6">
              <w:rPr>
                <w:rFonts w:ascii="Segoe UI" w:hAnsi="Segoe UI" w:cs="Segoe UI"/>
                <w:color w:val="000000"/>
                <w:sz w:val="20"/>
                <w:lang w:val="fr-FR"/>
              </w:rPr>
              <w:t>Current Assets (CA)</w:t>
            </w:r>
          </w:p>
        </w:tc>
        <w:tc>
          <w:tcPr>
            <w:tcW w:w="2228" w:type="dxa"/>
            <w:vAlign w:val="center"/>
          </w:tcPr>
          <w:p w14:paraId="0DF63559" w14:textId="77777777" w:rsidR="00D548F9" w:rsidRPr="00F15EB6" w:rsidRDefault="00D548F9" w:rsidP="00D548F9">
            <w:pPr>
              <w:rPr>
                <w:rFonts w:ascii="Segoe UI" w:hAnsi="Segoe UI" w:cs="Segoe UI"/>
                <w:color w:val="000000"/>
                <w:sz w:val="20"/>
              </w:rPr>
            </w:pPr>
          </w:p>
        </w:tc>
        <w:tc>
          <w:tcPr>
            <w:tcW w:w="2228" w:type="dxa"/>
            <w:vAlign w:val="center"/>
          </w:tcPr>
          <w:p w14:paraId="0DF6355A" w14:textId="77777777" w:rsidR="00D548F9" w:rsidRPr="00F15EB6" w:rsidRDefault="00D548F9" w:rsidP="00D548F9">
            <w:pPr>
              <w:rPr>
                <w:rFonts w:ascii="Segoe UI" w:hAnsi="Segoe UI" w:cs="Segoe UI"/>
                <w:color w:val="000000"/>
                <w:sz w:val="20"/>
              </w:rPr>
            </w:pPr>
          </w:p>
        </w:tc>
        <w:tc>
          <w:tcPr>
            <w:tcW w:w="2229" w:type="dxa"/>
            <w:vAlign w:val="center"/>
          </w:tcPr>
          <w:p w14:paraId="0DF6355B" w14:textId="77777777" w:rsidR="00D548F9" w:rsidRPr="00F15EB6" w:rsidRDefault="00D548F9" w:rsidP="00D548F9">
            <w:pPr>
              <w:rPr>
                <w:rFonts w:ascii="Segoe UI" w:hAnsi="Segoe UI" w:cs="Segoe UI"/>
                <w:color w:val="000000"/>
                <w:sz w:val="20"/>
              </w:rPr>
            </w:pPr>
          </w:p>
        </w:tc>
      </w:tr>
      <w:tr w:rsidR="00D548F9" w:rsidRPr="00F15EB6" w14:paraId="0DF63561" w14:textId="77777777" w:rsidTr="00D548F9">
        <w:tc>
          <w:tcPr>
            <w:tcW w:w="2860" w:type="dxa"/>
            <w:vAlign w:val="center"/>
          </w:tcPr>
          <w:p w14:paraId="0DF6355D" w14:textId="77777777" w:rsidR="00D548F9" w:rsidRPr="00F15EB6" w:rsidRDefault="00D548F9" w:rsidP="00D548F9">
            <w:pPr>
              <w:rPr>
                <w:rFonts w:ascii="Segoe UI" w:hAnsi="Segoe UI" w:cs="Segoe UI"/>
                <w:color w:val="000000"/>
                <w:sz w:val="20"/>
                <w:lang w:val="fr-FR"/>
              </w:rPr>
            </w:pPr>
            <w:r w:rsidRPr="00F15EB6">
              <w:rPr>
                <w:rFonts w:ascii="Segoe UI" w:hAnsi="Segoe UI" w:cs="Segoe UI"/>
                <w:color w:val="000000"/>
                <w:sz w:val="20"/>
                <w:lang w:val="fr-FR"/>
              </w:rPr>
              <w:t>Current Liabilities (CL)</w:t>
            </w:r>
          </w:p>
        </w:tc>
        <w:tc>
          <w:tcPr>
            <w:tcW w:w="2228" w:type="dxa"/>
            <w:vAlign w:val="center"/>
          </w:tcPr>
          <w:p w14:paraId="0DF6355E" w14:textId="77777777" w:rsidR="00D548F9" w:rsidRPr="00F15EB6" w:rsidRDefault="00D548F9" w:rsidP="00D548F9">
            <w:pPr>
              <w:rPr>
                <w:rFonts w:ascii="Segoe UI" w:hAnsi="Segoe UI" w:cs="Segoe UI"/>
                <w:color w:val="000000"/>
                <w:sz w:val="20"/>
              </w:rPr>
            </w:pPr>
          </w:p>
        </w:tc>
        <w:tc>
          <w:tcPr>
            <w:tcW w:w="2228" w:type="dxa"/>
            <w:vAlign w:val="center"/>
          </w:tcPr>
          <w:p w14:paraId="0DF6355F" w14:textId="77777777" w:rsidR="00D548F9" w:rsidRPr="00F15EB6" w:rsidRDefault="00D548F9" w:rsidP="00D548F9">
            <w:pPr>
              <w:rPr>
                <w:rFonts w:ascii="Segoe UI" w:hAnsi="Segoe UI" w:cs="Segoe UI"/>
                <w:color w:val="000000"/>
                <w:sz w:val="20"/>
              </w:rPr>
            </w:pPr>
          </w:p>
        </w:tc>
        <w:tc>
          <w:tcPr>
            <w:tcW w:w="2229" w:type="dxa"/>
            <w:vAlign w:val="center"/>
          </w:tcPr>
          <w:p w14:paraId="0DF63560" w14:textId="77777777" w:rsidR="00D548F9" w:rsidRPr="00F15EB6" w:rsidRDefault="00D548F9" w:rsidP="00D548F9">
            <w:pPr>
              <w:rPr>
                <w:rFonts w:ascii="Segoe UI" w:hAnsi="Segoe UI" w:cs="Segoe UI"/>
                <w:color w:val="000000"/>
                <w:sz w:val="20"/>
              </w:rPr>
            </w:pPr>
          </w:p>
        </w:tc>
      </w:tr>
      <w:tr w:rsidR="00D548F9" w:rsidRPr="00F15EB6" w14:paraId="0DF63564" w14:textId="77777777" w:rsidTr="00D548F9">
        <w:trPr>
          <w:trHeight w:val="355"/>
        </w:trPr>
        <w:tc>
          <w:tcPr>
            <w:tcW w:w="2860" w:type="dxa"/>
            <w:vAlign w:val="center"/>
          </w:tcPr>
          <w:p w14:paraId="0DF63562" w14:textId="77777777" w:rsidR="00D548F9" w:rsidRPr="00F15EB6" w:rsidRDefault="00D548F9" w:rsidP="00D548F9">
            <w:pPr>
              <w:rPr>
                <w:rFonts w:ascii="Segoe UI" w:hAnsi="Segoe UI" w:cs="Segoe UI"/>
                <w:color w:val="000000"/>
                <w:sz w:val="20"/>
                <w:lang w:val="fr-FR"/>
              </w:rPr>
            </w:pPr>
          </w:p>
        </w:tc>
        <w:tc>
          <w:tcPr>
            <w:tcW w:w="6685" w:type="dxa"/>
            <w:gridSpan w:val="3"/>
            <w:vAlign w:val="center"/>
          </w:tcPr>
          <w:p w14:paraId="0DF63563" w14:textId="77777777" w:rsidR="00D548F9" w:rsidRPr="00F15EB6" w:rsidRDefault="00D548F9" w:rsidP="00D548F9">
            <w:pPr>
              <w:jc w:val="center"/>
              <w:rPr>
                <w:rFonts w:ascii="Segoe UI" w:hAnsi="Segoe UI" w:cs="Segoe UI"/>
                <w:i/>
                <w:color w:val="000000"/>
                <w:sz w:val="20"/>
              </w:rPr>
            </w:pPr>
            <w:r w:rsidRPr="00F15EB6">
              <w:rPr>
                <w:rFonts w:ascii="Segoe UI" w:hAnsi="Segoe UI" w:cs="Segoe UI"/>
                <w:i/>
                <w:color w:val="000000"/>
                <w:sz w:val="20"/>
              </w:rPr>
              <w:t>Information from Income Statement</w:t>
            </w:r>
          </w:p>
        </w:tc>
      </w:tr>
      <w:tr w:rsidR="00D548F9" w:rsidRPr="00F15EB6" w14:paraId="0DF63569" w14:textId="77777777" w:rsidTr="00D548F9">
        <w:tc>
          <w:tcPr>
            <w:tcW w:w="2860" w:type="dxa"/>
            <w:vAlign w:val="center"/>
          </w:tcPr>
          <w:p w14:paraId="0DF63565" w14:textId="77777777" w:rsidR="00D548F9" w:rsidRPr="00F15EB6" w:rsidRDefault="00D548F9" w:rsidP="00D548F9">
            <w:pPr>
              <w:rPr>
                <w:rFonts w:ascii="Segoe UI" w:hAnsi="Segoe UI" w:cs="Segoe UI"/>
                <w:color w:val="000000"/>
                <w:sz w:val="20"/>
                <w:lang w:val="fr-FR"/>
              </w:rPr>
            </w:pPr>
            <w:r w:rsidRPr="00F15EB6">
              <w:rPr>
                <w:rFonts w:ascii="Segoe UI" w:hAnsi="Segoe UI" w:cs="Segoe UI"/>
                <w:color w:val="000000"/>
                <w:sz w:val="20"/>
              </w:rPr>
              <w:t>Total / Gross Revenue (TR)</w:t>
            </w:r>
          </w:p>
        </w:tc>
        <w:tc>
          <w:tcPr>
            <w:tcW w:w="2228" w:type="dxa"/>
            <w:vAlign w:val="center"/>
          </w:tcPr>
          <w:p w14:paraId="0DF63566" w14:textId="77777777" w:rsidR="00D548F9" w:rsidRPr="00F15EB6" w:rsidRDefault="00D548F9" w:rsidP="00D548F9">
            <w:pPr>
              <w:rPr>
                <w:rFonts w:ascii="Segoe UI" w:hAnsi="Segoe UI" w:cs="Segoe UI"/>
                <w:color w:val="000000"/>
                <w:sz w:val="20"/>
              </w:rPr>
            </w:pPr>
          </w:p>
        </w:tc>
        <w:tc>
          <w:tcPr>
            <w:tcW w:w="2228" w:type="dxa"/>
            <w:vAlign w:val="center"/>
          </w:tcPr>
          <w:p w14:paraId="0DF63567" w14:textId="77777777" w:rsidR="00D548F9" w:rsidRPr="00F15EB6" w:rsidRDefault="00D548F9" w:rsidP="00D548F9">
            <w:pPr>
              <w:rPr>
                <w:rFonts w:ascii="Segoe UI" w:hAnsi="Segoe UI" w:cs="Segoe UI"/>
                <w:color w:val="000000"/>
                <w:sz w:val="20"/>
              </w:rPr>
            </w:pPr>
          </w:p>
        </w:tc>
        <w:tc>
          <w:tcPr>
            <w:tcW w:w="2229" w:type="dxa"/>
            <w:vAlign w:val="center"/>
          </w:tcPr>
          <w:p w14:paraId="0DF63568" w14:textId="77777777" w:rsidR="00D548F9" w:rsidRPr="00F15EB6" w:rsidRDefault="00D548F9" w:rsidP="00D548F9">
            <w:pPr>
              <w:rPr>
                <w:rFonts w:ascii="Segoe UI" w:hAnsi="Segoe UI" w:cs="Segoe UI"/>
                <w:color w:val="000000"/>
                <w:sz w:val="20"/>
              </w:rPr>
            </w:pPr>
          </w:p>
        </w:tc>
      </w:tr>
      <w:tr w:rsidR="00D548F9" w:rsidRPr="00F15EB6" w14:paraId="0DF6356E" w14:textId="77777777" w:rsidTr="00D548F9">
        <w:tc>
          <w:tcPr>
            <w:tcW w:w="2860" w:type="dxa"/>
            <w:vAlign w:val="center"/>
          </w:tcPr>
          <w:p w14:paraId="0DF6356A" w14:textId="77777777" w:rsidR="00D548F9" w:rsidRPr="00F15EB6" w:rsidRDefault="00D548F9" w:rsidP="00D548F9">
            <w:pPr>
              <w:rPr>
                <w:rFonts w:ascii="Segoe UI" w:hAnsi="Segoe UI" w:cs="Segoe UI"/>
                <w:color w:val="000000"/>
                <w:sz w:val="20"/>
              </w:rPr>
            </w:pPr>
            <w:r w:rsidRPr="00F15EB6">
              <w:rPr>
                <w:rFonts w:ascii="Segoe UI" w:hAnsi="Segoe UI" w:cs="Segoe UI"/>
                <w:color w:val="000000"/>
                <w:sz w:val="20"/>
              </w:rPr>
              <w:t>Profits Before Taxes (PBT)</w:t>
            </w:r>
          </w:p>
        </w:tc>
        <w:tc>
          <w:tcPr>
            <w:tcW w:w="2228" w:type="dxa"/>
            <w:vAlign w:val="center"/>
          </w:tcPr>
          <w:p w14:paraId="0DF6356B" w14:textId="77777777" w:rsidR="00D548F9" w:rsidRPr="00F15EB6" w:rsidRDefault="00D548F9" w:rsidP="00D548F9">
            <w:pPr>
              <w:rPr>
                <w:rFonts w:ascii="Segoe UI" w:hAnsi="Segoe UI" w:cs="Segoe UI"/>
                <w:color w:val="000000"/>
                <w:sz w:val="20"/>
              </w:rPr>
            </w:pPr>
          </w:p>
        </w:tc>
        <w:tc>
          <w:tcPr>
            <w:tcW w:w="2228" w:type="dxa"/>
            <w:vAlign w:val="center"/>
          </w:tcPr>
          <w:p w14:paraId="0DF6356C" w14:textId="77777777" w:rsidR="00D548F9" w:rsidRPr="00F15EB6" w:rsidRDefault="00D548F9" w:rsidP="00D548F9">
            <w:pPr>
              <w:rPr>
                <w:rFonts w:ascii="Segoe UI" w:hAnsi="Segoe UI" w:cs="Segoe UI"/>
                <w:color w:val="000000"/>
                <w:sz w:val="20"/>
              </w:rPr>
            </w:pPr>
          </w:p>
        </w:tc>
        <w:tc>
          <w:tcPr>
            <w:tcW w:w="2229" w:type="dxa"/>
            <w:vAlign w:val="center"/>
          </w:tcPr>
          <w:p w14:paraId="0DF6356D" w14:textId="77777777" w:rsidR="00D548F9" w:rsidRPr="00F15EB6" w:rsidRDefault="00D548F9" w:rsidP="00D548F9">
            <w:pPr>
              <w:rPr>
                <w:rFonts w:ascii="Segoe UI" w:hAnsi="Segoe UI" w:cs="Segoe UI"/>
                <w:color w:val="000000"/>
                <w:sz w:val="20"/>
              </w:rPr>
            </w:pPr>
          </w:p>
        </w:tc>
      </w:tr>
      <w:tr w:rsidR="00D548F9" w:rsidRPr="00F15EB6" w14:paraId="0DF63573" w14:textId="77777777" w:rsidTr="00D548F9">
        <w:tc>
          <w:tcPr>
            <w:tcW w:w="2860" w:type="dxa"/>
            <w:vAlign w:val="center"/>
          </w:tcPr>
          <w:p w14:paraId="0DF6356F" w14:textId="77777777" w:rsidR="00D548F9" w:rsidRPr="00F15EB6" w:rsidRDefault="00D548F9" w:rsidP="00D548F9">
            <w:pPr>
              <w:rPr>
                <w:rFonts w:ascii="Segoe UI" w:hAnsi="Segoe UI" w:cs="Segoe UI"/>
                <w:color w:val="000000"/>
                <w:sz w:val="20"/>
              </w:rPr>
            </w:pPr>
            <w:r w:rsidRPr="00F15EB6">
              <w:rPr>
                <w:rFonts w:ascii="Segoe UI" w:hAnsi="Segoe UI" w:cs="Segoe UI"/>
                <w:color w:val="000000"/>
                <w:sz w:val="20"/>
              </w:rPr>
              <w:t xml:space="preserve">Net Profit </w:t>
            </w:r>
          </w:p>
        </w:tc>
        <w:tc>
          <w:tcPr>
            <w:tcW w:w="2228" w:type="dxa"/>
            <w:vAlign w:val="center"/>
          </w:tcPr>
          <w:p w14:paraId="0DF63570" w14:textId="77777777" w:rsidR="00D548F9" w:rsidRPr="00F15EB6" w:rsidRDefault="00D548F9" w:rsidP="00D548F9">
            <w:pPr>
              <w:rPr>
                <w:rFonts w:ascii="Segoe UI" w:hAnsi="Segoe UI" w:cs="Segoe UI"/>
                <w:color w:val="000000"/>
                <w:sz w:val="20"/>
              </w:rPr>
            </w:pPr>
          </w:p>
        </w:tc>
        <w:tc>
          <w:tcPr>
            <w:tcW w:w="2228" w:type="dxa"/>
            <w:vAlign w:val="center"/>
          </w:tcPr>
          <w:p w14:paraId="0DF63571" w14:textId="77777777" w:rsidR="00D548F9" w:rsidRPr="00F15EB6" w:rsidRDefault="00D548F9" w:rsidP="00D548F9">
            <w:pPr>
              <w:rPr>
                <w:rFonts w:ascii="Segoe UI" w:hAnsi="Segoe UI" w:cs="Segoe UI"/>
                <w:color w:val="000000"/>
                <w:sz w:val="20"/>
              </w:rPr>
            </w:pPr>
          </w:p>
        </w:tc>
        <w:tc>
          <w:tcPr>
            <w:tcW w:w="2229" w:type="dxa"/>
            <w:vAlign w:val="center"/>
          </w:tcPr>
          <w:p w14:paraId="0DF63572" w14:textId="77777777" w:rsidR="00D548F9" w:rsidRPr="00F15EB6" w:rsidRDefault="00D548F9" w:rsidP="00D548F9">
            <w:pPr>
              <w:rPr>
                <w:rFonts w:ascii="Segoe UI" w:hAnsi="Segoe UI" w:cs="Segoe UI"/>
                <w:color w:val="000000"/>
                <w:sz w:val="20"/>
              </w:rPr>
            </w:pPr>
          </w:p>
        </w:tc>
      </w:tr>
      <w:tr w:rsidR="00F33AC7" w:rsidRPr="00F15EB6" w14:paraId="0DF63578" w14:textId="77777777" w:rsidTr="00D548F9">
        <w:tc>
          <w:tcPr>
            <w:tcW w:w="2860" w:type="dxa"/>
            <w:vAlign w:val="center"/>
          </w:tcPr>
          <w:p w14:paraId="0DF63574" w14:textId="77777777" w:rsidR="00F33AC7" w:rsidRPr="00F15EB6" w:rsidRDefault="00F33AC7" w:rsidP="00D548F9">
            <w:pPr>
              <w:rPr>
                <w:rFonts w:ascii="Segoe UI" w:hAnsi="Segoe UI" w:cs="Segoe UI"/>
                <w:color w:val="000000"/>
                <w:sz w:val="20"/>
              </w:rPr>
            </w:pPr>
            <w:r w:rsidRPr="00F15EB6">
              <w:rPr>
                <w:rFonts w:ascii="Segoe UI" w:hAnsi="Segoe UI" w:cs="Segoe UI"/>
                <w:color w:val="000000"/>
                <w:sz w:val="20"/>
              </w:rPr>
              <w:t>Current Ratio</w:t>
            </w:r>
          </w:p>
        </w:tc>
        <w:tc>
          <w:tcPr>
            <w:tcW w:w="2228" w:type="dxa"/>
            <w:vAlign w:val="center"/>
          </w:tcPr>
          <w:p w14:paraId="0DF63575" w14:textId="77777777" w:rsidR="00F33AC7" w:rsidRPr="00F15EB6" w:rsidRDefault="00F33AC7" w:rsidP="00D548F9">
            <w:pPr>
              <w:rPr>
                <w:rFonts w:ascii="Segoe UI" w:hAnsi="Segoe UI" w:cs="Segoe UI"/>
                <w:color w:val="000000"/>
                <w:sz w:val="20"/>
              </w:rPr>
            </w:pPr>
          </w:p>
        </w:tc>
        <w:tc>
          <w:tcPr>
            <w:tcW w:w="2228" w:type="dxa"/>
            <w:vAlign w:val="center"/>
          </w:tcPr>
          <w:p w14:paraId="0DF63576" w14:textId="77777777" w:rsidR="00F33AC7" w:rsidRPr="00F15EB6" w:rsidRDefault="00F33AC7" w:rsidP="00D548F9">
            <w:pPr>
              <w:rPr>
                <w:rFonts w:ascii="Segoe UI" w:hAnsi="Segoe UI" w:cs="Segoe UI"/>
                <w:color w:val="000000"/>
                <w:sz w:val="20"/>
              </w:rPr>
            </w:pPr>
          </w:p>
        </w:tc>
        <w:tc>
          <w:tcPr>
            <w:tcW w:w="2229" w:type="dxa"/>
            <w:vAlign w:val="center"/>
          </w:tcPr>
          <w:p w14:paraId="0DF63577" w14:textId="77777777" w:rsidR="00F33AC7" w:rsidRPr="00F15EB6" w:rsidRDefault="00F33AC7" w:rsidP="00D548F9">
            <w:pPr>
              <w:rPr>
                <w:rFonts w:ascii="Segoe UI" w:hAnsi="Segoe UI" w:cs="Segoe UI"/>
                <w:color w:val="000000"/>
                <w:sz w:val="20"/>
              </w:rPr>
            </w:pPr>
          </w:p>
        </w:tc>
      </w:tr>
    </w:tbl>
    <w:p w14:paraId="0DF63579" w14:textId="77777777" w:rsidR="005442FA" w:rsidRPr="00F15EB6" w:rsidRDefault="005442FA" w:rsidP="00D548F9">
      <w:pPr>
        <w:shd w:val="clear" w:color="auto" w:fill="FFFFFF"/>
        <w:spacing w:before="120"/>
        <w:jc w:val="both"/>
        <w:rPr>
          <w:rFonts w:ascii="Segoe UI" w:hAnsi="Segoe UI" w:cs="Segoe UI"/>
          <w:color w:val="000000"/>
          <w:sz w:val="20"/>
        </w:rPr>
      </w:pPr>
    </w:p>
    <w:p w14:paraId="0DF6357A" w14:textId="77777777" w:rsidR="00D548F9" w:rsidRPr="00F15EB6" w:rsidRDefault="0092367E" w:rsidP="00D548F9">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sdtPr>
        <w:sdtEndPr/>
        <w:sdtContent>
          <w:r w:rsidR="005442FA" w:rsidRPr="00F15EB6">
            <w:rPr>
              <w:rFonts w:ascii="Segoe UI Symbol" w:hAnsi="Segoe UI Symbol"/>
              <w:color w:val="000000"/>
              <w:sz w:val="20"/>
            </w:rPr>
            <w:t>☐</w:t>
          </w:r>
        </w:sdtContent>
      </w:sdt>
      <w:r w:rsidR="00D548F9" w:rsidRPr="00F15EB6">
        <w:rPr>
          <w:rFonts w:ascii="Segoe UI" w:hAnsi="Segoe UI" w:cs="Segoe UI"/>
          <w:color w:val="000000"/>
          <w:sz w:val="20"/>
        </w:rPr>
        <w:t> Attached are copies of the audited financial statements (balance sheets, including all related notes, and income statements) for the years required above complying with the following condition:</w:t>
      </w:r>
    </w:p>
    <w:p w14:paraId="0DF6357B" w14:textId="77777777" w:rsidR="00D548F9" w:rsidRPr="00F15EB6" w:rsidRDefault="00D548F9" w:rsidP="00B61822">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F15EB6">
        <w:rPr>
          <w:rFonts w:ascii="Segoe UI" w:hAnsi="Segoe UI" w:cs="Segoe UI"/>
          <w:color w:val="000000"/>
          <w:sz w:val="20"/>
        </w:rPr>
        <w:t>Must reflect the financial situation of the Bidder or party to a JV, and not sister or parent companies;</w:t>
      </w:r>
    </w:p>
    <w:p w14:paraId="0DF6357C" w14:textId="77777777" w:rsidR="00D548F9" w:rsidRPr="00F15EB6" w:rsidRDefault="00D548F9" w:rsidP="00B61822">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F15EB6">
        <w:rPr>
          <w:rFonts w:ascii="Segoe UI" w:hAnsi="Segoe UI" w:cs="Segoe UI"/>
          <w:color w:val="000000"/>
          <w:sz w:val="20"/>
        </w:rPr>
        <w:t>Historic financial statements must be audited by a certified public accountant;</w:t>
      </w:r>
    </w:p>
    <w:p w14:paraId="0DF6357D" w14:textId="77777777" w:rsidR="00D548F9" w:rsidRPr="00F15EB6" w:rsidRDefault="00D548F9" w:rsidP="00B61822">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F15EB6">
        <w:rPr>
          <w:rFonts w:ascii="Segoe UI" w:hAnsi="Segoe UI" w:cs="Segoe UI"/>
          <w:color w:val="000000"/>
          <w:sz w:val="20"/>
        </w:rPr>
        <w:t>Historic financial statements must correspond to accounting periods already completed and audited. No statements for partial periods shall be accepted.</w:t>
      </w:r>
    </w:p>
    <w:p w14:paraId="0DF6357E" w14:textId="77777777" w:rsidR="00D548F9" w:rsidRPr="00F15EB6" w:rsidRDefault="00D548F9" w:rsidP="00D548F9">
      <w:pPr>
        <w:rPr>
          <w:rFonts w:ascii="Segoe UI" w:hAnsi="Segoe UI" w:cs="Segoe UI"/>
          <w:b/>
          <w:sz w:val="28"/>
          <w:szCs w:val="28"/>
        </w:rPr>
      </w:pPr>
      <w:r w:rsidRPr="00F15EB6">
        <w:rPr>
          <w:rFonts w:ascii="Segoe UI" w:hAnsi="Segoe UI" w:cs="Segoe UI"/>
          <w:b/>
          <w:sz w:val="28"/>
          <w:szCs w:val="28"/>
        </w:rPr>
        <w:br w:type="page"/>
      </w:r>
    </w:p>
    <w:p w14:paraId="0DF6357F" w14:textId="77777777" w:rsidR="00D548F9" w:rsidRPr="00F15EB6" w:rsidRDefault="00D548F9" w:rsidP="00D548F9">
      <w:pPr>
        <w:pStyle w:val="Heading2"/>
        <w:rPr>
          <w:rFonts w:ascii="Segoe UI" w:hAnsi="Segoe UI" w:cs="Segoe UI"/>
          <w:sz w:val="28"/>
          <w:szCs w:val="28"/>
        </w:rPr>
      </w:pPr>
      <w:bookmarkStart w:id="282" w:name="_Toc58395874"/>
      <w:bookmarkStart w:id="283" w:name="_Toc60139615"/>
      <w:bookmarkStart w:id="284" w:name="_Toc60139694"/>
      <w:bookmarkStart w:id="285" w:name="_Toc9338242"/>
      <w:r w:rsidRPr="00F15EB6">
        <w:rPr>
          <w:rFonts w:ascii="Segoe UI" w:hAnsi="Segoe UI" w:cs="Segoe UI"/>
          <w:b/>
          <w:sz w:val="28"/>
          <w:szCs w:val="28"/>
        </w:rPr>
        <w:lastRenderedPageBreak/>
        <w:t xml:space="preserve">Form E: </w:t>
      </w:r>
      <w:r w:rsidRPr="00F15EB6">
        <w:rPr>
          <w:rFonts w:ascii="Segoe UI" w:hAnsi="Segoe UI" w:cs="Segoe UI"/>
          <w:sz w:val="28"/>
          <w:szCs w:val="28"/>
        </w:rPr>
        <w:t>Format of</w:t>
      </w:r>
      <w:r w:rsidRPr="00F15EB6">
        <w:rPr>
          <w:rFonts w:ascii="Segoe UI" w:hAnsi="Segoe UI" w:cs="Segoe UI"/>
          <w:b/>
          <w:sz w:val="28"/>
          <w:szCs w:val="28"/>
        </w:rPr>
        <w:t xml:space="preserve"> </w:t>
      </w:r>
      <w:r w:rsidRPr="00F15EB6">
        <w:rPr>
          <w:rFonts w:ascii="Segoe UI" w:hAnsi="Segoe UI" w:cs="Segoe UI"/>
          <w:sz w:val="28"/>
          <w:szCs w:val="28"/>
        </w:rPr>
        <w:t>Technical Proposal</w:t>
      </w:r>
      <w:bookmarkEnd w:id="282"/>
      <w:bookmarkEnd w:id="283"/>
      <w:bookmarkEnd w:id="284"/>
      <w:bookmarkEnd w:id="285"/>
      <w:r w:rsidRPr="00F15EB6">
        <w:rPr>
          <w:rFonts w:ascii="Segoe UI" w:hAnsi="Segoe UI" w:cs="Segoe UI"/>
          <w:sz w:val="28"/>
          <w:szCs w:val="28"/>
        </w:rPr>
        <w:t xml:space="preserve"> </w:t>
      </w:r>
    </w:p>
    <w:p w14:paraId="0DF63580" w14:textId="77777777" w:rsidR="00D548F9" w:rsidRPr="00F15EB6" w:rsidRDefault="00D548F9" w:rsidP="00D548F9">
      <w:pPr>
        <w:pStyle w:val="MarginText"/>
        <w:spacing w:after="0" w:line="240" w:lineRule="auto"/>
        <w:jc w:val="left"/>
        <w:rPr>
          <w:rFonts w:ascii="Segoe UI" w:hAnsi="Segoe UI"/>
          <w:color w:val="000000"/>
          <w:lang w:val="en-AU"/>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F15EB6" w14:paraId="0DF63585" w14:textId="77777777" w:rsidTr="00D548F9">
        <w:tc>
          <w:tcPr>
            <w:tcW w:w="1979" w:type="dxa"/>
            <w:shd w:val="clear" w:color="auto" w:fill="9BDEFF"/>
          </w:tcPr>
          <w:p w14:paraId="0DF63581" w14:textId="77777777" w:rsidR="00D548F9" w:rsidRPr="00F15EB6" w:rsidRDefault="00D548F9" w:rsidP="00D548F9">
            <w:pPr>
              <w:spacing w:before="120" w:after="120"/>
              <w:rPr>
                <w:rFonts w:ascii="Segoe UI" w:hAnsi="Segoe UI" w:cs="Segoe UI"/>
                <w:sz w:val="20"/>
              </w:rPr>
            </w:pPr>
            <w:r w:rsidRPr="00F15EB6">
              <w:rPr>
                <w:rFonts w:ascii="Segoe UI" w:hAnsi="Segoe UI" w:cs="Segoe UI"/>
                <w:sz w:val="20"/>
              </w:rPr>
              <w:t>Name of Bidder:</w:t>
            </w:r>
          </w:p>
        </w:tc>
        <w:tc>
          <w:tcPr>
            <w:tcW w:w="4501" w:type="dxa"/>
          </w:tcPr>
          <w:p w14:paraId="0DF63582" w14:textId="77777777" w:rsidR="00D548F9" w:rsidRPr="00F15EB6" w:rsidRDefault="00765D5E" w:rsidP="00D548F9">
            <w:pPr>
              <w:spacing w:before="120" w:after="120"/>
              <w:rPr>
                <w:rFonts w:ascii="Segoe UI" w:hAnsi="Segoe UI" w:cs="Segoe UI"/>
                <w:sz w:val="20"/>
              </w:rPr>
            </w:pPr>
            <w:r w:rsidRPr="00F15EB6">
              <w:rPr>
                <w:rFonts w:ascii="Segoe UI" w:hAnsi="Segoe UI" w:cs="Segoe UI"/>
                <w:bCs/>
                <w:sz w:val="20"/>
              </w:rPr>
              <w:fldChar w:fldCharType="begin">
                <w:ffData>
                  <w:name w:val="Text1"/>
                  <w:enabled/>
                  <w:calcOnExit w:val="0"/>
                  <w:textInput>
                    <w:default w:val="[Insert Name of Bidder]]"/>
                    <w:format w:val="PRVO SLOVO VELIKO"/>
                  </w:textInput>
                </w:ffData>
              </w:fldChar>
            </w:r>
            <w:r w:rsidR="00D548F9" w:rsidRPr="00F15EB6">
              <w:rPr>
                <w:rFonts w:ascii="Segoe UI" w:hAnsi="Segoe UI" w:cs="Segoe UI"/>
                <w:bCs/>
                <w:sz w:val="20"/>
              </w:rPr>
              <w:instrText xml:space="preserve"> FORMTEXT </w:instrText>
            </w:r>
            <w:r w:rsidRPr="00F15EB6">
              <w:rPr>
                <w:rFonts w:ascii="Segoe UI" w:hAnsi="Segoe UI" w:cs="Segoe UI"/>
                <w:bCs/>
                <w:sz w:val="20"/>
              </w:rPr>
            </w:r>
            <w:r w:rsidRPr="00F15EB6">
              <w:rPr>
                <w:rFonts w:ascii="Segoe UI" w:hAnsi="Segoe UI" w:cs="Segoe UI"/>
                <w:bCs/>
                <w:sz w:val="20"/>
              </w:rPr>
              <w:fldChar w:fldCharType="separate"/>
            </w:r>
            <w:r w:rsidR="00D548F9" w:rsidRPr="00F15EB6">
              <w:rPr>
                <w:rFonts w:ascii="Segoe UI" w:hAnsi="Segoe UI" w:cs="Segoe UI"/>
                <w:bCs/>
                <w:noProof/>
                <w:sz w:val="20"/>
              </w:rPr>
              <w:t>[Insert Name of Bidder]</w:t>
            </w:r>
            <w:r w:rsidRPr="00F15EB6">
              <w:rPr>
                <w:rFonts w:ascii="Segoe UI" w:hAnsi="Segoe UI" w:cs="Segoe UI"/>
                <w:bCs/>
                <w:sz w:val="20"/>
              </w:rPr>
              <w:fldChar w:fldCharType="end"/>
            </w:r>
          </w:p>
        </w:tc>
        <w:tc>
          <w:tcPr>
            <w:tcW w:w="720" w:type="dxa"/>
            <w:shd w:val="clear" w:color="auto" w:fill="9BDEFF"/>
          </w:tcPr>
          <w:p w14:paraId="0DF63583" w14:textId="77777777" w:rsidR="00D548F9" w:rsidRPr="00F15EB6" w:rsidRDefault="00D548F9" w:rsidP="00D548F9">
            <w:pPr>
              <w:spacing w:before="120" w:after="120"/>
              <w:rPr>
                <w:rFonts w:ascii="Segoe UI" w:hAnsi="Segoe UI" w:cs="Segoe UI"/>
                <w:sz w:val="20"/>
              </w:rPr>
            </w:pPr>
            <w:r w:rsidRPr="00F15EB6">
              <w:rPr>
                <w:rFonts w:ascii="Segoe UI" w:hAnsi="Segoe UI" w:cs="Segoe UI"/>
                <w:sz w:val="20"/>
              </w:rPr>
              <w:t>Date:</w:t>
            </w:r>
          </w:p>
        </w:tc>
        <w:tc>
          <w:tcPr>
            <w:tcW w:w="2345" w:type="dxa"/>
          </w:tcPr>
          <w:p w14:paraId="0DF63584" w14:textId="77777777" w:rsidR="00D548F9" w:rsidRPr="00F15EB6" w:rsidRDefault="0092367E" w:rsidP="00D548F9">
            <w:pPr>
              <w:spacing w:before="120" w:after="120"/>
              <w:rPr>
                <w:rFonts w:ascii="Segoe UI" w:hAnsi="Segoe UI" w:cs="Segoe UI"/>
                <w:sz w:val="20"/>
              </w:rPr>
            </w:pPr>
            <w:sdt>
              <w:sdtPr>
                <w:rPr>
                  <w:rFonts w:ascii="Segoe UI" w:hAnsi="Segoe UI" w:cs="Segoe UI"/>
                  <w:color w:val="000000" w:themeColor="text1"/>
                  <w:sz w:val="20"/>
                  <w:lang w:val="en-GB"/>
                </w:rPr>
                <w:id w:val="544646769"/>
                <w:showingPlcHdr/>
                <w:date>
                  <w:dateFormat w:val="MMMM d, yyyy"/>
                  <w:lid w:val="en-US"/>
                  <w:storeMappedDataAs w:val="date"/>
                  <w:calendar w:val="gregorian"/>
                </w:date>
              </w:sdtPr>
              <w:sdtEndPr/>
              <w:sdtContent>
                <w:r w:rsidR="00D548F9" w:rsidRPr="00F15EB6">
                  <w:rPr>
                    <w:rStyle w:val="PlaceholderText"/>
                    <w:rFonts w:ascii="Segoe UI" w:hAnsi="Segoe UI" w:cs="Segoe UI"/>
                    <w:sz w:val="20"/>
                    <w:shd w:val="clear" w:color="auto" w:fill="BFBFBF" w:themeFill="background1" w:themeFillShade="BF"/>
                  </w:rPr>
                  <w:t>Select date</w:t>
                </w:r>
              </w:sdtContent>
            </w:sdt>
          </w:p>
        </w:tc>
      </w:tr>
      <w:tr w:rsidR="00D548F9" w:rsidRPr="00F15EB6" w14:paraId="0DF63588" w14:textId="77777777" w:rsidTr="00D548F9">
        <w:trPr>
          <w:cantSplit/>
          <w:trHeight w:val="341"/>
        </w:trPr>
        <w:tc>
          <w:tcPr>
            <w:tcW w:w="1979" w:type="dxa"/>
            <w:shd w:val="clear" w:color="auto" w:fill="9BDEFF"/>
          </w:tcPr>
          <w:p w14:paraId="0DF63586" w14:textId="77777777" w:rsidR="00D548F9" w:rsidRPr="00F15EB6" w:rsidRDefault="00D548F9" w:rsidP="00D548F9">
            <w:pPr>
              <w:spacing w:before="120" w:after="120"/>
              <w:rPr>
                <w:rFonts w:ascii="Segoe UI" w:hAnsi="Segoe UI" w:cs="Segoe UI"/>
                <w:sz w:val="20"/>
              </w:rPr>
            </w:pPr>
            <w:r w:rsidRPr="00F15EB6">
              <w:rPr>
                <w:rFonts w:ascii="Segoe UI" w:hAnsi="Segoe UI" w:cs="Segoe UI"/>
                <w:iCs/>
                <w:sz w:val="20"/>
              </w:rPr>
              <w:t>RFP reference:</w:t>
            </w:r>
          </w:p>
        </w:tc>
        <w:tc>
          <w:tcPr>
            <w:tcW w:w="7566" w:type="dxa"/>
            <w:gridSpan w:val="3"/>
          </w:tcPr>
          <w:p w14:paraId="0DF63587" w14:textId="77777777" w:rsidR="00D548F9" w:rsidRPr="00F15EB6" w:rsidRDefault="00765D5E" w:rsidP="00D548F9">
            <w:pPr>
              <w:spacing w:before="120" w:after="120"/>
              <w:rPr>
                <w:rFonts w:ascii="Segoe UI" w:hAnsi="Segoe UI" w:cs="Segoe UI"/>
                <w:sz w:val="20"/>
              </w:rPr>
            </w:pPr>
            <w:r w:rsidRPr="00F15EB6">
              <w:rPr>
                <w:rFonts w:ascii="Segoe UI" w:hAnsi="Segoe UI" w:cs="Segoe UI"/>
                <w:bCs/>
                <w:sz w:val="20"/>
              </w:rPr>
              <w:fldChar w:fldCharType="begin">
                <w:ffData>
                  <w:name w:val="Text1"/>
                  <w:enabled/>
                  <w:calcOnExit w:val="0"/>
                  <w:textInput>
                    <w:default w:val="[Insert RFP Reference Number]"/>
                    <w:format w:val="PRVO SLOVO VELIKO"/>
                  </w:textInput>
                </w:ffData>
              </w:fldChar>
            </w:r>
            <w:r w:rsidR="00D548F9" w:rsidRPr="00F15EB6">
              <w:rPr>
                <w:rFonts w:ascii="Segoe UI" w:hAnsi="Segoe UI" w:cs="Segoe UI"/>
                <w:bCs/>
                <w:sz w:val="20"/>
              </w:rPr>
              <w:instrText xml:space="preserve"> FORMTEXT </w:instrText>
            </w:r>
            <w:r w:rsidRPr="00F15EB6">
              <w:rPr>
                <w:rFonts w:ascii="Segoe UI" w:hAnsi="Segoe UI" w:cs="Segoe UI"/>
                <w:bCs/>
                <w:sz w:val="20"/>
              </w:rPr>
            </w:r>
            <w:r w:rsidRPr="00F15EB6">
              <w:rPr>
                <w:rFonts w:ascii="Segoe UI" w:hAnsi="Segoe UI" w:cs="Segoe UI"/>
                <w:bCs/>
                <w:sz w:val="20"/>
              </w:rPr>
              <w:fldChar w:fldCharType="separate"/>
            </w:r>
            <w:r w:rsidR="00D548F9" w:rsidRPr="00F15EB6">
              <w:rPr>
                <w:rFonts w:ascii="Segoe UI" w:hAnsi="Segoe UI" w:cs="Segoe UI"/>
                <w:bCs/>
                <w:noProof/>
                <w:sz w:val="20"/>
              </w:rPr>
              <w:t>[Insert RFP Reference Number]</w:t>
            </w:r>
            <w:r w:rsidRPr="00F15EB6">
              <w:rPr>
                <w:rFonts w:ascii="Segoe UI" w:hAnsi="Segoe UI" w:cs="Segoe UI"/>
                <w:bCs/>
                <w:sz w:val="20"/>
              </w:rPr>
              <w:fldChar w:fldCharType="end"/>
            </w:r>
          </w:p>
        </w:tc>
      </w:tr>
    </w:tbl>
    <w:p w14:paraId="0DF63589" w14:textId="77777777" w:rsidR="00D548F9" w:rsidRPr="00F15EB6" w:rsidRDefault="00D548F9" w:rsidP="00D548F9">
      <w:pPr>
        <w:rPr>
          <w:rFonts w:ascii="Segoe UI" w:hAnsi="Segoe UI" w:cs="Segoe UI"/>
          <w:sz w:val="20"/>
        </w:rPr>
      </w:pPr>
    </w:p>
    <w:p w14:paraId="0DF6358A" w14:textId="77777777" w:rsidR="00D548F9" w:rsidRPr="00F15EB6" w:rsidRDefault="00D548F9" w:rsidP="00D548F9">
      <w:pPr>
        <w:jc w:val="both"/>
        <w:rPr>
          <w:rFonts w:ascii="Segoe UI" w:hAnsi="Segoe UI" w:cs="Segoe UI"/>
          <w:iCs/>
          <w:sz w:val="20"/>
        </w:rPr>
      </w:pPr>
      <w:r w:rsidRPr="00F15EB6">
        <w:rPr>
          <w:rFonts w:ascii="Segoe UI" w:hAnsi="Segoe UI" w:cs="Segoe UI"/>
          <w:sz w:val="20"/>
        </w:rPr>
        <w:t xml:space="preserve">The Bidder’s proposal should be organized to follow this format of Technical Proposal.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0DF6358B" w14:textId="77777777" w:rsidR="00D548F9" w:rsidRPr="00F15EB6" w:rsidRDefault="00D548F9" w:rsidP="00D548F9">
      <w:pPr>
        <w:rPr>
          <w:rFonts w:ascii="Segoe UI" w:hAnsi="Segoe UI" w:cs="Segoe UI"/>
          <w:sz w:val="20"/>
        </w:rPr>
      </w:pPr>
    </w:p>
    <w:p w14:paraId="0DF6358C" w14:textId="77777777" w:rsidR="00D548F9" w:rsidRPr="00F15EB6" w:rsidRDefault="00D548F9" w:rsidP="00D548F9">
      <w:pPr>
        <w:rPr>
          <w:rFonts w:ascii="Segoe UI" w:hAnsi="Segoe UI" w:cs="Segoe UI"/>
          <w:b/>
          <w:snapToGrid w:val="0"/>
          <w:sz w:val="20"/>
        </w:rPr>
      </w:pPr>
      <w:r w:rsidRPr="00F15EB6">
        <w:rPr>
          <w:rFonts w:ascii="Segoe UI" w:hAnsi="Segoe UI" w:cs="Segoe UI"/>
          <w:b/>
          <w:snapToGrid w:val="0"/>
          <w:sz w:val="20"/>
        </w:rPr>
        <w:t>SECTION 1: Bidder’s qualification, capacity and expertise</w:t>
      </w:r>
    </w:p>
    <w:p w14:paraId="0DF6358D" w14:textId="77777777" w:rsidR="00D548F9" w:rsidRPr="00F15EB6" w:rsidRDefault="00D548F9" w:rsidP="00B61822">
      <w:pPr>
        <w:pStyle w:val="ListParagraph"/>
        <w:numPr>
          <w:ilvl w:val="1"/>
          <w:numId w:val="26"/>
        </w:numPr>
        <w:autoSpaceDE w:val="0"/>
        <w:autoSpaceDN w:val="0"/>
        <w:adjustRightInd w:val="0"/>
        <w:spacing w:before="60" w:after="60" w:line="240" w:lineRule="auto"/>
        <w:ind w:left="540" w:hanging="540"/>
        <w:contextualSpacing w:val="0"/>
        <w:jc w:val="both"/>
        <w:rPr>
          <w:rFonts w:ascii="Segoe UI" w:hAnsi="Segoe UI" w:cs="Segoe UI"/>
          <w:sz w:val="20"/>
        </w:rPr>
      </w:pPr>
      <w:r w:rsidRPr="00F15EB6">
        <w:rPr>
          <w:rFonts w:ascii="Segoe UI" w:hAnsi="Segoe UI" w:cs="Segoe UI"/>
          <w:sz w:val="20"/>
        </w:rPr>
        <w:t>Brief description of the organization, including the year and country of incorporation, and types of activities undertaken.</w:t>
      </w:r>
    </w:p>
    <w:p w14:paraId="0DF6358E" w14:textId="77777777" w:rsidR="00D548F9" w:rsidRPr="00F15EB6" w:rsidRDefault="00D548F9" w:rsidP="00B61822">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F15EB6">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p>
    <w:p w14:paraId="0DF6358F" w14:textId="77777777" w:rsidR="00D548F9" w:rsidRPr="00F15EB6" w:rsidRDefault="00D548F9" w:rsidP="00B61822">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F15EB6">
        <w:rPr>
          <w:rFonts w:ascii="Segoe UI" w:hAnsi="Segoe UI" w:cs="Segoe UI"/>
          <w:snapToGrid w:val="0"/>
          <w:sz w:val="20"/>
        </w:rPr>
        <w:t>Relevance of specialized knowledge and experience on similar engagements done in the region/country.</w:t>
      </w:r>
    </w:p>
    <w:p w14:paraId="0DF63590" w14:textId="77777777" w:rsidR="00D548F9" w:rsidRPr="00F15EB6" w:rsidRDefault="00D548F9" w:rsidP="00B61822">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F15EB6">
        <w:rPr>
          <w:rFonts w:ascii="Segoe UI" w:hAnsi="Segoe UI" w:cs="Segoe UI"/>
          <w:snapToGrid w:val="0"/>
          <w:sz w:val="20"/>
        </w:rPr>
        <w:t>Quality assurance procedures and risk mitigation measures.</w:t>
      </w:r>
    </w:p>
    <w:p w14:paraId="0DF63591" w14:textId="77777777" w:rsidR="00D548F9" w:rsidRPr="00F15EB6" w:rsidRDefault="00D548F9" w:rsidP="00B61822">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F15EB6">
        <w:rPr>
          <w:rFonts w:ascii="Segoe UI" w:hAnsi="Segoe UI" w:cs="Segoe UI"/>
          <w:snapToGrid w:val="0"/>
          <w:sz w:val="20"/>
        </w:rPr>
        <w:t>Organization’s commitment to sustainability.</w:t>
      </w:r>
    </w:p>
    <w:p w14:paraId="0DF63592" w14:textId="77777777" w:rsidR="00D548F9" w:rsidRPr="00F15EB6" w:rsidRDefault="00D548F9" w:rsidP="00D548F9">
      <w:pPr>
        <w:autoSpaceDE w:val="0"/>
        <w:autoSpaceDN w:val="0"/>
        <w:adjustRightInd w:val="0"/>
        <w:jc w:val="both"/>
        <w:rPr>
          <w:rFonts w:ascii="Segoe UI" w:hAnsi="Segoe UI" w:cs="Segoe UI"/>
          <w:bCs/>
          <w:sz w:val="20"/>
        </w:rPr>
      </w:pPr>
    </w:p>
    <w:p w14:paraId="0DF63593" w14:textId="77777777" w:rsidR="00D548F9" w:rsidRPr="00F15EB6" w:rsidRDefault="00D548F9" w:rsidP="00D548F9">
      <w:pPr>
        <w:spacing w:after="120"/>
        <w:jc w:val="both"/>
        <w:rPr>
          <w:rFonts w:ascii="Segoe UI" w:hAnsi="Segoe UI" w:cs="Segoe UI"/>
          <w:b/>
          <w:snapToGrid w:val="0"/>
          <w:sz w:val="20"/>
        </w:rPr>
      </w:pPr>
      <w:r w:rsidRPr="00F15EB6">
        <w:rPr>
          <w:rFonts w:ascii="Segoe UI" w:hAnsi="Segoe UI" w:cs="Segoe UI"/>
          <w:b/>
          <w:snapToGrid w:val="0"/>
          <w:sz w:val="20"/>
        </w:rPr>
        <w:t>SECTION 2: Proposed Methodology, Approach and Implementation Plan</w:t>
      </w:r>
    </w:p>
    <w:p w14:paraId="0DF63594" w14:textId="77777777" w:rsidR="00D548F9" w:rsidRPr="00F15EB6" w:rsidRDefault="00D548F9" w:rsidP="00D548F9">
      <w:pPr>
        <w:spacing w:before="60" w:after="60"/>
        <w:jc w:val="both"/>
        <w:rPr>
          <w:rFonts w:ascii="Segoe UI" w:hAnsi="Segoe UI" w:cs="Segoe UI"/>
          <w:snapToGrid w:val="0"/>
          <w:sz w:val="20"/>
        </w:rPr>
      </w:pPr>
      <w:r w:rsidRPr="00F15EB6">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F15EB6">
        <w:rPr>
          <w:rFonts w:ascii="Segoe UI" w:hAnsi="Segoe UI" w:cs="Segoe UI"/>
          <w:snapToGrid w:val="0"/>
          <w:sz w:val="20"/>
        </w:rPr>
        <w:t xml:space="preserve"> All important aspects should be addressed in sufficient detail and different components of the project should be adequately weighted relative to one another.</w:t>
      </w:r>
    </w:p>
    <w:p w14:paraId="0DF63595" w14:textId="77777777" w:rsidR="00D548F9" w:rsidRPr="00F15EB6" w:rsidRDefault="00D548F9" w:rsidP="00B61822">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F15EB6">
        <w:rPr>
          <w:rFonts w:ascii="Segoe UI" w:hAnsi="Segoe UI" w:cs="Segoe UI"/>
          <w:sz w:val="20"/>
          <w:lang w:val="en-CA"/>
        </w:rPr>
        <w:t>A detailed description of the approach and methodology for how the Bidder will achieve the Terms of Reference of the project, keeping in mind the appropriateness to local conditions and project environment.</w:t>
      </w:r>
      <w:r w:rsidRPr="00F15EB6">
        <w:rPr>
          <w:rFonts w:ascii="Segoe UI" w:hAnsi="Segoe UI" w:cs="Segoe UI"/>
          <w:sz w:val="20"/>
        </w:rPr>
        <w:t xml:space="preserve"> Details how the different service elements shall be organized, controlled and delivered.</w:t>
      </w:r>
    </w:p>
    <w:p w14:paraId="0DF63596" w14:textId="77777777" w:rsidR="00D548F9" w:rsidRPr="00F15EB6" w:rsidRDefault="00D548F9" w:rsidP="00B61822">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F15EB6">
        <w:rPr>
          <w:rFonts w:ascii="Segoe UI" w:hAnsi="Segoe UI" w:cs="Segoe UI"/>
          <w:sz w:val="20"/>
          <w:lang w:val="en-CA"/>
        </w:rPr>
        <w:t xml:space="preserve">The methodology shall also include details of the Bidder’s internal technical and quality assurance review mechanisms.  </w:t>
      </w:r>
    </w:p>
    <w:p w14:paraId="0DF63597" w14:textId="77777777" w:rsidR="00D548F9" w:rsidRPr="00F15EB6" w:rsidRDefault="00D548F9" w:rsidP="00B61822">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F15EB6">
        <w:rPr>
          <w:rFonts w:ascii="Segoe UI" w:hAnsi="Segoe UI" w:cs="Segoe UI"/>
          <w:sz w:val="20"/>
          <w:lang w:val="en-CA"/>
        </w:rPr>
        <w:t xml:space="preserve">Explain whether any work would be subcontracted, to whom, how much percentage of the work, the rationale for such, and the roles of the proposed sub-contractors and how everyone will function as a team. </w:t>
      </w:r>
    </w:p>
    <w:p w14:paraId="0DF63598" w14:textId="77777777" w:rsidR="00D548F9" w:rsidRPr="00F15EB6" w:rsidRDefault="00D548F9" w:rsidP="00B61822">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F15EB6">
        <w:rPr>
          <w:rFonts w:ascii="Segoe UI" w:hAnsi="Segoe UI" w:cs="Segoe UI"/>
          <w:sz w:val="20"/>
        </w:rPr>
        <w:t>Description of available performance monitoring and evaluation mechanisms and tools; how they shall be adopted and used for a specific requirement.</w:t>
      </w:r>
    </w:p>
    <w:p w14:paraId="0DF63599" w14:textId="77777777" w:rsidR="00D548F9" w:rsidRPr="00F15EB6" w:rsidRDefault="00D548F9" w:rsidP="00B61822">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F15EB6">
        <w:rPr>
          <w:rFonts w:ascii="Segoe UI" w:hAnsi="Segoe UI" w:cs="Segoe UI"/>
          <w:snapToGrid w:val="0"/>
          <w:sz w:val="20"/>
        </w:rPr>
        <w:t xml:space="preserve">Implementation plan including </w:t>
      </w:r>
      <w:r w:rsidRPr="00F15EB6">
        <w:rPr>
          <w:rFonts w:ascii="Segoe UI" w:hAnsi="Segoe UI" w:cs="Segoe UI"/>
          <w:sz w:val="20"/>
          <w:lang w:val="en-CA"/>
        </w:rPr>
        <w:t xml:space="preserve">a Gantt Chart or Project Schedule indicating the detailed sequence of activities that will be undertaken and their corresponding timing.   </w:t>
      </w:r>
    </w:p>
    <w:p w14:paraId="0DF6359A" w14:textId="77777777" w:rsidR="00D548F9" w:rsidRPr="00F15EB6" w:rsidRDefault="00D548F9" w:rsidP="00B61822">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F15EB6">
        <w:rPr>
          <w:rFonts w:ascii="Segoe UI" w:hAnsi="Segoe UI" w:cs="Segoe UI"/>
          <w:snapToGrid w:val="0"/>
          <w:sz w:val="20"/>
        </w:rPr>
        <w:t>Demonstrate how you plan to integrate sustainability measures in the execution of the contract.</w:t>
      </w:r>
    </w:p>
    <w:p w14:paraId="0DF6359B" w14:textId="77777777" w:rsidR="00D548F9" w:rsidRPr="00F15EB6" w:rsidRDefault="00D548F9" w:rsidP="00B61822">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F15EB6">
        <w:rPr>
          <w:rFonts w:ascii="Segoe UI" w:hAnsi="Segoe UI" w:cs="Segoe UI"/>
          <w:sz w:val="20"/>
          <w:lang w:val="en-CA"/>
        </w:rPr>
        <w:t>Any other comments or information regarding the project approach and methodology that will be adopted.</w:t>
      </w:r>
      <w:r w:rsidRPr="00F15EB6" w:rsidDel="0003522D">
        <w:rPr>
          <w:rFonts w:ascii="Segoe UI" w:hAnsi="Segoe UI" w:cs="Segoe UI"/>
          <w:sz w:val="20"/>
          <w:lang w:val="en-CA"/>
        </w:rPr>
        <w:t xml:space="preserve"> </w:t>
      </w:r>
      <w:r w:rsidRPr="00F15EB6">
        <w:rPr>
          <w:rFonts w:ascii="Segoe UI" w:hAnsi="Segoe UI" w:cs="Segoe UI"/>
          <w:sz w:val="20"/>
          <w:lang w:val="en-CA"/>
        </w:rPr>
        <w:t xml:space="preserve"> </w:t>
      </w:r>
    </w:p>
    <w:p w14:paraId="0DF6359C" w14:textId="77777777" w:rsidR="005442FA" w:rsidRPr="00F15EB6" w:rsidRDefault="005442FA" w:rsidP="00D548F9">
      <w:pPr>
        <w:spacing w:before="120" w:after="120"/>
        <w:jc w:val="both"/>
        <w:rPr>
          <w:rFonts w:ascii="Segoe UI" w:hAnsi="Segoe UI" w:cs="Segoe UI"/>
          <w:b/>
          <w:snapToGrid w:val="0"/>
          <w:sz w:val="20"/>
        </w:rPr>
      </w:pPr>
    </w:p>
    <w:p w14:paraId="0DF6359D" w14:textId="77777777" w:rsidR="00D548F9" w:rsidRPr="00F15EB6" w:rsidRDefault="00D548F9" w:rsidP="00D548F9">
      <w:pPr>
        <w:spacing w:before="120" w:after="120"/>
        <w:jc w:val="both"/>
        <w:rPr>
          <w:rFonts w:ascii="Segoe UI" w:hAnsi="Segoe UI" w:cs="Segoe UI"/>
          <w:b/>
          <w:snapToGrid w:val="0"/>
          <w:sz w:val="20"/>
        </w:rPr>
      </w:pPr>
      <w:r w:rsidRPr="00F15EB6">
        <w:rPr>
          <w:rFonts w:ascii="Segoe UI" w:hAnsi="Segoe UI" w:cs="Segoe UI"/>
          <w:b/>
          <w:snapToGrid w:val="0"/>
          <w:sz w:val="20"/>
        </w:rPr>
        <w:t xml:space="preserve">SECTION 2A: Bidder’s Comments and Suggestions on the Terms of Reference </w:t>
      </w:r>
    </w:p>
    <w:p w14:paraId="0DF6359E" w14:textId="77777777" w:rsidR="00D548F9" w:rsidRPr="00F15EB6" w:rsidRDefault="00D548F9" w:rsidP="00D548F9">
      <w:pPr>
        <w:spacing w:before="120" w:after="120"/>
        <w:jc w:val="both"/>
        <w:rPr>
          <w:rFonts w:ascii="Segoe UI" w:hAnsi="Segoe UI" w:cs="Segoe UI"/>
          <w:snapToGrid w:val="0"/>
          <w:sz w:val="20"/>
        </w:rPr>
      </w:pPr>
      <w:r w:rsidRPr="00F15EB6">
        <w:rPr>
          <w:rFonts w:ascii="Segoe UI" w:hAnsi="Segoe UI" w:cs="Segoe UI"/>
          <w:snapToGrid w:val="0"/>
          <w:sz w:val="20"/>
        </w:rPr>
        <w:lastRenderedPageBreak/>
        <w:t xml:space="preserve">Provide comments and suggestions on the Terms of Reference, or additional services that will be rendered beyond the requirements of the TOR, if any. </w:t>
      </w:r>
    </w:p>
    <w:p w14:paraId="0DF6359F" w14:textId="77777777" w:rsidR="00D548F9" w:rsidRPr="00F15EB6" w:rsidRDefault="00D548F9" w:rsidP="00D548F9">
      <w:pPr>
        <w:jc w:val="both"/>
        <w:rPr>
          <w:rFonts w:ascii="Segoe UI" w:hAnsi="Segoe UI" w:cs="Segoe UI"/>
          <w:bCs/>
          <w:sz w:val="20"/>
        </w:rPr>
      </w:pPr>
    </w:p>
    <w:p w14:paraId="0DF635A0" w14:textId="77777777" w:rsidR="00D548F9" w:rsidRPr="00F15EB6" w:rsidRDefault="00D548F9" w:rsidP="00D548F9">
      <w:pPr>
        <w:jc w:val="both"/>
        <w:rPr>
          <w:rFonts w:ascii="Segoe UI" w:hAnsi="Segoe UI" w:cs="Segoe UI"/>
          <w:b/>
          <w:snapToGrid w:val="0"/>
          <w:sz w:val="20"/>
        </w:rPr>
      </w:pPr>
      <w:r w:rsidRPr="00F15EB6">
        <w:rPr>
          <w:rFonts w:ascii="Segoe UI" w:hAnsi="Segoe UI" w:cs="Segoe UI"/>
          <w:b/>
          <w:snapToGrid w:val="0"/>
          <w:sz w:val="20"/>
        </w:rPr>
        <w:t>SECTION 3: Management Structure and Key Personnel</w:t>
      </w:r>
    </w:p>
    <w:p w14:paraId="0DF635A1" w14:textId="77777777" w:rsidR="00D548F9" w:rsidRPr="00F15EB6" w:rsidRDefault="00D548F9" w:rsidP="00B61822">
      <w:pPr>
        <w:pStyle w:val="ListParagraph"/>
        <w:numPr>
          <w:ilvl w:val="1"/>
          <w:numId w:val="28"/>
        </w:numPr>
        <w:spacing w:before="60" w:after="60" w:line="240" w:lineRule="auto"/>
        <w:ind w:left="547" w:hanging="547"/>
        <w:contextualSpacing w:val="0"/>
        <w:jc w:val="both"/>
        <w:rPr>
          <w:rFonts w:ascii="Segoe UI" w:hAnsi="Segoe UI" w:cs="Segoe UI"/>
          <w:snapToGrid w:val="0"/>
          <w:sz w:val="20"/>
        </w:rPr>
      </w:pPr>
      <w:r w:rsidRPr="00F15EB6">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F15EB6">
        <w:rPr>
          <w:rFonts w:ascii="Segoe UI" w:hAnsi="Segoe UI" w:cs="Segoe UI"/>
          <w:iCs/>
          <w:sz w:val="20"/>
        </w:rPr>
        <w:t xml:space="preserve">Provide a spreadsheet to show the activities of each personnel and the time allocated for his/her involvement.  </w:t>
      </w:r>
    </w:p>
    <w:p w14:paraId="0DF635A2" w14:textId="77777777" w:rsidR="00D548F9" w:rsidRPr="00F15EB6" w:rsidRDefault="00D548F9" w:rsidP="00B61822">
      <w:pPr>
        <w:pStyle w:val="ListParagraph"/>
        <w:numPr>
          <w:ilvl w:val="1"/>
          <w:numId w:val="28"/>
        </w:numPr>
        <w:autoSpaceDE w:val="0"/>
        <w:autoSpaceDN w:val="0"/>
        <w:adjustRightInd w:val="0"/>
        <w:spacing w:before="60" w:after="60" w:line="240" w:lineRule="auto"/>
        <w:ind w:left="547" w:hanging="547"/>
        <w:contextualSpacing w:val="0"/>
        <w:jc w:val="both"/>
        <w:rPr>
          <w:rFonts w:ascii="Segoe UI" w:hAnsi="Segoe UI" w:cs="Segoe UI"/>
          <w:bCs/>
          <w:sz w:val="20"/>
        </w:rPr>
      </w:pPr>
      <w:r w:rsidRPr="00F15EB6">
        <w:rPr>
          <w:rFonts w:ascii="Segoe UI" w:hAnsi="Segoe UI" w:cs="Segoe UI"/>
          <w:sz w:val="20"/>
          <w:lang w:val="en-CA"/>
        </w:rPr>
        <w:t xml:space="preserve">Provide </w:t>
      </w:r>
      <w:r w:rsidRPr="00F15EB6">
        <w:rPr>
          <w:rFonts w:ascii="Segoe UI" w:hAnsi="Segoe UI" w:cs="Segoe UI"/>
          <w:iCs/>
          <w:sz w:val="20"/>
          <w:lang w:val="en-CA"/>
        </w:rPr>
        <w:t>CVs for key personnel that will be provided to support the implementation of this project using the format below</w:t>
      </w:r>
      <w:r w:rsidRPr="00F15EB6">
        <w:rPr>
          <w:rFonts w:ascii="Segoe UI" w:hAnsi="Segoe UI" w:cs="Segoe UI"/>
          <w:iCs/>
          <w:sz w:val="20"/>
        </w:rPr>
        <w:t xml:space="preserve">. CVs should demonstrate qualifications in areas relevant to the Scope of Services.  </w:t>
      </w:r>
    </w:p>
    <w:p w14:paraId="0DF635A3" w14:textId="77777777" w:rsidR="00D548F9" w:rsidRPr="00F15EB6" w:rsidRDefault="00D548F9" w:rsidP="00D548F9">
      <w:pPr>
        <w:shd w:val="clear" w:color="auto" w:fill="FFFFFF"/>
        <w:rPr>
          <w:rFonts w:ascii="Segoe UI" w:hAnsi="Segoe UI" w:cs="Segoe UI"/>
          <w:b/>
          <w:sz w:val="28"/>
          <w:szCs w:val="28"/>
        </w:rPr>
      </w:pPr>
    </w:p>
    <w:p w14:paraId="0DF635A4" w14:textId="77777777" w:rsidR="00D548F9" w:rsidRPr="00F15EB6" w:rsidRDefault="00D548F9" w:rsidP="00D548F9">
      <w:pPr>
        <w:shd w:val="clear" w:color="auto" w:fill="FFFFFF"/>
        <w:rPr>
          <w:rFonts w:ascii="Segoe UI" w:hAnsi="Segoe UI" w:cs="Segoe UI"/>
          <w:b/>
          <w:sz w:val="28"/>
          <w:szCs w:val="28"/>
        </w:rPr>
      </w:pPr>
      <w:r w:rsidRPr="00F15EB6">
        <w:rPr>
          <w:rFonts w:ascii="Segoe UI" w:hAnsi="Segoe UI" w:cs="Segoe UI"/>
          <w:b/>
          <w:sz w:val="28"/>
          <w:szCs w:val="28"/>
        </w:rPr>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F15EB6" w14:paraId="0DF635A7" w14:textId="77777777" w:rsidTr="00D548F9">
        <w:trPr>
          <w:trHeight w:val="408"/>
        </w:trPr>
        <w:tc>
          <w:tcPr>
            <w:tcW w:w="2523" w:type="dxa"/>
            <w:shd w:val="clear" w:color="auto" w:fill="9BDEFF"/>
            <w:vAlign w:val="center"/>
          </w:tcPr>
          <w:p w14:paraId="0DF635A5" w14:textId="77777777" w:rsidR="00D548F9" w:rsidRPr="00F15EB6" w:rsidRDefault="00D548F9" w:rsidP="00D548F9">
            <w:pPr>
              <w:pStyle w:val="Subtitle"/>
              <w:ind w:left="0" w:right="75"/>
              <w:jc w:val="left"/>
              <w:rPr>
                <w:rFonts w:ascii="Segoe UI" w:hAnsi="Segoe UI" w:cs="Segoe UI"/>
                <w:sz w:val="20"/>
              </w:rPr>
            </w:pPr>
            <w:r w:rsidRPr="00F15EB6">
              <w:rPr>
                <w:rFonts w:ascii="Segoe UI" w:hAnsi="Segoe UI" w:cs="Segoe UI"/>
                <w:sz w:val="20"/>
              </w:rPr>
              <w:t>Name of Personnel</w:t>
            </w:r>
          </w:p>
        </w:tc>
        <w:tc>
          <w:tcPr>
            <w:tcW w:w="7019" w:type="dxa"/>
            <w:vAlign w:val="center"/>
          </w:tcPr>
          <w:p w14:paraId="0DF635A6" w14:textId="77777777" w:rsidR="00D548F9" w:rsidRPr="00F15EB6" w:rsidRDefault="00765D5E" w:rsidP="00D548F9">
            <w:pPr>
              <w:pStyle w:val="Subtitle"/>
              <w:ind w:left="0"/>
              <w:jc w:val="left"/>
              <w:rPr>
                <w:rFonts w:ascii="Segoe UI" w:hAnsi="Segoe UI" w:cs="Segoe UI"/>
                <w:b w:val="0"/>
                <w:sz w:val="20"/>
              </w:rPr>
            </w:pPr>
            <w:r w:rsidRPr="00F15EB6">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00D548F9" w:rsidRPr="00F15EB6">
              <w:rPr>
                <w:rFonts w:ascii="Segoe UI" w:hAnsi="Segoe UI" w:cs="Segoe UI"/>
                <w:b w:val="0"/>
                <w:bCs/>
                <w:color w:val="000000" w:themeColor="text1"/>
                <w:sz w:val="20"/>
                <w:szCs w:val="18"/>
              </w:rPr>
              <w:instrText xml:space="preserve"> FORMTEXT </w:instrText>
            </w:r>
            <w:r w:rsidRPr="00F15EB6">
              <w:rPr>
                <w:rFonts w:ascii="Segoe UI" w:hAnsi="Segoe UI" w:cs="Segoe UI"/>
                <w:b w:val="0"/>
                <w:bCs/>
                <w:color w:val="000000" w:themeColor="text1"/>
                <w:sz w:val="20"/>
                <w:szCs w:val="18"/>
              </w:rPr>
            </w:r>
            <w:r w:rsidRPr="00F15EB6">
              <w:rPr>
                <w:rFonts w:ascii="Segoe UI" w:hAnsi="Segoe UI" w:cs="Segoe UI"/>
                <w:b w:val="0"/>
                <w:bCs/>
                <w:color w:val="000000" w:themeColor="text1"/>
                <w:sz w:val="20"/>
                <w:szCs w:val="18"/>
              </w:rPr>
              <w:fldChar w:fldCharType="separate"/>
            </w:r>
            <w:r w:rsidR="00D548F9" w:rsidRPr="00F15EB6">
              <w:rPr>
                <w:rFonts w:ascii="Segoe UI" w:hAnsi="Segoe UI" w:cs="Segoe UI"/>
                <w:b w:val="0"/>
                <w:bCs/>
                <w:noProof/>
                <w:color w:val="000000" w:themeColor="text1"/>
                <w:sz w:val="20"/>
                <w:szCs w:val="18"/>
              </w:rPr>
              <w:t>[Insert]</w:t>
            </w:r>
            <w:r w:rsidRPr="00F15EB6">
              <w:rPr>
                <w:rFonts w:ascii="Segoe UI" w:hAnsi="Segoe UI" w:cs="Segoe UI"/>
                <w:b w:val="0"/>
                <w:bCs/>
                <w:color w:val="000000" w:themeColor="text1"/>
                <w:sz w:val="20"/>
                <w:szCs w:val="18"/>
              </w:rPr>
              <w:fldChar w:fldCharType="end"/>
            </w:r>
          </w:p>
        </w:tc>
      </w:tr>
      <w:tr w:rsidR="00D548F9" w:rsidRPr="00F15EB6" w14:paraId="0DF635AA" w14:textId="77777777" w:rsidTr="00D548F9">
        <w:trPr>
          <w:trHeight w:val="377"/>
        </w:trPr>
        <w:tc>
          <w:tcPr>
            <w:tcW w:w="2523" w:type="dxa"/>
            <w:shd w:val="clear" w:color="auto" w:fill="9BDEFF"/>
            <w:vAlign w:val="center"/>
          </w:tcPr>
          <w:p w14:paraId="0DF635A8" w14:textId="77777777" w:rsidR="00D548F9" w:rsidRPr="00F15EB6" w:rsidRDefault="00D548F9" w:rsidP="00D548F9">
            <w:pPr>
              <w:pStyle w:val="Subtitle"/>
              <w:ind w:left="0" w:right="75"/>
              <w:jc w:val="left"/>
              <w:rPr>
                <w:rFonts w:ascii="Segoe UI" w:hAnsi="Segoe UI" w:cs="Segoe UI"/>
                <w:sz w:val="20"/>
              </w:rPr>
            </w:pPr>
            <w:r w:rsidRPr="00F15EB6">
              <w:rPr>
                <w:rFonts w:ascii="Segoe UI" w:hAnsi="Segoe UI" w:cs="Segoe UI"/>
                <w:sz w:val="20"/>
              </w:rPr>
              <w:t>Position for this assignment</w:t>
            </w:r>
          </w:p>
        </w:tc>
        <w:tc>
          <w:tcPr>
            <w:tcW w:w="7019" w:type="dxa"/>
            <w:vAlign w:val="center"/>
          </w:tcPr>
          <w:p w14:paraId="0DF635A9" w14:textId="77777777" w:rsidR="00D548F9" w:rsidRPr="00F15EB6" w:rsidRDefault="00765D5E" w:rsidP="00D548F9">
            <w:pPr>
              <w:pStyle w:val="Subtitle"/>
              <w:ind w:left="0"/>
              <w:jc w:val="left"/>
              <w:rPr>
                <w:rFonts w:ascii="Segoe UI" w:hAnsi="Segoe UI" w:cs="Segoe UI"/>
                <w:b w:val="0"/>
                <w:sz w:val="20"/>
              </w:rPr>
            </w:pPr>
            <w:r w:rsidRPr="00F15EB6">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00D548F9" w:rsidRPr="00F15EB6">
              <w:rPr>
                <w:rFonts w:ascii="Segoe UI" w:hAnsi="Segoe UI" w:cs="Segoe UI"/>
                <w:b w:val="0"/>
                <w:bCs/>
                <w:color w:val="000000" w:themeColor="text1"/>
                <w:sz w:val="20"/>
                <w:szCs w:val="18"/>
              </w:rPr>
              <w:instrText xml:space="preserve"> FORMTEXT </w:instrText>
            </w:r>
            <w:r w:rsidRPr="00F15EB6">
              <w:rPr>
                <w:rFonts w:ascii="Segoe UI" w:hAnsi="Segoe UI" w:cs="Segoe UI"/>
                <w:b w:val="0"/>
                <w:bCs/>
                <w:color w:val="000000" w:themeColor="text1"/>
                <w:sz w:val="20"/>
                <w:szCs w:val="18"/>
              </w:rPr>
            </w:r>
            <w:r w:rsidRPr="00F15EB6">
              <w:rPr>
                <w:rFonts w:ascii="Segoe UI" w:hAnsi="Segoe UI" w:cs="Segoe UI"/>
                <w:b w:val="0"/>
                <w:bCs/>
                <w:color w:val="000000" w:themeColor="text1"/>
                <w:sz w:val="20"/>
                <w:szCs w:val="18"/>
              </w:rPr>
              <w:fldChar w:fldCharType="separate"/>
            </w:r>
            <w:r w:rsidR="00D548F9" w:rsidRPr="00F15EB6">
              <w:rPr>
                <w:rFonts w:ascii="Segoe UI" w:hAnsi="Segoe UI" w:cs="Segoe UI"/>
                <w:b w:val="0"/>
                <w:bCs/>
                <w:noProof/>
                <w:color w:val="000000" w:themeColor="text1"/>
                <w:sz w:val="20"/>
                <w:szCs w:val="18"/>
              </w:rPr>
              <w:t>[Insert]</w:t>
            </w:r>
            <w:r w:rsidRPr="00F15EB6">
              <w:rPr>
                <w:rFonts w:ascii="Segoe UI" w:hAnsi="Segoe UI" w:cs="Segoe UI"/>
                <w:b w:val="0"/>
                <w:bCs/>
                <w:color w:val="000000" w:themeColor="text1"/>
                <w:sz w:val="20"/>
                <w:szCs w:val="18"/>
              </w:rPr>
              <w:fldChar w:fldCharType="end"/>
            </w:r>
          </w:p>
        </w:tc>
      </w:tr>
      <w:tr w:rsidR="00D548F9" w:rsidRPr="00F15EB6" w14:paraId="0DF635AD" w14:textId="77777777" w:rsidTr="00D548F9">
        <w:trPr>
          <w:trHeight w:val="401"/>
        </w:trPr>
        <w:tc>
          <w:tcPr>
            <w:tcW w:w="2523" w:type="dxa"/>
            <w:shd w:val="clear" w:color="auto" w:fill="9BDEFF"/>
            <w:vAlign w:val="center"/>
          </w:tcPr>
          <w:p w14:paraId="0DF635AB" w14:textId="77777777" w:rsidR="00D548F9" w:rsidRPr="00F15EB6" w:rsidRDefault="00D548F9" w:rsidP="00D548F9">
            <w:pPr>
              <w:pStyle w:val="Subtitle"/>
              <w:ind w:left="0" w:right="75"/>
              <w:jc w:val="left"/>
              <w:rPr>
                <w:rFonts w:ascii="Segoe UI" w:hAnsi="Segoe UI" w:cs="Segoe UI"/>
                <w:sz w:val="20"/>
              </w:rPr>
            </w:pPr>
            <w:r w:rsidRPr="00F15EB6">
              <w:rPr>
                <w:rFonts w:ascii="Segoe UI" w:hAnsi="Segoe UI" w:cs="Segoe UI"/>
                <w:sz w:val="20"/>
              </w:rPr>
              <w:t>Nationality</w:t>
            </w:r>
          </w:p>
        </w:tc>
        <w:tc>
          <w:tcPr>
            <w:tcW w:w="7019" w:type="dxa"/>
            <w:vAlign w:val="center"/>
          </w:tcPr>
          <w:p w14:paraId="0DF635AC" w14:textId="77777777" w:rsidR="00D548F9" w:rsidRPr="00F15EB6" w:rsidRDefault="00765D5E" w:rsidP="00D548F9">
            <w:pPr>
              <w:pStyle w:val="Subtitle"/>
              <w:ind w:left="0"/>
              <w:jc w:val="left"/>
              <w:rPr>
                <w:rFonts w:ascii="Segoe UI" w:hAnsi="Segoe UI" w:cs="Segoe UI"/>
                <w:b w:val="0"/>
                <w:sz w:val="20"/>
              </w:rPr>
            </w:pPr>
            <w:r w:rsidRPr="00F15EB6">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00D548F9" w:rsidRPr="00F15EB6">
              <w:rPr>
                <w:rFonts w:ascii="Segoe UI" w:hAnsi="Segoe UI" w:cs="Segoe UI"/>
                <w:b w:val="0"/>
                <w:bCs/>
                <w:color w:val="000000" w:themeColor="text1"/>
                <w:sz w:val="20"/>
                <w:szCs w:val="18"/>
              </w:rPr>
              <w:instrText xml:space="preserve"> FORMTEXT </w:instrText>
            </w:r>
            <w:r w:rsidRPr="00F15EB6">
              <w:rPr>
                <w:rFonts w:ascii="Segoe UI" w:hAnsi="Segoe UI" w:cs="Segoe UI"/>
                <w:b w:val="0"/>
                <w:bCs/>
                <w:color w:val="000000" w:themeColor="text1"/>
                <w:sz w:val="20"/>
                <w:szCs w:val="18"/>
              </w:rPr>
            </w:r>
            <w:r w:rsidRPr="00F15EB6">
              <w:rPr>
                <w:rFonts w:ascii="Segoe UI" w:hAnsi="Segoe UI" w:cs="Segoe UI"/>
                <w:b w:val="0"/>
                <w:bCs/>
                <w:color w:val="000000" w:themeColor="text1"/>
                <w:sz w:val="20"/>
                <w:szCs w:val="18"/>
              </w:rPr>
              <w:fldChar w:fldCharType="separate"/>
            </w:r>
            <w:r w:rsidR="00D548F9" w:rsidRPr="00F15EB6">
              <w:rPr>
                <w:rFonts w:ascii="Segoe UI" w:hAnsi="Segoe UI" w:cs="Segoe UI"/>
                <w:b w:val="0"/>
                <w:bCs/>
                <w:noProof/>
                <w:color w:val="000000" w:themeColor="text1"/>
                <w:sz w:val="20"/>
                <w:szCs w:val="18"/>
              </w:rPr>
              <w:t>[Insert]</w:t>
            </w:r>
            <w:r w:rsidRPr="00F15EB6">
              <w:rPr>
                <w:rFonts w:ascii="Segoe UI" w:hAnsi="Segoe UI" w:cs="Segoe UI"/>
                <w:b w:val="0"/>
                <w:bCs/>
                <w:color w:val="000000" w:themeColor="text1"/>
                <w:sz w:val="20"/>
                <w:szCs w:val="18"/>
              </w:rPr>
              <w:fldChar w:fldCharType="end"/>
            </w:r>
          </w:p>
        </w:tc>
      </w:tr>
      <w:tr w:rsidR="00D548F9" w:rsidRPr="00F15EB6" w14:paraId="0DF635B0" w14:textId="77777777" w:rsidTr="00D548F9">
        <w:trPr>
          <w:trHeight w:val="422"/>
        </w:trPr>
        <w:tc>
          <w:tcPr>
            <w:tcW w:w="2523" w:type="dxa"/>
            <w:shd w:val="clear" w:color="auto" w:fill="9BDEFF"/>
            <w:vAlign w:val="center"/>
          </w:tcPr>
          <w:p w14:paraId="0DF635AE" w14:textId="77777777" w:rsidR="00D548F9" w:rsidRPr="00F15EB6" w:rsidRDefault="00D548F9" w:rsidP="00D548F9">
            <w:pPr>
              <w:pStyle w:val="Subtitle"/>
              <w:ind w:left="0" w:right="75"/>
              <w:jc w:val="left"/>
              <w:rPr>
                <w:rFonts w:ascii="Segoe UI" w:hAnsi="Segoe UI" w:cs="Segoe UI"/>
                <w:sz w:val="20"/>
              </w:rPr>
            </w:pPr>
            <w:r w:rsidRPr="00F15EB6">
              <w:rPr>
                <w:rFonts w:ascii="Segoe UI" w:hAnsi="Segoe UI" w:cs="Segoe UI"/>
                <w:sz w:val="20"/>
              </w:rPr>
              <w:t xml:space="preserve">Language proficiency </w:t>
            </w:r>
          </w:p>
        </w:tc>
        <w:tc>
          <w:tcPr>
            <w:tcW w:w="7019" w:type="dxa"/>
            <w:vAlign w:val="center"/>
          </w:tcPr>
          <w:p w14:paraId="0DF635AF" w14:textId="77777777" w:rsidR="00D548F9" w:rsidRPr="00F15EB6" w:rsidRDefault="00765D5E" w:rsidP="00D548F9">
            <w:pPr>
              <w:pStyle w:val="Subtitle"/>
              <w:ind w:left="0" w:right="-105"/>
              <w:jc w:val="left"/>
              <w:rPr>
                <w:rFonts w:ascii="Segoe UI" w:hAnsi="Segoe UI" w:cs="Segoe UI"/>
                <w:b w:val="0"/>
                <w:sz w:val="20"/>
              </w:rPr>
            </w:pPr>
            <w:r w:rsidRPr="00F15EB6">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00D548F9" w:rsidRPr="00F15EB6">
              <w:rPr>
                <w:rFonts w:ascii="Segoe UI" w:hAnsi="Segoe UI" w:cs="Segoe UI"/>
                <w:b w:val="0"/>
                <w:bCs/>
                <w:color w:val="000000" w:themeColor="text1"/>
                <w:sz w:val="20"/>
                <w:szCs w:val="18"/>
              </w:rPr>
              <w:instrText xml:space="preserve"> FORMTEXT </w:instrText>
            </w:r>
            <w:r w:rsidRPr="00F15EB6">
              <w:rPr>
                <w:rFonts w:ascii="Segoe UI" w:hAnsi="Segoe UI" w:cs="Segoe UI"/>
                <w:b w:val="0"/>
                <w:bCs/>
                <w:color w:val="000000" w:themeColor="text1"/>
                <w:sz w:val="20"/>
                <w:szCs w:val="18"/>
              </w:rPr>
            </w:r>
            <w:r w:rsidRPr="00F15EB6">
              <w:rPr>
                <w:rFonts w:ascii="Segoe UI" w:hAnsi="Segoe UI" w:cs="Segoe UI"/>
                <w:b w:val="0"/>
                <w:bCs/>
                <w:color w:val="000000" w:themeColor="text1"/>
                <w:sz w:val="20"/>
                <w:szCs w:val="18"/>
              </w:rPr>
              <w:fldChar w:fldCharType="separate"/>
            </w:r>
            <w:r w:rsidR="00D548F9" w:rsidRPr="00F15EB6">
              <w:rPr>
                <w:rFonts w:ascii="Segoe UI" w:hAnsi="Segoe UI" w:cs="Segoe UI"/>
                <w:b w:val="0"/>
                <w:bCs/>
                <w:noProof/>
                <w:color w:val="000000" w:themeColor="text1"/>
                <w:sz w:val="20"/>
                <w:szCs w:val="18"/>
              </w:rPr>
              <w:t>[Insert]</w:t>
            </w:r>
            <w:r w:rsidRPr="00F15EB6">
              <w:rPr>
                <w:rFonts w:ascii="Segoe UI" w:hAnsi="Segoe UI" w:cs="Segoe UI"/>
                <w:b w:val="0"/>
                <w:bCs/>
                <w:color w:val="000000" w:themeColor="text1"/>
                <w:sz w:val="20"/>
                <w:szCs w:val="18"/>
              </w:rPr>
              <w:fldChar w:fldCharType="end"/>
            </w:r>
          </w:p>
        </w:tc>
      </w:tr>
      <w:tr w:rsidR="00D548F9" w:rsidRPr="00F15EB6" w14:paraId="0DF635B3" w14:textId="77777777" w:rsidTr="00D548F9">
        <w:trPr>
          <w:trHeight w:val="400"/>
        </w:trPr>
        <w:tc>
          <w:tcPr>
            <w:tcW w:w="2523" w:type="dxa"/>
            <w:vMerge w:val="restart"/>
            <w:shd w:val="clear" w:color="auto" w:fill="9BDEFF"/>
            <w:vAlign w:val="center"/>
          </w:tcPr>
          <w:p w14:paraId="0DF635B1" w14:textId="77777777" w:rsidR="00D548F9" w:rsidRPr="00F15EB6" w:rsidRDefault="00D548F9" w:rsidP="00D548F9">
            <w:pPr>
              <w:pStyle w:val="Subtitle"/>
              <w:ind w:left="0" w:right="75"/>
              <w:jc w:val="left"/>
              <w:rPr>
                <w:rFonts w:ascii="Segoe UI" w:hAnsi="Segoe UI" w:cs="Segoe UI"/>
                <w:sz w:val="20"/>
              </w:rPr>
            </w:pPr>
            <w:r w:rsidRPr="00F15EB6">
              <w:rPr>
                <w:rFonts w:ascii="Segoe UI" w:hAnsi="Segoe UI" w:cs="Segoe UI"/>
                <w:sz w:val="20"/>
              </w:rPr>
              <w:t>Education/ Qualifications</w:t>
            </w:r>
          </w:p>
        </w:tc>
        <w:tc>
          <w:tcPr>
            <w:tcW w:w="7019" w:type="dxa"/>
            <w:vAlign w:val="center"/>
          </w:tcPr>
          <w:p w14:paraId="0DF635B2" w14:textId="77777777" w:rsidR="00D548F9" w:rsidRPr="00F15EB6" w:rsidRDefault="00D548F9" w:rsidP="00D548F9">
            <w:pPr>
              <w:pStyle w:val="Subtitle"/>
              <w:ind w:left="0" w:right="-105"/>
              <w:jc w:val="left"/>
              <w:rPr>
                <w:rFonts w:ascii="Segoe UI" w:hAnsi="Segoe UI" w:cs="Segoe UI"/>
                <w:b w:val="0"/>
                <w:sz w:val="20"/>
              </w:rPr>
            </w:pPr>
            <w:r w:rsidRPr="00F15EB6">
              <w:rPr>
                <w:rFonts w:ascii="Segoe UI" w:hAnsi="Segoe UI" w:cs="Segoe UI"/>
                <w:b w:val="0"/>
                <w:i/>
                <w:sz w:val="18"/>
              </w:rPr>
              <w:t>[Summarize college/university and other specialized education of personnel member, giving names of schools, dates attended, and degrees/qualifications obtained.]</w:t>
            </w:r>
          </w:p>
        </w:tc>
      </w:tr>
      <w:tr w:rsidR="00D548F9" w:rsidRPr="00F15EB6" w14:paraId="0DF635B6" w14:textId="77777777" w:rsidTr="00D548F9">
        <w:trPr>
          <w:trHeight w:val="571"/>
        </w:trPr>
        <w:tc>
          <w:tcPr>
            <w:tcW w:w="2523" w:type="dxa"/>
            <w:vMerge/>
            <w:shd w:val="clear" w:color="auto" w:fill="9BDEFF"/>
            <w:vAlign w:val="center"/>
          </w:tcPr>
          <w:p w14:paraId="0DF635B4" w14:textId="77777777" w:rsidR="00D548F9" w:rsidRPr="00F15EB6" w:rsidRDefault="00D548F9" w:rsidP="00D548F9">
            <w:pPr>
              <w:pStyle w:val="Subtitle"/>
              <w:ind w:left="0" w:right="75"/>
              <w:jc w:val="left"/>
              <w:rPr>
                <w:rFonts w:ascii="Segoe UI" w:hAnsi="Segoe UI" w:cs="Segoe UI"/>
                <w:sz w:val="20"/>
              </w:rPr>
            </w:pPr>
          </w:p>
        </w:tc>
        <w:tc>
          <w:tcPr>
            <w:tcW w:w="7019" w:type="dxa"/>
            <w:vAlign w:val="center"/>
          </w:tcPr>
          <w:p w14:paraId="0DF635B5" w14:textId="77777777" w:rsidR="00D548F9" w:rsidRPr="00F15EB6" w:rsidRDefault="00765D5E" w:rsidP="00D548F9">
            <w:pPr>
              <w:pStyle w:val="Subtitle"/>
              <w:ind w:left="0" w:right="-105"/>
              <w:jc w:val="left"/>
              <w:rPr>
                <w:rFonts w:ascii="Segoe UI" w:hAnsi="Segoe UI" w:cs="Segoe UI"/>
                <w:b w:val="0"/>
                <w:sz w:val="20"/>
              </w:rPr>
            </w:pPr>
            <w:r w:rsidRPr="00F15EB6">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00D548F9" w:rsidRPr="00F15EB6">
              <w:rPr>
                <w:rFonts w:ascii="Segoe UI" w:hAnsi="Segoe UI" w:cs="Segoe UI"/>
                <w:b w:val="0"/>
                <w:bCs/>
                <w:color w:val="000000" w:themeColor="text1"/>
                <w:sz w:val="20"/>
                <w:szCs w:val="18"/>
              </w:rPr>
              <w:instrText xml:space="preserve"> FORMTEXT </w:instrText>
            </w:r>
            <w:r w:rsidRPr="00F15EB6">
              <w:rPr>
                <w:rFonts w:ascii="Segoe UI" w:hAnsi="Segoe UI" w:cs="Segoe UI"/>
                <w:b w:val="0"/>
                <w:bCs/>
                <w:color w:val="000000" w:themeColor="text1"/>
                <w:sz w:val="20"/>
                <w:szCs w:val="18"/>
              </w:rPr>
            </w:r>
            <w:r w:rsidRPr="00F15EB6">
              <w:rPr>
                <w:rFonts w:ascii="Segoe UI" w:hAnsi="Segoe UI" w:cs="Segoe UI"/>
                <w:b w:val="0"/>
                <w:bCs/>
                <w:color w:val="000000" w:themeColor="text1"/>
                <w:sz w:val="20"/>
                <w:szCs w:val="18"/>
              </w:rPr>
              <w:fldChar w:fldCharType="separate"/>
            </w:r>
            <w:r w:rsidR="00D548F9" w:rsidRPr="00F15EB6">
              <w:rPr>
                <w:rFonts w:ascii="Segoe UI" w:hAnsi="Segoe UI" w:cs="Segoe UI"/>
                <w:b w:val="0"/>
                <w:bCs/>
                <w:noProof/>
                <w:color w:val="000000" w:themeColor="text1"/>
                <w:sz w:val="20"/>
                <w:szCs w:val="18"/>
              </w:rPr>
              <w:t>[Insert]</w:t>
            </w:r>
            <w:r w:rsidRPr="00F15EB6">
              <w:rPr>
                <w:rFonts w:ascii="Segoe UI" w:hAnsi="Segoe UI" w:cs="Segoe UI"/>
                <w:b w:val="0"/>
                <w:bCs/>
                <w:color w:val="000000" w:themeColor="text1"/>
                <w:sz w:val="20"/>
                <w:szCs w:val="18"/>
              </w:rPr>
              <w:fldChar w:fldCharType="end"/>
            </w:r>
          </w:p>
        </w:tc>
      </w:tr>
      <w:tr w:rsidR="00D548F9" w:rsidRPr="00F15EB6" w14:paraId="0DF635B9" w14:textId="77777777" w:rsidTr="00D548F9">
        <w:trPr>
          <w:trHeight w:val="225"/>
        </w:trPr>
        <w:tc>
          <w:tcPr>
            <w:tcW w:w="2523" w:type="dxa"/>
            <w:vMerge w:val="restart"/>
            <w:shd w:val="clear" w:color="auto" w:fill="9BDEFF"/>
            <w:vAlign w:val="center"/>
          </w:tcPr>
          <w:p w14:paraId="0DF635B7" w14:textId="77777777" w:rsidR="00D548F9" w:rsidRPr="00F15EB6" w:rsidRDefault="00D548F9" w:rsidP="00D548F9">
            <w:pPr>
              <w:pStyle w:val="Subtitle"/>
              <w:ind w:left="0" w:right="75"/>
              <w:jc w:val="left"/>
              <w:rPr>
                <w:rFonts w:ascii="Segoe UI" w:hAnsi="Segoe UI" w:cs="Segoe UI"/>
                <w:sz w:val="20"/>
              </w:rPr>
            </w:pPr>
            <w:r w:rsidRPr="00F15EB6">
              <w:rPr>
                <w:rFonts w:ascii="Segoe UI" w:hAnsi="Segoe UI" w:cs="Segoe UI"/>
                <w:sz w:val="20"/>
              </w:rPr>
              <w:t>Professional certifications</w:t>
            </w:r>
          </w:p>
        </w:tc>
        <w:tc>
          <w:tcPr>
            <w:tcW w:w="7019" w:type="dxa"/>
            <w:vAlign w:val="center"/>
          </w:tcPr>
          <w:p w14:paraId="0DF635B8" w14:textId="77777777" w:rsidR="00D548F9" w:rsidRPr="00F15EB6" w:rsidRDefault="00D548F9" w:rsidP="00D548F9">
            <w:pPr>
              <w:pStyle w:val="Subtitle"/>
              <w:ind w:left="0" w:right="-105"/>
              <w:jc w:val="left"/>
              <w:rPr>
                <w:rFonts w:ascii="Segoe UI" w:hAnsi="Segoe UI" w:cs="Segoe UI"/>
                <w:b w:val="0"/>
                <w:i/>
                <w:sz w:val="18"/>
              </w:rPr>
            </w:pPr>
            <w:r w:rsidRPr="00F15EB6">
              <w:rPr>
                <w:rFonts w:ascii="Segoe UI" w:hAnsi="Segoe UI" w:cs="Segoe UI"/>
                <w:b w:val="0"/>
                <w:i/>
                <w:sz w:val="18"/>
              </w:rPr>
              <w:t>[Provide details of professional certifications relevant to the scope of services]</w:t>
            </w:r>
          </w:p>
        </w:tc>
      </w:tr>
      <w:tr w:rsidR="00D548F9" w:rsidRPr="00F15EB6" w14:paraId="0DF635BD" w14:textId="77777777" w:rsidTr="00D548F9">
        <w:trPr>
          <w:trHeight w:val="760"/>
        </w:trPr>
        <w:tc>
          <w:tcPr>
            <w:tcW w:w="2523" w:type="dxa"/>
            <w:vMerge/>
            <w:shd w:val="clear" w:color="auto" w:fill="9BDEFF"/>
            <w:vAlign w:val="center"/>
          </w:tcPr>
          <w:p w14:paraId="0DF635BA" w14:textId="77777777" w:rsidR="00D548F9" w:rsidRPr="00F15EB6" w:rsidRDefault="00D548F9" w:rsidP="00D548F9">
            <w:pPr>
              <w:pStyle w:val="Subtitle"/>
              <w:ind w:left="0" w:right="75"/>
              <w:jc w:val="left"/>
              <w:rPr>
                <w:rFonts w:ascii="Segoe UI" w:hAnsi="Segoe UI" w:cs="Segoe UI"/>
                <w:sz w:val="20"/>
              </w:rPr>
            </w:pPr>
          </w:p>
        </w:tc>
        <w:tc>
          <w:tcPr>
            <w:tcW w:w="7019" w:type="dxa"/>
            <w:vAlign w:val="center"/>
          </w:tcPr>
          <w:p w14:paraId="0DF635BB" w14:textId="77777777" w:rsidR="00D548F9" w:rsidRPr="00F15EB6" w:rsidRDefault="00D548F9" w:rsidP="00B61822">
            <w:pPr>
              <w:pStyle w:val="Subtitle"/>
              <w:numPr>
                <w:ilvl w:val="0"/>
                <w:numId w:val="23"/>
              </w:numPr>
              <w:ind w:left="249" w:right="-105" w:hanging="180"/>
              <w:jc w:val="left"/>
              <w:rPr>
                <w:rFonts w:ascii="Segoe UI" w:hAnsi="Segoe UI" w:cs="Segoe UI"/>
                <w:b w:val="0"/>
                <w:sz w:val="20"/>
              </w:rPr>
            </w:pPr>
            <w:r w:rsidRPr="00F15EB6">
              <w:rPr>
                <w:rFonts w:ascii="Segoe UI" w:hAnsi="Segoe UI" w:cs="Segoe UI"/>
                <w:b w:val="0"/>
                <w:sz w:val="20"/>
              </w:rPr>
              <w:t xml:space="preserve">Name of institution: </w:t>
            </w:r>
            <w:r w:rsidR="00765D5E" w:rsidRPr="00F15EB6">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F15EB6">
              <w:rPr>
                <w:rFonts w:ascii="Segoe UI" w:hAnsi="Segoe UI" w:cs="Segoe UI"/>
                <w:b w:val="0"/>
                <w:bCs/>
                <w:color w:val="000000" w:themeColor="text1"/>
                <w:sz w:val="20"/>
                <w:szCs w:val="18"/>
              </w:rPr>
              <w:instrText xml:space="preserve"> FORMTEXT </w:instrText>
            </w:r>
            <w:r w:rsidR="00765D5E" w:rsidRPr="00F15EB6">
              <w:rPr>
                <w:rFonts w:ascii="Segoe UI" w:hAnsi="Segoe UI" w:cs="Segoe UI"/>
                <w:b w:val="0"/>
                <w:bCs/>
                <w:color w:val="000000" w:themeColor="text1"/>
                <w:sz w:val="20"/>
                <w:szCs w:val="18"/>
              </w:rPr>
            </w:r>
            <w:r w:rsidR="00765D5E" w:rsidRPr="00F15EB6">
              <w:rPr>
                <w:rFonts w:ascii="Segoe UI" w:hAnsi="Segoe UI" w:cs="Segoe UI"/>
                <w:b w:val="0"/>
                <w:bCs/>
                <w:color w:val="000000" w:themeColor="text1"/>
                <w:sz w:val="20"/>
                <w:szCs w:val="18"/>
              </w:rPr>
              <w:fldChar w:fldCharType="separate"/>
            </w:r>
            <w:r w:rsidRPr="00F15EB6">
              <w:rPr>
                <w:rFonts w:ascii="Segoe UI" w:hAnsi="Segoe UI" w:cs="Segoe UI"/>
                <w:b w:val="0"/>
                <w:bCs/>
                <w:noProof/>
                <w:color w:val="000000" w:themeColor="text1"/>
                <w:sz w:val="20"/>
                <w:szCs w:val="18"/>
              </w:rPr>
              <w:t>[Insert]</w:t>
            </w:r>
            <w:r w:rsidR="00765D5E" w:rsidRPr="00F15EB6">
              <w:rPr>
                <w:rFonts w:ascii="Segoe UI" w:hAnsi="Segoe UI" w:cs="Segoe UI"/>
                <w:b w:val="0"/>
                <w:bCs/>
                <w:color w:val="000000" w:themeColor="text1"/>
                <w:sz w:val="20"/>
                <w:szCs w:val="18"/>
              </w:rPr>
              <w:fldChar w:fldCharType="end"/>
            </w:r>
          </w:p>
          <w:p w14:paraId="0DF635BC" w14:textId="77777777" w:rsidR="00D548F9" w:rsidRPr="00F15EB6" w:rsidRDefault="00D548F9" w:rsidP="00B61822">
            <w:pPr>
              <w:pStyle w:val="Subtitle"/>
              <w:numPr>
                <w:ilvl w:val="0"/>
                <w:numId w:val="23"/>
              </w:numPr>
              <w:ind w:left="249" w:right="-105" w:hanging="180"/>
              <w:jc w:val="left"/>
              <w:rPr>
                <w:rFonts w:ascii="Segoe UI" w:hAnsi="Segoe UI" w:cs="Segoe UI"/>
                <w:b w:val="0"/>
                <w:sz w:val="20"/>
              </w:rPr>
            </w:pPr>
            <w:r w:rsidRPr="00F15EB6">
              <w:rPr>
                <w:rFonts w:ascii="Segoe UI" w:hAnsi="Segoe UI" w:cs="Segoe UI"/>
                <w:b w:val="0"/>
                <w:sz w:val="20"/>
              </w:rPr>
              <w:t xml:space="preserve">Date of certification: </w:t>
            </w:r>
            <w:r w:rsidR="00765D5E" w:rsidRPr="00F15EB6">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F15EB6">
              <w:rPr>
                <w:rFonts w:ascii="Segoe UI" w:hAnsi="Segoe UI" w:cs="Segoe UI"/>
                <w:b w:val="0"/>
                <w:bCs/>
                <w:color w:val="000000" w:themeColor="text1"/>
                <w:sz w:val="20"/>
                <w:szCs w:val="18"/>
              </w:rPr>
              <w:instrText xml:space="preserve"> FORMTEXT </w:instrText>
            </w:r>
            <w:r w:rsidR="00765D5E" w:rsidRPr="00F15EB6">
              <w:rPr>
                <w:rFonts w:ascii="Segoe UI" w:hAnsi="Segoe UI" w:cs="Segoe UI"/>
                <w:b w:val="0"/>
                <w:bCs/>
                <w:color w:val="000000" w:themeColor="text1"/>
                <w:sz w:val="20"/>
                <w:szCs w:val="18"/>
              </w:rPr>
            </w:r>
            <w:r w:rsidR="00765D5E" w:rsidRPr="00F15EB6">
              <w:rPr>
                <w:rFonts w:ascii="Segoe UI" w:hAnsi="Segoe UI" w:cs="Segoe UI"/>
                <w:b w:val="0"/>
                <w:bCs/>
                <w:color w:val="000000" w:themeColor="text1"/>
                <w:sz w:val="20"/>
                <w:szCs w:val="18"/>
              </w:rPr>
              <w:fldChar w:fldCharType="separate"/>
            </w:r>
            <w:r w:rsidRPr="00F15EB6">
              <w:rPr>
                <w:rFonts w:ascii="Segoe UI" w:hAnsi="Segoe UI" w:cs="Segoe UI"/>
                <w:b w:val="0"/>
                <w:bCs/>
                <w:noProof/>
                <w:color w:val="000000" w:themeColor="text1"/>
                <w:sz w:val="20"/>
                <w:szCs w:val="18"/>
              </w:rPr>
              <w:t>[Insert]</w:t>
            </w:r>
            <w:r w:rsidR="00765D5E" w:rsidRPr="00F15EB6">
              <w:rPr>
                <w:rFonts w:ascii="Segoe UI" w:hAnsi="Segoe UI" w:cs="Segoe UI"/>
                <w:b w:val="0"/>
                <w:bCs/>
                <w:color w:val="000000" w:themeColor="text1"/>
                <w:sz w:val="20"/>
                <w:szCs w:val="18"/>
              </w:rPr>
              <w:fldChar w:fldCharType="end"/>
            </w:r>
          </w:p>
        </w:tc>
      </w:tr>
      <w:tr w:rsidR="00D548F9" w:rsidRPr="00F15EB6" w14:paraId="0DF635C1" w14:textId="77777777" w:rsidTr="00D548F9">
        <w:trPr>
          <w:trHeight w:val="1232"/>
        </w:trPr>
        <w:tc>
          <w:tcPr>
            <w:tcW w:w="2523" w:type="dxa"/>
            <w:vMerge w:val="restart"/>
            <w:shd w:val="clear" w:color="auto" w:fill="9BDEFF"/>
            <w:vAlign w:val="center"/>
          </w:tcPr>
          <w:p w14:paraId="0DF635BE" w14:textId="77777777" w:rsidR="00D548F9" w:rsidRPr="00F15EB6" w:rsidRDefault="00D548F9" w:rsidP="00D548F9">
            <w:pPr>
              <w:pStyle w:val="Subtitle"/>
              <w:ind w:left="0" w:right="75"/>
              <w:jc w:val="left"/>
              <w:rPr>
                <w:rFonts w:ascii="Segoe UI" w:hAnsi="Segoe UI" w:cs="Segoe UI"/>
                <w:sz w:val="20"/>
              </w:rPr>
            </w:pPr>
            <w:r w:rsidRPr="00F15EB6">
              <w:rPr>
                <w:rFonts w:ascii="Segoe UI" w:hAnsi="Segoe UI" w:cs="Segoe UI"/>
                <w:sz w:val="20"/>
              </w:rPr>
              <w:t>Employment Record/ Experience</w:t>
            </w:r>
          </w:p>
          <w:p w14:paraId="0DF635BF" w14:textId="77777777" w:rsidR="00D548F9" w:rsidRPr="00F15EB6" w:rsidRDefault="00D548F9" w:rsidP="00D548F9">
            <w:pPr>
              <w:pStyle w:val="Subtitle"/>
              <w:ind w:left="0" w:right="75"/>
              <w:jc w:val="left"/>
              <w:rPr>
                <w:rFonts w:ascii="Segoe UI" w:hAnsi="Segoe UI" w:cs="Segoe UI"/>
                <w:sz w:val="20"/>
              </w:rPr>
            </w:pPr>
          </w:p>
        </w:tc>
        <w:tc>
          <w:tcPr>
            <w:tcW w:w="7019" w:type="dxa"/>
            <w:vAlign w:val="center"/>
          </w:tcPr>
          <w:p w14:paraId="0DF635C0" w14:textId="77777777" w:rsidR="00D548F9" w:rsidRPr="00F15EB6" w:rsidRDefault="00D548F9" w:rsidP="00D548F9">
            <w:pPr>
              <w:pStyle w:val="Subtitle"/>
              <w:ind w:left="0"/>
              <w:jc w:val="left"/>
              <w:rPr>
                <w:rFonts w:ascii="Segoe UI" w:hAnsi="Segoe UI" w:cs="Segoe UI"/>
                <w:b w:val="0"/>
                <w:i/>
                <w:sz w:val="20"/>
              </w:rPr>
            </w:pPr>
            <w:r w:rsidRPr="00F15EB6">
              <w:rPr>
                <w:rFonts w:ascii="Segoe UI" w:hAnsi="Segoe UI" w:cs="Segoe UI"/>
                <w:b w:val="0"/>
                <w:i/>
                <w:sz w:val="18"/>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548F9" w:rsidRPr="00F15EB6" w14:paraId="0DF635C4" w14:textId="77777777" w:rsidTr="00D548F9">
        <w:trPr>
          <w:trHeight w:val="544"/>
        </w:trPr>
        <w:tc>
          <w:tcPr>
            <w:tcW w:w="2523" w:type="dxa"/>
            <w:vMerge/>
            <w:shd w:val="clear" w:color="auto" w:fill="9BDEFF"/>
            <w:vAlign w:val="center"/>
          </w:tcPr>
          <w:p w14:paraId="0DF635C2" w14:textId="77777777" w:rsidR="00D548F9" w:rsidRPr="00F15EB6" w:rsidRDefault="00D548F9" w:rsidP="00D548F9">
            <w:pPr>
              <w:pStyle w:val="Subtitle"/>
              <w:ind w:left="0" w:right="75"/>
              <w:jc w:val="left"/>
              <w:rPr>
                <w:rFonts w:ascii="Segoe UI" w:hAnsi="Segoe UI" w:cs="Segoe UI"/>
                <w:sz w:val="20"/>
              </w:rPr>
            </w:pPr>
          </w:p>
        </w:tc>
        <w:tc>
          <w:tcPr>
            <w:tcW w:w="7019" w:type="dxa"/>
            <w:vAlign w:val="center"/>
          </w:tcPr>
          <w:p w14:paraId="0DF635C3" w14:textId="77777777" w:rsidR="00D548F9" w:rsidRPr="00F15EB6" w:rsidRDefault="00765D5E" w:rsidP="00D548F9">
            <w:pPr>
              <w:pStyle w:val="Subtitle"/>
              <w:ind w:left="0"/>
              <w:jc w:val="left"/>
              <w:rPr>
                <w:rFonts w:ascii="Segoe UI" w:hAnsi="Segoe UI" w:cs="Segoe UI"/>
                <w:b w:val="0"/>
                <w:sz w:val="20"/>
              </w:rPr>
            </w:pPr>
            <w:r w:rsidRPr="00F15EB6">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00D548F9" w:rsidRPr="00F15EB6">
              <w:rPr>
                <w:rFonts w:ascii="Segoe UI" w:hAnsi="Segoe UI" w:cs="Segoe UI"/>
                <w:b w:val="0"/>
                <w:bCs/>
                <w:color w:val="000000" w:themeColor="text1"/>
                <w:sz w:val="20"/>
                <w:szCs w:val="18"/>
              </w:rPr>
              <w:instrText xml:space="preserve"> FORMTEXT </w:instrText>
            </w:r>
            <w:r w:rsidRPr="00F15EB6">
              <w:rPr>
                <w:rFonts w:ascii="Segoe UI" w:hAnsi="Segoe UI" w:cs="Segoe UI"/>
                <w:b w:val="0"/>
                <w:bCs/>
                <w:color w:val="000000" w:themeColor="text1"/>
                <w:sz w:val="20"/>
                <w:szCs w:val="18"/>
              </w:rPr>
            </w:r>
            <w:r w:rsidRPr="00F15EB6">
              <w:rPr>
                <w:rFonts w:ascii="Segoe UI" w:hAnsi="Segoe UI" w:cs="Segoe UI"/>
                <w:b w:val="0"/>
                <w:bCs/>
                <w:color w:val="000000" w:themeColor="text1"/>
                <w:sz w:val="20"/>
                <w:szCs w:val="18"/>
              </w:rPr>
              <w:fldChar w:fldCharType="separate"/>
            </w:r>
            <w:r w:rsidR="00D548F9" w:rsidRPr="00F15EB6">
              <w:rPr>
                <w:rFonts w:ascii="Segoe UI" w:hAnsi="Segoe UI" w:cs="Segoe UI"/>
                <w:b w:val="0"/>
                <w:bCs/>
                <w:noProof/>
                <w:color w:val="000000" w:themeColor="text1"/>
                <w:sz w:val="20"/>
                <w:szCs w:val="18"/>
              </w:rPr>
              <w:t>[Insert]</w:t>
            </w:r>
            <w:r w:rsidRPr="00F15EB6">
              <w:rPr>
                <w:rFonts w:ascii="Segoe UI" w:hAnsi="Segoe UI" w:cs="Segoe UI"/>
                <w:b w:val="0"/>
                <w:bCs/>
                <w:color w:val="000000" w:themeColor="text1"/>
                <w:sz w:val="20"/>
                <w:szCs w:val="18"/>
              </w:rPr>
              <w:fldChar w:fldCharType="end"/>
            </w:r>
          </w:p>
        </w:tc>
      </w:tr>
      <w:tr w:rsidR="00D548F9" w:rsidRPr="00F15EB6" w14:paraId="0DF635C8" w14:textId="77777777" w:rsidTr="00D548F9">
        <w:trPr>
          <w:trHeight w:val="242"/>
        </w:trPr>
        <w:tc>
          <w:tcPr>
            <w:tcW w:w="2523" w:type="dxa"/>
            <w:vMerge w:val="restart"/>
            <w:shd w:val="clear" w:color="auto" w:fill="9BDEFF"/>
            <w:vAlign w:val="center"/>
          </w:tcPr>
          <w:p w14:paraId="0DF635C5" w14:textId="77777777" w:rsidR="00D548F9" w:rsidRPr="00F15EB6" w:rsidRDefault="00D548F9" w:rsidP="00D548F9">
            <w:pPr>
              <w:pStyle w:val="Subtitle"/>
              <w:tabs>
                <w:tab w:val="left" w:pos="6300"/>
              </w:tabs>
              <w:ind w:left="0" w:right="75"/>
              <w:jc w:val="left"/>
              <w:rPr>
                <w:rFonts w:ascii="Segoe UI" w:hAnsi="Segoe UI" w:cs="Segoe UI"/>
                <w:sz w:val="20"/>
              </w:rPr>
            </w:pPr>
            <w:r w:rsidRPr="00F15EB6">
              <w:rPr>
                <w:rFonts w:ascii="Segoe UI" w:hAnsi="Segoe UI" w:cs="Segoe UI"/>
                <w:sz w:val="20"/>
              </w:rPr>
              <w:t>References</w:t>
            </w:r>
          </w:p>
          <w:p w14:paraId="0DF635C6" w14:textId="77777777" w:rsidR="00D548F9" w:rsidRPr="00F15EB6" w:rsidRDefault="00D548F9" w:rsidP="00D548F9">
            <w:pPr>
              <w:pStyle w:val="Subtitle"/>
              <w:ind w:left="0" w:right="75"/>
              <w:jc w:val="left"/>
              <w:rPr>
                <w:rFonts w:ascii="Segoe UI" w:hAnsi="Segoe UI" w:cs="Segoe UI"/>
                <w:sz w:val="20"/>
              </w:rPr>
            </w:pPr>
          </w:p>
        </w:tc>
        <w:tc>
          <w:tcPr>
            <w:tcW w:w="7019" w:type="dxa"/>
            <w:vAlign w:val="center"/>
          </w:tcPr>
          <w:p w14:paraId="0DF635C7" w14:textId="77777777" w:rsidR="00D548F9" w:rsidRPr="00F15EB6" w:rsidRDefault="00D548F9" w:rsidP="00D548F9">
            <w:pPr>
              <w:pStyle w:val="Subtitle"/>
              <w:tabs>
                <w:tab w:val="left" w:pos="6300"/>
              </w:tabs>
              <w:ind w:left="0"/>
              <w:jc w:val="left"/>
              <w:rPr>
                <w:rFonts w:ascii="Segoe UI" w:hAnsi="Segoe UI" w:cs="Segoe UI"/>
                <w:b w:val="0"/>
                <w:i/>
                <w:sz w:val="18"/>
              </w:rPr>
            </w:pPr>
            <w:r w:rsidRPr="00F15EB6">
              <w:rPr>
                <w:rFonts w:ascii="Segoe UI" w:hAnsi="Segoe UI" w:cs="Segoe UI"/>
                <w:b w:val="0"/>
                <w:i/>
                <w:sz w:val="18"/>
              </w:rPr>
              <w:t>[Provide names, addresses, phone and email contact information for two (2) references]</w:t>
            </w:r>
          </w:p>
        </w:tc>
      </w:tr>
      <w:tr w:rsidR="00D548F9" w:rsidRPr="00F15EB6" w14:paraId="0DF635CF" w14:textId="77777777" w:rsidTr="00D548F9">
        <w:trPr>
          <w:trHeight w:val="1430"/>
        </w:trPr>
        <w:tc>
          <w:tcPr>
            <w:tcW w:w="2523" w:type="dxa"/>
            <w:vMerge/>
            <w:shd w:val="clear" w:color="auto" w:fill="9BDEFF"/>
            <w:vAlign w:val="center"/>
          </w:tcPr>
          <w:p w14:paraId="0DF635C9" w14:textId="77777777" w:rsidR="00D548F9" w:rsidRPr="00F15EB6" w:rsidRDefault="00D548F9" w:rsidP="00D548F9">
            <w:pPr>
              <w:pStyle w:val="Subtitle"/>
              <w:tabs>
                <w:tab w:val="left" w:pos="6300"/>
              </w:tabs>
              <w:ind w:left="0" w:right="75"/>
              <w:jc w:val="left"/>
              <w:rPr>
                <w:rFonts w:ascii="Segoe UI" w:hAnsi="Segoe UI" w:cs="Segoe UI"/>
                <w:sz w:val="20"/>
              </w:rPr>
            </w:pPr>
          </w:p>
        </w:tc>
        <w:tc>
          <w:tcPr>
            <w:tcW w:w="7019" w:type="dxa"/>
            <w:vAlign w:val="center"/>
          </w:tcPr>
          <w:p w14:paraId="0DF635CA" w14:textId="77777777" w:rsidR="00D548F9" w:rsidRPr="00F15EB6" w:rsidRDefault="00D548F9" w:rsidP="00D548F9">
            <w:pPr>
              <w:pStyle w:val="Subtitle"/>
              <w:ind w:left="0"/>
              <w:jc w:val="left"/>
              <w:rPr>
                <w:rFonts w:ascii="Segoe UI" w:hAnsi="Segoe UI" w:cs="Segoe UI"/>
                <w:b w:val="0"/>
                <w:sz w:val="20"/>
              </w:rPr>
            </w:pPr>
            <w:r w:rsidRPr="00F15EB6">
              <w:rPr>
                <w:rFonts w:ascii="Segoe UI" w:hAnsi="Segoe UI" w:cs="Segoe UI"/>
                <w:b w:val="0"/>
                <w:sz w:val="20"/>
              </w:rPr>
              <w:t xml:space="preserve">Reference 1: </w:t>
            </w:r>
          </w:p>
          <w:p w14:paraId="0DF635CB" w14:textId="77777777" w:rsidR="00D548F9" w:rsidRPr="00F15EB6" w:rsidRDefault="00765D5E" w:rsidP="00D548F9">
            <w:pPr>
              <w:pStyle w:val="Subtitle"/>
              <w:ind w:left="0"/>
              <w:jc w:val="left"/>
              <w:rPr>
                <w:rFonts w:ascii="Segoe UI" w:hAnsi="Segoe UI" w:cs="Segoe UI"/>
                <w:b w:val="0"/>
                <w:sz w:val="20"/>
              </w:rPr>
            </w:pPr>
            <w:r w:rsidRPr="00F15EB6">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00D548F9" w:rsidRPr="00F15EB6">
              <w:rPr>
                <w:rFonts w:ascii="Segoe UI" w:hAnsi="Segoe UI" w:cs="Segoe UI"/>
                <w:b w:val="0"/>
                <w:bCs/>
                <w:color w:val="000000" w:themeColor="text1"/>
                <w:sz w:val="20"/>
                <w:szCs w:val="18"/>
              </w:rPr>
              <w:instrText xml:space="preserve"> FORMTEXT </w:instrText>
            </w:r>
            <w:r w:rsidRPr="00F15EB6">
              <w:rPr>
                <w:rFonts w:ascii="Segoe UI" w:hAnsi="Segoe UI" w:cs="Segoe UI"/>
                <w:b w:val="0"/>
                <w:bCs/>
                <w:color w:val="000000" w:themeColor="text1"/>
                <w:sz w:val="20"/>
                <w:szCs w:val="18"/>
              </w:rPr>
            </w:r>
            <w:r w:rsidRPr="00F15EB6">
              <w:rPr>
                <w:rFonts w:ascii="Segoe UI" w:hAnsi="Segoe UI" w:cs="Segoe UI"/>
                <w:b w:val="0"/>
                <w:bCs/>
                <w:color w:val="000000" w:themeColor="text1"/>
                <w:sz w:val="20"/>
                <w:szCs w:val="18"/>
              </w:rPr>
              <w:fldChar w:fldCharType="separate"/>
            </w:r>
            <w:r w:rsidR="00D548F9" w:rsidRPr="00F15EB6">
              <w:rPr>
                <w:rFonts w:ascii="Segoe UI" w:hAnsi="Segoe UI" w:cs="Segoe UI"/>
                <w:b w:val="0"/>
                <w:bCs/>
                <w:noProof/>
                <w:color w:val="000000" w:themeColor="text1"/>
                <w:sz w:val="20"/>
                <w:szCs w:val="18"/>
              </w:rPr>
              <w:t>[Insert]</w:t>
            </w:r>
            <w:r w:rsidRPr="00F15EB6">
              <w:rPr>
                <w:rFonts w:ascii="Segoe UI" w:hAnsi="Segoe UI" w:cs="Segoe UI"/>
                <w:b w:val="0"/>
                <w:bCs/>
                <w:color w:val="000000" w:themeColor="text1"/>
                <w:sz w:val="20"/>
                <w:szCs w:val="18"/>
              </w:rPr>
              <w:fldChar w:fldCharType="end"/>
            </w:r>
          </w:p>
          <w:p w14:paraId="0DF635CC" w14:textId="77777777" w:rsidR="00D548F9" w:rsidRPr="00F15EB6" w:rsidRDefault="00D548F9" w:rsidP="00D548F9">
            <w:pPr>
              <w:pStyle w:val="Subtitle"/>
              <w:ind w:left="0"/>
              <w:jc w:val="left"/>
              <w:rPr>
                <w:rFonts w:ascii="Segoe UI" w:hAnsi="Segoe UI" w:cs="Segoe UI"/>
                <w:b w:val="0"/>
                <w:sz w:val="20"/>
              </w:rPr>
            </w:pPr>
          </w:p>
          <w:p w14:paraId="0DF635CD" w14:textId="77777777" w:rsidR="00D548F9" w:rsidRPr="00F15EB6" w:rsidRDefault="00D548F9" w:rsidP="00D548F9">
            <w:pPr>
              <w:pStyle w:val="Subtitle"/>
              <w:ind w:left="0"/>
              <w:jc w:val="left"/>
              <w:rPr>
                <w:rFonts w:ascii="Segoe UI" w:hAnsi="Segoe UI" w:cs="Segoe UI"/>
                <w:b w:val="0"/>
                <w:sz w:val="20"/>
              </w:rPr>
            </w:pPr>
            <w:r w:rsidRPr="00F15EB6">
              <w:rPr>
                <w:rFonts w:ascii="Segoe UI" w:hAnsi="Segoe UI" w:cs="Segoe UI"/>
                <w:b w:val="0"/>
                <w:sz w:val="20"/>
              </w:rPr>
              <w:t>Reference 2:</w:t>
            </w:r>
          </w:p>
          <w:p w14:paraId="0DF635CE" w14:textId="77777777" w:rsidR="00D548F9" w:rsidRPr="00F15EB6" w:rsidRDefault="00765D5E" w:rsidP="00D548F9">
            <w:pPr>
              <w:pStyle w:val="Subtitle"/>
              <w:ind w:left="0"/>
              <w:jc w:val="left"/>
              <w:rPr>
                <w:rFonts w:ascii="Segoe UI" w:hAnsi="Segoe UI" w:cs="Segoe UI"/>
                <w:b w:val="0"/>
                <w:i/>
                <w:sz w:val="18"/>
              </w:rPr>
            </w:pPr>
            <w:r w:rsidRPr="00F15EB6">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00D548F9" w:rsidRPr="00F15EB6">
              <w:rPr>
                <w:rFonts w:ascii="Segoe UI" w:hAnsi="Segoe UI" w:cs="Segoe UI"/>
                <w:b w:val="0"/>
                <w:bCs/>
                <w:color w:val="000000" w:themeColor="text1"/>
                <w:sz w:val="20"/>
                <w:szCs w:val="18"/>
              </w:rPr>
              <w:instrText xml:space="preserve"> FORMTEXT </w:instrText>
            </w:r>
            <w:r w:rsidRPr="00F15EB6">
              <w:rPr>
                <w:rFonts w:ascii="Segoe UI" w:hAnsi="Segoe UI" w:cs="Segoe UI"/>
                <w:b w:val="0"/>
                <w:bCs/>
                <w:color w:val="000000" w:themeColor="text1"/>
                <w:sz w:val="20"/>
                <w:szCs w:val="18"/>
              </w:rPr>
            </w:r>
            <w:r w:rsidRPr="00F15EB6">
              <w:rPr>
                <w:rFonts w:ascii="Segoe UI" w:hAnsi="Segoe UI" w:cs="Segoe UI"/>
                <w:b w:val="0"/>
                <w:bCs/>
                <w:color w:val="000000" w:themeColor="text1"/>
                <w:sz w:val="20"/>
                <w:szCs w:val="18"/>
              </w:rPr>
              <w:fldChar w:fldCharType="separate"/>
            </w:r>
            <w:r w:rsidR="00D548F9" w:rsidRPr="00F15EB6">
              <w:rPr>
                <w:rFonts w:ascii="Segoe UI" w:hAnsi="Segoe UI" w:cs="Segoe UI"/>
                <w:b w:val="0"/>
                <w:bCs/>
                <w:noProof/>
                <w:color w:val="000000" w:themeColor="text1"/>
                <w:sz w:val="20"/>
                <w:szCs w:val="18"/>
              </w:rPr>
              <w:t>[Insert]</w:t>
            </w:r>
            <w:r w:rsidRPr="00F15EB6">
              <w:rPr>
                <w:rFonts w:ascii="Segoe UI" w:hAnsi="Segoe UI" w:cs="Segoe UI"/>
                <w:b w:val="0"/>
                <w:bCs/>
                <w:color w:val="000000" w:themeColor="text1"/>
                <w:sz w:val="20"/>
                <w:szCs w:val="18"/>
              </w:rPr>
              <w:fldChar w:fldCharType="end"/>
            </w:r>
          </w:p>
        </w:tc>
      </w:tr>
    </w:tbl>
    <w:p w14:paraId="0DF635D0" w14:textId="77777777" w:rsidR="00D548F9" w:rsidRPr="00F15EB6" w:rsidRDefault="00D548F9" w:rsidP="00D548F9">
      <w:pPr>
        <w:pStyle w:val="Subtitle"/>
        <w:ind w:left="0"/>
        <w:jc w:val="left"/>
        <w:rPr>
          <w:rFonts w:ascii="Segoe UI" w:hAnsi="Segoe UI" w:cs="Segoe UI"/>
          <w:b w:val="0"/>
          <w:sz w:val="20"/>
        </w:rPr>
      </w:pPr>
    </w:p>
    <w:p w14:paraId="0DF635D1" w14:textId="77777777" w:rsidR="00D548F9" w:rsidRPr="00F15EB6" w:rsidRDefault="00D548F9" w:rsidP="00D548F9">
      <w:pPr>
        <w:tabs>
          <w:tab w:val="right" w:pos="8640"/>
        </w:tabs>
        <w:jc w:val="both"/>
        <w:rPr>
          <w:rFonts w:ascii="Segoe UI" w:hAnsi="Segoe UI" w:cs="Segoe UI"/>
          <w:sz w:val="20"/>
        </w:rPr>
      </w:pPr>
      <w:r w:rsidRPr="00F15EB6">
        <w:rPr>
          <w:rFonts w:ascii="Segoe UI" w:hAnsi="Segoe UI" w:cs="Segoe UI"/>
          <w:sz w:val="20"/>
        </w:rPr>
        <w:t xml:space="preserve">I, the undersigned, certify that to the best of my knowledge and belief, these data correctly describe my qualifications, my experiences, and other relevant information about </w:t>
      </w:r>
      <w:r w:rsidR="00200147" w:rsidRPr="00F15EB6">
        <w:rPr>
          <w:rFonts w:ascii="Segoe UI" w:hAnsi="Segoe UI" w:cs="Segoe UI"/>
          <w:sz w:val="20"/>
        </w:rPr>
        <w:t>myself.</w:t>
      </w:r>
    </w:p>
    <w:p w14:paraId="0DF635D2" w14:textId="77777777" w:rsidR="00D548F9" w:rsidRPr="00F15EB6" w:rsidRDefault="00D548F9" w:rsidP="00D548F9">
      <w:pPr>
        <w:pStyle w:val="Subtitle"/>
        <w:ind w:left="0"/>
        <w:jc w:val="left"/>
        <w:rPr>
          <w:rFonts w:ascii="Segoe UI" w:hAnsi="Segoe UI" w:cs="Segoe UI"/>
          <w:b w:val="0"/>
          <w:sz w:val="20"/>
        </w:rPr>
      </w:pPr>
    </w:p>
    <w:p w14:paraId="0DF635D3" w14:textId="77777777" w:rsidR="00D548F9" w:rsidRPr="00F15EB6" w:rsidRDefault="00D548F9" w:rsidP="00D548F9">
      <w:pPr>
        <w:pStyle w:val="Subtitle"/>
        <w:tabs>
          <w:tab w:val="left" w:pos="6300"/>
        </w:tabs>
        <w:ind w:left="0"/>
        <w:jc w:val="left"/>
        <w:rPr>
          <w:rFonts w:ascii="Segoe UI" w:hAnsi="Segoe UI" w:cs="Segoe UI"/>
          <w:b w:val="0"/>
          <w:sz w:val="20"/>
        </w:rPr>
      </w:pPr>
      <w:r w:rsidRPr="00F15EB6">
        <w:rPr>
          <w:rFonts w:ascii="Segoe UI" w:hAnsi="Segoe UI" w:cs="Segoe UI"/>
          <w:b w:val="0"/>
          <w:sz w:val="20"/>
        </w:rPr>
        <w:t>________________________________________</w:t>
      </w:r>
      <w:r w:rsidRPr="00F15EB6">
        <w:rPr>
          <w:rFonts w:ascii="Segoe UI" w:hAnsi="Segoe UI" w:cs="Segoe UI"/>
          <w:b w:val="0"/>
          <w:sz w:val="20"/>
        </w:rPr>
        <w:tab/>
        <w:t>___________________</w:t>
      </w:r>
    </w:p>
    <w:p w14:paraId="0DF635D4" w14:textId="77777777" w:rsidR="00D548F9" w:rsidRPr="00F15EB6" w:rsidRDefault="00D548F9" w:rsidP="00D548F9">
      <w:pPr>
        <w:rPr>
          <w:rFonts w:ascii="Segoe UI" w:hAnsi="Segoe UI" w:cs="Segoe UI"/>
          <w:sz w:val="20"/>
        </w:rPr>
      </w:pPr>
      <w:r w:rsidRPr="00F15EB6">
        <w:rPr>
          <w:rFonts w:ascii="Segoe UI" w:hAnsi="Segoe UI" w:cs="Segoe UI"/>
          <w:sz w:val="20"/>
        </w:rPr>
        <w:t>Signature of Personnel</w:t>
      </w:r>
      <w:r w:rsidRPr="00F15EB6">
        <w:rPr>
          <w:rFonts w:ascii="Segoe UI" w:hAnsi="Segoe UI" w:cs="Segoe UI"/>
          <w:sz w:val="20"/>
        </w:rPr>
        <w:tab/>
      </w:r>
      <w:r w:rsidRPr="00F15EB6">
        <w:rPr>
          <w:rFonts w:ascii="Segoe UI" w:hAnsi="Segoe UI" w:cs="Segoe UI"/>
          <w:sz w:val="20"/>
        </w:rPr>
        <w:tab/>
      </w:r>
      <w:r w:rsidRPr="00F15EB6">
        <w:rPr>
          <w:rFonts w:ascii="Segoe UI" w:hAnsi="Segoe UI" w:cs="Segoe UI"/>
          <w:sz w:val="20"/>
        </w:rPr>
        <w:tab/>
      </w:r>
      <w:r w:rsidRPr="00F15EB6">
        <w:rPr>
          <w:rFonts w:ascii="Segoe UI" w:hAnsi="Segoe UI" w:cs="Segoe UI"/>
          <w:sz w:val="20"/>
        </w:rPr>
        <w:tab/>
      </w:r>
      <w:r w:rsidRPr="00F15EB6">
        <w:rPr>
          <w:rFonts w:ascii="Segoe UI" w:hAnsi="Segoe UI" w:cs="Segoe UI"/>
          <w:sz w:val="20"/>
        </w:rPr>
        <w:tab/>
      </w:r>
      <w:r w:rsidRPr="00F15EB6">
        <w:rPr>
          <w:rFonts w:ascii="Segoe UI" w:hAnsi="Segoe UI" w:cs="Segoe UI"/>
          <w:sz w:val="20"/>
        </w:rPr>
        <w:tab/>
        <w:t xml:space="preserve">          Date (Day/Month/Year)</w:t>
      </w:r>
    </w:p>
    <w:p w14:paraId="0DF635D5" w14:textId="77777777" w:rsidR="00D548F9" w:rsidRPr="00F15EB6" w:rsidRDefault="00D548F9" w:rsidP="00D548F9">
      <w:pPr>
        <w:pStyle w:val="Heading2"/>
        <w:rPr>
          <w:rFonts w:ascii="Segoe UI" w:hAnsi="Segoe UI" w:cs="Segoe UI"/>
          <w:sz w:val="28"/>
          <w:szCs w:val="28"/>
        </w:rPr>
      </w:pPr>
      <w:r w:rsidRPr="00F15EB6">
        <w:rPr>
          <w:rFonts w:ascii="Segoe UI" w:hAnsi="Segoe UI" w:cs="Segoe UI"/>
          <w:sz w:val="20"/>
        </w:rPr>
        <w:br w:type="page"/>
      </w:r>
      <w:bookmarkStart w:id="286" w:name="_Toc58395875"/>
      <w:bookmarkStart w:id="287" w:name="_Toc60139616"/>
      <w:bookmarkStart w:id="288" w:name="_Toc60139695"/>
      <w:bookmarkStart w:id="289" w:name="_Toc9338243"/>
      <w:r w:rsidRPr="00F15EB6">
        <w:rPr>
          <w:rFonts w:ascii="Segoe UI" w:hAnsi="Segoe UI" w:cs="Segoe UI"/>
          <w:b/>
          <w:sz w:val="28"/>
          <w:szCs w:val="28"/>
        </w:rPr>
        <w:lastRenderedPageBreak/>
        <w:t xml:space="preserve">Form F: </w:t>
      </w:r>
      <w:r w:rsidRPr="00F15EB6">
        <w:rPr>
          <w:rFonts w:ascii="Segoe UI" w:hAnsi="Segoe UI" w:cs="Segoe UI"/>
          <w:sz w:val="28"/>
          <w:szCs w:val="28"/>
        </w:rPr>
        <w:t>Financial Proposal Submission Form</w:t>
      </w:r>
      <w:bookmarkEnd w:id="286"/>
      <w:bookmarkEnd w:id="287"/>
      <w:bookmarkEnd w:id="288"/>
      <w:bookmarkEnd w:id="289"/>
    </w:p>
    <w:p w14:paraId="0DF635D6" w14:textId="77777777" w:rsidR="00D548F9" w:rsidRPr="00F15EB6" w:rsidRDefault="00D548F9" w:rsidP="00D548F9">
      <w:pPr>
        <w:rPr>
          <w:rFonts w:ascii="Segoe UI" w:hAnsi="Segoe UI"/>
        </w:rPr>
      </w:pPr>
    </w:p>
    <w:p w14:paraId="0DF635D7" w14:textId="77777777" w:rsidR="00D548F9" w:rsidRPr="00F15EB6" w:rsidRDefault="00D548F9" w:rsidP="00D548F9">
      <w:pPr>
        <w:jc w:val="center"/>
        <w:rPr>
          <w:rFonts w:ascii="Segoe UI" w:hAnsi="Segoe UI" w:cs="Segoe UI"/>
          <w:b/>
          <w:smallCaps/>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F15EB6" w14:paraId="0DF635DC" w14:textId="77777777" w:rsidTr="00D548F9">
        <w:tc>
          <w:tcPr>
            <w:tcW w:w="1979" w:type="dxa"/>
            <w:shd w:val="clear" w:color="auto" w:fill="9BDEFF"/>
          </w:tcPr>
          <w:p w14:paraId="0DF635D8" w14:textId="77777777" w:rsidR="00D548F9" w:rsidRPr="00F15EB6" w:rsidRDefault="00D548F9" w:rsidP="00D548F9">
            <w:pPr>
              <w:spacing w:before="120" w:after="120"/>
              <w:rPr>
                <w:rFonts w:ascii="Segoe UI" w:hAnsi="Segoe UI" w:cs="Segoe UI"/>
                <w:sz w:val="20"/>
              </w:rPr>
            </w:pPr>
            <w:r w:rsidRPr="00F15EB6">
              <w:rPr>
                <w:rFonts w:ascii="Segoe UI" w:hAnsi="Segoe UI" w:cs="Segoe UI"/>
                <w:sz w:val="20"/>
              </w:rPr>
              <w:t>Name of Bidder:</w:t>
            </w:r>
          </w:p>
        </w:tc>
        <w:tc>
          <w:tcPr>
            <w:tcW w:w="4501" w:type="dxa"/>
          </w:tcPr>
          <w:p w14:paraId="0DF635D9" w14:textId="77777777" w:rsidR="00D548F9" w:rsidRPr="00F15EB6" w:rsidRDefault="00765D5E" w:rsidP="00D548F9">
            <w:pPr>
              <w:spacing w:before="120" w:after="120"/>
              <w:rPr>
                <w:rFonts w:ascii="Segoe UI" w:hAnsi="Segoe UI" w:cs="Segoe UI"/>
                <w:sz w:val="20"/>
              </w:rPr>
            </w:pPr>
            <w:r w:rsidRPr="00F15EB6">
              <w:rPr>
                <w:rFonts w:ascii="Segoe UI" w:hAnsi="Segoe UI" w:cs="Segoe UI"/>
                <w:bCs/>
                <w:sz w:val="20"/>
              </w:rPr>
              <w:fldChar w:fldCharType="begin">
                <w:ffData>
                  <w:name w:val="Text1"/>
                  <w:enabled/>
                  <w:calcOnExit w:val="0"/>
                  <w:textInput>
                    <w:default w:val="[Insert Name of Bidder]]"/>
                    <w:format w:val="PRVO SLOVO VELIKO"/>
                  </w:textInput>
                </w:ffData>
              </w:fldChar>
            </w:r>
            <w:r w:rsidR="00D548F9" w:rsidRPr="00F15EB6">
              <w:rPr>
                <w:rFonts w:ascii="Segoe UI" w:hAnsi="Segoe UI" w:cs="Segoe UI"/>
                <w:bCs/>
                <w:sz w:val="20"/>
              </w:rPr>
              <w:instrText xml:space="preserve"> FORMTEXT </w:instrText>
            </w:r>
            <w:r w:rsidRPr="00F15EB6">
              <w:rPr>
                <w:rFonts w:ascii="Segoe UI" w:hAnsi="Segoe UI" w:cs="Segoe UI"/>
                <w:bCs/>
                <w:sz w:val="20"/>
              </w:rPr>
            </w:r>
            <w:r w:rsidRPr="00F15EB6">
              <w:rPr>
                <w:rFonts w:ascii="Segoe UI" w:hAnsi="Segoe UI" w:cs="Segoe UI"/>
                <w:bCs/>
                <w:sz w:val="20"/>
              </w:rPr>
              <w:fldChar w:fldCharType="separate"/>
            </w:r>
            <w:r w:rsidR="00D548F9" w:rsidRPr="00F15EB6">
              <w:rPr>
                <w:rFonts w:ascii="Segoe UI" w:hAnsi="Segoe UI" w:cs="Segoe UI"/>
                <w:bCs/>
                <w:noProof/>
                <w:sz w:val="20"/>
              </w:rPr>
              <w:t>[Insert Name of Bidder]</w:t>
            </w:r>
            <w:r w:rsidRPr="00F15EB6">
              <w:rPr>
                <w:rFonts w:ascii="Segoe UI" w:hAnsi="Segoe UI" w:cs="Segoe UI"/>
                <w:bCs/>
                <w:sz w:val="20"/>
              </w:rPr>
              <w:fldChar w:fldCharType="end"/>
            </w:r>
          </w:p>
        </w:tc>
        <w:tc>
          <w:tcPr>
            <w:tcW w:w="720" w:type="dxa"/>
            <w:shd w:val="clear" w:color="auto" w:fill="9BDEFF"/>
          </w:tcPr>
          <w:p w14:paraId="0DF635DA" w14:textId="77777777" w:rsidR="00D548F9" w:rsidRPr="00F15EB6" w:rsidRDefault="00D548F9" w:rsidP="00D548F9">
            <w:pPr>
              <w:spacing w:before="120" w:after="120"/>
              <w:rPr>
                <w:rFonts w:ascii="Segoe UI" w:hAnsi="Segoe UI" w:cs="Segoe UI"/>
                <w:sz w:val="20"/>
              </w:rPr>
            </w:pPr>
            <w:r w:rsidRPr="00F15EB6">
              <w:rPr>
                <w:rFonts w:ascii="Segoe UI" w:hAnsi="Segoe UI" w:cs="Segoe UI"/>
                <w:sz w:val="20"/>
              </w:rPr>
              <w:t>Date:</w:t>
            </w:r>
          </w:p>
        </w:tc>
        <w:tc>
          <w:tcPr>
            <w:tcW w:w="2340" w:type="dxa"/>
          </w:tcPr>
          <w:p w14:paraId="0DF635DB" w14:textId="77777777" w:rsidR="00D548F9" w:rsidRPr="00F15EB6" w:rsidRDefault="0092367E" w:rsidP="00D548F9">
            <w:pPr>
              <w:spacing w:before="120" w:after="120"/>
              <w:rPr>
                <w:rFonts w:ascii="Segoe UI" w:hAnsi="Segoe UI" w:cs="Segoe UI"/>
                <w:sz w:val="20"/>
              </w:rPr>
            </w:pPr>
            <w:sdt>
              <w:sdtPr>
                <w:rPr>
                  <w:rFonts w:ascii="Segoe UI" w:hAnsi="Segoe UI" w:cs="Segoe UI"/>
                  <w:color w:val="000000" w:themeColor="text1"/>
                  <w:sz w:val="20"/>
                  <w:lang w:val="en-GB"/>
                </w:rPr>
                <w:id w:val="-940834020"/>
                <w:showingPlcHdr/>
                <w:date>
                  <w:dateFormat w:val="MMMM d, yyyy"/>
                  <w:lid w:val="en-US"/>
                  <w:storeMappedDataAs w:val="date"/>
                  <w:calendar w:val="gregorian"/>
                </w:date>
              </w:sdtPr>
              <w:sdtEndPr/>
              <w:sdtContent>
                <w:r w:rsidR="00D548F9" w:rsidRPr="00F15EB6">
                  <w:rPr>
                    <w:rStyle w:val="PlaceholderText"/>
                    <w:rFonts w:ascii="Segoe UI" w:hAnsi="Segoe UI" w:cs="Segoe UI"/>
                    <w:sz w:val="20"/>
                    <w:shd w:val="clear" w:color="auto" w:fill="BFBFBF" w:themeFill="background1" w:themeFillShade="BF"/>
                  </w:rPr>
                  <w:t>Select date</w:t>
                </w:r>
              </w:sdtContent>
            </w:sdt>
          </w:p>
        </w:tc>
      </w:tr>
      <w:tr w:rsidR="00D548F9" w:rsidRPr="00F15EB6" w14:paraId="0DF635DF" w14:textId="77777777" w:rsidTr="00D548F9">
        <w:trPr>
          <w:cantSplit/>
          <w:trHeight w:val="341"/>
        </w:trPr>
        <w:tc>
          <w:tcPr>
            <w:tcW w:w="1979" w:type="dxa"/>
            <w:shd w:val="clear" w:color="auto" w:fill="9BDEFF"/>
          </w:tcPr>
          <w:p w14:paraId="0DF635DD" w14:textId="77777777" w:rsidR="00D548F9" w:rsidRPr="00F15EB6" w:rsidRDefault="00D548F9" w:rsidP="00D548F9">
            <w:pPr>
              <w:spacing w:before="120" w:after="120"/>
              <w:rPr>
                <w:rFonts w:ascii="Segoe UI" w:hAnsi="Segoe UI" w:cs="Segoe UI"/>
                <w:sz w:val="20"/>
              </w:rPr>
            </w:pPr>
            <w:r w:rsidRPr="00F15EB6">
              <w:rPr>
                <w:rFonts w:ascii="Segoe UI" w:hAnsi="Segoe UI" w:cs="Segoe UI"/>
                <w:iCs/>
                <w:sz w:val="20"/>
              </w:rPr>
              <w:t>RFP reference:</w:t>
            </w:r>
          </w:p>
        </w:tc>
        <w:tc>
          <w:tcPr>
            <w:tcW w:w="7561" w:type="dxa"/>
            <w:gridSpan w:val="3"/>
          </w:tcPr>
          <w:p w14:paraId="0DF635DE" w14:textId="77777777" w:rsidR="00D548F9" w:rsidRPr="00F15EB6" w:rsidRDefault="00765D5E" w:rsidP="00D548F9">
            <w:pPr>
              <w:spacing w:before="120" w:after="120"/>
              <w:rPr>
                <w:rFonts w:ascii="Segoe UI" w:hAnsi="Segoe UI" w:cs="Segoe UI"/>
                <w:sz w:val="20"/>
              </w:rPr>
            </w:pPr>
            <w:r w:rsidRPr="00F15EB6">
              <w:rPr>
                <w:rFonts w:ascii="Segoe UI" w:hAnsi="Segoe UI" w:cs="Segoe UI"/>
                <w:bCs/>
                <w:sz w:val="20"/>
              </w:rPr>
              <w:fldChar w:fldCharType="begin">
                <w:ffData>
                  <w:name w:val="Text1"/>
                  <w:enabled/>
                  <w:calcOnExit w:val="0"/>
                  <w:textInput>
                    <w:default w:val="[Insert RFP Reference Number]"/>
                    <w:format w:val="PRVO SLOVO VELIKO"/>
                  </w:textInput>
                </w:ffData>
              </w:fldChar>
            </w:r>
            <w:r w:rsidR="00D548F9" w:rsidRPr="00F15EB6">
              <w:rPr>
                <w:rFonts w:ascii="Segoe UI" w:hAnsi="Segoe UI" w:cs="Segoe UI"/>
                <w:bCs/>
                <w:sz w:val="20"/>
              </w:rPr>
              <w:instrText xml:space="preserve"> FORMTEXT </w:instrText>
            </w:r>
            <w:r w:rsidRPr="00F15EB6">
              <w:rPr>
                <w:rFonts w:ascii="Segoe UI" w:hAnsi="Segoe UI" w:cs="Segoe UI"/>
                <w:bCs/>
                <w:sz w:val="20"/>
              </w:rPr>
            </w:r>
            <w:r w:rsidRPr="00F15EB6">
              <w:rPr>
                <w:rFonts w:ascii="Segoe UI" w:hAnsi="Segoe UI" w:cs="Segoe UI"/>
                <w:bCs/>
                <w:sz w:val="20"/>
              </w:rPr>
              <w:fldChar w:fldCharType="separate"/>
            </w:r>
            <w:r w:rsidR="00D548F9" w:rsidRPr="00F15EB6">
              <w:rPr>
                <w:rFonts w:ascii="Segoe UI" w:hAnsi="Segoe UI" w:cs="Segoe UI"/>
                <w:bCs/>
                <w:noProof/>
                <w:sz w:val="20"/>
              </w:rPr>
              <w:t>[Insert RFP Reference Number]</w:t>
            </w:r>
            <w:r w:rsidRPr="00F15EB6">
              <w:rPr>
                <w:rFonts w:ascii="Segoe UI" w:hAnsi="Segoe UI" w:cs="Segoe UI"/>
                <w:bCs/>
                <w:sz w:val="20"/>
              </w:rPr>
              <w:fldChar w:fldCharType="end"/>
            </w:r>
          </w:p>
        </w:tc>
      </w:tr>
    </w:tbl>
    <w:p w14:paraId="0DF635E0" w14:textId="77777777" w:rsidR="00D548F9" w:rsidRPr="00F15EB6" w:rsidRDefault="00D548F9" w:rsidP="00D548F9">
      <w:pPr>
        <w:rPr>
          <w:rFonts w:ascii="Segoe UI" w:hAnsi="Segoe UI" w:cs="Segoe UI"/>
          <w:sz w:val="20"/>
        </w:rPr>
      </w:pPr>
    </w:p>
    <w:p w14:paraId="0DF635E1" w14:textId="77777777" w:rsidR="00D548F9" w:rsidRPr="00F15EB6" w:rsidRDefault="00D548F9" w:rsidP="00D548F9">
      <w:pPr>
        <w:jc w:val="both"/>
        <w:rPr>
          <w:rFonts w:ascii="Segoe UI" w:hAnsi="Segoe UI" w:cs="Segoe UI"/>
          <w:sz w:val="20"/>
        </w:rPr>
      </w:pPr>
    </w:p>
    <w:p w14:paraId="0DF635E2" w14:textId="77777777" w:rsidR="005442FA" w:rsidRPr="00F15EB6" w:rsidRDefault="005442FA" w:rsidP="00D548F9">
      <w:pPr>
        <w:jc w:val="both"/>
        <w:rPr>
          <w:rFonts w:ascii="Segoe UI" w:hAnsi="Segoe UI" w:cs="Segoe UI"/>
          <w:sz w:val="20"/>
        </w:rPr>
      </w:pPr>
    </w:p>
    <w:p w14:paraId="0DF635E3" w14:textId="77777777" w:rsidR="00D548F9" w:rsidRPr="00F15EB6" w:rsidRDefault="00D548F9" w:rsidP="00D548F9">
      <w:pPr>
        <w:spacing w:before="120" w:after="120"/>
        <w:jc w:val="both"/>
        <w:rPr>
          <w:rFonts w:ascii="Segoe UI" w:hAnsi="Segoe UI" w:cs="Segoe UI"/>
          <w:sz w:val="20"/>
        </w:rPr>
      </w:pPr>
      <w:r w:rsidRPr="00F15EB6">
        <w:rPr>
          <w:rFonts w:ascii="Segoe UI" w:hAnsi="Segoe UI" w:cs="Segoe UI"/>
          <w:sz w:val="20"/>
        </w:rPr>
        <w:t xml:space="preserve">We, the undersigned, offer to provide the services for </w:t>
      </w:r>
      <w:r w:rsidR="00765D5E" w:rsidRPr="00F15EB6">
        <w:rPr>
          <w:rFonts w:ascii="Segoe UI" w:hAnsi="Segoe UI" w:cs="Segoe UI"/>
          <w:sz w:val="20"/>
        </w:rPr>
        <w:fldChar w:fldCharType="begin">
          <w:ffData>
            <w:name w:val="Text5"/>
            <w:enabled/>
            <w:calcOnExit w:val="0"/>
            <w:textInput>
              <w:default w:val="[Insert Title of services] "/>
            </w:textInput>
          </w:ffData>
        </w:fldChar>
      </w:r>
      <w:r w:rsidRPr="00F15EB6">
        <w:rPr>
          <w:rFonts w:ascii="Segoe UI" w:hAnsi="Segoe UI" w:cs="Segoe UI"/>
          <w:sz w:val="20"/>
        </w:rPr>
        <w:instrText xml:space="preserve"> FORMTEXT </w:instrText>
      </w:r>
      <w:r w:rsidR="00765D5E" w:rsidRPr="00F15EB6">
        <w:rPr>
          <w:rFonts w:ascii="Segoe UI" w:hAnsi="Segoe UI" w:cs="Segoe UI"/>
          <w:sz w:val="20"/>
        </w:rPr>
      </w:r>
      <w:r w:rsidR="00765D5E" w:rsidRPr="00F15EB6">
        <w:rPr>
          <w:rFonts w:ascii="Segoe UI" w:hAnsi="Segoe UI" w:cs="Segoe UI"/>
          <w:sz w:val="20"/>
        </w:rPr>
        <w:fldChar w:fldCharType="separate"/>
      </w:r>
      <w:r w:rsidRPr="00F15EB6">
        <w:rPr>
          <w:rFonts w:ascii="Segoe UI" w:hAnsi="Segoe UI" w:cs="Segoe UI"/>
          <w:noProof/>
          <w:sz w:val="20"/>
        </w:rPr>
        <w:t xml:space="preserve">[Insert Title of services] </w:t>
      </w:r>
      <w:r w:rsidR="00765D5E" w:rsidRPr="00F15EB6">
        <w:rPr>
          <w:rFonts w:ascii="Segoe UI" w:hAnsi="Segoe UI" w:cs="Segoe UI"/>
          <w:sz w:val="20"/>
        </w:rPr>
        <w:fldChar w:fldCharType="end"/>
      </w:r>
      <w:r w:rsidRPr="00F15EB6">
        <w:rPr>
          <w:rFonts w:ascii="Segoe UI" w:hAnsi="Segoe UI" w:cs="Segoe UI"/>
          <w:sz w:val="20"/>
        </w:rPr>
        <w:t xml:space="preserve">in accordance with your Request for Proposal No. </w:t>
      </w:r>
      <w:r w:rsidR="00765D5E" w:rsidRPr="00F15EB6">
        <w:rPr>
          <w:rFonts w:ascii="Segoe UI" w:hAnsi="Segoe UI" w:cs="Segoe UI"/>
          <w:bCs/>
          <w:sz w:val="20"/>
        </w:rPr>
        <w:fldChar w:fldCharType="begin">
          <w:ffData>
            <w:name w:val="Text1"/>
            <w:enabled/>
            <w:calcOnExit w:val="0"/>
            <w:textInput>
              <w:default w:val="[Insert RFP Reference Number]"/>
              <w:format w:val="PRVO SLOVO VELIKO"/>
            </w:textInput>
          </w:ffData>
        </w:fldChar>
      </w:r>
      <w:r w:rsidRPr="00F15EB6">
        <w:rPr>
          <w:rFonts w:ascii="Segoe UI" w:hAnsi="Segoe UI" w:cs="Segoe UI"/>
          <w:bCs/>
          <w:sz w:val="20"/>
        </w:rPr>
        <w:instrText xml:space="preserve"> FORMTEXT </w:instrText>
      </w:r>
      <w:r w:rsidR="00765D5E" w:rsidRPr="00F15EB6">
        <w:rPr>
          <w:rFonts w:ascii="Segoe UI" w:hAnsi="Segoe UI" w:cs="Segoe UI"/>
          <w:bCs/>
          <w:sz w:val="20"/>
        </w:rPr>
      </w:r>
      <w:r w:rsidR="00765D5E" w:rsidRPr="00F15EB6">
        <w:rPr>
          <w:rFonts w:ascii="Segoe UI" w:hAnsi="Segoe UI" w:cs="Segoe UI"/>
          <w:bCs/>
          <w:sz w:val="20"/>
        </w:rPr>
        <w:fldChar w:fldCharType="separate"/>
      </w:r>
      <w:r w:rsidRPr="00F15EB6">
        <w:rPr>
          <w:rFonts w:ascii="Segoe UI" w:hAnsi="Segoe UI" w:cs="Segoe UI"/>
          <w:bCs/>
          <w:noProof/>
          <w:sz w:val="20"/>
        </w:rPr>
        <w:t>[Insert RFP Reference Number]</w:t>
      </w:r>
      <w:r w:rsidR="00765D5E" w:rsidRPr="00F15EB6">
        <w:rPr>
          <w:rFonts w:ascii="Segoe UI" w:hAnsi="Segoe UI" w:cs="Segoe UI"/>
          <w:bCs/>
          <w:sz w:val="20"/>
        </w:rPr>
        <w:fldChar w:fldCharType="end"/>
      </w:r>
      <w:r w:rsidRPr="00F15EB6">
        <w:rPr>
          <w:rFonts w:ascii="Segoe UI" w:hAnsi="Segoe UI" w:cs="Segoe UI"/>
          <w:bCs/>
          <w:sz w:val="20"/>
        </w:rPr>
        <w:t xml:space="preserve"> </w:t>
      </w:r>
      <w:r w:rsidRPr="00F15EB6">
        <w:rPr>
          <w:rFonts w:ascii="Segoe UI" w:hAnsi="Segoe UI" w:cs="Segoe UI"/>
          <w:sz w:val="20"/>
        </w:rPr>
        <w:t xml:space="preserve">and our Proposal.  We are hereby submitting our Proposal, which includes this </w:t>
      </w:r>
      <w:r w:rsidRPr="00F15EB6">
        <w:rPr>
          <w:rFonts w:ascii="Segoe UI" w:hAnsi="Segoe UI" w:cs="Segoe UI"/>
          <w:spacing w:val="-2"/>
          <w:sz w:val="20"/>
        </w:rPr>
        <w:t xml:space="preserve">Technical Proposal and our </w:t>
      </w:r>
      <w:r w:rsidRPr="00F15EB6">
        <w:rPr>
          <w:rFonts w:ascii="Segoe UI" w:hAnsi="Segoe UI" w:cs="Segoe UI"/>
          <w:sz w:val="20"/>
        </w:rPr>
        <w:t>Financial Proposal sealed under a separate envelope.</w:t>
      </w:r>
    </w:p>
    <w:p w14:paraId="0DF635E4" w14:textId="77777777" w:rsidR="00D548F9" w:rsidRPr="00F15EB6" w:rsidRDefault="00D548F9" w:rsidP="00D548F9">
      <w:pPr>
        <w:jc w:val="both"/>
        <w:rPr>
          <w:rFonts w:ascii="Segoe UI" w:hAnsi="Segoe UI" w:cs="Segoe UI"/>
          <w:sz w:val="20"/>
        </w:rPr>
      </w:pPr>
      <w:r w:rsidRPr="00F15EB6">
        <w:rPr>
          <w:rFonts w:ascii="Segoe UI" w:hAnsi="Segoe UI" w:cs="Segoe UI"/>
          <w:sz w:val="20"/>
        </w:rPr>
        <w:t xml:space="preserve">Our attached Financial Proposal is for the sum of </w:t>
      </w:r>
      <w:r w:rsidR="00765D5E" w:rsidRPr="00F15EB6">
        <w:rPr>
          <w:rFonts w:ascii="Segoe UI" w:hAnsi="Segoe UI" w:cs="Segoe UI"/>
          <w:bCs/>
          <w:sz w:val="20"/>
        </w:rPr>
        <w:fldChar w:fldCharType="begin">
          <w:ffData>
            <w:name w:val=""/>
            <w:enabled/>
            <w:calcOnExit w:val="0"/>
            <w:textInput>
              <w:default w:val="[Insert amount in words and figures]"/>
              <w:format w:val="PRVO SLOVO VELIKO"/>
            </w:textInput>
          </w:ffData>
        </w:fldChar>
      </w:r>
      <w:r w:rsidRPr="00F15EB6">
        <w:rPr>
          <w:rFonts w:ascii="Segoe UI" w:hAnsi="Segoe UI" w:cs="Segoe UI"/>
          <w:bCs/>
          <w:sz w:val="20"/>
        </w:rPr>
        <w:instrText xml:space="preserve"> FORMTEXT </w:instrText>
      </w:r>
      <w:r w:rsidR="00765D5E" w:rsidRPr="00F15EB6">
        <w:rPr>
          <w:rFonts w:ascii="Segoe UI" w:hAnsi="Segoe UI" w:cs="Segoe UI"/>
          <w:bCs/>
          <w:sz w:val="20"/>
        </w:rPr>
      </w:r>
      <w:r w:rsidR="00765D5E" w:rsidRPr="00F15EB6">
        <w:rPr>
          <w:rFonts w:ascii="Segoe UI" w:hAnsi="Segoe UI" w:cs="Segoe UI"/>
          <w:bCs/>
          <w:sz w:val="20"/>
        </w:rPr>
        <w:fldChar w:fldCharType="separate"/>
      </w:r>
      <w:r w:rsidRPr="00F15EB6">
        <w:rPr>
          <w:rFonts w:ascii="Segoe UI" w:hAnsi="Segoe UI" w:cs="Segoe UI"/>
          <w:bCs/>
          <w:noProof/>
          <w:sz w:val="20"/>
        </w:rPr>
        <w:t>[Insert amount in words and figures]</w:t>
      </w:r>
      <w:r w:rsidR="00765D5E" w:rsidRPr="00F15EB6">
        <w:rPr>
          <w:rFonts w:ascii="Segoe UI" w:hAnsi="Segoe UI" w:cs="Segoe UI"/>
          <w:bCs/>
          <w:sz w:val="20"/>
        </w:rPr>
        <w:fldChar w:fldCharType="end"/>
      </w:r>
      <w:r w:rsidRPr="00F15EB6">
        <w:rPr>
          <w:rFonts w:ascii="Segoe UI" w:hAnsi="Segoe UI" w:cs="Segoe UI"/>
          <w:sz w:val="20"/>
        </w:rPr>
        <w:t xml:space="preserve">.  </w:t>
      </w:r>
    </w:p>
    <w:p w14:paraId="0DF635E5" w14:textId="77777777" w:rsidR="00D548F9" w:rsidRPr="00F15EB6" w:rsidRDefault="00D548F9" w:rsidP="00D548F9">
      <w:pPr>
        <w:autoSpaceDE w:val="0"/>
        <w:autoSpaceDN w:val="0"/>
        <w:adjustRightInd w:val="0"/>
        <w:spacing w:before="120" w:after="120"/>
        <w:jc w:val="both"/>
        <w:rPr>
          <w:rStyle w:val="Emphasis"/>
          <w:rFonts w:ascii="Segoe UI" w:hAnsi="Segoe UI" w:cs="Segoe UI"/>
          <w:i w:val="0"/>
          <w:sz w:val="20"/>
        </w:rPr>
      </w:pPr>
      <w:r w:rsidRPr="00F15EB6">
        <w:rPr>
          <w:rStyle w:val="Emphasis"/>
          <w:rFonts w:ascii="Segoe UI" w:hAnsi="Segoe UI" w:cs="Segoe UI"/>
          <w:i w:val="0"/>
          <w:sz w:val="20"/>
        </w:rPr>
        <w:t xml:space="preserve">Our Proposal shall be valid and remain binding upon us for the period of time specified in the Bid Data Sheet. </w:t>
      </w:r>
    </w:p>
    <w:p w14:paraId="0DF635E6" w14:textId="77777777" w:rsidR="00D548F9" w:rsidRPr="00F15EB6" w:rsidRDefault="00D548F9" w:rsidP="00D548F9">
      <w:pPr>
        <w:rPr>
          <w:rFonts w:ascii="Segoe UI" w:hAnsi="Segoe UI" w:cs="Segoe UI"/>
          <w:sz w:val="20"/>
        </w:rPr>
      </w:pPr>
      <w:r w:rsidRPr="00F15EB6">
        <w:rPr>
          <w:rFonts w:ascii="Segoe UI" w:hAnsi="Segoe UI" w:cs="Segoe UI"/>
          <w:sz w:val="20"/>
        </w:rPr>
        <w:t>We understand you are not bound to accept any Proposal you receive.</w:t>
      </w:r>
    </w:p>
    <w:p w14:paraId="0DF635E7" w14:textId="77777777" w:rsidR="00D548F9" w:rsidRPr="00F15EB6" w:rsidRDefault="00D548F9" w:rsidP="00D548F9">
      <w:pPr>
        <w:rPr>
          <w:rFonts w:ascii="Segoe UI" w:hAnsi="Segoe UI" w:cs="Segoe UI"/>
          <w:sz w:val="20"/>
        </w:rPr>
      </w:pPr>
    </w:p>
    <w:p w14:paraId="0DF635E8" w14:textId="77777777" w:rsidR="00D548F9" w:rsidRPr="00F15EB6" w:rsidRDefault="00D548F9" w:rsidP="00D548F9">
      <w:pPr>
        <w:rPr>
          <w:rFonts w:ascii="Segoe UI" w:hAnsi="Segoe UI" w:cs="Segoe UI"/>
          <w:sz w:val="20"/>
        </w:rPr>
      </w:pPr>
    </w:p>
    <w:p w14:paraId="0DF635E9" w14:textId="77777777" w:rsidR="00D548F9" w:rsidRPr="00F15EB6" w:rsidRDefault="00D548F9" w:rsidP="00D548F9">
      <w:pPr>
        <w:rPr>
          <w:rFonts w:ascii="Segoe UI" w:hAnsi="Segoe UI" w:cs="Segoe UI"/>
          <w:sz w:val="20"/>
        </w:rPr>
      </w:pPr>
    </w:p>
    <w:p w14:paraId="0DF635EA" w14:textId="77777777" w:rsidR="00D548F9" w:rsidRPr="00F15EB6" w:rsidRDefault="00D548F9" w:rsidP="00D548F9">
      <w:pPr>
        <w:tabs>
          <w:tab w:val="left" w:pos="990"/>
          <w:tab w:val="left" w:pos="5040"/>
          <w:tab w:val="left" w:pos="5850"/>
        </w:tabs>
        <w:spacing w:before="120" w:after="120"/>
        <w:rPr>
          <w:rFonts w:ascii="Segoe UI" w:hAnsi="Segoe UI" w:cs="Segoe UI"/>
          <w:color w:val="000000"/>
          <w:sz w:val="20"/>
          <w:lang w:val="en-AU"/>
        </w:rPr>
      </w:pPr>
      <w:r w:rsidRPr="00F15EB6">
        <w:rPr>
          <w:rFonts w:ascii="Segoe UI" w:hAnsi="Segoe UI" w:cs="Segoe UI"/>
          <w:color w:val="000000"/>
          <w:sz w:val="20"/>
          <w:lang w:val="en-AU"/>
        </w:rPr>
        <w:t xml:space="preserve">Name: </w:t>
      </w:r>
      <w:r w:rsidRPr="00F15EB6">
        <w:rPr>
          <w:rFonts w:ascii="Segoe UI" w:hAnsi="Segoe UI" w:cs="Segoe UI"/>
          <w:color w:val="000000"/>
          <w:sz w:val="20"/>
          <w:lang w:val="en-AU"/>
        </w:rPr>
        <w:tab/>
        <w:t>_____________________________________________________________</w:t>
      </w:r>
    </w:p>
    <w:p w14:paraId="0DF635EB" w14:textId="77777777" w:rsidR="00D548F9" w:rsidRPr="00F15EB6" w:rsidRDefault="00D548F9" w:rsidP="00D548F9">
      <w:pPr>
        <w:tabs>
          <w:tab w:val="left" w:pos="990"/>
        </w:tabs>
        <w:spacing w:before="120" w:after="120"/>
        <w:rPr>
          <w:rFonts w:ascii="Segoe UI" w:hAnsi="Segoe UI" w:cs="Segoe UI"/>
          <w:color w:val="000000"/>
          <w:sz w:val="20"/>
          <w:lang w:val="en-AU"/>
        </w:rPr>
      </w:pPr>
      <w:r w:rsidRPr="00F15EB6">
        <w:rPr>
          <w:rFonts w:ascii="Segoe UI" w:hAnsi="Segoe UI" w:cs="Segoe UI"/>
          <w:color w:val="000000"/>
          <w:sz w:val="20"/>
          <w:lang w:val="en-AU"/>
        </w:rPr>
        <w:t xml:space="preserve">Title: </w:t>
      </w:r>
      <w:r w:rsidRPr="00F15EB6">
        <w:rPr>
          <w:rFonts w:ascii="Segoe UI" w:hAnsi="Segoe UI" w:cs="Segoe UI"/>
          <w:color w:val="000000"/>
          <w:sz w:val="20"/>
          <w:lang w:val="en-AU"/>
        </w:rPr>
        <w:tab/>
        <w:t>_____________________________________________________________</w:t>
      </w:r>
    </w:p>
    <w:p w14:paraId="0DF635EC" w14:textId="77777777" w:rsidR="00D548F9" w:rsidRPr="00F15EB6" w:rsidRDefault="00D548F9" w:rsidP="00D548F9">
      <w:pPr>
        <w:tabs>
          <w:tab w:val="left" w:pos="990"/>
        </w:tabs>
        <w:spacing w:before="120" w:after="120"/>
        <w:rPr>
          <w:rFonts w:ascii="Segoe UI" w:hAnsi="Segoe UI" w:cs="Segoe UI"/>
          <w:color w:val="000000"/>
          <w:sz w:val="20"/>
          <w:lang w:val="en-AU"/>
        </w:rPr>
      </w:pPr>
      <w:r w:rsidRPr="00F15EB6">
        <w:rPr>
          <w:rFonts w:ascii="Segoe UI" w:hAnsi="Segoe UI" w:cs="Segoe UI"/>
          <w:color w:val="000000"/>
          <w:sz w:val="20"/>
          <w:lang w:val="en-AU"/>
        </w:rPr>
        <w:t>Date:</w:t>
      </w:r>
      <w:r w:rsidRPr="00F15EB6">
        <w:rPr>
          <w:rFonts w:ascii="Segoe UI" w:hAnsi="Segoe UI" w:cs="Segoe UI"/>
          <w:color w:val="000000"/>
          <w:sz w:val="20"/>
          <w:lang w:val="en-AU"/>
        </w:rPr>
        <w:tab/>
        <w:t>_____________________________________________________________</w:t>
      </w:r>
    </w:p>
    <w:p w14:paraId="0DF635ED" w14:textId="77777777" w:rsidR="00D548F9" w:rsidRPr="00F15EB6" w:rsidRDefault="00D548F9" w:rsidP="00D548F9">
      <w:pPr>
        <w:tabs>
          <w:tab w:val="left" w:pos="990"/>
        </w:tabs>
        <w:spacing w:before="120" w:after="120"/>
        <w:rPr>
          <w:rFonts w:ascii="Segoe UI" w:hAnsi="Segoe UI" w:cs="Segoe UI"/>
          <w:color w:val="000000"/>
          <w:sz w:val="20"/>
          <w:lang w:val="en-AU"/>
        </w:rPr>
      </w:pPr>
      <w:r w:rsidRPr="00F15EB6">
        <w:rPr>
          <w:rFonts w:ascii="Segoe UI" w:hAnsi="Segoe UI" w:cs="Segoe UI"/>
          <w:color w:val="000000"/>
          <w:sz w:val="20"/>
          <w:lang w:val="en-AU"/>
        </w:rPr>
        <w:t xml:space="preserve">Signature: </w:t>
      </w:r>
      <w:r w:rsidRPr="00F15EB6">
        <w:rPr>
          <w:rFonts w:ascii="Segoe UI" w:hAnsi="Segoe UI" w:cs="Segoe UI"/>
          <w:color w:val="000000"/>
          <w:sz w:val="20"/>
          <w:lang w:val="en-AU"/>
        </w:rPr>
        <w:tab/>
        <w:t>_____________________________________________________________</w:t>
      </w:r>
    </w:p>
    <w:p w14:paraId="0DF635EE" w14:textId="77777777" w:rsidR="00D548F9" w:rsidRPr="00F15EB6" w:rsidRDefault="00D548F9" w:rsidP="00D548F9">
      <w:pPr>
        <w:pStyle w:val="SchHeadDes"/>
        <w:keepNext/>
        <w:spacing w:after="0" w:line="240" w:lineRule="auto"/>
        <w:ind w:left="1440" w:firstLine="720"/>
        <w:jc w:val="left"/>
        <w:rPr>
          <w:rFonts w:ascii="Segoe UI" w:hAnsi="Segoe UI" w:cs="Segoe UI"/>
          <w:b w:val="0"/>
          <w:caps/>
          <w:color w:val="000000"/>
          <w:sz w:val="20"/>
          <w:lang w:val="en-AU"/>
        </w:rPr>
        <w:sectPr w:rsidR="00D548F9" w:rsidRPr="00F15EB6" w:rsidSect="00B354EE">
          <w:headerReference w:type="even" r:id="rId35"/>
          <w:headerReference w:type="default" r:id="rId36"/>
          <w:footerReference w:type="default" r:id="rId37"/>
          <w:pgSz w:w="11906" w:h="16838" w:code="9"/>
          <w:pgMar w:top="810" w:right="990" w:bottom="720" w:left="1728" w:header="720" w:footer="255" w:gutter="0"/>
          <w:cols w:space="720"/>
          <w:titlePg/>
          <w:docGrid w:linePitch="299"/>
        </w:sectPr>
      </w:pPr>
      <w:r w:rsidRPr="00F15EB6">
        <w:rPr>
          <w:rFonts w:ascii="Segoe UI" w:hAnsi="Segoe UI" w:cs="Segoe UI"/>
          <w:b w:val="0"/>
          <w:color w:val="000000"/>
          <w:sz w:val="20"/>
          <w:lang w:val="en-AU"/>
        </w:rPr>
        <w:t>[</w:t>
      </w:r>
      <w:r w:rsidRPr="00F15EB6">
        <w:rPr>
          <w:rFonts w:ascii="Segoe UI" w:hAnsi="Segoe UI" w:cs="Segoe UI"/>
          <w:b w:val="0"/>
          <w:i/>
          <w:color w:val="000000"/>
          <w:sz w:val="20"/>
          <w:lang w:val="en-AU"/>
        </w:rPr>
        <w:t>Stamp with official stamp of the Bidder</w:t>
      </w:r>
      <w:r w:rsidRPr="00F15EB6">
        <w:rPr>
          <w:rFonts w:ascii="Segoe UI" w:hAnsi="Segoe UI" w:cs="Segoe UI"/>
          <w:b w:val="0"/>
          <w:color w:val="000000"/>
          <w:sz w:val="20"/>
          <w:lang w:val="en-AU"/>
        </w:rPr>
        <w:t>]</w:t>
      </w:r>
      <w:r w:rsidRPr="00F15EB6">
        <w:rPr>
          <w:rFonts w:ascii="Segoe UI" w:hAnsi="Segoe UI" w:cs="Segoe UI"/>
          <w:b w:val="0"/>
          <w:color w:val="000000"/>
          <w:sz w:val="20"/>
          <w:lang w:val="en-AU"/>
        </w:rPr>
        <w:br w:type="page"/>
      </w:r>
    </w:p>
    <w:p w14:paraId="0DF635EF" w14:textId="77777777" w:rsidR="00D548F9" w:rsidRPr="00F15EB6" w:rsidRDefault="00D548F9" w:rsidP="00D548F9">
      <w:pPr>
        <w:pStyle w:val="Heading2"/>
        <w:rPr>
          <w:rFonts w:ascii="Segoe UI" w:hAnsi="Segoe UI" w:cs="Segoe UI"/>
          <w:b/>
          <w:sz w:val="28"/>
          <w:szCs w:val="28"/>
        </w:rPr>
      </w:pPr>
      <w:bookmarkStart w:id="290" w:name="_Toc58395876"/>
      <w:bookmarkStart w:id="291" w:name="_Toc60139617"/>
      <w:bookmarkStart w:id="292" w:name="_Toc60139696"/>
      <w:bookmarkStart w:id="293" w:name="_Toc9338244"/>
      <w:r w:rsidRPr="00F15EB6">
        <w:rPr>
          <w:rFonts w:ascii="Segoe UI" w:hAnsi="Segoe UI" w:cs="Segoe UI"/>
          <w:b/>
          <w:sz w:val="28"/>
          <w:szCs w:val="28"/>
        </w:rPr>
        <w:lastRenderedPageBreak/>
        <w:t xml:space="preserve">Form G: </w:t>
      </w:r>
      <w:r w:rsidRPr="00F15EB6">
        <w:rPr>
          <w:rFonts w:ascii="Segoe UI" w:hAnsi="Segoe UI" w:cs="Segoe UI"/>
          <w:sz w:val="28"/>
          <w:szCs w:val="28"/>
        </w:rPr>
        <w:t>Financial Proposal</w:t>
      </w:r>
      <w:r w:rsidRPr="00F15EB6">
        <w:rPr>
          <w:rFonts w:ascii="Segoe UI" w:hAnsi="Segoe UI" w:cs="Segoe UI"/>
          <w:b/>
          <w:sz w:val="28"/>
          <w:szCs w:val="28"/>
        </w:rPr>
        <w:t xml:space="preserve"> </w:t>
      </w:r>
      <w:r w:rsidRPr="00F15EB6">
        <w:rPr>
          <w:rFonts w:ascii="Segoe UI" w:hAnsi="Segoe UI" w:cs="Segoe UI"/>
          <w:sz w:val="28"/>
          <w:szCs w:val="28"/>
        </w:rPr>
        <w:t>Form</w:t>
      </w:r>
      <w:bookmarkEnd w:id="290"/>
      <w:bookmarkEnd w:id="291"/>
      <w:bookmarkEnd w:id="292"/>
      <w:bookmarkEnd w:id="293"/>
    </w:p>
    <w:p w14:paraId="0DF635F0" w14:textId="77777777" w:rsidR="00D548F9" w:rsidRPr="00F15EB6" w:rsidRDefault="00D548F9" w:rsidP="00D548F9">
      <w:pPr>
        <w:rPr>
          <w:rFonts w:ascii="Segoe UI" w:hAnsi="Segoe UI"/>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F15EB6" w14:paraId="0DF635F5" w14:textId="77777777" w:rsidTr="00D548F9">
        <w:tc>
          <w:tcPr>
            <w:tcW w:w="1979" w:type="dxa"/>
            <w:shd w:val="clear" w:color="auto" w:fill="9BDEFF"/>
          </w:tcPr>
          <w:p w14:paraId="0DF635F1" w14:textId="77777777" w:rsidR="00D548F9" w:rsidRPr="00F15EB6" w:rsidRDefault="00D548F9" w:rsidP="005442FA">
            <w:pPr>
              <w:spacing w:before="120" w:after="120" w:line="240" w:lineRule="auto"/>
              <w:rPr>
                <w:rFonts w:ascii="Segoe UI" w:hAnsi="Segoe UI" w:cs="Segoe UI"/>
                <w:sz w:val="20"/>
              </w:rPr>
            </w:pPr>
            <w:r w:rsidRPr="00F15EB6">
              <w:rPr>
                <w:rFonts w:ascii="Segoe UI" w:hAnsi="Segoe UI" w:cs="Segoe UI"/>
                <w:sz w:val="20"/>
              </w:rPr>
              <w:t>Name of Bidder:</w:t>
            </w:r>
          </w:p>
        </w:tc>
        <w:tc>
          <w:tcPr>
            <w:tcW w:w="4501" w:type="dxa"/>
          </w:tcPr>
          <w:p w14:paraId="0DF635F2" w14:textId="77777777" w:rsidR="00D548F9" w:rsidRPr="00F15EB6" w:rsidRDefault="00765D5E" w:rsidP="005442FA">
            <w:pPr>
              <w:spacing w:before="120" w:after="120" w:line="240" w:lineRule="auto"/>
              <w:rPr>
                <w:rFonts w:ascii="Segoe UI" w:hAnsi="Segoe UI" w:cs="Segoe UI"/>
                <w:sz w:val="20"/>
              </w:rPr>
            </w:pPr>
            <w:r w:rsidRPr="00F15EB6">
              <w:rPr>
                <w:rFonts w:ascii="Segoe UI" w:hAnsi="Segoe UI" w:cs="Segoe UI"/>
                <w:bCs/>
                <w:sz w:val="20"/>
              </w:rPr>
              <w:fldChar w:fldCharType="begin">
                <w:ffData>
                  <w:name w:val="Text1"/>
                  <w:enabled/>
                  <w:calcOnExit w:val="0"/>
                  <w:textInput>
                    <w:default w:val="[Insert Name of Bidder]]"/>
                    <w:format w:val="PRVO SLOVO VELIKO"/>
                  </w:textInput>
                </w:ffData>
              </w:fldChar>
            </w:r>
            <w:r w:rsidR="00D548F9" w:rsidRPr="00F15EB6">
              <w:rPr>
                <w:rFonts w:ascii="Segoe UI" w:hAnsi="Segoe UI" w:cs="Segoe UI"/>
                <w:bCs/>
                <w:sz w:val="20"/>
              </w:rPr>
              <w:instrText xml:space="preserve"> FORMTEXT </w:instrText>
            </w:r>
            <w:r w:rsidRPr="00F15EB6">
              <w:rPr>
                <w:rFonts w:ascii="Segoe UI" w:hAnsi="Segoe UI" w:cs="Segoe UI"/>
                <w:bCs/>
                <w:sz w:val="20"/>
              </w:rPr>
            </w:r>
            <w:r w:rsidRPr="00F15EB6">
              <w:rPr>
                <w:rFonts w:ascii="Segoe UI" w:hAnsi="Segoe UI" w:cs="Segoe UI"/>
                <w:bCs/>
                <w:sz w:val="20"/>
              </w:rPr>
              <w:fldChar w:fldCharType="separate"/>
            </w:r>
            <w:r w:rsidR="00D548F9" w:rsidRPr="00F15EB6">
              <w:rPr>
                <w:rFonts w:ascii="Segoe UI" w:hAnsi="Segoe UI" w:cs="Segoe UI"/>
                <w:bCs/>
                <w:noProof/>
                <w:sz w:val="20"/>
              </w:rPr>
              <w:t>[Insert Name of Bidder]</w:t>
            </w:r>
            <w:r w:rsidRPr="00F15EB6">
              <w:rPr>
                <w:rFonts w:ascii="Segoe UI" w:hAnsi="Segoe UI" w:cs="Segoe UI"/>
                <w:bCs/>
                <w:sz w:val="20"/>
              </w:rPr>
              <w:fldChar w:fldCharType="end"/>
            </w:r>
          </w:p>
        </w:tc>
        <w:tc>
          <w:tcPr>
            <w:tcW w:w="720" w:type="dxa"/>
            <w:shd w:val="clear" w:color="auto" w:fill="9BDEFF"/>
          </w:tcPr>
          <w:p w14:paraId="0DF635F3" w14:textId="77777777" w:rsidR="00D548F9" w:rsidRPr="00F15EB6" w:rsidRDefault="00D548F9" w:rsidP="005442FA">
            <w:pPr>
              <w:spacing w:before="120" w:after="120" w:line="240" w:lineRule="auto"/>
              <w:rPr>
                <w:rFonts w:ascii="Segoe UI" w:hAnsi="Segoe UI" w:cs="Segoe UI"/>
                <w:sz w:val="20"/>
              </w:rPr>
            </w:pPr>
            <w:r w:rsidRPr="00F15EB6">
              <w:rPr>
                <w:rFonts w:ascii="Segoe UI" w:hAnsi="Segoe UI" w:cs="Segoe UI"/>
                <w:sz w:val="20"/>
              </w:rPr>
              <w:t>Date:</w:t>
            </w:r>
          </w:p>
        </w:tc>
        <w:tc>
          <w:tcPr>
            <w:tcW w:w="2340" w:type="dxa"/>
          </w:tcPr>
          <w:p w14:paraId="0DF635F4" w14:textId="77777777" w:rsidR="00D548F9" w:rsidRPr="00F15EB6" w:rsidRDefault="0092367E" w:rsidP="005442FA">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showingPlcHdr/>
                <w:date>
                  <w:dateFormat w:val="MMMM d, yyyy"/>
                  <w:lid w:val="en-US"/>
                  <w:storeMappedDataAs w:val="date"/>
                  <w:calendar w:val="gregorian"/>
                </w:date>
              </w:sdtPr>
              <w:sdtEndPr/>
              <w:sdtContent>
                <w:r w:rsidR="00D548F9" w:rsidRPr="00F15EB6">
                  <w:rPr>
                    <w:rStyle w:val="PlaceholderText"/>
                    <w:rFonts w:ascii="Segoe UI" w:hAnsi="Segoe UI" w:cs="Segoe UI"/>
                    <w:sz w:val="20"/>
                    <w:shd w:val="clear" w:color="auto" w:fill="BFBFBF" w:themeFill="background1" w:themeFillShade="BF"/>
                  </w:rPr>
                  <w:t>Select date</w:t>
                </w:r>
              </w:sdtContent>
            </w:sdt>
          </w:p>
        </w:tc>
      </w:tr>
      <w:tr w:rsidR="00D548F9" w:rsidRPr="00F15EB6" w14:paraId="0DF635F8" w14:textId="77777777" w:rsidTr="00D548F9">
        <w:trPr>
          <w:cantSplit/>
          <w:trHeight w:val="341"/>
        </w:trPr>
        <w:tc>
          <w:tcPr>
            <w:tcW w:w="1979" w:type="dxa"/>
            <w:shd w:val="clear" w:color="auto" w:fill="9BDEFF"/>
          </w:tcPr>
          <w:p w14:paraId="0DF635F6" w14:textId="77777777" w:rsidR="00D548F9" w:rsidRPr="00F15EB6" w:rsidRDefault="00D548F9" w:rsidP="005442FA">
            <w:pPr>
              <w:spacing w:before="120" w:after="120" w:line="240" w:lineRule="auto"/>
              <w:rPr>
                <w:rFonts w:ascii="Segoe UI" w:hAnsi="Segoe UI" w:cs="Segoe UI"/>
                <w:sz w:val="20"/>
              </w:rPr>
            </w:pPr>
            <w:r w:rsidRPr="00F15EB6">
              <w:rPr>
                <w:rFonts w:ascii="Segoe UI" w:hAnsi="Segoe UI" w:cs="Segoe UI"/>
                <w:iCs/>
                <w:sz w:val="20"/>
              </w:rPr>
              <w:t>RFP reference:</w:t>
            </w:r>
          </w:p>
        </w:tc>
        <w:tc>
          <w:tcPr>
            <w:tcW w:w="7561" w:type="dxa"/>
            <w:gridSpan w:val="3"/>
          </w:tcPr>
          <w:p w14:paraId="0DF635F7" w14:textId="77777777" w:rsidR="00D548F9" w:rsidRPr="00F15EB6" w:rsidRDefault="00765D5E" w:rsidP="005442FA">
            <w:pPr>
              <w:spacing w:before="120" w:after="120" w:line="240" w:lineRule="auto"/>
              <w:rPr>
                <w:rFonts w:ascii="Segoe UI" w:hAnsi="Segoe UI" w:cs="Segoe UI"/>
                <w:sz w:val="20"/>
              </w:rPr>
            </w:pPr>
            <w:r w:rsidRPr="00F15EB6">
              <w:rPr>
                <w:rFonts w:ascii="Segoe UI" w:hAnsi="Segoe UI" w:cs="Segoe UI"/>
                <w:bCs/>
                <w:sz w:val="20"/>
              </w:rPr>
              <w:fldChar w:fldCharType="begin">
                <w:ffData>
                  <w:name w:val="Text1"/>
                  <w:enabled/>
                  <w:calcOnExit w:val="0"/>
                  <w:textInput>
                    <w:default w:val="[Insert RFP Reference Number]"/>
                    <w:format w:val="PRVO SLOVO VELIKO"/>
                  </w:textInput>
                </w:ffData>
              </w:fldChar>
            </w:r>
            <w:r w:rsidR="00D548F9" w:rsidRPr="00F15EB6">
              <w:rPr>
                <w:rFonts w:ascii="Segoe UI" w:hAnsi="Segoe UI" w:cs="Segoe UI"/>
                <w:bCs/>
                <w:sz w:val="20"/>
              </w:rPr>
              <w:instrText xml:space="preserve"> FORMTEXT </w:instrText>
            </w:r>
            <w:r w:rsidRPr="00F15EB6">
              <w:rPr>
                <w:rFonts w:ascii="Segoe UI" w:hAnsi="Segoe UI" w:cs="Segoe UI"/>
                <w:bCs/>
                <w:sz w:val="20"/>
              </w:rPr>
            </w:r>
            <w:r w:rsidRPr="00F15EB6">
              <w:rPr>
                <w:rFonts w:ascii="Segoe UI" w:hAnsi="Segoe UI" w:cs="Segoe UI"/>
                <w:bCs/>
                <w:sz w:val="20"/>
              </w:rPr>
              <w:fldChar w:fldCharType="separate"/>
            </w:r>
            <w:r w:rsidR="00D548F9" w:rsidRPr="00F15EB6">
              <w:rPr>
                <w:rFonts w:ascii="Segoe UI" w:hAnsi="Segoe UI" w:cs="Segoe UI"/>
                <w:bCs/>
                <w:noProof/>
                <w:sz w:val="20"/>
              </w:rPr>
              <w:t>[Insert RFP Reference Number]</w:t>
            </w:r>
            <w:r w:rsidRPr="00F15EB6">
              <w:rPr>
                <w:rFonts w:ascii="Segoe UI" w:hAnsi="Segoe UI" w:cs="Segoe UI"/>
                <w:bCs/>
                <w:sz w:val="20"/>
              </w:rPr>
              <w:fldChar w:fldCharType="end"/>
            </w:r>
          </w:p>
        </w:tc>
      </w:tr>
    </w:tbl>
    <w:p w14:paraId="0DF635F9" w14:textId="77777777" w:rsidR="005442FA" w:rsidRPr="00F15EB6" w:rsidRDefault="005442FA" w:rsidP="00D548F9">
      <w:pPr>
        <w:rPr>
          <w:rFonts w:ascii="Segoe UI" w:hAnsi="Segoe UI" w:cs="Segoe UI"/>
          <w:snapToGrid w:val="0"/>
          <w:sz w:val="20"/>
        </w:rPr>
      </w:pPr>
    </w:p>
    <w:p w14:paraId="0DF635FA" w14:textId="77777777" w:rsidR="00D548F9" w:rsidRPr="00F15EB6" w:rsidRDefault="00D548F9" w:rsidP="00D548F9">
      <w:pPr>
        <w:rPr>
          <w:rFonts w:ascii="Segoe UI" w:hAnsi="Segoe UI" w:cs="Segoe UI"/>
          <w:snapToGrid w:val="0"/>
          <w:sz w:val="20"/>
        </w:rPr>
      </w:pPr>
      <w:r w:rsidRPr="00F15EB6">
        <w:rPr>
          <w:rFonts w:ascii="Segoe UI" w:hAnsi="Segoe UI" w:cs="Segoe UI"/>
          <w:snapToGrid w:val="0"/>
          <w:sz w:val="20"/>
        </w:rPr>
        <w:t xml:space="preserve">The Bidder is required to prepare the Financial Proposal </w:t>
      </w:r>
      <w:r w:rsidRPr="00F15EB6">
        <w:rPr>
          <w:rFonts w:ascii="Segoe UI" w:hAnsi="Segoe UI" w:cs="Segoe UI"/>
          <w:sz w:val="20"/>
        </w:rPr>
        <w:t xml:space="preserve">following the below format and submit it </w:t>
      </w:r>
      <w:r w:rsidRPr="00F15EB6">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14:paraId="0DF635FB" w14:textId="77777777" w:rsidR="00D548F9" w:rsidRPr="00F15EB6" w:rsidRDefault="00D548F9" w:rsidP="00D548F9">
      <w:pPr>
        <w:rPr>
          <w:rFonts w:ascii="Segoe UI" w:hAnsi="Segoe UI" w:cs="Segoe UI"/>
          <w:snapToGrid w:val="0"/>
          <w:sz w:val="20"/>
        </w:rPr>
      </w:pPr>
      <w:r w:rsidRPr="00F15EB6">
        <w:rPr>
          <w:rFonts w:ascii="Segoe UI" w:hAnsi="Segoe UI" w:cs="Segoe UI"/>
          <w:snapToGrid w:val="0"/>
          <w:sz w:val="20"/>
        </w:rPr>
        <w:t xml:space="preserve">The Financial Proposal should align with the requirements in the Terms of Reference and the Bidder’s Technical Proposal. </w:t>
      </w:r>
    </w:p>
    <w:p w14:paraId="0DF635FC" w14:textId="77777777" w:rsidR="005442FA" w:rsidRPr="00F15EB6" w:rsidRDefault="005442FA" w:rsidP="00D548F9">
      <w:pPr>
        <w:jc w:val="right"/>
        <w:rPr>
          <w:rFonts w:ascii="Segoe UI" w:hAnsi="Segoe UI" w:cs="Segoe UI"/>
          <w:b/>
          <w:sz w:val="20"/>
        </w:rPr>
      </w:pPr>
    </w:p>
    <w:p w14:paraId="0DF635FD" w14:textId="77777777" w:rsidR="00D548F9" w:rsidRPr="00F15EB6" w:rsidRDefault="00D548F9" w:rsidP="00D548F9">
      <w:pPr>
        <w:jc w:val="right"/>
        <w:rPr>
          <w:rFonts w:ascii="Segoe UI" w:hAnsi="Segoe UI" w:cs="Segoe UI"/>
          <w:b/>
          <w:sz w:val="20"/>
        </w:rPr>
      </w:pPr>
      <w:r w:rsidRPr="00F15EB6">
        <w:rPr>
          <w:rFonts w:ascii="Segoe UI" w:hAnsi="Segoe UI" w:cs="Segoe UI"/>
          <w:b/>
          <w:sz w:val="20"/>
        </w:rPr>
        <w:t xml:space="preserve">Currency of the proposal: </w:t>
      </w:r>
      <w:r w:rsidR="00765D5E" w:rsidRPr="00F15EB6">
        <w:rPr>
          <w:rFonts w:ascii="Segoe UI" w:hAnsi="Segoe UI" w:cs="Segoe UI"/>
          <w:bCs/>
          <w:sz w:val="20"/>
        </w:rPr>
        <w:fldChar w:fldCharType="begin">
          <w:ffData>
            <w:name w:val=""/>
            <w:enabled/>
            <w:calcOnExit w:val="0"/>
            <w:textInput>
              <w:default w:val="[Insert Currency]"/>
              <w:format w:val="PRVO SLOVO VELIKO"/>
            </w:textInput>
          </w:ffData>
        </w:fldChar>
      </w:r>
      <w:r w:rsidRPr="00F15EB6">
        <w:rPr>
          <w:rFonts w:ascii="Segoe UI" w:hAnsi="Segoe UI" w:cs="Segoe UI"/>
          <w:bCs/>
          <w:sz w:val="20"/>
        </w:rPr>
        <w:instrText xml:space="preserve"> FORMTEXT </w:instrText>
      </w:r>
      <w:r w:rsidR="00765D5E" w:rsidRPr="00F15EB6">
        <w:rPr>
          <w:rFonts w:ascii="Segoe UI" w:hAnsi="Segoe UI" w:cs="Segoe UI"/>
          <w:bCs/>
          <w:sz w:val="20"/>
        </w:rPr>
      </w:r>
      <w:r w:rsidR="00765D5E" w:rsidRPr="00F15EB6">
        <w:rPr>
          <w:rFonts w:ascii="Segoe UI" w:hAnsi="Segoe UI" w:cs="Segoe UI"/>
          <w:bCs/>
          <w:sz w:val="20"/>
        </w:rPr>
        <w:fldChar w:fldCharType="separate"/>
      </w:r>
      <w:r w:rsidRPr="00F15EB6">
        <w:rPr>
          <w:rFonts w:ascii="Segoe UI" w:hAnsi="Segoe UI" w:cs="Segoe UI"/>
          <w:bCs/>
          <w:noProof/>
          <w:sz w:val="20"/>
        </w:rPr>
        <w:t>[Insert Currency]</w:t>
      </w:r>
      <w:r w:rsidR="00765D5E" w:rsidRPr="00F15EB6">
        <w:rPr>
          <w:rFonts w:ascii="Segoe UI" w:hAnsi="Segoe UI" w:cs="Segoe UI"/>
          <w:bCs/>
          <w:sz w:val="20"/>
        </w:rPr>
        <w:fldChar w:fldCharType="end"/>
      </w:r>
    </w:p>
    <w:p w14:paraId="0DF635FE" w14:textId="77777777" w:rsidR="00D548F9" w:rsidRPr="00F15EB6" w:rsidRDefault="00D548F9" w:rsidP="00D548F9">
      <w:pPr>
        <w:jc w:val="both"/>
        <w:rPr>
          <w:rFonts w:ascii="Segoe UI" w:hAnsi="Segoe UI" w:cs="Segoe UI"/>
          <w:sz w:val="20"/>
        </w:rPr>
      </w:pPr>
    </w:p>
    <w:p w14:paraId="0DF635FF" w14:textId="77777777" w:rsidR="003207B1" w:rsidRPr="00F15EB6" w:rsidRDefault="003207B1" w:rsidP="00D548F9">
      <w:pPr>
        <w:jc w:val="both"/>
        <w:rPr>
          <w:rFonts w:ascii="Segoe UI" w:hAnsi="Segoe UI" w:cs="Segoe UI"/>
          <w:sz w:val="20"/>
        </w:rPr>
      </w:pPr>
    </w:p>
    <w:p w14:paraId="0DF63600" w14:textId="77777777" w:rsidR="003207B1" w:rsidRPr="00F15EB6" w:rsidRDefault="003207B1" w:rsidP="003207B1">
      <w:pPr>
        <w:shd w:val="clear" w:color="auto" w:fill="FFFFFF"/>
        <w:spacing w:after="120"/>
        <w:rPr>
          <w:rFonts w:ascii="Segoe UI" w:hAnsi="Segoe UI" w:cs="Segoe UI"/>
          <w:b/>
          <w:sz w:val="28"/>
          <w:szCs w:val="28"/>
        </w:rPr>
      </w:pPr>
      <w:r w:rsidRPr="00F15EB6">
        <w:rPr>
          <w:rFonts w:ascii="Segoe UI" w:hAnsi="Segoe UI" w:cs="Segoe UI"/>
          <w:b/>
          <w:sz w:val="28"/>
          <w:szCs w:val="28"/>
        </w:rPr>
        <w:t>Table 1: Summary of Overall Prices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3870"/>
        <w:gridCol w:w="5672"/>
      </w:tblGrid>
      <w:tr w:rsidR="003207B1" w:rsidRPr="00F15EB6" w14:paraId="0DF63603" w14:textId="77777777" w:rsidTr="004E7DE1">
        <w:tc>
          <w:tcPr>
            <w:tcW w:w="3870" w:type="dxa"/>
            <w:shd w:val="clear" w:color="auto" w:fill="9BDEFF"/>
          </w:tcPr>
          <w:p w14:paraId="0DF63601" w14:textId="77777777" w:rsidR="003207B1" w:rsidRPr="00F15EB6" w:rsidRDefault="003207B1" w:rsidP="004E7DE1">
            <w:pPr>
              <w:spacing w:line="240" w:lineRule="auto"/>
              <w:jc w:val="center"/>
              <w:rPr>
                <w:rFonts w:ascii="Segoe UI" w:hAnsi="Segoe UI" w:cs="Segoe UI"/>
                <w:b/>
                <w:sz w:val="20"/>
              </w:rPr>
            </w:pPr>
          </w:p>
        </w:tc>
        <w:tc>
          <w:tcPr>
            <w:tcW w:w="5672" w:type="dxa"/>
            <w:shd w:val="clear" w:color="auto" w:fill="9BDEFF"/>
          </w:tcPr>
          <w:p w14:paraId="0DF63602" w14:textId="77777777" w:rsidR="003207B1" w:rsidRPr="00F15EB6" w:rsidRDefault="003207B1" w:rsidP="004E7DE1">
            <w:pPr>
              <w:spacing w:line="240" w:lineRule="auto"/>
              <w:jc w:val="center"/>
              <w:rPr>
                <w:rFonts w:ascii="Segoe UI" w:hAnsi="Segoe UI" w:cs="Segoe UI"/>
                <w:b/>
                <w:sz w:val="20"/>
              </w:rPr>
            </w:pPr>
            <w:r w:rsidRPr="00F15EB6">
              <w:rPr>
                <w:rFonts w:ascii="Segoe UI" w:hAnsi="Segoe UI" w:cs="Segoe UI"/>
                <w:b/>
                <w:sz w:val="20"/>
              </w:rPr>
              <w:t>Amount(s)</w:t>
            </w:r>
          </w:p>
        </w:tc>
      </w:tr>
      <w:tr w:rsidR="003207B1" w:rsidRPr="00F15EB6" w14:paraId="0DF63606" w14:textId="77777777" w:rsidTr="004E7DE1">
        <w:tc>
          <w:tcPr>
            <w:tcW w:w="3870" w:type="dxa"/>
            <w:shd w:val="clear" w:color="auto" w:fill="9BDEFF"/>
          </w:tcPr>
          <w:p w14:paraId="0DF63604" w14:textId="77777777" w:rsidR="003207B1" w:rsidRPr="00F15EB6" w:rsidRDefault="003207B1" w:rsidP="004E7DE1">
            <w:pPr>
              <w:spacing w:before="120" w:after="120" w:line="240" w:lineRule="auto"/>
              <w:rPr>
                <w:rFonts w:ascii="Segoe UI" w:hAnsi="Segoe UI" w:cs="Segoe UI"/>
                <w:sz w:val="20"/>
              </w:rPr>
            </w:pPr>
            <w:r w:rsidRPr="00F15EB6">
              <w:rPr>
                <w:rFonts w:ascii="Segoe UI" w:hAnsi="Segoe UI" w:cs="Segoe UI"/>
                <w:b/>
                <w:sz w:val="20"/>
              </w:rPr>
              <w:t>Professional Fees</w:t>
            </w:r>
            <w:r w:rsidRPr="00F15EB6">
              <w:rPr>
                <w:rFonts w:ascii="Segoe UI" w:hAnsi="Segoe UI" w:cs="Segoe UI"/>
                <w:sz w:val="20"/>
              </w:rPr>
              <w:t xml:space="preserve"> (from Table 2)</w:t>
            </w:r>
          </w:p>
        </w:tc>
        <w:tc>
          <w:tcPr>
            <w:tcW w:w="5672" w:type="dxa"/>
          </w:tcPr>
          <w:p w14:paraId="0DF63605" w14:textId="77777777" w:rsidR="003207B1" w:rsidRPr="00F15EB6" w:rsidRDefault="003207B1" w:rsidP="004E7DE1">
            <w:pPr>
              <w:spacing w:before="120" w:after="120" w:line="240" w:lineRule="auto"/>
              <w:rPr>
                <w:rFonts w:ascii="Segoe UI" w:hAnsi="Segoe UI" w:cs="Segoe UI"/>
                <w:sz w:val="20"/>
              </w:rPr>
            </w:pPr>
          </w:p>
        </w:tc>
      </w:tr>
      <w:tr w:rsidR="003207B1" w:rsidRPr="00F15EB6" w14:paraId="0DF63609" w14:textId="77777777" w:rsidTr="004E7DE1">
        <w:tc>
          <w:tcPr>
            <w:tcW w:w="3870" w:type="dxa"/>
            <w:shd w:val="clear" w:color="auto" w:fill="9BDEFF"/>
          </w:tcPr>
          <w:p w14:paraId="0DF63607" w14:textId="77777777" w:rsidR="003207B1" w:rsidRPr="00F15EB6" w:rsidRDefault="003207B1" w:rsidP="004E7DE1">
            <w:pPr>
              <w:spacing w:before="120" w:after="120" w:line="240" w:lineRule="auto"/>
              <w:rPr>
                <w:rFonts w:ascii="Segoe UI" w:hAnsi="Segoe UI" w:cs="Segoe UI"/>
                <w:sz w:val="20"/>
              </w:rPr>
            </w:pPr>
            <w:r w:rsidRPr="00F15EB6">
              <w:rPr>
                <w:rFonts w:ascii="Segoe UI" w:hAnsi="Segoe UI" w:cs="Segoe UI"/>
                <w:b/>
                <w:sz w:val="20"/>
              </w:rPr>
              <w:t>Other Costs</w:t>
            </w:r>
            <w:r w:rsidRPr="00F15EB6">
              <w:rPr>
                <w:rFonts w:ascii="Segoe UI" w:hAnsi="Segoe UI" w:cs="Segoe UI"/>
                <w:sz w:val="20"/>
              </w:rPr>
              <w:t xml:space="preserve"> (from Table 3)</w:t>
            </w:r>
          </w:p>
        </w:tc>
        <w:tc>
          <w:tcPr>
            <w:tcW w:w="5672" w:type="dxa"/>
          </w:tcPr>
          <w:p w14:paraId="0DF63608" w14:textId="77777777" w:rsidR="003207B1" w:rsidRPr="00F15EB6" w:rsidRDefault="003207B1" w:rsidP="004E7DE1">
            <w:pPr>
              <w:spacing w:before="120" w:after="120" w:line="240" w:lineRule="auto"/>
              <w:rPr>
                <w:rFonts w:ascii="Segoe UI" w:hAnsi="Segoe UI" w:cs="Segoe UI"/>
                <w:sz w:val="20"/>
              </w:rPr>
            </w:pPr>
          </w:p>
        </w:tc>
      </w:tr>
      <w:tr w:rsidR="00B13268" w:rsidRPr="00F15EB6" w14:paraId="0DF6360C" w14:textId="77777777" w:rsidTr="004E7DE1">
        <w:tc>
          <w:tcPr>
            <w:tcW w:w="3870" w:type="dxa"/>
            <w:shd w:val="clear" w:color="auto" w:fill="9BDEFF"/>
          </w:tcPr>
          <w:p w14:paraId="0DF6360A" w14:textId="77777777" w:rsidR="00B13268" w:rsidRPr="00F15EB6" w:rsidRDefault="00B13268" w:rsidP="004E7DE1">
            <w:pPr>
              <w:spacing w:before="120" w:after="120" w:line="240" w:lineRule="auto"/>
              <w:rPr>
                <w:rFonts w:ascii="Segoe UI" w:hAnsi="Segoe UI" w:cs="Segoe UI"/>
                <w:sz w:val="20"/>
              </w:rPr>
            </w:pPr>
            <w:r w:rsidRPr="00F15EB6">
              <w:rPr>
                <w:rFonts w:ascii="Segoe UI" w:hAnsi="Segoe UI" w:cs="Segoe UI"/>
                <w:b/>
                <w:sz w:val="20"/>
              </w:rPr>
              <w:t>Price per Deliverable</w:t>
            </w:r>
            <w:r w:rsidRPr="00F15EB6">
              <w:rPr>
                <w:rFonts w:ascii="Segoe UI" w:hAnsi="Segoe UI" w:cs="Segoe UI"/>
                <w:sz w:val="20"/>
              </w:rPr>
              <w:t xml:space="preserve"> (from Table 4)</w:t>
            </w:r>
          </w:p>
        </w:tc>
        <w:tc>
          <w:tcPr>
            <w:tcW w:w="5672" w:type="dxa"/>
          </w:tcPr>
          <w:p w14:paraId="0DF6360B" w14:textId="77777777" w:rsidR="00B13268" w:rsidRPr="00F15EB6" w:rsidRDefault="00B13268" w:rsidP="004E7DE1">
            <w:pPr>
              <w:spacing w:before="120" w:after="120" w:line="240" w:lineRule="auto"/>
              <w:rPr>
                <w:rFonts w:ascii="Segoe UI" w:hAnsi="Segoe UI" w:cs="Segoe UI"/>
                <w:sz w:val="20"/>
              </w:rPr>
            </w:pPr>
          </w:p>
        </w:tc>
      </w:tr>
      <w:tr w:rsidR="003207B1" w:rsidRPr="00F15EB6" w14:paraId="0DF6360F" w14:textId="77777777" w:rsidTr="004E7DE1">
        <w:tc>
          <w:tcPr>
            <w:tcW w:w="3870" w:type="dxa"/>
            <w:shd w:val="clear" w:color="auto" w:fill="9BDEFF"/>
          </w:tcPr>
          <w:p w14:paraId="0DF6360D" w14:textId="77777777" w:rsidR="003207B1" w:rsidRPr="00F15EB6" w:rsidRDefault="003207B1" w:rsidP="004E7DE1">
            <w:pPr>
              <w:spacing w:before="120" w:after="120" w:line="240" w:lineRule="auto"/>
              <w:rPr>
                <w:rFonts w:ascii="Segoe UI" w:hAnsi="Segoe UI" w:cs="Segoe UI"/>
                <w:b/>
                <w:sz w:val="20"/>
              </w:rPr>
            </w:pPr>
            <w:r w:rsidRPr="00F15EB6">
              <w:rPr>
                <w:rFonts w:ascii="Segoe UI" w:hAnsi="Segoe UI" w:cs="Segoe UI"/>
                <w:b/>
                <w:sz w:val="20"/>
              </w:rPr>
              <w:t>Total Amount of Financial Proposal</w:t>
            </w:r>
          </w:p>
        </w:tc>
        <w:tc>
          <w:tcPr>
            <w:tcW w:w="5672" w:type="dxa"/>
          </w:tcPr>
          <w:p w14:paraId="0DF6360E" w14:textId="77777777" w:rsidR="003207B1" w:rsidRPr="00F15EB6" w:rsidRDefault="003207B1" w:rsidP="004E7DE1">
            <w:pPr>
              <w:spacing w:before="120" w:after="120" w:line="240" w:lineRule="auto"/>
              <w:rPr>
                <w:rFonts w:ascii="Segoe UI" w:hAnsi="Segoe UI" w:cs="Segoe UI"/>
                <w:sz w:val="20"/>
              </w:rPr>
            </w:pPr>
          </w:p>
        </w:tc>
      </w:tr>
    </w:tbl>
    <w:p w14:paraId="0DF63610" w14:textId="77777777" w:rsidR="003207B1" w:rsidRPr="00F15EB6" w:rsidRDefault="003207B1" w:rsidP="003207B1">
      <w:pPr>
        <w:spacing w:after="120"/>
        <w:rPr>
          <w:rFonts w:ascii="Segoe UI" w:hAnsi="Segoe UI" w:cs="Segoe UI"/>
          <w:b/>
          <w:sz w:val="28"/>
          <w:szCs w:val="28"/>
        </w:rPr>
      </w:pPr>
    </w:p>
    <w:p w14:paraId="0DF63611" w14:textId="77777777" w:rsidR="004A7A72" w:rsidRPr="00F15EB6" w:rsidRDefault="004A7A72" w:rsidP="004A7A72">
      <w:pPr>
        <w:spacing w:after="120"/>
        <w:rPr>
          <w:rFonts w:ascii="Segoe UI" w:hAnsi="Segoe UI" w:cs="Segoe UI"/>
          <w:b/>
          <w:sz w:val="28"/>
          <w:szCs w:val="28"/>
        </w:rPr>
      </w:pPr>
      <w:r w:rsidRPr="00F15EB6">
        <w:rPr>
          <w:rFonts w:ascii="Segoe UI" w:hAnsi="Segoe UI" w:cs="Segoe UI"/>
          <w:b/>
          <w:sz w:val="28"/>
          <w:szCs w:val="28"/>
        </w:rPr>
        <w:t>Table 2: Breakdown of Professional Fees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2430"/>
        <w:gridCol w:w="2430"/>
        <w:gridCol w:w="1573"/>
        <w:gridCol w:w="1573"/>
        <w:gridCol w:w="1536"/>
      </w:tblGrid>
      <w:tr w:rsidR="004A7A72" w:rsidRPr="00F15EB6" w14:paraId="0DF63618" w14:textId="77777777" w:rsidTr="004E7DE1">
        <w:trPr>
          <w:trHeight w:val="801"/>
        </w:trPr>
        <w:tc>
          <w:tcPr>
            <w:tcW w:w="2430" w:type="dxa"/>
            <w:vMerge w:val="restart"/>
            <w:shd w:val="clear" w:color="auto" w:fill="9BDEFF"/>
          </w:tcPr>
          <w:p w14:paraId="0DF63612" w14:textId="77777777" w:rsidR="004A7A72" w:rsidRPr="00F15EB6" w:rsidRDefault="004A7A72" w:rsidP="004E7DE1">
            <w:pPr>
              <w:tabs>
                <w:tab w:val="left" w:pos="720"/>
                <w:tab w:val="right" w:leader="dot" w:pos="8640"/>
              </w:tabs>
              <w:spacing w:after="0" w:line="240" w:lineRule="auto"/>
              <w:jc w:val="center"/>
              <w:rPr>
                <w:rFonts w:ascii="Segoe UI" w:hAnsi="Segoe UI" w:cs="Segoe UI"/>
                <w:b/>
                <w:sz w:val="20"/>
              </w:rPr>
            </w:pPr>
            <w:r w:rsidRPr="00F15EB6">
              <w:rPr>
                <w:rFonts w:ascii="Segoe UI" w:hAnsi="Segoe UI" w:cs="Segoe UI"/>
                <w:b/>
                <w:sz w:val="20"/>
              </w:rPr>
              <w:t>Name</w:t>
            </w:r>
          </w:p>
        </w:tc>
        <w:tc>
          <w:tcPr>
            <w:tcW w:w="2430" w:type="dxa"/>
            <w:vMerge w:val="restart"/>
            <w:shd w:val="clear" w:color="auto" w:fill="9BDEFF"/>
          </w:tcPr>
          <w:p w14:paraId="0DF63613" w14:textId="77777777" w:rsidR="004A7A72" w:rsidRPr="00F15EB6" w:rsidRDefault="004A7A72" w:rsidP="004E7DE1">
            <w:pPr>
              <w:tabs>
                <w:tab w:val="left" w:pos="720"/>
                <w:tab w:val="right" w:leader="dot" w:pos="8640"/>
              </w:tabs>
              <w:spacing w:after="0" w:line="240" w:lineRule="auto"/>
              <w:jc w:val="center"/>
              <w:rPr>
                <w:rFonts w:ascii="Segoe UI" w:hAnsi="Segoe UI" w:cs="Segoe UI"/>
                <w:b/>
                <w:sz w:val="20"/>
              </w:rPr>
            </w:pPr>
            <w:r w:rsidRPr="00F15EB6">
              <w:rPr>
                <w:rFonts w:ascii="Segoe UI" w:hAnsi="Segoe UI" w:cs="Segoe UI"/>
                <w:b/>
                <w:sz w:val="20"/>
              </w:rPr>
              <w:t>Position</w:t>
            </w:r>
          </w:p>
        </w:tc>
        <w:tc>
          <w:tcPr>
            <w:tcW w:w="1573" w:type="dxa"/>
            <w:shd w:val="clear" w:color="auto" w:fill="9BDEFF"/>
          </w:tcPr>
          <w:p w14:paraId="0DF63614" w14:textId="77777777" w:rsidR="004A7A72" w:rsidRPr="00F15EB6" w:rsidRDefault="004A7A72" w:rsidP="004E7DE1">
            <w:pPr>
              <w:tabs>
                <w:tab w:val="left" w:pos="720"/>
                <w:tab w:val="right" w:leader="dot" w:pos="8640"/>
              </w:tabs>
              <w:spacing w:after="0" w:line="240" w:lineRule="auto"/>
              <w:jc w:val="center"/>
              <w:rPr>
                <w:rFonts w:ascii="Segoe UI" w:hAnsi="Segoe UI" w:cs="Segoe UI"/>
                <w:b/>
                <w:sz w:val="20"/>
              </w:rPr>
            </w:pPr>
            <w:r w:rsidRPr="00F15EB6">
              <w:rPr>
                <w:rFonts w:ascii="Segoe UI" w:hAnsi="Segoe UI" w:cs="Segoe UI"/>
                <w:b/>
                <w:sz w:val="20"/>
              </w:rPr>
              <w:t>Fee Rate</w:t>
            </w:r>
          </w:p>
        </w:tc>
        <w:tc>
          <w:tcPr>
            <w:tcW w:w="1573" w:type="dxa"/>
            <w:shd w:val="clear" w:color="auto" w:fill="9BDEFF"/>
          </w:tcPr>
          <w:p w14:paraId="0DF63615" w14:textId="77777777" w:rsidR="004A7A72" w:rsidRPr="00F15EB6" w:rsidRDefault="004A7A72" w:rsidP="004E7DE1">
            <w:pPr>
              <w:tabs>
                <w:tab w:val="left" w:pos="720"/>
                <w:tab w:val="right" w:leader="dot" w:pos="8640"/>
              </w:tabs>
              <w:spacing w:after="0" w:line="240" w:lineRule="auto"/>
              <w:jc w:val="center"/>
              <w:rPr>
                <w:rFonts w:ascii="Segoe UI" w:hAnsi="Segoe UI" w:cs="Segoe UI"/>
                <w:b/>
                <w:sz w:val="20"/>
              </w:rPr>
            </w:pPr>
            <w:r w:rsidRPr="00F15EB6">
              <w:rPr>
                <w:rFonts w:ascii="Segoe UI" w:hAnsi="Segoe UI" w:cs="Segoe UI"/>
                <w:b/>
                <w:sz w:val="20"/>
              </w:rPr>
              <w:t>No. of Days/months/ hours</w:t>
            </w:r>
          </w:p>
        </w:tc>
        <w:tc>
          <w:tcPr>
            <w:tcW w:w="1536" w:type="dxa"/>
            <w:shd w:val="clear" w:color="auto" w:fill="9BDEFF"/>
          </w:tcPr>
          <w:p w14:paraId="0DF63616" w14:textId="77777777" w:rsidR="004A7A72" w:rsidRPr="00F15EB6" w:rsidRDefault="004A7A72" w:rsidP="004E7DE1">
            <w:pPr>
              <w:tabs>
                <w:tab w:val="left" w:pos="720"/>
                <w:tab w:val="right" w:leader="dot" w:pos="8640"/>
              </w:tabs>
              <w:spacing w:after="0" w:line="240" w:lineRule="auto"/>
              <w:jc w:val="center"/>
              <w:rPr>
                <w:rFonts w:ascii="Segoe UI" w:hAnsi="Segoe UI" w:cs="Segoe UI"/>
                <w:b/>
                <w:sz w:val="20"/>
              </w:rPr>
            </w:pPr>
            <w:r w:rsidRPr="00F15EB6">
              <w:rPr>
                <w:rFonts w:ascii="Segoe UI" w:hAnsi="Segoe UI" w:cs="Segoe UI"/>
                <w:b/>
                <w:sz w:val="20"/>
              </w:rPr>
              <w:t>Total Amount</w:t>
            </w:r>
          </w:p>
          <w:p w14:paraId="0DF63617" w14:textId="77777777" w:rsidR="004A7A72" w:rsidRPr="00F15EB6" w:rsidRDefault="004A7A72" w:rsidP="004E7DE1">
            <w:pPr>
              <w:tabs>
                <w:tab w:val="left" w:pos="720"/>
                <w:tab w:val="right" w:leader="dot" w:pos="8640"/>
              </w:tabs>
              <w:spacing w:after="0" w:line="240" w:lineRule="auto"/>
              <w:jc w:val="center"/>
              <w:rPr>
                <w:rFonts w:ascii="Segoe UI" w:hAnsi="Segoe UI" w:cs="Segoe UI"/>
                <w:b/>
                <w:sz w:val="20"/>
              </w:rPr>
            </w:pPr>
          </w:p>
        </w:tc>
      </w:tr>
      <w:tr w:rsidR="004A7A72" w:rsidRPr="00F15EB6" w14:paraId="0DF6361E" w14:textId="77777777" w:rsidTr="004E7DE1">
        <w:trPr>
          <w:trHeight w:val="113"/>
        </w:trPr>
        <w:tc>
          <w:tcPr>
            <w:tcW w:w="2430" w:type="dxa"/>
            <w:vMerge/>
            <w:shd w:val="clear" w:color="auto" w:fill="9BDEFF"/>
          </w:tcPr>
          <w:p w14:paraId="0DF63619" w14:textId="77777777" w:rsidR="004A7A72" w:rsidRPr="00F15EB6" w:rsidRDefault="004A7A72" w:rsidP="004E7DE1">
            <w:pPr>
              <w:tabs>
                <w:tab w:val="left" w:pos="720"/>
                <w:tab w:val="right" w:leader="dot" w:pos="8640"/>
              </w:tabs>
              <w:spacing w:after="0" w:line="240" w:lineRule="auto"/>
              <w:jc w:val="center"/>
              <w:rPr>
                <w:rFonts w:ascii="Segoe UI" w:hAnsi="Segoe UI" w:cs="Segoe UI"/>
                <w:b/>
                <w:sz w:val="20"/>
              </w:rPr>
            </w:pPr>
          </w:p>
        </w:tc>
        <w:tc>
          <w:tcPr>
            <w:tcW w:w="2430" w:type="dxa"/>
            <w:vMerge/>
            <w:shd w:val="clear" w:color="auto" w:fill="9BDEFF"/>
          </w:tcPr>
          <w:p w14:paraId="0DF6361A" w14:textId="77777777" w:rsidR="004A7A72" w:rsidRPr="00F15EB6" w:rsidRDefault="004A7A72" w:rsidP="004E7DE1">
            <w:pPr>
              <w:tabs>
                <w:tab w:val="left" w:pos="720"/>
                <w:tab w:val="right" w:leader="dot" w:pos="8640"/>
              </w:tabs>
              <w:spacing w:after="0" w:line="240" w:lineRule="auto"/>
              <w:jc w:val="center"/>
              <w:rPr>
                <w:rFonts w:ascii="Segoe UI" w:hAnsi="Segoe UI" w:cs="Segoe UI"/>
                <w:b/>
                <w:sz w:val="20"/>
              </w:rPr>
            </w:pPr>
          </w:p>
        </w:tc>
        <w:tc>
          <w:tcPr>
            <w:tcW w:w="1573" w:type="dxa"/>
            <w:shd w:val="clear" w:color="auto" w:fill="9BDEFF"/>
          </w:tcPr>
          <w:p w14:paraId="0DF6361B" w14:textId="77777777" w:rsidR="004A7A72" w:rsidRPr="00F15EB6" w:rsidRDefault="004A7A72" w:rsidP="004E7DE1">
            <w:pPr>
              <w:tabs>
                <w:tab w:val="left" w:pos="720"/>
                <w:tab w:val="right" w:leader="dot" w:pos="8640"/>
              </w:tabs>
              <w:spacing w:after="0" w:line="240" w:lineRule="auto"/>
              <w:jc w:val="center"/>
              <w:rPr>
                <w:rFonts w:ascii="Segoe UI" w:hAnsi="Segoe UI" w:cs="Segoe UI"/>
                <w:b/>
                <w:i/>
                <w:sz w:val="18"/>
              </w:rPr>
            </w:pPr>
            <w:r w:rsidRPr="00F15EB6">
              <w:rPr>
                <w:rFonts w:ascii="Segoe UI" w:hAnsi="Segoe UI" w:cs="Segoe UI"/>
                <w:i/>
                <w:sz w:val="18"/>
              </w:rPr>
              <w:t>A</w:t>
            </w:r>
          </w:p>
        </w:tc>
        <w:tc>
          <w:tcPr>
            <w:tcW w:w="1573" w:type="dxa"/>
            <w:shd w:val="clear" w:color="auto" w:fill="9BDEFF"/>
          </w:tcPr>
          <w:p w14:paraId="0DF6361C" w14:textId="77777777" w:rsidR="004A7A72" w:rsidRPr="00F15EB6" w:rsidRDefault="004A7A72" w:rsidP="004E7DE1">
            <w:pPr>
              <w:tabs>
                <w:tab w:val="left" w:pos="720"/>
                <w:tab w:val="right" w:leader="dot" w:pos="8640"/>
              </w:tabs>
              <w:spacing w:after="0" w:line="240" w:lineRule="auto"/>
              <w:jc w:val="center"/>
              <w:rPr>
                <w:rFonts w:ascii="Segoe UI" w:hAnsi="Segoe UI" w:cs="Segoe UI"/>
                <w:b/>
                <w:i/>
                <w:sz w:val="18"/>
              </w:rPr>
            </w:pPr>
            <w:r w:rsidRPr="00F15EB6">
              <w:rPr>
                <w:rFonts w:ascii="Segoe UI" w:hAnsi="Segoe UI" w:cs="Segoe UI"/>
                <w:i/>
                <w:sz w:val="18"/>
              </w:rPr>
              <w:t>B</w:t>
            </w:r>
          </w:p>
        </w:tc>
        <w:tc>
          <w:tcPr>
            <w:tcW w:w="1536" w:type="dxa"/>
            <w:shd w:val="clear" w:color="auto" w:fill="9BDEFF"/>
          </w:tcPr>
          <w:p w14:paraId="0DF6361D" w14:textId="77777777" w:rsidR="004A7A72" w:rsidRPr="00F15EB6" w:rsidRDefault="004A7A72" w:rsidP="004E7DE1">
            <w:pPr>
              <w:tabs>
                <w:tab w:val="left" w:pos="720"/>
                <w:tab w:val="right" w:leader="dot" w:pos="8640"/>
              </w:tabs>
              <w:spacing w:after="0" w:line="240" w:lineRule="auto"/>
              <w:jc w:val="center"/>
              <w:rPr>
                <w:rFonts w:ascii="Segoe UI" w:hAnsi="Segoe UI" w:cs="Segoe UI"/>
                <w:b/>
                <w:i/>
                <w:sz w:val="18"/>
              </w:rPr>
            </w:pPr>
            <w:r w:rsidRPr="00F15EB6">
              <w:rPr>
                <w:rFonts w:ascii="Segoe UI" w:hAnsi="Segoe UI" w:cs="Segoe UI"/>
                <w:i/>
                <w:sz w:val="18"/>
              </w:rPr>
              <w:t>C=A+B</w:t>
            </w:r>
          </w:p>
        </w:tc>
      </w:tr>
      <w:tr w:rsidR="00C12F88" w:rsidRPr="00F15EB6" w14:paraId="0DF63624" w14:textId="77777777" w:rsidTr="004E7DE1">
        <w:tc>
          <w:tcPr>
            <w:tcW w:w="2430" w:type="dxa"/>
          </w:tcPr>
          <w:p w14:paraId="0DF6361F" w14:textId="3158BDB2" w:rsidR="00C12F88" w:rsidRPr="00F15EB6" w:rsidRDefault="00C12F88" w:rsidP="00C12F88">
            <w:pPr>
              <w:tabs>
                <w:tab w:val="left" w:pos="720"/>
                <w:tab w:val="right" w:leader="dot" w:pos="8640"/>
              </w:tabs>
              <w:spacing w:after="0" w:line="240" w:lineRule="auto"/>
              <w:rPr>
                <w:rFonts w:ascii="Segoe UI" w:hAnsi="Segoe UI" w:cs="Segoe UI"/>
                <w:sz w:val="20"/>
              </w:rPr>
            </w:pPr>
          </w:p>
        </w:tc>
        <w:tc>
          <w:tcPr>
            <w:tcW w:w="2430" w:type="dxa"/>
          </w:tcPr>
          <w:p w14:paraId="0DF63620" w14:textId="4EC0CBF4" w:rsidR="00C12F88" w:rsidRPr="00F15EB6" w:rsidRDefault="00C12F88" w:rsidP="00C12F88">
            <w:pPr>
              <w:tabs>
                <w:tab w:val="left" w:pos="720"/>
                <w:tab w:val="right" w:leader="dot" w:pos="8640"/>
              </w:tabs>
              <w:spacing w:after="0" w:line="240" w:lineRule="auto"/>
              <w:rPr>
                <w:rFonts w:ascii="Segoe UI" w:hAnsi="Segoe UI" w:cs="Segoe UI"/>
                <w:sz w:val="16"/>
                <w:szCs w:val="16"/>
              </w:rPr>
            </w:pPr>
          </w:p>
        </w:tc>
        <w:tc>
          <w:tcPr>
            <w:tcW w:w="1573" w:type="dxa"/>
          </w:tcPr>
          <w:p w14:paraId="0DF63621" w14:textId="77777777" w:rsidR="00C12F88" w:rsidRPr="00F15EB6" w:rsidRDefault="00C12F88" w:rsidP="00C12F88">
            <w:pPr>
              <w:tabs>
                <w:tab w:val="left" w:pos="720"/>
                <w:tab w:val="right" w:leader="dot" w:pos="8640"/>
              </w:tabs>
              <w:spacing w:after="0" w:line="240" w:lineRule="auto"/>
              <w:rPr>
                <w:rFonts w:ascii="Segoe UI" w:hAnsi="Segoe UI" w:cs="Segoe UI"/>
                <w:sz w:val="20"/>
              </w:rPr>
            </w:pPr>
          </w:p>
        </w:tc>
        <w:tc>
          <w:tcPr>
            <w:tcW w:w="1573" w:type="dxa"/>
          </w:tcPr>
          <w:p w14:paraId="0DF63622" w14:textId="77777777" w:rsidR="00C12F88" w:rsidRPr="00F15EB6" w:rsidRDefault="00C12F88" w:rsidP="00C12F88">
            <w:pPr>
              <w:tabs>
                <w:tab w:val="left" w:pos="720"/>
                <w:tab w:val="right" w:leader="dot" w:pos="8640"/>
              </w:tabs>
              <w:spacing w:after="0" w:line="240" w:lineRule="auto"/>
              <w:rPr>
                <w:rFonts w:ascii="Segoe UI" w:hAnsi="Segoe UI" w:cs="Segoe UI"/>
                <w:sz w:val="20"/>
              </w:rPr>
            </w:pPr>
          </w:p>
        </w:tc>
        <w:tc>
          <w:tcPr>
            <w:tcW w:w="1536" w:type="dxa"/>
          </w:tcPr>
          <w:p w14:paraId="0DF63623" w14:textId="77777777" w:rsidR="00C12F88" w:rsidRPr="00F15EB6" w:rsidRDefault="00C12F88" w:rsidP="00C12F88">
            <w:pPr>
              <w:tabs>
                <w:tab w:val="left" w:pos="720"/>
                <w:tab w:val="right" w:leader="dot" w:pos="8640"/>
              </w:tabs>
              <w:spacing w:after="0" w:line="240" w:lineRule="auto"/>
              <w:rPr>
                <w:rFonts w:ascii="Segoe UI" w:hAnsi="Segoe UI" w:cs="Segoe UI"/>
                <w:sz w:val="20"/>
              </w:rPr>
            </w:pPr>
          </w:p>
        </w:tc>
      </w:tr>
      <w:tr w:rsidR="00C12F88" w:rsidRPr="00F15EB6" w14:paraId="0DF6362A" w14:textId="77777777" w:rsidTr="004E7DE1">
        <w:tc>
          <w:tcPr>
            <w:tcW w:w="2430" w:type="dxa"/>
          </w:tcPr>
          <w:p w14:paraId="0DF63625" w14:textId="77777777" w:rsidR="00C12F88" w:rsidRPr="00F15EB6" w:rsidRDefault="00C12F88" w:rsidP="00C12F88">
            <w:pPr>
              <w:tabs>
                <w:tab w:val="left" w:pos="720"/>
                <w:tab w:val="right" w:leader="dot" w:pos="8640"/>
              </w:tabs>
              <w:spacing w:after="0" w:line="240" w:lineRule="auto"/>
              <w:rPr>
                <w:rFonts w:ascii="Segoe UI" w:hAnsi="Segoe UI" w:cs="Segoe UI"/>
                <w:sz w:val="20"/>
              </w:rPr>
            </w:pPr>
          </w:p>
        </w:tc>
        <w:tc>
          <w:tcPr>
            <w:tcW w:w="2430" w:type="dxa"/>
          </w:tcPr>
          <w:p w14:paraId="0DF63626" w14:textId="555D1FD0" w:rsidR="00C12F88" w:rsidRPr="00F15EB6" w:rsidRDefault="00C12F88" w:rsidP="00C12F88">
            <w:pPr>
              <w:tabs>
                <w:tab w:val="left" w:pos="720"/>
                <w:tab w:val="right" w:leader="dot" w:pos="8640"/>
              </w:tabs>
              <w:spacing w:after="0" w:line="240" w:lineRule="auto"/>
              <w:rPr>
                <w:rFonts w:ascii="Segoe UI" w:hAnsi="Segoe UI"/>
                <w:sz w:val="16"/>
              </w:rPr>
            </w:pPr>
          </w:p>
        </w:tc>
        <w:tc>
          <w:tcPr>
            <w:tcW w:w="1573" w:type="dxa"/>
          </w:tcPr>
          <w:p w14:paraId="0DF63627" w14:textId="77777777" w:rsidR="00C12F88" w:rsidRPr="00F15EB6" w:rsidRDefault="00C12F88" w:rsidP="00C12F88">
            <w:pPr>
              <w:tabs>
                <w:tab w:val="left" w:pos="720"/>
                <w:tab w:val="right" w:leader="dot" w:pos="8640"/>
              </w:tabs>
              <w:spacing w:after="0" w:line="240" w:lineRule="auto"/>
              <w:rPr>
                <w:rFonts w:ascii="Segoe UI" w:hAnsi="Segoe UI"/>
                <w:sz w:val="20"/>
              </w:rPr>
            </w:pPr>
          </w:p>
        </w:tc>
        <w:tc>
          <w:tcPr>
            <w:tcW w:w="1573" w:type="dxa"/>
          </w:tcPr>
          <w:p w14:paraId="0DF63628" w14:textId="77777777" w:rsidR="00C12F88" w:rsidRPr="00F15EB6" w:rsidRDefault="00C12F88" w:rsidP="00C12F88">
            <w:pPr>
              <w:tabs>
                <w:tab w:val="left" w:pos="720"/>
                <w:tab w:val="right" w:leader="dot" w:pos="8640"/>
              </w:tabs>
              <w:spacing w:after="0" w:line="240" w:lineRule="auto"/>
              <w:rPr>
                <w:rFonts w:ascii="Segoe UI" w:hAnsi="Segoe UI"/>
                <w:sz w:val="20"/>
              </w:rPr>
            </w:pPr>
          </w:p>
        </w:tc>
        <w:tc>
          <w:tcPr>
            <w:tcW w:w="1536" w:type="dxa"/>
          </w:tcPr>
          <w:p w14:paraId="0DF63629" w14:textId="77777777" w:rsidR="00C12F88" w:rsidRPr="00F15EB6" w:rsidRDefault="00C12F88" w:rsidP="00C12F88">
            <w:pPr>
              <w:tabs>
                <w:tab w:val="left" w:pos="720"/>
                <w:tab w:val="right" w:leader="dot" w:pos="8640"/>
              </w:tabs>
              <w:spacing w:after="0" w:line="240" w:lineRule="auto"/>
              <w:rPr>
                <w:rFonts w:ascii="Segoe UI" w:hAnsi="Segoe UI"/>
                <w:sz w:val="20"/>
              </w:rPr>
            </w:pPr>
          </w:p>
        </w:tc>
      </w:tr>
      <w:tr w:rsidR="00EE4583" w:rsidRPr="00F15EB6" w14:paraId="303FAA0E" w14:textId="77777777" w:rsidTr="004E7DE1">
        <w:tc>
          <w:tcPr>
            <w:tcW w:w="2430" w:type="dxa"/>
          </w:tcPr>
          <w:p w14:paraId="52D00E5B" w14:textId="77777777" w:rsidR="00EE4583" w:rsidRPr="00F15EB6" w:rsidRDefault="00EE4583" w:rsidP="00C12F88">
            <w:pPr>
              <w:tabs>
                <w:tab w:val="left" w:pos="720"/>
                <w:tab w:val="right" w:leader="dot" w:pos="8640"/>
              </w:tabs>
              <w:spacing w:after="0" w:line="240" w:lineRule="auto"/>
              <w:rPr>
                <w:rFonts w:ascii="Segoe UI" w:hAnsi="Segoe UI"/>
                <w:sz w:val="20"/>
              </w:rPr>
            </w:pPr>
          </w:p>
        </w:tc>
        <w:tc>
          <w:tcPr>
            <w:tcW w:w="2430" w:type="dxa"/>
          </w:tcPr>
          <w:p w14:paraId="12C3936D" w14:textId="709A5609" w:rsidR="00EE4583" w:rsidRPr="00F15EB6" w:rsidRDefault="00EE4583" w:rsidP="00C12F88">
            <w:pPr>
              <w:tabs>
                <w:tab w:val="left" w:pos="720"/>
                <w:tab w:val="right" w:leader="dot" w:pos="8640"/>
              </w:tabs>
              <w:spacing w:after="0" w:line="240" w:lineRule="auto"/>
              <w:rPr>
                <w:rFonts w:ascii="Segoe UI" w:hAnsi="Segoe UI"/>
                <w:sz w:val="16"/>
              </w:rPr>
            </w:pPr>
          </w:p>
        </w:tc>
        <w:tc>
          <w:tcPr>
            <w:tcW w:w="1573" w:type="dxa"/>
          </w:tcPr>
          <w:p w14:paraId="73FB7252" w14:textId="77777777" w:rsidR="00EE4583" w:rsidRPr="00F15EB6" w:rsidRDefault="00EE4583" w:rsidP="00C12F88">
            <w:pPr>
              <w:tabs>
                <w:tab w:val="left" w:pos="720"/>
                <w:tab w:val="right" w:leader="dot" w:pos="8640"/>
              </w:tabs>
              <w:spacing w:after="0" w:line="240" w:lineRule="auto"/>
              <w:rPr>
                <w:rFonts w:ascii="Segoe UI" w:hAnsi="Segoe UI"/>
                <w:sz w:val="20"/>
              </w:rPr>
            </w:pPr>
          </w:p>
        </w:tc>
        <w:tc>
          <w:tcPr>
            <w:tcW w:w="1573" w:type="dxa"/>
          </w:tcPr>
          <w:p w14:paraId="105D96B3" w14:textId="77777777" w:rsidR="00EE4583" w:rsidRPr="00F15EB6" w:rsidRDefault="00EE4583" w:rsidP="00C12F88">
            <w:pPr>
              <w:tabs>
                <w:tab w:val="left" w:pos="720"/>
                <w:tab w:val="right" w:leader="dot" w:pos="8640"/>
              </w:tabs>
              <w:spacing w:after="0" w:line="240" w:lineRule="auto"/>
              <w:rPr>
                <w:rFonts w:ascii="Segoe UI" w:hAnsi="Segoe UI"/>
                <w:sz w:val="20"/>
              </w:rPr>
            </w:pPr>
          </w:p>
        </w:tc>
        <w:tc>
          <w:tcPr>
            <w:tcW w:w="1536" w:type="dxa"/>
          </w:tcPr>
          <w:p w14:paraId="716AFB82" w14:textId="77777777" w:rsidR="00EE4583" w:rsidRPr="00F15EB6" w:rsidRDefault="00EE4583" w:rsidP="00C12F88">
            <w:pPr>
              <w:tabs>
                <w:tab w:val="left" w:pos="720"/>
                <w:tab w:val="right" w:leader="dot" w:pos="8640"/>
              </w:tabs>
              <w:spacing w:after="0" w:line="240" w:lineRule="auto"/>
              <w:rPr>
                <w:rFonts w:ascii="Segoe UI" w:hAnsi="Segoe UI"/>
                <w:sz w:val="20"/>
              </w:rPr>
            </w:pPr>
          </w:p>
        </w:tc>
      </w:tr>
      <w:tr w:rsidR="00C12F88" w:rsidRPr="00F15EB6" w14:paraId="0DF63630" w14:textId="77777777" w:rsidTr="004E7DE1">
        <w:tc>
          <w:tcPr>
            <w:tcW w:w="2430" w:type="dxa"/>
          </w:tcPr>
          <w:p w14:paraId="0DF6362B" w14:textId="77777777" w:rsidR="00C12F88" w:rsidRPr="00F15EB6" w:rsidRDefault="00C12F88" w:rsidP="00C12F88">
            <w:pPr>
              <w:tabs>
                <w:tab w:val="left" w:pos="720"/>
                <w:tab w:val="right" w:leader="dot" w:pos="8640"/>
              </w:tabs>
              <w:spacing w:after="0" w:line="240" w:lineRule="auto"/>
              <w:rPr>
                <w:rFonts w:ascii="Segoe UI" w:hAnsi="Segoe UI"/>
                <w:sz w:val="20"/>
              </w:rPr>
            </w:pPr>
          </w:p>
        </w:tc>
        <w:tc>
          <w:tcPr>
            <w:tcW w:w="2430" w:type="dxa"/>
          </w:tcPr>
          <w:p w14:paraId="0DF6362C" w14:textId="6BE3918D" w:rsidR="00C12F88" w:rsidRPr="00F15EB6" w:rsidRDefault="00C12F88" w:rsidP="00C12F88">
            <w:pPr>
              <w:tabs>
                <w:tab w:val="left" w:pos="720"/>
                <w:tab w:val="right" w:leader="dot" w:pos="8640"/>
              </w:tabs>
              <w:spacing w:after="0" w:line="240" w:lineRule="auto"/>
              <w:rPr>
                <w:rFonts w:ascii="Segoe UI" w:hAnsi="Segoe UI" w:cs="Segoe UI"/>
                <w:sz w:val="16"/>
                <w:szCs w:val="16"/>
              </w:rPr>
            </w:pPr>
          </w:p>
        </w:tc>
        <w:tc>
          <w:tcPr>
            <w:tcW w:w="1573" w:type="dxa"/>
          </w:tcPr>
          <w:p w14:paraId="0DF6362D" w14:textId="77777777" w:rsidR="00C12F88" w:rsidRPr="00F15EB6" w:rsidRDefault="00C12F88" w:rsidP="00C12F88">
            <w:pPr>
              <w:tabs>
                <w:tab w:val="left" w:pos="720"/>
                <w:tab w:val="right" w:leader="dot" w:pos="8640"/>
              </w:tabs>
              <w:spacing w:after="0" w:line="240" w:lineRule="auto"/>
              <w:rPr>
                <w:rFonts w:ascii="Segoe UI" w:hAnsi="Segoe UI" w:cs="Segoe UI"/>
                <w:sz w:val="20"/>
              </w:rPr>
            </w:pPr>
          </w:p>
        </w:tc>
        <w:tc>
          <w:tcPr>
            <w:tcW w:w="1573" w:type="dxa"/>
          </w:tcPr>
          <w:p w14:paraId="0DF6362E" w14:textId="77777777" w:rsidR="00C12F88" w:rsidRPr="00F15EB6" w:rsidRDefault="00C12F88" w:rsidP="00C12F88">
            <w:pPr>
              <w:tabs>
                <w:tab w:val="left" w:pos="720"/>
                <w:tab w:val="right" w:leader="dot" w:pos="8640"/>
              </w:tabs>
              <w:spacing w:after="0" w:line="240" w:lineRule="auto"/>
              <w:rPr>
                <w:rFonts w:ascii="Segoe UI" w:hAnsi="Segoe UI" w:cs="Segoe UI"/>
                <w:sz w:val="20"/>
              </w:rPr>
            </w:pPr>
          </w:p>
        </w:tc>
        <w:tc>
          <w:tcPr>
            <w:tcW w:w="1536" w:type="dxa"/>
          </w:tcPr>
          <w:p w14:paraId="0DF6362F" w14:textId="77777777" w:rsidR="00C12F88" w:rsidRPr="00F15EB6" w:rsidRDefault="00C12F88" w:rsidP="00C12F88">
            <w:pPr>
              <w:tabs>
                <w:tab w:val="left" w:pos="720"/>
                <w:tab w:val="right" w:leader="dot" w:pos="8640"/>
              </w:tabs>
              <w:spacing w:after="0" w:line="240" w:lineRule="auto"/>
              <w:rPr>
                <w:rFonts w:ascii="Segoe UI" w:hAnsi="Segoe UI" w:cs="Segoe UI"/>
                <w:sz w:val="20"/>
              </w:rPr>
            </w:pPr>
          </w:p>
        </w:tc>
      </w:tr>
      <w:tr w:rsidR="00C12F88" w:rsidRPr="00F15EB6" w14:paraId="0DF63636" w14:textId="77777777" w:rsidTr="004E7DE1">
        <w:tc>
          <w:tcPr>
            <w:tcW w:w="2430" w:type="dxa"/>
          </w:tcPr>
          <w:p w14:paraId="0DF63631" w14:textId="3472331A" w:rsidR="00C12F88" w:rsidRPr="00F15EB6" w:rsidRDefault="00C12F88" w:rsidP="00C12F88">
            <w:pPr>
              <w:tabs>
                <w:tab w:val="left" w:pos="720"/>
                <w:tab w:val="right" w:leader="dot" w:pos="8640"/>
              </w:tabs>
              <w:spacing w:after="0" w:line="240" w:lineRule="auto"/>
              <w:rPr>
                <w:rFonts w:ascii="Segoe UI" w:hAnsi="Segoe UI" w:cs="Segoe UI"/>
                <w:sz w:val="20"/>
              </w:rPr>
            </w:pPr>
          </w:p>
        </w:tc>
        <w:tc>
          <w:tcPr>
            <w:tcW w:w="2430" w:type="dxa"/>
          </w:tcPr>
          <w:p w14:paraId="0DF63632" w14:textId="1453B8D9" w:rsidR="00C12F88" w:rsidRPr="00F15EB6" w:rsidRDefault="00C12F88" w:rsidP="00C12F88">
            <w:pPr>
              <w:tabs>
                <w:tab w:val="left" w:pos="720"/>
                <w:tab w:val="right" w:leader="dot" w:pos="8640"/>
              </w:tabs>
              <w:spacing w:after="0" w:line="240" w:lineRule="auto"/>
              <w:rPr>
                <w:rFonts w:ascii="Segoe UI" w:hAnsi="Segoe UI" w:cs="Segoe UI"/>
                <w:sz w:val="16"/>
                <w:szCs w:val="16"/>
              </w:rPr>
            </w:pPr>
          </w:p>
        </w:tc>
        <w:tc>
          <w:tcPr>
            <w:tcW w:w="1573" w:type="dxa"/>
          </w:tcPr>
          <w:p w14:paraId="0DF63633" w14:textId="77777777" w:rsidR="00C12F88" w:rsidRPr="00F15EB6" w:rsidRDefault="00C12F88" w:rsidP="00C12F88">
            <w:pPr>
              <w:tabs>
                <w:tab w:val="left" w:pos="720"/>
                <w:tab w:val="right" w:leader="dot" w:pos="8640"/>
              </w:tabs>
              <w:spacing w:after="0" w:line="240" w:lineRule="auto"/>
              <w:rPr>
                <w:rFonts w:ascii="Segoe UI" w:hAnsi="Segoe UI" w:cs="Segoe UI"/>
                <w:sz w:val="20"/>
              </w:rPr>
            </w:pPr>
          </w:p>
        </w:tc>
        <w:tc>
          <w:tcPr>
            <w:tcW w:w="1573" w:type="dxa"/>
          </w:tcPr>
          <w:p w14:paraId="0DF63634" w14:textId="77777777" w:rsidR="00C12F88" w:rsidRPr="00F15EB6" w:rsidRDefault="00C12F88" w:rsidP="00C12F88">
            <w:pPr>
              <w:tabs>
                <w:tab w:val="left" w:pos="720"/>
                <w:tab w:val="right" w:leader="dot" w:pos="8640"/>
              </w:tabs>
              <w:spacing w:after="0" w:line="240" w:lineRule="auto"/>
              <w:rPr>
                <w:rFonts w:ascii="Segoe UI" w:hAnsi="Segoe UI" w:cs="Segoe UI"/>
                <w:sz w:val="20"/>
              </w:rPr>
            </w:pPr>
          </w:p>
        </w:tc>
        <w:tc>
          <w:tcPr>
            <w:tcW w:w="1536" w:type="dxa"/>
          </w:tcPr>
          <w:p w14:paraId="0DF63635" w14:textId="77777777" w:rsidR="00C12F88" w:rsidRPr="00F15EB6" w:rsidRDefault="00C12F88" w:rsidP="00C12F88">
            <w:pPr>
              <w:tabs>
                <w:tab w:val="left" w:pos="720"/>
                <w:tab w:val="right" w:leader="dot" w:pos="8640"/>
              </w:tabs>
              <w:spacing w:after="0" w:line="240" w:lineRule="auto"/>
              <w:rPr>
                <w:rFonts w:ascii="Segoe UI" w:hAnsi="Segoe UI" w:cs="Segoe UI"/>
                <w:sz w:val="20"/>
              </w:rPr>
            </w:pPr>
          </w:p>
        </w:tc>
      </w:tr>
      <w:tr w:rsidR="00C12F88" w:rsidRPr="00F15EB6" w14:paraId="0DF6363C" w14:textId="77777777" w:rsidTr="004E7DE1">
        <w:tc>
          <w:tcPr>
            <w:tcW w:w="2430" w:type="dxa"/>
          </w:tcPr>
          <w:p w14:paraId="0DF63637" w14:textId="77777777" w:rsidR="00C12F88" w:rsidRPr="00F15EB6" w:rsidRDefault="00C12F88" w:rsidP="00C12F88">
            <w:pPr>
              <w:tabs>
                <w:tab w:val="left" w:pos="720"/>
                <w:tab w:val="right" w:leader="dot" w:pos="8640"/>
              </w:tabs>
              <w:spacing w:after="0" w:line="240" w:lineRule="auto"/>
              <w:rPr>
                <w:rFonts w:ascii="Segoe UI" w:hAnsi="Segoe UI" w:cs="Segoe UI"/>
                <w:sz w:val="20"/>
              </w:rPr>
            </w:pPr>
          </w:p>
        </w:tc>
        <w:tc>
          <w:tcPr>
            <w:tcW w:w="2430" w:type="dxa"/>
          </w:tcPr>
          <w:p w14:paraId="0DF63638" w14:textId="6AE72297" w:rsidR="00C12F88" w:rsidRPr="00F15EB6" w:rsidRDefault="00C12F88" w:rsidP="00C12F88">
            <w:pPr>
              <w:tabs>
                <w:tab w:val="left" w:pos="720"/>
                <w:tab w:val="right" w:leader="dot" w:pos="8640"/>
              </w:tabs>
              <w:spacing w:after="0" w:line="240" w:lineRule="auto"/>
              <w:rPr>
                <w:rFonts w:ascii="Segoe UI" w:hAnsi="Segoe UI" w:cs="Segoe UI"/>
                <w:sz w:val="16"/>
                <w:szCs w:val="16"/>
              </w:rPr>
            </w:pPr>
          </w:p>
        </w:tc>
        <w:tc>
          <w:tcPr>
            <w:tcW w:w="1573" w:type="dxa"/>
          </w:tcPr>
          <w:p w14:paraId="0DF63639" w14:textId="77777777" w:rsidR="00C12F88" w:rsidRPr="00F15EB6" w:rsidRDefault="00C12F88" w:rsidP="00C12F88">
            <w:pPr>
              <w:tabs>
                <w:tab w:val="left" w:pos="720"/>
                <w:tab w:val="right" w:leader="dot" w:pos="8640"/>
              </w:tabs>
              <w:spacing w:after="0" w:line="240" w:lineRule="auto"/>
              <w:rPr>
                <w:rFonts w:ascii="Segoe UI" w:hAnsi="Segoe UI" w:cs="Segoe UI"/>
                <w:sz w:val="20"/>
              </w:rPr>
            </w:pPr>
          </w:p>
        </w:tc>
        <w:tc>
          <w:tcPr>
            <w:tcW w:w="1573" w:type="dxa"/>
          </w:tcPr>
          <w:p w14:paraId="0DF6363A" w14:textId="77777777" w:rsidR="00C12F88" w:rsidRPr="00F15EB6" w:rsidRDefault="00C12F88" w:rsidP="00C12F88">
            <w:pPr>
              <w:tabs>
                <w:tab w:val="left" w:pos="720"/>
                <w:tab w:val="right" w:leader="dot" w:pos="8640"/>
              </w:tabs>
              <w:spacing w:after="0" w:line="240" w:lineRule="auto"/>
              <w:rPr>
                <w:rFonts w:ascii="Segoe UI" w:hAnsi="Segoe UI" w:cs="Segoe UI"/>
                <w:sz w:val="20"/>
              </w:rPr>
            </w:pPr>
          </w:p>
        </w:tc>
        <w:tc>
          <w:tcPr>
            <w:tcW w:w="1536" w:type="dxa"/>
          </w:tcPr>
          <w:p w14:paraId="0DF6363B" w14:textId="77777777" w:rsidR="00C12F88" w:rsidRPr="00F15EB6" w:rsidRDefault="00C12F88" w:rsidP="00C12F88">
            <w:pPr>
              <w:tabs>
                <w:tab w:val="left" w:pos="720"/>
                <w:tab w:val="right" w:leader="dot" w:pos="8640"/>
              </w:tabs>
              <w:spacing w:after="0" w:line="240" w:lineRule="auto"/>
              <w:rPr>
                <w:rFonts w:ascii="Segoe UI" w:hAnsi="Segoe UI" w:cs="Segoe UI"/>
                <w:sz w:val="20"/>
              </w:rPr>
            </w:pPr>
          </w:p>
        </w:tc>
      </w:tr>
      <w:tr w:rsidR="00C12F88" w:rsidRPr="00F15EB6" w14:paraId="16A33572" w14:textId="77777777" w:rsidTr="004E7DE1">
        <w:tc>
          <w:tcPr>
            <w:tcW w:w="2430" w:type="dxa"/>
          </w:tcPr>
          <w:p w14:paraId="034B91E0" w14:textId="77777777" w:rsidR="00C12F88" w:rsidRPr="00F15EB6" w:rsidRDefault="00C12F88" w:rsidP="00C12F88">
            <w:pPr>
              <w:tabs>
                <w:tab w:val="left" w:pos="720"/>
                <w:tab w:val="right" w:leader="dot" w:pos="8640"/>
              </w:tabs>
              <w:spacing w:after="0" w:line="240" w:lineRule="auto"/>
              <w:rPr>
                <w:rFonts w:ascii="Segoe UI" w:hAnsi="Segoe UI" w:cs="Segoe UI"/>
                <w:sz w:val="20"/>
              </w:rPr>
            </w:pPr>
          </w:p>
        </w:tc>
        <w:tc>
          <w:tcPr>
            <w:tcW w:w="2430" w:type="dxa"/>
          </w:tcPr>
          <w:p w14:paraId="0527F18E" w14:textId="4026D8D1" w:rsidR="00C12F88" w:rsidRPr="00F15EB6" w:rsidRDefault="00C12F88" w:rsidP="00C12F88">
            <w:pPr>
              <w:tabs>
                <w:tab w:val="left" w:pos="720"/>
                <w:tab w:val="right" w:leader="dot" w:pos="8640"/>
              </w:tabs>
              <w:spacing w:after="0" w:line="240" w:lineRule="auto"/>
              <w:rPr>
                <w:rFonts w:ascii="Segoe UI" w:hAnsi="Segoe UI" w:cs="Segoe UI"/>
                <w:sz w:val="16"/>
                <w:szCs w:val="16"/>
              </w:rPr>
            </w:pPr>
          </w:p>
        </w:tc>
        <w:tc>
          <w:tcPr>
            <w:tcW w:w="1573" w:type="dxa"/>
          </w:tcPr>
          <w:p w14:paraId="686A8A62" w14:textId="77777777" w:rsidR="00C12F88" w:rsidRPr="00F15EB6" w:rsidRDefault="00C12F88" w:rsidP="00C12F88">
            <w:pPr>
              <w:tabs>
                <w:tab w:val="left" w:pos="720"/>
                <w:tab w:val="right" w:leader="dot" w:pos="8640"/>
              </w:tabs>
              <w:spacing w:after="0" w:line="240" w:lineRule="auto"/>
              <w:rPr>
                <w:rFonts w:ascii="Segoe UI" w:hAnsi="Segoe UI" w:cs="Segoe UI"/>
                <w:sz w:val="20"/>
              </w:rPr>
            </w:pPr>
          </w:p>
        </w:tc>
        <w:tc>
          <w:tcPr>
            <w:tcW w:w="1573" w:type="dxa"/>
          </w:tcPr>
          <w:p w14:paraId="5A4BD278" w14:textId="77777777" w:rsidR="00C12F88" w:rsidRPr="00F15EB6" w:rsidRDefault="00C12F88" w:rsidP="00C12F88">
            <w:pPr>
              <w:tabs>
                <w:tab w:val="left" w:pos="720"/>
                <w:tab w:val="right" w:leader="dot" w:pos="8640"/>
              </w:tabs>
              <w:spacing w:after="0" w:line="240" w:lineRule="auto"/>
              <w:rPr>
                <w:rFonts w:ascii="Segoe UI" w:hAnsi="Segoe UI" w:cs="Segoe UI"/>
                <w:sz w:val="20"/>
              </w:rPr>
            </w:pPr>
          </w:p>
        </w:tc>
        <w:tc>
          <w:tcPr>
            <w:tcW w:w="1536" w:type="dxa"/>
          </w:tcPr>
          <w:p w14:paraId="29D62055" w14:textId="77777777" w:rsidR="00C12F88" w:rsidRPr="00F15EB6" w:rsidRDefault="00C12F88" w:rsidP="00C12F88">
            <w:pPr>
              <w:tabs>
                <w:tab w:val="left" w:pos="720"/>
                <w:tab w:val="right" w:leader="dot" w:pos="8640"/>
              </w:tabs>
              <w:spacing w:after="0" w:line="240" w:lineRule="auto"/>
              <w:rPr>
                <w:rFonts w:ascii="Segoe UI" w:hAnsi="Segoe UI" w:cs="Segoe UI"/>
                <w:sz w:val="20"/>
              </w:rPr>
            </w:pPr>
          </w:p>
        </w:tc>
      </w:tr>
      <w:tr w:rsidR="00C12F88" w:rsidRPr="00F15EB6" w14:paraId="41CD32F7" w14:textId="77777777" w:rsidTr="004E7DE1">
        <w:tc>
          <w:tcPr>
            <w:tcW w:w="2430" w:type="dxa"/>
          </w:tcPr>
          <w:p w14:paraId="1F7B8342" w14:textId="77777777" w:rsidR="00C12F88" w:rsidRPr="00F15EB6" w:rsidRDefault="00C12F88" w:rsidP="00C12F88">
            <w:pPr>
              <w:tabs>
                <w:tab w:val="left" w:pos="720"/>
                <w:tab w:val="right" w:leader="dot" w:pos="8640"/>
              </w:tabs>
              <w:spacing w:after="0" w:line="240" w:lineRule="auto"/>
              <w:rPr>
                <w:rFonts w:ascii="Segoe UI" w:hAnsi="Segoe UI" w:cs="Segoe UI"/>
                <w:sz w:val="20"/>
              </w:rPr>
            </w:pPr>
          </w:p>
        </w:tc>
        <w:tc>
          <w:tcPr>
            <w:tcW w:w="2430" w:type="dxa"/>
          </w:tcPr>
          <w:p w14:paraId="60674E4C" w14:textId="2D589B60" w:rsidR="00C12F88" w:rsidRPr="00F15EB6" w:rsidRDefault="00C12F88" w:rsidP="00C12F88">
            <w:pPr>
              <w:tabs>
                <w:tab w:val="left" w:pos="720"/>
                <w:tab w:val="right" w:leader="dot" w:pos="8640"/>
              </w:tabs>
              <w:spacing w:after="0" w:line="240" w:lineRule="auto"/>
              <w:rPr>
                <w:rFonts w:ascii="Segoe UI" w:hAnsi="Segoe UI" w:cs="Segoe UI"/>
                <w:sz w:val="16"/>
                <w:szCs w:val="16"/>
              </w:rPr>
            </w:pPr>
          </w:p>
        </w:tc>
        <w:tc>
          <w:tcPr>
            <w:tcW w:w="1573" w:type="dxa"/>
          </w:tcPr>
          <w:p w14:paraId="763392D9" w14:textId="77777777" w:rsidR="00C12F88" w:rsidRPr="00F15EB6" w:rsidRDefault="00C12F88" w:rsidP="00C12F88">
            <w:pPr>
              <w:tabs>
                <w:tab w:val="left" w:pos="720"/>
                <w:tab w:val="right" w:leader="dot" w:pos="8640"/>
              </w:tabs>
              <w:spacing w:after="0" w:line="240" w:lineRule="auto"/>
              <w:rPr>
                <w:rFonts w:ascii="Segoe UI" w:hAnsi="Segoe UI" w:cs="Segoe UI"/>
                <w:sz w:val="20"/>
              </w:rPr>
            </w:pPr>
          </w:p>
        </w:tc>
        <w:tc>
          <w:tcPr>
            <w:tcW w:w="1573" w:type="dxa"/>
          </w:tcPr>
          <w:p w14:paraId="3395757C" w14:textId="77777777" w:rsidR="00C12F88" w:rsidRPr="00F15EB6" w:rsidRDefault="00C12F88" w:rsidP="00C12F88">
            <w:pPr>
              <w:tabs>
                <w:tab w:val="left" w:pos="720"/>
                <w:tab w:val="right" w:leader="dot" w:pos="8640"/>
              </w:tabs>
              <w:spacing w:after="0" w:line="240" w:lineRule="auto"/>
              <w:rPr>
                <w:rFonts w:ascii="Segoe UI" w:hAnsi="Segoe UI" w:cs="Segoe UI"/>
                <w:sz w:val="20"/>
              </w:rPr>
            </w:pPr>
          </w:p>
        </w:tc>
        <w:tc>
          <w:tcPr>
            <w:tcW w:w="1536" w:type="dxa"/>
          </w:tcPr>
          <w:p w14:paraId="07C8EA32" w14:textId="77777777" w:rsidR="00C12F88" w:rsidRPr="00F15EB6" w:rsidRDefault="00C12F88" w:rsidP="00C12F88">
            <w:pPr>
              <w:tabs>
                <w:tab w:val="left" w:pos="720"/>
                <w:tab w:val="right" w:leader="dot" w:pos="8640"/>
              </w:tabs>
              <w:spacing w:after="0" w:line="240" w:lineRule="auto"/>
              <w:rPr>
                <w:rFonts w:ascii="Segoe UI" w:hAnsi="Segoe UI" w:cs="Segoe UI"/>
                <w:sz w:val="20"/>
              </w:rPr>
            </w:pPr>
          </w:p>
        </w:tc>
      </w:tr>
      <w:tr w:rsidR="00C12F88" w:rsidRPr="00F15EB6" w14:paraId="0DF63642" w14:textId="77777777" w:rsidTr="004E7DE1">
        <w:tc>
          <w:tcPr>
            <w:tcW w:w="2430" w:type="dxa"/>
          </w:tcPr>
          <w:p w14:paraId="0DF6363D" w14:textId="77777777" w:rsidR="00C12F88" w:rsidRPr="00F15EB6" w:rsidRDefault="00C12F88" w:rsidP="00C12F88">
            <w:pPr>
              <w:tabs>
                <w:tab w:val="left" w:pos="720"/>
                <w:tab w:val="right" w:leader="dot" w:pos="8640"/>
              </w:tabs>
              <w:spacing w:after="0" w:line="240" w:lineRule="auto"/>
              <w:rPr>
                <w:rFonts w:ascii="Segoe UI" w:hAnsi="Segoe UI" w:cs="Segoe UI"/>
                <w:sz w:val="20"/>
              </w:rPr>
            </w:pPr>
          </w:p>
        </w:tc>
        <w:tc>
          <w:tcPr>
            <w:tcW w:w="2430" w:type="dxa"/>
          </w:tcPr>
          <w:p w14:paraId="0DF6363E" w14:textId="3B4D765C" w:rsidR="00C12F88" w:rsidRPr="00F15EB6" w:rsidRDefault="00C12F88" w:rsidP="00C12F88">
            <w:pPr>
              <w:tabs>
                <w:tab w:val="left" w:pos="720"/>
                <w:tab w:val="right" w:leader="dot" w:pos="8640"/>
              </w:tabs>
              <w:spacing w:after="0" w:line="240" w:lineRule="auto"/>
              <w:rPr>
                <w:rFonts w:ascii="Segoe UI" w:hAnsi="Segoe UI" w:cs="Segoe UI"/>
                <w:sz w:val="16"/>
                <w:szCs w:val="16"/>
              </w:rPr>
            </w:pPr>
          </w:p>
        </w:tc>
        <w:tc>
          <w:tcPr>
            <w:tcW w:w="1573" w:type="dxa"/>
          </w:tcPr>
          <w:p w14:paraId="0DF6363F" w14:textId="77777777" w:rsidR="00C12F88" w:rsidRPr="00F15EB6" w:rsidRDefault="00C12F88" w:rsidP="00C12F88">
            <w:pPr>
              <w:tabs>
                <w:tab w:val="left" w:pos="720"/>
                <w:tab w:val="right" w:leader="dot" w:pos="8640"/>
              </w:tabs>
              <w:spacing w:after="0" w:line="240" w:lineRule="auto"/>
              <w:rPr>
                <w:rFonts w:ascii="Segoe UI" w:hAnsi="Segoe UI" w:cs="Segoe UI"/>
                <w:sz w:val="20"/>
              </w:rPr>
            </w:pPr>
          </w:p>
        </w:tc>
        <w:tc>
          <w:tcPr>
            <w:tcW w:w="1573" w:type="dxa"/>
          </w:tcPr>
          <w:p w14:paraId="0DF63640" w14:textId="77777777" w:rsidR="00C12F88" w:rsidRPr="00F15EB6" w:rsidRDefault="00C12F88" w:rsidP="00C12F88">
            <w:pPr>
              <w:tabs>
                <w:tab w:val="left" w:pos="720"/>
                <w:tab w:val="right" w:leader="dot" w:pos="8640"/>
              </w:tabs>
              <w:spacing w:after="0" w:line="240" w:lineRule="auto"/>
              <w:rPr>
                <w:rFonts w:ascii="Segoe UI" w:hAnsi="Segoe UI" w:cs="Segoe UI"/>
                <w:sz w:val="20"/>
              </w:rPr>
            </w:pPr>
          </w:p>
        </w:tc>
        <w:tc>
          <w:tcPr>
            <w:tcW w:w="1536" w:type="dxa"/>
          </w:tcPr>
          <w:p w14:paraId="0DF63641" w14:textId="77777777" w:rsidR="00C12F88" w:rsidRPr="00F15EB6" w:rsidRDefault="00C12F88" w:rsidP="00C12F88">
            <w:pPr>
              <w:tabs>
                <w:tab w:val="left" w:pos="720"/>
                <w:tab w:val="right" w:leader="dot" w:pos="8640"/>
              </w:tabs>
              <w:spacing w:after="0" w:line="240" w:lineRule="auto"/>
              <w:rPr>
                <w:rFonts w:ascii="Segoe UI" w:hAnsi="Segoe UI" w:cs="Segoe UI"/>
                <w:sz w:val="20"/>
              </w:rPr>
            </w:pPr>
          </w:p>
        </w:tc>
      </w:tr>
      <w:tr w:rsidR="00571EEF" w:rsidRPr="00F15EB6" w14:paraId="44DECE08" w14:textId="77777777" w:rsidTr="004E7DE1">
        <w:tc>
          <w:tcPr>
            <w:tcW w:w="2430" w:type="dxa"/>
          </w:tcPr>
          <w:p w14:paraId="2DE1BAFB" w14:textId="77777777" w:rsidR="00571EEF" w:rsidRPr="00F15EB6" w:rsidRDefault="00571EEF" w:rsidP="00C12F88">
            <w:pPr>
              <w:tabs>
                <w:tab w:val="left" w:pos="720"/>
                <w:tab w:val="right" w:leader="dot" w:pos="8640"/>
              </w:tabs>
              <w:spacing w:after="0" w:line="240" w:lineRule="auto"/>
              <w:rPr>
                <w:rFonts w:ascii="Segoe UI" w:hAnsi="Segoe UI" w:cs="Segoe UI"/>
                <w:snapToGrid w:val="0"/>
                <w:sz w:val="16"/>
                <w:szCs w:val="16"/>
              </w:rPr>
            </w:pPr>
          </w:p>
        </w:tc>
        <w:tc>
          <w:tcPr>
            <w:tcW w:w="2430" w:type="dxa"/>
          </w:tcPr>
          <w:p w14:paraId="47CEF4F2" w14:textId="25C28203" w:rsidR="00571EEF" w:rsidRPr="00F15EB6" w:rsidRDefault="00571EEF" w:rsidP="00C12F88">
            <w:pPr>
              <w:tabs>
                <w:tab w:val="left" w:pos="720"/>
                <w:tab w:val="right" w:leader="dot" w:pos="8640"/>
              </w:tabs>
              <w:spacing w:after="0" w:line="240" w:lineRule="auto"/>
              <w:rPr>
                <w:rFonts w:ascii="Segoe UI" w:hAnsi="Segoe UI" w:cs="Segoe UI"/>
                <w:snapToGrid w:val="0"/>
                <w:sz w:val="16"/>
                <w:szCs w:val="16"/>
              </w:rPr>
            </w:pPr>
          </w:p>
        </w:tc>
        <w:tc>
          <w:tcPr>
            <w:tcW w:w="1573" w:type="dxa"/>
          </w:tcPr>
          <w:p w14:paraId="6997B683" w14:textId="77777777" w:rsidR="00571EEF" w:rsidRPr="00F15EB6" w:rsidRDefault="00571EEF" w:rsidP="00C12F88">
            <w:pPr>
              <w:tabs>
                <w:tab w:val="left" w:pos="720"/>
                <w:tab w:val="right" w:leader="dot" w:pos="8640"/>
              </w:tabs>
              <w:spacing w:after="0" w:line="240" w:lineRule="auto"/>
              <w:rPr>
                <w:rFonts w:ascii="Segoe UI" w:hAnsi="Segoe UI" w:cs="Segoe UI"/>
                <w:sz w:val="20"/>
              </w:rPr>
            </w:pPr>
          </w:p>
        </w:tc>
        <w:tc>
          <w:tcPr>
            <w:tcW w:w="1573" w:type="dxa"/>
          </w:tcPr>
          <w:p w14:paraId="7C41AE2E" w14:textId="77777777" w:rsidR="00571EEF" w:rsidRPr="00F15EB6" w:rsidRDefault="00571EEF" w:rsidP="00C12F88">
            <w:pPr>
              <w:tabs>
                <w:tab w:val="left" w:pos="720"/>
                <w:tab w:val="right" w:leader="dot" w:pos="8640"/>
              </w:tabs>
              <w:spacing w:after="0" w:line="240" w:lineRule="auto"/>
              <w:rPr>
                <w:rFonts w:ascii="Segoe UI" w:hAnsi="Segoe UI" w:cs="Segoe UI"/>
                <w:sz w:val="20"/>
              </w:rPr>
            </w:pPr>
          </w:p>
        </w:tc>
        <w:tc>
          <w:tcPr>
            <w:tcW w:w="1536" w:type="dxa"/>
          </w:tcPr>
          <w:p w14:paraId="7EC41ECE" w14:textId="77777777" w:rsidR="00571EEF" w:rsidRPr="00F15EB6" w:rsidRDefault="00571EEF" w:rsidP="00C12F88">
            <w:pPr>
              <w:tabs>
                <w:tab w:val="left" w:pos="720"/>
                <w:tab w:val="right" w:leader="dot" w:pos="8640"/>
              </w:tabs>
              <w:spacing w:after="0" w:line="240" w:lineRule="auto"/>
              <w:rPr>
                <w:rFonts w:ascii="Segoe UI" w:hAnsi="Segoe UI" w:cs="Segoe UI"/>
                <w:sz w:val="20"/>
              </w:rPr>
            </w:pPr>
          </w:p>
        </w:tc>
      </w:tr>
      <w:tr w:rsidR="00F234F4" w:rsidRPr="00F15EB6" w14:paraId="58B5DDA0" w14:textId="77777777" w:rsidTr="004E7DE1">
        <w:tc>
          <w:tcPr>
            <w:tcW w:w="2430" w:type="dxa"/>
          </w:tcPr>
          <w:p w14:paraId="0C062FF6" w14:textId="77777777" w:rsidR="00F234F4" w:rsidRPr="00F15EB6" w:rsidRDefault="00F234F4" w:rsidP="00C12F88">
            <w:pPr>
              <w:tabs>
                <w:tab w:val="left" w:pos="720"/>
                <w:tab w:val="right" w:leader="dot" w:pos="8640"/>
              </w:tabs>
              <w:spacing w:after="0" w:line="240" w:lineRule="auto"/>
              <w:rPr>
                <w:rFonts w:ascii="Segoe UI" w:hAnsi="Segoe UI" w:cs="Segoe UI"/>
                <w:sz w:val="20"/>
              </w:rPr>
            </w:pPr>
          </w:p>
        </w:tc>
        <w:tc>
          <w:tcPr>
            <w:tcW w:w="2430" w:type="dxa"/>
          </w:tcPr>
          <w:p w14:paraId="646AA45E" w14:textId="320277B8" w:rsidR="00F234F4" w:rsidRPr="00F15EB6" w:rsidRDefault="00F234F4" w:rsidP="00C12F88">
            <w:pPr>
              <w:tabs>
                <w:tab w:val="left" w:pos="720"/>
                <w:tab w:val="right" w:leader="dot" w:pos="8640"/>
              </w:tabs>
              <w:spacing w:after="0" w:line="240" w:lineRule="auto"/>
              <w:rPr>
                <w:rFonts w:ascii="Segoe UI" w:hAnsi="Segoe UI" w:cs="Segoe UI"/>
                <w:snapToGrid w:val="0"/>
                <w:sz w:val="16"/>
                <w:szCs w:val="16"/>
              </w:rPr>
            </w:pPr>
          </w:p>
        </w:tc>
        <w:tc>
          <w:tcPr>
            <w:tcW w:w="1573" w:type="dxa"/>
          </w:tcPr>
          <w:p w14:paraId="6A30863C" w14:textId="77777777" w:rsidR="00F234F4" w:rsidRPr="00F15EB6" w:rsidRDefault="00F234F4" w:rsidP="00C12F88">
            <w:pPr>
              <w:tabs>
                <w:tab w:val="left" w:pos="720"/>
                <w:tab w:val="right" w:leader="dot" w:pos="8640"/>
              </w:tabs>
              <w:spacing w:after="0" w:line="240" w:lineRule="auto"/>
              <w:rPr>
                <w:rFonts w:ascii="Segoe UI" w:hAnsi="Segoe UI" w:cs="Segoe UI"/>
                <w:sz w:val="20"/>
              </w:rPr>
            </w:pPr>
          </w:p>
        </w:tc>
        <w:tc>
          <w:tcPr>
            <w:tcW w:w="1573" w:type="dxa"/>
          </w:tcPr>
          <w:p w14:paraId="629A8EB3" w14:textId="77777777" w:rsidR="00F234F4" w:rsidRPr="00F15EB6" w:rsidRDefault="00F234F4" w:rsidP="00C12F88">
            <w:pPr>
              <w:tabs>
                <w:tab w:val="left" w:pos="720"/>
                <w:tab w:val="right" w:leader="dot" w:pos="8640"/>
              </w:tabs>
              <w:spacing w:after="0" w:line="240" w:lineRule="auto"/>
              <w:rPr>
                <w:rFonts w:ascii="Segoe UI" w:hAnsi="Segoe UI" w:cs="Segoe UI"/>
                <w:sz w:val="20"/>
              </w:rPr>
            </w:pPr>
          </w:p>
        </w:tc>
        <w:tc>
          <w:tcPr>
            <w:tcW w:w="1536" w:type="dxa"/>
          </w:tcPr>
          <w:p w14:paraId="5E61603D" w14:textId="77777777" w:rsidR="00F234F4" w:rsidRPr="00F15EB6" w:rsidRDefault="00F234F4" w:rsidP="00C12F88">
            <w:pPr>
              <w:tabs>
                <w:tab w:val="left" w:pos="720"/>
                <w:tab w:val="right" w:leader="dot" w:pos="8640"/>
              </w:tabs>
              <w:spacing w:after="0" w:line="240" w:lineRule="auto"/>
              <w:rPr>
                <w:rFonts w:ascii="Segoe UI" w:hAnsi="Segoe UI" w:cs="Segoe UI"/>
                <w:sz w:val="20"/>
              </w:rPr>
            </w:pPr>
          </w:p>
        </w:tc>
      </w:tr>
      <w:tr w:rsidR="00C12F88" w:rsidRPr="00F15EB6" w14:paraId="0DF63645" w14:textId="77777777" w:rsidTr="004E7DE1">
        <w:tc>
          <w:tcPr>
            <w:tcW w:w="8006" w:type="dxa"/>
            <w:gridSpan w:val="4"/>
          </w:tcPr>
          <w:p w14:paraId="0DF63643" w14:textId="77777777" w:rsidR="00C12F88" w:rsidRPr="00F15EB6" w:rsidRDefault="00C12F88" w:rsidP="00C12F88">
            <w:pPr>
              <w:tabs>
                <w:tab w:val="left" w:pos="720"/>
                <w:tab w:val="right" w:leader="dot" w:pos="8640"/>
              </w:tabs>
              <w:spacing w:after="0" w:line="240" w:lineRule="auto"/>
              <w:jc w:val="right"/>
              <w:rPr>
                <w:rFonts w:ascii="Segoe UI" w:hAnsi="Segoe UI" w:cs="Segoe UI"/>
                <w:b/>
                <w:sz w:val="20"/>
              </w:rPr>
            </w:pPr>
            <w:r w:rsidRPr="00F15EB6">
              <w:rPr>
                <w:rFonts w:ascii="Segoe UI" w:hAnsi="Segoe UI" w:cs="Segoe UI"/>
                <w:b/>
                <w:sz w:val="20"/>
              </w:rPr>
              <w:t>Subtotal Professional Fees:</w:t>
            </w:r>
          </w:p>
        </w:tc>
        <w:tc>
          <w:tcPr>
            <w:tcW w:w="1536" w:type="dxa"/>
          </w:tcPr>
          <w:p w14:paraId="0DF63644" w14:textId="306B7658" w:rsidR="00C12F88" w:rsidRPr="00F15EB6" w:rsidRDefault="00C12F88" w:rsidP="00C12F88">
            <w:pPr>
              <w:tabs>
                <w:tab w:val="left" w:pos="720"/>
                <w:tab w:val="right" w:leader="dot" w:pos="8640"/>
              </w:tabs>
              <w:spacing w:after="0" w:line="240" w:lineRule="auto"/>
              <w:rPr>
                <w:rFonts w:ascii="Segoe UI" w:hAnsi="Segoe UI" w:cs="Segoe UI"/>
                <w:sz w:val="20"/>
              </w:rPr>
            </w:pPr>
          </w:p>
        </w:tc>
      </w:tr>
    </w:tbl>
    <w:p w14:paraId="0DF63646" w14:textId="77777777" w:rsidR="004A7A72" w:rsidRPr="00F15EB6" w:rsidRDefault="004A7A72" w:rsidP="004A7A72">
      <w:pPr>
        <w:jc w:val="both"/>
        <w:rPr>
          <w:rFonts w:ascii="Segoe UI" w:hAnsi="Segoe UI" w:cs="Segoe UI"/>
          <w:sz w:val="20"/>
        </w:rPr>
      </w:pPr>
      <w:r w:rsidRPr="00F15EB6">
        <w:rPr>
          <w:rFonts w:ascii="Segoe UI" w:hAnsi="Segoe UI" w:cs="Segoe UI"/>
          <w:sz w:val="20"/>
        </w:rPr>
        <w:lastRenderedPageBreak/>
        <w:tab/>
      </w:r>
    </w:p>
    <w:p w14:paraId="0DF63647" w14:textId="77777777" w:rsidR="002414F7" w:rsidRPr="00F15EB6" w:rsidRDefault="002414F7" w:rsidP="002414F7">
      <w:pPr>
        <w:spacing w:after="120"/>
        <w:rPr>
          <w:rFonts w:ascii="Segoe UI" w:hAnsi="Segoe UI" w:cs="Segoe UI"/>
          <w:b/>
          <w:sz w:val="20"/>
        </w:rPr>
      </w:pPr>
      <w:r w:rsidRPr="00F15EB6">
        <w:rPr>
          <w:rFonts w:ascii="Segoe UI" w:hAnsi="Segoe UI" w:cs="Segoe UI"/>
          <w:b/>
          <w:sz w:val="28"/>
          <w:szCs w:val="28"/>
        </w:rPr>
        <w:t>Table 3: Breakdown of Other Costs</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055"/>
        <w:gridCol w:w="1350"/>
        <w:gridCol w:w="1260"/>
        <w:gridCol w:w="1766"/>
        <w:gridCol w:w="2194"/>
      </w:tblGrid>
      <w:tr w:rsidR="002414F7" w:rsidRPr="00F15EB6" w14:paraId="0DF6364D" w14:textId="77777777" w:rsidTr="004E7DE1">
        <w:trPr>
          <w:trHeight w:val="422"/>
        </w:trPr>
        <w:tc>
          <w:tcPr>
            <w:tcW w:w="3055" w:type="dxa"/>
            <w:shd w:val="clear" w:color="auto" w:fill="9BDEFF"/>
            <w:vAlign w:val="center"/>
          </w:tcPr>
          <w:p w14:paraId="0DF63648" w14:textId="77777777" w:rsidR="002414F7" w:rsidRPr="00F15EB6" w:rsidRDefault="002414F7" w:rsidP="004E7DE1">
            <w:pPr>
              <w:rPr>
                <w:rFonts w:ascii="Segoe UI" w:hAnsi="Segoe UI" w:cs="Segoe UI"/>
                <w:sz w:val="20"/>
              </w:rPr>
            </w:pPr>
            <w:r w:rsidRPr="00F15EB6">
              <w:rPr>
                <w:rFonts w:ascii="Segoe UI" w:hAnsi="Segoe UI" w:cs="Segoe UI"/>
                <w:sz w:val="20"/>
              </w:rPr>
              <w:t xml:space="preserve"> </w:t>
            </w:r>
            <w:r w:rsidRPr="00F15EB6">
              <w:rPr>
                <w:rFonts w:ascii="Segoe UI" w:hAnsi="Segoe UI" w:cs="Segoe UI"/>
                <w:b/>
                <w:sz w:val="20"/>
              </w:rPr>
              <w:t>Description</w:t>
            </w:r>
          </w:p>
        </w:tc>
        <w:tc>
          <w:tcPr>
            <w:tcW w:w="1350" w:type="dxa"/>
            <w:shd w:val="clear" w:color="auto" w:fill="9BDEFF"/>
            <w:vAlign w:val="center"/>
          </w:tcPr>
          <w:p w14:paraId="0DF63649" w14:textId="77777777" w:rsidR="002414F7" w:rsidRPr="00F15EB6" w:rsidRDefault="002414F7" w:rsidP="004E7DE1">
            <w:pPr>
              <w:jc w:val="center"/>
              <w:rPr>
                <w:rFonts w:ascii="Segoe UI" w:hAnsi="Segoe UI" w:cs="Segoe UI"/>
                <w:sz w:val="20"/>
              </w:rPr>
            </w:pPr>
            <w:r w:rsidRPr="00F15EB6">
              <w:rPr>
                <w:rFonts w:ascii="Segoe UI" w:hAnsi="Segoe UI" w:cs="Segoe UI"/>
                <w:b/>
                <w:sz w:val="20"/>
              </w:rPr>
              <w:t>UOM</w:t>
            </w:r>
          </w:p>
        </w:tc>
        <w:tc>
          <w:tcPr>
            <w:tcW w:w="1260" w:type="dxa"/>
            <w:shd w:val="clear" w:color="auto" w:fill="9BDEFF"/>
            <w:vAlign w:val="center"/>
          </w:tcPr>
          <w:p w14:paraId="0DF6364A" w14:textId="77777777" w:rsidR="002414F7" w:rsidRPr="00F15EB6" w:rsidRDefault="002414F7" w:rsidP="004E7DE1">
            <w:pPr>
              <w:jc w:val="center"/>
              <w:rPr>
                <w:rFonts w:ascii="Segoe UI" w:hAnsi="Segoe UI" w:cs="Segoe UI"/>
                <w:sz w:val="20"/>
              </w:rPr>
            </w:pPr>
            <w:r w:rsidRPr="00F15EB6">
              <w:rPr>
                <w:rFonts w:ascii="Segoe UI" w:hAnsi="Segoe UI" w:cs="Segoe UI"/>
                <w:b/>
                <w:sz w:val="20"/>
              </w:rPr>
              <w:t>Quantity</w:t>
            </w:r>
          </w:p>
        </w:tc>
        <w:tc>
          <w:tcPr>
            <w:tcW w:w="1766" w:type="dxa"/>
            <w:shd w:val="clear" w:color="auto" w:fill="9BDEFF"/>
            <w:vAlign w:val="center"/>
          </w:tcPr>
          <w:p w14:paraId="0DF6364B" w14:textId="77777777" w:rsidR="002414F7" w:rsidRPr="00F15EB6" w:rsidRDefault="002414F7" w:rsidP="004E7DE1">
            <w:pPr>
              <w:jc w:val="center"/>
              <w:rPr>
                <w:rFonts w:ascii="Segoe UI" w:hAnsi="Segoe UI" w:cs="Segoe UI"/>
                <w:b/>
                <w:sz w:val="20"/>
              </w:rPr>
            </w:pPr>
            <w:r w:rsidRPr="00F15EB6">
              <w:rPr>
                <w:rFonts w:ascii="Segoe UI" w:hAnsi="Segoe UI" w:cs="Segoe UI"/>
                <w:b/>
                <w:sz w:val="20"/>
              </w:rPr>
              <w:t>Unit Price</w:t>
            </w:r>
          </w:p>
        </w:tc>
        <w:tc>
          <w:tcPr>
            <w:tcW w:w="2194" w:type="dxa"/>
            <w:shd w:val="clear" w:color="auto" w:fill="9BDEFF"/>
            <w:vAlign w:val="center"/>
          </w:tcPr>
          <w:p w14:paraId="0DF6364C" w14:textId="77777777" w:rsidR="002414F7" w:rsidRPr="00F15EB6" w:rsidRDefault="002414F7" w:rsidP="004E7DE1">
            <w:pPr>
              <w:jc w:val="center"/>
              <w:rPr>
                <w:rFonts w:ascii="Segoe UI" w:hAnsi="Segoe UI" w:cs="Segoe UI"/>
                <w:b/>
                <w:sz w:val="20"/>
              </w:rPr>
            </w:pPr>
            <w:r w:rsidRPr="00F15EB6">
              <w:rPr>
                <w:rFonts w:ascii="Segoe UI" w:hAnsi="Segoe UI" w:cs="Segoe UI"/>
                <w:b/>
                <w:sz w:val="20"/>
              </w:rPr>
              <w:t>Total Amount</w:t>
            </w:r>
          </w:p>
        </w:tc>
      </w:tr>
      <w:tr w:rsidR="002414F7" w:rsidRPr="00F15EB6" w14:paraId="0DF63653" w14:textId="77777777" w:rsidTr="004E7DE1">
        <w:trPr>
          <w:trHeight w:val="368"/>
        </w:trPr>
        <w:tc>
          <w:tcPr>
            <w:tcW w:w="3055" w:type="dxa"/>
            <w:vAlign w:val="center"/>
          </w:tcPr>
          <w:p w14:paraId="0DF6364E" w14:textId="77777777" w:rsidR="002414F7" w:rsidRPr="00F15EB6" w:rsidRDefault="002414F7" w:rsidP="004E7DE1">
            <w:pPr>
              <w:rPr>
                <w:rFonts w:ascii="Segoe UI" w:hAnsi="Segoe UI" w:cs="Segoe UI"/>
                <w:sz w:val="20"/>
              </w:rPr>
            </w:pPr>
            <w:r w:rsidRPr="00F15EB6">
              <w:rPr>
                <w:rFonts w:ascii="Segoe UI" w:hAnsi="Segoe UI" w:cs="Segoe UI"/>
                <w:sz w:val="20"/>
              </w:rPr>
              <w:t>International flights</w:t>
            </w:r>
          </w:p>
        </w:tc>
        <w:tc>
          <w:tcPr>
            <w:tcW w:w="1350" w:type="dxa"/>
            <w:vAlign w:val="center"/>
          </w:tcPr>
          <w:p w14:paraId="0DF6364F" w14:textId="77777777" w:rsidR="002414F7" w:rsidRPr="00F15EB6" w:rsidRDefault="002414F7" w:rsidP="004E7DE1">
            <w:pPr>
              <w:jc w:val="center"/>
              <w:rPr>
                <w:rFonts w:ascii="Segoe UI" w:hAnsi="Segoe UI" w:cs="Segoe UI"/>
                <w:sz w:val="20"/>
              </w:rPr>
            </w:pPr>
            <w:r w:rsidRPr="00F15EB6">
              <w:rPr>
                <w:rFonts w:ascii="Segoe UI" w:hAnsi="Segoe UI" w:cs="Segoe UI"/>
                <w:sz w:val="20"/>
              </w:rPr>
              <w:t>Trip</w:t>
            </w:r>
          </w:p>
        </w:tc>
        <w:tc>
          <w:tcPr>
            <w:tcW w:w="1260" w:type="dxa"/>
            <w:vAlign w:val="center"/>
          </w:tcPr>
          <w:p w14:paraId="0DF63650" w14:textId="77777777" w:rsidR="002414F7" w:rsidRPr="00F15EB6" w:rsidRDefault="002414F7" w:rsidP="004E7DE1">
            <w:pPr>
              <w:rPr>
                <w:rFonts w:ascii="Segoe UI" w:hAnsi="Segoe UI" w:cs="Segoe UI"/>
                <w:sz w:val="20"/>
              </w:rPr>
            </w:pPr>
          </w:p>
        </w:tc>
        <w:tc>
          <w:tcPr>
            <w:tcW w:w="1766" w:type="dxa"/>
            <w:vAlign w:val="center"/>
          </w:tcPr>
          <w:p w14:paraId="0DF63651" w14:textId="77777777" w:rsidR="002414F7" w:rsidRPr="00F15EB6" w:rsidRDefault="002414F7" w:rsidP="004E7DE1">
            <w:pPr>
              <w:rPr>
                <w:rFonts w:ascii="Segoe UI" w:hAnsi="Segoe UI" w:cs="Segoe UI"/>
                <w:sz w:val="20"/>
              </w:rPr>
            </w:pPr>
          </w:p>
        </w:tc>
        <w:tc>
          <w:tcPr>
            <w:tcW w:w="2194" w:type="dxa"/>
            <w:vAlign w:val="center"/>
          </w:tcPr>
          <w:p w14:paraId="0DF63652" w14:textId="77777777" w:rsidR="002414F7" w:rsidRPr="00F15EB6" w:rsidRDefault="002414F7" w:rsidP="004E7DE1">
            <w:pPr>
              <w:rPr>
                <w:rFonts w:ascii="Segoe UI" w:hAnsi="Segoe UI" w:cs="Segoe UI"/>
                <w:sz w:val="20"/>
              </w:rPr>
            </w:pPr>
          </w:p>
        </w:tc>
      </w:tr>
      <w:tr w:rsidR="002414F7" w:rsidRPr="00F15EB6" w14:paraId="0DF63659" w14:textId="77777777" w:rsidTr="004E7DE1">
        <w:trPr>
          <w:trHeight w:val="368"/>
        </w:trPr>
        <w:tc>
          <w:tcPr>
            <w:tcW w:w="3055" w:type="dxa"/>
            <w:vAlign w:val="center"/>
          </w:tcPr>
          <w:p w14:paraId="0DF63654" w14:textId="77777777" w:rsidR="002414F7" w:rsidRPr="00F15EB6" w:rsidRDefault="002414F7" w:rsidP="004E7DE1">
            <w:pPr>
              <w:rPr>
                <w:rFonts w:ascii="Segoe UI" w:hAnsi="Segoe UI" w:cs="Segoe UI"/>
                <w:sz w:val="20"/>
              </w:rPr>
            </w:pPr>
            <w:r w:rsidRPr="00F15EB6">
              <w:rPr>
                <w:rFonts w:ascii="Segoe UI" w:hAnsi="Segoe UI" w:cs="Segoe UI"/>
                <w:sz w:val="20"/>
              </w:rPr>
              <w:t>Subsistence allowance</w:t>
            </w:r>
          </w:p>
        </w:tc>
        <w:tc>
          <w:tcPr>
            <w:tcW w:w="1350" w:type="dxa"/>
            <w:vAlign w:val="center"/>
          </w:tcPr>
          <w:p w14:paraId="0DF63655" w14:textId="77777777" w:rsidR="002414F7" w:rsidRPr="00F15EB6" w:rsidRDefault="002414F7" w:rsidP="004E7DE1">
            <w:pPr>
              <w:jc w:val="center"/>
              <w:rPr>
                <w:rFonts w:ascii="Segoe UI" w:hAnsi="Segoe UI" w:cs="Segoe UI"/>
                <w:sz w:val="20"/>
              </w:rPr>
            </w:pPr>
            <w:r w:rsidRPr="00F15EB6">
              <w:rPr>
                <w:rFonts w:ascii="Segoe UI" w:hAnsi="Segoe UI" w:cs="Segoe UI"/>
                <w:sz w:val="20"/>
              </w:rPr>
              <w:t>Day</w:t>
            </w:r>
          </w:p>
        </w:tc>
        <w:tc>
          <w:tcPr>
            <w:tcW w:w="1260" w:type="dxa"/>
            <w:vAlign w:val="center"/>
          </w:tcPr>
          <w:p w14:paraId="0DF63656" w14:textId="77777777" w:rsidR="002414F7" w:rsidRPr="00F15EB6" w:rsidRDefault="002414F7" w:rsidP="004E7DE1">
            <w:pPr>
              <w:rPr>
                <w:rFonts w:ascii="Segoe UI" w:hAnsi="Segoe UI" w:cs="Segoe UI"/>
                <w:sz w:val="20"/>
              </w:rPr>
            </w:pPr>
          </w:p>
        </w:tc>
        <w:tc>
          <w:tcPr>
            <w:tcW w:w="1766" w:type="dxa"/>
            <w:vAlign w:val="center"/>
          </w:tcPr>
          <w:p w14:paraId="0DF63657" w14:textId="77777777" w:rsidR="002414F7" w:rsidRPr="00F15EB6" w:rsidRDefault="002414F7" w:rsidP="004E7DE1">
            <w:pPr>
              <w:rPr>
                <w:rFonts w:ascii="Segoe UI" w:hAnsi="Segoe UI" w:cs="Segoe UI"/>
                <w:sz w:val="20"/>
              </w:rPr>
            </w:pPr>
          </w:p>
        </w:tc>
        <w:tc>
          <w:tcPr>
            <w:tcW w:w="2194" w:type="dxa"/>
            <w:vAlign w:val="center"/>
          </w:tcPr>
          <w:p w14:paraId="0DF63658" w14:textId="77777777" w:rsidR="002414F7" w:rsidRPr="00F15EB6" w:rsidRDefault="002414F7" w:rsidP="004E7DE1">
            <w:pPr>
              <w:rPr>
                <w:rFonts w:ascii="Segoe UI" w:hAnsi="Segoe UI" w:cs="Segoe UI"/>
                <w:sz w:val="20"/>
              </w:rPr>
            </w:pPr>
          </w:p>
        </w:tc>
      </w:tr>
      <w:tr w:rsidR="002414F7" w:rsidRPr="00F15EB6" w14:paraId="0DF6365F" w14:textId="77777777" w:rsidTr="004E7DE1">
        <w:trPr>
          <w:trHeight w:val="368"/>
        </w:trPr>
        <w:tc>
          <w:tcPr>
            <w:tcW w:w="3055" w:type="dxa"/>
            <w:vAlign w:val="center"/>
          </w:tcPr>
          <w:p w14:paraId="0DF6365A" w14:textId="77777777" w:rsidR="002414F7" w:rsidRPr="00F15EB6" w:rsidRDefault="002414F7" w:rsidP="004E7DE1">
            <w:pPr>
              <w:rPr>
                <w:rFonts w:ascii="Segoe UI" w:hAnsi="Segoe UI" w:cs="Segoe UI"/>
                <w:sz w:val="20"/>
              </w:rPr>
            </w:pPr>
            <w:r w:rsidRPr="00F15EB6">
              <w:rPr>
                <w:rFonts w:ascii="Segoe UI" w:hAnsi="Segoe UI" w:cs="Segoe UI"/>
                <w:sz w:val="20"/>
              </w:rPr>
              <w:t>Miscellaneous travel expenses</w:t>
            </w:r>
          </w:p>
        </w:tc>
        <w:tc>
          <w:tcPr>
            <w:tcW w:w="1350" w:type="dxa"/>
            <w:vAlign w:val="center"/>
          </w:tcPr>
          <w:p w14:paraId="0DF6365B" w14:textId="77777777" w:rsidR="002414F7" w:rsidRPr="00F15EB6" w:rsidRDefault="002414F7" w:rsidP="004E7DE1">
            <w:pPr>
              <w:jc w:val="center"/>
              <w:rPr>
                <w:rFonts w:ascii="Segoe UI" w:hAnsi="Segoe UI" w:cs="Segoe UI"/>
                <w:sz w:val="20"/>
              </w:rPr>
            </w:pPr>
            <w:r w:rsidRPr="00F15EB6">
              <w:rPr>
                <w:rFonts w:ascii="Segoe UI" w:hAnsi="Segoe UI" w:cs="Segoe UI"/>
                <w:sz w:val="20"/>
              </w:rPr>
              <w:t>Trip</w:t>
            </w:r>
          </w:p>
        </w:tc>
        <w:tc>
          <w:tcPr>
            <w:tcW w:w="1260" w:type="dxa"/>
            <w:vAlign w:val="center"/>
          </w:tcPr>
          <w:p w14:paraId="0DF6365C" w14:textId="77777777" w:rsidR="002414F7" w:rsidRPr="00F15EB6" w:rsidRDefault="002414F7" w:rsidP="004E7DE1">
            <w:pPr>
              <w:rPr>
                <w:rFonts w:ascii="Segoe UI" w:hAnsi="Segoe UI" w:cs="Segoe UI"/>
                <w:sz w:val="20"/>
              </w:rPr>
            </w:pPr>
          </w:p>
        </w:tc>
        <w:tc>
          <w:tcPr>
            <w:tcW w:w="1766" w:type="dxa"/>
            <w:vAlign w:val="center"/>
          </w:tcPr>
          <w:p w14:paraId="0DF6365D" w14:textId="77777777" w:rsidR="002414F7" w:rsidRPr="00F15EB6" w:rsidRDefault="002414F7" w:rsidP="004E7DE1">
            <w:pPr>
              <w:rPr>
                <w:rFonts w:ascii="Segoe UI" w:hAnsi="Segoe UI" w:cs="Segoe UI"/>
                <w:sz w:val="20"/>
              </w:rPr>
            </w:pPr>
          </w:p>
        </w:tc>
        <w:tc>
          <w:tcPr>
            <w:tcW w:w="2194" w:type="dxa"/>
            <w:vAlign w:val="center"/>
          </w:tcPr>
          <w:p w14:paraId="0DF6365E" w14:textId="77777777" w:rsidR="002414F7" w:rsidRPr="00F15EB6" w:rsidRDefault="002414F7" w:rsidP="004E7DE1">
            <w:pPr>
              <w:rPr>
                <w:rFonts w:ascii="Segoe UI" w:hAnsi="Segoe UI" w:cs="Segoe UI"/>
                <w:sz w:val="20"/>
              </w:rPr>
            </w:pPr>
          </w:p>
        </w:tc>
      </w:tr>
      <w:tr w:rsidR="002414F7" w:rsidRPr="00F15EB6" w14:paraId="0DF63665" w14:textId="77777777" w:rsidTr="004E7DE1">
        <w:trPr>
          <w:trHeight w:val="368"/>
        </w:trPr>
        <w:tc>
          <w:tcPr>
            <w:tcW w:w="3055" w:type="dxa"/>
            <w:vAlign w:val="center"/>
          </w:tcPr>
          <w:p w14:paraId="0DF63660" w14:textId="77777777" w:rsidR="002414F7" w:rsidRPr="00F15EB6" w:rsidRDefault="002414F7" w:rsidP="004E7DE1">
            <w:pPr>
              <w:rPr>
                <w:rFonts w:ascii="Segoe UI" w:hAnsi="Segoe UI" w:cs="Segoe UI"/>
                <w:sz w:val="20"/>
              </w:rPr>
            </w:pPr>
            <w:r w:rsidRPr="00F15EB6">
              <w:rPr>
                <w:rFonts w:ascii="Segoe UI" w:hAnsi="Segoe UI" w:cs="Segoe UI"/>
                <w:sz w:val="20"/>
              </w:rPr>
              <w:t>Local transportation costs</w:t>
            </w:r>
          </w:p>
        </w:tc>
        <w:tc>
          <w:tcPr>
            <w:tcW w:w="1350" w:type="dxa"/>
            <w:vAlign w:val="center"/>
          </w:tcPr>
          <w:p w14:paraId="0DF63661" w14:textId="77777777" w:rsidR="002414F7" w:rsidRPr="00F15EB6" w:rsidRDefault="002414F7" w:rsidP="004E7DE1">
            <w:pPr>
              <w:jc w:val="center"/>
              <w:rPr>
                <w:rFonts w:ascii="Segoe UI" w:hAnsi="Segoe UI" w:cs="Segoe UI"/>
                <w:sz w:val="20"/>
              </w:rPr>
            </w:pPr>
            <w:r w:rsidRPr="00F15EB6">
              <w:rPr>
                <w:rFonts w:ascii="Segoe UI" w:hAnsi="Segoe UI" w:cs="Segoe UI"/>
                <w:sz w:val="20"/>
              </w:rPr>
              <w:t>Lump Sum</w:t>
            </w:r>
          </w:p>
        </w:tc>
        <w:tc>
          <w:tcPr>
            <w:tcW w:w="1260" w:type="dxa"/>
            <w:vAlign w:val="center"/>
          </w:tcPr>
          <w:p w14:paraId="0DF63662" w14:textId="77777777" w:rsidR="002414F7" w:rsidRPr="00F15EB6" w:rsidRDefault="002414F7" w:rsidP="004E7DE1">
            <w:pPr>
              <w:rPr>
                <w:rFonts w:ascii="Segoe UI" w:hAnsi="Segoe UI" w:cs="Segoe UI"/>
                <w:sz w:val="20"/>
              </w:rPr>
            </w:pPr>
          </w:p>
        </w:tc>
        <w:tc>
          <w:tcPr>
            <w:tcW w:w="1766" w:type="dxa"/>
            <w:vAlign w:val="center"/>
          </w:tcPr>
          <w:p w14:paraId="0DF63663" w14:textId="77777777" w:rsidR="002414F7" w:rsidRPr="00F15EB6" w:rsidRDefault="002414F7" w:rsidP="004E7DE1">
            <w:pPr>
              <w:rPr>
                <w:rFonts w:ascii="Segoe UI" w:hAnsi="Segoe UI" w:cs="Segoe UI"/>
                <w:sz w:val="20"/>
              </w:rPr>
            </w:pPr>
          </w:p>
        </w:tc>
        <w:tc>
          <w:tcPr>
            <w:tcW w:w="2194" w:type="dxa"/>
            <w:vAlign w:val="center"/>
          </w:tcPr>
          <w:p w14:paraId="0DF63664" w14:textId="77777777" w:rsidR="002414F7" w:rsidRPr="00F15EB6" w:rsidRDefault="002414F7" w:rsidP="004E7DE1">
            <w:pPr>
              <w:rPr>
                <w:rFonts w:ascii="Segoe UI" w:hAnsi="Segoe UI" w:cs="Segoe UI"/>
                <w:sz w:val="20"/>
              </w:rPr>
            </w:pPr>
          </w:p>
        </w:tc>
      </w:tr>
      <w:tr w:rsidR="00EE4583" w:rsidRPr="00F15EB6" w14:paraId="3820A9DF" w14:textId="77777777" w:rsidTr="004E7DE1">
        <w:trPr>
          <w:trHeight w:val="368"/>
        </w:trPr>
        <w:tc>
          <w:tcPr>
            <w:tcW w:w="3055" w:type="dxa"/>
            <w:vAlign w:val="center"/>
          </w:tcPr>
          <w:p w14:paraId="7DB8F399" w14:textId="42689F3A" w:rsidR="00EE4583" w:rsidRPr="00F15EB6" w:rsidRDefault="00EE4583" w:rsidP="004E7DE1">
            <w:pPr>
              <w:rPr>
                <w:rFonts w:ascii="Segoe UI" w:hAnsi="Segoe UI" w:cs="Segoe UI"/>
                <w:sz w:val="20"/>
              </w:rPr>
            </w:pPr>
            <w:r w:rsidRPr="00F15EB6">
              <w:rPr>
                <w:rFonts w:ascii="Segoe UI" w:hAnsi="Segoe UI" w:cs="Segoe UI"/>
                <w:sz w:val="20"/>
              </w:rPr>
              <w:t xml:space="preserve">Event </w:t>
            </w:r>
            <w:r w:rsidR="00B147BE" w:rsidRPr="00F15EB6">
              <w:rPr>
                <w:rFonts w:ascii="Segoe UI" w:hAnsi="Segoe UI" w:cs="Segoe UI"/>
                <w:sz w:val="20"/>
              </w:rPr>
              <w:t xml:space="preserve">logistic </w:t>
            </w:r>
            <w:r w:rsidR="00405956" w:rsidRPr="00F15EB6">
              <w:rPr>
                <w:rFonts w:ascii="Segoe UI" w:hAnsi="Segoe UI" w:cs="Segoe UI"/>
                <w:sz w:val="20"/>
              </w:rPr>
              <w:t>costs</w:t>
            </w:r>
          </w:p>
        </w:tc>
        <w:tc>
          <w:tcPr>
            <w:tcW w:w="1350" w:type="dxa"/>
            <w:vAlign w:val="center"/>
          </w:tcPr>
          <w:p w14:paraId="3B6640B3" w14:textId="6B257841" w:rsidR="00EE4583" w:rsidRPr="00F15EB6" w:rsidRDefault="00B147BE" w:rsidP="004E7DE1">
            <w:pPr>
              <w:jc w:val="center"/>
              <w:rPr>
                <w:rFonts w:ascii="Segoe UI" w:hAnsi="Segoe UI" w:cs="Segoe UI"/>
                <w:sz w:val="20"/>
              </w:rPr>
            </w:pPr>
            <w:r w:rsidRPr="00F15EB6">
              <w:rPr>
                <w:rFonts w:ascii="Segoe UI" w:hAnsi="Segoe UI" w:cs="Segoe UI"/>
                <w:sz w:val="20"/>
              </w:rPr>
              <w:t>Per event</w:t>
            </w:r>
          </w:p>
        </w:tc>
        <w:tc>
          <w:tcPr>
            <w:tcW w:w="1260" w:type="dxa"/>
            <w:vAlign w:val="center"/>
          </w:tcPr>
          <w:p w14:paraId="5CCCE047" w14:textId="77777777" w:rsidR="00EE4583" w:rsidRPr="00F15EB6" w:rsidRDefault="00EE4583" w:rsidP="004E7DE1">
            <w:pPr>
              <w:rPr>
                <w:rFonts w:ascii="Segoe UI" w:hAnsi="Segoe UI" w:cs="Segoe UI"/>
                <w:sz w:val="20"/>
              </w:rPr>
            </w:pPr>
          </w:p>
        </w:tc>
        <w:tc>
          <w:tcPr>
            <w:tcW w:w="1766" w:type="dxa"/>
            <w:vAlign w:val="center"/>
          </w:tcPr>
          <w:p w14:paraId="3AC4E80C" w14:textId="77777777" w:rsidR="00EE4583" w:rsidRPr="00F15EB6" w:rsidRDefault="00EE4583" w:rsidP="004E7DE1">
            <w:pPr>
              <w:rPr>
                <w:rFonts w:ascii="Segoe UI" w:hAnsi="Segoe UI" w:cs="Segoe UI"/>
                <w:sz w:val="20"/>
              </w:rPr>
            </w:pPr>
          </w:p>
        </w:tc>
        <w:tc>
          <w:tcPr>
            <w:tcW w:w="2194" w:type="dxa"/>
            <w:vAlign w:val="center"/>
          </w:tcPr>
          <w:p w14:paraId="2F06EF8C" w14:textId="77777777" w:rsidR="00EE4583" w:rsidRPr="00F15EB6" w:rsidRDefault="00EE4583" w:rsidP="004E7DE1">
            <w:pPr>
              <w:rPr>
                <w:rFonts w:ascii="Segoe UI" w:hAnsi="Segoe UI" w:cs="Segoe UI"/>
                <w:sz w:val="20"/>
              </w:rPr>
            </w:pPr>
          </w:p>
        </w:tc>
      </w:tr>
      <w:tr w:rsidR="002414F7" w:rsidRPr="00F15EB6" w14:paraId="0DF6366B" w14:textId="77777777" w:rsidTr="004E7DE1">
        <w:trPr>
          <w:trHeight w:val="368"/>
        </w:trPr>
        <w:tc>
          <w:tcPr>
            <w:tcW w:w="3055" w:type="dxa"/>
            <w:vAlign w:val="center"/>
          </w:tcPr>
          <w:p w14:paraId="0DF63666" w14:textId="77777777" w:rsidR="002414F7" w:rsidRPr="00F15EB6" w:rsidRDefault="002414F7" w:rsidP="004E7DE1">
            <w:pPr>
              <w:rPr>
                <w:rFonts w:ascii="Segoe UI" w:hAnsi="Segoe UI" w:cs="Segoe UI"/>
                <w:sz w:val="20"/>
              </w:rPr>
            </w:pPr>
            <w:r w:rsidRPr="00F15EB6">
              <w:rPr>
                <w:rFonts w:ascii="Segoe UI" w:hAnsi="Segoe UI" w:cs="Segoe UI"/>
                <w:sz w:val="20"/>
              </w:rPr>
              <w:t>Out-of-Pocket Expenses</w:t>
            </w:r>
          </w:p>
        </w:tc>
        <w:tc>
          <w:tcPr>
            <w:tcW w:w="1350" w:type="dxa"/>
            <w:vAlign w:val="center"/>
          </w:tcPr>
          <w:p w14:paraId="0DF63667" w14:textId="77777777" w:rsidR="002414F7" w:rsidRPr="00F15EB6" w:rsidRDefault="002414F7" w:rsidP="004E7DE1">
            <w:pPr>
              <w:jc w:val="center"/>
              <w:rPr>
                <w:rFonts w:ascii="Segoe UI" w:hAnsi="Segoe UI" w:cs="Segoe UI"/>
                <w:sz w:val="20"/>
              </w:rPr>
            </w:pPr>
          </w:p>
        </w:tc>
        <w:tc>
          <w:tcPr>
            <w:tcW w:w="1260" w:type="dxa"/>
            <w:vAlign w:val="center"/>
          </w:tcPr>
          <w:p w14:paraId="0DF63668" w14:textId="77777777" w:rsidR="002414F7" w:rsidRPr="00F15EB6" w:rsidRDefault="002414F7" w:rsidP="004E7DE1">
            <w:pPr>
              <w:rPr>
                <w:rFonts w:ascii="Segoe UI" w:hAnsi="Segoe UI" w:cs="Segoe UI"/>
                <w:sz w:val="20"/>
              </w:rPr>
            </w:pPr>
          </w:p>
        </w:tc>
        <w:tc>
          <w:tcPr>
            <w:tcW w:w="1766" w:type="dxa"/>
            <w:vAlign w:val="center"/>
          </w:tcPr>
          <w:p w14:paraId="0DF63669" w14:textId="77777777" w:rsidR="002414F7" w:rsidRPr="00F15EB6" w:rsidRDefault="002414F7" w:rsidP="004E7DE1">
            <w:pPr>
              <w:rPr>
                <w:rFonts w:ascii="Segoe UI" w:hAnsi="Segoe UI" w:cs="Segoe UI"/>
                <w:sz w:val="20"/>
              </w:rPr>
            </w:pPr>
          </w:p>
        </w:tc>
        <w:tc>
          <w:tcPr>
            <w:tcW w:w="2194" w:type="dxa"/>
            <w:vAlign w:val="center"/>
          </w:tcPr>
          <w:p w14:paraId="0DF6366A" w14:textId="77777777" w:rsidR="002414F7" w:rsidRPr="00F15EB6" w:rsidRDefault="002414F7" w:rsidP="004E7DE1">
            <w:pPr>
              <w:rPr>
                <w:rFonts w:ascii="Segoe UI" w:hAnsi="Segoe UI" w:cs="Segoe UI"/>
                <w:sz w:val="20"/>
              </w:rPr>
            </w:pPr>
          </w:p>
        </w:tc>
      </w:tr>
      <w:tr w:rsidR="002414F7" w:rsidRPr="00F15EB6" w14:paraId="0DF63671" w14:textId="77777777" w:rsidTr="004E7DE1">
        <w:tc>
          <w:tcPr>
            <w:tcW w:w="3055" w:type="dxa"/>
            <w:vAlign w:val="center"/>
          </w:tcPr>
          <w:p w14:paraId="0DF6366C" w14:textId="77777777" w:rsidR="002414F7" w:rsidRPr="00F15EB6" w:rsidRDefault="002414F7" w:rsidP="004E7DE1">
            <w:pPr>
              <w:rPr>
                <w:rFonts w:ascii="Segoe UI" w:hAnsi="Segoe UI" w:cs="Segoe UI"/>
                <w:sz w:val="20"/>
              </w:rPr>
            </w:pPr>
            <w:r w:rsidRPr="00F15EB6">
              <w:rPr>
                <w:rFonts w:ascii="Segoe UI" w:hAnsi="Segoe UI" w:cs="Segoe UI"/>
                <w:sz w:val="20"/>
              </w:rPr>
              <w:t>Other Costs: (please specify)</w:t>
            </w:r>
          </w:p>
        </w:tc>
        <w:tc>
          <w:tcPr>
            <w:tcW w:w="1350" w:type="dxa"/>
            <w:vAlign w:val="center"/>
          </w:tcPr>
          <w:p w14:paraId="0DF6366D" w14:textId="77777777" w:rsidR="002414F7" w:rsidRPr="00F15EB6" w:rsidRDefault="002414F7" w:rsidP="004E7DE1">
            <w:pPr>
              <w:jc w:val="center"/>
              <w:rPr>
                <w:rFonts w:ascii="Segoe UI" w:hAnsi="Segoe UI" w:cs="Segoe UI"/>
                <w:sz w:val="20"/>
              </w:rPr>
            </w:pPr>
          </w:p>
        </w:tc>
        <w:tc>
          <w:tcPr>
            <w:tcW w:w="1260" w:type="dxa"/>
            <w:vAlign w:val="center"/>
          </w:tcPr>
          <w:p w14:paraId="0DF6366E" w14:textId="77777777" w:rsidR="002414F7" w:rsidRPr="00F15EB6" w:rsidRDefault="002414F7" w:rsidP="004E7DE1">
            <w:pPr>
              <w:rPr>
                <w:rFonts w:ascii="Segoe UI" w:hAnsi="Segoe UI" w:cs="Segoe UI"/>
                <w:sz w:val="20"/>
              </w:rPr>
            </w:pPr>
          </w:p>
        </w:tc>
        <w:tc>
          <w:tcPr>
            <w:tcW w:w="1766" w:type="dxa"/>
            <w:vAlign w:val="center"/>
          </w:tcPr>
          <w:p w14:paraId="0DF6366F" w14:textId="77777777" w:rsidR="002414F7" w:rsidRPr="00F15EB6" w:rsidRDefault="002414F7" w:rsidP="004E7DE1">
            <w:pPr>
              <w:rPr>
                <w:rFonts w:ascii="Segoe UI" w:hAnsi="Segoe UI" w:cs="Segoe UI"/>
                <w:sz w:val="20"/>
              </w:rPr>
            </w:pPr>
          </w:p>
        </w:tc>
        <w:tc>
          <w:tcPr>
            <w:tcW w:w="2194" w:type="dxa"/>
            <w:vAlign w:val="center"/>
          </w:tcPr>
          <w:p w14:paraId="0DF63670" w14:textId="77777777" w:rsidR="002414F7" w:rsidRPr="00F15EB6" w:rsidRDefault="002414F7" w:rsidP="004E7DE1">
            <w:pPr>
              <w:rPr>
                <w:rFonts w:ascii="Segoe UI" w:hAnsi="Segoe UI" w:cs="Segoe UI"/>
                <w:sz w:val="20"/>
              </w:rPr>
            </w:pPr>
          </w:p>
        </w:tc>
      </w:tr>
      <w:tr w:rsidR="002414F7" w:rsidRPr="00F15EB6" w14:paraId="0DF63674" w14:textId="77777777" w:rsidTr="004E7DE1">
        <w:tc>
          <w:tcPr>
            <w:tcW w:w="7431" w:type="dxa"/>
            <w:gridSpan w:val="4"/>
            <w:vAlign w:val="center"/>
          </w:tcPr>
          <w:p w14:paraId="0DF63672" w14:textId="77777777" w:rsidR="002414F7" w:rsidRPr="00F15EB6" w:rsidRDefault="002414F7" w:rsidP="004E7DE1">
            <w:pPr>
              <w:jc w:val="right"/>
              <w:rPr>
                <w:rFonts w:ascii="Segoe UI" w:hAnsi="Segoe UI" w:cs="Segoe UI"/>
                <w:sz w:val="20"/>
              </w:rPr>
            </w:pPr>
            <w:r w:rsidRPr="00F15EB6">
              <w:rPr>
                <w:rFonts w:ascii="Segoe UI" w:hAnsi="Segoe UI" w:cs="Segoe UI"/>
                <w:b/>
                <w:sz w:val="20"/>
              </w:rPr>
              <w:t>Subtotal Other Costs:</w:t>
            </w:r>
          </w:p>
        </w:tc>
        <w:tc>
          <w:tcPr>
            <w:tcW w:w="2194" w:type="dxa"/>
            <w:vAlign w:val="center"/>
          </w:tcPr>
          <w:p w14:paraId="0DF63673" w14:textId="77777777" w:rsidR="002414F7" w:rsidRPr="00F15EB6" w:rsidRDefault="002414F7" w:rsidP="004E7DE1">
            <w:pPr>
              <w:rPr>
                <w:rFonts w:ascii="Segoe UI" w:hAnsi="Segoe UI" w:cs="Segoe UI"/>
                <w:sz w:val="20"/>
              </w:rPr>
            </w:pPr>
          </w:p>
        </w:tc>
      </w:tr>
    </w:tbl>
    <w:p w14:paraId="0DF63675" w14:textId="77777777" w:rsidR="004E7DE1" w:rsidRPr="00F15EB6" w:rsidRDefault="004E7DE1" w:rsidP="001814EB">
      <w:pPr>
        <w:jc w:val="both"/>
        <w:rPr>
          <w:rFonts w:ascii="Segoe UI" w:hAnsi="Segoe UI" w:cs="Segoe UI"/>
          <w:sz w:val="20"/>
        </w:rPr>
      </w:pPr>
    </w:p>
    <w:p w14:paraId="0DF63676" w14:textId="77777777" w:rsidR="003207B1" w:rsidRPr="00F15EB6" w:rsidRDefault="003207B1" w:rsidP="00D548F9">
      <w:pPr>
        <w:jc w:val="both"/>
        <w:rPr>
          <w:rFonts w:ascii="Segoe UI" w:hAnsi="Segoe UI" w:cs="Segoe UI"/>
          <w:sz w:val="20"/>
        </w:rPr>
      </w:pPr>
    </w:p>
    <w:p w14:paraId="0DF63677" w14:textId="05A0917D" w:rsidR="00D548F9" w:rsidRPr="00F15EB6" w:rsidRDefault="00D548F9" w:rsidP="00D548F9">
      <w:pPr>
        <w:spacing w:after="120"/>
        <w:rPr>
          <w:rFonts w:ascii="Segoe UI" w:hAnsi="Segoe UI" w:cs="Segoe UI"/>
          <w:b/>
          <w:sz w:val="28"/>
          <w:szCs w:val="28"/>
        </w:rPr>
      </w:pPr>
      <w:r w:rsidRPr="00F15EB6">
        <w:rPr>
          <w:rFonts w:ascii="Segoe UI" w:hAnsi="Segoe UI" w:cs="Segoe UI"/>
          <w:b/>
          <w:sz w:val="28"/>
          <w:szCs w:val="28"/>
        </w:rPr>
        <w:t xml:space="preserve">Table </w:t>
      </w:r>
      <w:r w:rsidR="00B13268" w:rsidRPr="00F15EB6">
        <w:rPr>
          <w:rFonts w:ascii="Segoe UI" w:hAnsi="Segoe UI" w:cs="Segoe UI"/>
          <w:b/>
          <w:sz w:val="28"/>
          <w:szCs w:val="28"/>
        </w:rPr>
        <w:t>4</w:t>
      </w:r>
      <w:r w:rsidRPr="00F15EB6">
        <w:rPr>
          <w:rFonts w:ascii="Segoe UI" w:hAnsi="Segoe UI" w:cs="Segoe UI"/>
          <w:b/>
          <w:sz w:val="28"/>
          <w:szCs w:val="28"/>
        </w:rPr>
        <w:t xml:space="preserve">: Breakdown of Price per Deliverable/Activity </w:t>
      </w:r>
      <w:r w:rsidR="00AA4467" w:rsidRPr="00F15EB6">
        <w:rPr>
          <w:rFonts w:ascii="Segoe UI" w:hAnsi="Segoe UI" w:cs="Segoe UI"/>
          <w:b/>
          <w:sz w:val="28"/>
          <w:szCs w:val="28"/>
        </w:rPr>
        <w:t>(sum of table 2 and 3)</w:t>
      </w:r>
    </w:p>
    <w:p w14:paraId="0DF63678" w14:textId="15A8552B" w:rsidR="001402B1" w:rsidRPr="00F15EB6" w:rsidRDefault="00F206B7" w:rsidP="00D548F9">
      <w:pPr>
        <w:spacing w:after="120"/>
        <w:rPr>
          <w:rFonts w:ascii="Segoe UI" w:hAnsi="Segoe UI"/>
          <w:b/>
        </w:rPr>
      </w:pPr>
      <w:r w:rsidRPr="00F15EB6">
        <w:rPr>
          <w:rFonts w:ascii="Segoe UI" w:hAnsi="Segoe UI"/>
          <w:b/>
          <w:bCs/>
        </w:rPr>
        <w:t>Bidder</w:t>
      </w:r>
      <w:r w:rsidR="00E423AD" w:rsidRPr="00F15EB6">
        <w:rPr>
          <w:rFonts w:ascii="Segoe UI" w:hAnsi="Segoe UI"/>
          <w:b/>
        </w:rPr>
        <w:t xml:space="preserve"> is requested to provide cost estimate for a specific service / deliverable / activity with each budget item (including staff</w:t>
      </w:r>
      <w:r w:rsidR="000E5129" w:rsidRPr="00F15EB6">
        <w:rPr>
          <w:rFonts w:ascii="Segoe UI" w:hAnsi="Segoe UI"/>
          <w:b/>
        </w:rPr>
        <w:t>)</w:t>
      </w:r>
      <w:r w:rsidR="00E423AD" w:rsidRPr="00F15EB6">
        <w:rPr>
          <w:rFonts w:ascii="Segoe UI" w:hAnsi="Segoe UI"/>
          <w:b/>
        </w:rPr>
        <w:t xml:space="preserve"> detailed under the task it falls under and calculated as a) price per unit and b) sum of units, or c) a lump sum</w:t>
      </w:r>
      <w:r w:rsidR="005C50B5" w:rsidRPr="00F15EB6">
        <w:rPr>
          <w:rFonts w:ascii="Segoe UI" w:hAnsi="Segoe UI"/>
          <w:b/>
        </w:rPr>
        <w:t>.</w:t>
      </w:r>
    </w:p>
    <w:p w14:paraId="0DF63679" w14:textId="77777777" w:rsidR="005C50B5" w:rsidRPr="00F15EB6" w:rsidRDefault="005C50B5" w:rsidP="00D548F9">
      <w:pPr>
        <w:spacing w:after="120"/>
        <w:rPr>
          <w:rFonts w:ascii="Segoe UI" w:hAnsi="Segoe UI" w:cs="Segoe UI"/>
          <w:b/>
          <w:sz w:val="28"/>
          <w:szCs w:val="28"/>
        </w:rPr>
      </w:pPr>
    </w:p>
    <w:tbl>
      <w:tblPr>
        <w:tblStyle w:val="TableGrid"/>
        <w:tblW w:w="9466"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900"/>
        <w:gridCol w:w="2963"/>
        <w:gridCol w:w="1401"/>
        <w:gridCol w:w="1608"/>
        <w:gridCol w:w="1025"/>
        <w:gridCol w:w="1569"/>
      </w:tblGrid>
      <w:tr w:rsidR="00385010" w:rsidRPr="00F15EB6" w14:paraId="0DF63683" w14:textId="5041A757" w:rsidTr="00E21BCE">
        <w:trPr>
          <w:trHeight w:val="427"/>
        </w:trPr>
        <w:tc>
          <w:tcPr>
            <w:tcW w:w="900" w:type="dxa"/>
            <w:shd w:val="clear" w:color="auto" w:fill="9BDEFF"/>
          </w:tcPr>
          <w:p w14:paraId="0DF6367A" w14:textId="77777777" w:rsidR="00385010" w:rsidRPr="00F15EB6" w:rsidRDefault="00385010" w:rsidP="00B334BC">
            <w:pPr>
              <w:rPr>
                <w:rFonts w:ascii="Segoe UI" w:hAnsi="Segoe UI" w:cs="Segoe UI"/>
                <w:b/>
                <w:sz w:val="20"/>
              </w:rPr>
            </w:pPr>
          </w:p>
        </w:tc>
        <w:tc>
          <w:tcPr>
            <w:tcW w:w="2963" w:type="dxa"/>
            <w:shd w:val="clear" w:color="auto" w:fill="9BDEFF"/>
            <w:vAlign w:val="center"/>
          </w:tcPr>
          <w:p w14:paraId="0DF6367B" w14:textId="77777777" w:rsidR="00385010" w:rsidRPr="00F15EB6" w:rsidRDefault="00385010" w:rsidP="00B334BC">
            <w:pPr>
              <w:rPr>
                <w:rFonts w:ascii="Segoe UI" w:hAnsi="Segoe UI" w:cs="Segoe UI"/>
                <w:b/>
                <w:sz w:val="20"/>
              </w:rPr>
            </w:pPr>
            <w:r w:rsidRPr="00F15EB6">
              <w:rPr>
                <w:rFonts w:ascii="Segoe UI" w:hAnsi="Segoe UI" w:cs="Segoe UI"/>
                <w:b/>
                <w:sz w:val="20"/>
              </w:rPr>
              <w:t>Deliverable/</w:t>
            </w:r>
          </w:p>
          <w:p w14:paraId="0DF6367C" w14:textId="77777777" w:rsidR="00385010" w:rsidRPr="00F15EB6" w:rsidRDefault="00385010" w:rsidP="00B334BC">
            <w:pPr>
              <w:rPr>
                <w:rFonts w:ascii="Segoe UI" w:hAnsi="Segoe UI" w:cs="Segoe UI"/>
                <w:b/>
                <w:sz w:val="20"/>
              </w:rPr>
            </w:pPr>
            <w:r w:rsidRPr="00F15EB6">
              <w:rPr>
                <w:rFonts w:ascii="Segoe UI" w:hAnsi="Segoe UI" w:cs="Segoe UI"/>
                <w:b/>
                <w:sz w:val="20"/>
              </w:rPr>
              <w:t xml:space="preserve">Activity description </w:t>
            </w:r>
          </w:p>
        </w:tc>
        <w:tc>
          <w:tcPr>
            <w:tcW w:w="1401" w:type="dxa"/>
            <w:shd w:val="clear" w:color="auto" w:fill="9BDEFF"/>
            <w:vAlign w:val="center"/>
          </w:tcPr>
          <w:p w14:paraId="0DF6367E" w14:textId="77777777" w:rsidR="00385010" w:rsidRPr="00F15EB6" w:rsidRDefault="00385010" w:rsidP="00B334BC">
            <w:pPr>
              <w:jc w:val="center"/>
              <w:rPr>
                <w:rFonts w:ascii="Segoe UI" w:hAnsi="Segoe UI" w:cs="Segoe UI"/>
                <w:b/>
                <w:sz w:val="20"/>
              </w:rPr>
            </w:pPr>
            <w:r w:rsidRPr="00F15EB6">
              <w:rPr>
                <w:rFonts w:ascii="Segoe UI" w:hAnsi="Segoe UI" w:cs="Segoe UI"/>
                <w:b/>
                <w:sz w:val="20"/>
              </w:rPr>
              <w:t>Time</w:t>
            </w:r>
          </w:p>
          <w:p w14:paraId="0DF6367F" w14:textId="77777777" w:rsidR="00385010" w:rsidRPr="00F15EB6" w:rsidRDefault="00385010" w:rsidP="00B334BC">
            <w:pPr>
              <w:jc w:val="center"/>
              <w:rPr>
                <w:rFonts w:ascii="Segoe UI" w:hAnsi="Segoe UI" w:cs="Segoe UI"/>
                <w:sz w:val="20"/>
              </w:rPr>
            </w:pPr>
            <w:r w:rsidRPr="00F15EB6">
              <w:rPr>
                <w:rFonts w:ascii="Segoe UI" w:hAnsi="Segoe UI" w:cs="Segoe UI"/>
                <w:sz w:val="20"/>
              </w:rPr>
              <w:t>(person days)</w:t>
            </w:r>
          </w:p>
        </w:tc>
        <w:tc>
          <w:tcPr>
            <w:tcW w:w="1608" w:type="dxa"/>
            <w:shd w:val="clear" w:color="auto" w:fill="9BDEFF"/>
            <w:vAlign w:val="center"/>
          </w:tcPr>
          <w:p w14:paraId="0DF63680" w14:textId="77777777" w:rsidR="00385010" w:rsidRPr="00F15EB6" w:rsidRDefault="00385010" w:rsidP="00B334BC">
            <w:pPr>
              <w:jc w:val="center"/>
              <w:rPr>
                <w:rFonts w:ascii="Segoe UI" w:hAnsi="Segoe UI" w:cs="Segoe UI"/>
                <w:b/>
                <w:sz w:val="20"/>
              </w:rPr>
            </w:pPr>
            <w:r w:rsidRPr="00F15EB6">
              <w:rPr>
                <w:rFonts w:ascii="Segoe UI" w:hAnsi="Segoe UI" w:cs="Segoe UI"/>
                <w:b/>
                <w:sz w:val="20"/>
              </w:rPr>
              <w:t>Professional Fees</w:t>
            </w:r>
          </w:p>
        </w:tc>
        <w:tc>
          <w:tcPr>
            <w:tcW w:w="1025" w:type="dxa"/>
            <w:shd w:val="clear" w:color="auto" w:fill="9BDEFF"/>
            <w:vAlign w:val="center"/>
          </w:tcPr>
          <w:p w14:paraId="0DF63681" w14:textId="77777777" w:rsidR="00385010" w:rsidRPr="00F15EB6" w:rsidRDefault="00385010" w:rsidP="00B334BC">
            <w:pPr>
              <w:jc w:val="center"/>
              <w:rPr>
                <w:rFonts w:ascii="Segoe UI" w:hAnsi="Segoe UI" w:cs="Segoe UI"/>
                <w:b/>
                <w:sz w:val="20"/>
              </w:rPr>
            </w:pPr>
            <w:r w:rsidRPr="00F15EB6">
              <w:rPr>
                <w:rFonts w:ascii="Segoe UI" w:hAnsi="Segoe UI" w:cs="Segoe UI"/>
                <w:b/>
                <w:sz w:val="20"/>
              </w:rPr>
              <w:t>Other Costs</w:t>
            </w:r>
          </w:p>
        </w:tc>
        <w:tc>
          <w:tcPr>
            <w:tcW w:w="1569" w:type="dxa"/>
            <w:shd w:val="clear" w:color="auto" w:fill="9BDEFF"/>
            <w:vAlign w:val="center"/>
          </w:tcPr>
          <w:p w14:paraId="0DF63682" w14:textId="3604F04A" w:rsidR="00385010" w:rsidRPr="00F15EB6" w:rsidRDefault="00385010" w:rsidP="00B334BC">
            <w:pPr>
              <w:jc w:val="center"/>
              <w:rPr>
                <w:rFonts w:ascii="Segoe UI" w:hAnsi="Segoe UI" w:cs="Segoe UI"/>
                <w:b/>
                <w:sz w:val="20"/>
              </w:rPr>
            </w:pPr>
            <w:r w:rsidRPr="00F15EB6">
              <w:rPr>
                <w:rFonts w:ascii="Segoe UI" w:hAnsi="Segoe UI" w:cs="Segoe UI"/>
                <w:b/>
                <w:sz w:val="20"/>
              </w:rPr>
              <w:t xml:space="preserve">Total </w:t>
            </w:r>
          </w:p>
        </w:tc>
      </w:tr>
      <w:tr w:rsidR="00385010" w:rsidRPr="00F15EB6" w14:paraId="0DF6368B" w14:textId="218AD90B" w:rsidTr="00E21BCE">
        <w:trPr>
          <w:trHeight w:val="427"/>
        </w:trPr>
        <w:tc>
          <w:tcPr>
            <w:tcW w:w="900" w:type="dxa"/>
          </w:tcPr>
          <w:p w14:paraId="0DF63684" w14:textId="1DA3AC0D" w:rsidR="00385010" w:rsidRPr="00F15EB6" w:rsidRDefault="00385010" w:rsidP="00B334BC">
            <w:pPr>
              <w:rPr>
                <w:rFonts w:ascii="Segoe UI" w:hAnsi="Segoe UI"/>
                <w:b/>
              </w:rPr>
            </w:pPr>
            <w:r w:rsidRPr="00F15EB6">
              <w:rPr>
                <w:rFonts w:ascii="Segoe UI" w:hAnsi="Segoe UI"/>
                <w:b/>
              </w:rPr>
              <w:t>1</w:t>
            </w:r>
          </w:p>
        </w:tc>
        <w:tc>
          <w:tcPr>
            <w:tcW w:w="2963" w:type="dxa"/>
            <w:shd w:val="clear" w:color="auto" w:fill="auto"/>
            <w:vAlign w:val="center"/>
          </w:tcPr>
          <w:p w14:paraId="0DF63685" w14:textId="39EB6766" w:rsidR="00385010" w:rsidRPr="00F15EB6" w:rsidRDefault="00385010" w:rsidP="00B334BC">
            <w:pPr>
              <w:rPr>
                <w:rFonts w:ascii="Segoe UI" w:hAnsi="Segoe UI" w:cs="Segoe UI"/>
                <w:sz w:val="20"/>
              </w:rPr>
            </w:pPr>
          </w:p>
        </w:tc>
        <w:tc>
          <w:tcPr>
            <w:tcW w:w="1401" w:type="dxa"/>
            <w:shd w:val="clear" w:color="auto" w:fill="auto"/>
            <w:vAlign w:val="center"/>
          </w:tcPr>
          <w:p w14:paraId="0DF63687" w14:textId="77777777" w:rsidR="00385010" w:rsidRPr="00F15EB6" w:rsidRDefault="00385010" w:rsidP="00B334BC">
            <w:pPr>
              <w:jc w:val="center"/>
              <w:rPr>
                <w:rFonts w:ascii="Segoe UI" w:hAnsi="Segoe UI" w:cs="Segoe UI"/>
                <w:sz w:val="20"/>
              </w:rPr>
            </w:pPr>
          </w:p>
        </w:tc>
        <w:tc>
          <w:tcPr>
            <w:tcW w:w="1608" w:type="dxa"/>
            <w:shd w:val="clear" w:color="auto" w:fill="auto"/>
            <w:vAlign w:val="center"/>
          </w:tcPr>
          <w:p w14:paraId="0DF63688" w14:textId="77777777" w:rsidR="00385010" w:rsidRPr="00F15EB6" w:rsidRDefault="00385010" w:rsidP="00B334BC">
            <w:pPr>
              <w:jc w:val="center"/>
              <w:rPr>
                <w:rFonts w:ascii="Segoe UI" w:hAnsi="Segoe UI" w:cs="Segoe UI"/>
                <w:sz w:val="20"/>
              </w:rPr>
            </w:pPr>
          </w:p>
        </w:tc>
        <w:tc>
          <w:tcPr>
            <w:tcW w:w="1025" w:type="dxa"/>
            <w:shd w:val="clear" w:color="auto" w:fill="auto"/>
            <w:vAlign w:val="center"/>
          </w:tcPr>
          <w:p w14:paraId="0DF63689" w14:textId="77777777" w:rsidR="00385010" w:rsidRPr="00F15EB6" w:rsidRDefault="00385010" w:rsidP="00B334BC">
            <w:pPr>
              <w:jc w:val="center"/>
              <w:rPr>
                <w:rFonts w:ascii="Segoe UI" w:hAnsi="Segoe UI" w:cs="Segoe UI"/>
                <w:sz w:val="20"/>
              </w:rPr>
            </w:pPr>
          </w:p>
        </w:tc>
        <w:tc>
          <w:tcPr>
            <w:tcW w:w="1569" w:type="dxa"/>
            <w:shd w:val="clear" w:color="auto" w:fill="auto"/>
            <w:vAlign w:val="center"/>
          </w:tcPr>
          <w:p w14:paraId="0DF6368A" w14:textId="77777777" w:rsidR="00385010" w:rsidRPr="00F15EB6" w:rsidRDefault="00385010" w:rsidP="00B334BC">
            <w:pPr>
              <w:jc w:val="center"/>
              <w:rPr>
                <w:rFonts w:ascii="Segoe UI" w:hAnsi="Segoe UI" w:cs="Segoe UI"/>
                <w:sz w:val="20"/>
              </w:rPr>
            </w:pPr>
          </w:p>
        </w:tc>
      </w:tr>
      <w:tr w:rsidR="00385010" w:rsidRPr="00F15EB6" w14:paraId="5EA65647" w14:textId="1B73F696" w:rsidTr="00E21BCE">
        <w:trPr>
          <w:trHeight w:val="427"/>
        </w:trPr>
        <w:tc>
          <w:tcPr>
            <w:tcW w:w="900" w:type="dxa"/>
          </w:tcPr>
          <w:p w14:paraId="4F51D706" w14:textId="77777777" w:rsidR="00385010" w:rsidRPr="00F15EB6" w:rsidRDefault="00385010" w:rsidP="00B334BC">
            <w:pPr>
              <w:rPr>
                <w:rFonts w:ascii="Segoe UI" w:hAnsi="Segoe UI"/>
                <w:b/>
              </w:rPr>
            </w:pPr>
          </w:p>
        </w:tc>
        <w:tc>
          <w:tcPr>
            <w:tcW w:w="2963" w:type="dxa"/>
            <w:shd w:val="clear" w:color="auto" w:fill="auto"/>
            <w:vAlign w:val="center"/>
          </w:tcPr>
          <w:p w14:paraId="11B2F2A0" w14:textId="5CD4368E" w:rsidR="00385010" w:rsidRPr="00F15EB6" w:rsidRDefault="00385010" w:rsidP="00B334BC">
            <w:pPr>
              <w:rPr>
                <w:rFonts w:ascii="Segoe UI" w:hAnsi="Segoe UI"/>
                <w:b/>
              </w:rPr>
            </w:pPr>
            <w:r w:rsidRPr="00F15EB6">
              <w:rPr>
                <w:rFonts w:ascii="Segoe UI" w:hAnsi="Segoe UI"/>
                <w:b/>
              </w:rPr>
              <w:t xml:space="preserve">Staff (please </w:t>
            </w:r>
            <w:r w:rsidR="004424DB" w:rsidRPr="00F15EB6">
              <w:rPr>
                <w:rFonts w:ascii="Segoe UI" w:hAnsi="Segoe UI"/>
                <w:b/>
              </w:rPr>
              <w:t xml:space="preserve">indicate </w:t>
            </w:r>
            <w:r w:rsidR="0099677C" w:rsidRPr="00F15EB6">
              <w:rPr>
                <w:rFonts w:ascii="Segoe UI" w:hAnsi="Segoe UI"/>
                <w:b/>
              </w:rPr>
              <w:t>each position</w:t>
            </w:r>
            <w:r w:rsidRPr="00F15EB6">
              <w:rPr>
                <w:rFonts w:ascii="Segoe UI" w:hAnsi="Segoe UI"/>
                <w:b/>
              </w:rPr>
              <w:t>)</w:t>
            </w:r>
          </w:p>
        </w:tc>
        <w:tc>
          <w:tcPr>
            <w:tcW w:w="1401" w:type="dxa"/>
            <w:shd w:val="clear" w:color="auto" w:fill="auto"/>
            <w:vAlign w:val="center"/>
          </w:tcPr>
          <w:p w14:paraId="7954805B" w14:textId="77777777" w:rsidR="00385010" w:rsidRPr="00F15EB6" w:rsidRDefault="00385010" w:rsidP="00B334BC">
            <w:pPr>
              <w:jc w:val="center"/>
              <w:rPr>
                <w:rFonts w:ascii="Segoe UI" w:hAnsi="Segoe UI" w:cs="Segoe UI"/>
                <w:sz w:val="20"/>
              </w:rPr>
            </w:pPr>
          </w:p>
        </w:tc>
        <w:tc>
          <w:tcPr>
            <w:tcW w:w="1608" w:type="dxa"/>
            <w:shd w:val="clear" w:color="auto" w:fill="auto"/>
            <w:vAlign w:val="center"/>
          </w:tcPr>
          <w:p w14:paraId="39CD1A92" w14:textId="0031C114" w:rsidR="00385010" w:rsidRPr="00F15EB6" w:rsidRDefault="00385010" w:rsidP="00B334BC">
            <w:pPr>
              <w:jc w:val="center"/>
              <w:rPr>
                <w:rFonts w:ascii="Segoe UI" w:hAnsi="Segoe UI" w:cs="Segoe UI"/>
                <w:sz w:val="20"/>
              </w:rPr>
            </w:pPr>
            <w:r w:rsidRPr="00F15EB6">
              <w:rPr>
                <w:rFonts w:ascii="Segoe UI" w:hAnsi="Segoe UI" w:cs="Segoe UI"/>
                <w:sz w:val="20"/>
              </w:rPr>
              <w:t>xx</w:t>
            </w:r>
          </w:p>
        </w:tc>
        <w:tc>
          <w:tcPr>
            <w:tcW w:w="1025" w:type="dxa"/>
            <w:shd w:val="clear" w:color="auto" w:fill="auto"/>
            <w:vAlign w:val="center"/>
          </w:tcPr>
          <w:p w14:paraId="0C812218" w14:textId="77777777" w:rsidR="00385010" w:rsidRPr="00F15EB6" w:rsidRDefault="00385010" w:rsidP="00B334BC">
            <w:pPr>
              <w:jc w:val="center"/>
              <w:rPr>
                <w:rFonts w:ascii="Segoe UI" w:hAnsi="Segoe UI" w:cs="Segoe UI"/>
                <w:sz w:val="20"/>
              </w:rPr>
            </w:pPr>
          </w:p>
        </w:tc>
        <w:tc>
          <w:tcPr>
            <w:tcW w:w="1569" w:type="dxa"/>
            <w:shd w:val="clear" w:color="auto" w:fill="auto"/>
            <w:vAlign w:val="center"/>
          </w:tcPr>
          <w:p w14:paraId="51059808" w14:textId="77777777" w:rsidR="00385010" w:rsidRPr="00F15EB6" w:rsidRDefault="00385010" w:rsidP="00B334BC">
            <w:pPr>
              <w:jc w:val="center"/>
              <w:rPr>
                <w:rFonts w:ascii="Segoe UI" w:hAnsi="Segoe UI" w:cs="Segoe UI"/>
                <w:sz w:val="20"/>
              </w:rPr>
            </w:pPr>
          </w:p>
        </w:tc>
      </w:tr>
      <w:tr w:rsidR="00385010" w:rsidRPr="00F15EB6" w14:paraId="6004C6E9" w14:textId="342CE809" w:rsidTr="00E21BCE">
        <w:trPr>
          <w:trHeight w:val="427"/>
        </w:trPr>
        <w:tc>
          <w:tcPr>
            <w:tcW w:w="900" w:type="dxa"/>
          </w:tcPr>
          <w:p w14:paraId="722C749C" w14:textId="77777777" w:rsidR="00385010" w:rsidRPr="00F15EB6" w:rsidRDefault="00385010" w:rsidP="00B334BC">
            <w:pPr>
              <w:rPr>
                <w:rFonts w:ascii="Segoe UI" w:hAnsi="Segoe UI"/>
                <w:b/>
              </w:rPr>
            </w:pPr>
          </w:p>
        </w:tc>
        <w:tc>
          <w:tcPr>
            <w:tcW w:w="2963" w:type="dxa"/>
            <w:shd w:val="clear" w:color="auto" w:fill="auto"/>
            <w:vAlign w:val="center"/>
          </w:tcPr>
          <w:p w14:paraId="2E828540" w14:textId="0507A238" w:rsidR="00385010" w:rsidRPr="00F15EB6" w:rsidRDefault="00385010" w:rsidP="00B334BC">
            <w:pPr>
              <w:rPr>
                <w:rFonts w:ascii="Segoe UI" w:hAnsi="Segoe UI"/>
                <w:b/>
              </w:rPr>
            </w:pPr>
            <w:r w:rsidRPr="00F15EB6">
              <w:rPr>
                <w:rFonts w:ascii="Segoe UI" w:hAnsi="Segoe UI"/>
                <w:b/>
              </w:rPr>
              <w:t xml:space="preserve">Other costs (please </w:t>
            </w:r>
            <w:r w:rsidR="0099677C" w:rsidRPr="00F15EB6">
              <w:rPr>
                <w:rFonts w:ascii="Segoe UI" w:hAnsi="Segoe UI"/>
                <w:b/>
              </w:rPr>
              <w:t>itemize</w:t>
            </w:r>
            <w:r w:rsidRPr="00F15EB6">
              <w:rPr>
                <w:rFonts w:ascii="Segoe UI" w:hAnsi="Segoe UI"/>
                <w:b/>
              </w:rPr>
              <w:t>)</w:t>
            </w:r>
          </w:p>
        </w:tc>
        <w:tc>
          <w:tcPr>
            <w:tcW w:w="1401" w:type="dxa"/>
            <w:shd w:val="clear" w:color="auto" w:fill="auto"/>
            <w:vAlign w:val="center"/>
          </w:tcPr>
          <w:p w14:paraId="603EB666" w14:textId="77777777" w:rsidR="00385010" w:rsidRPr="00F15EB6" w:rsidRDefault="00385010" w:rsidP="00B334BC">
            <w:pPr>
              <w:jc w:val="center"/>
              <w:rPr>
                <w:rFonts w:ascii="Segoe UI" w:hAnsi="Segoe UI" w:cs="Segoe UI"/>
                <w:sz w:val="20"/>
              </w:rPr>
            </w:pPr>
          </w:p>
        </w:tc>
        <w:tc>
          <w:tcPr>
            <w:tcW w:w="1608" w:type="dxa"/>
            <w:shd w:val="clear" w:color="auto" w:fill="auto"/>
            <w:vAlign w:val="center"/>
          </w:tcPr>
          <w:p w14:paraId="60E85233" w14:textId="77777777" w:rsidR="00385010" w:rsidRPr="00F15EB6" w:rsidRDefault="00385010" w:rsidP="00B334BC">
            <w:pPr>
              <w:jc w:val="center"/>
              <w:rPr>
                <w:rFonts w:ascii="Segoe UI" w:hAnsi="Segoe UI" w:cs="Segoe UI"/>
                <w:sz w:val="20"/>
              </w:rPr>
            </w:pPr>
          </w:p>
        </w:tc>
        <w:tc>
          <w:tcPr>
            <w:tcW w:w="1025" w:type="dxa"/>
            <w:shd w:val="clear" w:color="auto" w:fill="auto"/>
            <w:vAlign w:val="center"/>
          </w:tcPr>
          <w:p w14:paraId="4BA664FD" w14:textId="248ECC71" w:rsidR="00385010" w:rsidRPr="00F15EB6" w:rsidRDefault="00385010" w:rsidP="00B334BC">
            <w:pPr>
              <w:jc w:val="center"/>
              <w:rPr>
                <w:rFonts w:ascii="Segoe UI" w:hAnsi="Segoe UI" w:cs="Segoe UI"/>
                <w:sz w:val="20"/>
              </w:rPr>
            </w:pPr>
            <w:r w:rsidRPr="00F15EB6">
              <w:rPr>
                <w:rFonts w:ascii="Segoe UI" w:hAnsi="Segoe UI" w:cs="Segoe UI"/>
                <w:sz w:val="20"/>
              </w:rPr>
              <w:t>xx</w:t>
            </w:r>
          </w:p>
        </w:tc>
        <w:tc>
          <w:tcPr>
            <w:tcW w:w="1569" w:type="dxa"/>
            <w:shd w:val="clear" w:color="auto" w:fill="auto"/>
            <w:vAlign w:val="center"/>
          </w:tcPr>
          <w:p w14:paraId="497D1E6B" w14:textId="77777777" w:rsidR="00385010" w:rsidRPr="00F15EB6" w:rsidRDefault="00385010" w:rsidP="00B334BC">
            <w:pPr>
              <w:jc w:val="center"/>
              <w:rPr>
                <w:rFonts w:ascii="Segoe UI" w:hAnsi="Segoe UI" w:cs="Segoe UI"/>
                <w:sz w:val="20"/>
              </w:rPr>
            </w:pPr>
          </w:p>
        </w:tc>
      </w:tr>
      <w:tr w:rsidR="00385010" w:rsidRPr="00F15EB6" w14:paraId="0DF6369B" w14:textId="7BD8DA97" w:rsidTr="00E21BCE">
        <w:trPr>
          <w:trHeight w:val="427"/>
        </w:trPr>
        <w:tc>
          <w:tcPr>
            <w:tcW w:w="900" w:type="dxa"/>
          </w:tcPr>
          <w:p w14:paraId="0DF63694" w14:textId="0D65FABC" w:rsidR="00385010" w:rsidRPr="00F15EB6" w:rsidRDefault="00385010" w:rsidP="00B334BC">
            <w:pPr>
              <w:rPr>
                <w:rFonts w:ascii="Segoe UI" w:hAnsi="Segoe UI"/>
                <w:b/>
              </w:rPr>
            </w:pPr>
            <w:r w:rsidRPr="00F15EB6">
              <w:rPr>
                <w:rFonts w:ascii="Segoe UI" w:hAnsi="Segoe UI"/>
                <w:b/>
              </w:rPr>
              <w:t>2</w:t>
            </w:r>
          </w:p>
        </w:tc>
        <w:tc>
          <w:tcPr>
            <w:tcW w:w="2963" w:type="dxa"/>
            <w:shd w:val="clear" w:color="auto" w:fill="auto"/>
            <w:vAlign w:val="center"/>
          </w:tcPr>
          <w:p w14:paraId="0DF63695" w14:textId="7B4F70B9" w:rsidR="00385010" w:rsidRPr="00F15EB6" w:rsidRDefault="00385010" w:rsidP="00B334BC">
            <w:pPr>
              <w:rPr>
                <w:rFonts w:ascii="Segoe UI" w:hAnsi="Segoe UI" w:cs="Segoe UI"/>
                <w:sz w:val="20"/>
              </w:rPr>
            </w:pPr>
          </w:p>
        </w:tc>
        <w:tc>
          <w:tcPr>
            <w:tcW w:w="1401" w:type="dxa"/>
            <w:shd w:val="clear" w:color="auto" w:fill="auto"/>
            <w:vAlign w:val="center"/>
          </w:tcPr>
          <w:p w14:paraId="0DF63697" w14:textId="77777777" w:rsidR="00385010" w:rsidRPr="00F15EB6" w:rsidRDefault="00385010" w:rsidP="00B334BC">
            <w:pPr>
              <w:jc w:val="center"/>
              <w:rPr>
                <w:rFonts w:ascii="Segoe UI" w:hAnsi="Segoe UI" w:cs="Segoe UI"/>
                <w:sz w:val="20"/>
              </w:rPr>
            </w:pPr>
          </w:p>
        </w:tc>
        <w:tc>
          <w:tcPr>
            <w:tcW w:w="1608" w:type="dxa"/>
            <w:shd w:val="clear" w:color="auto" w:fill="auto"/>
            <w:vAlign w:val="center"/>
          </w:tcPr>
          <w:p w14:paraId="0DF63698" w14:textId="77777777" w:rsidR="00385010" w:rsidRPr="00F15EB6" w:rsidRDefault="00385010" w:rsidP="00B334BC">
            <w:pPr>
              <w:jc w:val="center"/>
              <w:rPr>
                <w:rFonts w:ascii="Segoe UI" w:hAnsi="Segoe UI" w:cs="Segoe UI"/>
                <w:sz w:val="20"/>
              </w:rPr>
            </w:pPr>
          </w:p>
        </w:tc>
        <w:tc>
          <w:tcPr>
            <w:tcW w:w="1025" w:type="dxa"/>
            <w:shd w:val="clear" w:color="auto" w:fill="auto"/>
            <w:vAlign w:val="center"/>
          </w:tcPr>
          <w:p w14:paraId="0DF63699" w14:textId="77777777" w:rsidR="00385010" w:rsidRPr="00F15EB6" w:rsidRDefault="00385010" w:rsidP="00B334BC">
            <w:pPr>
              <w:jc w:val="center"/>
              <w:rPr>
                <w:rFonts w:ascii="Segoe UI" w:hAnsi="Segoe UI" w:cs="Segoe UI"/>
                <w:sz w:val="20"/>
              </w:rPr>
            </w:pPr>
          </w:p>
        </w:tc>
        <w:tc>
          <w:tcPr>
            <w:tcW w:w="1569" w:type="dxa"/>
            <w:shd w:val="clear" w:color="auto" w:fill="auto"/>
            <w:vAlign w:val="center"/>
          </w:tcPr>
          <w:p w14:paraId="0DF6369A" w14:textId="77777777" w:rsidR="00385010" w:rsidRPr="00F15EB6" w:rsidRDefault="00385010" w:rsidP="00B334BC">
            <w:pPr>
              <w:jc w:val="center"/>
              <w:rPr>
                <w:rFonts w:ascii="Segoe UI" w:hAnsi="Segoe UI" w:cs="Segoe UI"/>
                <w:sz w:val="20"/>
              </w:rPr>
            </w:pPr>
          </w:p>
        </w:tc>
      </w:tr>
      <w:tr w:rsidR="00385010" w:rsidRPr="00F15EB6" w14:paraId="0DF636AB" w14:textId="23E53BFA" w:rsidTr="00E21BCE">
        <w:trPr>
          <w:trHeight w:val="427"/>
        </w:trPr>
        <w:tc>
          <w:tcPr>
            <w:tcW w:w="900" w:type="dxa"/>
          </w:tcPr>
          <w:p w14:paraId="0DF636A4" w14:textId="5FA6C041" w:rsidR="00385010" w:rsidRPr="00F15EB6" w:rsidRDefault="00385010" w:rsidP="00B334BC">
            <w:pPr>
              <w:rPr>
                <w:rFonts w:ascii="Segoe UI" w:hAnsi="Segoe UI"/>
                <w:b/>
              </w:rPr>
            </w:pPr>
            <w:r w:rsidRPr="00F15EB6">
              <w:rPr>
                <w:rFonts w:ascii="Segoe UI" w:hAnsi="Segoe UI"/>
                <w:b/>
              </w:rPr>
              <w:t>3</w:t>
            </w:r>
          </w:p>
        </w:tc>
        <w:tc>
          <w:tcPr>
            <w:tcW w:w="2963" w:type="dxa"/>
            <w:shd w:val="clear" w:color="auto" w:fill="auto"/>
            <w:vAlign w:val="center"/>
          </w:tcPr>
          <w:p w14:paraId="0DF636A5" w14:textId="0F65E4EC" w:rsidR="00385010" w:rsidRPr="00F15EB6" w:rsidRDefault="00385010" w:rsidP="00B334BC">
            <w:pPr>
              <w:rPr>
                <w:rFonts w:ascii="Segoe UI" w:hAnsi="Segoe UI" w:cs="Segoe UI"/>
                <w:sz w:val="20"/>
              </w:rPr>
            </w:pPr>
          </w:p>
        </w:tc>
        <w:tc>
          <w:tcPr>
            <w:tcW w:w="1401" w:type="dxa"/>
            <w:shd w:val="clear" w:color="auto" w:fill="auto"/>
            <w:vAlign w:val="center"/>
          </w:tcPr>
          <w:p w14:paraId="0DF636A7" w14:textId="77777777" w:rsidR="00385010" w:rsidRPr="00F15EB6" w:rsidRDefault="00385010" w:rsidP="00B334BC">
            <w:pPr>
              <w:jc w:val="center"/>
              <w:rPr>
                <w:rFonts w:ascii="Segoe UI" w:hAnsi="Segoe UI" w:cs="Segoe UI"/>
                <w:sz w:val="20"/>
              </w:rPr>
            </w:pPr>
          </w:p>
        </w:tc>
        <w:tc>
          <w:tcPr>
            <w:tcW w:w="1608" w:type="dxa"/>
            <w:shd w:val="clear" w:color="auto" w:fill="auto"/>
            <w:vAlign w:val="center"/>
          </w:tcPr>
          <w:p w14:paraId="0DF636A8" w14:textId="77777777" w:rsidR="00385010" w:rsidRPr="00F15EB6" w:rsidRDefault="00385010" w:rsidP="00B334BC">
            <w:pPr>
              <w:jc w:val="center"/>
              <w:rPr>
                <w:rFonts w:ascii="Segoe UI" w:hAnsi="Segoe UI" w:cs="Segoe UI"/>
                <w:sz w:val="20"/>
              </w:rPr>
            </w:pPr>
          </w:p>
        </w:tc>
        <w:tc>
          <w:tcPr>
            <w:tcW w:w="1025" w:type="dxa"/>
            <w:shd w:val="clear" w:color="auto" w:fill="auto"/>
            <w:vAlign w:val="center"/>
          </w:tcPr>
          <w:p w14:paraId="0DF636A9" w14:textId="77777777" w:rsidR="00385010" w:rsidRPr="00F15EB6" w:rsidRDefault="00385010" w:rsidP="00B334BC">
            <w:pPr>
              <w:jc w:val="center"/>
              <w:rPr>
                <w:rFonts w:ascii="Segoe UI" w:hAnsi="Segoe UI" w:cs="Segoe UI"/>
                <w:sz w:val="20"/>
              </w:rPr>
            </w:pPr>
          </w:p>
        </w:tc>
        <w:tc>
          <w:tcPr>
            <w:tcW w:w="1569" w:type="dxa"/>
            <w:shd w:val="clear" w:color="auto" w:fill="auto"/>
            <w:vAlign w:val="center"/>
          </w:tcPr>
          <w:p w14:paraId="0DF636AA" w14:textId="77777777" w:rsidR="00385010" w:rsidRPr="00F15EB6" w:rsidRDefault="00385010" w:rsidP="00B334BC">
            <w:pPr>
              <w:jc w:val="center"/>
              <w:rPr>
                <w:rFonts w:ascii="Segoe UI" w:hAnsi="Segoe UI" w:cs="Segoe UI"/>
                <w:sz w:val="20"/>
              </w:rPr>
            </w:pPr>
          </w:p>
        </w:tc>
      </w:tr>
      <w:tr w:rsidR="00385010" w:rsidRPr="00F15EB6" w14:paraId="0DF636BB" w14:textId="44F1AB76" w:rsidTr="00E21BCE">
        <w:trPr>
          <w:trHeight w:val="427"/>
        </w:trPr>
        <w:tc>
          <w:tcPr>
            <w:tcW w:w="900" w:type="dxa"/>
          </w:tcPr>
          <w:p w14:paraId="0DF636B4" w14:textId="44AE74B0" w:rsidR="00385010" w:rsidRPr="00F15EB6" w:rsidRDefault="00385010" w:rsidP="00B334BC">
            <w:pPr>
              <w:rPr>
                <w:rFonts w:ascii="Segoe UI" w:hAnsi="Segoe UI"/>
                <w:b/>
              </w:rPr>
            </w:pPr>
            <w:r w:rsidRPr="00F15EB6">
              <w:rPr>
                <w:rFonts w:ascii="Segoe UI" w:hAnsi="Segoe UI"/>
                <w:b/>
              </w:rPr>
              <w:t>4</w:t>
            </w:r>
          </w:p>
        </w:tc>
        <w:tc>
          <w:tcPr>
            <w:tcW w:w="2963" w:type="dxa"/>
            <w:shd w:val="clear" w:color="auto" w:fill="auto"/>
            <w:vAlign w:val="center"/>
          </w:tcPr>
          <w:p w14:paraId="0DF636B5" w14:textId="0EEAAEF7" w:rsidR="00385010" w:rsidRPr="00F15EB6" w:rsidRDefault="00385010" w:rsidP="00B334BC">
            <w:pPr>
              <w:rPr>
                <w:rFonts w:ascii="Segoe UI" w:hAnsi="Segoe UI" w:cs="Segoe UI"/>
                <w:sz w:val="20"/>
              </w:rPr>
            </w:pPr>
          </w:p>
        </w:tc>
        <w:tc>
          <w:tcPr>
            <w:tcW w:w="1401" w:type="dxa"/>
            <w:shd w:val="clear" w:color="auto" w:fill="auto"/>
            <w:vAlign w:val="center"/>
          </w:tcPr>
          <w:p w14:paraId="0DF636B7" w14:textId="77777777" w:rsidR="00385010" w:rsidRPr="00F15EB6" w:rsidRDefault="00385010" w:rsidP="00B334BC">
            <w:pPr>
              <w:jc w:val="center"/>
              <w:rPr>
                <w:rFonts w:ascii="Segoe UI" w:hAnsi="Segoe UI" w:cs="Segoe UI"/>
                <w:sz w:val="20"/>
              </w:rPr>
            </w:pPr>
          </w:p>
        </w:tc>
        <w:tc>
          <w:tcPr>
            <w:tcW w:w="1608" w:type="dxa"/>
            <w:shd w:val="clear" w:color="auto" w:fill="auto"/>
            <w:vAlign w:val="center"/>
          </w:tcPr>
          <w:p w14:paraId="0DF636B8" w14:textId="77777777" w:rsidR="00385010" w:rsidRPr="00F15EB6" w:rsidRDefault="00385010" w:rsidP="00B334BC">
            <w:pPr>
              <w:jc w:val="center"/>
              <w:rPr>
                <w:rFonts w:ascii="Segoe UI" w:hAnsi="Segoe UI" w:cs="Segoe UI"/>
                <w:sz w:val="20"/>
              </w:rPr>
            </w:pPr>
          </w:p>
        </w:tc>
        <w:tc>
          <w:tcPr>
            <w:tcW w:w="1025" w:type="dxa"/>
            <w:shd w:val="clear" w:color="auto" w:fill="auto"/>
            <w:vAlign w:val="center"/>
          </w:tcPr>
          <w:p w14:paraId="0DF636B9" w14:textId="77777777" w:rsidR="00385010" w:rsidRPr="00F15EB6" w:rsidRDefault="00385010" w:rsidP="00B334BC">
            <w:pPr>
              <w:jc w:val="center"/>
              <w:rPr>
                <w:rFonts w:ascii="Segoe UI" w:hAnsi="Segoe UI" w:cs="Segoe UI"/>
                <w:sz w:val="20"/>
              </w:rPr>
            </w:pPr>
          </w:p>
        </w:tc>
        <w:tc>
          <w:tcPr>
            <w:tcW w:w="1569" w:type="dxa"/>
            <w:shd w:val="clear" w:color="auto" w:fill="auto"/>
            <w:vAlign w:val="center"/>
          </w:tcPr>
          <w:p w14:paraId="0DF636BA" w14:textId="77777777" w:rsidR="00385010" w:rsidRPr="00F15EB6" w:rsidRDefault="00385010" w:rsidP="00B334BC">
            <w:pPr>
              <w:jc w:val="center"/>
              <w:rPr>
                <w:rFonts w:ascii="Segoe UI" w:hAnsi="Segoe UI" w:cs="Segoe UI"/>
                <w:sz w:val="20"/>
              </w:rPr>
            </w:pPr>
          </w:p>
        </w:tc>
      </w:tr>
      <w:tr w:rsidR="00385010" w:rsidRPr="00F15EB6" w14:paraId="0DF636CB" w14:textId="3BB689B6" w:rsidTr="00E21BCE">
        <w:trPr>
          <w:trHeight w:val="427"/>
        </w:trPr>
        <w:tc>
          <w:tcPr>
            <w:tcW w:w="900" w:type="dxa"/>
          </w:tcPr>
          <w:p w14:paraId="0DF636C4" w14:textId="1126D9D4" w:rsidR="00385010" w:rsidRPr="00F15EB6" w:rsidRDefault="00385010" w:rsidP="00B334BC">
            <w:pPr>
              <w:rPr>
                <w:rFonts w:ascii="Segoe UI" w:hAnsi="Segoe UI"/>
                <w:b/>
              </w:rPr>
            </w:pPr>
            <w:r w:rsidRPr="00F15EB6">
              <w:rPr>
                <w:rFonts w:ascii="Segoe UI" w:hAnsi="Segoe UI"/>
                <w:b/>
              </w:rPr>
              <w:t>5</w:t>
            </w:r>
          </w:p>
        </w:tc>
        <w:tc>
          <w:tcPr>
            <w:tcW w:w="2963" w:type="dxa"/>
            <w:shd w:val="clear" w:color="auto" w:fill="auto"/>
            <w:vAlign w:val="center"/>
          </w:tcPr>
          <w:p w14:paraId="0DF636C5" w14:textId="5C9094CE" w:rsidR="00385010" w:rsidRPr="00F15EB6" w:rsidRDefault="00385010" w:rsidP="00B334BC">
            <w:pPr>
              <w:rPr>
                <w:rFonts w:ascii="Segoe UI" w:hAnsi="Segoe UI" w:cs="Segoe UI"/>
                <w:sz w:val="20"/>
              </w:rPr>
            </w:pPr>
          </w:p>
        </w:tc>
        <w:tc>
          <w:tcPr>
            <w:tcW w:w="1401" w:type="dxa"/>
            <w:shd w:val="clear" w:color="auto" w:fill="auto"/>
            <w:vAlign w:val="center"/>
          </w:tcPr>
          <w:p w14:paraId="0DF636C7" w14:textId="77777777" w:rsidR="00385010" w:rsidRPr="00F15EB6" w:rsidRDefault="00385010" w:rsidP="00B334BC">
            <w:pPr>
              <w:jc w:val="center"/>
              <w:rPr>
                <w:rFonts w:ascii="Segoe UI" w:hAnsi="Segoe UI" w:cs="Segoe UI"/>
                <w:sz w:val="20"/>
              </w:rPr>
            </w:pPr>
          </w:p>
        </w:tc>
        <w:tc>
          <w:tcPr>
            <w:tcW w:w="1608" w:type="dxa"/>
            <w:shd w:val="clear" w:color="auto" w:fill="auto"/>
            <w:vAlign w:val="center"/>
          </w:tcPr>
          <w:p w14:paraId="0DF636C8" w14:textId="77777777" w:rsidR="00385010" w:rsidRPr="00F15EB6" w:rsidRDefault="00385010" w:rsidP="00B334BC">
            <w:pPr>
              <w:jc w:val="center"/>
              <w:rPr>
                <w:rFonts w:ascii="Segoe UI" w:hAnsi="Segoe UI" w:cs="Segoe UI"/>
                <w:sz w:val="20"/>
              </w:rPr>
            </w:pPr>
          </w:p>
        </w:tc>
        <w:tc>
          <w:tcPr>
            <w:tcW w:w="1025" w:type="dxa"/>
            <w:shd w:val="clear" w:color="auto" w:fill="auto"/>
            <w:vAlign w:val="center"/>
          </w:tcPr>
          <w:p w14:paraId="0DF636C9" w14:textId="77777777" w:rsidR="00385010" w:rsidRPr="00F15EB6" w:rsidRDefault="00385010" w:rsidP="00B334BC">
            <w:pPr>
              <w:jc w:val="center"/>
              <w:rPr>
                <w:rFonts w:ascii="Segoe UI" w:hAnsi="Segoe UI" w:cs="Segoe UI"/>
                <w:sz w:val="20"/>
              </w:rPr>
            </w:pPr>
          </w:p>
        </w:tc>
        <w:tc>
          <w:tcPr>
            <w:tcW w:w="1569" w:type="dxa"/>
            <w:shd w:val="clear" w:color="auto" w:fill="auto"/>
            <w:vAlign w:val="center"/>
          </w:tcPr>
          <w:p w14:paraId="0DF636CA" w14:textId="77777777" w:rsidR="00385010" w:rsidRPr="00F15EB6" w:rsidRDefault="00385010" w:rsidP="00B334BC">
            <w:pPr>
              <w:jc w:val="center"/>
              <w:rPr>
                <w:rFonts w:ascii="Segoe UI" w:hAnsi="Segoe UI" w:cs="Segoe UI"/>
                <w:sz w:val="20"/>
              </w:rPr>
            </w:pPr>
          </w:p>
        </w:tc>
      </w:tr>
      <w:tr w:rsidR="00385010" w:rsidRPr="00F15EB6" w14:paraId="0DF636DC" w14:textId="4E70137B" w:rsidTr="00E21BCE">
        <w:trPr>
          <w:trHeight w:val="427"/>
        </w:trPr>
        <w:tc>
          <w:tcPr>
            <w:tcW w:w="900" w:type="dxa"/>
          </w:tcPr>
          <w:p w14:paraId="0DF636D4" w14:textId="77777777" w:rsidR="00385010" w:rsidRPr="00F15EB6" w:rsidRDefault="00385010" w:rsidP="00B334BC">
            <w:pPr>
              <w:rPr>
                <w:rFonts w:ascii="Segoe UI" w:hAnsi="Segoe UI"/>
                <w:b/>
              </w:rPr>
            </w:pPr>
            <w:r w:rsidRPr="00F15EB6">
              <w:rPr>
                <w:rFonts w:ascii="Segoe UI" w:hAnsi="Segoe UI"/>
                <w:b/>
              </w:rPr>
              <w:t>6</w:t>
            </w:r>
          </w:p>
        </w:tc>
        <w:tc>
          <w:tcPr>
            <w:tcW w:w="2963" w:type="dxa"/>
            <w:shd w:val="clear" w:color="auto" w:fill="auto"/>
            <w:vAlign w:val="center"/>
          </w:tcPr>
          <w:p w14:paraId="0DF636D6" w14:textId="3666590D" w:rsidR="00385010" w:rsidRPr="00F15EB6" w:rsidRDefault="00385010" w:rsidP="003A4E5D">
            <w:pPr>
              <w:rPr>
                <w:rFonts w:ascii="Segoe UI" w:hAnsi="Segoe UI"/>
                <w:i/>
              </w:rPr>
            </w:pPr>
          </w:p>
        </w:tc>
        <w:tc>
          <w:tcPr>
            <w:tcW w:w="1401" w:type="dxa"/>
            <w:shd w:val="clear" w:color="auto" w:fill="auto"/>
            <w:vAlign w:val="center"/>
          </w:tcPr>
          <w:p w14:paraId="0DF636D8" w14:textId="77777777" w:rsidR="00385010" w:rsidRPr="00F15EB6" w:rsidRDefault="00385010" w:rsidP="00B334BC">
            <w:pPr>
              <w:jc w:val="center"/>
              <w:rPr>
                <w:rFonts w:ascii="Segoe UI" w:hAnsi="Segoe UI" w:cs="Segoe UI"/>
                <w:sz w:val="20"/>
              </w:rPr>
            </w:pPr>
          </w:p>
        </w:tc>
        <w:tc>
          <w:tcPr>
            <w:tcW w:w="1608" w:type="dxa"/>
            <w:shd w:val="clear" w:color="auto" w:fill="auto"/>
            <w:vAlign w:val="center"/>
          </w:tcPr>
          <w:p w14:paraId="0DF636D9" w14:textId="77777777" w:rsidR="00385010" w:rsidRPr="00F15EB6" w:rsidRDefault="00385010" w:rsidP="00B334BC">
            <w:pPr>
              <w:jc w:val="center"/>
              <w:rPr>
                <w:rFonts w:ascii="Segoe UI" w:hAnsi="Segoe UI" w:cs="Segoe UI"/>
                <w:sz w:val="20"/>
              </w:rPr>
            </w:pPr>
          </w:p>
        </w:tc>
        <w:tc>
          <w:tcPr>
            <w:tcW w:w="1025" w:type="dxa"/>
            <w:shd w:val="clear" w:color="auto" w:fill="auto"/>
            <w:vAlign w:val="center"/>
          </w:tcPr>
          <w:p w14:paraId="0DF636DA" w14:textId="77777777" w:rsidR="00385010" w:rsidRPr="00F15EB6" w:rsidRDefault="00385010" w:rsidP="00B334BC">
            <w:pPr>
              <w:jc w:val="center"/>
              <w:rPr>
                <w:rFonts w:ascii="Segoe UI" w:hAnsi="Segoe UI" w:cs="Segoe UI"/>
                <w:sz w:val="20"/>
              </w:rPr>
            </w:pPr>
          </w:p>
        </w:tc>
        <w:tc>
          <w:tcPr>
            <w:tcW w:w="1569" w:type="dxa"/>
            <w:shd w:val="clear" w:color="auto" w:fill="auto"/>
            <w:vAlign w:val="center"/>
          </w:tcPr>
          <w:p w14:paraId="0DF636DB" w14:textId="77777777" w:rsidR="00385010" w:rsidRPr="00F15EB6" w:rsidRDefault="00385010" w:rsidP="00B334BC">
            <w:pPr>
              <w:jc w:val="center"/>
              <w:rPr>
                <w:rFonts w:ascii="Segoe UI" w:hAnsi="Segoe UI" w:cs="Segoe UI"/>
                <w:sz w:val="20"/>
              </w:rPr>
            </w:pPr>
          </w:p>
        </w:tc>
      </w:tr>
      <w:tr w:rsidR="00385010" w:rsidRPr="00F15EB6" w14:paraId="0DF636E4" w14:textId="232034D0" w:rsidTr="00E21BCE">
        <w:trPr>
          <w:trHeight w:val="427"/>
        </w:trPr>
        <w:tc>
          <w:tcPr>
            <w:tcW w:w="900" w:type="dxa"/>
          </w:tcPr>
          <w:p w14:paraId="0DF636DD" w14:textId="77777777" w:rsidR="00385010" w:rsidRPr="00F15EB6" w:rsidRDefault="00385010" w:rsidP="00B334BC">
            <w:pPr>
              <w:rPr>
                <w:rFonts w:ascii="Segoe UI" w:hAnsi="Segoe UI"/>
                <w:b/>
              </w:rPr>
            </w:pPr>
            <w:r w:rsidRPr="00F15EB6">
              <w:rPr>
                <w:rFonts w:ascii="Segoe UI" w:hAnsi="Segoe UI"/>
                <w:b/>
              </w:rPr>
              <w:t>7</w:t>
            </w:r>
          </w:p>
        </w:tc>
        <w:tc>
          <w:tcPr>
            <w:tcW w:w="2963" w:type="dxa"/>
            <w:shd w:val="clear" w:color="auto" w:fill="auto"/>
            <w:vAlign w:val="center"/>
          </w:tcPr>
          <w:p w14:paraId="0DF636DE" w14:textId="47ACCA1A" w:rsidR="00385010" w:rsidRPr="00F15EB6" w:rsidRDefault="00385010" w:rsidP="00B334BC">
            <w:pPr>
              <w:rPr>
                <w:rFonts w:ascii="Segoe UI" w:hAnsi="Segoe UI" w:cs="Segoe UI"/>
                <w:sz w:val="20"/>
              </w:rPr>
            </w:pPr>
          </w:p>
        </w:tc>
        <w:tc>
          <w:tcPr>
            <w:tcW w:w="1401" w:type="dxa"/>
            <w:shd w:val="clear" w:color="auto" w:fill="auto"/>
            <w:vAlign w:val="center"/>
          </w:tcPr>
          <w:p w14:paraId="0DF636E0" w14:textId="77777777" w:rsidR="00385010" w:rsidRPr="00F15EB6" w:rsidRDefault="00385010" w:rsidP="00B334BC">
            <w:pPr>
              <w:jc w:val="center"/>
              <w:rPr>
                <w:rFonts w:ascii="Segoe UI" w:hAnsi="Segoe UI" w:cs="Segoe UI"/>
                <w:sz w:val="20"/>
              </w:rPr>
            </w:pPr>
          </w:p>
        </w:tc>
        <w:tc>
          <w:tcPr>
            <w:tcW w:w="1608" w:type="dxa"/>
            <w:shd w:val="clear" w:color="auto" w:fill="auto"/>
            <w:vAlign w:val="center"/>
          </w:tcPr>
          <w:p w14:paraId="0DF636E1" w14:textId="77777777" w:rsidR="00385010" w:rsidRPr="00F15EB6" w:rsidRDefault="00385010" w:rsidP="00B334BC">
            <w:pPr>
              <w:jc w:val="center"/>
              <w:rPr>
                <w:rFonts w:ascii="Segoe UI" w:hAnsi="Segoe UI" w:cs="Segoe UI"/>
                <w:sz w:val="20"/>
              </w:rPr>
            </w:pPr>
          </w:p>
        </w:tc>
        <w:tc>
          <w:tcPr>
            <w:tcW w:w="1025" w:type="dxa"/>
            <w:shd w:val="clear" w:color="auto" w:fill="auto"/>
            <w:vAlign w:val="center"/>
          </w:tcPr>
          <w:p w14:paraId="0DF636E2" w14:textId="77777777" w:rsidR="00385010" w:rsidRPr="00F15EB6" w:rsidRDefault="00385010" w:rsidP="00B334BC">
            <w:pPr>
              <w:jc w:val="center"/>
              <w:rPr>
                <w:rFonts w:ascii="Segoe UI" w:hAnsi="Segoe UI" w:cs="Segoe UI"/>
                <w:sz w:val="20"/>
              </w:rPr>
            </w:pPr>
          </w:p>
        </w:tc>
        <w:tc>
          <w:tcPr>
            <w:tcW w:w="1569" w:type="dxa"/>
            <w:shd w:val="clear" w:color="auto" w:fill="auto"/>
            <w:vAlign w:val="center"/>
          </w:tcPr>
          <w:p w14:paraId="0DF636E3" w14:textId="77777777" w:rsidR="00385010" w:rsidRPr="00F15EB6" w:rsidRDefault="00385010" w:rsidP="00B334BC">
            <w:pPr>
              <w:jc w:val="center"/>
              <w:rPr>
                <w:rFonts w:ascii="Segoe UI" w:hAnsi="Segoe UI" w:cs="Segoe UI"/>
                <w:sz w:val="20"/>
              </w:rPr>
            </w:pPr>
          </w:p>
        </w:tc>
      </w:tr>
      <w:tr w:rsidR="00385010" w:rsidRPr="00F15EB6" w14:paraId="0DF636EC" w14:textId="7D90A7DD" w:rsidTr="00E21BCE">
        <w:trPr>
          <w:trHeight w:val="427"/>
        </w:trPr>
        <w:tc>
          <w:tcPr>
            <w:tcW w:w="900" w:type="dxa"/>
          </w:tcPr>
          <w:p w14:paraId="0DF636E5" w14:textId="77777777" w:rsidR="00385010" w:rsidRPr="00F15EB6" w:rsidRDefault="00385010" w:rsidP="00B334BC">
            <w:pPr>
              <w:rPr>
                <w:rFonts w:ascii="Segoe UI" w:hAnsi="Segoe UI"/>
                <w:b/>
              </w:rPr>
            </w:pPr>
            <w:r w:rsidRPr="00F15EB6">
              <w:rPr>
                <w:rFonts w:ascii="Segoe UI" w:hAnsi="Segoe UI"/>
                <w:b/>
              </w:rPr>
              <w:t>8</w:t>
            </w:r>
          </w:p>
        </w:tc>
        <w:tc>
          <w:tcPr>
            <w:tcW w:w="2963" w:type="dxa"/>
            <w:shd w:val="clear" w:color="auto" w:fill="auto"/>
            <w:vAlign w:val="center"/>
          </w:tcPr>
          <w:p w14:paraId="0DF636E6" w14:textId="428DBAE9" w:rsidR="00385010" w:rsidRPr="00F15EB6" w:rsidRDefault="00385010" w:rsidP="00B334BC">
            <w:pPr>
              <w:rPr>
                <w:rFonts w:ascii="Segoe UI" w:hAnsi="Segoe UI" w:cs="Segoe UI"/>
                <w:sz w:val="20"/>
              </w:rPr>
            </w:pPr>
          </w:p>
        </w:tc>
        <w:tc>
          <w:tcPr>
            <w:tcW w:w="1401" w:type="dxa"/>
            <w:shd w:val="clear" w:color="auto" w:fill="auto"/>
            <w:vAlign w:val="center"/>
          </w:tcPr>
          <w:p w14:paraId="0DF636E8" w14:textId="77777777" w:rsidR="00385010" w:rsidRPr="00F15EB6" w:rsidRDefault="00385010" w:rsidP="00B334BC">
            <w:pPr>
              <w:jc w:val="center"/>
              <w:rPr>
                <w:rFonts w:ascii="Segoe UI" w:hAnsi="Segoe UI" w:cs="Segoe UI"/>
                <w:sz w:val="20"/>
              </w:rPr>
            </w:pPr>
          </w:p>
        </w:tc>
        <w:tc>
          <w:tcPr>
            <w:tcW w:w="1608" w:type="dxa"/>
            <w:shd w:val="clear" w:color="auto" w:fill="auto"/>
            <w:vAlign w:val="center"/>
          </w:tcPr>
          <w:p w14:paraId="0DF636E9" w14:textId="77777777" w:rsidR="00385010" w:rsidRPr="00F15EB6" w:rsidRDefault="00385010" w:rsidP="00B334BC">
            <w:pPr>
              <w:jc w:val="center"/>
              <w:rPr>
                <w:rFonts w:ascii="Segoe UI" w:hAnsi="Segoe UI" w:cs="Segoe UI"/>
                <w:sz w:val="20"/>
              </w:rPr>
            </w:pPr>
          </w:p>
        </w:tc>
        <w:tc>
          <w:tcPr>
            <w:tcW w:w="1025" w:type="dxa"/>
            <w:shd w:val="clear" w:color="auto" w:fill="auto"/>
            <w:vAlign w:val="center"/>
          </w:tcPr>
          <w:p w14:paraId="0DF636EA" w14:textId="77777777" w:rsidR="00385010" w:rsidRPr="00F15EB6" w:rsidRDefault="00385010" w:rsidP="00B334BC">
            <w:pPr>
              <w:jc w:val="center"/>
              <w:rPr>
                <w:rFonts w:ascii="Segoe UI" w:hAnsi="Segoe UI" w:cs="Segoe UI"/>
                <w:sz w:val="20"/>
              </w:rPr>
            </w:pPr>
          </w:p>
        </w:tc>
        <w:tc>
          <w:tcPr>
            <w:tcW w:w="1569" w:type="dxa"/>
            <w:shd w:val="clear" w:color="auto" w:fill="auto"/>
            <w:vAlign w:val="center"/>
          </w:tcPr>
          <w:p w14:paraId="0DF636EB" w14:textId="77777777" w:rsidR="00385010" w:rsidRPr="00F15EB6" w:rsidRDefault="00385010" w:rsidP="00B334BC">
            <w:pPr>
              <w:jc w:val="center"/>
              <w:rPr>
                <w:rFonts w:ascii="Segoe UI" w:hAnsi="Segoe UI" w:cs="Segoe UI"/>
                <w:sz w:val="20"/>
              </w:rPr>
            </w:pPr>
          </w:p>
        </w:tc>
      </w:tr>
      <w:tr w:rsidR="00385010" w:rsidRPr="00F15EB6" w14:paraId="0DF636F5" w14:textId="062622B7" w:rsidTr="00E21BCE">
        <w:trPr>
          <w:trHeight w:val="427"/>
        </w:trPr>
        <w:tc>
          <w:tcPr>
            <w:tcW w:w="900" w:type="dxa"/>
          </w:tcPr>
          <w:p w14:paraId="0DF636ED" w14:textId="77777777" w:rsidR="00385010" w:rsidRPr="00F15EB6" w:rsidRDefault="00385010" w:rsidP="00B334BC">
            <w:pPr>
              <w:rPr>
                <w:rFonts w:ascii="Segoe UI" w:hAnsi="Segoe UI"/>
                <w:b/>
              </w:rPr>
            </w:pPr>
            <w:r w:rsidRPr="00F15EB6">
              <w:rPr>
                <w:rFonts w:ascii="Segoe UI" w:hAnsi="Segoe UI"/>
                <w:b/>
              </w:rPr>
              <w:t>9</w:t>
            </w:r>
          </w:p>
        </w:tc>
        <w:tc>
          <w:tcPr>
            <w:tcW w:w="2963" w:type="dxa"/>
            <w:shd w:val="clear" w:color="auto" w:fill="auto"/>
            <w:vAlign w:val="center"/>
          </w:tcPr>
          <w:p w14:paraId="0DF636EF" w14:textId="29130218" w:rsidR="00385010" w:rsidRPr="00F15EB6" w:rsidRDefault="00385010" w:rsidP="00B334BC">
            <w:pPr>
              <w:rPr>
                <w:rFonts w:ascii="Segoe UI" w:hAnsi="Segoe UI" w:cs="Segoe UI"/>
                <w:sz w:val="20"/>
              </w:rPr>
            </w:pPr>
          </w:p>
        </w:tc>
        <w:tc>
          <w:tcPr>
            <w:tcW w:w="1401" w:type="dxa"/>
            <w:shd w:val="clear" w:color="auto" w:fill="auto"/>
            <w:vAlign w:val="center"/>
          </w:tcPr>
          <w:p w14:paraId="0DF636F1" w14:textId="77777777" w:rsidR="00385010" w:rsidRPr="00F15EB6" w:rsidRDefault="00385010" w:rsidP="00B334BC">
            <w:pPr>
              <w:jc w:val="center"/>
              <w:rPr>
                <w:rFonts w:ascii="Segoe UI" w:hAnsi="Segoe UI" w:cs="Segoe UI"/>
                <w:sz w:val="20"/>
              </w:rPr>
            </w:pPr>
          </w:p>
        </w:tc>
        <w:tc>
          <w:tcPr>
            <w:tcW w:w="1608" w:type="dxa"/>
            <w:shd w:val="clear" w:color="auto" w:fill="auto"/>
            <w:vAlign w:val="center"/>
          </w:tcPr>
          <w:p w14:paraId="0DF636F2" w14:textId="77777777" w:rsidR="00385010" w:rsidRPr="00F15EB6" w:rsidRDefault="00385010" w:rsidP="00B334BC">
            <w:pPr>
              <w:jc w:val="center"/>
              <w:rPr>
                <w:rFonts w:ascii="Segoe UI" w:hAnsi="Segoe UI" w:cs="Segoe UI"/>
                <w:sz w:val="20"/>
              </w:rPr>
            </w:pPr>
          </w:p>
        </w:tc>
        <w:tc>
          <w:tcPr>
            <w:tcW w:w="1025" w:type="dxa"/>
            <w:shd w:val="clear" w:color="auto" w:fill="auto"/>
            <w:vAlign w:val="center"/>
          </w:tcPr>
          <w:p w14:paraId="0DF636F3" w14:textId="77777777" w:rsidR="00385010" w:rsidRPr="00F15EB6" w:rsidRDefault="00385010" w:rsidP="00B334BC">
            <w:pPr>
              <w:jc w:val="center"/>
              <w:rPr>
                <w:rFonts w:ascii="Segoe UI" w:hAnsi="Segoe UI" w:cs="Segoe UI"/>
                <w:sz w:val="20"/>
              </w:rPr>
            </w:pPr>
          </w:p>
        </w:tc>
        <w:tc>
          <w:tcPr>
            <w:tcW w:w="1569" w:type="dxa"/>
            <w:shd w:val="clear" w:color="auto" w:fill="auto"/>
            <w:vAlign w:val="center"/>
          </w:tcPr>
          <w:p w14:paraId="0DF636F4" w14:textId="77777777" w:rsidR="00385010" w:rsidRPr="00F15EB6" w:rsidRDefault="00385010" w:rsidP="00B334BC">
            <w:pPr>
              <w:jc w:val="center"/>
              <w:rPr>
                <w:rFonts w:ascii="Segoe UI" w:hAnsi="Segoe UI" w:cs="Segoe UI"/>
                <w:sz w:val="20"/>
              </w:rPr>
            </w:pPr>
          </w:p>
        </w:tc>
      </w:tr>
      <w:tr w:rsidR="00385010" w:rsidRPr="00F15EB6" w14:paraId="0DF636FD" w14:textId="42EF3C5E" w:rsidTr="00E21BCE">
        <w:trPr>
          <w:trHeight w:val="427"/>
        </w:trPr>
        <w:tc>
          <w:tcPr>
            <w:tcW w:w="900" w:type="dxa"/>
          </w:tcPr>
          <w:p w14:paraId="0DF636F6" w14:textId="77777777" w:rsidR="00385010" w:rsidRPr="00F15EB6" w:rsidRDefault="00385010" w:rsidP="00B334BC">
            <w:pPr>
              <w:rPr>
                <w:rFonts w:ascii="Segoe UI" w:hAnsi="Segoe UI"/>
                <w:b/>
              </w:rPr>
            </w:pPr>
            <w:r w:rsidRPr="00F15EB6">
              <w:rPr>
                <w:rFonts w:ascii="Segoe UI" w:hAnsi="Segoe UI"/>
                <w:b/>
              </w:rPr>
              <w:t>10</w:t>
            </w:r>
          </w:p>
        </w:tc>
        <w:tc>
          <w:tcPr>
            <w:tcW w:w="2963" w:type="dxa"/>
            <w:shd w:val="clear" w:color="auto" w:fill="auto"/>
            <w:vAlign w:val="center"/>
          </w:tcPr>
          <w:p w14:paraId="0DF636F7" w14:textId="59441315" w:rsidR="00385010" w:rsidRPr="00F15EB6" w:rsidRDefault="00385010" w:rsidP="00B334BC">
            <w:pPr>
              <w:rPr>
                <w:rFonts w:ascii="Segoe UI" w:hAnsi="Segoe UI" w:cs="Segoe UI"/>
                <w:sz w:val="20"/>
              </w:rPr>
            </w:pPr>
          </w:p>
        </w:tc>
        <w:tc>
          <w:tcPr>
            <w:tcW w:w="1401" w:type="dxa"/>
            <w:shd w:val="clear" w:color="auto" w:fill="auto"/>
            <w:vAlign w:val="center"/>
          </w:tcPr>
          <w:p w14:paraId="0DF636F9" w14:textId="77777777" w:rsidR="00385010" w:rsidRPr="00F15EB6" w:rsidRDefault="00385010" w:rsidP="00B334BC">
            <w:pPr>
              <w:jc w:val="center"/>
              <w:rPr>
                <w:rFonts w:ascii="Segoe UI" w:hAnsi="Segoe UI" w:cs="Segoe UI"/>
                <w:sz w:val="20"/>
              </w:rPr>
            </w:pPr>
          </w:p>
        </w:tc>
        <w:tc>
          <w:tcPr>
            <w:tcW w:w="1608" w:type="dxa"/>
            <w:shd w:val="clear" w:color="auto" w:fill="auto"/>
            <w:vAlign w:val="center"/>
          </w:tcPr>
          <w:p w14:paraId="0DF636FA" w14:textId="77777777" w:rsidR="00385010" w:rsidRPr="00F15EB6" w:rsidRDefault="00385010" w:rsidP="00B334BC">
            <w:pPr>
              <w:jc w:val="center"/>
              <w:rPr>
                <w:rFonts w:ascii="Segoe UI" w:hAnsi="Segoe UI" w:cs="Segoe UI"/>
                <w:sz w:val="20"/>
              </w:rPr>
            </w:pPr>
          </w:p>
        </w:tc>
        <w:tc>
          <w:tcPr>
            <w:tcW w:w="1025" w:type="dxa"/>
            <w:shd w:val="clear" w:color="auto" w:fill="auto"/>
            <w:vAlign w:val="center"/>
          </w:tcPr>
          <w:p w14:paraId="0DF636FB" w14:textId="77777777" w:rsidR="00385010" w:rsidRPr="00F15EB6" w:rsidRDefault="00385010" w:rsidP="00B334BC">
            <w:pPr>
              <w:jc w:val="center"/>
              <w:rPr>
                <w:rFonts w:ascii="Segoe UI" w:hAnsi="Segoe UI" w:cs="Segoe UI"/>
                <w:sz w:val="20"/>
              </w:rPr>
            </w:pPr>
          </w:p>
        </w:tc>
        <w:tc>
          <w:tcPr>
            <w:tcW w:w="1569" w:type="dxa"/>
            <w:shd w:val="clear" w:color="auto" w:fill="auto"/>
            <w:vAlign w:val="center"/>
          </w:tcPr>
          <w:p w14:paraId="0DF636FC" w14:textId="77777777" w:rsidR="00385010" w:rsidRPr="00F15EB6" w:rsidRDefault="00385010" w:rsidP="00B334BC">
            <w:pPr>
              <w:jc w:val="center"/>
              <w:rPr>
                <w:rFonts w:ascii="Segoe UI" w:hAnsi="Segoe UI" w:cs="Segoe UI"/>
                <w:sz w:val="20"/>
              </w:rPr>
            </w:pPr>
          </w:p>
        </w:tc>
      </w:tr>
      <w:tr w:rsidR="00385010" w:rsidRPr="00F15EB6" w14:paraId="0DF63705" w14:textId="674635EB" w:rsidTr="00E21BCE">
        <w:trPr>
          <w:trHeight w:val="427"/>
        </w:trPr>
        <w:tc>
          <w:tcPr>
            <w:tcW w:w="900" w:type="dxa"/>
          </w:tcPr>
          <w:p w14:paraId="0DF636FE" w14:textId="77777777" w:rsidR="00385010" w:rsidRPr="00F15EB6" w:rsidRDefault="00385010" w:rsidP="00B334BC">
            <w:pPr>
              <w:rPr>
                <w:rFonts w:ascii="Segoe UI" w:hAnsi="Segoe UI"/>
                <w:b/>
              </w:rPr>
            </w:pPr>
            <w:r w:rsidRPr="00F15EB6">
              <w:rPr>
                <w:rFonts w:ascii="Segoe UI" w:hAnsi="Segoe UI"/>
                <w:b/>
              </w:rPr>
              <w:lastRenderedPageBreak/>
              <w:t>11</w:t>
            </w:r>
          </w:p>
        </w:tc>
        <w:tc>
          <w:tcPr>
            <w:tcW w:w="2963" w:type="dxa"/>
            <w:shd w:val="clear" w:color="auto" w:fill="auto"/>
            <w:vAlign w:val="center"/>
          </w:tcPr>
          <w:p w14:paraId="0DF636FF" w14:textId="239CE798" w:rsidR="00385010" w:rsidRPr="00F15EB6" w:rsidRDefault="00385010" w:rsidP="00B334BC">
            <w:pPr>
              <w:rPr>
                <w:rFonts w:ascii="Segoe UI" w:hAnsi="Segoe UI" w:cs="Segoe UI"/>
                <w:sz w:val="20"/>
              </w:rPr>
            </w:pPr>
          </w:p>
        </w:tc>
        <w:tc>
          <w:tcPr>
            <w:tcW w:w="1401" w:type="dxa"/>
            <w:shd w:val="clear" w:color="auto" w:fill="auto"/>
            <w:vAlign w:val="center"/>
          </w:tcPr>
          <w:p w14:paraId="0DF63701" w14:textId="77777777" w:rsidR="00385010" w:rsidRPr="00F15EB6" w:rsidRDefault="00385010" w:rsidP="00B334BC">
            <w:pPr>
              <w:jc w:val="center"/>
              <w:rPr>
                <w:rFonts w:ascii="Segoe UI" w:hAnsi="Segoe UI" w:cs="Segoe UI"/>
                <w:sz w:val="20"/>
              </w:rPr>
            </w:pPr>
          </w:p>
        </w:tc>
        <w:tc>
          <w:tcPr>
            <w:tcW w:w="1608" w:type="dxa"/>
            <w:shd w:val="clear" w:color="auto" w:fill="auto"/>
            <w:vAlign w:val="center"/>
          </w:tcPr>
          <w:p w14:paraId="0DF63702" w14:textId="77777777" w:rsidR="00385010" w:rsidRPr="00F15EB6" w:rsidRDefault="00385010" w:rsidP="00B334BC">
            <w:pPr>
              <w:jc w:val="center"/>
              <w:rPr>
                <w:rFonts w:ascii="Segoe UI" w:hAnsi="Segoe UI" w:cs="Segoe UI"/>
                <w:sz w:val="20"/>
              </w:rPr>
            </w:pPr>
          </w:p>
        </w:tc>
        <w:tc>
          <w:tcPr>
            <w:tcW w:w="1025" w:type="dxa"/>
            <w:shd w:val="clear" w:color="auto" w:fill="auto"/>
            <w:vAlign w:val="center"/>
          </w:tcPr>
          <w:p w14:paraId="0DF63703" w14:textId="77777777" w:rsidR="00385010" w:rsidRPr="00F15EB6" w:rsidRDefault="00385010" w:rsidP="00B334BC">
            <w:pPr>
              <w:jc w:val="center"/>
              <w:rPr>
                <w:rFonts w:ascii="Segoe UI" w:hAnsi="Segoe UI" w:cs="Segoe UI"/>
                <w:sz w:val="20"/>
              </w:rPr>
            </w:pPr>
          </w:p>
        </w:tc>
        <w:tc>
          <w:tcPr>
            <w:tcW w:w="1569" w:type="dxa"/>
            <w:shd w:val="clear" w:color="auto" w:fill="auto"/>
            <w:vAlign w:val="center"/>
          </w:tcPr>
          <w:p w14:paraId="0DF63704" w14:textId="77777777" w:rsidR="00385010" w:rsidRPr="00F15EB6" w:rsidRDefault="00385010" w:rsidP="00B334BC">
            <w:pPr>
              <w:jc w:val="center"/>
              <w:rPr>
                <w:rFonts w:ascii="Segoe UI" w:hAnsi="Segoe UI" w:cs="Segoe UI"/>
                <w:sz w:val="20"/>
              </w:rPr>
            </w:pPr>
          </w:p>
        </w:tc>
      </w:tr>
      <w:tr w:rsidR="00385010" w:rsidRPr="00F15EB6" w14:paraId="0DF6370D" w14:textId="09FBE989" w:rsidTr="00E21BCE">
        <w:trPr>
          <w:trHeight w:val="427"/>
        </w:trPr>
        <w:tc>
          <w:tcPr>
            <w:tcW w:w="900" w:type="dxa"/>
          </w:tcPr>
          <w:p w14:paraId="0DF63706" w14:textId="77777777" w:rsidR="00385010" w:rsidRPr="00F15EB6" w:rsidRDefault="00385010" w:rsidP="00B334BC">
            <w:pPr>
              <w:rPr>
                <w:rFonts w:ascii="Segoe UI" w:hAnsi="Segoe UI"/>
                <w:b/>
                <w:lang w:val="bs-Latn-BA"/>
              </w:rPr>
            </w:pPr>
            <w:r w:rsidRPr="00F15EB6">
              <w:rPr>
                <w:rFonts w:ascii="Segoe UI" w:hAnsi="Segoe UI"/>
                <w:b/>
              </w:rPr>
              <w:t>12</w:t>
            </w:r>
          </w:p>
        </w:tc>
        <w:tc>
          <w:tcPr>
            <w:tcW w:w="2963" w:type="dxa"/>
            <w:shd w:val="clear" w:color="auto" w:fill="auto"/>
            <w:vAlign w:val="center"/>
          </w:tcPr>
          <w:p w14:paraId="0DF63707" w14:textId="556D7953" w:rsidR="00385010" w:rsidRPr="00F15EB6" w:rsidRDefault="00385010" w:rsidP="00B334BC">
            <w:pPr>
              <w:rPr>
                <w:rFonts w:ascii="Segoe UI" w:hAnsi="Segoe UI" w:cs="Segoe UI"/>
                <w:sz w:val="20"/>
              </w:rPr>
            </w:pPr>
          </w:p>
        </w:tc>
        <w:tc>
          <w:tcPr>
            <w:tcW w:w="1401" w:type="dxa"/>
            <w:shd w:val="clear" w:color="auto" w:fill="auto"/>
            <w:vAlign w:val="center"/>
          </w:tcPr>
          <w:p w14:paraId="0DF63709" w14:textId="77777777" w:rsidR="00385010" w:rsidRPr="00F15EB6" w:rsidRDefault="00385010" w:rsidP="00B334BC">
            <w:pPr>
              <w:jc w:val="center"/>
              <w:rPr>
                <w:rFonts w:ascii="Segoe UI" w:hAnsi="Segoe UI" w:cs="Segoe UI"/>
                <w:sz w:val="20"/>
              </w:rPr>
            </w:pPr>
          </w:p>
        </w:tc>
        <w:tc>
          <w:tcPr>
            <w:tcW w:w="1608" w:type="dxa"/>
            <w:shd w:val="clear" w:color="auto" w:fill="auto"/>
            <w:vAlign w:val="center"/>
          </w:tcPr>
          <w:p w14:paraId="0DF6370A" w14:textId="77777777" w:rsidR="00385010" w:rsidRPr="00F15EB6" w:rsidRDefault="00385010" w:rsidP="00B334BC">
            <w:pPr>
              <w:jc w:val="center"/>
              <w:rPr>
                <w:rFonts w:ascii="Segoe UI" w:hAnsi="Segoe UI" w:cs="Segoe UI"/>
                <w:sz w:val="20"/>
              </w:rPr>
            </w:pPr>
          </w:p>
        </w:tc>
        <w:tc>
          <w:tcPr>
            <w:tcW w:w="1025" w:type="dxa"/>
            <w:shd w:val="clear" w:color="auto" w:fill="auto"/>
            <w:vAlign w:val="center"/>
          </w:tcPr>
          <w:p w14:paraId="0DF6370B" w14:textId="77777777" w:rsidR="00385010" w:rsidRPr="00F15EB6" w:rsidRDefault="00385010" w:rsidP="00B334BC">
            <w:pPr>
              <w:jc w:val="center"/>
              <w:rPr>
                <w:rFonts w:ascii="Segoe UI" w:hAnsi="Segoe UI" w:cs="Segoe UI"/>
                <w:sz w:val="20"/>
              </w:rPr>
            </w:pPr>
          </w:p>
        </w:tc>
        <w:tc>
          <w:tcPr>
            <w:tcW w:w="1569" w:type="dxa"/>
            <w:shd w:val="clear" w:color="auto" w:fill="auto"/>
            <w:vAlign w:val="center"/>
          </w:tcPr>
          <w:p w14:paraId="0DF6370C" w14:textId="77777777" w:rsidR="00385010" w:rsidRPr="00F15EB6" w:rsidRDefault="00385010" w:rsidP="00B334BC">
            <w:pPr>
              <w:jc w:val="center"/>
              <w:rPr>
                <w:rFonts w:ascii="Segoe UI" w:hAnsi="Segoe UI" w:cs="Segoe UI"/>
                <w:sz w:val="20"/>
              </w:rPr>
            </w:pPr>
          </w:p>
        </w:tc>
      </w:tr>
      <w:tr w:rsidR="00385010" w:rsidRPr="007D2A3A" w14:paraId="0DF63715" w14:textId="3698C49C" w:rsidTr="00E21BCE">
        <w:trPr>
          <w:trHeight w:val="427"/>
        </w:trPr>
        <w:tc>
          <w:tcPr>
            <w:tcW w:w="900" w:type="dxa"/>
          </w:tcPr>
          <w:p w14:paraId="0DF6370E" w14:textId="77777777" w:rsidR="00385010" w:rsidRPr="00F15EB6" w:rsidRDefault="00385010" w:rsidP="00B334BC">
            <w:pPr>
              <w:rPr>
                <w:rFonts w:ascii="Segoe UI" w:hAnsi="Segoe UI" w:cs="Segoe UI"/>
                <w:b/>
                <w:color w:val="FF0000"/>
                <w:sz w:val="20"/>
              </w:rPr>
            </w:pPr>
          </w:p>
        </w:tc>
        <w:tc>
          <w:tcPr>
            <w:tcW w:w="2963" w:type="dxa"/>
            <w:shd w:val="clear" w:color="auto" w:fill="auto"/>
            <w:vAlign w:val="center"/>
          </w:tcPr>
          <w:p w14:paraId="0DF6370F" w14:textId="77777777" w:rsidR="00385010" w:rsidRPr="007D2A3A" w:rsidRDefault="00385010" w:rsidP="00B334BC">
            <w:pPr>
              <w:rPr>
                <w:rFonts w:ascii="Segoe UI" w:hAnsi="Segoe UI" w:cs="Segoe UI"/>
                <w:b/>
                <w:color w:val="FF0000"/>
                <w:sz w:val="20"/>
              </w:rPr>
            </w:pPr>
            <w:r w:rsidRPr="00F15EB6">
              <w:rPr>
                <w:rFonts w:ascii="Segoe UI" w:hAnsi="Segoe UI" w:cs="Segoe UI"/>
                <w:b/>
                <w:sz w:val="20"/>
              </w:rPr>
              <w:t>Total (1.b+2.b+3.b+4.b+5.b+ 6+7+8+9+10+11+12)</w:t>
            </w:r>
          </w:p>
        </w:tc>
        <w:tc>
          <w:tcPr>
            <w:tcW w:w="1401" w:type="dxa"/>
            <w:shd w:val="clear" w:color="auto" w:fill="auto"/>
            <w:vAlign w:val="center"/>
          </w:tcPr>
          <w:p w14:paraId="0DF63711" w14:textId="77777777" w:rsidR="00385010" w:rsidRPr="007D2A3A" w:rsidRDefault="00385010" w:rsidP="00B334BC">
            <w:pPr>
              <w:jc w:val="center"/>
              <w:rPr>
                <w:rFonts w:ascii="Segoe UI" w:hAnsi="Segoe UI" w:cs="Segoe UI"/>
                <w:b/>
                <w:color w:val="FF0000"/>
                <w:sz w:val="20"/>
              </w:rPr>
            </w:pPr>
          </w:p>
        </w:tc>
        <w:tc>
          <w:tcPr>
            <w:tcW w:w="1608" w:type="dxa"/>
            <w:shd w:val="clear" w:color="auto" w:fill="auto"/>
            <w:vAlign w:val="center"/>
          </w:tcPr>
          <w:p w14:paraId="0DF63712" w14:textId="77777777" w:rsidR="00385010" w:rsidRPr="007D2A3A" w:rsidRDefault="00385010" w:rsidP="00B334BC">
            <w:pPr>
              <w:jc w:val="center"/>
              <w:rPr>
                <w:rFonts w:ascii="Segoe UI" w:hAnsi="Segoe UI" w:cs="Segoe UI"/>
                <w:b/>
                <w:color w:val="FF0000"/>
                <w:sz w:val="20"/>
              </w:rPr>
            </w:pPr>
          </w:p>
        </w:tc>
        <w:tc>
          <w:tcPr>
            <w:tcW w:w="1025" w:type="dxa"/>
            <w:shd w:val="clear" w:color="auto" w:fill="auto"/>
            <w:vAlign w:val="center"/>
          </w:tcPr>
          <w:p w14:paraId="0DF63713" w14:textId="77777777" w:rsidR="00385010" w:rsidRPr="007D2A3A" w:rsidRDefault="00385010" w:rsidP="00B334BC">
            <w:pPr>
              <w:jc w:val="center"/>
              <w:rPr>
                <w:rFonts w:ascii="Segoe UI" w:hAnsi="Segoe UI" w:cs="Segoe UI"/>
                <w:b/>
                <w:color w:val="FF0000"/>
                <w:sz w:val="20"/>
              </w:rPr>
            </w:pPr>
          </w:p>
        </w:tc>
        <w:tc>
          <w:tcPr>
            <w:tcW w:w="1569" w:type="dxa"/>
            <w:shd w:val="clear" w:color="auto" w:fill="auto"/>
            <w:vAlign w:val="center"/>
          </w:tcPr>
          <w:p w14:paraId="0DF63714" w14:textId="77777777" w:rsidR="00385010" w:rsidRPr="007D2A3A" w:rsidRDefault="00385010" w:rsidP="00B334BC">
            <w:pPr>
              <w:jc w:val="center"/>
              <w:rPr>
                <w:rFonts w:ascii="Segoe UI" w:hAnsi="Segoe UI" w:cs="Segoe UI"/>
                <w:b/>
                <w:color w:val="FF0000"/>
                <w:sz w:val="20"/>
              </w:rPr>
            </w:pPr>
          </w:p>
        </w:tc>
      </w:tr>
    </w:tbl>
    <w:p w14:paraId="0DF63716" w14:textId="77777777" w:rsidR="00D548F9" w:rsidRDefault="00D548F9" w:rsidP="00D548F9">
      <w:pPr>
        <w:rPr>
          <w:rFonts w:ascii="Segoe UI" w:hAnsi="Segoe UI" w:cs="Segoe UI"/>
          <w:sz w:val="20"/>
        </w:rPr>
      </w:pPr>
    </w:p>
    <w:p w14:paraId="0DF63717" w14:textId="77777777" w:rsidR="00076BEF" w:rsidRDefault="00076BEF" w:rsidP="00A85059">
      <w:pPr>
        <w:pStyle w:val="p28"/>
        <w:tabs>
          <w:tab w:val="left" w:pos="0"/>
        </w:tabs>
        <w:spacing w:line="240" w:lineRule="auto"/>
        <w:ind w:left="0" w:firstLine="0"/>
        <w:jc w:val="both"/>
        <w:rPr>
          <w:rFonts w:ascii="Segoe UI" w:hAnsi="Segoe UI" w:cs="Segoe UI"/>
          <w:sz w:val="19"/>
          <w:szCs w:val="19"/>
        </w:rPr>
      </w:pPr>
    </w:p>
    <w:sectPr w:rsidR="00076BEF" w:rsidSect="00F97DA8">
      <w:footerReference w:type="default" r:id="rId38"/>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B12CA" w14:textId="77777777" w:rsidR="00510892" w:rsidRDefault="00510892" w:rsidP="006E2471">
      <w:pPr>
        <w:spacing w:after="0" w:line="240" w:lineRule="auto"/>
      </w:pPr>
      <w:r>
        <w:separator/>
      </w:r>
    </w:p>
  </w:endnote>
  <w:endnote w:type="continuationSeparator" w:id="0">
    <w:p w14:paraId="17DA138C" w14:textId="77777777" w:rsidR="00510892" w:rsidRDefault="00510892" w:rsidP="006E2471">
      <w:pPr>
        <w:spacing w:after="0" w:line="240" w:lineRule="auto"/>
      </w:pPr>
      <w:r>
        <w:continuationSeparator/>
      </w:r>
    </w:p>
  </w:endnote>
  <w:endnote w:type="continuationNotice" w:id="1">
    <w:p w14:paraId="60B9CFC3" w14:textId="77777777" w:rsidR="00510892" w:rsidRDefault="005108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Myriad Pro">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6598127"/>
      <w:docPartObj>
        <w:docPartGallery w:val="Page Numbers (Bottom of Page)"/>
        <w:docPartUnique/>
      </w:docPartObj>
    </w:sdtPr>
    <w:sdtEndPr>
      <w:rPr>
        <w:noProof/>
      </w:rPr>
    </w:sdtEndPr>
    <w:sdtContent>
      <w:p w14:paraId="0DF63724" w14:textId="3E28A18B" w:rsidR="00810F0C" w:rsidRDefault="00810F0C">
        <w:pPr>
          <w:pStyle w:val="Footer"/>
          <w:jc w:val="right"/>
        </w:pPr>
        <w:r>
          <w:fldChar w:fldCharType="begin"/>
        </w:r>
        <w:r>
          <w:instrText xml:space="preserve"> PAGE   \* MERGEFORMAT </w:instrText>
        </w:r>
        <w:r>
          <w:fldChar w:fldCharType="separate"/>
        </w:r>
        <w:r w:rsidR="005F65C2">
          <w:rPr>
            <w:noProof/>
          </w:rPr>
          <w:t>25</w:t>
        </w:r>
        <w:r>
          <w:rPr>
            <w:noProof/>
          </w:rPr>
          <w:fldChar w:fldCharType="end"/>
        </w:r>
      </w:p>
    </w:sdtContent>
  </w:sdt>
  <w:p w14:paraId="0DF63725" w14:textId="77777777" w:rsidR="00810F0C" w:rsidRPr="006438E1" w:rsidRDefault="00810F0C">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6421470"/>
      <w:docPartObj>
        <w:docPartGallery w:val="Page Numbers (Bottom of Page)"/>
        <w:docPartUnique/>
      </w:docPartObj>
    </w:sdtPr>
    <w:sdtEndPr>
      <w:rPr>
        <w:noProof/>
      </w:rPr>
    </w:sdtEndPr>
    <w:sdtContent>
      <w:p w14:paraId="0DF63726" w14:textId="2231D238" w:rsidR="00810F0C" w:rsidRDefault="00810F0C">
        <w:pPr>
          <w:pStyle w:val="Footer"/>
          <w:jc w:val="right"/>
        </w:pPr>
        <w:r>
          <w:fldChar w:fldCharType="begin"/>
        </w:r>
        <w:r>
          <w:instrText xml:space="preserve"> PAGE   \* MERGEFORMAT </w:instrText>
        </w:r>
        <w:r>
          <w:fldChar w:fldCharType="separate"/>
        </w:r>
        <w:r w:rsidR="00112DA9">
          <w:rPr>
            <w:noProof/>
          </w:rPr>
          <w:t>52</w:t>
        </w:r>
        <w:r>
          <w:rPr>
            <w:noProof/>
          </w:rPr>
          <w:fldChar w:fldCharType="end"/>
        </w:r>
      </w:p>
    </w:sdtContent>
  </w:sdt>
  <w:p w14:paraId="0DF63727" w14:textId="77777777" w:rsidR="00810F0C" w:rsidRDefault="00810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D10C6" w14:textId="77777777" w:rsidR="00510892" w:rsidRDefault="00510892" w:rsidP="006E2471">
      <w:pPr>
        <w:spacing w:after="0" w:line="240" w:lineRule="auto"/>
      </w:pPr>
      <w:r>
        <w:separator/>
      </w:r>
    </w:p>
  </w:footnote>
  <w:footnote w:type="continuationSeparator" w:id="0">
    <w:p w14:paraId="389AEA5C" w14:textId="77777777" w:rsidR="00510892" w:rsidRDefault="00510892" w:rsidP="006E2471">
      <w:pPr>
        <w:spacing w:after="0" w:line="240" w:lineRule="auto"/>
      </w:pPr>
      <w:r>
        <w:continuationSeparator/>
      </w:r>
    </w:p>
  </w:footnote>
  <w:footnote w:type="continuationNotice" w:id="1">
    <w:p w14:paraId="4F81DFB1" w14:textId="77777777" w:rsidR="00510892" w:rsidRDefault="00510892">
      <w:pPr>
        <w:spacing w:after="0" w:line="240" w:lineRule="auto"/>
      </w:pPr>
    </w:p>
  </w:footnote>
  <w:footnote w:id="2">
    <w:p w14:paraId="0DF63728" w14:textId="77777777" w:rsidR="00810F0C" w:rsidRPr="00F15EB6" w:rsidRDefault="00810F0C" w:rsidP="0003117C">
      <w:pPr>
        <w:pStyle w:val="FootnoteText"/>
        <w:rPr>
          <w:rFonts w:ascii="Segoe UI" w:hAnsi="Segoe UI"/>
          <w:sz w:val="18"/>
        </w:rPr>
      </w:pPr>
      <w:r w:rsidRPr="00F15EB6">
        <w:rPr>
          <w:rStyle w:val="FootnoteReference"/>
          <w:rFonts w:ascii="Segoe UI" w:hAnsi="Segoe UI"/>
          <w:sz w:val="18"/>
        </w:rPr>
        <w:footnoteRef/>
      </w:r>
      <w:r w:rsidRPr="00F15EB6">
        <w:rPr>
          <w:rFonts w:ascii="Segoe UI" w:hAnsi="Segoe UI"/>
          <w:sz w:val="18"/>
        </w:rPr>
        <w:t xml:space="preserve"> Non-performance, as decided by UNDP, shall include all contracts where (a) non-performance was not challenged by the contractor, including through referral to the dispute resolution mechanism under the respective contract, and (b) contracts that were so challenged but fully settled against the contractor. Non-performance shall not include contracts where Employers decision was overruled by the dispute resolution mechanism. Non-performance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  </w:t>
      </w:r>
    </w:p>
  </w:footnote>
  <w:footnote w:id="3">
    <w:p w14:paraId="08A678A1" w14:textId="77777777" w:rsidR="00810F0C" w:rsidRPr="00C305D4" w:rsidRDefault="00810F0C" w:rsidP="00030047">
      <w:pPr>
        <w:pStyle w:val="FootnoteText"/>
        <w:jc w:val="both"/>
        <w:rPr>
          <w:rFonts w:ascii="Segoe UI" w:hAnsi="Segoe UI" w:cs="Segoe UI"/>
          <w:sz w:val="18"/>
          <w:szCs w:val="18"/>
        </w:rPr>
      </w:pPr>
      <w:r w:rsidRPr="00C305D4">
        <w:rPr>
          <w:rStyle w:val="FootnoteReference"/>
          <w:rFonts w:ascii="Segoe UI" w:hAnsi="Segoe UI" w:cs="Segoe UI"/>
          <w:sz w:val="18"/>
          <w:szCs w:val="18"/>
        </w:rPr>
        <w:footnoteRef/>
      </w:r>
      <w:r w:rsidRPr="00C305D4">
        <w:rPr>
          <w:rFonts w:ascii="Segoe UI" w:hAnsi="Segoe UI" w:cs="Segoe UI"/>
          <w:sz w:val="18"/>
          <w:szCs w:val="18"/>
        </w:rPr>
        <w:t xml:space="preserve"> The word ‘regional’ is used for easier reference. </w:t>
      </w:r>
      <w:r w:rsidRPr="00C305D4">
        <w:rPr>
          <w:rFonts w:ascii="Segoe UI" w:hAnsi="Segoe UI" w:cs="Segoe UI"/>
          <w:sz w:val="18"/>
          <w:szCs w:val="18"/>
          <w:lang w:val="bs-Latn-BA"/>
        </w:rPr>
        <w:t xml:space="preserve">In its format, the program is technically </w:t>
      </w:r>
      <w:r w:rsidRPr="00C305D4">
        <w:rPr>
          <w:rFonts w:ascii="Segoe UI" w:hAnsi="Segoe UI" w:cs="Segoe UI"/>
          <w:sz w:val="18"/>
          <w:szCs w:val="18"/>
        </w:rPr>
        <w:t xml:space="preserve">a ‘multi-country’ program, funded through the Immediate Response Facility of the UN Peacebuilding Fund. </w:t>
      </w:r>
    </w:p>
  </w:footnote>
  <w:footnote w:id="4">
    <w:p w14:paraId="65965D86" w14:textId="77777777" w:rsidR="00810F0C" w:rsidRPr="00C305D4" w:rsidRDefault="00810F0C" w:rsidP="007E1E54">
      <w:pPr>
        <w:pStyle w:val="FootnoteText"/>
        <w:jc w:val="both"/>
        <w:rPr>
          <w:rFonts w:ascii="Segoe UI" w:hAnsi="Segoe UI" w:cs="Segoe UI"/>
          <w:sz w:val="18"/>
          <w:szCs w:val="18"/>
        </w:rPr>
      </w:pPr>
      <w:r w:rsidRPr="00C305D4">
        <w:rPr>
          <w:rStyle w:val="FootnoteReference"/>
          <w:rFonts w:ascii="Segoe UI" w:hAnsi="Segoe UI" w:cs="Segoe UI"/>
          <w:sz w:val="18"/>
          <w:szCs w:val="18"/>
        </w:rPr>
        <w:footnoteRef/>
      </w:r>
      <w:r w:rsidRPr="00C305D4">
        <w:rPr>
          <w:rFonts w:ascii="Segoe UI" w:hAnsi="Segoe UI" w:cs="Segoe UI"/>
          <w:sz w:val="18"/>
          <w:szCs w:val="18"/>
        </w:rPr>
        <w:t xml:space="preserve"> Breakdown of funding in programme countries is as follows: BiH: </w:t>
      </w:r>
      <w:r w:rsidRPr="00C305D4">
        <w:rPr>
          <w:rFonts w:ascii="Segoe UI" w:hAnsi="Segoe UI" w:cs="Segoe UI"/>
          <w:color w:val="000000"/>
          <w:sz w:val="18"/>
          <w:szCs w:val="18"/>
        </w:rPr>
        <w:t xml:space="preserve">$1,933,293.42; Montenegro: $946,335.32; Republic of Serbia: </w:t>
      </w:r>
      <w:r w:rsidRPr="00C305D4">
        <w:rPr>
          <w:rFonts w:ascii="Segoe UI" w:hAnsi="Segoe UI" w:cs="Segoe UI"/>
          <w:sz w:val="18"/>
          <w:szCs w:val="18"/>
        </w:rPr>
        <w:t xml:space="preserve"> </w:t>
      </w:r>
      <w:r w:rsidRPr="00C305D4">
        <w:rPr>
          <w:rFonts w:ascii="Segoe UI" w:hAnsi="Segoe UI" w:cs="Segoe UI"/>
          <w:color w:val="000000"/>
          <w:sz w:val="18"/>
          <w:szCs w:val="18"/>
        </w:rPr>
        <w:t>$1,304,363.81</w:t>
      </w:r>
    </w:p>
  </w:footnote>
  <w:footnote w:id="5">
    <w:p w14:paraId="77BCB1F8" w14:textId="228CCE5E" w:rsidR="00810F0C" w:rsidRPr="00786F8F" w:rsidRDefault="00810F0C">
      <w:pPr>
        <w:pStyle w:val="FootnoteText"/>
        <w:rPr>
          <w:rFonts w:ascii="Segoe UI" w:hAnsi="Segoe UI" w:cs="Segoe UI"/>
          <w:sz w:val="18"/>
          <w:szCs w:val="18"/>
        </w:rPr>
      </w:pPr>
      <w:r w:rsidRPr="00786F8F">
        <w:rPr>
          <w:rStyle w:val="FootnoteReference"/>
          <w:rFonts w:ascii="Segoe UI" w:hAnsi="Segoe UI" w:cs="Segoe UI"/>
          <w:sz w:val="18"/>
          <w:szCs w:val="18"/>
        </w:rPr>
        <w:footnoteRef/>
      </w:r>
      <w:r w:rsidRPr="00786F8F">
        <w:rPr>
          <w:rFonts w:ascii="Segoe UI" w:hAnsi="Segoe UI" w:cs="Segoe UI"/>
          <w:sz w:val="18"/>
          <w:szCs w:val="18"/>
        </w:rPr>
        <w:t xml:space="preserve"> For better understanding of what conflict-sensitive approach refers to, please visit: </w:t>
      </w:r>
      <w:hyperlink r:id="rId1" w:anchor=":~:text=A%20conflict%20sensitive%20approach%20involves,this%20intervention%20on%20conflict%20dynamics" w:history="1">
        <w:r w:rsidRPr="001C552F">
          <w:rPr>
            <w:rStyle w:val="Hyperlink"/>
            <w:rFonts w:ascii="Segoe UI" w:hAnsi="Segoe UI" w:cs="Segoe UI"/>
            <w:sz w:val="18"/>
            <w:szCs w:val="18"/>
          </w:rPr>
          <w:t>https://peaceinfrastructures.org/SitePages/Thematic.aspx?IdThematic=11#:~:text=A%20conflict%20sensitive%20approach%20involves,this%20intervention%20on%20conflict%20dynamics</w:t>
        </w:r>
      </w:hyperlink>
      <w:r>
        <w:rPr>
          <w:rFonts w:ascii="Segoe UI" w:hAnsi="Segoe UI" w:cs="Segoe UI"/>
          <w:sz w:val="18"/>
          <w:szCs w:val="18"/>
        </w:rPr>
        <w:t xml:space="preserve"> </w:t>
      </w:r>
    </w:p>
  </w:footnote>
  <w:footnote w:id="6">
    <w:p w14:paraId="1C1C71BA" w14:textId="63167A8C" w:rsidR="00810F0C" w:rsidRPr="00262E2D" w:rsidRDefault="00810F0C" w:rsidP="00BC245B">
      <w:pPr>
        <w:pStyle w:val="FootnoteText"/>
        <w:rPr>
          <w:rFonts w:ascii="Segoe UI" w:hAnsi="Segoe UI" w:cs="Segoe UI"/>
          <w:sz w:val="18"/>
          <w:szCs w:val="18"/>
          <w:lang w:val="en-GB"/>
        </w:rPr>
      </w:pPr>
      <w:r w:rsidRPr="00262E2D">
        <w:rPr>
          <w:rFonts w:ascii="Segoe UI" w:hAnsi="Segoe UI" w:cs="Segoe UI"/>
          <w:sz w:val="18"/>
          <w:szCs w:val="18"/>
          <w:vertAlign w:val="superscript"/>
          <w:lang w:val="en-GB"/>
        </w:rPr>
        <w:footnoteRef/>
      </w:r>
      <w:r w:rsidRPr="00262E2D">
        <w:rPr>
          <w:rFonts w:ascii="Segoe UI" w:hAnsi="Segoe UI" w:cs="Segoe UI"/>
          <w:sz w:val="18"/>
          <w:szCs w:val="18"/>
          <w:lang w:val="en-GB"/>
        </w:rPr>
        <w:t xml:space="preserve"> </w:t>
      </w:r>
      <w:hyperlink r:id="rId2" w:history="1">
        <w:r w:rsidRPr="00262E2D">
          <w:rPr>
            <w:rStyle w:val="Hyperlink"/>
            <w:rFonts w:ascii="Segoe UI" w:hAnsi="Segoe UI" w:cs="Segoe UI"/>
            <w:sz w:val="18"/>
            <w:szCs w:val="18"/>
            <w:lang w:val="en-GB"/>
          </w:rPr>
          <w:t>UNDP Evaluation Guidelines: Evaluation During COVID-19</w:t>
        </w:r>
      </w:hyperlink>
      <w:r w:rsidRPr="00262E2D">
        <w:rPr>
          <w:rFonts w:ascii="Segoe UI" w:hAnsi="Segoe UI" w:cs="Segoe UI"/>
          <w:sz w:val="18"/>
          <w:szCs w:val="18"/>
          <w:lang w:val="en-GB"/>
        </w:rPr>
        <w:t>.</w:t>
      </w:r>
    </w:p>
  </w:footnote>
  <w:footnote w:id="7">
    <w:p w14:paraId="547893BE" w14:textId="28AA16E9" w:rsidR="00810F0C" w:rsidRPr="00F15EB6" w:rsidRDefault="00810F0C">
      <w:pPr>
        <w:pStyle w:val="FootnoteText"/>
        <w:rPr>
          <w:rFonts w:ascii="Segoe UI" w:hAnsi="Segoe UI"/>
          <w:sz w:val="18"/>
        </w:rPr>
      </w:pPr>
      <w:r w:rsidRPr="00262E2D">
        <w:rPr>
          <w:rStyle w:val="FootnoteReference"/>
          <w:rFonts w:ascii="Segoe UI" w:hAnsi="Segoe UI" w:cs="Segoe UI"/>
          <w:sz w:val="18"/>
          <w:szCs w:val="18"/>
        </w:rPr>
        <w:footnoteRef/>
      </w:r>
      <w:r w:rsidRPr="00F15EB6">
        <w:rPr>
          <w:rFonts w:ascii="Segoe UI" w:hAnsi="Segoe UI"/>
          <w:sz w:val="18"/>
        </w:rPr>
        <w:t xml:space="preserve"> </w:t>
      </w:r>
      <w:r w:rsidRPr="00262E2D">
        <w:rPr>
          <w:rFonts w:ascii="Segoe UI" w:hAnsi="Segoe UI"/>
          <w:sz w:val="18"/>
          <w:szCs w:val="18"/>
          <w:lang w:val="en-GB"/>
        </w:rPr>
        <w:t>The Inception report must be approved by both the Evaluation Manager and the PBF prior to commencement of data collection in the field.</w:t>
      </w:r>
    </w:p>
  </w:footnote>
  <w:footnote w:id="8">
    <w:p w14:paraId="7D33BE68" w14:textId="77777777" w:rsidR="00810F0C" w:rsidRPr="007B69C9" w:rsidRDefault="00810F0C" w:rsidP="007B69C9">
      <w:pPr>
        <w:pStyle w:val="FootnoteText"/>
        <w:rPr>
          <w:rFonts w:ascii="Segoe UI" w:hAnsi="Segoe UI" w:cs="Segoe UI"/>
          <w:sz w:val="18"/>
          <w:szCs w:val="18"/>
          <w:lang w:val="en-GB"/>
        </w:rPr>
      </w:pPr>
      <w:r w:rsidRPr="007B69C9">
        <w:rPr>
          <w:rStyle w:val="FootnoteReference"/>
          <w:rFonts w:ascii="Segoe UI" w:hAnsi="Segoe UI" w:cs="Segoe UI"/>
          <w:sz w:val="18"/>
          <w:szCs w:val="18"/>
        </w:rPr>
        <w:footnoteRef/>
      </w:r>
      <w:r w:rsidRPr="007B69C9">
        <w:rPr>
          <w:rFonts w:ascii="Segoe UI" w:hAnsi="Segoe UI" w:cs="Segoe UI"/>
          <w:sz w:val="18"/>
          <w:szCs w:val="18"/>
        </w:rPr>
        <w:t xml:space="preserve"> </w:t>
      </w:r>
      <w:r w:rsidRPr="007B69C9">
        <w:rPr>
          <w:rFonts w:ascii="Segoe UI" w:hAnsi="Segoe UI" w:cs="Segoe UI"/>
          <w:sz w:val="18"/>
          <w:szCs w:val="18"/>
          <w:lang w:val="en-GB"/>
        </w:rPr>
        <w:t xml:space="preserve">Overview of the </w:t>
      </w:r>
      <w:r w:rsidRPr="007B69C9">
        <w:rPr>
          <w:rFonts w:ascii="Segoe UI" w:hAnsi="Segoe UI" w:cs="Segoe UI"/>
          <w:bCs/>
          <w:sz w:val="18"/>
          <w:szCs w:val="18"/>
          <w:lang w:val="en-GB"/>
        </w:rPr>
        <w:t xml:space="preserve">programme </w:t>
      </w:r>
      <w:r w:rsidRPr="007B69C9">
        <w:rPr>
          <w:rFonts w:ascii="Segoe UI" w:hAnsi="Segoe UI" w:cs="Segoe UI"/>
          <w:sz w:val="18"/>
          <w:szCs w:val="18"/>
          <w:lang w:val="en-GB"/>
        </w:rPr>
        <w:t xml:space="preserve">progress against </w:t>
      </w:r>
      <w:r w:rsidRPr="007B69C9">
        <w:rPr>
          <w:rFonts w:ascii="Segoe UI" w:hAnsi="Segoe UI" w:cs="Segoe UI"/>
          <w:bCs/>
          <w:sz w:val="18"/>
          <w:szCs w:val="18"/>
          <w:lang w:val="en-GB"/>
        </w:rPr>
        <w:t>the result framework programme</w:t>
      </w:r>
      <w:r w:rsidRPr="007B69C9">
        <w:rPr>
          <w:rFonts w:ascii="Segoe UI" w:hAnsi="Segoe UI" w:cs="Segoe UI"/>
          <w:sz w:val="18"/>
          <w:szCs w:val="18"/>
          <w:lang w:val="en-GB"/>
        </w:rPr>
        <w:t xml:space="preserve"> indicators to be provided in an Annex to the </w:t>
      </w:r>
      <w:r w:rsidRPr="007B69C9">
        <w:rPr>
          <w:rFonts w:ascii="Segoe UI" w:hAnsi="Segoe UI" w:cs="Segoe UI"/>
          <w:bCs/>
          <w:sz w:val="18"/>
          <w:szCs w:val="18"/>
          <w:lang w:val="en-GB"/>
        </w:rPr>
        <w:t xml:space="preserve">Final </w:t>
      </w:r>
      <w:r w:rsidRPr="007B69C9">
        <w:rPr>
          <w:rFonts w:ascii="Segoe UI" w:hAnsi="Segoe UI" w:cs="Segoe UI"/>
          <w:sz w:val="18"/>
          <w:szCs w:val="18"/>
          <w:lang w:val="en-GB"/>
        </w:rPr>
        <w:t xml:space="preserve">Evaluation Report. </w:t>
      </w:r>
    </w:p>
    <w:p w14:paraId="2938E55A" w14:textId="451C9F6E" w:rsidR="00810F0C" w:rsidRPr="007B69C9" w:rsidRDefault="00810F0C">
      <w:pPr>
        <w:pStyle w:val="FootnoteText"/>
        <w:rPr>
          <w:rFonts w:ascii="Segoe UI" w:hAnsi="Segoe UI" w:cs="Segoe UI"/>
          <w:sz w:val="18"/>
          <w:szCs w:val="18"/>
        </w:rPr>
      </w:pPr>
    </w:p>
  </w:footnote>
  <w:footnote w:id="9">
    <w:p w14:paraId="49341734" w14:textId="77777777" w:rsidR="00810F0C" w:rsidRPr="00F15EB6" w:rsidRDefault="00810F0C" w:rsidP="00B02B58">
      <w:pPr>
        <w:pStyle w:val="FootnoteText"/>
        <w:jc w:val="both"/>
        <w:rPr>
          <w:rFonts w:ascii="Segoe UI" w:hAnsi="Segoe UI"/>
          <w:sz w:val="18"/>
          <w:lang w:val="bs-Latn-BA"/>
        </w:rPr>
      </w:pPr>
      <w:r w:rsidRPr="00F15EB6">
        <w:rPr>
          <w:rStyle w:val="FootnoteReference"/>
          <w:rFonts w:ascii="Segoe UI" w:hAnsi="Segoe UI"/>
          <w:sz w:val="18"/>
        </w:rPr>
        <w:footnoteRef/>
      </w:r>
      <w:r w:rsidRPr="00F15EB6">
        <w:rPr>
          <w:rFonts w:ascii="Segoe UI" w:hAnsi="Segoe UI"/>
          <w:sz w:val="18"/>
          <w:lang w:val="bs-Latn-BA"/>
        </w:rPr>
        <w:t xml:space="preserve"> Template available at </w:t>
      </w:r>
      <w:hyperlink r:id="rId3" w:history="1">
        <w:r w:rsidRPr="00F15EB6">
          <w:rPr>
            <w:rStyle w:val="Hyperlink"/>
            <w:rFonts w:ascii="Segoe UI" w:hAnsi="Segoe UI"/>
            <w:sz w:val="18"/>
            <w:lang w:val="bs-Latn-BA"/>
          </w:rPr>
          <w:t>http://web.undp.org/evaluation/guideline/documents/PDF/UNDP_Evaluation_Guidelines.pdf</w:t>
        </w:r>
      </w:hyperlink>
      <w:r w:rsidRPr="00F15EB6">
        <w:rPr>
          <w:rFonts w:ascii="Segoe UI" w:hAnsi="Segoe UI"/>
          <w:sz w:val="18"/>
          <w:lang w:val="bs-Latn-BA"/>
        </w:rPr>
        <w:t>, p. 25</w:t>
      </w:r>
    </w:p>
  </w:footnote>
  <w:footnote w:id="10">
    <w:p w14:paraId="6E6B062C" w14:textId="77777777" w:rsidR="00810F0C" w:rsidRPr="00F15EB6" w:rsidRDefault="00810F0C" w:rsidP="00F15EB6">
      <w:pPr>
        <w:pStyle w:val="FootnoteText"/>
        <w:rPr>
          <w:rFonts w:ascii="Segoe UI" w:hAnsi="Segoe UI"/>
          <w:sz w:val="18"/>
          <w:lang w:val="bs-Latn-BA"/>
        </w:rPr>
      </w:pPr>
      <w:r w:rsidRPr="00F15EB6">
        <w:rPr>
          <w:rStyle w:val="FootnoteReference"/>
          <w:rFonts w:ascii="Segoe UI" w:hAnsi="Segoe UI"/>
          <w:sz w:val="18"/>
        </w:rPr>
        <w:footnoteRef/>
      </w:r>
      <w:r w:rsidRPr="00F15EB6">
        <w:rPr>
          <w:rFonts w:ascii="Segoe UI" w:hAnsi="Segoe UI"/>
          <w:sz w:val="18"/>
          <w:lang w:val="bs-Latn-BA"/>
        </w:rPr>
        <w:t xml:space="preserve"> Evaluation Report Template available at </w:t>
      </w:r>
      <w:hyperlink r:id="rId4" w:history="1">
        <w:r w:rsidRPr="00F15EB6">
          <w:rPr>
            <w:rStyle w:val="Hyperlink"/>
            <w:rFonts w:ascii="Segoe UI" w:hAnsi="Segoe UI"/>
            <w:sz w:val="18"/>
            <w:lang w:val="bs-Latn-BA"/>
          </w:rPr>
          <w:t>http://web.undp.org/evaluation/guideline/documents/PDF/UNDP_Evaluation_Guidelines.pdf</w:t>
        </w:r>
      </w:hyperlink>
      <w:r w:rsidRPr="00F15EB6">
        <w:rPr>
          <w:rFonts w:ascii="Segoe UI" w:hAnsi="Segoe UI"/>
          <w:sz w:val="18"/>
          <w:lang w:val="bs-Latn-BA"/>
        </w:rPr>
        <w:t>, p.49</w:t>
      </w:r>
    </w:p>
  </w:footnote>
  <w:footnote w:id="11">
    <w:p w14:paraId="5C7BE20B" w14:textId="77777777" w:rsidR="00810F0C" w:rsidRPr="00F15EB6" w:rsidRDefault="00810F0C" w:rsidP="00295FA2">
      <w:pPr>
        <w:pStyle w:val="FootnoteText"/>
        <w:rPr>
          <w:rFonts w:ascii="Segoe UI" w:hAnsi="Segoe UI"/>
          <w:sz w:val="18"/>
        </w:rPr>
      </w:pPr>
      <w:r w:rsidRPr="00F15EB6">
        <w:rPr>
          <w:rStyle w:val="FootnoteReference"/>
          <w:rFonts w:ascii="Segoe UI" w:hAnsi="Segoe UI"/>
          <w:sz w:val="18"/>
        </w:rPr>
        <w:footnoteRef/>
      </w:r>
      <w:r w:rsidRPr="00F15EB6">
        <w:rPr>
          <w:rFonts w:ascii="Segoe UI" w:hAnsi="Segoe UI"/>
          <w:sz w:val="18"/>
        </w:rPr>
        <w:t xml:space="preserve"> </w:t>
      </w:r>
      <w:hyperlink r:id="rId5" w:history="1">
        <w:r w:rsidRPr="00F15EB6">
          <w:rPr>
            <w:rStyle w:val="Hyperlink"/>
            <w:rFonts w:ascii="Segoe UI" w:hAnsi="Segoe UI"/>
            <w:sz w:val="18"/>
          </w:rPr>
          <w:t>UNDP Evaluation Guidelines, Box 7. Sources of conflict of interest in evaluation</w:t>
        </w:r>
      </w:hyperlink>
    </w:p>
  </w:footnote>
  <w:footnote w:id="12">
    <w:p w14:paraId="0D056276" w14:textId="77777777" w:rsidR="0048708D" w:rsidRPr="00F15EB6" w:rsidRDefault="0048708D" w:rsidP="0048708D">
      <w:pPr>
        <w:pStyle w:val="FootnoteText"/>
        <w:rPr>
          <w:rFonts w:ascii="Segoe UI" w:hAnsi="Segoe UI"/>
          <w:sz w:val="18"/>
          <w:lang w:val="bs-Latn-BA"/>
        </w:rPr>
      </w:pPr>
      <w:r w:rsidRPr="00F15EB6">
        <w:rPr>
          <w:rStyle w:val="FootnoteReference"/>
          <w:rFonts w:ascii="Segoe UI" w:hAnsi="Segoe UI"/>
          <w:sz w:val="18"/>
          <w:lang w:val="en-GB"/>
        </w:rPr>
        <w:footnoteRef/>
      </w:r>
      <w:r w:rsidRPr="00F15EB6">
        <w:rPr>
          <w:rFonts w:ascii="Segoe UI" w:hAnsi="Segoe UI"/>
          <w:sz w:val="18"/>
          <w:lang w:val="bs-Latn-BA"/>
        </w:rPr>
        <w:t xml:space="preserve"> Evaluation Report Template available at </w:t>
      </w:r>
      <w:hyperlink r:id="rId6" w:history="1">
        <w:r w:rsidRPr="00F15EB6">
          <w:rPr>
            <w:rStyle w:val="Hyperlink"/>
            <w:rFonts w:ascii="Segoe UI" w:hAnsi="Segoe UI"/>
            <w:sz w:val="18"/>
            <w:lang w:val="bs-Latn-BA"/>
          </w:rPr>
          <w:t>http://web.undp.org/evaluation/guideline/documents/PDF/UNDP_Evaluation_Guidelines.pdf</w:t>
        </w:r>
      </w:hyperlink>
      <w:r w:rsidRPr="00F15EB6">
        <w:rPr>
          <w:rFonts w:ascii="Segoe UI" w:hAnsi="Segoe UI"/>
          <w:sz w:val="18"/>
          <w:lang w:val="bs-Latn-BA"/>
        </w:rPr>
        <w:t>, p.49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63723" w14:textId="77777777" w:rsidR="00810F0C" w:rsidRDefault="00810F0C">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848E5" w14:textId="77777777" w:rsidR="00810F0C" w:rsidRDefault="00810F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D97212"/>
    <w:multiLevelType w:val="hybridMultilevel"/>
    <w:tmpl w:val="B470DF18"/>
    <w:lvl w:ilvl="0" w:tplc="29920BAA">
      <w:start w:val="1"/>
      <w:numFmt w:val="bullet"/>
      <w:lvlText w:val=""/>
      <w:lvlJc w:val="left"/>
      <w:pPr>
        <w:ind w:left="720" w:hanging="360"/>
      </w:pPr>
      <w:rPr>
        <w:rFonts w:ascii="Wingdings" w:hAnsi="Wingdings" w:hint="default"/>
        <w:b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D03687"/>
    <w:multiLevelType w:val="hybridMultilevel"/>
    <w:tmpl w:val="3196B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9" w15:restartNumberingAfterBreak="0">
    <w:nsid w:val="168224AE"/>
    <w:multiLevelType w:val="multilevel"/>
    <w:tmpl w:val="FC12C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1" w15:restartNumberingAfterBreak="0">
    <w:nsid w:val="1D950E58"/>
    <w:multiLevelType w:val="multilevel"/>
    <w:tmpl w:val="17CC51C2"/>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2"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D636E"/>
    <w:multiLevelType w:val="hybridMultilevel"/>
    <w:tmpl w:val="59069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2F1F8C"/>
    <w:multiLevelType w:val="multilevel"/>
    <w:tmpl w:val="DB5CE756"/>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A51C87"/>
    <w:multiLevelType w:val="hybridMultilevel"/>
    <w:tmpl w:val="186C5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BE3E91"/>
    <w:multiLevelType w:val="multilevel"/>
    <w:tmpl w:val="86E0D0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D67306"/>
    <w:multiLevelType w:val="hybridMultilevel"/>
    <w:tmpl w:val="E1423102"/>
    <w:lvl w:ilvl="0" w:tplc="04090001">
      <w:start w:val="1"/>
      <w:numFmt w:val="bullet"/>
      <w:lvlText w:val=""/>
      <w:lvlJc w:val="left"/>
      <w:pPr>
        <w:ind w:left="720" w:hanging="360"/>
      </w:pPr>
      <w:rPr>
        <w:rFonts w:ascii="Symbol" w:hAnsi="Symbol" w:hint="default"/>
      </w:rPr>
    </w:lvl>
    <w:lvl w:ilvl="1" w:tplc="1F520566">
      <w:numFmt w:val="bullet"/>
      <w:lvlText w:val="•"/>
      <w:lvlJc w:val="left"/>
      <w:pPr>
        <w:ind w:left="1800" w:hanging="720"/>
      </w:pPr>
      <w:rPr>
        <w:rFonts w:ascii="Calibri" w:eastAsiaTheme="minorHAnsi" w:hAnsi="Calibri" w:cs="Calibri" w:hint="default"/>
      </w:rPr>
    </w:lvl>
    <w:lvl w:ilvl="2" w:tplc="BAB67576">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43474BA8"/>
    <w:multiLevelType w:val="hybridMultilevel"/>
    <w:tmpl w:val="1B6EB034"/>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68E82302">
      <w:start w:val="2"/>
      <w:numFmt w:val="bullet"/>
      <w:lvlText w:val="-"/>
      <w:lvlJc w:val="left"/>
      <w:pPr>
        <w:ind w:left="6300" w:hanging="360"/>
      </w:pPr>
      <w:rPr>
        <w:rFonts w:ascii="Calibri" w:eastAsia="Calibri" w:hAnsi="Calibri" w:cs="Calibri" w:hint="default"/>
        <w:b w:val="0"/>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47F367BB"/>
    <w:multiLevelType w:val="hybridMultilevel"/>
    <w:tmpl w:val="4A983660"/>
    <w:lvl w:ilvl="0" w:tplc="648850F0">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E682488"/>
    <w:multiLevelType w:val="hybridMultilevel"/>
    <w:tmpl w:val="22B28AA6"/>
    <w:lvl w:ilvl="0" w:tplc="7F020CE6">
      <w:start w:val="1"/>
      <w:numFmt w:val="bullet"/>
      <w:lvlText w:val=""/>
      <w:lvlJc w:val="left"/>
      <w:pPr>
        <w:tabs>
          <w:tab w:val="num" w:pos="700"/>
        </w:tabs>
        <w:ind w:left="700" w:hanging="340"/>
      </w:pPr>
      <w:rPr>
        <w:rFonts w:ascii="Wingdings" w:hAnsi="Wingdings" w:cs="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2CD379F"/>
    <w:multiLevelType w:val="hybridMultilevel"/>
    <w:tmpl w:val="D4D8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8"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9"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981CC7"/>
    <w:multiLevelType w:val="hybridMultilevel"/>
    <w:tmpl w:val="BA2A753A"/>
    <w:lvl w:ilvl="0" w:tplc="04090005">
      <w:start w:val="1"/>
      <w:numFmt w:val="bullet"/>
      <w:lvlText w:val=""/>
      <w:lvlJc w:val="left"/>
      <w:pPr>
        <w:ind w:left="360" w:hanging="360"/>
      </w:pPr>
      <w:rPr>
        <w:rFonts w:ascii="Wingdings" w:hAnsi="Wingdings" w:hint="default"/>
      </w:rPr>
    </w:lvl>
    <w:lvl w:ilvl="1" w:tplc="C09A5CEA">
      <w:numFmt w:val="bullet"/>
      <w:lvlText w:val="•"/>
      <w:lvlJc w:val="left"/>
      <w:pPr>
        <w:ind w:left="1440" w:hanging="72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DF77B78"/>
    <w:multiLevelType w:val="multilevel"/>
    <w:tmpl w:val="64B869C8"/>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lvlText w:val="%1.%2"/>
      <w:lvlJc w:val="left"/>
      <w:pPr>
        <w:ind w:left="1350" w:hanging="360"/>
      </w:pPr>
      <w:rPr>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33"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D935B1"/>
    <w:multiLevelType w:val="hybridMultilevel"/>
    <w:tmpl w:val="4EAA5B84"/>
    <w:lvl w:ilvl="0" w:tplc="5170C300">
      <w:start w:val="1"/>
      <w:numFmt w:val="decimal"/>
      <w:lvlText w:val="%1."/>
      <w:lvlJc w:val="left"/>
      <w:pPr>
        <w:ind w:left="360" w:hanging="360"/>
      </w:pPr>
      <w:rPr>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2"/>
  </w:num>
  <w:num w:numId="3">
    <w:abstractNumId w:val="0"/>
  </w:num>
  <w:num w:numId="4">
    <w:abstractNumId w:val="11"/>
  </w:num>
  <w:num w:numId="5">
    <w:abstractNumId w:val="21"/>
  </w:num>
  <w:num w:numId="6">
    <w:abstractNumId w:val="22"/>
  </w:num>
  <w:num w:numId="7">
    <w:abstractNumId w:val="18"/>
  </w:num>
  <w:num w:numId="8">
    <w:abstractNumId w:val="14"/>
  </w:num>
  <w:num w:numId="9">
    <w:abstractNumId w:val="25"/>
  </w:num>
  <w:num w:numId="10">
    <w:abstractNumId w:val="29"/>
    <w:lvlOverride w:ilvl="0">
      <w:startOverride w:val="1"/>
    </w:lvlOverride>
    <w:lvlOverride w:ilvl="1">
      <w:startOverride w:val="1"/>
    </w:lvlOverride>
  </w:num>
  <w:num w:numId="11">
    <w:abstractNumId w:val="28"/>
  </w:num>
  <w:num w:numId="12">
    <w:abstractNumId w:val="29"/>
    <w:lvlOverride w:ilvl="0">
      <w:startOverride w:val="1"/>
    </w:lvlOverride>
    <w:lvlOverride w:ilvl="1">
      <w:startOverride w:val="1"/>
    </w:lvlOverride>
  </w:num>
  <w:num w:numId="13">
    <w:abstractNumId w:val="10"/>
  </w:num>
  <w:num w:numId="14">
    <w:abstractNumId w:val="27"/>
  </w:num>
  <w:num w:numId="15">
    <w:abstractNumId w:val="29"/>
    <w:lvlOverride w:ilvl="0">
      <w:startOverride w:val="1"/>
    </w:lvlOverride>
    <w:lvlOverride w:ilvl="1">
      <w:startOverride w:val="1"/>
    </w:lvlOverride>
  </w:num>
  <w:num w:numId="16">
    <w:abstractNumId w:val="34"/>
  </w:num>
  <w:num w:numId="17">
    <w:abstractNumId w:val="4"/>
  </w:num>
  <w:num w:numId="18">
    <w:abstractNumId w:val="6"/>
  </w:num>
  <w:num w:numId="19">
    <w:abstractNumId w:val="5"/>
  </w:num>
  <w:num w:numId="20">
    <w:abstractNumId w:val="33"/>
  </w:num>
  <w:num w:numId="21">
    <w:abstractNumId w:val="12"/>
  </w:num>
  <w:num w:numId="22">
    <w:abstractNumId w:val="20"/>
  </w:num>
  <w:num w:numId="23">
    <w:abstractNumId w:val="3"/>
  </w:num>
  <w:num w:numId="24">
    <w:abstractNumId w:val="1"/>
  </w:num>
  <w:num w:numId="25">
    <w:abstractNumId w:val="31"/>
  </w:num>
  <w:num w:numId="26">
    <w:abstractNumId w:val="9"/>
  </w:num>
  <w:num w:numId="27">
    <w:abstractNumId w:val="8"/>
  </w:num>
  <w:num w:numId="28">
    <w:abstractNumId w:val="17"/>
  </w:num>
  <w:num w:numId="29">
    <w:abstractNumId w:val="15"/>
  </w:num>
  <w:num w:numId="30">
    <w:abstractNumId w:val="35"/>
  </w:num>
  <w:num w:numId="31">
    <w:abstractNumId w:val="16"/>
  </w:num>
  <w:num w:numId="32">
    <w:abstractNumId w:val="23"/>
  </w:num>
  <w:num w:numId="33">
    <w:abstractNumId w:val="26"/>
  </w:num>
  <w:num w:numId="34">
    <w:abstractNumId w:val="24"/>
  </w:num>
  <w:num w:numId="35">
    <w:abstractNumId w:val="30"/>
  </w:num>
  <w:num w:numId="36">
    <w:abstractNumId w:val="2"/>
  </w:num>
  <w:num w:numId="37">
    <w:abstractNumId w:val="19"/>
  </w:num>
  <w:num w:numId="38">
    <w:abstractNumId w:val="13"/>
  </w:num>
  <w:num w:numId="39">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5B"/>
    <w:rsid w:val="0000189A"/>
    <w:rsid w:val="00001B90"/>
    <w:rsid w:val="000055C4"/>
    <w:rsid w:val="0000607C"/>
    <w:rsid w:val="000067C4"/>
    <w:rsid w:val="00007F11"/>
    <w:rsid w:val="0001065F"/>
    <w:rsid w:val="00012FBE"/>
    <w:rsid w:val="00014EF9"/>
    <w:rsid w:val="0001500F"/>
    <w:rsid w:val="000151C4"/>
    <w:rsid w:val="000160F2"/>
    <w:rsid w:val="00017C33"/>
    <w:rsid w:val="000202D0"/>
    <w:rsid w:val="00020336"/>
    <w:rsid w:val="00022200"/>
    <w:rsid w:val="000228C5"/>
    <w:rsid w:val="00023027"/>
    <w:rsid w:val="00024A86"/>
    <w:rsid w:val="00026286"/>
    <w:rsid w:val="00026E0E"/>
    <w:rsid w:val="00030047"/>
    <w:rsid w:val="000301AD"/>
    <w:rsid w:val="00030718"/>
    <w:rsid w:val="00030ACB"/>
    <w:rsid w:val="00030D29"/>
    <w:rsid w:val="0003117C"/>
    <w:rsid w:val="000320D5"/>
    <w:rsid w:val="000328F1"/>
    <w:rsid w:val="0003297F"/>
    <w:rsid w:val="0003341D"/>
    <w:rsid w:val="0003365E"/>
    <w:rsid w:val="00033695"/>
    <w:rsid w:val="000343BB"/>
    <w:rsid w:val="000349AC"/>
    <w:rsid w:val="000352DD"/>
    <w:rsid w:val="00035391"/>
    <w:rsid w:val="0003612E"/>
    <w:rsid w:val="00036622"/>
    <w:rsid w:val="00041993"/>
    <w:rsid w:val="0004294A"/>
    <w:rsid w:val="00043366"/>
    <w:rsid w:val="00044585"/>
    <w:rsid w:val="00045685"/>
    <w:rsid w:val="00045A25"/>
    <w:rsid w:val="00046209"/>
    <w:rsid w:val="00047611"/>
    <w:rsid w:val="00047913"/>
    <w:rsid w:val="00051FD2"/>
    <w:rsid w:val="000530A3"/>
    <w:rsid w:val="00053DDC"/>
    <w:rsid w:val="00054116"/>
    <w:rsid w:val="00060FA4"/>
    <w:rsid w:val="000626E9"/>
    <w:rsid w:val="00062C91"/>
    <w:rsid w:val="0006495A"/>
    <w:rsid w:val="00064E13"/>
    <w:rsid w:val="000654AE"/>
    <w:rsid w:val="00067390"/>
    <w:rsid w:val="0006786C"/>
    <w:rsid w:val="00070598"/>
    <w:rsid w:val="0007452A"/>
    <w:rsid w:val="00075304"/>
    <w:rsid w:val="000766EB"/>
    <w:rsid w:val="00076ACC"/>
    <w:rsid w:val="00076BEF"/>
    <w:rsid w:val="000821B6"/>
    <w:rsid w:val="000827FB"/>
    <w:rsid w:val="0008356F"/>
    <w:rsid w:val="000842FA"/>
    <w:rsid w:val="000863A1"/>
    <w:rsid w:val="000865DC"/>
    <w:rsid w:val="0008687F"/>
    <w:rsid w:val="00087A72"/>
    <w:rsid w:val="000905A2"/>
    <w:rsid w:val="000905DC"/>
    <w:rsid w:val="000926E5"/>
    <w:rsid w:val="00092F6C"/>
    <w:rsid w:val="000941A0"/>
    <w:rsid w:val="00094798"/>
    <w:rsid w:val="00094AAF"/>
    <w:rsid w:val="000952EE"/>
    <w:rsid w:val="0009611D"/>
    <w:rsid w:val="000962C0"/>
    <w:rsid w:val="00096503"/>
    <w:rsid w:val="000A02E6"/>
    <w:rsid w:val="000A08C5"/>
    <w:rsid w:val="000A0E10"/>
    <w:rsid w:val="000A26CD"/>
    <w:rsid w:val="000A2F73"/>
    <w:rsid w:val="000A3430"/>
    <w:rsid w:val="000A3E8E"/>
    <w:rsid w:val="000A5B97"/>
    <w:rsid w:val="000A5F9A"/>
    <w:rsid w:val="000A67CD"/>
    <w:rsid w:val="000A68D0"/>
    <w:rsid w:val="000A6E07"/>
    <w:rsid w:val="000B0A6C"/>
    <w:rsid w:val="000B3904"/>
    <w:rsid w:val="000B4EE0"/>
    <w:rsid w:val="000B508A"/>
    <w:rsid w:val="000B53F1"/>
    <w:rsid w:val="000B71BA"/>
    <w:rsid w:val="000B78F8"/>
    <w:rsid w:val="000B79BD"/>
    <w:rsid w:val="000C0022"/>
    <w:rsid w:val="000C12FA"/>
    <w:rsid w:val="000C2456"/>
    <w:rsid w:val="000C34DB"/>
    <w:rsid w:val="000C52D8"/>
    <w:rsid w:val="000C5FDC"/>
    <w:rsid w:val="000D2A86"/>
    <w:rsid w:val="000D2AC4"/>
    <w:rsid w:val="000D4FC8"/>
    <w:rsid w:val="000D5AFF"/>
    <w:rsid w:val="000D6424"/>
    <w:rsid w:val="000D7218"/>
    <w:rsid w:val="000D7BA0"/>
    <w:rsid w:val="000E049A"/>
    <w:rsid w:val="000E05BF"/>
    <w:rsid w:val="000E2599"/>
    <w:rsid w:val="000E27B9"/>
    <w:rsid w:val="000E3AA3"/>
    <w:rsid w:val="000E3F6A"/>
    <w:rsid w:val="000E4556"/>
    <w:rsid w:val="000E4ADC"/>
    <w:rsid w:val="000E4AF6"/>
    <w:rsid w:val="000E5129"/>
    <w:rsid w:val="000E5172"/>
    <w:rsid w:val="000E62EA"/>
    <w:rsid w:val="000E737D"/>
    <w:rsid w:val="000E7872"/>
    <w:rsid w:val="000E7DDB"/>
    <w:rsid w:val="000F014B"/>
    <w:rsid w:val="000F03BE"/>
    <w:rsid w:val="000F1FC4"/>
    <w:rsid w:val="000F3028"/>
    <w:rsid w:val="000F3D6A"/>
    <w:rsid w:val="000F472C"/>
    <w:rsid w:val="000F480D"/>
    <w:rsid w:val="000F5FE3"/>
    <w:rsid w:val="000F657A"/>
    <w:rsid w:val="000F6942"/>
    <w:rsid w:val="000F7686"/>
    <w:rsid w:val="0010410A"/>
    <w:rsid w:val="0010465E"/>
    <w:rsid w:val="00105037"/>
    <w:rsid w:val="001076C6"/>
    <w:rsid w:val="00107BE2"/>
    <w:rsid w:val="00107FA3"/>
    <w:rsid w:val="0011132B"/>
    <w:rsid w:val="001116BD"/>
    <w:rsid w:val="00112DA9"/>
    <w:rsid w:val="0011325C"/>
    <w:rsid w:val="00113B84"/>
    <w:rsid w:val="00114603"/>
    <w:rsid w:val="00114E43"/>
    <w:rsid w:val="00116E58"/>
    <w:rsid w:val="00117D06"/>
    <w:rsid w:val="00120284"/>
    <w:rsid w:val="0012045B"/>
    <w:rsid w:val="001215B8"/>
    <w:rsid w:val="001215C7"/>
    <w:rsid w:val="00122718"/>
    <w:rsid w:val="00122C5B"/>
    <w:rsid w:val="00122CE6"/>
    <w:rsid w:val="001230AA"/>
    <w:rsid w:val="00123C66"/>
    <w:rsid w:val="001243DD"/>
    <w:rsid w:val="00126A7C"/>
    <w:rsid w:val="00130333"/>
    <w:rsid w:val="001303C6"/>
    <w:rsid w:val="00131087"/>
    <w:rsid w:val="001312FD"/>
    <w:rsid w:val="001320B1"/>
    <w:rsid w:val="0013221B"/>
    <w:rsid w:val="0013306D"/>
    <w:rsid w:val="0013436E"/>
    <w:rsid w:val="00135E94"/>
    <w:rsid w:val="00136A9F"/>
    <w:rsid w:val="0014018F"/>
    <w:rsid w:val="001402B1"/>
    <w:rsid w:val="00140A47"/>
    <w:rsid w:val="00140FA2"/>
    <w:rsid w:val="001412CC"/>
    <w:rsid w:val="00142133"/>
    <w:rsid w:val="00142875"/>
    <w:rsid w:val="00143196"/>
    <w:rsid w:val="0014549E"/>
    <w:rsid w:val="00145987"/>
    <w:rsid w:val="0014694C"/>
    <w:rsid w:val="00147F9A"/>
    <w:rsid w:val="001503B8"/>
    <w:rsid w:val="001504A0"/>
    <w:rsid w:val="00150D2A"/>
    <w:rsid w:val="00150F55"/>
    <w:rsid w:val="00151F75"/>
    <w:rsid w:val="001527CA"/>
    <w:rsid w:val="00152E91"/>
    <w:rsid w:val="00153F03"/>
    <w:rsid w:val="00154D6B"/>
    <w:rsid w:val="00155090"/>
    <w:rsid w:val="00155405"/>
    <w:rsid w:val="001563AF"/>
    <w:rsid w:val="00157098"/>
    <w:rsid w:val="00160A6A"/>
    <w:rsid w:val="00160D8F"/>
    <w:rsid w:val="0016255A"/>
    <w:rsid w:val="001627B3"/>
    <w:rsid w:val="00162F22"/>
    <w:rsid w:val="00163216"/>
    <w:rsid w:val="00165547"/>
    <w:rsid w:val="001659A7"/>
    <w:rsid w:val="00165FCD"/>
    <w:rsid w:val="00166F68"/>
    <w:rsid w:val="00167C3A"/>
    <w:rsid w:val="0017022F"/>
    <w:rsid w:val="00170C2D"/>
    <w:rsid w:val="00170FCC"/>
    <w:rsid w:val="0017155C"/>
    <w:rsid w:val="00171758"/>
    <w:rsid w:val="00171AE4"/>
    <w:rsid w:val="00173201"/>
    <w:rsid w:val="00173D42"/>
    <w:rsid w:val="0017477D"/>
    <w:rsid w:val="00174A28"/>
    <w:rsid w:val="00175C04"/>
    <w:rsid w:val="001765AB"/>
    <w:rsid w:val="00177396"/>
    <w:rsid w:val="00177457"/>
    <w:rsid w:val="00180D39"/>
    <w:rsid w:val="001814EB"/>
    <w:rsid w:val="001815A7"/>
    <w:rsid w:val="00182340"/>
    <w:rsid w:val="001841A9"/>
    <w:rsid w:val="001856DF"/>
    <w:rsid w:val="00190759"/>
    <w:rsid w:val="00191465"/>
    <w:rsid w:val="00194200"/>
    <w:rsid w:val="001943A1"/>
    <w:rsid w:val="00194A41"/>
    <w:rsid w:val="00197123"/>
    <w:rsid w:val="00197788"/>
    <w:rsid w:val="001A079A"/>
    <w:rsid w:val="001A1321"/>
    <w:rsid w:val="001A20D8"/>
    <w:rsid w:val="001A22BF"/>
    <w:rsid w:val="001A240F"/>
    <w:rsid w:val="001A281D"/>
    <w:rsid w:val="001A2DCE"/>
    <w:rsid w:val="001A30CE"/>
    <w:rsid w:val="001A56E8"/>
    <w:rsid w:val="001A56EF"/>
    <w:rsid w:val="001A57A5"/>
    <w:rsid w:val="001A5904"/>
    <w:rsid w:val="001A621E"/>
    <w:rsid w:val="001B070A"/>
    <w:rsid w:val="001B0D0C"/>
    <w:rsid w:val="001B1673"/>
    <w:rsid w:val="001B46FA"/>
    <w:rsid w:val="001B47C8"/>
    <w:rsid w:val="001B71A8"/>
    <w:rsid w:val="001B78FF"/>
    <w:rsid w:val="001C1D50"/>
    <w:rsid w:val="001C4869"/>
    <w:rsid w:val="001C5671"/>
    <w:rsid w:val="001C63CC"/>
    <w:rsid w:val="001C644E"/>
    <w:rsid w:val="001C6B12"/>
    <w:rsid w:val="001C6BC2"/>
    <w:rsid w:val="001D0D36"/>
    <w:rsid w:val="001D26E8"/>
    <w:rsid w:val="001D2D25"/>
    <w:rsid w:val="001D6FAD"/>
    <w:rsid w:val="001D7193"/>
    <w:rsid w:val="001E06D8"/>
    <w:rsid w:val="001E26FA"/>
    <w:rsid w:val="001E2DA4"/>
    <w:rsid w:val="001E33B7"/>
    <w:rsid w:val="001E3EB4"/>
    <w:rsid w:val="001E5851"/>
    <w:rsid w:val="001E617B"/>
    <w:rsid w:val="001E7957"/>
    <w:rsid w:val="001F015C"/>
    <w:rsid w:val="001F0C07"/>
    <w:rsid w:val="001F0CDC"/>
    <w:rsid w:val="001F236D"/>
    <w:rsid w:val="001F3A86"/>
    <w:rsid w:val="001F3CED"/>
    <w:rsid w:val="001F43E4"/>
    <w:rsid w:val="001F470D"/>
    <w:rsid w:val="001F4A1C"/>
    <w:rsid w:val="001F4E0D"/>
    <w:rsid w:val="001F4EF8"/>
    <w:rsid w:val="001F6D93"/>
    <w:rsid w:val="001F7EEB"/>
    <w:rsid w:val="00200147"/>
    <w:rsid w:val="00200D8A"/>
    <w:rsid w:val="00200DE5"/>
    <w:rsid w:val="0020236E"/>
    <w:rsid w:val="002025F3"/>
    <w:rsid w:val="00203E55"/>
    <w:rsid w:val="0020440F"/>
    <w:rsid w:val="002073B2"/>
    <w:rsid w:val="002114C5"/>
    <w:rsid w:val="002133D9"/>
    <w:rsid w:val="00213ADC"/>
    <w:rsid w:val="00214047"/>
    <w:rsid w:val="002145B7"/>
    <w:rsid w:val="0021581B"/>
    <w:rsid w:val="00215DFE"/>
    <w:rsid w:val="0021603D"/>
    <w:rsid w:val="00216865"/>
    <w:rsid w:val="0021727E"/>
    <w:rsid w:val="00220382"/>
    <w:rsid w:val="00220FA6"/>
    <w:rsid w:val="00220FCD"/>
    <w:rsid w:val="002217FF"/>
    <w:rsid w:val="0022209F"/>
    <w:rsid w:val="002224E5"/>
    <w:rsid w:val="0022262C"/>
    <w:rsid w:val="0022515E"/>
    <w:rsid w:val="002265BA"/>
    <w:rsid w:val="00227DD5"/>
    <w:rsid w:val="002310F1"/>
    <w:rsid w:val="00231A8B"/>
    <w:rsid w:val="002334C3"/>
    <w:rsid w:val="002346D9"/>
    <w:rsid w:val="0024049F"/>
    <w:rsid w:val="002408FC"/>
    <w:rsid w:val="002414F7"/>
    <w:rsid w:val="00242DC4"/>
    <w:rsid w:val="00243122"/>
    <w:rsid w:val="0024600E"/>
    <w:rsid w:val="00246A37"/>
    <w:rsid w:val="002475CE"/>
    <w:rsid w:val="002476F6"/>
    <w:rsid w:val="002502F2"/>
    <w:rsid w:val="00252F34"/>
    <w:rsid w:val="002531D0"/>
    <w:rsid w:val="002542A0"/>
    <w:rsid w:val="00254D4D"/>
    <w:rsid w:val="00254FCF"/>
    <w:rsid w:val="002566BB"/>
    <w:rsid w:val="00256FC4"/>
    <w:rsid w:val="00257158"/>
    <w:rsid w:val="00257C42"/>
    <w:rsid w:val="00262903"/>
    <w:rsid w:val="00262E2D"/>
    <w:rsid w:val="00263038"/>
    <w:rsid w:val="002632E3"/>
    <w:rsid w:val="00263BDE"/>
    <w:rsid w:val="00264D94"/>
    <w:rsid w:val="00266A6B"/>
    <w:rsid w:val="00266B49"/>
    <w:rsid w:val="00267129"/>
    <w:rsid w:val="002672B6"/>
    <w:rsid w:val="00270772"/>
    <w:rsid w:val="00271CEB"/>
    <w:rsid w:val="0027453F"/>
    <w:rsid w:val="00275963"/>
    <w:rsid w:val="00276CB2"/>
    <w:rsid w:val="00277D4E"/>
    <w:rsid w:val="0028101C"/>
    <w:rsid w:val="0028298E"/>
    <w:rsid w:val="00283D4B"/>
    <w:rsid w:val="00283F64"/>
    <w:rsid w:val="00285994"/>
    <w:rsid w:val="00285C40"/>
    <w:rsid w:val="00286A1D"/>
    <w:rsid w:val="002877A9"/>
    <w:rsid w:val="002918DA"/>
    <w:rsid w:val="002920BD"/>
    <w:rsid w:val="002928E0"/>
    <w:rsid w:val="0029290E"/>
    <w:rsid w:val="002941F4"/>
    <w:rsid w:val="002945DB"/>
    <w:rsid w:val="00295FA2"/>
    <w:rsid w:val="00296A59"/>
    <w:rsid w:val="0029746E"/>
    <w:rsid w:val="002A07AD"/>
    <w:rsid w:val="002A08D1"/>
    <w:rsid w:val="002A1584"/>
    <w:rsid w:val="002A28E5"/>
    <w:rsid w:val="002A3A92"/>
    <w:rsid w:val="002A4521"/>
    <w:rsid w:val="002A4621"/>
    <w:rsid w:val="002A4781"/>
    <w:rsid w:val="002A47EF"/>
    <w:rsid w:val="002A531D"/>
    <w:rsid w:val="002A5C4F"/>
    <w:rsid w:val="002A5F9E"/>
    <w:rsid w:val="002A64E8"/>
    <w:rsid w:val="002A68A8"/>
    <w:rsid w:val="002A69A6"/>
    <w:rsid w:val="002A72FB"/>
    <w:rsid w:val="002A76D7"/>
    <w:rsid w:val="002B035E"/>
    <w:rsid w:val="002B203F"/>
    <w:rsid w:val="002B337A"/>
    <w:rsid w:val="002B3F1D"/>
    <w:rsid w:val="002B4924"/>
    <w:rsid w:val="002B52D0"/>
    <w:rsid w:val="002B7B14"/>
    <w:rsid w:val="002C0886"/>
    <w:rsid w:val="002C279C"/>
    <w:rsid w:val="002C4139"/>
    <w:rsid w:val="002C43E7"/>
    <w:rsid w:val="002C4E54"/>
    <w:rsid w:val="002C5A83"/>
    <w:rsid w:val="002C660D"/>
    <w:rsid w:val="002C7155"/>
    <w:rsid w:val="002C760B"/>
    <w:rsid w:val="002C7906"/>
    <w:rsid w:val="002D1B90"/>
    <w:rsid w:val="002D2EBF"/>
    <w:rsid w:val="002D31E9"/>
    <w:rsid w:val="002D3EF6"/>
    <w:rsid w:val="002D4C78"/>
    <w:rsid w:val="002D6404"/>
    <w:rsid w:val="002D67C5"/>
    <w:rsid w:val="002D6F3A"/>
    <w:rsid w:val="002D70D0"/>
    <w:rsid w:val="002E02BD"/>
    <w:rsid w:val="002E10AE"/>
    <w:rsid w:val="002E138E"/>
    <w:rsid w:val="002E1404"/>
    <w:rsid w:val="002E1A03"/>
    <w:rsid w:val="002E2105"/>
    <w:rsid w:val="002E3C0D"/>
    <w:rsid w:val="002E42F9"/>
    <w:rsid w:val="002E5DCB"/>
    <w:rsid w:val="002E63CF"/>
    <w:rsid w:val="002E6426"/>
    <w:rsid w:val="002E7074"/>
    <w:rsid w:val="002F0DD7"/>
    <w:rsid w:val="002F1996"/>
    <w:rsid w:val="002F20BC"/>
    <w:rsid w:val="002F2A5A"/>
    <w:rsid w:val="002F2B96"/>
    <w:rsid w:val="002F32A7"/>
    <w:rsid w:val="002F36E3"/>
    <w:rsid w:val="002F5418"/>
    <w:rsid w:val="002F5FF9"/>
    <w:rsid w:val="002F63AD"/>
    <w:rsid w:val="002F700C"/>
    <w:rsid w:val="00301AFB"/>
    <w:rsid w:val="0030306C"/>
    <w:rsid w:val="003030AB"/>
    <w:rsid w:val="00304770"/>
    <w:rsid w:val="003056CF"/>
    <w:rsid w:val="003108FA"/>
    <w:rsid w:val="0031099A"/>
    <w:rsid w:val="00310F57"/>
    <w:rsid w:val="00311002"/>
    <w:rsid w:val="003120E2"/>
    <w:rsid w:val="0031232C"/>
    <w:rsid w:val="0031249D"/>
    <w:rsid w:val="00312A9D"/>
    <w:rsid w:val="00312C80"/>
    <w:rsid w:val="003138F7"/>
    <w:rsid w:val="003149D2"/>
    <w:rsid w:val="003152B7"/>
    <w:rsid w:val="003167B3"/>
    <w:rsid w:val="00316F66"/>
    <w:rsid w:val="0031721A"/>
    <w:rsid w:val="00317512"/>
    <w:rsid w:val="00317FA4"/>
    <w:rsid w:val="00320497"/>
    <w:rsid w:val="0032061F"/>
    <w:rsid w:val="003207B1"/>
    <w:rsid w:val="00320BD5"/>
    <w:rsid w:val="0032285B"/>
    <w:rsid w:val="0032437C"/>
    <w:rsid w:val="00324C92"/>
    <w:rsid w:val="003261C4"/>
    <w:rsid w:val="003266A5"/>
    <w:rsid w:val="00326A5F"/>
    <w:rsid w:val="00330795"/>
    <w:rsid w:val="00330FC7"/>
    <w:rsid w:val="0033239F"/>
    <w:rsid w:val="003333D0"/>
    <w:rsid w:val="003338F8"/>
    <w:rsid w:val="00333D58"/>
    <w:rsid w:val="003342F0"/>
    <w:rsid w:val="00334831"/>
    <w:rsid w:val="0033570C"/>
    <w:rsid w:val="00335B07"/>
    <w:rsid w:val="00337488"/>
    <w:rsid w:val="003404D9"/>
    <w:rsid w:val="00341697"/>
    <w:rsid w:val="00341F81"/>
    <w:rsid w:val="00342BC3"/>
    <w:rsid w:val="003463E3"/>
    <w:rsid w:val="003518C3"/>
    <w:rsid w:val="00351A4A"/>
    <w:rsid w:val="0035246F"/>
    <w:rsid w:val="0035260A"/>
    <w:rsid w:val="003530A0"/>
    <w:rsid w:val="0035316E"/>
    <w:rsid w:val="0035330A"/>
    <w:rsid w:val="00353E9B"/>
    <w:rsid w:val="00354DAF"/>
    <w:rsid w:val="00355963"/>
    <w:rsid w:val="00356663"/>
    <w:rsid w:val="00360097"/>
    <w:rsid w:val="003600B5"/>
    <w:rsid w:val="003603BB"/>
    <w:rsid w:val="003610BD"/>
    <w:rsid w:val="00361573"/>
    <w:rsid w:val="003620EA"/>
    <w:rsid w:val="003621A4"/>
    <w:rsid w:val="00362E1A"/>
    <w:rsid w:val="00364113"/>
    <w:rsid w:val="00364B96"/>
    <w:rsid w:val="00365D8B"/>
    <w:rsid w:val="00366316"/>
    <w:rsid w:val="0037118E"/>
    <w:rsid w:val="00373365"/>
    <w:rsid w:val="00374A57"/>
    <w:rsid w:val="0037590F"/>
    <w:rsid w:val="00375DE7"/>
    <w:rsid w:val="003761B6"/>
    <w:rsid w:val="00376360"/>
    <w:rsid w:val="003777B8"/>
    <w:rsid w:val="00381475"/>
    <w:rsid w:val="00383B28"/>
    <w:rsid w:val="003840CB"/>
    <w:rsid w:val="00384295"/>
    <w:rsid w:val="00385010"/>
    <w:rsid w:val="00385497"/>
    <w:rsid w:val="00385BA3"/>
    <w:rsid w:val="0038602D"/>
    <w:rsid w:val="00386537"/>
    <w:rsid w:val="00387CB4"/>
    <w:rsid w:val="003901D9"/>
    <w:rsid w:val="00391E6F"/>
    <w:rsid w:val="003926D3"/>
    <w:rsid w:val="003929E4"/>
    <w:rsid w:val="00392F58"/>
    <w:rsid w:val="00393743"/>
    <w:rsid w:val="003937BC"/>
    <w:rsid w:val="0039445B"/>
    <w:rsid w:val="00394A70"/>
    <w:rsid w:val="00394BC0"/>
    <w:rsid w:val="00394FE4"/>
    <w:rsid w:val="003959F0"/>
    <w:rsid w:val="00395F16"/>
    <w:rsid w:val="0039605C"/>
    <w:rsid w:val="0039628B"/>
    <w:rsid w:val="003A0828"/>
    <w:rsid w:val="003A0959"/>
    <w:rsid w:val="003A15F0"/>
    <w:rsid w:val="003A1754"/>
    <w:rsid w:val="003A3EC5"/>
    <w:rsid w:val="003A4B4A"/>
    <w:rsid w:val="003A4C2E"/>
    <w:rsid w:val="003A4E5D"/>
    <w:rsid w:val="003A5C76"/>
    <w:rsid w:val="003A6C76"/>
    <w:rsid w:val="003B1E3A"/>
    <w:rsid w:val="003B2555"/>
    <w:rsid w:val="003B2917"/>
    <w:rsid w:val="003B39E2"/>
    <w:rsid w:val="003B4666"/>
    <w:rsid w:val="003B4C5B"/>
    <w:rsid w:val="003B52C3"/>
    <w:rsid w:val="003B5762"/>
    <w:rsid w:val="003B599F"/>
    <w:rsid w:val="003B6295"/>
    <w:rsid w:val="003B795F"/>
    <w:rsid w:val="003C00A7"/>
    <w:rsid w:val="003C2221"/>
    <w:rsid w:val="003C3D10"/>
    <w:rsid w:val="003C4A09"/>
    <w:rsid w:val="003C58E6"/>
    <w:rsid w:val="003C5CFC"/>
    <w:rsid w:val="003C682C"/>
    <w:rsid w:val="003D0325"/>
    <w:rsid w:val="003D0406"/>
    <w:rsid w:val="003D155B"/>
    <w:rsid w:val="003D24E9"/>
    <w:rsid w:val="003D2B5B"/>
    <w:rsid w:val="003D409E"/>
    <w:rsid w:val="003D469A"/>
    <w:rsid w:val="003D4AB0"/>
    <w:rsid w:val="003D6261"/>
    <w:rsid w:val="003D62BB"/>
    <w:rsid w:val="003D7D37"/>
    <w:rsid w:val="003D7DA7"/>
    <w:rsid w:val="003E20B8"/>
    <w:rsid w:val="003E27DB"/>
    <w:rsid w:val="003E4389"/>
    <w:rsid w:val="003E5B21"/>
    <w:rsid w:val="003E645B"/>
    <w:rsid w:val="003E68DB"/>
    <w:rsid w:val="003E6E27"/>
    <w:rsid w:val="003E7667"/>
    <w:rsid w:val="003F0818"/>
    <w:rsid w:val="003F0914"/>
    <w:rsid w:val="003F2418"/>
    <w:rsid w:val="003F3040"/>
    <w:rsid w:val="003F3174"/>
    <w:rsid w:val="003F3F69"/>
    <w:rsid w:val="003F3FF3"/>
    <w:rsid w:val="003F59FE"/>
    <w:rsid w:val="003F5C2A"/>
    <w:rsid w:val="004007E3"/>
    <w:rsid w:val="00400922"/>
    <w:rsid w:val="00401281"/>
    <w:rsid w:val="00401574"/>
    <w:rsid w:val="00401D37"/>
    <w:rsid w:val="004028ED"/>
    <w:rsid w:val="004051D7"/>
    <w:rsid w:val="00405956"/>
    <w:rsid w:val="00406E64"/>
    <w:rsid w:val="00410CEC"/>
    <w:rsid w:val="00411E45"/>
    <w:rsid w:val="00413197"/>
    <w:rsid w:val="004143C4"/>
    <w:rsid w:val="00415E08"/>
    <w:rsid w:val="00416E6D"/>
    <w:rsid w:val="00417143"/>
    <w:rsid w:val="00420A41"/>
    <w:rsid w:val="00421A9E"/>
    <w:rsid w:val="004225AA"/>
    <w:rsid w:val="00422A12"/>
    <w:rsid w:val="00422A19"/>
    <w:rsid w:val="00423CCF"/>
    <w:rsid w:val="00423FCB"/>
    <w:rsid w:val="00426107"/>
    <w:rsid w:val="00426CF6"/>
    <w:rsid w:val="00426DE8"/>
    <w:rsid w:val="00427DAC"/>
    <w:rsid w:val="004316ED"/>
    <w:rsid w:val="0043254D"/>
    <w:rsid w:val="00433675"/>
    <w:rsid w:val="00433F5C"/>
    <w:rsid w:val="00434957"/>
    <w:rsid w:val="0043567B"/>
    <w:rsid w:val="00437774"/>
    <w:rsid w:val="0044104F"/>
    <w:rsid w:val="00441C4E"/>
    <w:rsid w:val="004424DB"/>
    <w:rsid w:val="00442B1A"/>
    <w:rsid w:val="00444852"/>
    <w:rsid w:val="00444F8A"/>
    <w:rsid w:val="00445B47"/>
    <w:rsid w:val="004504BB"/>
    <w:rsid w:val="00451A7B"/>
    <w:rsid w:val="00451B8D"/>
    <w:rsid w:val="00451EC4"/>
    <w:rsid w:val="004553C1"/>
    <w:rsid w:val="00455B7A"/>
    <w:rsid w:val="0045624A"/>
    <w:rsid w:val="004575C4"/>
    <w:rsid w:val="004608ED"/>
    <w:rsid w:val="00460D12"/>
    <w:rsid w:val="00463936"/>
    <w:rsid w:val="004642D3"/>
    <w:rsid w:val="00465916"/>
    <w:rsid w:val="00467A65"/>
    <w:rsid w:val="0047031F"/>
    <w:rsid w:val="00470F2E"/>
    <w:rsid w:val="004715AD"/>
    <w:rsid w:val="00471BF9"/>
    <w:rsid w:val="00472076"/>
    <w:rsid w:val="00473A3A"/>
    <w:rsid w:val="004750B8"/>
    <w:rsid w:val="00475209"/>
    <w:rsid w:val="0047543C"/>
    <w:rsid w:val="0047581D"/>
    <w:rsid w:val="00477DE4"/>
    <w:rsid w:val="00480EA7"/>
    <w:rsid w:val="00481774"/>
    <w:rsid w:val="00481F25"/>
    <w:rsid w:val="0048708D"/>
    <w:rsid w:val="004874C3"/>
    <w:rsid w:val="00487C36"/>
    <w:rsid w:val="0049259C"/>
    <w:rsid w:val="00492734"/>
    <w:rsid w:val="004941D4"/>
    <w:rsid w:val="00494320"/>
    <w:rsid w:val="00494A99"/>
    <w:rsid w:val="00495DCC"/>
    <w:rsid w:val="00497AB8"/>
    <w:rsid w:val="00497DBC"/>
    <w:rsid w:val="004A0115"/>
    <w:rsid w:val="004A06E7"/>
    <w:rsid w:val="004A20CB"/>
    <w:rsid w:val="004A29C8"/>
    <w:rsid w:val="004A2A0B"/>
    <w:rsid w:val="004A7A72"/>
    <w:rsid w:val="004B001A"/>
    <w:rsid w:val="004B0700"/>
    <w:rsid w:val="004B0E60"/>
    <w:rsid w:val="004B10E0"/>
    <w:rsid w:val="004B21C3"/>
    <w:rsid w:val="004B2683"/>
    <w:rsid w:val="004B34D3"/>
    <w:rsid w:val="004B37F1"/>
    <w:rsid w:val="004B49FB"/>
    <w:rsid w:val="004B4C6F"/>
    <w:rsid w:val="004B566D"/>
    <w:rsid w:val="004B612D"/>
    <w:rsid w:val="004B6739"/>
    <w:rsid w:val="004B6F5D"/>
    <w:rsid w:val="004B7051"/>
    <w:rsid w:val="004C1159"/>
    <w:rsid w:val="004C1E04"/>
    <w:rsid w:val="004C28ED"/>
    <w:rsid w:val="004C3342"/>
    <w:rsid w:val="004C49D5"/>
    <w:rsid w:val="004C4E12"/>
    <w:rsid w:val="004C5864"/>
    <w:rsid w:val="004C6805"/>
    <w:rsid w:val="004D01B9"/>
    <w:rsid w:val="004D08AB"/>
    <w:rsid w:val="004D5396"/>
    <w:rsid w:val="004D5756"/>
    <w:rsid w:val="004D6BDA"/>
    <w:rsid w:val="004E00A3"/>
    <w:rsid w:val="004E00B4"/>
    <w:rsid w:val="004E1166"/>
    <w:rsid w:val="004E13DE"/>
    <w:rsid w:val="004E3C8C"/>
    <w:rsid w:val="004E495C"/>
    <w:rsid w:val="004E4CA1"/>
    <w:rsid w:val="004E6BCF"/>
    <w:rsid w:val="004E7DE1"/>
    <w:rsid w:val="004F06F5"/>
    <w:rsid w:val="004F142D"/>
    <w:rsid w:val="004F1501"/>
    <w:rsid w:val="004F1659"/>
    <w:rsid w:val="004F25F7"/>
    <w:rsid w:val="004F4000"/>
    <w:rsid w:val="004F4133"/>
    <w:rsid w:val="004F4E52"/>
    <w:rsid w:val="004F55DD"/>
    <w:rsid w:val="004F68D3"/>
    <w:rsid w:val="005010FD"/>
    <w:rsid w:val="005013F4"/>
    <w:rsid w:val="005017FA"/>
    <w:rsid w:val="00504085"/>
    <w:rsid w:val="00505339"/>
    <w:rsid w:val="0050595B"/>
    <w:rsid w:val="0050605E"/>
    <w:rsid w:val="00506356"/>
    <w:rsid w:val="0050696E"/>
    <w:rsid w:val="00506E1E"/>
    <w:rsid w:val="005105C9"/>
    <w:rsid w:val="00510626"/>
    <w:rsid w:val="00510892"/>
    <w:rsid w:val="00512A28"/>
    <w:rsid w:val="0051328E"/>
    <w:rsid w:val="00513BA9"/>
    <w:rsid w:val="00514387"/>
    <w:rsid w:val="00515845"/>
    <w:rsid w:val="00517EB8"/>
    <w:rsid w:val="00520FBA"/>
    <w:rsid w:val="00522399"/>
    <w:rsid w:val="00522870"/>
    <w:rsid w:val="00526ABA"/>
    <w:rsid w:val="00530516"/>
    <w:rsid w:val="00531274"/>
    <w:rsid w:val="0053132A"/>
    <w:rsid w:val="0053210F"/>
    <w:rsid w:val="005330D9"/>
    <w:rsid w:val="0053310E"/>
    <w:rsid w:val="00533694"/>
    <w:rsid w:val="00533D62"/>
    <w:rsid w:val="00534BC6"/>
    <w:rsid w:val="00534CD1"/>
    <w:rsid w:val="00534E49"/>
    <w:rsid w:val="00534FD9"/>
    <w:rsid w:val="00537747"/>
    <w:rsid w:val="005421E9"/>
    <w:rsid w:val="00542FDF"/>
    <w:rsid w:val="005442FA"/>
    <w:rsid w:val="00544C64"/>
    <w:rsid w:val="00544D17"/>
    <w:rsid w:val="00545415"/>
    <w:rsid w:val="00545D19"/>
    <w:rsid w:val="005463AB"/>
    <w:rsid w:val="00546F6D"/>
    <w:rsid w:val="00547B5B"/>
    <w:rsid w:val="00550449"/>
    <w:rsid w:val="00550A06"/>
    <w:rsid w:val="00550EBA"/>
    <w:rsid w:val="00551474"/>
    <w:rsid w:val="0055149F"/>
    <w:rsid w:val="005527B9"/>
    <w:rsid w:val="005536CC"/>
    <w:rsid w:val="00553BCF"/>
    <w:rsid w:val="005548CB"/>
    <w:rsid w:val="00556755"/>
    <w:rsid w:val="005568F3"/>
    <w:rsid w:val="00557611"/>
    <w:rsid w:val="00560B80"/>
    <w:rsid w:val="00560CEA"/>
    <w:rsid w:val="005616FA"/>
    <w:rsid w:val="00561A78"/>
    <w:rsid w:val="00561CD4"/>
    <w:rsid w:val="00561D38"/>
    <w:rsid w:val="0056236F"/>
    <w:rsid w:val="00563189"/>
    <w:rsid w:val="00564F4E"/>
    <w:rsid w:val="00565111"/>
    <w:rsid w:val="0056681F"/>
    <w:rsid w:val="00566A49"/>
    <w:rsid w:val="00567143"/>
    <w:rsid w:val="00571E78"/>
    <w:rsid w:val="00571EEF"/>
    <w:rsid w:val="00577D24"/>
    <w:rsid w:val="0058131D"/>
    <w:rsid w:val="00582142"/>
    <w:rsid w:val="005843E4"/>
    <w:rsid w:val="00585136"/>
    <w:rsid w:val="00585953"/>
    <w:rsid w:val="005876BC"/>
    <w:rsid w:val="0059282C"/>
    <w:rsid w:val="00593119"/>
    <w:rsid w:val="005947B5"/>
    <w:rsid w:val="00594D52"/>
    <w:rsid w:val="00595410"/>
    <w:rsid w:val="00595F86"/>
    <w:rsid w:val="005967C4"/>
    <w:rsid w:val="005974FE"/>
    <w:rsid w:val="005A0781"/>
    <w:rsid w:val="005A18D8"/>
    <w:rsid w:val="005A5F19"/>
    <w:rsid w:val="005A7545"/>
    <w:rsid w:val="005B094F"/>
    <w:rsid w:val="005B1264"/>
    <w:rsid w:val="005B2E96"/>
    <w:rsid w:val="005B4060"/>
    <w:rsid w:val="005B5074"/>
    <w:rsid w:val="005B615C"/>
    <w:rsid w:val="005C00DE"/>
    <w:rsid w:val="005C0651"/>
    <w:rsid w:val="005C0ED6"/>
    <w:rsid w:val="005C3A74"/>
    <w:rsid w:val="005C50B5"/>
    <w:rsid w:val="005C56C9"/>
    <w:rsid w:val="005C7020"/>
    <w:rsid w:val="005D03B0"/>
    <w:rsid w:val="005D07F9"/>
    <w:rsid w:val="005D104A"/>
    <w:rsid w:val="005D134B"/>
    <w:rsid w:val="005D21E8"/>
    <w:rsid w:val="005D246A"/>
    <w:rsid w:val="005D50B2"/>
    <w:rsid w:val="005D5ABE"/>
    <w:rsid w:val="005D6E1F"/>
    <w:rsid w:val="005D7D2A"/>
    <w:rsid w:val="005D7F83"/>
    <w:rsid w:val="005E14E3"/>
    <w:rsid w:val="005E15F9"/>
    <w:rsid w:val="005E18D2"/>
    <w:rsid w:val="005E1942"/>
    <w:rsid w:val="005E1E2A"/>
    <w:rsid w:val="005E4129"/>
    <w:rsid w:val="005E494F"/>
    <w:rsid w:val="005E56A0"/>
    <w:rsid w:val="005E5D72"/>
    <w:rsid w:val="005E61C8"/>
    <w:rsid w:val="005E6E27"/>
    <w:rsid w:val="005E7E07"/>
    <w:rsid w:val="005F14E2"/>
    <w:rsid w:val="005F1878"/>
    <w:rsid w:val="005F2EE9"/>
    <w:rsid w:val="005F30C3"/>
    <w:rsid w:val="005F3362"/>
    <w:rsid w:val="005F37AE"/>
    <w:rsid w:val="005F49E9"/>
    <w:rsid w:val="005F5742"/>
    <w:rsid w:val="005F5939"/>
    <w:rsid w:val="005F65C2"/>
    <w:rsid w:val="00600487"/>
    <w:rsid w:val="0060605A"/>
    <w:rsid w:val="00611C78"/>
    <w:rsid w:val="00612AA8"/>
    <w:rsid w:val="0061379C"/>
    <w:rsid w:val="006140E5"/>
    <w:rsid w:val="0061415D"/>
    <w:rsid w:val="006146FC"/>
    <w:rsid w:val="00615BE3"/>
    <w:rsid w:val="00615BE4"/>
    <w:rsid w:val="0062055C"/>
    <w:rsid w:val="00620D13"/>
    <w:rsid w:val="006216B9"/>
    <w:rsid w:val="00621999"/>
    <w:rsid w:val="00621DF9"/>
    <w:rsid w:val="00621EC0"/>
    <w:rsid w:val="0062213B"/>
    <w:rsid w:val="00622ECF"/>
    <w:rsid w:val="006234CF"/>
    <w:rsid w:val="006244D5"/>
    <w:rsid w:val="00624F42"/>
    <w:rsid w:val="00625E04"/>
    <w:rsid w:val="00626A22"/>
    <w:rsid w:val="0063137C"/>
    <w:rsid w:val="0063146C"/>
    <w:rsid w:val="006315A3"/>
    <w:rsid w:val="006332C3"/>
    <w:rsid w:val="0063365A"/>
    <w:rsid w:val="006362AB"/>
    <w:rsid w:val="006365DE"/>
    <w:rsid w:val="00640E7B"/>
    <w:rsid w:val="0064283A"/>
    <w:rsid w:val="006428EA"/>
    <w:rsid w:val="00642BDE"/>
    <w:rsid w:val="00643DE5"/>
    <w:rsid w:val="00644344"/>
    <w:rsid w:val="006450B9"/>
    <w:rsid w:val="00646267"/>
    <w:rsid w:val="00650488"/>
    <w:rsid w:val="00651671"/>
    <w:rsid w:val="00651EC3"/>
    <w:rsid w:val="00652C77"/>
    <w:rsid w:val="006534CA"/>
    <w:rsid w:val="00653845"/>
    <w:rsid w:val="00653883"/>
    <w:rsid w:val="00655D09"/>
    <w:rsid w:val="00656920"/>
    <w:rsid w:val="00656DBC"/>
    <w:rsid w:val="00656DFE"/>
    <w:rsid w:val="006578FE"/>
    <w:rsid w:val="006606AE"/>
    <w:rsid w:val="0066083F"/>
    <w:rsid w:val="00661A5E"/>
    <w:rsid w:val="0066317D"/>
    <w:rsid w:val="00663196"/>
    <w:rsid w:val="00664476"/>
    <w:rsid w:val="00665C9A"/>
    <w:rsid w:val="0066668B"/>
    <w:rsid w:val="00670170"/>
    <w:rsid w:val="00670E39"/>
    <w:rsid w:val="00671F7F"/>
    <w:rsid w:val="006728CC"/>
    <w:rsid w:val="0067404B"/>
    <w:rsid w:val="00674EC6"/>
    <w:rsid w:val="006754E4"/>
    <w:rsid w:val="006771F4"/>
    <w:rsid w:val="0067790F"/>
    <w:rsid w:val="006803C2"/>
    <w:rsid w:val="00681267"/>
    <w:rsid w:val="006813EA"/>
    <w:rsid w:val="00683AB8"/>
    <w:rsid w:val="00684118"/>
    <w:rsid w:val="00685A91"/>
    <w:rsid w:val="006860A7"/>
    <w:rsid w:val="00687141"/>
    <w:rsid w:val="00687854"/>
    <w:rsid w:val="00687A1D"/>
    <w:rsid w:val="0069005E"/>
    <w:rsid w:val="00691EB1"/>
    <w:rsid w:val="0069204F"/>
    <w:rsid w:val="006922CA"/>
    <w:rsid w:val="006929F2"/>
    <w:rsid w:val="00692B0A"/>
    <w:rsid w:val="00693AA4"/>
    <w:rsid w:val="00693AB7"/>
    <w:rsid w:val="006950E2"/>
    <w:rsid w:val="006952F6"/>
    <w:rsid w:val="00696579"/>
    <w:rsid w:val="006969E5"/>
    <w:rsid w:val="00696ABA"/>
    <w:rsid w:val="00697D61"/>
    <w:rsid w:val="006A06DE"/>
    <w:rsid w:val="006A0D6A"/>
    <w:rsid w:val="006A1156"/>
    <w:rsid w:val="006A1FFC"/>
    <w:rsid w:val="006A20AF"/>
    <w:rsid w:val="006A348E"/>
    <w:rsid w:val="006A4903"/>
    <w:rsid w:val="006A4AD6"/>
    <w:rsid w:val="006A4AEC"/>
    <w:rsid w:val="006A5338"/>
    <w:rsid w:val="006A56C9"/>
    <w:rsid w:val="006A65A4"/>
    <w:rsid w:val="006A794E"/>
    <w:rsid w:val="006B03D2"/>
    <w:rsid w:val="006B0770"/>
    <w:rsid w:val="006B0A8D"/>
    <w:rsid w:val="006B1751"/>
    <w:rsid w:val="006B1BFB"/>
    <w:rsid w:val="006B21CD"/>
    <w:rsid w:val="006B24BF"/>
    <w:rsid w:val="006B2CD8"/>
    <w:rsid w:val="006B4BEE"/>
    <w:rsid w:val="006B56DC"/>
    <w:rsid w:val="006B5D73"/>
    <w:rsid w:val="006B6812"/>
    <w:rsid w:val="006B7A64"/>
    <w:rsid w:val="006C0114"/>
    <w:rsid w:val="006C048D"/>
    <w:rsid w:val="006C15C0"/>
    <w:rsid w:val="006C166C"/>
    <w:rsid w:val="006C16A1"/>
    <w:rsid w:val="006C238D"/>
    <w:rsid w:val="006C524F"/>
    <w:rsid w:val="006C61A1"/>
    <w:rsid w:val="006C661D"/>
    <w:rsid w:val="006C7BF7"/>
    <w:rsid w:val="006C7CD8"/>
    <w:rsid w:val="006D15DD"/>
    <w:rsid w:val="006D2D7D"/>
    <w:rsid w:val="006D368C"/>
    <w:rsid w:val="006D3D9D"/>
    <w:rsid w:val="006D4B04"/>
    <w:rsid w:val="006D4D92"/>
    <w:rsid w:val="006D4F1A"/>
    <w:rsid w:val="006D518B"/>
    <w:rsid w:val="006D57F6"/>
    <w:rsid w:val="006D6563"/>
    <w:rsid w:val="006D685F"/>
    <w:rsid w:val="006D7327"/>
    <w:rsid w:val="006D7C89"/>
    <w:rsid w:val="006E0598"/>
    <w:rsid w:val="006E0790"/>
    <w:rsid w:val="006E100D"/>
    <w:rsid w:val="006E1ACD"/>
    <w:rsid w:val="006E2471"/>
    <w:rsid w:val="006E29E1"/>
    <w:rsid w:val="006E3481"/>
    <w:rsid w:val="006E3834"/>
    <w:rsid w:val="006E3D8E"/>
    <w:rsid w:val="006E6298"/>
    <w:rsid w:val="006E670D"/>
    <w:rsid w:val="006E69D9"/>
    <w:rsid w:val="006E7DE5"/>
    <w:rsid w:val="006F0F80"/>
    <w:rsid w:val="006F3396"/>
    <w:rsid w:val="006F703C"/>
    <w:rsid w:val="006F7210"/>
    <w:rsid w:val="007002C5"/>
    <w:rsid w:val="007009DB"/>
    <w:rsid w:val="00700A01"/>
    <w:rsid w:val="00700B2E"/>
    <w:rsid w:val="00700D75"/>
    <w:rsid w:val="007035AF"/>
    <w:rsid w:val="00703C2F"/>
    <w:rsid w:val="00704A54"/>
    <w:rsid w:val="00704EFA"/>
    <w:rsid w:val="0070562A"/>
    <w:rsid w:val="007060E0"/>
    <w:rsid w:val="0070785B"/>
    <w:rsid w:val="00711218"/>
    <w:rsid w:val="00712378"/>
    <w:rsid w:val="007129DD"/>
    <w:rsid w:val="00712DA6"/>
    <w:rsid w:val="00712FDE"/>
    <w:rsid w:val="0071332E"/>
    <w:rsid w:val="007134F3"/>
    <w:rsid w:val="0071436A"/>
    <w:rsid w:val="00715226"/>
    <w:rsid w:val="0071608C"/>
    <w:rsid w:val="0071634F"/>
    <w:rsid w:val="00717187"/>
    <w:rsid w:val="00717C74"/>
    <w:rsid w:val="00720824"/>
    <w:rsid w:val="007208B3"/>
    <w:rsid w:val="0072115C"/>
    <w:rsid w:val="00722535"/>
    <w:rsid w:val="00722608"/>
    <w:rsid w:val="007236A9"/>
    <w:rsid w:val="0072399E"/>
    <w:rsid w:val="0072489C"/>
    <w:rsid w:val="00724E9A"/>
    <w:rsid w:val="0072655E"/>
    <w:rsid w:val="007269A0"/>
    <w:rsid w:val="00726C12"/>
    <w:rsid w:val="00726E9D"/>
    <w:rsid w:val="0072707A"/>
    <w:rsid w:val="00727CAB"/>
    <w:rsid w:val="0073073F"/>
    <w:rsid w:val="00730CD6"/>
    <w:rsid w:val="00736849"/>
    <w:rsid w:val="0073694D"/>
    <w:rsid w:val="00736986"/>
    <w:rsid w:val="00736AEC"/>
    <w:rsid w:val="00737851"/>
    <w:rsid w:val="0073789B"/>
    <w:rsid w:val="00743192"/>
    <w:rsid w:val="0074399E"/>
    <w:rsid w:val="00743F2E"/>
    <w:rsid w:val="00744A01"/>
    <w:rsid w:val="00744FCA"/>
    <w:rsid w:val="00745586"/>
    <w:rsid w:val="0074580E"/>
    <w:rsid w:val="00745A94"/>
    <w:rsid w:val="007461A7"/>
    <w:rsid w:val="00746487"/>
    <w:rsid w:val="00747153"/>
    <w:rsid w:val="00750CD3"/>
    <w:rsid w:val="007515C8"/>
    <w:rsid w:val="00754BA6"/>
    <w:rsid w:val="0075528F"/>
    <w:rsid w:val="0075589E"/>
    <w:rsid w:val="00757C96"/>
    <w:rsid w:val="00763584"/>
    <w:rsid w:val="00764F54"/>
    <w:rsid w:val="00765D5E"/>
    <w:rsid w:val="007676DA"/>
    <w:rsid w:val="00767E81"/>
    <w:rsid w:val="007705E8"/>
    <w:rsid w:val="007710FF"/>
    <w:rsid w:val="0077127E"/>
    <w:rsid w:val="00772A54"/>
    <w:rsid w:val="00774101"/>
    <w:rsid w:val="00774357"/>
    <w:rsid w:val="007757F7"/>
    <w:rsid w:val="00776AB1"/>
    <w:rsid w:val="0077719D"/>
    <w:rsid w:val="0078018E"/>
    <w:rsid w:val="007801AB"/>
    <w:rsid w:val="00781984"/>
    <w:rsid w:val="0078228D"/>
    <w:rsid w:val="00782B86"/>
    <w:rsid w:val="00783B86"/>
    <w:rsid w:val="007843ED"/>
    <w:rsid w:val="00784741"/>
    <w:rsid w:val="0078506B"/>
    <w:rsid w:val="007866C9"/>
    <w:rsid w:val="00786BFE"/>
    <w:rsid w:val="00786F8F"/>
    <w:rsid w:val="00790407"/>
    <w:rsid w:val="00790A58"/>
    <w:rsid w:val="00791772"/>
    <w:rsid w:val="00791795"/>
    <w:rsid w:val="00791819"/>
    <w:rsid w:val="007926C5"/>
    <w:rsid w:val="00793ABD"/>
    <w:rsid w:val="0079450B"/>
    <w:rsid w:val="007954A3"/>
    <w:rsid w:val="00795D90"/>
    <w:rsid w:val="00795EC1"/>
    <w:rsid w:val="00796991"/>
    <w:rsid w:val="00797367"/>
    <w:rsid w:val="007A02F1"/>
    <w:rsid w:val="007A2C5B"/>
    <w:rsid w:val="007A2F7C"/>
    <w:rsid w:val="007A3575"/>
    <w:rsid w:val="007A3BFE"/>
    <w:rsid w:val="007A4587"/>
    <w:rsid w:val="007A4B96"/>
    <w:rsid w:val="007A6584"/>
    <w:rsid w:val="007A69A5"/>
    <w:rsid w:val="007A6F5C"/>
    <w:rsid w:val="007B007C"/>
    <w:rsid w:val="007B1114"/>
    <w:rsid w:val="007B2898"/>
    <w:rsid w:val="007B4DF7"/>
    <w:rsid w:val="007B5046"/>
    <w:rsid w:val="007B5125"/>
    <w:rsid w:val="007B6566"/>
    <w:rsid w:val="007B69C9"/>
    <w:rsid w:val="007B6E1F"/>
    <w:rsid w:val="007B70A1"/>
    <w:rsid w:val="007B7518"/>
    <w:rsid w:val="007B773E"/>
    <w:rsid w:val="007C09A5"/>
    <w:rsid w:val="007C252C"/>
    <w:rsid w:val="007C2689"/>
    <w:rsid w:val="007C3024"/>
    <w:rsid w:val="007C320E"/>
    <w:rsid w:val="007C4344"/>
    <w:rsid w:val="007C4542"/>
    <w:rsid w:val="007C496D"/>
    <w:rsid w:val="007C4D37"/>
    <w:rsid w:val="007C5182"/>
    <w:rsid w:val="007C5C9A"/>
    <w:rsid w:val="007C742C"/>
    <w:rsid w:val="007D05A7"/>
    <w:rsid w:val="007D0D39"/>
    <w:rsid w:val="007D1718"/>
    <w:rsid w:val="007D2A3A"/>
    <w:rsid w:val="007D2F5A"/>
    <w:rsid w:val="007D4F71"/>
    <w:rsid w:val="007E159E"/>
    <w:rsid w:val="007E1E54"/>
    <w:rsid w:val="007E1F6E"/>
    <w:rsid w:val="007E22A9"/>
    <w:rsid w:val="007E2415"/>
    <w:rsid w:val="007E2906"/>
    <w:rsid w:val="007E2DC8"/>
    <w:rsid w:val="007E4DF0"/>
    <w:rsid w:val="007E7482"/>
    <w:rsid w:val="007E7909"/>
    <w:rsid w:val="007E7FF1"/>
    <w:rsid w:val="007F0F56"/>
    <w:rsid w:val="007F1D4C"/>
    <w:rsid w:val="007F21F5"/>
    <w:rsid w:val="007F2D7D"/>
    <w:rsid w:val="007F40F1"/>
    <w:rsid w:val="007F4ADD"/>
    <w:rsid w:val="007F50CF"/>
    <w:rsid w:val="007F5259"/>
    <w:rsid w:val="007F67B6"/>
    <w:rsid w:val="007F68A0"/>
    <w:rsid w:val="007F6C00"/>
    <w:rsid w:val="007F7228"/>
    <w:rsid w:val="00800428"/>
    <w:rsid w:val="0080100E"/>
    <w:rsid w:val="0080142F"/>
    <w:rsid w:val="00803585"/>
    <w:rsid w:val="00803FEB"/>
    <w:rsid w:val="0080458D"/>
    <w:rsid w:val="00804B6F"/>
    <w:rsid w:val="0080535C"/>
    <w:rsid w:val="008064EC"/>
    <w:rsid w:val="008066E4"/>
    <w:rsid w:val="00810F0C"/>
    <w:rsid w:val="008118D0"/>
    <w:rsid w:val="00815145"/>
    <w:rsid w:val="00816609"/>
    <w:rsid w:val="00817E47"/>
    <w:rsid w:val="0082040D"/>
    <w:rsid w:val="00820741"/>
    <w:rsid w:val="0082138C"/>
    <w:rsid w:val="00821908"/>
    <w:rsid w:val="008233AA"/>
    <w:rsid w:val="00823DE3"/>
    <w:rsid w:val="0082448B"/>
    <w:rsid w:val="00824B1E"/>
    <w:rsid w:val="00824E43"/>
    <w:rsid w:val="00824E5C"/>
    <w:rsid w:val="00825287"/>
    <w:rsid w:val="008263C5"/>
    <w:rsid w:val="008270D2"/>
    <w:rsid w:val="00830AE9"/>
    <w:rsid w:val="008329CB"/>
    <w:rsid w:val="00833CE0"/>
    <w:rsid w:val="008351C2"/>
    <w:rsid w:val="00840A50"/>
    <w:rsid w:val="00840D3A"/>
    <w:rsid w:val="00840D70"/>
    <w:rsid w:val="008413AE"/>
    <w:rsid w:val="0084431D"/>
    <w:rsid w:val="008452B0"/>
    <w:rsid w:val="008454B1"/>
    <w:rsid w:val="008466D9"/>
    <w:rsid w:val="008469CD"/>
    <w:rsid w:val="00846F2E"/>
    <w:rsid w:val="008478BB"/>
    <w:rsid w:val="00847BE2"/>
    <w:rsid w:val="00850265"/>
    <w:rsid w:val="00851718"/>
    <w:rsid w:val="00851963"/>
    <w:rsid w:val="0085225A"/>
    <w:rsid w:val="00853F09"/>
    <w:rsid w:val="0085596A"/>
    <w:rsid w:val="00855FA8"/>
    <w:rsid w:val="00856615"/>
    <w:rsid w:val="00861046"/>
    <w:rsid w:val="0086125C"/>
    <w:rsid w:val="00863450"/>
    <w:rsid w:val="00863F9D"/>
    <w:rsid w:val="00865F49"/>
    <w:rsid w:val="0086662A"/>
    <w:rsid w:val="00867278"/>
    <w:rsid w:val="00870386"/>
    <w:rsid w:val="0087305C"/>
    <w:rsid w:val="0087380D"/>
    <w:rsid w:val="00873D20"/>
    <w:rsid w:val="008740BD"/>
    <w:rsid w:val="00875A09"/>
    <w:rsid w:val="00875AAA"/>
    <w:rsid w:val="0087607B"/>
    <w:rsid w:val="008809D6"/>
    <w:rsid w:val="008820B0"/>
    <w:rsid w:val="00884543"/>
    <w:rsid w:val="0088480D"/>
    <w:rsid w:val="00886EC3"/>
    <w:rsid w:val="00890305"/>
    <w:rsid w:val="0089083C"/>
    <w:rsid w:val="0089194A"/>
    <w:rsid w:val="008919F4"/>
    <w:rsid w:val="00891B62"/>
    <w:rsid w:val="00892516"/>
    <w:rsid w:val="0089327C"/>
    <w:rsid w:val="00894294"/>
    <w:rsid w:val="008944C2"/>
    <w:rsid w:val="00895025"/>
    <w:rsid w:val="00895509"/>
    <w:rsid w:val="0089579A"/>
    <w:rsid w:val="00895D71"/>
    <w:rsid w:val="00896D7E"/>
    <w:rsid w:val="008A0AA3"/>
    <w:rsid w:val="008A13FF"/>
    <w:rsid w:val="008A1C02"/>
    <w:rsid w:val="008A2B5B"/>
    <w:rsid w:val="008A3BF0"/>
    <w:rsid w:val="008A3E81"/>
    <w:rsid w:val="008A6290"/>
    <w:rsid w:val="008A66F1"/>
    <w:rsid w:val="008A6AA1"/>
    <w:rsid w:val="008A706E"/>
    <w:rsid w:val="008A712B"/>
    <w:rsid w:val="008B05E2"/>
    <w:rsid w:val="008B1CB2"/>
    <w:rsid w:val="008B2310"/>
    <w:rsid w:val="008B256D"/>
    <w:rsid w:val="008B33CA"/>
    <w:rsid w:val="008B347D"/>
    <w:rsid w:val="008B5C65"/>
    <w:rsid w:val="008B5CB7"/>
    <w:rsid w:val="008B6A2E"/>
    <w:rsid w:val="008B71E3"/>
    <w:rsid w:val="008B742F"/>
    <w:rsid w:val="008C0020"/>
    <w:rsid w:val="008C118F"/>
    <w:rsid w:val="008C2455"/>
    <w:rsid w:val="008C2884"/>
    <w:rsid w:val="008C49DF"/>
    <w:rsid w:val="008C5E3C"/>
    <w:rsid w:val="008C7814"/>
    <w:rsid w:val="008D36BD"/>
    <w:rsid w:val="008D3843"/>
    <w:rsid w:val="008D3DC5"/>
    <w:rsid w:val="008D4CC8"/>
    <w:rsid w:val="008D579F"/>
    <w:rsid w:val="008E0467"/>
    <w:rsid w:val="008E063D"/>
    <w:rsid w:val="008E19CB"/>
    <w:rsid w:val="008E1BEE"/>
    <w:rsid w:val="008E25C8"/>
    <w:rsid w:val="008E2EEC"/>
    <w:rsid w:val="008E3647"/>
    <w:rsid w:val="008E549E"/>
    <w:rsid w:val="008E5DD8"/>
    <w:rsid w:val="008E5FD6"/>
    <w:rsid w:val="008E6970"/>
    <w:rsid w:val="008E6F3C"/>
    <w:rsid w:val="008E739F"/>
    <w:rsid w:val="008E73BF"/>
    <w:rsid w:val="008E7BD0"/>
    <w:rsid w:val="008F2D8B"/>
    <w:rsid w:val="008F3B58"/>
    <w:rsid w:val="008F465F"/>
    <w:rsid w:val="008F56A5"/>
    <w:rsid w:val="008F5B38"/>
    <w:rsid w:val="008F6A2B"/>
    <w:rsid w:val="008F777F"/>
    <w:rsid w:val="008F77DA"/>
    <w:rsid w:val="00900273"/>
    <w:rsid w:val="00900DF1"/>
    <w:rsid w:val="009019DC"/>
    <w:rsid w:val="009024B2"/>
    <w:rsid w:val="009035C2"/>
    <w:rsid w:val="00904477"/>
    <w:rsid w:val="00905BB0"/>
    <w:rsid w:val="00905C40"/>
    <w:rsid w:val="009072B4"/>
    <w:rsid w:val="009114CD"/>
    <w:rsid w:val="00911982"/>
    <w:rsid w:val="00912E39"/>
    <w:rsid w:val="009135F5"/>
    <w:rsid w:val="00913E4A"/>
    <w:rsid w:val="00913F54"/>
    <w:rsid w:val="009160FD"/>
    <w:rsid w:val="00917594"/>
    <w:rsid w:val="00917897"/>
    <w:rsid w:val="00920720"/>
    <w:rsid w:val="0092367E"/>
    <w:rsid w:val="00923D5C"/>
    <w:rsid w:val="00924348"/>
    <w:rsid w:val="009249C0"/>
    <w:rsid w:val="00924A49"/>
    <w:rsid w:val="00925A9F"/>
    <w:rsid w:val="00926947"/>
    <w:rsid w:val="00927304"/>
    <w:rsid w:val="009278FA"/>
    <w:rsid w:val="00927D71"/>
    <w:rsid w:val="00927FE9"/>
    <w:rsid w:val="009300B6"/>
    <w:rsid w:val="00930E14"/>
    <w:rsid w:val="009314AE"/>
    <w:rsid w:val="00931D69"/>
    <w:rsid w:val="009325DE"/>
    <w:rsid w:val="00935920"/>
    <w:rsid w:val="00935C18"/>
    <w:rsid w:val="009374AF"/>
    <w:rsid w:val="00942D28"/>
    <w:rsid w:val="00943215"/>
    <w:rsid w:val="00943CF8"/>
    <w:rsid w:val="00944126"/>
    <w:rsid w:val="00944A06"/>
    <w:rsid w:val="00945DDB"/>
    <w:rsid w:val="00946520"/>
    <w:rsid w:val="0094736C"/>
    <w:rsid w:val="00947A91"/>
    <w:rsid w:val="0095080D"/>
    <w:rsid w:val="00950EFD"/>
    <w:rsid w:val="00951CAB"/>
    <w:rsid w:val="00951F6C"/>
    <w:rsid w:val="00953B2A"/>
    <w:rsid w:val="00954EC2"/>
    <w:rsid w:val="00954F93"/>
    <w:rsid w:val="00955C47"/>
    <w:rsid w:val="00955EB9"/>
    <w:rsid w:val="00956F66"/>
    <w:rsid w:val="00957783"/>
    <w:rsid w:val="0096055A"/>
    <w:rsid w:val="009609CD"/>
    <w:rsid w:val="00960D0C"/>
    <w:rsid w:val="00962263"/>
    <w:rsid w:val="009626E2"/>
    <w:rsid w:val="00962BDC"/>
    <w:rsid w:val="009635FF"/>
    <w:rsid w:val="009637EC"/>
    <w:rsid w:val="00964D45"/>
    <w:rsid w:val="009657F6"/>
    <w:rsid w:val="0096703C"/>
    <w:rsid w:val="00967808"/>
    <w:rsid w:val="00970C9A"/>
    <w:rsid w:val="009716D4"/>
    <w:rsid w:val="009739A8"/>
    <w:rsid w:val="0097511D"/>
    <w:rsid w:val="00976BC9"/>
    <w:rsid w:val="009779EF"/>
    <w:rsid w:val="00980D00"/>
    <w:rsid w:val="009820F0"/>
    <w:rsid w:val="00982BD0"/>
    <w:rsid w:val="009846E4"/>
    <w:rsid w:val="0098564A"/>
    <w:rsid w:val="00987916"/>
    <w:rsid w:val="009918D1"/>
    <w:rsid w:val="0099231D"/>
    <w:rsid w:val="00992724"/>
    <w:rsid w:val="009941E6"/>
    <w:rsid w:val="00994C45"/>
    <w:rsid w:val="00995DC9"/>
    <w:rsid w:val="009960E9"/>
    <w:rsid w:val="0099670D"/>
    <w:rsid w:val="0099677C"/>
    <w:rsid w:val="00996C4F"/>
    <w:rsid w:val="009973D3"/>
    <w:rsid w:val="009A0220"/>
    <w:rsid w:val="009A0CD3"/>
    <w:rsid w:val="009A1C4D"/>
    <w:rsid w:val="009A2074"/>
    <w:rsid w:val="009A2ECA"/>
    <w:rsid w:val="009A35EB"/>
    <w:rsid w:val="009A3F99"/>
    <w:rsid w:val="009A41D2"/>
    <w:rsid w:val="009A4842"/>
    <w:rsid w:val="009A5D16"/>
    <w:rsid w:val="009A6D88"/>
    <w:rsid w:val="009A6E27"/>
    <w:rsid w:val="009A6EAB"/>
    <w:rsid w:val="009B0037"/>
    <w:rsid w:val="009B0653"/>
    <w:rsid w:val="009B0F13"/>
    <w:rsid w:val="009B1CA8"/>
    <w:rsid w:val="009B3711"/>
    <w:rsid w:val="009B49F7"/>
    <w:rsid w:val="009B4D58"/>
    <w:rsid w:val="009B6117"/>
    <w:rsid w:val="009B6494"/>
    <w:rsid w:val="009B7535"/>
    <w:rsid w:val="009C0F40"/>
    <w:rsid w:val="009C1BB4"/>
    <w:rsid w:val="009C2798"/>
    <w:rsid w:val="009C285E"/>
    <w:rsid w:val="009C3017"/>
    <w:rsid w:val="009C3397"/>
    <w:rsid w:val="009C3D3E"/>
    <w:rsid w:val="009C3D5C"/>
    <w:rsid w:val="009C4400"/>
    <w:rsid w:val="009C4688"/>
    <w:rsid w:val="009C6223"/>
    <w:rsid w:val="009C6591"/>
    <w:rsid w:val="009C6617"/>
    <w:rsid w:val="009C7ACC"/>
    <w:rsid w:val="009D1684"/>
    <w:rsid w:val="009D2C52"/>
    <w:rsid w:val="009D2C97"/>
    <w:rsid w:val="009D342B"/>
    <w:rsid w:val="009D4529"/>
    <w:rsid w:val="009D54C2"/>
    <w:rsid w:val="009D6C9E"/>
    <w:rsid w:val="009E012A"/>
    <w:rsid w:val="009E2EBD"/>
    <w:rsid w:val="009E36DC"/>
    <w:rsid w:val="009E482E"/>
    <w:rsid w:val="009E61A0"/>
    <w:rsid w:val="009E622C"/>
    <w:rsid w:val="009E6896"/>
    <w:rsid w:val="009E7861"/>
    <w:rsid w:val="009F0E8E"/>
    <w:rsid w:val="009F126B"/>
    <w:rsid w:val="009F170C"/>
    <w:rsid w:val="009F1DF2"/>
    <w:rsid w:val="009F3723"/>
    <w:rsid w:val="009F4F4C"/>
    <w:rsid w:val="00A00F6A"/>
    <w:rsid w:val="00A01919"/>
    <w:rsid w:val="00A02A94"/>
    <w:rsid w:val="00A03E16"/>
    <w:rsid w:val="00A0438D"/>
    <w:rsid w:val="00A04A80"/>
    <w:rsid w:val="00A05093"/>
    <w:rsid w:val="00A062A3"/>
    <w:rsid w:val="00A07338"/>
    <w:rsid w:val="00A104C9"/>
    <w:rsid w:val="00A106B4"/>
    <w:rsid w:val="00A10961"/>
    <w:rsid w:val="00A115CD"/>
    <w:rsid w:val="00A12449"/>
    <w:rsid w:val="00A12683"/>
    <w:rsid w:val="00A12A07"/>
    <w:rsid w:val="00A12E86"/>
    <w:rsid w:val="00A13114"/>
    <w:rsid w:val="00A13AB6"/>
    <w:rsid w:val="00A13E7C"/>
    <w:rsid w:val="00A1518A"/>
    <w:rsid w:val="00A15AB0"/>
    <w:rsid w:val="00A1608C"/>
    <w:rsid w:val="00A202C4"/>
    <w:rsid w:val="00A208DD"/>
    <w:rsid w:val="00A20BA1"/>
    <w:rsid w:val="00A253E0"/>
    <w:rsid w:val="00A2617F"/>
    <w:rsid w:val="00A267D1"/>
    <w:rsid w:val="00A306E1"/>
    <w:rsid w:val="00A338C0"/>
    <w:rsid w:val="00A33ADB"/>
    <w:rsid w:val="00A34F36"/>
    <w:rsid w:val="00A35440"/>
    <w:rsid w:val="00A3582E"/>
    <w:rsid w:val="00A3673F"/>
    <w:rsid w:val="00A373D8"/>
    <w:rsid w:val="00A37BC8"/>
    <w:rsid w:val="00A40BCB"/>
    <w:rsid w:val="00A41233"/>
    <w:rsid w:val="00A41CD1"/>
    <w:rsid w:val="00A43F5C"/>
    <w:rsid w:val="00A44C62"/>
    <w:rsid w:val="00A46E8C"/>
    <w:rsid w:val="00A4792C"/>
    <w:rsid w:val="00A47951"/>
    <w:rsid w:val="00A47BF7"/>
    <w:rsid w:val="00A5046D"/>
    <w:rsid w:val="00A50B24"/>
    <w:rsid w:val="00A527F9"/>
    <w:rsid w:val="00A528E5"/>
    <w:rsid w:val="00A52E17"/>
    <w:rsid w:val="00A531B1"/>
    <w:rsid w:val="00A540C7"/>
    <w:rsid w:val="00A55087"/>
    <w:rsid w:val="00A56A07"/>
    <w:rsid w:val="00A6021F"/>
    <w:rsid w:val="00A61824"/>
    <w:rsid w:val="00A62263"/>
    <w:rsid w:val="00A624C7"/>
    <w:rsid w:val="00A62BEA"/>
    <w:rsid w:val="00A644C6"/>
    <w:rsid w:val="00A64E70"/>
    <w:rsid w:val="00A66D39"/>
    <w:rsid w:val="00A66F07"/>
    <w:rsid w:val="00A67B89"/>
    <w:rsid w:val="00A7088B"/>
    <w:rsid w:val="00A72160"/>
    <w:rsid w:val="00A7297D"/>
    <w:rsid w:val="00A72A49"/>
    <w:rsid w:val="00A7393C"/>
    <w:rsid w:val="00A74C0F"/>
    <w:rsid w:val="00A76410"/>
    <w:rsid w:val="00A7678C"/>
    <w:rsid w:val="00A773A5"/>
    <w:rsid w:val="00A77A56"/>
    <w:rsid w:val="00A80E36"/>
    <w:rsid w:val="00A82ACB"/>
    <w:rsid w:val="00A8400E"/>
    <w:rsid w:val="00A849FC"/>
    <w:rsid w:val="00A85059"/>
    <w:rsid w:val="00A85DA8"/>
    <w:rsid w:val="00A85DBD"/>
    <w:rsid w:val="00A86FF2"/>
    <w:rsid w:val="00A878FE"/>
    <w:rsid w:val="00A87B86"/>
    <w:rsid w:val="00A902F4"/>
    <w:rsid w:val="00A91054"/>
    <w:rsid w:val="00A918A4"/>
    <w:rsid w:val="00A92A58"/>
    <w:rsid w:val="00A93BA6"/>
    <w:rsid w:val="00A945B6"/>
    <w:rsid w:val="00A947F6"/>
    <w:rsid w:val="00A95F50"/>
    <w:rsid w:val="00A961D8"/>
    <w:rsid w:val="00A968DE"/>
    <w:rsid w:val="00AA1516"/>
    <w:rsid w:val="00AA22BC"/>
    <w:rsid w:val="00AA26A7"/>
    <w:rsid w:val="00AA2828"/>
    <w:rsid w:val="00AA34EC"/>
    <w:rsid w:val="00AA3659"/>
    <w:rsid w:val="00AA4141"/>
    <w:rsid w:val="00AA4467"/>
    <w:rsid w:val="00AA5B8F"/>
    <w:rsid w:val="00AA63CE"/>
    <w:rsid w:val="00AA6AE4"/>
    <w:rsid w:val="00AA7726"/>
    <w:rsid w:val="00AB1587"/>
    <w:rsid w:val="00AB277D"/>
    <w:rsid w:val="00AB2B0F"/>
    <w:rsid w:val="00AB3018"/>
    <w:rsid w:val="00AB3FEF"/>
    <w:rsid w:val="00AB4540"/>
    <w:rsid w:val="00AB4D26"/>
    <w:rsid w:val="00AB515C"/>
    <w:rsid w:val="00AB6345"/>
    <w:rsid w:val="00AB6C51"/>
    <w:rsid w:val="00AC22CD"/>
    <w:rsid w:val="00AC2D28"/>
    <w:rsid w:val="00AC3670"/>
    <w:rsid w:val="00AC39AB"/>
    <w:rsid w:val="00AC4933"/>
    <w:rsid w:val="00AC5F0E"/>
    <w:rsid w:val="00AC6305"/>
    <w:rsid w:val="00AC6644"/>
    <w:rsid w:val="00AC684C"/>
    <w:rsid w:val="00AD01ED"/>
    <w:rsid w:val="00AD2503"/>
    <w:rsid w:val="00AD383E"/>
    <w:rsid w:val="00AD3C2F"/>
    <w:rsid w:val="00AD3E53"/>
    <w:rsid w:val="00AD3EC4"/>
    <w:rsid w:val="00AD4420"/>
    <w:rsid w:val="00AD469F"/>
    <w:rsid w:val="00AD4AAC"/>
    <w:rsid w:val="00AD5D85"/>
    <w:rsid w:val="00AD67C2"/>
    <w:rsid w:val="00AD6D02"/>
    <w:rsid w:val="00AD735A"/>
    <w:rsid w:val="00AD77BC"/>
    <w:rsid w:val="00AE12C3"/>
    <w:rsid w:val="00AE1F87"/>
    <w:rsid w:val="00AE3D00"/>
    <w:rsid w:val="00AE47C3"/>
    <w:rsid w:val="00AE5129"/>
    <w:rsid w:val="00AE5594"/>
    <w:rsid w:val="00AE7392"/>
    <w:rsid w:val="00AE7D0D"/>
    <w:rsid w:val="00AE7E3E"/>
    <w:rsid w:val="00AF1822"/>
    <w:rsid w:val="00AF2F23"/>
    <w:rsid w:val="00AF4C7F"/>
    <w:rsid w:val="00AF4D97"/>
    <w:rsid w:val="00AF65A7"/>
    <w:rsid w:val="00AF69B4"/>
    <w:rsid w:val="00AF6A3C"/>
    <w:rsid w:val="00AF6ACA"/>
    <w:rsid w:val="00B000B4"/>
    <w:rsid w:val="00B02894"/>
    <w:rsid w:val="00B02B58"/>
    <w:rsid w:val="00B033D5"/>
    <w:rsid w:val="00B04486"/>
    <w:rsid w:val="00B04F7F"/>
    <w:rsid w:val="00B0505A"/>
    <w:rsid w:val="00B06001"/>
    <w:rsid w:val="00B0616A"/>
    <w:rsid w:val="00B06270"/>
    <w:rsid w:val="00B1163E"/>
    <w:rsid w:val="00B13268"/>
    <w:rsid w:val="00B14498"/>
    <w:rsid w:val="00B147BE"/>
    <w:rsid w:val="00B16DE4"/>
    <w:rsid w:val="00B20BAF"/>
    <w:rsid w:val="00B232E8"/>
    <w:rsid w:val="00B23B84"/>
    <w:rsid w:val="00B243AC"/>
    <w:rsid w:val="00B24E05"/>
    <w:rsid w:val="00B25629"/>
    <w:rsid w:val="00B26B4D"/>
    <w:rsid w:val="00B31EB0"/>
    <w:rsid w:val="00B334BC"/>
    <w:rsid w:val="00B33AFD"/>
    <w:rsid w:val="00B34E3F"/>
    <w:rsid w:val="00B354EE"/>
    <w:rsid w:val="00B35B9E"/>
    <w:rsid w:val="00B36FA7"/>
    <w:rsid w:val="00B414F3"/>
    <w:rsid w:val="00B416A8"/>
    <w:rsid w:val="00B41CD7"/>
    <w:rsid w:val="00B42A22"/>
    <w:rsid w:val="00B42EFA"/>
    <w:rsid w:val="00B43436"/>
    <w:rsid w:val="00B4345A"/>
    <w:rsid w:val="00B437BB"/>
    <w:rsid w:val="00B44D9C"/>
    <w:rsid w:val="00B4558A"/>
    <w:rsid w:val="00B46976"/>
    <w:rsid w:val="00B46C72"/>
    <w:rsid w:val="00B47150"/>
    <w:rsid w:val="00B5066D"/>
    <w:rsid w:val="00B51CFB"/>
    <w:rsid w:val="00B51D3B"/>
    <w:rsid w:val="00B55F93"/>
    <w:rsid w:val="00B562E4"/>
    <w:rsid w:val="00B57AC8"/>
    <w:rsid w:val="00B61822"/>
    <w:rsid w:val="00B61DAC"/>
    <w:rsid w:val="00B61DED"/>
    <w:rsid w:val="00B628F2"/>
    <w:rsid w:val="00B65107"/>
    <w:rsid w:val="00B65270"/>
    <w:rsid w:val="00B6603F"/>
    <w:rsid w:val="00B67CEA"/>
    <w:rsid w:val="00B7130E"/>
    <w:rsid w:val="00B72697"/>
    <w:rsid w:val="00B74034"/>
    <w:rsid w:val="00B76C32"/>
    <w:rsid w:val="00B76D84"/>
    <w:rsid w:val="00B77B98"/>
    <w:rsid w:val="00B803A4"/>
    <w:rsid w:val="00B80D6F"/>
    <w:rsid w:val="00B813EA"/>
    <w:rsid w:val="00B81552"/>
    <w:rsid w:val="00B81BA5"/>
    <w:rsid w:val="00B822AE"/>
    <w:rsid w:val="00B8335D"/>
    <w:rsid w:val="00B852BF"/>
    <w:rsid w:val="00B86059"/>
    <w:rsid w:val="00B900FB"/>
    <w:rsid w:val="00B90A17"/>
    <w:rsid w:val="00B91E0A"/>
    <w:rsid w:val="00B93C0A"/>
    <w:rsid w:val="00B95F67"/>
    <w:rsid w:val="00B97C7D"/>
    <w:rsid w:val="00BA09E3"/>
    <w:rsid w:val="00BA0F75"/>
    <w:rsid w:val="00BA24E2"/>
    <w:rsid w:val="00BA6EF7"/>
    <w:rsid w:val="00BA72F3"/>
    <w:rsid w:val="00BB1BE2"/>
    <w:rsid w:val="00BB3553"/>
    <w:rsid w:val="00BB3B84"/>
    <w:rsid w:val="00BB4033"/>
    <w:rsid w:val="00BB465D"/>
    <w:rsid w:val="00BB6732"/>
    <w:rsid w:val="00BB7296"/>
    <w:rsid w:val="00BB7661"/>
    <w:rsid w:val="00BC245B"/>
    <w:rsid w:val="00BC63C8"/>
    <w:rsid w:val="00BD089F"/>
    <w:rsid w:val="00BD0C6F"/>
    <w:rsid w:val="00BD0D5E"/>
    <w:rsid w:val="00BD104E"/>
    <w:rsid w:val="00BD1963"/>
    <w:rsid w:val="00BD1D87"/>
    <w:rsid w:val="00BD1DF6"/>
    <w:rsid w:val="00BD317C"/>
    <w:rsid w:val="00BD3DB4"/>
    <w:rsid w:val="00BD4695"/>
    <w:rsid w:val="00BD4BC1"/>
    <w:rsid w:val="00BD4F9A"/>
    <w:rsid w:val="00BD5CA4"/>
    <w:rsid w:val="00BD6589"/>
    <w:rsid w:val="00BD71F2"/>
    <w:rsid w:val="00BD7729"/>
    <w:rsid w:val="00BE0F76"/>
    <w:rsid w:val="00BE277A"/>
    <w:rsid w:val="00BE2AAA"/>
    <w:rsid w:val="00BE41CB"/>
    <w:rsid w:val="00BE4707"/>
    <w:rsid w:val="00BE697E"/>
    <w:rsid w:val="00BE6D4D"/>
    <w:rsid w:val="00BE71E8"/>
    <w:rsid w:val="00BE7EE0"/>
    <w:rsid w:val="00BF237B"/>
    <w:rsid w:val="00BF2EB4"/>
    <w:rsid w:val="00BF380F"/>
    <w:rsid w:val="00BF43BC"/>
    <w:rsid w:val="00BF4720"/>
    <w:rsid w:val="00BF4885"/>
    <w:rsid w:val="00BF4C10"/>
    <w:rsid w:val="00BF57D0"/>
    <w:rsid w:val="00BF59BA"/>
    <w:rsid w:val="00BF59EB"/>
    <w:rsid w:val="00BF5CDB"/>
    <w:rsid w:val="00BF6F88"/>
    <w:rsid w:val="00BF7D87"/>
    <w:rsid w:val="00BF7F5B"/>
    <w:rsid w:val="00C0049D"/>
    <w:rsid w:val="00C031A9"/>
    <w:rsid w:val="00C03D61"/>
    <w:rsid w:val="00C0400F"/>
    <w:rsid w:val="00C05344"/>
    <w:rsid w:val="00C07A5F"/>
    <w:rsid w:val="00C07D65"/>
    <w:rsid w:val="00C10896"/>
    <w:rsid w:val="00C10E62"/>
    <w:rsid w:val="00C120EC"/>
    <w:rsid w:val="00C12F88"/>
    <w:rsid w:val="00C14174"/>
    <w:rsid w:val="00C14389"/>
    <w:rsid w:val="00C1600F"/>
    <w:rsid w:val="00C164ED"/>
    <w:rsid w:val="00C168C5"/>
    <w:rsid w:val="00C20297"/>
    <w:rsid w:val="00C20BFA"/>
    <w:rsid w:val="00C20CDE"/>
    <w:rsid w:val="00C2191B"/>
    <w:rsid w:val="00C23E31"/>
    <w:rsid w:val="00C2487A"/>
    <w:rsid w:val="00C258A2"/>
    <w:rsid w:val="00C259F9"/>
    <w:rsid w:val="00C26D0B"/>
    <w:rsid w:val="00C2749A"/>
    <w:rsid w:val="00C305D4"/>
    <w:rsid w:val="00C3067D"/>
    <w:rsid w:val="00C30758"/>
    <w:rsid w:val="00C31E1A"/>
    <w:rsid w:val="00C32612"/>
    <w:rsid w:val="00C330B3"/>
    <w:rsid w:val="00C33BE9"/>
    <w:rsid w:val="00C34E11"/>
    <w:rsid w:val="00C3568F"/>
    <w:rsid w:val="00C375BC"/>
    <w:rsid w:val="00C41F1A"/>
    <w:rsid w:val="00C43138"/>
    <w:rsid w:val="00C44803"/>
    <w:rsid w:val="00C46221"/>
    <w:rsid w:val="00C477F4"/>
    <w:rsid w:val="00C5298A"/>
    <w:rsid w:val="00C5695D"/>
    <w:rsid w:val="00C56A4E"/>
    <w:rsid w:val="00C6084F"/>
    <w:rsid w:val="00C616B2"/>
    <w:rsid w:val="00C61A87"/>
    <w:rsid w:val="00C62A6F"/>
    <w:rsid w:val="00C63184"/>
    <w:rsid w:val="00C653A0"/>
    <w:rsid w:val="00C658B5"/>
    <w:rsid w:val="00C6663B"/>
    <w:rsid w:val="00C6700F"/>
    <w:rsid w:val="00C676D1"/>
    <w:rsid w:val="00C7064F"/>
    <w:rsid w:val="00C72594"/>
    <w:rsid w:val="00C72BB0"/>
    <w:rsid w:val="00C7369A"/>
    <w:rsid w:val="00C74865"/>
    <w:rsid w:val="00C74AB1"/>
    <w:rsid w:val="00C74FDC"/>
    <w:rsid w:val="00C761E1"/>
    <w:rsid w:val="00C81975"/>
    <w:rsid w:val="00C8243D"/>
    <w:rsid w:val="00C82C8F"/>
    <w:rsid w:val="00C82EF3"/>
    <w:rsid w:val="00C834A1"/>
    <w:rsid w:val="00C83608"/>
    <w:rsid w:val="00C84AB4"/>
    <w:rsid w:val="00C84FBF"/>
    <w:rsid w:val="00C85331"/>
    <w:rsid w:val="00C85BDA"/>
    <w:rsid w:val="00C8603B"/>
    <w:rsid w:val="00C8681D"/>
    <w:rsid w:val="00C916EA"/>
    <w:rsid w:val="00C91D36"/>
    <w:rsid w:val="00C91F04"/>
    <w:rsid w:val="00C91F8D"/>
    <w:rsid w:val="00C92660"/>
    <w:rsid w:val="00C93494"/>
    <w:rsid w:val="00C94F91"/>
    <w:rsid w:val="00CA0191"/>
    <w:rsid w:val="00CA228B"/>
    <w:rsid w:val="00CA36D4"/>
    <w:rsid w:val="00CA3C59"/>
    <w:rsid w:val="00CA7F13"/>
    <w:rsid w:val="00CB0559"/>
    <w:rsid w:val="00CB1138"/>
    <w:rsid w:val="00CB134E"/>
    <w:rsid w:val="00CB1571"/>
    <w:rsid w:val="00CB25A5"/>
    <w:rsid w:val="00CB4583"/>
    <w:rsid w:val="00CB59BE"/>
    <w:rsid w:val="00CB6548"/>
    <w:rsid w:val="00CB6C65"/>
    <w:rsid w:val="00CB6CA2"/>
    <w:rsid w:val="00CB71B8"/>
    <w:rsid w:val="00CB71DC"/>
    <w:rsid w:val="00CC2180"/>
    <w:rsid w:val="00CC2988"/>
    <w:rsid w:val="00CC2DEC"/>
    <w:rsid w:val="00CC441E"/>
    <w:rsid w:val="00CC5E71"/>
    <w:rsid w:val="00CC5FBE"/>
    <w:rsid w:val="00CC7188"/>
    <w:rsid w:val="00CC72D0"/>
    <w:rsid w:val="00CD050A"/>
    <w:rsid w:val="00CD2B14"/>
    <w:rsid w:val="00CD3084"/>
    <w:rsid w:val="00CD4147"/>
    <w:rsid w:val="00CD5F6B"/>
    <w:rsid w:val="00CD641C"/>
    <w:rsid w:val="00CD68E2"/>
    <w:rsid w:val="00CE124E"/>
    <w:rsid w:val="00CE2170"/>
    <w:rsid w:val="00CE2C8B"/>
    <w:rsid w:val="00CE3C5B"/>
    <w:rsid w:val="00CE3F37"/>
    <w:rsid w:val="00CE462F"/>
    <w:rsid w:val="00CE46A4"/>
    <w:rsid w:val="00CE517D"/>
    <w:rsid w:val="00CF08DE"/>
    <w:rsid w:val="00CF299D"/>
    <w:rsid w:val="00CF4399"/>
    <w:rsid w:val="00CF5180"/>
    <w:rsid w:val="00CF54A1"/>
    <w:rsid w:val="00D00134"/>
    <w:rsid w:val="00D029EF"/>
    <w:rsid w:val="00D02DA2"/>
    <w:rsid w:val="00D0332C"/>
    <w:rsid w:val="00D0352E"/>
    <w:rsid w:val="00D03564"/>
    <w:rsid w:val="00D04A5F"/>
    <w:rsid w:val="00D06E3F"/>
    <w:rsid w:val="00D10231"/>
    <w:rsid w:val="00D12317"/>
    <w:rsid w:val="00D12BBD"/>
    <w:rsid w:val="00D130A3"/>
    <w:rsid w:val="00D13451"/>
    <w:rsid w:val="00D13BB5"/>
    <w:rsid w:val="00D13E0B"/>
    <w:rsid w:val="00D14CC7"/>
    <w:rsid w:val="00D15B5E"/>
    <w:rsid w:val="00D20FA0"/>
    <w:rsid w:val="00D21A64"/>
    <w:rsid w:val="00D21B6B"/>
    <w:rsid w:val="00D2318B"/>
    <w:rsid w:val="00D26BCE"/>
    <w:rsid w:val="00D273E1"/>
    <w:rsid w:val="00D2782B"/>
    <w:rsid w:val="00D300DE"/>
    <w:rsid w:val="00D31EBE"/>
    <w:rsid w:val="00D32A46"/>
    <w:rsid w:val="00D34501"/>
    <w:rsid w:val="00D353A1"/>
    <w:rsid w:val="00D359C3"/>
    <w:rsid w:val="00D35A15"/>
    <w:rsid w:val="00D36442"/>
    <w:rsid w:val="00D367D8"/>
    <w:rsid w:val="00D36FC0"/>
    <w:rsid w:val="00D37F6B"/>
    <w:rsid w:val="00D40A83"/>
    <w:rsid w:val="00D40AFA"/>
    <w:rsid w:val="00D42142"/>
    <w:rsid w:val="00D42CBC"/>
    <w:rsid w:val="00D42D9F"/>
    <w:rsid w:val="00D42EA1"/>
    <w:rsid w:val="00D43220"/>
    <w:rsid w:val="00D465F4"/>
    <w:rsid w:val="00D46B97"/>
    <w:rsid w:val="00D472B1"/>
    <w:rsid w:val="00D47DB5"/>
    <w:rsid w:val="00D50929"/>
    <w:rsid w:val="00D50FAE"/>
    <w:rsid w:val="00D51547"/>
    <w:rsid w:val="00D52659"/>
    <w:rsid w:val="00D52929"/>
    <w:rsid w:val="00D52E29"/>
    <w:rsid w:val="00D53DA9"/>
    <w:rsid w:val="00D548F9"/>
    <w:rsid w:val="00D56C1D"/>
    <w:rsid w:val="00D631EC"/>
    <w:rsid w:val="00D6359F"/>
    <w:rsid w:val="00D666AA"/>
    <w:rsid w:val="00D667CE"/>
    <w:rsid w:val="00D66E03"/>
    <w:rsid w:val="00D6728D"/>
    <w:rsid w:val="00D7063B"/>
    <w:rsid w:val="00D724BC"/>
    <w:rsid w:val="00D730DC"/>
    <w:rsid w:val="00D733F1"/>
    <w:rsid w:val="00D73D5C"/>
    <w:rsid w:val="00D73F49"/>
    <w:rsid w:val="00D74FB5"/>
    <w:rsid w:val="00D75782"/>
    <w:rsid w:val="00D757B6"/>
    <w:rsid w:val="00D759DC"/>
    <w:rsid w:val="00D75DFC"/>
    <w:rsid w:val="00D761F6"/>
    <w:rsid w:val="00D76245"/>
    <w:rsid w:val="00D7784F"/>
    <w:rsid w:val="00D77CBC"/>
    <w:rsid w:val="00D819CB"/>
    <w:rsid w:val="00D82C96"/>
    <w:rsid w:val="00D841A6"/>
    <w:rsid w:val="00D84DDB"/>
    <w:rsid w:val="00D8600A"/>
    <w:rsid w:val="00D87F37"/>
    <w:rsid w:val="00D9073D"/>
    <w:rsid w:val="00D90F84"/>
    <w:rsid w:val="00D9138E"/>
    <w:rsid w:val="00D917CB"/>
    <w:rsid w:val="00D91D54"/>
    <w:rsid w:val="00D91E71"/>
    <w:rsid w:val="00D93180"/>
    <w:rsid w:val="00D96BE7"/>
    <w:rsid w:val="00D96D2C"/>
    <w:rsid w:val="00D96EE6"/>
    <w:rsid w:val="00D97131"/>
    <w:rsid w:val="00D9744C"/>
    <w:rsid w:val="00D975EC"/>
    <w:rsid w:val="00D97878"/>
    <w:rsid w:val="00D97E45"/>
    <w:rsid w:val="00DA1E0B"/>
    <w:rsid w:val="00DA1E3E"/>
    <w:rsid w:val="00DA2932"/>
    <w:rsid w:val="00DA2DE2"/>
    <w:rsid w:val="00DA31E2"/>
    <w:rsid w:val="00DA3478"/>
    <w:rsid w:val="00DA40B0"/>
    <w:rsid w:val="00DA4531"/>
    <w:rsid w:val="00DA5AB8"/>
    <w:rsid w:val="00DA62B6"/>
    <w:rsid w:val="00DA6DCF"/>
    <w:rsid w:val="00DB0684"/>
    <w:rsid w:val="00DB1A22"/>
    <w:rsid w:val="00DB1EF8"/>
    <w:rsid w:val="00DB4AE3"/>
    <w:rsid w:val="00DB5400"/>
    <w:rsid w:val="00DB59F1"/>
    <w:rsid w:val="00DB6183"/>
    <w:rsid w:val="00DB6A55"/>
    <w:rsid w:val="00DB7396"/>
    <w:rsid w:val="00DB79C8"/>
    <w:rsid w:val="00DC078B"/>
    <w:rsid w:val="00DC0D24"/>
    <w:rsid w:val="00DC48CD"/>
    <w:rsid w:val="00DC5570"/>
    <w:rsid w:val="00DC5B05"/>
    <w:rsid w:val="00DC73A0"/>
    <w:rsid w:val="00DC7B88"/>
    <w:rsid w:val="00DC7C2D"/>
    <w:rsid w:val="00DC7FD8"/>
    <w:rsid w:val="00DD0DB4"/>
    <w:rsid w:val="00DD1BD8"/>
    <w:rsid w:val="00DD27C5"/>
    <w:rsid w:val="00DD3CAE"/>
    <w:rsid w:val="00DD3EE5"/>
    <w:rsid w:val="00DD44AF"/>
    <w:rsid w:val="00DD493E"/>
    <w:rsid w:val="00DD5BAA"/>
    <w:rsid w:val="00DD634B"/>
    <w:rsid w:val="00DD772A"/>
    <w:rsid w:val="00DE0681"/>
    <w:rsid w:val="00DE1F0D"/>
    <w:rsid w:val="00DE2BF9"/>
    <w:rsid w:val="00DE4CF8"/>
    <w:rsid w:val="00DE67E4"/>
    <w:rsid w:val="00DF05FE"/>
    <w:rsid w:val="00DF0850"/>
    <w:rsid w:val="00DF09AF"/>
    <w:rsid w:val="00DF21ED"/>
    <w:rsid w:val="00DF254F"/>
    <w:rsid w:val="00DF2FFF"/>
    <w:rsid w:val="00DF3983"/>
    <w:rsid w:val="00DF3A88"/>
    <w:rsid w:val="00DF4A44"/>
    <w:rsid w:val="00DF6D9D"/>
    <w:rsid w:val="00E00ADC"/>
    <w:rsid w:val="00E01F70"/>
    <w:rsid w:val="00E01FBC"/>
    <w:rsid w:val="00E028B0"/>
    <w:rsid w:val="00E03EB4"/>
    <w:rsid w:val="00E06689"/>
    <w:rsid w:val="00E073A7"/>
    <w:rsid w:val="00E10E55"/>
    <w:rsid w:val="00E1247B"/>
    <w:rsid w:val="00E13713"/>
    <w:rsid w:val="00E14449"/>
    <w:rsid w:val="00E15D65"/>
    <w:rsid w:val="00E16493"/>
    <w:rsid w:val="00E16562"/>
    <w:rsid w:val="00E17D46"/>
    <w:rsid w:val="00E17F9E"/>
    <w:rsid w:val="00E20215"/>
    <w:rsid w:val="00E21BCE"/>
    <w:rsid w:val="00E2213B"/>
    <w:rsid w:val="00E2335C"/>
    <w:rsid w:val="00E265DA"/>
    <w:rsid w:val="00E271FE"/>
    <w:rsid w:val="00E276E2"/>
    <w:rsid w:val="00E2785F"/>
    <w:rsid w:val="00E27A5B"/>
    <w:rsid w:val="00E27D0B"/>
    <w:rsid w:val="00E31E06"/>
    <w:rsid w:val="00E329DD"/>
    <w:rsid w:val="00E3368A"/>
    <w:rsid w:val="00E3436B"/>
    <w:rsid w:val="00E35364"/>
    <w:rsid w:val="00E353D8"/>
    <w:rsid w:val="00E369EB"/>
    <w:rsid w:val="00E36F18"/>
    <w:rsid w:val="00E37958"/>
    <w:rsid w:val="00E403E8"/>
    <w:rsid w:val="00E42391"/>
    <w:rsid w:val="00E423AD"/>
    <w:rsid w:val="00E425BF"/>
    <w:rsid w:val="00E42853"/>
    <w:rsid w:val="00E43C44"/>
    <w:rsid w:val="00E47BFF"/>
    <w:rsid w:val="00E505B6"/>
    <w:rsid w:val="00E51E47"/>
    <w:rsid w:val="00E54351"/>
    <w:rsid w:val="00E54A74"/>
    <w:rsid w:val="00E54E4B"/>
    <w:rsid w:val="00E56374"/>
    <w:rsid w:val="00E570F5"/>
    <w:rsid w:val="00E57770"/>
    <w:rsid w:val="00E57D4A"/>
    <w:rsid w:val="00E6061D"/>
    <w:rsid w:val="00E607B6"/>
    <w:rsid w:val="00E61A4B"/>
    <w:rsid w:val="00E63FF8"/>
    <w:rsid w:val="00E652D8"/>
    <w:rsid w:val="00E65DCB"/>
    <w:rsid w:val="00E71029"/>
    <w:rsid w:val="00E718AD"/>
    <w:rsid w:val="00E724E4"/>
    <w:rsid w:val="00E731C4"/>
    <w:rsid w:val="00E73A65"/>
    <w:rsid w:val="00E74A1E"/>
    <w:rsid w:val="00E74DA2"/>
    <w:rsid w:val="00E75DE5"/>
    <w:rsid w:val="00E76BBE"/>
    <w:rsid w:val="00E76C71"/>
    <w:rsid w:val="00E77A21"/>
    <w:rsid w:val="00E77BF6"/>
    <w:rsid w:val="00E834AC"/>
    <w:rsid w:val="00E84E89"/>
    <w:rsid w:val="00E86ECA"/>
    <w:rsid w:val="00E87E0E"/>
    <w:rsid w:val="00E90BC8"/>
    <w:rsid w:val="00E91926"/>
    <w:rsid w:val="00E91B33"/>
    <w:rsid w:val="00E91E5D"/>
    <w:rsid w:val="00E92D60"/>
    <w:rsid w:val="00E93666"/>
    <w:rsid w:val="00E94F14"/>
    <w:rsid w:val="00E95632"/>
    <w:rsid w:val="00E95650"/>
    <w:rsid w:val="00E96773"/>
    <w:rsid w:val="00E96A7C"/>
    <w:rsid w:val="00E96F97"/>
    <w:rsid w:val="00E97134"/>
    <w:rsid w:val="00E97CB9"/>
    <w:rsid w:val="00EA06C8"/>
    <w:rsid w:val="00EA075C"/>
    <w:rsid w:val="00EA110F"/>
    <w:rsid w:val="00EA2569"/>
    <w:rsid w:val="00EA50B9"/>
    <w:rsid w:val="00EA5379"/>
    <w:rsid w:val="00EA6693"/>
    <w:rsid w:val="00EA7536"/>
    <w:rsid w:val="00EA79D8"/>
    <w:rsid w:val="00EB0028"/>
    <w:rsid w:val="00EB00FD"/>
    <w:rsid w:val="00EB052C"/>
    <w:rsid w:val="00EB116E"/>
    <w:rsid w:val="00EB12AC"/>
    <w:rsid w:val="00EB34F5"/>
    <w:rsid w:val="00EB5ED7"/>
    <w:rsid w:val="00EB7176"/>
    <w:rsid w:val="00EB755C"/>
    <w:rsid w:val="00EC147E"/>
    <w:rsid w:val="00EC2289"/>
    <w:rsid w:val="00EC3217"/>
    <w:rsid w:val="00EC404E"/>
    <w:rsid w:val="00EC4BA0"/>
    <w:rsid w:val="00EC76A0"/>
    <w:rsid w:val="00ED1698"/>
    <w:rsid w:val="00ED197F"/>
    <w:rsid w:val="00ED1BCF"/>
    <w:rsid w:val="00ED564C"/>
    <w:rsid w:val="00ED6F7B"/>
    <w:rsid w:val="00ED7D35"/>
    <w:rsid w:val="00EE00E8"/>
    <w:rsid w:val="00EE0F19"/>
    <w:rsid w:val="00EE25FA"/>
    <w:rsid w:val="00EE2B30"/>
    <w:rsid w:val="00EE2EAA"/>
    <w:rsid w:val="00EE36AA"/>
    <w:rsid w:val="00EE3C35"/>
    <w:rsid w:val="00EE3CE0"/>
    <w:rsid w:val="00EE3D58"/>
    <w:rsid w:val="00EE4583"/>
    <w:rsid w:val="00EE4FC5"/>
    <w:rsid w:val="00EE5DE7"/>
    <w:rsid w:val="00EE6290"/>
    <w:rsid w:val="00EE6E5F"/>
    <w:rsid w:val="00EE7691"/>
    <w:rsid w:val="00EE7D8C"/>
    <w:rsid w:val="00EF0EC8"/>
    <w:rsid w:val="00EF2590"/>
    <w:rsid w:val="00EF3833"/>
    <w:rsid w:val="00EF554B"/>
    <w:rsid w:val="00EF685A"/>
    <w:rsid w:val="00EF6DF1"/>
    <w:rsid w:val="00EF7B2A"/>
    <w:rsid w:val="00F00968"/>
    <w:rsid w:val="00F019F9"/>
    <w:rsid w:val="00F01DD9"/>
    <w:rsid w:val="00F026B4"/>
    <w:rsid w:val="00F02E49"/>
    <w:rsid w:val="00F03358"/>
    <w:rsid w:val="00F05453"/>
    <w:rsid w:val="00F06611"/>
    <w:rsid w:val="00F071ED"/>
    <w:rsid w:val="00F07A10"/>
    <w:rsid w:val="00F1024C"/>
    <w:rsid w:val="00F119EA"/>
    <w:rsid w:val="00F11DA1"/>
    <w:rsid w:val="00F12F37"/>
    <w:rsid w:val="00F15241"/>
    <w:rsid w:val="00F15CB9"/>
    <w:rsid w:val="00F15EB6"/>
    <w:rsid w:val="00F167AF"/>
    <w:rsid w:val="00F16BD1"/>
    <w:rsid w:val="00F17BE5"/>
    <w:rsid w:val="00F2044C"/>
    <w:rsid w:val="00F206B7"/>
    <w:rsid w:val="00F20F38"/>
    <w:rsid w:val="00F23151"/>
    <w:rsid w:val="00F234F4"/>
    <w:rsid w:val="00F23D62"/>
    <w:rsid w:val="00F24CB1"/>
    <w:rsid w:val="00F24F9C"/>
    <w:rsid w:val="00F255AD"/>
    <w:rsid w:val="00F25694"/>
    <w:rsid w:val="00F30321"/>
    <w:rsid w:val="00F30DB3"/>
    <w:rsid w:val="00F31501"/>
    <w:rsid w:val="00F31B26"/>
    <w:rsid w:val="00F320AB"/>
    <w:rsid w:val="00F321A6"/>
    <w:rsid w:val="00F3282F"/>
    <w:rsid w:val="00F337D4"/>
    <w:rsid w:val="00F33AC7"/>
    <w:rsid w:val="00F34177"/>
    <w:rsid w:val="00F3466F"/>
    <w:rsid w:val="00F3522E"/>
    <w:rsid w:val="00F354E4"/>
    <w:rsid w:val="00F36A31"/>
    <w:rsid w:val="00F36C79"/>
    <w:rsid w:val="00F37143"/>
    <w:rsid w:val="00F37190"/>
    <w:rsid w:val="00F40686"/>
    <w:rsid w:val="00F40982"/>
    <w:rsid w:val="00F41941"/>
    <w:rsid w:val="00F41F0F"/>
    <w:rsid w:val="00F421C9"/>
    <w:rsid w:val="00F42C49"/>
    <w:rsid w:val="00F430FE"/>
    <w:rsid w:val="00F43B99"/>
    <w:rsid w:val="00F44467"/>
    <w:rsid w:val="00F44BC3"/>
    <w:rsid w:val="00F46646"/>
    <w:rsid w:val="00F46977"/>
    <w:rsid w:val="00F46C27"/>
    <w:rsid w:val="00F46FEF"/>
    <w:rsid w:val="00F47639"/>
    <w:rsid w:val="00F50143"/>
    <w:rsid w:val="00F51A77"/>
    <w:rsid w:val="00F52920"/>
    <w:rsid w:val="00F5389E"/>
    <w:rsid w:val="00F53A4B"/>
    <w:rsid w:val="00F54D17"/>
    <w:rsid w:val="00F57A59"/>
    <w:rsid w:val="00F60F80"/>
    <w:rsid w:val="00F615CC"/>
    <w:rsid w:val="00F623D0"/>
    <w:rsid w:val="00F624A9"/>
    <w:rsid w:val="00F64B4F"/>
    <w:rsid w:val="00F65EDD"/>
    <w:rsid w:val="00F70E9E"/>
    <w:rsid w:val="00F712F5"/>
    <w:rsid w:val="00F7260F"/>
    <w:rsid w:val="00F726D9"/>
    <w:rsid w:val="00F72754"/>
    <w:rsid w:val="00F73338"/>
    <w:rsid w:val="00F73A09"/>
    <w:rsid w:val="00F74389"/>
    <w:rsid w:val="00F74473"/>
    <w:rsid w:val="00F75284"/>
    <w:rsid w:val="00F755B7"/>
    <w:rsid w:val="00F80F36"/>
    <w:rsid w:val="00F810A4"/>
    <w:rsid w:val="00F8131B"/>
    <w:rsid w:val="00F824B4"/>
    <w:rsid w:val="00F84014"/>
    <w:rsid w:val="00F84206"/>
    <w:rsid w:val="00F85210"/>
    <w:rsid w:val="00F85CEE"/>
    <w:rsid w:val="00F87387"/>
    <w:rsid w:val="00F879DB"/>
    <w:rsid w:val="00F9026E"/>
    <w:rsid w:val="00F90EC4"/>
    <w:rsid w:val="00F91003"/>
    <w:rsid w:val="00F9144F"/>
    <w:rsid w:val="00F9175E"/>
    <w:rsid w:val="00F917DB"/>
    <w:rsid w:val="00F930D8"/>
    <w:rsid w:val="00F94A25"/>
    <w:rsid w:val="00F94B43"/>
    <w:rsid w:val="00F95E8A"/>
    <w:rsid w:val="00F96FA7"/>
    <w:rsid w:val="00F972C2"/>
    <w:rsid w:val="00F97DA8"/>
    <w:rsid w:val="00FA0B43"/>
    <w:rsid w:val="00FA2818"/>
    <w:rsid w:val="00FA3899"/>
    <w:rsid w:val="00FA666B"/>
    <w:rsid w:val="00FB2049"/>
    <w:rsid w:val="00FB2792"/>
    <w:rsid w:val="00FB29AF"/>
    <w:rsid w:val="00FB32CF"/>
    <w:rsid w:val="00FB47F7"/>
    <w:rsid w:val="00FB4E88"/>
    <w:rsid w:val="00FB568E"/>
    <w:rsid w:val="00FB76C8"/>
    <w:rsid w:val="00FB7F82"/>
    <w:rsid w:val="00FC12AD"/>
    <w:rsid w:val="00FC1EB0"/>
    <w:rsid w:val="00FC2ED8"/>
    <w:rsid w:val="00FC2F10"/>
    <w:rsid w:val="00FC3912"/>
    <w:rsid w:val="00FC39CA"/>
    <w:rsid w:val="00FC6C71"/>
    <w:rsid w:val="00FD0250"/>
    <w:rsid w:val="00FD0501"/>
    <w:rsid w:val="00FD1DE7"/>
    <w:rsid w:val="00FD386A"/>
    <w:rsid w:val="00FD6479"/>
    <w:rsid w:val="00FD71E5"/>
    <w:rsid w:val="00FE0472"/>
    <w:rsid w:val="00FE2597"/>
    <w:rsid w:val="00FE2ADC"/>
    <w:rsid w:val="00FE342F"/>
    <w:rsid w:val="00FE3D44"/>
    <w:rsid w:val="00FE40D9"/>
    <w:rsid w:val="00FE51B4"/>
    <w:rsid w:val="00FE54D3"/>
    <w:rsid w:val="00FF26DD"/>
    <w:rsid w:val="00FF4DFC"/>
    <w:rsid w:val="00FF501F"/>
    <w:rsid w:val="00FF668B"/>
    <w:rsid w:val="00FF7980"/>
    <w:rsid w:val="2A744D0F"/>
    <w:rsid w:val="334A8ED1"/>
    <w:rsid w:val="3522BB43"/>
    <w:rsid w:val="3E0834ED"/>
    <w:rsid w:val="63124FE5"/>
    <w:rsid w:val="63A6ADC1"/>
    <w:rsid w:val="656A9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F62DB8"/>
  <w15:docId w15:val="{13CA2B7B-AB80-4F11-880E-4448F854B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D5E"/>
  </w:style>
  <w:style w:type="paragraph" w:styleId="Heading1">
    <w:name w:val="heading 1"/>
    <w:basedOn w:val="Normal"/>
    <w:next w:val="Normal"/>
    <w:link w:val="Heading1Char"/>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FE40D9"/>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AA1516"/>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0842FA"/>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qFormat/>
    <w:rsid w:val="00CE3C5B"/>
    <w:rPr>
      <w:i/>
      <w:iCs/>
    </w:rPr>
  </w:style>
  <w:style w:type="paragraph" w:styleId="BalloonText">
    <w:name w:val="Balloon Text"/>
    <w:basedOn w:val="Normal"/>
    <w:link w:val="BalloonTextChar"/>
    <w:uiPriority w:val="99"/>
    <w:semiHidden/>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uiPriority w:val="39"/>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A1516"/>
    <w:rPr>
      <w:rFonts w:asciiTheme="majorHAnsi" w:eastAsiaTheme="minorEastAsia" w:hAnsiTheme="majorHAnsi" w:cs="Times New Roman"/>
      <w:b/>
      <w:iCs/>
      <w:kern w:val="28"/>
      <w:lang w:val="en-GB"/>
    </w:rPr>
  </w:style>
  <w:style w:type="paragraph" w:styleId="ListParagraph">
    <w:name w:val="List Paragraph"/>
    <w:aliases w:val="List Paragraph (numbered (a)),List Paragraph Char Char Char,Use Case List Paragraph,List Paragraph2,List Paragraph1,1 List Paragraph,набрај,Heading Nabrajanje,Bullets,Lapis Bulleted List,Dot pt,F5 List Paragraph,No Spacing1,Indicator Text"/>
    <w:basedOn w:val="Normal"/>
    <w:link w:val="ListParagraphChar"/>
    <w:qFormat/>
    <w:rsid w:val="00722608"/>
    <w:pPr>
      <w:ind w:left="720"/>
      <w:contextualSpacing/>
    </w:pPr>
  </w:style>
  <w:style w:type="character" w:customStyle="1" w:styleId="Heading6Char">
    <w:name w:val="Heading 6 Char"/>
    <w:basedOn w:val="DefaultParagraphFont"/>
    <w:link w:val="Heading6"/>
    <w:rsid w:val="000842FA"/>
    <w:rPr>
      <w:rFonts w:asciiTheme="majorHAnsi" w:eastAsiaTheme="minorEastAsia" w:hAnsiTheme="majorHAnsi" w:cs="Times New Roman"/>
      <w:b/>
      <w:kern w:val="28"/>
      <w:lang w:val="en-GB"/>
    </w:r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customStyle="1" w:styleId="Heading3Char">
    <w:name w:val="Heading 3 Char"/>
    <w:basedOn w:val="DefaultParagraphFont"/>
    <w:link w:val="Heading3"/>
    <w:uiPriority w:val="9"/>
    <w:rsid w:val="00FE40D9"/>
    <w:rPr>
      <w:rFonts w:ascii="Times New Roman" w:eastAsia="Times New Roman" w:hAnsi="Times New Roman" w:cs="Times New Roman"/>
      <w:b/>
      <w:sz w:val="24"/>
      <w:szCs w:val="24"/>
      <w:lang w:val="en-GB"/>
    </w:rPr>
  </w:style>
  <w:style w:type="character" w:customStyle="1" w:styleId="Heading1Char">
    <w:name w:val="Heading 1 Char"/>
    <w:basedOn w:val="DefaultParagraphFont"/>
    <w:link w:val="Heading1"/>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rsid w:val="00FD71E5"/>
    <w:rPr>
      <w:sz w:val="16"/>
      <w:szCs w:val="16"/>
    </w:rPr>
  </w:style>
  <w:style w:type="paragraph" w:styleId="CommentText">
    <w:name w:val="annotation text"/>
    <w:basedOn w:val="Normal"/>
    <w:link w:val="CommentTextChar"/>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uiPriority w:val="9"/>
    <w:semiHidden/>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spacing w:after="0"/>
      <w:ind w:left="440"/>
    </w:pPr>
    <w:rPr>
      <w:i/>
      <w:iCs/>
      <w:sz w:val="20"/>
      <w:szCs w:val="20"/>
    </w:rPr>
  </w:style>
  <w:style w:type="paragraph" w:styleId="TOC6">
    <w:name w:val="toc 6"/>
    <w:basedOn w:val="Normal"/>
    <w:next w:val="Normal"/>
    <w:autoRedefine/>
    <w:uiPriority w:val="39"/>
    <w:unhideWhenUsed/>
    <w:rsid w:val="00392F58"/>
    <w:pPr>
      <w:spacing w:after="0"/>
      <w:ind w:left="1100"/>
    </w:pPr>
    <w:rPr>
      <w:sz w:val="18"/>
      <w:szCs w:val="18"/>
    </w:rPr>
  </w:style>
  <w:style w:type="paragraph" w:styleId="TOC5">
    <w:name w:val="toc 5"/>
    <w:basedOn w:val="Normal"/>
    <w:next w:val="Normal"/>
    <w:autoRedefine/>
    <w:uiPriority w:val="39"/>
    <w:unhideWhenUsed/>
    <w:rsid w:val="005442FA"/>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F41F0F"/>
    <w:pPr>
      <w:spacing w:before="120" w:after="120"/>
    </w:pPr>
    <w:rPr>
      <w:b/>
      <w:bCs/>
      <w:caps/>
      <w:sz w:val="20"/>
      <w:szCs w:val="20"/>
    </w:rPr>
  </w:style>
  <w:style w:type="paragraph" w:styleId="TOC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character" w:customStyle="1" w:styleId="ListParagraphChar">
    <w:name w:val="List Paragraph Char"/>
    <w:aliases w:val="List Paragraph (numbered (a)) Char,List Paragraph Char Char Char Char,Use Case List Paragraph Char,List Paragraph2 Char,List Paragraph1 Char,1 List Paragraph Char,набрај Char,Heading Nabrajanje Char,Bullets Char,Dot pt Char"/>
    <w:basedOn w:val="DefaultParagraphFont"/>
    <w:link w:val="ListParagraph"/>
    <w:qFormat/>
    <w:locked/>
    <w:rsid w:val="00F36C79"/>
  </w:style>
  <w:style w:type="paragraph" w:styleId="BodyText">
    <w:name w:val="Body Text"/>
    <w:basedOn w:val="Normal"/>
    <w:link w:val="BodyTextChar"/>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aliases w:val="ftref,BVI fnr,16 Point,Superscript 6 Point,Footnote Reference Number,nota pié di pagina,Footnote symbol,Footnote reference number,Times 10 Point,Exposant 3 Point,EN Footnote Reference,note TESI,Footnote Reference Char Char Char,fr,f"/>
    <w:basedOn w:val="DefaultParagraphFont"/>
    <w:link w:val="Char2"/>
    <w:uiPriority w:val="99"/>
    <w:qFormat/>
    <w:rsid w:val="006E2471"/>
    <w:rPr>
      <w:vertAlign w:val="superscript"/>
    </w:rPr>
  </w:style>
  <w:style w:type="paragraph" w:styleId="FootnoteText">
    <w:name w:val="footnote text"/>
    <w:aliases w:val="Footnote Text Char Char,Fußnote,Footnote,Footnote Text Char1 Char Char Char,Footnote Text Char Char Char Char Char,Footnote Text Char1 Char1 Char,BODY TEKST,Podrozdział,Footnote Text1,Footnote Text Blue,fn,FOOTNOTES,single space,ADB,Char"/>
    <w:basedOn w:val="Normal"/>
    <w:link w:val="FootnoteTextChar"/>
    <w:uiPriority w:val="99"/>
    <w:qFormat/>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aliases w:val="Footnote Text Char Char Char,Fußnote Char,Footnote Char,Footnote Text Char1 Char Char Char Char,Footnote Text Char Char Char Char Char Char,Footnote Text Char1 Char1 Char Char,BODY TEKST Char,Podrozdział Char,Footnote Text1 Char"/>
    <w:basedOn w:val="DefaultParagraphFont"/>
    <w:link w:val="FootnoteText"/>
    <w:uiPriority w:val="99"/>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3F5C2A"/>
  </w:style>
  <w:style w:type="paragraph" w:styleId="BodyText3">
    <w:name w:val="Body Text 3"/>
    <w:basedOn w:val="Normal"/>
    <w:link w:val="BodyText3Char"/>
    <w:uiPriority w:val="99"/>
    <w:semiHidden/>
    <w:unhideWhenUsed/>
    <w:rsid w:val="00B41CD7"/>
    <w:pPr>
      <w:spacing w:after="120"/>
    </w:pPr>
    <w:rPr>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iPriority w:val="99"/>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93"/>
  </w:style>
  <w:style w:type="paragraph" w:styleId="NormalWeb">
    <w:name w:val="Normal (Web)"/>
    <w:basedOn w:val="Normal"/>
    <w:uiPriority w:val="99"/>
    <w:semiHidden/>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520FBA"/>
    <w:rPr>
      <w:color w:val="808080"/>
      <w:shd w:val="clear" w:color="auto" w:fill="E6E6E6"/>
    </w:rPr>
  </w:style>
  <w:style w:type="character" w:customStyle="1" w:styleId="UnresolvedMention2">
    <w:name w:val="Unresolved Mention2"/>
    <w:basedOn w:val="DefaultParagraphFont"/>
    <w:uiPriority w:val="99"/>
    <w:semiHidden/>
    <w:unhideWhenUsed/>
    <w:rsid w:val="00277D4E"/>
    <w:rPr>
      <w:color w:val="605E5C"/>
      <w:shd w:val="clear" w:color="auto" w:fill="E1DFDD"/>
    </w:rPr>
  </w:style>
  <w:style w:type="paragraph" w:customStyle="1" w:styleId="Char2">
    <w:name w:val="Char2"/>
    <w:basedOn w:val="Normal"/>
    <w:link w:val="FootnoteReference"/>
    <w:uiPriority w:val="99"/>
    <w:rsid w:val="00026E0E"/>
    <w:pPr>
      <w:spacing w:line="240" w:lineRule="exact"/>
    </w:pPr>
    <w:rPr>
      <w:vertAlign w:val="superscript"/>
    </w:rPr>
  </w:style>
  <w:style w:type="table" w:customStyle="1" w:styleId="TableGrid1">
    <w:name w:val="Table Grid1"/>
    <w:basedOn w:val="TableNormal"/>
    <w:next w:val="TableGrid"/>
    <w:rsid w:val="000E0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0">
    <w:name w:val="Unresolved Mention20"/>
    <w:basedOn w:val="DefaultParagraphFont"/>
    <w:uiPriority w:val="99"/>
    <w:semiHidden/>
    <w:unhideWhenUsed/>
    <w:rsid w:val="00803585"/>
    <w:rPr>
      <w:color w:val="605E5C"/>
      <w:shd w:val="clear" w:color="auto" w:fill="E1DFDD"/>
    </w:rPr>
  </w:style>
  <w:style w:type="character" w:customStyle="1" w:styleId="UnresolvedMention3">
    <w:name w:val="Unresolved Mention3"/>
    <w:basedOn w:val="DefaultParagraphFont"/>
    <w:uiPriority w:val="99"/>
    <w:semiHidden/>
    <w:unhideWhenUsed/>
    <w:rsid w:val="002A08D1"/>
    <w:rPr>
      <w:color w:val="605E5C"/>
      <w:shd w:val="clear" w:color="auto" w:fill="E1DFDD"/>
    </w:rPr>
  </w:style>
  <w:style w:type="character" w:customStyle="1" w:styleId="UnresolvedMention4">
    <w:name w:val="Unresolved Mention4"/>
    <w:basedOn w:val="DefaultParagraphFont"/>
    <w:uiPriority w:val="99"/>
    <w:semiHidden/>
    <w:unhideWhenUsed/>
    <w:rsid w:val="003261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95342">
      <w:bodyDiv w:val="1"/>
      <w:marLeft w:val="0"/>
      <w:marRight w:val="0"/>
      <w:marTop w:val="0"/>
      <w:marBottom w:val="0"/>
      <w:divBdr>
        <w:top w:val="none" w:sz="0" w:space="0" w:color="auto"/>
        <w:left w:val="none" w:sz="0" w:space="0" w:color="auto"/>
        <w:bottom w:val="none" w:sz="0" w:space="0" w:color="auto"/>
        <w:right w:val="none" w:sz="0" w:space="0" w:color="auto"/>
      </w:divBdr>
    </w:div>
    <w:div w:id="174810535">
      <w:bodyDiv w:val="1"/>
      <w:marLeft w:val="0"/>
      <w:marRight w:val="0"/>
      <w:marTop w:val="0"/>
      <w:marBottom w:val="0"/>
      <w:divBdr>
        <w:top w:val="none" w:sz="0" w:space="0" w:color="auto"/>
        <w:left w:val="none" w:sz="0" w:space="0" w:color="auto"/>
        <w:bottom w:val="none" w:sz="0" w:space="0" w:color="auto"/>
        <w:right w:val="none" w:sz="0" w:space="0" w:color="auto"/>
      </w:divBdr>
    </w:div>
    <w:div w:id="320163754">
      <w:bodyDiv w:val="1"/>
      <w:marLeft w:val="0"/>
      <w:marRight w:val="0"/>
      <w:marTop w:val="0"/>
      <w:marBottom w:val="0"/>
      <w:divBdr>
        <w:top w:val="none" w:sz="0" w:space="0" w:color="auto"/>
        <w:left w:val="none" w:sz="0" w:space="0" w:color="auto"/>
        <w:bottom w:val="none" w:sz="0" w:space="0" w:color="auto"/>
        <w:right w:val="none" w:sz="0" w:space="0" w:color="auto"/>
      </w:divBdr>
      <w:divsChild>
        <w:div w:id="1975914060">
          <w:marLeft w:val="0"/>
          <w:marRight w:val="0"/>
          <w:marTop w:val="0"/>
          <w:marBottom w:val="0"/>
          <w:divBdr>
            <w:top w:val="none" w:sz="0" w:space="0" w:color="auto"/>
            <w:left w:val="none" w:sz="0" w:space="0" w:color="auto"/>
            <w:bottom w:val="none" w:sz="0" w:space="0" w:color="auto"/>
            <w:right w:val="none" w:sz="0" w:space="0" w:color="auto"/>
          </w:divBdr>
        </w:div>
      </w:divsChild>
    </w:div>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36045828">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954097587">
      <w:bodyDiv w:val="1"/>
      <w:marLeft w:val="0"/>
      <w:marRight w:val="0"/>
      <w:marTop w:val="0"/>
      <w:marBottom w:val="0"/>
      <w:divBdr>
        <w:top w:val="none" w:sz="0" w:space="0" w:color="auto"/>
        <w:left w:val="none" w:sz="0" w:space="0" w:color="auto"/>
        <w:bottom w:val="none" w:sz="0" w:space="0" w:color="auto"/>
        <w:right w:val="none" w:sz="0" w:space="0" w:color="auto"/>
      </w:divBdr>
      <w:divsChild>
        <w:div w:id="1564175242">
          <w:marLeft w:val="0"/>
          <w:marRight w:val="0"/>
          <w:marTop w:val="0"/>
          <w:marBottom w:val="0"/>
          <w:divBdr>
            <w:top w:val="none" w:sz="0" w:space="0" w:color="auto"/>
            <w:left w:val="none" w:sz="0" w:space="0" w:color="auto"/>
            <w:bottom w:val="none" w:sz="0" w:space="0" w:color="auto"/>
            <w:right w:val="none" w:sz="0" w:space="0" w:color="auto"/>
          </w:divBdr>
        </w:div>
      </w:divsChild>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066958035">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1725984816">
      <w:bodyDiv w:val="1"/>
      <w:marLeft w:val="0"/>
      <w:marRight w:val="0"/>
      <w:marTop w:val="0"/>
      <w:marBottom w:val="0"/>
      <w:divBdr>
        <w:top w:val="none" w:sz="0" w:space="0" w:color="auto"/>
        <w:left w:val="none" w:sz="0" w:space="0" w:color="auto"/>
        <w:bottom w:val="none" w:sz="0" w:space="0" w:color="auto"/>
        <w:right w:val="none" w:sz="0" w:space="0" w:color="auto"/>
      </w:divBdr>
    </w:div>
    <w:div w:id="1775401617">
      <w:bodyDiv w:val="1"/>
      <w:marLeft w:val="0"/>
      <w:marRight w:val="0"/>
      <w:marTop w:val="0"/>
      <w:marBottom w:val="0"/>
      <w:divBdr>
        <w:top w:val="none" w:sz="0" w:space="0" w:color="auto"/>
        <w:left w:val="none" w:sz="0" w:space="0" w:color="auto"/>
        <w:bottom w:val="none" w:sz="0" w:space="0" w:color="auto"/>
        <w:right w:val="none" w:sz="0" w:space="0" w:color="auto"/>
      </w:divBdr>
    </w:div>
    <w:div w:id="1793134545">
      <w:bodyDiv w:val="1"/>
      <w:marLeft w:val="0"/>
      <w:marRight w:val="0"/>
      <w:marTop w:val="0"/>
      <w:marBottom w:val="0"/>
      <w:divBdr>
        <w:top w:val="none" w:sz="0" w:space="0" w:color="auto"/>
        <w:left w:val="none" w:sz="0" w:space="0" w:color="auto"/>
        <w:bottom w:val="none" w:sz="0" w:space="0" w:color="auto"/>
        <w:right w:val="none" w:sz="0" w:space="0" w:color="auto"/>
      </w:divBdr>
      <w:divsChild>
        <w:div w:id="489372447">
          <w:marLeft w:val="360"/>
          <w:marRight w:val="0"/>
          <w:marTop w:val="200"/>
          <w:marBottom w:val="0"/>
          <w:divBdr>
            <w:top w:val="none" w:sz="0" w:space="0" w:color="auto"/>
            <w:left w:val="none" w:sz="0" w:space="0" w:color="auto"/>
            <w:bottom w:val="none" w:sz="0" w:space="0" w:color="auto"/>
            <w:right w:val="none" w:sz="0" w:space="0" w:color="auto"/>
          </w:divBdr>
        </w:div>
        <w:div w:id="1420517199">
          <w:marLeft w:val="360"/>
          <w:marRight w:val="0"/>
          <w:marTop w:val="200"/>
          <w:marBottom w:val="0"/>
          <w:divBdr>
            <w:top w:val="none" w:sz="0" w:space="0" w:color="auto"/>
            <w:left w:val="none" w:sz="0" w:space="0" w:color="auto"/>
            <w:bottom w:val="none" w:sz="0" w:space="0" w:color="auto"/>
            <w:right w:val="none" w:sz="0" w:space="0" w:color="auto"/>
          </w:divBdr>
        </w:div>
        <w:div w:id="1119182794">
          <w:marLeft w:val="360"/>
          <w:marRight w:val="0"/>
          <w:marTop w:val="200"/>
          <w:marBottom w:val="0"/>
          <w:divBdr>
            <w:top w:val="none" w:sz="0" w:space="0" w:color="auto"/>
            <w:left w:val="none" w:sz="0" w:space="0" w:color="auto"/>
            <w:bottom w:val="none" w:sz="0" w:space="0" w:color="auto"/>
            <w:right w:val="none" w:sz="0" w:space="0" w:color="auto"/>
          </w:divBdr>
        </w:div>
        <w:div w:id="1261180000">
          <w:marLeft w:val="360"/>
          <w:marRight w:val="0"/>
          <w:marTop w:val="200"/>
          <w:marBottom w:val="0"/>
          <w:divBdr>
            <w:top w:val="none" w:sz="0" w:space="0" w:color="auto"/>
            <w:left w:val="none" w:sz="0" w:space="0" w:color="auto"/>
            <w:bottom w:val="none" w:sz="0" w:space="0" w:color="auto"/>
            <w:right w:val="none" w:sz="0" w:space="0" w:color="auto"/>
          </w:divBdr>
        </w:div>
        <w:div w:id="38022305">
          <w:marLeft w:val="360"/>
          <w:marRight w:val="0"/>
          <w:marTop w:val="200"/>
          <w:marBottom w:val="0"/>
          <w:divBdr>
            <w:top w:val="none" w:sz="0" w:space="0" w:color="auto"/>
            <w:left w:val="none" w:sz="0" w:space="0" w:color="auto"/>
            <w:bottom w:val="none" w:sz="0" w:space="0" w:color="auto"/>
            <w:right w:val="none" w:sz="0" w:space="0" w:color="auto"/>
          </w:divBdr>
        </w:div>
        <w:div w:id="845292370">
          <w:marLeft w:val="360"/>
          <w:marRight w:val="0"/>
          <w:marTop w:val="200"/>
          <w:marBottom w:val="0"/>
          <w:divBdr>
            <w:top w:val="none" w:sz="0" w:space="0" w:color="auto"/>
            <w:left w:val="none" w:sz="0" w:space="0" w:color="auto"/>
            <w:bottom w:val="none" w:sz="0" w:space="0" w:color="auto"/>
            <w:right w:val="none" w:sz="0" w:space="0" w:color="auto"/>
          </w:divBdr>
        </w:div>
        <w:div w:id="1362121569">
          <w:marLeft w:val="360"/>
          <w:marRight w:val="0"/>
          <w:marTop w:val="200"/>
          <w:marBottom w:val="0"/>
          <w:divBdr>
            <w:top w:val="none" w:sz="0" w:space="0" w:color="auto"/>
            <w:left w:val="none" w:sz="0" w:space="0" w:color="auto"/>
            <w:bottom w:val="none" w:sz="0" w:space="0" w:color="auto"/>
            <w:right w:val="none" w:sz="0" w:space="0" w:color="auto"/>
          </w:divBdr>
        </w:div>
        <w:div w:id="1075132082">
          <w:marLeft w:val="360"/>
          <w:marRight w:val="0"/>
          <w:marTop w:val="200"/>
          <w:marBottom w:val="0"/>
          <w:divBdr>
            <w:top w:val="none" w:sz="0" w:space="0" w:color="auto"/>
            <w:left w:val="none" w:sz="0" w:space="0" w:color="auto"/>
            <w:bottom w:val="none" w:sz="0" w:space="0" w:color="auto"/>
            <w:right w:val="none" w:sz="0" w:space="0" w:color="auto"/>
          </w:divBdr>
        </w:div>
        <w:div w:id="858081017">
          <w:marLeft w:val="360"/>
          <w:marRight w:val="0"/>
          <w:marTop w:val="200"/>
          <w:marBottom w:val="0"/>
          <w:divBdr>
            <w:top w:val="none" w:sz="0" w:space="0" w:color="auto"/>
            <w:left w:val="none" w:sz="0" w:space="0" w:color="auto"/>
            <w:bottom w:val="none" w:sz="0" w:space="0" w:color="auto"/>
            <w:right w:val="none" w:sz="0" w:space="0" w:color="auto"/>
          </w:divBdr>
        </w:div>
      </w:divsChild>
    </w:div>
    <w:div w:id="1910729996">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 w:id="2044134654">
      <w:bodyDiv w:val="1"/>
      <w:marLeft w:val="0"/>
      <w:marRight w:val="0"/>
      <w:marTop w:val="0"/>
      <w:marBottom w:val="0"/>
      <w:divBdr>
        <w:top w:val="none" w:sz="0" w:space="0" w:color="auto"/>
        <w:left w:val="none" w:sz="0" w:space="0" w:color="auto"/>
        <w:bottom w:val="none" w:sz="0" w:space="0" w:color="auto"/>
        <w:right w:val="none" w:sz="0" w:space="0" w:color="auto"/>
      </w:divBdr>
    </w:div>
    <w:div w:id="211150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gm.org" TargetMode="External"/><Relationship Id="rId18" Type="http://schemas.openxmlformats.org/officeDocument/2006/relationships/hyperlink" Target="https://popp.undp.org/_layouts/15/WopiFrame.aspx?sourcedoc=/UNDP_POPP_DOCUMENT_LIBRARY/Public/PSU_Contract%20Management%20Payment%20and%20Taxes_Advanced%20Payment%20Guarantee%20Form.docx&amp;action=default" TargetMode="External"/><Relationship Id="rId26" Type="http://schemas.openxmlformats.org/officeDocument/2006/relationships/hyperlink" Target="http://mptf.undp.org/factsheet/project/00113873" TargetMode="External"/><Relationship Id="rId39" Type="http://schemas.openxmlformats.org/officeDocument/2006/relationships/fontTable" Target="fontTable.xml"/><Relationship Id="rId21" Type="http://schemas.openxmlformats.org/officeDocument/2006/relationships/hyperlink" Target="mailto:registry.ba@undp.org" TargetMode="External"/><Relationship Id="rId34" Type="http://schemas.openxmlformats.org/officeDocument/2006/relationships/hyperlink" Target="https://agora.unicef.org/"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undp.org/content/undp/en/home/operations/procurement/business/procurement-notices/resources/" TargetMode="External"/><Relationship Id="rId20" Type="http://schemas.openxmlformats.org/officeDocument/2006/relationships/hyperlink" Target="http://www.un.org/en/ga/search/view_doc.asp?symbol=ST/SGB/2006/15&amp;referer" TargetMode="External"/><Relationship Id="rId29" Type="http://schemas.openxmlformats.org/officeDocument/2006/relationships/hyperlink" Target="http://web.undp.org/evaluation/guideline/covid19.s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undp.org/content/undp/en/home/procurement/business/how-we-buy.html" TargetMode="External"/><Relationship Id="rId32" Type="http://schemas.openxmlformats.org/officeDocument/2006/relationships/hyperlink" Target="http://web.undp.org/evaluation/guideline/documents/PDF/UNDP_Evaluation_Guidelines.pdf" TargetMode="External"/><Relationship Id="rId37" Type="http://schemas.openxmlformats.org/officeDocument/2006/relationships/footer" Target="footer1.xml"/><Relationship Id="rId40"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un.org/depts/ptd/pdf/conduct_english.pdf" TargetMode="External"/><Relationship Id="rId23" Type="http://schemas.openxmlformats.org/officeDocument/2006/relationships/hyperlink" Target="http://www.undp.org/content/undp/en/home/procurement/business/how-we-buy.html" TargetMode="External"/><Relationship Id="rId28" Type="http://schemas.openxmlformats.org/officeDocument/2006/relationships/hyperlink" Target="https://sdgs.un.org/goals/goal16" TargetMode="External"/><Relationship Id="rId36"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www.undp.org/content/undp/en/home/operations/procurement/business/protest-and-sanctions.html" TargetMode="External"/><Relationship Id="rId31" Type="http://schemas.openxmlformats.org/officeDocument/2006/relationships/hyperlink" Target="http://web.undp.org/evaluation/guideline/documents/covid19/update/June2020/UNDP%20DE%20Guidance%20%20Virtual%20Evaluations%20during%20COVID-19%20June%202020.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dp.org/content/undp/en/home/operations/accountability/audit/office_of_audit_andinvestigation.html" TargetMode="External"/><Relationship Id="rId22" Type="http://schemas.openxmlformats.org/officeDocument/2006/relationships/hyperlink" Target="mailto:Registry.ba@undp.org" TargetMode="External"/><Relationship Id="rId27" Type="http://schemas.openxmlformats.org/officeDocument/2006/relationships/hyperlink" Target="https://sdgs.un.org/goals" TargetMode="External"/><Relationship Id="rId30" Type="http://schemas.openxmlformats.org/officeDocument/2006/relationships/hyperlink" Target="http://www.unevaluation.org/document/detail/1914" TargetMode="External"/><Relationship Id="rId35" Type="http://schemas.openxmlformats.org/officeDocument/2006/relationships/header" Target="header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popp.undp.org/SitePages/POPPBSUnit.aspx?TermID=254a9f96-b883-476a-8ef8-e81f93a2b38d" TargetMode="External"/><Relationship Id="rId17" Type="http://schemas.openxmlformats.org/officeDocument/2006/relationships/hyperlink" Target="https://popp.undp.org/_layouts/15/WopiFrame.aspx?sourcedoc=/UNDP_POPP_DOCUMENT_LIBRARY/Public/PSU_Solicitation_Performance%20Guarantee%20Form.docx&amp;action=default" TargetMode="External"/><Relationship Id="rId25" Type="http://schemas.openxmlformats.org/officeDocument/2006/relationships/hyperlink" Target="https://www.ba.undp.org/content/bosnia_and_herzegovina/en/home/democratic-governance-and-peacebuilding/DFFRegional.html" TargetMode="External"/><Relationship Id="rId33" Type="http://schemas.openxmlformats.org/officeDocument/2006/relationships/hyperlink" Target="http://www.unevaluation.org/document/detail/102" TargetMode="External"/><Relationship Id="rId38"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eb.undp.org/evaluation/guideline/documents/PDF/UNDP_Evaluation_Guidelines.pdf" TargetMode="External"/><Relationship Id="rId2" Type="http://schemas.openxmlformats.org/officeDocument/2006/relationships/hyperlink" Target="http://web.undp.org/evaluation/guideline/covid19.shtml" TargetMode="External"/><Relationship Id="rId1" Type="http://schemas.openxmlformats.org/officeDocument/2006/relationships/hyperlink" Target="https://peaceinfrastructures.org/SitePages/Thematic.aspx?IdThematic=11" TargetMode="External"/><Relationship Id="rId6" Type="http://schemas.openxmlformats.org/officeDocument/2006/relationships/hyperlink" Target="http://web.undp.org/evaluation/guideline/documents/PDF/UNDP_Evaluation_Guidelines.pdf" TargetMode="External"/><Relationship Id="rId5" Type="http://schemas.openxmlformats.org/officeDocument/2006/relationships/hyperlink" Target="http://web.undp.org/evaluation/guideline/documents/PDF/UNDP_Evaluation_Guidelines.pdf" TargetMode="External"/><Relationship Id="rId4" Type="http://schemas.openxmlformats.org/officeDocument/2006/relationships/hyperlink" Target="http://web.undp.org/evaluation/guideline/documents/PDF/UNDP_Evaluation_Guideline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448FAC641644F829E2FF21D7C029AD2"/>
        <w:category>
          <w:name w:val="General"/>
          <w:gallery w:val="placeholder"/>
        </w:category>
        <w:types>
          <w:type w:val="bbPlcHdr"/>
        </w:types>
        <w:behaviors>
          <w:behavior w:val="content"/>
        </w:behaviors>
        <w:guid w:val="{E40A0814-13C9-497A-A04F-2F3E7E093038}"/>
      </w:docPartPr>
      <w:docPartBody>
        <w:p w:rsidR="00833305" w:rsidRDefault="00851963" w:rsidP="00851963">
          <w:pPr>
            <w:pStyle w:val="0448FAC641644F829E2FF21D7C029AD210"/>
          </w:pPr>
          <w:r w:rsidRPr="006E2471">
            <w:rPr>
              <w:rStyle w:val="PlaceholderText"/>
              <w:rFonts w:asciiTheme="majorHAnsi" w:hAnsiTheme="majorHAnsi"/>
              <w:sz w:val="22"/>
              <w:szCs w:val="22"/>
            </w:rPr>
            <w:t>Choose an item.</w:t>
          </w:r>
        </w:p>
      </w:docPartBody>
    </w:docPart>
    <w:docPart>
      <w:docPartPr>
        <w:name w:val="462027DE4EDC4B5E87DAD1645BA3AE30"/>
        <w:category>
          <w:name w:val="General"/>
          <w:gallery w:val="placeholder"/>
        </w:category>
        <w:types>
          <w:type w:val="bbPlcHdr"/>
        </w:types>
        <w:behaviors>
          <w:behavior w:val="content"/>
        </w:behaviors>
        <w:guid w:val="{219545BD-90FD-418A-A1F3-82F52849F907}"/>
      </w:docPartPr>
      <w:docPartBody>
        <w:p w:rsidR="00833305" w:rsidRDefault="00851963" w:rsidP="00851963">
          <w:pPr>
            <w:pStyle w:val="462027DE4EDC4B5E87DAD1645BA3AE3010"/>
          </w:pPr>
          <w:r w:rsidRPr="00956F66">
            <w:rPr>
              <w:rStyle w:val="PlaceholderText"/>
              <w:rFonts w:ascii="Segoe UI" w:hAnsi="Segoe UI" w:cs="Segoe UI"/>
              <w:sz w:val="20"/>
              <w:szCs w:val="20"/>
              <w:highlight w:val="lightGray"/>
            </w:rPr>
            <w:t>Choose an item.</w:t>
          </w:r>
        </w:p>
      </w:docPartBody>
    </w:docPart>
    <w:docPart>
      <w:docPartPr>
        <w:name w:val="87EDABD52697496C8E5AB59460ABA859"/>
        <w:category>
          <w:name w:val="General"/>
          <w:gallery w:val="placeholder"/>
        </w:category>
        <w:types>
          <w:type w:val="bbPlcHdr"/>
        </w:types>
        <w:behaviors>
          <w:behavior w:val="content"/>
        </w:behaviors>
        <w:guid w:val="{0EFCC8BB-DB6B-472B-87A9-F1A00ECCCE79}"/>
      </w:docPartPr>
      <w:docPartBody>
        <w:p w:rsidR="007658D2" w:rsidRDefault="00851963" w:rsidP="00851963">
          <w:pPr>
            <w:pStyle w:val="87EDABD52697496C8E5AB59460ABA8596"/>
          </w:pPr>
          <w:r w:rsidRPr="0035260A">
            <w:rPr>
              <w:rStyle w:val="PlaceholderText"/>
              <w:rFonts w:ascii="Segoe UI" w:hAnsi="Segoe UI" w:cs="Segoe UI"/>
              <w:b w:val="0"/>
              <w:color w:val="auto"/>
              <w:sz w:val="20"/>
              <w:shd w:val="clear" w:color="auto" w:fill="BFBFBF" w:themeFill="background1" w:themeFillShade="BF"/>
            </w:rPr>
            <w:t>Select date</w:t>
          </w:r>
        </w:p>
      </w:docPartBody>
    </w:docPart>
    <w:docPart>
      <w:docPartPr>
        <w:name w:val="5CA6B1D1D45C4F779803E0BF9DABC9DF"/>
        <w:category>
          <w:name w:val="General"/>
          <w:gallery w:val="placeholder"/>
        </w:category>
        <w:types>
          <w:type w:val="bbPlcHdr"/>
        </w:types>
        <w:behaviors>
          <w:behavior w:val="content"/>
        </w:behaviors>
        <w:guid w:val="{04AF1529-3061-49CC-A243-E52C7CBD12F4}"/>
      </w:docPartPr>
      <w:docPartBody>
        <w:p w:rsidR="007658D2" w:rsidRDefault="00851963" w:rsidP="00851963">
          <w:pPr>
            <w:pStyle w:val="5CA6B1D1D45C4F779803E0BF9DABC9DF6"/>
          </w:pPr>
          <w:r w:rsidRPr="0035260A">
            <w:rPr>
              <w:rStyle w:val="PlaceholderText"/>
              <w:rFonts w:ascii="Segoe UI" w:hAnsi="Segoe UI" w:cs="Segoe UI"/>
              <w:b w:val="0"/>
              <w:color w:val="auto"/>
              <w:sz w:val="20"/>
              <w:shd w:val="clear" w:color="auto" w:fill="BFBFBF" w:themeFill="background1" w:themeFillShade="BF"/>
            </w:rPr>
            <w:t>Select date</w:t>
          </w:r>
        </w:p>
      </w:docPartBody>
    </w:docPart>
    <w:docPart>
      <w:docPartPr>
        <w:name w:val="B373755F8CDB442EB560E5D7F92F7A45"/>
        <w:category>
          <w:name w:val="General"/>
          <w:gallery w:val="placeholder"/>
        </w:category>
        <w:types>
          <w:type w:val="bbPlcHdr"/>
        </w:types>
        <w:behaviors>
          <w:behavior w:val="content"/>
        </w:behaviors>
        <w:guid w:val="{0147E812-51EF-4AF0-845C-11244E8EA6C3}"/>
      </w:docPartPr>
      <w:docPartBody>
        <w:p w:rsidR="00BC03BF" w:rsidRDefault="00851963" w:rsidP="00851963">
          <w:pPr>
            <w:pStyle w:val="B373755F8CDB442EB560E5D7F92F7A456"/>
          </w:pPr>
          <w:r w:rsidRPr="005A21A6">
            <w:rPr>
              <w:rStyle w:val="PlaceholderText"/>
            </w:rPr>
            <w:t>Choose an item.</w:t>
          </w:r>
        </w:p>
      </w:docPartBody>
    </w:docPart>
    <w:docPart>
      <w:docPartPr>
        <w:name w:val="D100A6C2082142549616B9FD40107567"/>
        <w:category>
          <w:name w:val="General"/>
          <w:gallery w:val="placeholder"/>
        </w:category>
        <w:types>
          <w:type w:val="bbPlcHdr"/>
        </w:types>
        <w:behaviors>
          <w:behavior w:val="content"/>
        </w:behaviors>
        <w:guid w:val="{888A292C-6E22-458E-9352-354D2F22BEE3}"/>
      </w:docPartPr>
      <w:docPartBody>
        <w:p w:rsidR="00552236" w:rsidRDefault="00320497" w:rsidP="00320497">
          <w:pPr>
            <w:pStyle w:val="D100A6C2082142549616B9FD40107567"/>
          </w:pPr>
          <w:r w:rsidRPr="00C31CB5">
            <w:rPr>
              <w:rFonts w:ascii="Segoe UI" w:eastAsia="Times New Roman" w:hAnsi="Segoe UI" w:cs="Segoe UI"/>
              <w:sz w:val="20"/>
              <w:szCs w:val="20"/>
              <w:highlight w:val="lightGray"/>
            </w:rPr>
            <w:t>Choose an item.</w:t>
          </w:r>
        </w:p>
      </w:docPartBody>
    </w:docPart>
    <w:docPart>
      <w:docPartPr>
        <w:name w:val="3025FFAC98AA4C418A6D5202830F841E"/>
        <w:category>
          <w:name w:val="General"/>
          <w:gallery w:val="placeholder"/>
        </w:category>
        <w:types>
          <w:type w:val="bbPlcHdr"/>
        </w:types>
        <w:behaviors>
          <w:behavior w:val="content"/>
        </w:behaviors>
        <w:guid w:val="{9375AEB8-F10A-4AE1-9E07-6AC48246B4CD}"/>
      </w:docPartPr>
      <w:docPartBody>
        <w:p w:rsidR="00552236" w:rsidRDefault="00851963" w:rsidP="00851963">
          <w:pPr>
            <w:pStyle w:val="3025FFAC98AA4C418A6D5202830F841E6"/>
          </w:pPr>
          <w:r w:rsidRPr="00956F66">
            <w:rPr>
              <w:rStyle w:val="PlaceholderText"/>
              <w:rFonts w:cs="Segoe UI"/>
              <w:szCs w:val="20"/>
              <w:highlight w:val="lightGray"/>
            </w:rPr>
            <w:t>Choose an item.</w:t>
          </w:r>
        </w:p>
      </w:docPartBody>
    </w:docPart>
    <w:docPart>
      <w:docPartPr>
        <w:name w:val="2DFEFFCC65934944A74AD555300DF90F"/>
        <w:category>
          <w:name w:val="General"/>
          <w:gallery w:val="placeholder"/>
        </w:category>
        <w:types>
          <w:type w:val="bbPlcHdr"/>
        </w:types>
        <w:behaviors>
          <w:behavior w:val="content"/>
        </w:behaviors>
        <w:guid w:val="{0E27C5AB-758E-4605-9D56-E357D765AFC9}"/>
      </w:docPartPr>
      <w:docPartBody>
        <w:p w:rsidR="00552236" w:rsidRDefault="00851963" w:rsidP="00851963">
          <w:pPr>
            <w:pStyle w:val="2DFEFFCC65934944A74AD555300DF90F6"/>
          </w:pPr>
          <w:r w:rsidRPr="0024600E">
            <w:rPr>
              <w:rStyle w:val="PlaceholderText"/>
              <w:rFonts w:cs="Segoe UI"/>
            </w:rPr>
            <w:t>Choose an item.</w:t>
          </w:r>
        </w:p>
      </w:docPartBody>
    </w:docPart>
    <w:docPart>
      <w:docPartPr>
        <w:name w:val="1E6F9F065B00468FA903DB0D79F0AB77"/>
        <w:category>
          <w:name w:val="General"/>
          <w:gallery w:val="placeholder"/>
        </w:category>
        <w:types>
          <w:type w:val="bbPlcHdr"/>
        </w:types>
        <w:behaviors>
          <w:behavior w:val="content"/>
        </w:behaviors>
        <w:guid w:val="{B1759307-1A81-4EAB-AA59-C3A4E8D441E1}"/>
      </w:docPartPr>
      <w:docPartBody>
        <w:p w:rsidR="00552236" w:rsidRDefault="00851963" w:rsidP="00851963">
          <w:pPr>
            <w:pStyle w:val="1E6F9F065B00468FA903DB0D79F0AB776"/>
          </w:pPr>
          <w:r w:rsidRPr="00956F66">
            <w:rPr>
              <w:rStyle w:val="PlaceholderText"/>
              <w:rFonts w:cs="Segoe UI"/>
              <w:highlight w:val="lightGray"/>
            </w:rPr>
            <w:t>Choose an item.</w:t>
          </w:r>
        </w:p>
      </w:docPartBody>
    </w:docPart>
    <w:docPart>
      <w:docPartPr>
        <w:name w:val="90D554C85FFA4497938A58A80CD3A484"/>
        <w:category>
          <w:name w:val="General"/>
          <w:gallery w:val="placeholder"/>
        </w:category>
        <w:types>
          <w:type w:val="bbPlcHdr"/>
        </w:types>
        <w:behaviors>
          <w:behavior w:val="content"/>
        </w:behaviors>
        <w:guid w:val="{F260D765-C9CB-4E93-B051-227391AFF9F1}"/>
      </w:docPartPr>
      <w:docPartBody>
        <w:p w:rsidR="00552236" w:rsidRDefault="00851963" w:rsidP="00851963">
          <w:pPr>
            <w:pStyle w:val="90D554C85FFA4497938A58A80CD3A4846"/>
          </w:pPr>
          <w:r w:rsidRPr="005A21A6">
            <w:rPr>
              <w:rStyle w:val="PlaceholderText"/>
            </w:rPr>
            <w:t>Choose an item.</w:t>
          </w:r>
        </w:p>
      </w:docPartBody>
    </w:docPart>
    <w:docPart>
      <w:docPartPr>
        <w:name w:val="AB3568A879014668BFD562F8ACAA4733"/>
        <w:category>
          <w:name w:val="General"/>
          <w:gallery w:val="placeholder"/>
        </w:category>
        <w:types>
          <w:type w:val="bbPlcHdr"/>
        </w:types>
        <w:behaviors>
          <w:behavior w:val="content"/>
        </w:behaviors>
        <w:guid w:val="{588E2C75-1CED-4D85-8738-FBCCB7B889EB}"/>
      </w:docPartPr>
      <w:docPartBody>
        <w:p w:rsidR="00552236" w:rsidRDefault="00851963" w:rsidP="00851963">
          <w:pPr>
            <w:pStyle w:val="AB3568A879014668BFD562F8ACAA47336"/>
          </w:pPr>
          <w:r w:rsidRPr="00956F66">
            <w:rPr>
              <w:rFonts w:cs="Segoe UI"/>
              <w:color w:val="000000" w:themeColor="text1"/>
              <w:szCs w:val="20"/>
              <w:highlight w:val="lightGray"/>
              <w:lang w:val="en-GB"/>
            </w:rPr>
            <w:t>[Insert number]</w:t>
          </w:r>
        </w:p>
      </w:docPartBody>
    </w:docPart>
    <w:docPart>
      <w:docPartPr>
        <w:name w:val="A00F6DBEAE2343D79C0EF831F6D61F92"/>
        <w:category>
          <w:name w:val="General"/>
          <w:gallery w:val="placeholder"/>
        </w:category>
        <w:types>
          <w:type w:val="bbPlcHdr"/>
        </w:types>
        <w:behaviors>
          <w:behavior w:val="content"/>
        </w:behaviors>
        <w:guid w:val="{AD9156D1-3EB7-4335-BB55-D2BB51107F7F}"/>
      </w:docPartPr>
      <w:docPartBody>
        <w:p w:rsidR="00552236" w:rsidRDefault="00851963" w:rsidP="00851963">
          <w:pPr>
            <w:pStyle w:val="A00F6DBEAE2343D79C0EF831F6D61F926"/>
          </w:pPr>
          <w:r w:rsidRPr="005A21A6">
            <w:rPr>
              <w:rStyle w:val="PlaceholderText"/>
            </w:rPr>
            <w:t>Choose an item.</w:t>
          </w:r>
        </w:p>
      </w:docPartBody>
    </w:docPart>
    <w:docPart>
      <w:docPartPr>
        <w:name w:val="6F7E78A271714FB1B58B10DC848C4F5B"/>
        <w:category>
          <w:name w:val="General"/>
          <w:gallery w:val="placeholder"/>
        </w:category>
        <w:types>
          <w:type w:val="bbPlcHdr"/>
        </w:types>
        <w:behaviors>
          <w:behavior w:val="content"/>
        </w:behaviors>
        <w:guid w:val="{7F95B608-BE05-4E54-BE48-22709D25551B}"/>
      </w:docPartPr>
      <w:docPartBody>
        <w:p w:rsidR="00552236" w:rsidRDefault="00851963" w:rsidP="00851963">
          <w:pPr>
            <w:pStyle w:val="6F7E78A271714FB1B58B10DC848C4F5B6"/>
          </w:pPr>
          <w:r w:rsidRPr="005A21A6">
            <w:rPr>
              <w:rStyle w:val="PlaceholderText"/>
            </w:rPr>
            <w:t>Choose an item.</w:t>
          </w:r>
        </w:p>
      </w:docPartBody>
    </w:docPart>
    <w:docPart>
      <w:docPartPr>
        <w:name w:val="92451F04421F42D887106EF88C947D89"/>
        <w:category>
          <w:name w:val="General"/>
          <w:gallery w:val="placeholder"/>
        </w:category>
        <w:types>
          <w:type w:val="bbPlcHdr"/>
        </w:types>
        <w:behaviors>
          <w:behavior w:val="content"/>
        </w:behaviors>
        <w:guid w:val="{86A40E12-08D4-46C3-BEE3-EF7FDDB82C9B}"/>
      </w:docPartPr>
      <w:docPartBody>
        <w:p w:rsidR="00552236" w:rsidRDefault="00851963" w:rsidP="00851963">
          <w:pPr>
            <w:pStyle w:val="92451F04421F42D887106EF88C947D895"/>
          </w:pPr>
          <w:r w:rsidRPr="00956F66">
            <w:rPr>
              <w:rStyle w:val="PlaceholderText"/>
              <w:rFonts w:cs="Segoe UI"/>
            </w:rPr>
            <w:t>Choose an item.</w:t>
          </w:r>
        </w:p>
      </w:docPartBody>
    </w:docPart>
    <w:docPart>
      <w:docPartPr>
        <w:name w:val="6D35D0ED4F044CEE8E512E461E713ABA"/>
        <w:category>
          <w:name w:val="General"/>
          <w:gallery w:val="placeholder"/>
        </w:category>
        <w:types>
          <w:type w:val="bbPlcHdr"/>
        </w:types>
        <w:behaviors>
          <w:behavior w:val="content"/>
        </w:behaviors>
        <w:guid w:val="{4BE91FE1-04B6-4D30-9C92-7E87C1F447C7}"/>
      </w:docPartPr>
      <w:docPartBody>
        <w:p w:rsidR="00552236" w:rsidRDefault="00851963" w:rsidP="00851963">
          <w:pPr>
            <w:pStyle w:val="6D35D0ED4F044CEE8E512E461E713ABA4"/>
          </w:pPr>
          <w:r w:rsidRPr="0066317D">
            <w:rPr>
              <w:rStyle w:val="PlaceholderText"/>
              <w:rFonts w:cs="Segoe UI"/>
              <w:highlight w:val="yellow"/>
            </w:rPr>
            <w:t>Choose an item.</w:t>
          </w:r>
        </w:p>
      </w:docPartBody>
    </w:docPart>
    <w:docPart>
      <w:docPartPr>
        <w:name w:val="0DFB8BC7FF4F400EBB9D50A56620E3AD"/>
        <w:category>
          <w:name w:val="General"/>
          <w:gallery w:val="placeholder"/>
        </w:category>
        <w:types>
          <w:type w:val="bbPlcHdr"/>
        </w:types>
        <w:behaviors>
          <w:behavior w:val="content"/>
        </w:behaviors>
        <w:guid w:val="{C3FCC55D-24A8-4A70-8DC4-31A163875128}"/>
      </w:docPartPr>
      <w:docPartBody>
        <w:p w:rsidR="00552236" w:rsidRDefault="00851963" w:rsidP="00851963">
          <w:pPr>
            <w:pStyle w:val="0DFB8BC7FF4F400EBB9D50A56620E3AD4"/>
          </w:pPr>
          <w:r w:rsidRPr="0066317D">
            <w:rPr>
              <w:rStyle w:val="PlaceholderText"/>
              <w:rFonts w:cs="Segoe UI"/>
              <w:highlight w:val="yellow"/>
            </w:rPr>
            <w:t>Choose an item.</w:t>
          </w:r>
        </w:p>
      </w:docPartBody>
    </w:docPart>
    <w:docPart>
      <w:docPartPr>
        <w:name w:val="8B527F6AC2D3493F8AB7BD0ECE3AF515"/>
        <w:category>
          <w:name w:val="General"/>
          <w:gallery w:val="placeholder"/>
        </w:category>
        <w:types>
          <w:type w:val="bbPlcHdr"/>
        </w:types>
        <w:behaviors>
          <w:behavior w:val="content"/>
        </w:behaviors>
        <w:guid w:val="{99B3AD3E-ED03-4F3E-B43B-BC2F996DB95A}"/>
      </w:docPartPr>
      <w:docPartBody>
        <w:p w:rsidR="00552236" w:rsidRDefault="00851963" w:rsidP="00851963">
          <w:pPr>
            <w:pStyle w:val="8B527F6AC2D3493F8AB7BD0ECE3AF5154"/>
          </w:pPr>
          <w:r w:rsidRPr="0024600E">
            <w:rPr>
              <w:rFonts w:cs="Segoe UI"/>
              <w:bCs/>
              <w:i/>
              <w:color w:val="000000" w:themeColor="text1"/>
              <w:lang w:val="en-GB"/>
            </w:rPr>
            <w:t>[All other instructions and information not yet mentioned so far in this Data Sheet but are relevant to the RFP must be cited here, and any further entries that may be added below this table row]</w:t>
          </w:r>
        </w:p>
      </w:docPartBody>
    </w:docPart>
    <w:docPart>
      <w:docPartPr>
        <w:name w:val="46FE34900FFE41A7B26A483C7AC7C914"/>
        <w:category>
          <w:name w:val="General"/>
          <w:gallery w:val="placeholder"/>
        </w:category>
        <w:types>
          <w:type w:val="bbPlcHdr"/>
        </w:types>
        <w:behaviors>
          <w:behavior w:val="content"/>
        </w:behaviors>
        <w:guid w:val="{55DFD02A-638C-473C-8477-51234AB1EE9B}"/>
      </w:docPartPr>
      <w:docPartBody>
        <w:p w:rsidR="00001E01" w:rsidRDefault="00851963" w:rsidP="00851963">
          <w:pPr>
            <w:pStyle w:val="46FE34900FFE41A7B26A483C7AC7C9145"/>
          </w:pPr>
          <w:r w:rsidRPr="00824B1E">
            <w:rPr>
              <w:rFonts w:cs="Segoe UI"/>
              <w:color w:val="808080"/>
              <w:kern w:val="28"/>
            </w:rPr>
            <w:t>Click here to enter text.</w:t>
          </w:r>
        </w:p>
      </w:docPartBody>
    </w:docPart>
    <w:docPart>
      <w:docPartPr>
        <w:name w:val="AC71AF78CACF423EAFB486F0305B0636"/>
        <w:category>
          <w:name w:val="General"/>
          <w:gallery w:val="placeholder"/>
        </w:category>
        <w:types>
          <w:type w:val="bbPlcHdr"/>
        </w:types>
        <w:behaviors>
          <w:behavior w:val="content"/>
        </w:behaviors>
        <w:guid w:val="{8F9CD96E-8C50-40B1-AB14-815AF772925B}"/>
      </w:docPartPr>
      <w:docPartBody>
        <w:p w:rsidR="00710F86" w:rsidRDefault="00851963">
          <w:pPr>
            <w:pStyle w:val="AC71AF78CACF423EAFB486F0305B0636"/>
          </w:pPr>
          <w:r w:rsidRPr="00387CB4">
            <w:rPr>
              <w:rStyle w:val="PlaceholderText"/>
              <w:rFonts w:cs="Segoe U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Myriad Pro">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33305"/>
    <w:rsid w:val="00001E01"/>
    <w:rsid w:val="00030709"/>
    <w:rsid w:val="00037DFA"/>
    <w:rsid w:val="00070BB8"/>
    <w:rsid w:val="0007541F"/>
    <w:rsid w:val="000D750F"/>
    <w:rsid w:val="000D790D"/>
    <w:rsid w:val="00136D05"/>
    <w:rsid w:val="00182150"/>
    <w:rsid w:val="001C4312"/>
    <w:rsid w:val="0022667A"/>
    <w:rsid w:val="00246194"/>
    <w:rsid w:val="00255B52"/>
    <w:rsid w:val="00273B04"/>
    <w:rsid w:val="002E0793"/>
    <w:rsid w:val="00304215"/>
    <w:rsid w:val="00317F13"/>
    <w:rsid w:val="00320497"/>
    <w:rsid w:val="00340EC8"/>
    <w:rsid w:val="0034454C"/>
    <w:rsid w:val="0035357A"/>
    <w:rsid w:val="00391E8E"/>
    <w:rsid w:val="003932F0"/>
    <w:rsid w:val="00396AAE"/>
    <w:rsid w:val="003A713B"/>
    <w:rsid w:val="003D6AD0"/>
    <w:rsid w:val="00453EBD"/>
    <w:rsid w:val="00474D1B"/>
    <w:rsid w:val="00475617"/>
    <w:rsid w:val="004A5AE7"/>
    <w:rsid w:val="004D2B6B"/>
    <w:rsid w:val="004E1CE7"/>
    <w:rsid w:val="00547877"/>
    <w:rsid w:val="00552236"/>
    <w:rsid w:val="00553B89"/>
    <w:rsid w:val="0055753A"/>
    <w:rsid w:val="0056291D"/>
    <w:rsid w:val="00585E70"/>
    <w:rsid w:val="005B16B4"/>
    <w:rsid w:val="005E7554"/>
    <w:rsid w:val="00604AFE"/>
    <w:rsid w:val="00615A3A"/>
    <w:rsid w:val="00643531"/>
    <w:rsid w:val="00692015"/>
    <w:rsid w:val="006A1CC3"/>
    <w:rsid w:val="006B4E80"/>
    <w:rsid w:val="00710F86"/>
    <w:rsid w:val="00752BE8"/>
    <w:rsid w:val="007658D2"/>
    <w:rsid w:val="007E1CF9"/>
    <w:rsid w:val="00805F7A"/>
    <w:rsid w:val="00833305"/>
    <w:rsid w:val="00851963"/>
    <w:rsid w:val="008546F5"/>
    <w:rsid w:val="008554C3"/>
    <w:rsid w:val="00855DC6"/>
    <w:rsid w:val="008921E7"/>
    <w:rsid w:val="00897045"/>
    <w:rsid w:val="008A4AE4"/>
    <w:rsid w:val="008C4E41"/>
    <w:rsid w:val="008C7B31"/>
    <w:rsid w:val="008F4A4B"/>
    <w:rsid w:val="00964C40"/>
    <w:rsid w:val="009A0A22"/>
    <w:rsid w:val="00A44D40"/>
    <w:rsid w:val="00A45F29"/>
    <w:rsid w:val="00A4691A"/>
    <w:rsid w:val="00A53C26"/>
    <w:rsid w:val="00A6270A"/>
    <w:rsid w:val="00A73A5C"/>
    <w:rsid w:val="00AC35D6"/>
    <w:rsid w:val="00B0656C"/>
    <w:rsid w:val="00B63F39"/>
    <w:rsid w:val="00B75E56"/>
    <w:rsid w:val="00B82529"/>
    <w:rsid w:val="00B9242D"/>
    <w:rsid w:val="00B9495F"/>
    <w:rsid w:val="00BB328D"/>
    <w:rsid w:val="00BB384A"/>
    <w:rsid w:val="00BB470A"/>
    <w:rsid w:val="00BC03BF"/>
    <w:rsid w:val="00BD7736"/>
    <w:rsid w:val="00C34FEF"/>
    <w:rsid w:val="00C76BDB"/>
    <w:rsid w:val="00C777B4"/>
    <w:rsid w:val="00CA42DD"/>
    <w:rsid w:val="00CB5400"/>
    <w:rsid w:val="00CB6D4F"/>
    <w:rsid w:val="00CC08A0"/>
    <w:rsid w:val="00CE2AA8"/>
    <w:rsid w:val="00CF6CFB"/>
    <w:rsid w:val="00D26D8F"/>
    <w:rsid w:val="00D27860"/>
    <w:rsid w:val="00D5681B"/>
    <w:rsid w:val="00D61AAE"/>
    <w:rsid w:val="00D87D49"/>
    <w:rsid w:val="00DB57A8"/>
    <w:rsid w:val="00DD3796"/>
    <w:rsid w:val="00DD407D"/>
    <w:rsid w:val="00DD7C28"/>
    <w:rsid w:val="00DD7F1B"/>
    <w:rsid w:val="00E25695"/>
    <w:rsid w:val="00E4609A"/>
    <w:rsid w:val="00EB045B"/>
    <w:rsid w:val="00EC1932"/>
    <w:rsid w:val="00EC71A8"/>
    <w:rsid w:val="00F07145"/>
    <w:rsid w:val="00F072CD"/>
    <w:rsid w:val="00F46C18"/>
    <w:rsid w:val="00F47B7B"/>
    <w:rsid w:val="00FA4B1E"/>
    <w:rsid w:val="00FC7083"/>
    <w:rsid w:val="00FE0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B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851963"/>
    <w:rPr>
      <w:color w:val="808080"/>
    </w:rPr>
  </w:style>
  <w:style w:type="paragraph" w:customStyle="1" w:styleId="D100A6C2082142549616B9FD40107567">
    <w:name w:val="D100A6C2082142549616B9FD40107567"/>
    <w:rsid w:val="00320497"/>
  </w:style>
  <w:style w:type="paragraph" w:customStyle="1" w:styleId="5CA6B1D1D45C4F779803E0BF9DABC9DF6">
    <w:name w:val="5CA6B1D1D45C4F779803E0BF9DABC9DF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6">
    <w:name w:val="87EDABD52697496C8E5AB59460ABA859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10">
    <w:name w:val="0448FAC641644F829E2FF21D7C029AD210"/>
    <w:rsid w:val="00851963"/>
    <w:pPr>
      <w:spacing w:after="240" w:line="240" w:lineRule="auto"/>
    </w:pPr>
    <w:rPr>
      <w:rFonts w:ascii="Segoe UI" w:eastAsia="Times New Roman" w:hAnsi="Segoe UI" w:cs="Times New Roman"/>
      <w:sz w:val="20"/>
      <w:szCs w:val="20"/>
    </w:rPr>
  </w:style>
  <w:style w:type="paragraph" w:customStyle="1" w:styleId="B373755F8CDB442EB560E5D7F92F7A456">
    <w:name w:val="B373755F8CDB442EB560E5D7F92F7A456"/>
    <w:rsid w:val="00851963"/>
    <w:rPr>
      <w:rFonts w:eastAsiaTheme="minorHAnsi"/>
    </w:rPr>
  </w:style>
  <w:style w:type="paragraph" w:customStyle="1" w:styleId="462027DE4EDC4B5E87DAD1645BA3AE3010">
    <w:name w:val="462027DE4EDC4B5E87DAD1645BA3AE3010"/>
    <w:rsid w:val="00851963"/>
    <w:rPr>
      <w:rFonts w:eastAsiaTheme="minorHAnsi"/>
    </w:rPr>
  </w:style>
  <w:style w:type="paragraph" w:customStyle="1" w:styleId="3025FFAC98AA4C418A6D5202830F841E6">
    <w:name w:val="3025FFAC98AA4C418A6D5202830F841E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6">
    <w:name w:val="2DFEFFCC65934944A74AD555300DF90F6"/>
    <w:rsid w:val="00851963"/>
    <w:pPr>
      <w:spacing w:after="240" w:line="240" w:lineRule="auto"/>
    </w:pPr>
    <w:rPr>
      <w:rFonts w:ascii="Segoe UI" w:eastAsia="Times New Roman" w:hAnsi="Segoe UI" w:cs="Times New Roman"/>
      <w:sz w:val="20"/>
      <w:szCs w:val="20"/>
    </w:rPr>
  </w:style>
  <w:style w:type="paragraph" w:customStyle="1" w:styleId="1E6F9F065B00468FA903DB0D79F0AB776">
    <w:name w:val="1E6F9F065B00468FA903DB0D79F0AB776"/>
    <w:rsid w:val="00851963"/>
    <w:pPr>
      <w:spacing w:after="240" w:line="240" w:lineRule="auto"/>
    </w:pPr>
    <w:rPr>
      <w:rFonts w:ascii="Segoe UI" w:eastAsia="Times New Roman" w:hAnsi="Segoe UI" w:cs="Times New Roman"/>
      <w:sz w:val="20"/>
      <w:szCs w:val="20"/>
    </w:rPr>
  </w:style>
  <w:style w:type="paragraph" w:customStyle="1" w:styleId="90D554C85FFA4497938A58A80CD3A4846">
    <w:name w:val="90D554C85FFA4497938A58A80CD3A4846"/>
    <w:rsid w:val="00851963"/>
    <w:pPr>
      <w:spacing w:after="240" w:line="240" w:lineRule="auto"/>
    </w:pPr>
    <w:rPr>
      <w:rFonts w:ascii="Segoe UI" w:eastAsia="Times New Roman" w:hAnsi="Segoe UI" w:cs="Times New Roman"/>
      <w:sz w:val="20"/>
      <w:szCs w:val="20"/>
    </w:rPr>
  </w:style>
  <w:style w:type="paragraph" w:customStyle="1" w:styleId="AB3568A879014668BFD562F8ACAA47336">
    <w:name w:val="AB3568A879014668BFD562F8ACAA4733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6">
    <w:name w:val="A00F6DBEAE2343D79C0EF831F6D61F926"/>
    <w:rsid w:val="00851963"/>
    <w:pPr>
      <w:spacing w:after="240" w:line="240" w:lineRule="auto"/>
    </w:pPr>
    <w:rPr>
      <w:rFonts w:ascii="Segoe UI" w:eastAsia="Times New Roman" w:hAnsi="Segoe UI" w:cs="Times New Roman"/>
      <w:sz w:val="20"/>
      <w:szCs w:val="20"/>
    </w:rPr>
  </w:style>
  <w:style w:type="paragraph" w:customStyle="1" w:styleId="6F7E78A271714FB1B58B10DC848C4F5B6">
    <w:name w:val="6F7E78A271714FB1B58B10DC848C4F5B6"/>
    <w:rsid w:val="00851963"/>
    <w:pPr>
      <w:spacing w:after="240" w:line="240" w:lineRule="auto"/>
    </w:pPr>
    <w:rPr>
      <w:rFonts w:ascii="Segoe UI" w:eastAsia="Times New Roman" w:hAnsi="Segoe UI" w:cs="Times New Roman"/>
      <w:sz w:val="20"/>
      <w:szCs w:val="20"/>
    </w:rPr>
  </w:style>
  <w:style w:type="paragraph" w:customStyle="1" w:styleId="46FE34900FFE41A7B26A483C7AC7C9145">
    <w:name w:val="46FE34900FFE41A7B26A483C7AC7C9145"/>
    <w:rsid w:val="00851963"/>
    <w:pPr>
      <w:spacing w:after="240" w:line="240" w:lineRule="auto"/>
    </w:pPr>
    <w:rPr>
      <w:rFonts w:ascii="Segoe UI" w:eastAsia="Times New Roman" w:hAnsi="Segoe UI" w:cs="Times New Roman"/>
      <w:sz w:val="20"/>
      <w:szCs w:val="20"/>
    </w:rPr>
  </w:style>
  <w:style w:type="paragraph" w:customStyle="1" w:styleId="92451F04421F42D887106EF88C947D895">
    <w:name w:val="92451F04421F42D887106EF88C947D895"/>
    <w:rsid w:val="00851963"/>
    <w:pPr>
      <w:spacing w:after="240" w:line="240" w:lineRule="auto"/>
    </w:pPr>
    <w:rPr>
      <w:rFonts w:ascii="Segoe UI" w:eastAsia="Times New Roman" w:hAnsi="Segoe UI" w:cs="Times New Roman"/>
      <w:sz w:val="20"/>
      <w:szCs w:val="20"/>
    </w:rPr>
  </w:style>
  <w:style w:type="paragraph" w:customStyle="1" w:styleId="6D35D0ED4F044CEE8E512E461E713ABA4">
    <w:name w:val="6D35D0ED4F044CEE8E512E461E713ABA4"/>
    <w:rsid w:val="00851963"/>
    <w:pPr>
      <w:spacing w:after="240" w:line="240" w:lineRule="auto"/>
    </w:pPr>
    <w:rPr>
      <w:rFonts w:ascii="Segoe UI" w:eastAsia="Times New Roman" w:hAnsi="Segoe UI" w:cs="Times New Roman"/>
      <w:sz w:val="20"/>
      <w:szCs w:val="20"/>
    </w:rPr>
  </w:style>
  <w:style w:type="paragraph" w:customStyle="1" w:styleId="0DFB8BC7FF4F400EBB9D50A56620E3AD4">
    <w:name w:val="0DFB8BC7FF4F400EBB9D50A56620E3AD4"/>
    <w:rsid w:val="00851963"/>
    <w:pPr>
      <w:spacing w:after="240" w:line="240" w:lineRule="auto"/>
    </w:pPr>
    <w:rPr>
      <w:rFonts w:ascii="Segoe UI" w:eastAsia="Times New Roman" w:hAnsi="Segoe UI" w:cs="Times New Roman"/>
      <w:sz w:val="20"/>
      <w:szCs w:val="20"/>
    </w:rPr>
  </w:style>
  <w:style w:type="paragraph" w:customStyle="1" w:styleId="8B527F6AC2D3493F8AB7BD0ECE3AF5154">
    <w:name w:val="8B527F6AC2D3493F8AB7BD0ECE3AF5154"/>
    <w:rsid w:val="00851963"/>
    <w:pPr>
      <w:spacing w:after="240" w:line="240" w:lineRule="auto"/>
    </w:pPr>
    <w:rPr>
      <w:rFonts w:ascii="Segoe UI" w:eastAsia="Times New Roman" w:hAnsi="Segoe UI" w:cs="Times New Roman"/>
      <w:sz w:val="20"/>
      <w:szCs w:val="20"/>
    </w:rPr>
  </w:style>
  <w:style w:type="paragraph" w:customStyle="1" w:styleId="AC71AF78CACF423EAFB486F0305B0636">
    <w:name w:val="AC71AF78CACF423EAFB486F0305B06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32JKWRRJAUXM-998274524-1292</_dlc_DocId>
    <_dlc_DocIdUrl xmlns="de777af5-75c5-4059-8842-b3ca2d118c77">
      <Url>https://undp.sharepoint.com/teams/BIH/GS/_layouts/15/DocIdRedir.aspx?ID=32JKWRRJAUXM-998274524-1292</Url>
      <Description>32JKWRRJAUXM-998274524-1292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4AB67CEA357854EB8EB33AC192816B0" ma:contentTypeVersion="4" ma:contentTypeDescription="Create a new document." ma:contentTypeScope="" ma:versionID="8b6fe9be6f40782f9e9fb8b0881e8248">
  <xsd:schema xmlns:xsd="http://www.w3.org/2001/XMLSchema" xmlns:xs="http://www.w3.org/2001/XMLSchema" xmlns:p="http://schemas.microsoft.com/office/2006/metadata/properties" xmlns:ns2="de777af5-75c5-4059-8842-b3ca2d118c77" xmlns:ns3="dbd56bf6-bf48-461f-918b-aafd7f8c5cdd" targetNamespace="http://schemas.microsoft.com/office/2006/metadata/properties" ma:root="true" ma:fieldsID="d87820e1f0774ac125ccf7e0fafccead" ns2:_="" ns3:_="">
    <xsd:import namespace="de777af5-75c5-4059-8842-b3ca2d118c77"/>
    <xsd:import namespace="dbd56bf6-bf48-461f-918b-aafd7f8c5cd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bd56bf6-bf48-461f-918b-aafd7f8c5c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17EF9B-9846-49DA-8581-64542BD9AA59}">
  <ds:schemaRefs>
    <ds:schemaRef ds:uri="http://schemas.microsoft.com/office/2006/metadata/properties"/>
    <ds:schemaRef ds:uri="http://schemas.microsoft.com/office/infopath/2007/PartnerControls"/>
    <ds:schemaRef ds:uri="de777af5-75c5-4059-8842-b3ca2d118c77"/>
  </ds:schemaRefs>
</ds:datastoreItem>
</file>

<file path=customXml/itemProps2.xml><?xml version="1.0" encoding="utf-8"?>
<ds:datastoreItem xmlns:ds="http://schemas.openxmlformats.org/officeDocument/2006/customXml" ds:itemID="{88841EB7-56D4-4DB6-846F-60C8B25ADB5E}">
  <ds:schemaRefs>
    <ds:schemaRef ds:uri="http://schemas.microsoft.com/sharepoint/events"/>
  </ds:schemaRefs>
</ds:datastoreItem>
</file>

<file path=customXml/itemProps3.xml><?xml version="1.0" encoding="utf-8"?>
<ds:datastoreItem xmlns:ds="http://schemas.openxmlformats.org/officeDocument/2006/customXml" ds:itemID="{42484F48-0494-4E9B-BAF5-BCD5EE490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77af5-75c5-4059-8842-b3ca2d118c77"/>
    <ds:schemaRef ds:uri="dbd56bf6-bf48-461f-918b-aafd7f8c5c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E7607A-D0A1-47D0-9984-2E10BF37D255}">
  <ds:schemaRefs>
    <ds:schemaRef ds:uri="http://schemas.openxmlformats.org/officeDocument/2006/bibliography"/>
  </ds:schemaRefs>
</ds:datastoreItem>
</file>

<file path=customXml/itemProps5.xml><?xml version="1.0" encoding="utf-8"?>
<ds:datastoreItem xmlns:ds="http://schemas.openxmlformats.org/officeDocument/2006/customXml" ds:itemID="{3824701A-78AF-45AE-9D79-9B2CAC5DE5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18528</Words>
  <Characters>105616</Characters>
  <Application>Microsoft Office Word</Application>
  <DocSecurity>0</DocSecurity>
  <Lines>880</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123897</CharactersWithSpaces>
  <SharedDoc>false</SharedDoc>
  <HLinks>
    <vt:vector size="510" baseType="variant">
      <vt:variant>
        <vt:i4>2752568</vt:i4>
      </vt:variant>
      <vt:variant>
        <vt:i4>456</vt:i4>
      </vt:variant>
      <vt:variant>
        <vt:i4>0</vt:i4>
      </vt:variant>
      <vt:variant>
        <vt:i4>5</vt:i4>
      </vt:variant>
      <vt:variant>
        <vt:lpwstr>http://www.unevaluation.org/document/detail/102</vt:lpwstr>
      </vt:variant>
      <vt:variant>
        <vt:lpwstr/>
      </vt:variant>
      <vt:variant>
        <vt:i4>1507337</vt:i4>
      </vt:variant>
      <vt:variant>
        <vt:i4>453</vt:i4>
      </vt:variant>
      <vt:variant>
        <vt:i4>0</vt:i4>
      </vt:variant>
      <vt:variant>
        <vt:i4>5</vt:i4>
      </vt:variant>
      <vt:variant>
        <vt:lpwstr>http://www.unevaluation.org/document/detail/1914</vt:lpwstr>
      </vt:variant>
      <vt:variant>
        <vt:lpwstr/>
      </vt:variant>
      <vt:variant>
        <vt:i4>6553649</vt:i4>
      </vt:variant>
      <vt:variant>
        <vt:i4>450</vt:i4>
      </vt:variant>
      <vt:variant>
        <vt:i4>0</vt:i4>
      </vt:variant>
      <vt:variant>
        <vt:i4>5</vt:i4>
      </vt:variant>
      <vt:variant>
        <vt:lpwstr>http://web.undp.org/evaluation/guideline/covid19.shtml</vt:lpwstr>
      </vt:variant>
      <vt:variant>
        <vt:lpwstr/>
      </vt:variant>
      <vt:variant>
        <vt:i4>6684711</vt:i4>
      </vt:variant>
      <vt:variant>
        <vt:i4>447</vt:i4>
      </vt:variant>
      <vt:variant>
        <vt:i4>0</vt:i4>
      </vt:variant>
      <vt:variant>
        <vt:i4>5</vt:i4>
      </vt:variant>
      <vt:variant>
        <vt:lpwstr>http://mptf.undp.org/factsheet/project/00113873</vt:lpwstr>
      </vt:variant>
      <vt:variant>
        <vt:lpwstr/>
      </vt:variant>
      <vt:variant>
        <vt:i4>983121</vt:i4>
      </vt:variant>
      <vt:variant>
        <vt:i4>444</vt:i4>
      </vt:variant>
      <vt:variant>
        <vt:i4>0</vt:i4>
      </vt:variant>
      <vt:variant>
        <vt:i4>5</vt:i4>
      </vt:variant>
      <vt:variant>
        <vt:lpwstr>https://www.ba.undp.org/content/bosnia_and_herzegovina/en/home/democratic-governance-and-peacebuilding/DFFRegional.html</vt:lpwstr>
      </vt:variant>
      <vt:variant>
        <vt:lpwstr>:~:text=The%20overall%20goal%20of%20the,and%20genuine%20respect%20for%20diversity.</vt:lpwstr>
      </vt:variant>
      <vt:variant>
        <vt:i4>4784143</vt:i4>
      </vt:variant>
      <vt:variant>
        <vt:i4>441</vt:i4>
      </vt:variant>
      <vt:variant>
        <vt:i4>0</vt:i4>
      </vt:variant>
      <vt:variant>
        <vt:i4>5</vt:i4>
      </vt:variant>
      <vt:variant>
        <vt:lpwstr>http://www.undp.org/content/undp/en/home/procurement/business/how-we-buy.html</vt:lpwstr>
      </vt:variant>
      <vt:variant>
        <vt:lpwstr/>
      </vt:variant>
      <vt:variant>
        <vt:i4>4784143</vt:i4>
      </vt:variant>
      <vt:variant>
        <vt:i4>438</vt:i4>
      </vt:variant>
      <vt:variant>
        <vt:i4>0</vt:i4>
      </vt:variant>
      <vt:variant>
        <vt:i4>5</vt:i4>
      </vt:variant>
      <vt:variant>
        <vt:lpwstr>http://www.undp.org/content/undp/en/home/procurement/business/how-we-buy.html</vt:lpwstr>
      </vt:variant>
      <vt:variant>
        <vt:lpwstr/>
      </vt:variant>
      <vt:variant>
        <vt:i4>7602200</vt:i4>
      </vt:variant>
      <vt:variant>
        <vt:i4>435</vt:i4>
      </vt:variant>
      <vt:variant>
        <vt:i4>0</vt:i4>
      </vt:variant>
      <vt:variant>
        <vt:i4>5</vt:i4>
      </vt:variant>
      <vt:variant>
        <vt:lpwstr>mailto:Registry.ba@undp.org</vt:lpwstr>
      </vt:variant>
      <vt:variant>
        <vt:lpwstr/>
      </vt:variant>
      <vt:variant>
        <vt:i4>2228252</vt:i4>
      </vt:variant>
      <vt:variant>
        <vt:i4>432</vt:i4>
      </vt:variant>
      <vt:variant>
        <vt:i4>0</vt:i4>
      </vt:variant>
      <vt:variant>
        <vt:i4>5</vt:i4>
      </vt:variant>
      <vt:variant>
        <vt:lpwstr>http://www.un.org/en/ga/search/view_doc.asp?symbol=ST/SGB/2006/15&amp;referer</vt:lpwstr>
      </vt:variant>
      <vt:variant>
        <vt:lpwstr/>
      </vt:variant>
      <vt:variant>
        <vt:i4>3145779</vt:i4>
      </vt:variant>
      <vt:variant>
        <vt:i4>429</vt:i4>
      </vt:variant>
      <vt:variant>
        <vt:i4>0</vt:i4>
      </vt:variant>
      <vt:variant>
        <vt:i4>5</vt:i4>
      </vt:variant>
      <vt:variant>
        <vt:lpwstr>http://www.undp.org/content/undp/en/home/operations/procurement/business/protest-and-sanctions.html</vt:lpwstr>
      </vt:variant>
      <vt:variant>
        <vt:lpwstr/>
      </vt:variant>
      <vt:variant>
        <vt:i4>7405679</vt:i4>
      </vt:variant>
      <vt:variant>
        <vt:i4>426</vt:i4>
      </vt:variant>
      <vt:variant>
        <vt:i4>0</vt:i4>
      </vt:variant>
      <vt:variant>
        <vt:i4>5</vt:i4>
      </vt:variant>
      <vt:variant>
        <vt:lpwstr>https://popp.undp.org/_layouts/15/WopiFrame.aspx?sourcedoc=/UNDP_POPP_DOCUMENT_LIBRARY/Public/PSU_Contract%20Management%20Payment%20and%20Taxes_Advanced%20Payment%20Guarantee%20Form.docx&amp;action=default</vt:lpwstr>
      </vt:variant>
      <vt:variant>
        <vt:lpwstr/>
      </vt:variant>
      <vt:variant>
        <vt:i4>4325398</vt:i4>
      </vt:variant>
      <vt:variant>
        <vt:i4>423</vt:i4>
      </vt:variant>
      <vt:variant>
        <vt:i4>0</vt:i4>
      </vt:variant>
      <vt:variant>
        <vt:i4>5</vt:i4>
      </vt:variant>
      <vt:variant>
        <vt:lpwstr>https://popp.undp.org/_layouts/15/WopiFrame.aspx?sourcedoc=/UNDP_POPP_DOCUMENT_LIBRARY/Public/PSU_Solicitation_Performance%20Guarantee%20Form.docx&amp;action=default</vt:lpwstr>
      </vt:variant>
      <vt:variant>
        <vt:lpwstr/>
      </vt:variant>
      <vt:variant>
        <vt:i4>4784143</vt:i4>
      </vt:variant>
      <vt:variant>
        <vt:i4>420</vt:i4>
      </vt:variant>
      <vt:variant>
        <vt:i4>0</vt:i4>
      </vt:variant>
      <vt:variant>
        <vt:i4>5</vt:i4>
      </vt:variant>
      <vt:variant>
        <vt:lpwstr>http://www.undp.org/content/undp/en/home/procurement/business/how-we-buy.html</vt:lpwstr>
      </vt:variant>
      <vt:variant>
        <vt:lpwstr/>
      </vt:variant>
      <vt:variant>
        <vt:i4>3866731</vt:i4>
      </vt:variant>
      <vt:variant>
        <vt:i4>417</vt:i4>
      </vt:variant>
      <vt:variant>
        <vt:i4>0</vt:i4>
      </vt:variant>
      <vt:variant>
        <vt:i4>5</vt:i4>
      </vt:variant>
      <vt:variant>
        <vt:lpwstr>http://www.undp.org/content/undp/en/home/operations/procurement/business/procurement-notices/resources/</vt:lpwstr>
      </vt:variant>
      <vt:variant>
        <vt:lpwstr/>
      </vt:variant>
      <vt:variant>
        <vt:i4>983084</vt:i4>
      </vt:variant>
      <vt:variant>
        <vt:i4>414</vt:i4>
      </vt:variant>
      <vt:variant>
        <vt:i4>0</vt:i4>
      </vt:variant>
      <vt:variant>
        <vt:i4>5</vt:i4>
      </vt:variant>
      <vt:variant>
        <vt:lpwstr>http://www.un.org/depts/ptd/pdf/conduct_english.pdf</vt:lpwstr>
      </vt:variant>
      <vt:variant>
        <vt:lpwstr/>
      </vt:variant>
      <vt:variant>
        <vt:i4>1048619</vt:i4>
      </vt:variant>
      <vt:variant>
        <vt:i4>411</vt:i4>
      </vt:variant>
      <vt:variant>
        <vt:i4>0</vt:i4>
      </vt:variant>
      <vt:variant>
        <vt:i4>5</vt:i4>
      </vt:variant>
      <vt:variant>
        <vt:lpwstr>http://www.undp.org/content/undp/en/home/operations/accountability/audit/office_of_audit_andinvestigation.html</vt:lpwstr>
      </vt:variant>
      <vt:variant>
        <vt:lpwstr>anti</vt:lpwstr>
      </vt:variant>
      <vt:variant>
        <vt:i4>4849755</vt:i4>
      </vt:variant>
      <vt:variant>
        <vt:i4>408</vt:i4>
      </vt:variant>
      <vt:variant>
        <vt:i4>0</vt:i4>
      </vt:variant>
      <vt:variant>
        <vt:i4>5</vt:i4>
      </vt:variant>
      <vt:variant>
        <vt:lpwstr>http://www.ungm.org/</vt:lpwstr>
      </vt:variant>
      <vt:variant>
        <vt:lpwstr/>
      </vt:variant>
      <vt:variant>
        <vt:i4>8060968</vt:i4>
      </vt:variant>
      <vt:variant>
        <vt:i4>405</vt:i4>
      </vt:variant>
      <vt:variant>
        <vt:i4>0</vt:i4>
      </vt:variant>
      <vt:variant>
        <vt:i4>5</vt:i4>
      </vt:variant>
      <vt:variant>
        <vt:lpwstr>https://popp.undp.org/SitePages/POPPBSUnit.aspx?TermID=254a9f96-b883-476a-8ef8-e81f93a2b38d</vt:lpwstr>
      </vt:variant>
      <vt:variant>
        <vt:lpwstr/>
      </vt:variant>
      <vt:variant>
        <vt:i4>2621448</vt:i4>
      </vt:variant>
      <vt:variant>
        <vt:i4>386</vt:i4>
      </vt:variant>
      <vt:variant>
        <vt:i4>0</vt:i4>
      </vt:variant>
      <vt:variant>
        <vt:i4>5</vt:i4>
      </vt:variant>
      <vt:variant>
        <vt:lpwstr/>
      </vt:variant>
      <vt:variant>
        <vt:lpwstr>_Toc9338245</vt:lpwstr>
      </vt:variant>
      <vt:variant>
        <vt:i4>2621448</vt:i4>
      </vt:variant>
      <vt:variant>
        <vt:i4>380</vt:i4>
      </vt:variant>
      <vt:variant>
        <vt:i4>0</vt:i4>
      </vt:variant>
      <vt:variant>
        <vt:i4>5</vt:i4>
      </vt:variant>
      <vt:variant>
        <vt:lpwstr/>
      </vt:variant>
      <vt:variant>
        <vt:lpwstr>_Toc9338244</vt:lpwstr>
      </vt:variant>
      <vt:variant>
        <vt:i4>2621448</vt:i4>
      </vt:variant>
      <vt:variant>
        <vt:i4>374</vt:i4>
      </vt:variant>
      <vt:variant>
        <vt:i4>0</vt:i4>
      </vt:variant>
      <vt:variant>
        <vt:i4>5</vt:i4>
      </vt:variant>
      <vt:variant>
        <vt:lpwstr/>
      </vt:variant>
      <vt:variant>
        <vt:lpwstr>_Toc9338243</vt:lpwstr>
      </vt:variant>
      <vt:variant>
        <vt:i4>2621448</vt:i4>
      </vt:variant>
      <vt:variant>
        <vt:i4>368</vt:i4>
      </vt:variant>
      <vt:variant>
        <vt:i4>0</vt:i4>
      </vt:variant>
      <vt:variant>
        <vt:i4>5</vt:i4>
      </vt:variant>
      <vt:variant>
        <vt:lpwstr/>
      </vt:variant>
      <vt:variant>
        <vt:lpwstr>_Toc9338242</vt:lpwstr>
      </vt:variant>
      <vt:variant>
        <vt:i4>2621448</vt:i4>
      </vt:variant>
      <vt:variant>
        <vt:i4>362</vt:i4>
      </vt:variant>
      <vt:variant>
        <vt:i4>0</vt:i4>
      </vt:variant>
      <vt:variant>
        <vt:i4>5</vt:i4>
      </vt:variant>
      <vt:variant>
        <vt:lpwstr/>
      </vt:variant>
      <vt:variant>
        <vt:lpwstr>_Toc9338241</vt:lpwstr>
      </vt:variant>
      <vt:variant>
        <vt:i4>2621448</vt:i4>
      </vt:variant>
      <vt:variant>
        <vt:i4>356</vt:i4>
      </vt:variant>
      <vt:variant>
        <vt:i4>0</vt:i4>
      </vt:variant>
      <vt:variant>
        <vt:i4>5</vt:i4>
      </vt:variant>
      <vt:variant>
        <vt:lpwstr/>
      </vt:variant>
      <vt:variant>
        <vt:lpwstr>_Toc9338240</vt:lpwstr>
      </vt:variant>
      <vt:variant>
        <vt:i4>3080200</vt:i4>
      </vt:variant>
      <vt:variant>
        <vt:i4>350</vt:i4>
      </vt:variant>
      <vt:variant>
        <vt:i4>0</vt:i4>
      </vt:variant>
      <vt:variant>
        <vt:i4>5</vt:i4>
      </vt:variant>
      <vt:variant>
        <vt:lpwstr/>
      </vt:variant>
      <vt:variant>
        <vt:lpwstr>_Toc9338239</vt:lpwstr>
      </vt:variant>
      <vt:variant>
        <vt:i4>3080200</vt:i4>
      </vt:variant>
      <vt:variant>
        <vt:i4>344</vt:i4>
      </vt:variant>
      <vt:variant>
        <vt:i4>0</vt:i4>
      </vt:variant>
      <vt:variant>
        <vt:i4>5</vt:i4>
      </vt:variant>
      <vt:variant>
        <vt:lpwstr/>
      </vt:variant>
      <vt:variant>
        <vt:lpwstr>_Toc9338238</vt:lpwstr>
      </vt:variant>
      <vt:variant>
        <vt:i4>3080200</vt:i4>
      </vt:variant>
      <vt:variant>
        <vt:i4>338</vt:i4>
      </vt:variant>
      <vt:variant>
        <vt:i4>0</vt:i4>
      </vt:variant>
      <vt:variant>
        <vt:i4>5</vt:i4>
      </vt:variant>
      <vt:variant>
        <vt:lpwstr/>
      </vt:variant>
      <vt:variant>
        <vt:lpwstr>_Toc9338237</vt:lpwstr>
      </vt:variant>
      <vt:variant>
        <vt:i4>3080200</vt:i4>
      </vt:variant>
      <vt:variant>
        <vt:i4>332</vt:i4>
      </vt:variant>
      <vt:variant>
        <vt:i4>0</vt:i4>
      </vt:variant>
      <vt:variant>
        <vt:i4>5</vt:i4>
      </vt:variant>
      <vt:variant>
        <vt:lpwstr/>
      </vt:variant>
      <vt:variant>
        <vt:lpwstr>_Toc9338236</vt:lpwstr>
      </vt:variant>
      <vt:variant>
        <vt:i4>3080200</vt:i4>
      </vt:variant>
      <vt:variant>
        <vt:i4>326</vt:i4>
      </vt:variant>
      <vt:variant>
        <vt:i4>0</vt:i4>
      </vt:variant>
      <vt:variant>
        <vt:i4>5</vt:i4>
      </vt:variant>
      <vt:variant>
        <vt:lpwstr/>
      </vt:variant>
      <vt:variant>
        <vt:lpwstr>_Toc9338235</vt:lpwstr>
      </vt:variant>
      <vt:variant>
        <vt:i4>3080200</vt:i4>
      </vt:variant>
      <vt:variant>
        <vt:i4>320</vt:i4>
      </vt:variant>
      <vt:variant>
        <vt:i4>0</vt:i4>
      </vt:variant>
      <vt:variant>
        <vt:i4>5</vt:i4>
      </vt:variant>
      <vt:variant>
        <vt:lpwstr/>
      </vt:variant>
      <vt:variant>
        <vt:lpwstr>_Toc9338234</vt:lpwstr>
      </vt:variant>
      <vt:variant>
        <vt:i4>3080200</vt:i4>
      </vt:variant>
      <vt:variant>
        <vt:i4>314</vt:i4>
      </vt:variant>
      <vt:variant>
        <vt:i4>0</vt:i4>
      </vt:variant>
      <vt:variant>
        <vt:i4>5</vt:i4>
      </vt:variant>
      <vt:variant>
        <vt:lpwstr/>
      </vt:variant>
      <vt:variant>
        <vt:lpwstr>_Toc9338233</vt:lpwstr>
      </vt:variant>
      <vt:variant>
        <vt:i4>3080200</vt:i4>
      </vt:variant>
      <vt:variant>
        <vt:i4>308</vt:i4>
      </vt:variant>
      <vt:variant>
        <vt:i4>0</vt:i4>
      </vt:variant>
      <vt:variant>
        <vt:i4>5</vt:i4>
      </vt:variant>
      <vt:variant>
        <vt:lpwstr/>
      </vt:variant>
      <vt:variant>
        <vt:lpwstr>_Toc9338232</vt:lpwstr>
      </vt:variant>
      <vt:variant>
        <vt:i4>3080200</vt:i4>
      </vt:variant>
      <vt:variant>
        <vt:i4>302</vt:i4>
      </vt:variant>
      <vt:variant>
        <vt:i4>0</vt:i4>
      </vt:variant>
      <vt:variant>
        <vt:i4>5</vt:i4>
      </vt:variant>
      <vt:variant>
        <vt:lpwstr/>
      </vt:variant>
      <vt:variant>
        <vt:lpwstr>_Toc9338231</vt:lpwstr>
      </vt:variant>
      <vt:variant>
        <vt:i4>3080200</vt:i4>
      </vt:variant>
      <vt:variant>
        <vt:i4>296</vt:i4>
      </vt:variant>
      <vt:variant>
        <vt:i4>0</vt:i4>
      </vt:variant>
      <vt:variant>
        <vt:i4>5</vt:i4>
      </vt:variant>
      <vt:variant>
        <vt:lpwstr/>
      </vt:variant>
      <vt:variant>
        <vt:lpwstr>_Toc9338230</vt:lpwstr>
      </vt:variant>
      <vt:variant>
        <vt:i4>3014664</vt:i4>
      </vt:variant>
      <vt:variant>
        <vt:i4>290</vt:i4>
      </vt:variant>
      <vt:variant>
        <vt:i4>0</vt:i4>
      </vt:variant>
      <vt:variant>
        <vt:i4>5</vt:i4>
      </vt:variant>
      <vt:variant>
        <vt:lpwstr/>
      </vt:variant>
      <vt:variant>
        <vt:lpwstr>_Toc9338229</vt:lpwstr>
      </vt:variant>
      <vt:variant>
        <vt:i4>3014664</vt:i4>
      </vt:variant>
      <vt:variant>
        <vt:i4>284</vt:i4>
      </vt:variant>
      <vt:variant>
        <vt:i4>0</vt:i4>
      </vt:variant>
      <vt:variant>
        <vt:i4>5</vt:i4>
      </vt:variant>
      <vt:variant>
        <vt:lpwstr/>
      </vt:variant>
      <vt:variant>
        <vt:lpwstr>_Toc9338228</vt:lpwstr>
      </vt:variant>
      <vt:variant>
        <vt:i4>3014664</vt:i4>
      </vt:variant>
      <vt:variant>
        <vt:i4>278</vt:i4>
      </vt:variant>
      <vt:variant>
        <vt:i4>0</vt:i4>
      </vt:variant>
      <vt:variant>
        <vt:i4>5</vt:i4>
      </vt:variant>
      <vt:variant>
        <vt:lpwstr/>
      </vt:variant>
      <vt:variant>
        <vt:lpwstr>_Toc9338227</vt:lpwstr>
      </vt:variant>
      <vt:variant>
        <vt:i4>3014664</vt:i4>
      </vt:variant>
      <vt:variant>
        <vt:i4>272</vt:i4>
      </vt:variant>
      <vt:variant>
        <vt:i4>0</vt:i4>
      </vt:variant>
      <vt:variant>
        <vt:i4>5</vt:i4>
      </vt:variant>
      <vt:variant>
        <vt:lpwstr/>
      </vt:variant>
      <vt:variant>
        <vt:lpwstr>_Toc9338226</vt:lpwstr>
      </vt:variant>
      <vt:variant>
        <vt:i4>3014664</vt:i4>
      </vt:variant>
      <vt:variant>
        <vt:i4>266</vt:i4>
      </vt:variant>
      <vt:variant>
        <vt:i4>0</vt:i4>
      </vt:variant>
      <vt:variant>
        <vt:i4>5</vt:i4>
      </vt:variant>
      <vt:variant>
        <vt:lpwstr/>
      </vt:variant>
      <vt:variant>
        <vt:lpwstr>_Toc9338225</vt:lpwstr>
      </vt:variant>
      <vt:variant>
        <vt:i4>3014664</vt:i4>
      </vt:variant>
      <vt:variant>
        <vt:i4>260</vt:i4>
      </vt:variant>
      <vt:variant>
        <vt:i4>0</vt:i4>
      </vt:variant>
      <vt:variant>
        <vt:i4>5</vt:i4>
      </vt:variant>
      <vt:variant>
        <vt:lpwstr/>
      </vt:variant>
      <vt:variant>
        <vt:lpwstr>_Toc9338224</vt:lpwstr>
      </vt:variant>
      <vt:variant>
        <vt:i4>3014664</vt:i4>
      </vt:variant>
      <vt:variant>
        <vt:i4>254</vt:i4>
      </vt:variant>
      <vt:variant>
        <vt:i4>0</vt:i4>
      </vt:variant>
      <vt:variant>
        <vt:i4>5</vt:i4>
      </vt:variant>
      <vt:variant>
        <vt:lpwstr/>
      </vt:variant>
      <vt:variant>
        <vt:lpwstr>_Toc9338223</vt:lpwstr>
      </vt:variant>
      <vt:variant>
        <vt:i4>3014664</vt:i4>
      </vt:variant>
      <vt:variant>
        <vt:i4>248</vt:i4>
      </vt:variant>
      <vt:variant>
        <vt:i4>0</vt:i4>
      </vt:variant>
      <vt:variant>
        <vt:i4>5</vt:i4>
      </vt:variant>
      <vt:variant>
        <vt:lpwstr/>
      </vt:variant>
      <vt:variant>
        <vt:lpwstr>_Toc9338222</vt:lpwstr>
      </vt:variant>
      <vt:variant>
        <vt:i4>3014664</vt:i4>
      </vt:variant>
      <vt:variant>
        <vt:i4>242</vt:i4>
      </vt:variant>
      <vt:variant>
        <vt:i4>0</vt:i4>
      </vt:variant>
      <vt:variant>
        <vt:i4>5</vt:i4>
      </vt:variant>
      <vt:variant>
        <vt:lpwstr/>
      </vt:variant>
      <vt:variant>
        <vt:lpwstr>_Toc9338221</vt:lpwstr>
      </vt:variant>
      <vt:variant>
        <vt:i4>3014664</vt:i4>
      </vt:variant>
      <vt:variant>
        <vt:i4>236</vt:i4>
      </vt:variant>
      <vt:variant>
        <vt:i4>0</vt:i4>
      </vt:variant>
      <vt:variant>
        <vt:i4>5</vt:i4>
      </vt:variant>
      <vt:variant>
        <vt:lpwstr/>
      </vt:variant>
      <vt:variant>
        <vt:lpwstr>_Toc9338220</vt:lpwstr>
      </vt:variant>
      <vt:variant>
        <vt:i4>2949128</vt:i4>
      </vt:variant>
      <vt:variant>
        <vt:i4>230</vt:i4>
      </vt:variant>
      <vt:variant>
        <vt:i4>0</vt:i4>
      </vt:variant>
      <vt:variant>
        <vt:i4>5</vt:i4>
      </vt:variant>
      <vt:variant>
        <vt:lpwstr/>
      </vt:variant>
      <vt:variant>
        <vt:lpwstr>_Toc9338219</vt:lpwstr>
      </vt:variant>
      <vt:variant>
        <vt:i4>2949128</vt:i4>
      </vt:variant>
      <vt:variant>
        <vt:i4>224</vt:i4>
      </vt:variant>
      <vt:variant>
        <vt:i4>0</vt:i4>
      </vt:variant>
      <vt:variant>
        <vt:i4>5</vt:i4>
      </vt:variant>
      <vt:variant>
        <vt:lpwstr/>
      </vt:variant>
      <vt:variant>
        <vt:lpwstr>_Toc9338218</vt:lpwstr>
      </vt:variant>
      <vt:variant>
        <vt:i4>2949128</vt:i4>
      </vt:variant>
      <vt:variant>
        <vt:i4>218</vt:i4>
      </vt:variant>
      <vt:variant>
        <vt:i4>0</vt:i4>
      </vt:variant>
      <vt:variant>
        <vt:i4>5</vt:i4>
      </vt:variant>
      <vt:variant>
        <vt:lpwstr/>
      </vt:variant>
      <vt:variant>
        <vt:lpwstr>_Toc9338217</vt:lpwstr>
      </vt:variant>
      <vt:variant>
        <vt:i4>2949128</vt:i4>
      </vt:variant>
      <vt:variant>
        <vt:i4>212</vt:i4>
      </vt:variant>
      <vt:variant>
        <vt:i4>0</vt:i4>
      </vt:variant>
      <vt:variant>
        <vt:i4>5</vt:i4>
      </vt:variant>
      <vt:variant>
        <vt:lpwstr/>
      </vt:variant>
      <vt:variant>
        <vt:lpwstr>_Toc9338216</vt:lpwstr>
      </vt:variant>
      <vt:variant>
        <vt:i4>2949128</vt:i4>
      </vt:variant>
      <vt:variant>
        <vt:i4>206</vt:i4>
      </vt:variant>
      <vt:variant>
        <vt:i4>0</vt:i4>
      </vt:variant>
      <vt:variant>
        <vt:i4>5</vt:i4>
      </vt:variant>
      <vt:variant>
        <vt:lpwstr/>
      </vt:variant>
      <vt:variant>
        <vt:lpwstr>_Toc9338215</vt:lpwstr>
      </vt:variant>
      <vt:variant>
        <vt:i4>2949128</vt:i4>
      </vt:variant>
      <vt:variant>
        <vt:i4>200</vt:i4>
      </vt:variant>
      <vt:variant>
        <vt:i4>0</vt:i4>
      </vt:variant>
      <vt:variant>
        <vt:i4>5</vt:i4>
      </vt:variant>
      <vt:variant>
        <vt:lpwstr/>
      </vt:variant>
      <vt:variant>
        <vt:lpwstr>_Toc9338214</vt:lpwstr>
      </vt:variant>
      <vt:variant>
        <vt:i4>2949128</vt:i4>
      </vt:variant>
      <vt:variant>
        <vt:i4>194</vt:i4>
      </vt:variant>
      <vt:variant>
        <vt:i4>0</vt:i4>
      </vt:variant>
      <vt:variant>
        <vt:i4>5</vt:i4>
      </vt:variant>
      <vt:variant>
        <vt:lpwstr/>
      </vt:variant>
      <vt:variant>
        <vt:lpwstr>_Toc9338213</vt:lpwstr>
      </vt:variant>
      <vt:variant>
        <vt:i4>2949128</vt:i4>
      </vt:variant>
      <vt:variant>
        <vt:i4>188</vt:i4>
      </vt:variant>
      <vt:variant>
        <vt:i4>0</vt:i4>
      </vt:variant>
      <vt:variant>
        <vt:i4>5</vt:i4>
      </vt:variant>
      <vt:variant>
        <vt:lpwstr/>
      </vt:variant>
      <vt:variant>
        <vt:lpwstr>_Toc9338212</vt:lpwstr>
      </vt:variant>
      <vt:variant>
        <vt:i4>2949128</vt:i4>
      </vt:variant>
      <vt:variant>
        <vt:i4>182</vt:i4>
      </vt:variant>
      <vt:variant>
        <vt:i4>0</vt:i4>
      </vt:variant>
      <vt:variant>
        <vt:i4>5</vt:i4>
      </vt:variant>
      <vt:variant>
        <vt:lpwstr/>
      </vt:variant>
      <vt:variant>
        <vt:lpwstr>_Toc9338211</vt:lpwstr>
      </vt:variant>
      <vt:variant>
        <vt:i4>2949128</vt:i4>
      </vt:variant>
      <vt:variant>
        <vt:i4>176</vt:i4>
      </vt:variant>
      <vt:variant>
        <vt:i4>0</vt:i4>
      </vt:variant>
      <vt:variant>
        <vt:i4>5</vt:i4>
      </vt:variant>
      <vt:variant>
        <vt:lpwstr/>
      </vt:variant>
      <vt:variant>
        <vt:lpwstr>_Toc9338210</vt:lpwstr>
      </vt:variant>
      <vt:variant>
        <vt:i4>2883592</vt:i4>
      </vt:variant>
      <vt:variant>
        <vt:i4>170</vt:i4>
      </vt:variant>
      <vt:variant>
        <vt:i4>0</vt:i4>
      </vt:variant>
      <vt:variant>
        <vt:i4>5</vt:i4>
      </vt:variant>
      <vt:variant>
        <vt:lpwstr/>
      </vt:variant>
      <vt:variant>
        <vt:lpwstr>_Toc9338209</vt:lpwstr>
      </vt:variant>
      <vt:variant>
        <vt:i4>2883592</vt:i4>
      </vt:variant>
      <vt:variant>
        <vt:i4>164</vt:i4>
      </vt:variant>
      <vt:variant>
        <vt:i4>0</vt:i4>
      </vt:variant>
      <vt:variant>
        <vt:i4>5</vt:i4>
      </vt:variant>
      <vt:variant>
        <vt:lpwstr/>
      </vt:variant>
      <vt:variant>
        <vt:lpwstr>_Toc9338208</vt:lpwstr>
      </vt:variant>
      <vt:variant>
        <vt:i4>2883592</vt:i4>
      </vt:variant>
      <vt:variant>
        <vt:i4>158</vt:i4>
      </vt:variant>
      <vt:variant>
        <vt:i4>0</vt:i4>
      </vt:variant>
      <vt:variant>
        <vt:i4>5</vt:i4>
      </vt:variant>
      <vt:variant>
        <vt:lpwstr/>
      </vt:variant>
      <vt:variant>
        <vt:lpwstr>_Toc9338207</vt:lpwstr>
      </vt:variant>
      <vt:variant>
        <vt:i4>2883592</vt:i4>
      </vt:variant>
      <vt:variant>
        <vt:i4>152</vt:i4>
      </vt:variant>
      <vt:variant>
        <vt:i4>0</vt:i4>
      </vt:variant>
      <vt:variant>
        <vt:i4>5</vt:i4>
      </vt:variant>
      <vt:variant>
        <vt:lpwstr/>
      </vt:variant>
      <vt:variant>
        <vt:lpwstr>_Toc9338206</vt:lpwstr>
      </vt:variant>
      <vt:variant>
        <vt:i4>2883592</vt:i4>
      </vt:variant>
      <vt:variant>
        <vt:i4>146</vt:i4>
      </vt:variant>
      <vt:variant>
        <vt:i4>0</vt:i4>
      </vt:variant>
      <vt:variant>
        <vt:i4>5</vt:i4>
      </vt:variant>
      <vt:variant>
        <vt:lpwstr/>
      </vt:variant>
      <vt:variant>
        <vt:lpwstr>_Toc9338205</vt:lpwstr>
      </vt:variant>
      <vt:variant>
        <vt:i4>2883592</vt:i4>
      </vt:variant>
      <vt:variant>
        <vt:i4>140</vt:i4>
      </vt:variant>
      <vt:variant>
        <vt:i4>0</vt:i4>
      </vt:variant>
      <vt:variant>
        <vt:i4>5</vt:i4>
      </vt:variant>
      <vt:variant>
        <vt:lpwstr/>
      </vt:variant>
      <vt:variant>
        <vt:lpwstr>_Toc9338204</vt:lpwstr>
      </vt:variant>
      <vt:variant>
        <vt:i4>2883592</vt:i4>
      </vt:variant>
      <vt:variant>
        <vt:i4>134</vt:i4>
      </vt:variant>
      <vt:variant>
        <vt:i4>0</vt:i4>
      </vt:variant>
      <vt:variant>
        <vt:i4>5</vt:i4>
      </vt:variant>
      <vt:variant>
        <vt:lpwstr/>
      </vt:variant>
      <vt:variant>
        <vt:lpwstr>_Toc9338203</vt:lpwstr>
      </vt:variant>
      <vt:variant>
        <vt:i4>2883592</vt:i4>
      </vt:variant>
      <vt:variant>
        <vt:i4>128</vt:i4>
      </vt:variant>
      <vt:variant>
        <vt:i4>0</vt:i4>
      </vt:variant>
      <vt:variant>
        <vt:i4>5</vt:i4>
      </vt:variant>
      <vt:variant>
        <vt:lpwstr/>
      </vt:variant>
      <vt:variant>
        <vt:lpwstr>_Toc9338202</vt:lpwstr>
      </vt:variant>
      <vt:variant>
        <vt:i4>2883592</vt:i4>
      </vt:variant>
      <vt:variant>
        <vt:i4>122</vt:i4>
      </vt:variant>
      <vt:variant>
        <vt:i4>0</vt:i4>
      </vt:variant>
      <vt:variant>
        <vt:i4>5</vt:i4>
      </vt:variant>
      <vt:variant>
        <vt:lpwstr/>
      </vt:variant>
      <vt:variant>
        <vt:lpwstr>_Toc9338201</vt:lpwstr>
      </vt:variant>
      <vt:variant>
        <vt:i4>2883592</vt:i4>
      </vt:variant>
      <vt:variant>
        <vt:i4>116</vt:i4>
      </vt:variant>
      <vt:variant>
        <vt:i4>0</vt:i4>
      </vt:variant>
      <vt:variant>
        <vt:i4>5</vt:i4>
      </vt:variant>
      <vt:variant>
        <vt:lpwstr/>
      </vt:variant>
      <vt:variant>
        <vt:lpwstr>_Toc9338200</vt:lpwstr>
      </vt:variant>
      <vt:variant>
        <vt:i4>2424843</vt:i4>
      </vt:variant>
      <vt:variant>
        <vt:i4>110</vt:i4>
      </vt:variant>
      <vt:variant>
        <vt:i4>0</vt:i4>
      </vt:variant>
      <vt:variant>
        <vt:i4>5</vt:i4>
      </vt:variant>
      <vt:variant>
        <vt:lpwstr/>
      </vt:variant>
      <vt:variant>
        <vt:lpwstr>_Toc9338199</vt:lpwstr>
      </vt:variant>
      <vt:variant>
        <vt:i4>2424843</vt:i4>
      </vt:variant>
      <vt:variant>
        <vt:i4>104</vt:i4>
      </vt:variant>
      <vt:variant>
        <vt:i4>0</vt:i4>
      </vt:variant>
      <vt:variant>
        <vt:i4>5</vt:i4>
      </vt:variant>
      <vt:variant>
        <vt:lpwstr/>
      </vt:variant>
      <vt:variant>
        <vt:lpwstr>_Toc9338198</vt:lpwstr>
      </vt:variant>
      <vt:variant>
        <vt:i4>2424843</vt:i4>
      </vt:variant>
      <vt:variant>
        <vt:i4>98</vt:i4>
      </vt:variant>
      <vt:variant>
        <vt:i4>0</vt:i4>
      </vt:variant>
      <vt:variant>
        <vt:i4>5</vt:i4>
      </vt:variant>
      <vt:variant>
        <vt:lpwstr/>
      </vt:variant>
      <vt:variant>
        <vt:lpwstr>_Toc9338197</vt:lpwstr>
      </vt:variant>
      <vt:variant>
        <vt:i4>2424843</vt:i4>
      </vt:variant>
      <vt:variant>
        <vt:i4>92</vt:i4>
      </vt:variant>
      <vt:variant>
        <vt:i4>0</vt:i4>
      </vt:variant>
      <vt:variant>
        <vt:i4>5</vt:i4>
      </vt:variant>
      <vt:variant>
        <vt:lpwstr/>
      </vt:variant>
      <vt:variant>
        <vt:lpwstr>_Toc9338196</vt:lpwstr>
      </vt:variant>
      <vt:variant>
        <vt:i4>2424843</vt:i4>
      </vt:variant>
      <vt:variant>
        <vt:i4>86</vt:i4>
      </vt:variant>
      <vt:variant>
        <vt:i4>0</vt:i4>
      </vt:variant>
      <vt:variant>
        <vt:i4>5</vt:i4>
      </vt:variant>
      <vt:variant>
        <vt:lpwstr/>
      </vt:variant>
      <vt:variant>
        <vt:lpwstr>_Toc9338195</vt:lpwstr>
      </vt:variant>
      <vt:variant>
        <vt:i4>2424843</vt:i4>
      </vt:variant>
      <vt:variant>
        <vt:i4>80</vt:i4>
      </vt:variant>
      <vt:variant>
        <vt:i4>0</vt:i4>
      </vt:variant>
      <vt:variant>
        <vt:i4>5</vt:i4>
      </vt:variant>
      <vt:variant>
        <vt:lpwstr/>
      </vt:variant>
      <vt:variant>
        <vt:lpwstr>_Toc9338194</vt:lpwstr>
      </vt:variant>
      <vt:variant>
        <vt:i4>2424843</vt:i4>
      </vt:variant>
      <vt:variant>
        <vt:i4>74</vt:i4>
      </vt:variant>
      <vt:variant>
        <vt:i4>0</vt:i4>
      </vt:variant>
      <vt:variant>
        <vt:i4>5</vt:i4>
      </vt:variant>
      <vt:variant>
        <vt:lpwstr/>
      </vt:variant>
      <vt:variant>
        <vt:lpwstr>_Toc9338193</vt:lpwstr>
      </vt:variant>
      <vt:variant>
        <vt:i4>2424843</vt:i4>
      </vt:variant>
      <vt:variant>
        <vt:i4>68</vt:i4>
      </vt:variant>
      <vt:variant>
        <vt:i4>0</vt:i4>
      </vt:variant>
      <vt:variant>
        <vt:i4>5</vt:i4>
      </vt:variant>
      <vt:variant>
        <vt:lpwstr/>
      </vt:variant>
      <vt:variant>
        <vt:lpwstr>_Toc9338192</vt:lpwstr>
      </vt:variant>
      <vt:variant>
        <vt:i4>2424843</vt:i4>
      </vt:variant>
      <vt:variant>
        <vt:i4>62</vt:i4>
      </vt:variant>
      <vt:variant>
        <vt:i4>0</vt:i4>
      </vt:variant>
      <vt:variant>
        <vt:i4>5</vt:i4>
      </vt:variant>
      <vt:variant>
        <vt:lpwstr/>
      </vt:variant>
      <vt:variant>
        <vt:lpwstr>_Toc9338191</vt:lpwstr>
      </vt:variant>
      <vt:variant>
        <vt:i4>2424843</vt:i4>
      </vt:variant>
      <vt:variant>
        <vt:i4>56</vt:i4>
      </vt:variant>
      <vt:variant>
        <vt:i4>0</vt:i4>
      </vt:variant>
      <vt:variant>
        <vt:i4>5</vt:i4>
      </vt:variant>
      <vt:variant>
        <vt:lpwstr/>
      </vt:variant>
      <vt:variant>
        <vt:lpwstr>_Toc9338190</vt:lpwstr>
      </vt:variant>
      <vt:variant>
        <vt:i4>2359307</vt:i4>
      </vt:variant>
      <vt:variant>
        <vt:i4>50</vt:i4>
      </vt:variant>
      <vt:variant>
        <vt:i4>0</vt:i4>
      </vt:variant>
      <vt:variant>
        <vt:i4>5</vt:i4>
      </vt:variant>
      <vt:variant>
        <vt:lpwstr/>
      </vt:variant>
      <vt:variant>
        <vt:lpwstr>_Toc9338189</vt:lpwstr>
      </vt:variant>
      <vt:variant>
        <vt:i4>2359307</vt:i4>
      </vt:variant>
      <vt:variant>
        <vt:i4>44</vt:i4>
      </vt:variant>
      <vt:variant>
        <vt:i4>0</vt:i4>
      </vt:variant>
      <vt:variant>
        <vt:i4>5</vt:i4>
      </vt:variant>
      <vt:variant>
        <vt:lpwstr/>
      </vt:variant>
      <vt:variant>
        <vt:lpwstr>_Toc9338188</vt:lpwstr>
      </vt:variant>
      <vt:variant>
        <vt:i4>2359307</vt:i4>
      </vt:variant>
      <vt:variant>
        <vt:i4>38</vt:i4>
      </vt:variant>
      <vt:variant>
        <vt:i4>0</vt:i4>
      </vt:variant>
      <vt:variant>
        <vt:i4>5</vt:i4>
      </vt:variant>
      <vt:variant>
        <vt:lpwstr/>
      </vt:variant>
      <vt:variant>
        <vt:lpwstr>_Toc9338187</vt:lpwstr>
      </vt:variant>
      <vt:variant>
        <vt:i4>2359307</vt:i4>
      </vt:variant>
      <vt:variant>
        <vt:i4>32</vt:i4>
      </vt:variant>
      <vt:variant>
        <vt:i4>0</vt:i4>
      </vt:variant>
      <vt:variant>
        <vt:i4>5</vt:i4>
      </vt:variant>
      <vt:variant>
        <vt:lpwstr/>
      </vt:variant>
      <vt:variant>
        <vt:lpwstr>_Toc9338186</vt:lpwstr>
      </vt:variant>
      <vt:variant>
        <vt:i4>2359307</vt:i4>
      </vt:variant>
      <vt:variant>
        <vt:i4>26</vt:i4>
      </vt:variant>
      <vt:variant>
        <vt:i4>0</vt:i4>
      </vt:variant>
      <vt:variant>
        <vt:i4>5</vt:i4>
      </vt:variant>
      <vt:variant>
        <vt:lpwstr/>
      </vt:variant>
      <vt:variant>
        <vt:lpwstr>_Toc9338185</vt:lpwstr>
      </vt:variant>
      <vt:variant>
        <vt:i4>2359307</vt:i4>
      </vt:variant>
      <vt:variant>
        <vt:i4>20</vt:i4>
      </vt:variant>
      <vt:variant>
        <vt:i4>0</vt:i4>
      </vt:variant>
      <vt:variant>
        <vt:i4>5</vt:i4>
      </vt:variant>
      <vt:variant>
        <vt:lpwstr/>
      </vt:variant>
      <vt:variant>
        <vt:lpwstr>_Toc9338184</vt:lpwstr>
      </vt:variant>
      <vt:variant>
        <vt:i4>2359307</vt:i4>
      </vt:variant>
      <vt:variant>
        <vt:i4>14</vt:i4>
      </vt:variant>
      <vt:variant>
        <vt:i4>0</vt:i4>
      </vt:variant>
      <vt:variant>
        <vt:i4>5</vt:i4>
      </vt:variant>
      <vt:variant>
        <vt:lpwstr/>
      </vt:variant>
      <vt:variant>
        <vt:lpwstr>_Toc9338183</vt:lpwstr>
      </vt:variant>
      <vt:variant>
        <vt:i4>2359307</vt:i4>
      </vt:variant>
      <vt:variant>
        <vt:i4>8</vt:i4>
      </vt:variant>
      <vt:variant>
        <vt:i4>0</vt:i4>
      </vt:variant>
      <vt:variant>
        <vt:i4>5</vt:i4>
      </vt:variant>
      <vt:variant>
        <vt:lpwstr/>
      </vt:variant>
      <vt:variant>
        <vt:lpwstr>_Toc9338182</vt:lpwstr>
      </vt:variant>
      <vt:variant>
        <vt:i4>2359307</vt:i4>
      </vt:variant>
      <vt:variant>
        <vt:i4>2</vt:i4>
      </vt:variant>
      <vt:variant>
        <vt:i4>0</vt:i4>
      </vt:variant>
      <vt:variant>
        <vt:i4>5</vt:i4>
      </vt:variant>
      <vt:variant>
        <vt:lpwstr/>
      </vt:variant>
      <vt:variant>
        <vt:lpwstr>_Toc9338181</vt:lpwstr>
      </vt:variant>
      <vt:variant>
        <vt:i4>3735673</vt:i4>
      </vt:variant>
      <vt:variant>
        <vt:i4>3</vt:i4>
      </vt:variant>
      <vt:variant>
        <vt:i4>0</vt:i4>
      </vt:variant>
      <vt:variant>
        <vt:i4>5</vt:i4>
      </vt:variant>
      <vt:variant>
        <vt:lpwstr>http://web.undp.org/evaluation/guideline/documents/PDF/UNDP_Evaluation_Guidelines.pdf</vt:lpwstr>
      </vt:variant>
      <vt:variant>
        <vt:lpwstr/>
      </vt:variant>
      <vt:variant>
        <vt:i4>3735673</vt:i4>
      </vt:variant>
      <vt:variant>
        <vt:i4>0</vt:i4>
      </vt:variant>
      <vt:variant>
        <vt:i4>0</vt:i4>
      </vt:variant>
      <vt:variant>
        <vt:i4>5</vt:i4>
      </vt:variant>
      <vt:variant>
        <vt:lpwstr>http://web.undp.org/evaluation/guideline/documents/PDF/UNDP_Evaluation_Guidelines.pdf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Adenike Akoh;Ravshan Yakubov;Abdul Azizi</dc:creator>
  <cp:lastModifiedBy>Amra Zorlak</cp:lastModifiedBy>
  <cp:revision>2</cp:revision>
  <cp:lastPrinted>2019-10-17T12:27:00Z</cp:lastPrinted>
  <dcterms:created xsi:type="dcterms:W3CDTF">2021-04-06T20:07:00Z</dcterms:created>
  <dcterms:modified xsi:type="dcterms:W3CDTF">2021-04-06T20:07:00Z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Country">
    <vt:lpwstr/>
  </property>
  <property fmtid="{D5CDD505-2E9C-101B-9397-08002B2CF9AE}" pid="3" name="UndpDocTypeMM">
    <vt:lpwstr/>
  </property>
  <property fmtid="{D5CDD505-2E9C-101B-9397-08002B2CF9AE}" pid="4" name="UNDPDocumentCategory">
    <vt:lpwstr/>
  </property>
  <property fmtid="{D5CDD505-2E9C-101B-9397-08002B2CF9AE}" pid="5" name="UN LanguagesTaxHTField0">
    <vt:lpwstr>English|7f98b732-4b5b-4b70-ba90-a0eff09b5d2d</vt:lpwstr>
  </property>
  <property fmtid="{D5CDD505-2E9C-101B-9397-08002B2CF9AE}" pid="6" name="TaxCatchAll">
    <vt:lpwstr>1;#English|7f98b732-4b5b-4b70-ba90-a0eff09b5d2d</vt:lpwstr>
  </property>
  <property fmtid="{D5CDD505-2E9C-101B-9397-08002B2CF9AE}" pid="7" name="UNDPFocusAreas">
    <vt:lpwstr/>
  </property>
  <property fmtid="{D5CDD505-2E9C-101B-9397-08002B2CF9AE}" pid="8" name="UndpDocStatus">
    <vt:lpwstr>Draft</vt:lpwstr>
  </property>
  <property fmtid="{D5CDD505-2E9C-101B-9397-08002B2CF9AE}" pid="9" name="UN Languages">
    <vt:lpwstr>1;#English|7f98b732-4b5b-4b70-ba90-a0eff09b5d2d</vt:lpwstr>
  </property>
  <property fmtid="{D5CDD505-2E9C-101B-9397-08002B2CF9AE}" pid="10" name="_dlc_DocIdItemGuid">
    <vt:lpwstr>b56295c8-6f07-493a-a298-1e6ebc85d18b</vt:lpwstr>
  </property>
  <property fmtid="{D5CDD505-2E9C-101B-9397-08002B2CF9AE}" pid="11" name="UndpClassificationLevel">
    <vt:lpwstr>Internal Use Only</vt:lpwstr>
  </property>
  <property fmtid="{D5CDD505-2E9C-101B-9397-08002B2CF9AE}" pid="12" name="eRegFilingCodeMM">
    <vt:lpwstr/>
  </property>
  <property fmtid="{D5CDD505-2E9C-101B-9397-08002B2CF9AE}" pid="13" name="UndpUnitMM">
    <vt:lpwstr/>
  </property>
  <property fmtid="{D5CDD505-2E9C-101B-9397-08002B2CF9AE}" pid="14" name="UndpIsTemplate">
    <vt:lpwstr>No</vt:lpwstr>
  </property>
  <property fmtid="{D5CDD505-2E9C-101B-9397-08002B2CF9AE}" pid="15" name="c0f5d6bc94c24efb8cb3448ca9792810">
    <vt:lpwstr/>
  </property>
  <property fmtid="{D5CDD505-2E9C-101B-9397-08002B2CF9AE}" pid="16" name="b6db62fdefd74bd188b0c1cc54de5bcf">
    <vt:lpwstr/>
  </property>
  <property fmtid="{D5CDD505-2E9C-101B-9397-08002B2CF9AE}" pid="17" name="UNDPCountryTaxHTField0">
    <vt:lpwstr/>
  </property>
  <property fmtid="{D5CDD505-2E9C-101B-9397-08002B2CF9AE}" pid="18" name="c4e2ab2cc9354bbf9064eeb465a566ea">
    <vt:lpwstr/>
  </property>
  <property fmtid="{D5CDD505-2E9C-101B-9397-08002B2CF9AE}" pid="19" name="UndpDocTypeMMTaxHTField0">
    <vt:lpwstr/>
  </property>
  <property fmtid="{D5CDD505-2E9C-101B-9397-08002B2CF9AE}" pid="20" name="UNDPDocumentCategoryTaxHTField0">
    <vt:lpwstr/>
  </property>
  <property fmtid="{D5CDD505-2E9C-101B-9397-08002B2CF9AE}" pid="21" name="ContentTypeId">
    <vt:lpwstr>0x010100D4AB67CEA357854EB8EB33AC192816B0</vt:lpwstr>
  </property>
</Properties>
</file>