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1457630029"/>
        <w:lock w:val="sdtContentLocked"/>
        <w:placeholder>
          <w:docPart w:val="DefaultPlaceholder_-1854013440"/>
        </w:placeholder>
      </w:sdtPr>
      <w:sdtEndPr/>
      <w:sdtContent>
        <w:p w14:paraId="02CF96FF" w14:textId="7C25E359" w:rsidR="00682ACB" w:rsidRDefault="00682ACB" w:rsidP="00682ACB">
          <w:pPr>
            <w:jc w:val="right"/>
            <w:rPr>
              <w:lang w:val="en-US"/>
            </w:rPr>
          </w:pPr>
          <w:r>
            <w:rPr>
              <w:noProof/>
              <w:lang w:val="en-US"/>
            </w:rPr>
            <w:drawing>
              <wp:inline distT="0" distB="0" distL="0" distR="0" wp14:anchorId="763C0D75" wp14:editId="78DD3ACF">
                <wp:extent cx="612775" cy="1294130"/>
                <wp:effectExtent l="0" t="0" r="0" b="1270"/>
                <wp:docPr id="10" name="Picture 10"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775" cy="1294130"/>
                        </a:xfrm>
                        <a:prstGeom prst="rect">
                          <a:avLst/>
                        </a:prstGeom>
                        <a:noFill/>
                      </pic:spPr>
                    </pic:pic>
                  </a:graphicData>
                </a:graphic>
              </wp:inline>
            </w:drawing>
          </w:r>
        </w:p>
        <w:p w14:paraId="2C230D18" w14:textId="5A261A66" w:rsidR="00682ACB" w:rsidRPr="007B6B17" w:rsidRDefault="00682ACB" w:rsidP="00682ACB">
          <w:pPr>
            <w:pStyle w:val="Title"/>
            <w:rPr>
              <w:lang w:val="en-US"/>
            </w:rPr>
          </w:pPr>
          <w:r w:rsidRPr="007B6B17">
            <w:rPr>
              <w:lang w:val="en-US"/>
            </w:rPr>
            <w:t>Individual Contract</w:t>
          </w:r>
          <w:r>
            <w:rPr>
              <w:lang w:val="en-US"/>
            </w:rPr>
            <w:t xml:space="preserve"> – </w:t>
          </w:r>
          <w:r w:rsidRPr="007B6B17">
            <w:rPr>
              <w:lang w:val="en-US"/>
            </w:rPr>
            <w:t>Terms of References</w:t>
          </w:r>
        </w:p>
        <w:p w14:paraId="5405C37D" w14:textId="06903215" w:rsidR="00682ACB" w:rsidRDefault="00682ACB" w:rsidP="00682ACB">
          <w:pPr>
            <w:pStyle w:val="Heading1"/>
          </w:pPr>
          <w:r w:rsidRPr="007B6B17">
            <w:t>Identification of the Position</w:t>
          </w:r>
        </w:p>
        <w:tbl>
          <w:tblPr>
            <w:tblStyle w:val="TableGrid"/>
            <w:tblW w:w="0" w:type="auto"/>
            <w:tblLook w:val="04A0" w:firstRow="1" w:lastRow="0" w:firstColumn="1" w:lastColumn="0" w:noHBand="0" w:noVBand="1"/>
          </w:tblPr>
          <w:tblGrid>
            <w:gridCol w:w="2122"/>
            <w:gridCol w:w="7572"/>
          </w:tblGrid>
          <w:tr w:rsidR="00B91FEB" w14:paraId="2C4BC66B" w14:textId="77777777" w:rsidTr="003E6D80">
            <w:trPr>
              <w:trHeight w:val="454"/>
            </w:trPr>
            <w:tc>
              <w:tcPr>
                <w:tcW w:w="2122" w:type="dxa"/>
                <w:vAlign w:val="center"/>
              </w:tcPr>
              <w:p w14:paraId="26CB4F68" w14:textId="4ED86A6A" w:rsidR="00B91FEB" w:rsidRDefault="00B91FEB" w:rsidP="003E6D80">
                <w:pPr>
                  <w:contextualSpacing/>
                  <w:rPr>
                    <w:lang w:val="en-US"/>
                  </w:rPr>
                </w:pPr>
                <w:r>
                  <w:rPr>
                    <w:lang w:val="en-US"/>
                  </w:rPr>
                  <w:t>Reference:</w:t>
                </w:r>
              </w:p>
            </w:tc>
            <w:sdt>
              <w:sdtPr>
                <w:rPr>
                  <w:lang w:val="en-US"/>
                </w:rPr>
                <w:alias w:val="Reference"/>
                <w:tag w:val="Reference"/>
                <w:id w:val="1099452141"/>
                <w:placeholder>
                  <w:docPart w:val="992C48C19B624AA491F49576892DD4B9"/>
                </w:placeholder>
                <w:dataBinding w:prefixMappings="xmlns:ns0='http://schemas.microsoft.com/office/2006/metadata/properties' xmlns:ns1='http://www.w3.org/2001/XMLSchema-instance' xmlns:ns2='de777af5-75c5-4059-8842-b3ca2d118c77' xmlns:ns3='d60d7df8-bc40-4bb8-bdea-017a758a4d22' " w:xpath="/ns0:properties[1]/documentManagement[1]/ns2:Reference[1]" w:storeItemID="{0EBDE758-7E34-410E-A913-90CC6E87ADA9}"/>
                <w:text/>
              </w:sdtPr>
              <w:sdtEndPr/>
              <w:sdtContent>
                <w:tc>
                  <w:tcPr>
                    <w:tcW w:w="7572" w:type="dxa"/>
                    <w:vAlign w:val="center"/>
                  </w:tcPr>
                  <w:p w14:paraId="60B21E93" w14:textId="5F2D590F" w:rsidR="00B91FEB" w:rsidRPr="00270C8F" w:rsidRDefault="00E837FD" w:rsidP="003E6D80">
                    <w:pPr>
                      <w:contextualSpacing/>
                      <w:rPr>
                        <w:lang w:val="en-US"/>
                      </w:rPr>
                    </w:pPr>
                    <w:r>
                      <w:rPr>
                        <w:lang w:val="en-US"/>
                      </w:rPr>
                      <w:t>01361</w:t>
                    </w:r>
                  </w:p>
                </w:tc>
              </w:sdtContent>
            </w:sdt>
          </w:tr>
          <w:tr w:rsidR="00682ACB" w14:paraId="162C1BCF" w14:textId="77777777" w:rsidTr="003E6D80">
            <w:trPr>
              <w:trHeight w:val="454"/>
            </w:trPr>
            <w:tc>
              <w:tcPr>
                <w:tcW w:w="2122" w:type="dxa"/>
                <w:vAlign w:val="center"/>
              </w:tcPr>
              <w:p w14:paraId="1C351D4F" w14:textId="436FAC85" w:rsidR="00682ACB" w:rsidRDefault="00682ACB" w:rsidP="003E6D80">
                <w:pPr>
                  <w:contextualSpacing/>
                  <w:rPr>
                    <w:lang w:val="en-US"/>
                  </w:rPr>
                </w:pPr>
                <w:r>
                  <w:rPr>
                    <w:lang w:val="en-US"/>
                  </w:rPr>
                  <w:t>Job Title:</w:t>
                </w:r>
              </w:p>
            </w:tc>
            <w:sdt>
              <w:sdtPr>
                <w:rPr>
                  <w:lang w:val="en-US"/>
                </w:rPr>
                <w:alias w:val="Title"/>
                <w:tag w:val=""/>
                <w:id w:val="-235706758"/>
                <w:placeholder>
                  <w:docPart w:val="F518C8BD191749878073E3877B67A777"/>
                </w:placeholder>
                <w:dataBinding w:prefixMappings="xmlns:ns0='http://purl.org/dc/elements/1.1/' xmlns:ns1='http://schemas.openxmlformats.org/package/2006/metadata/core-properties' " w:xpath="/ns1:coreProperties[1]/ns0:title[1]" w:storeItemID="{6C3C8BC8-F283-45AE-878A-BAB7291924A1}"/>
                <w:text/>
              </w:sdtPr>
              <w:sdtEndPr/>
              <w:sdtContent>
                <w:tc>
                  <w:tcPr>
                    <w:tcW w:w="7572" w:type="dxa"/>
                    <w:vAlign w:val="center"/>
                  </w:tcPr>
                  <w:p w14:paraId="3CB21067" w14:textId="31648829" w:rsidR="00682ACB" w:rsidRPr="00270C8F" w:rsidRDefault="00E837FD" w:rsidP="003E6D80">
                    <w:pPr>
                      <w:contextualSpacing/>
                      <w:rPr>
                        <w:lang w:val="en-US"/>
                      </w:rPr>
                    </w:pPr>
                    <w:r>
                      <w:rPr>
                        <w:lang w:val="en-US"/>
                      </w:rPr>
                      <w:t>National Consultant for Final Project Evaluation</w:t>
                    </w:r>
                  </w:p>
                </w:tc>
              </w:sdtContent>
            </w:sdt>
          </w:tr>
          <w:tr w:rsidR="00682ACB" w14:paraId="124DF0C9" w14:textId="77777777" w:rsidTr="003E6D80">
            <w:trPr>
              <w:trHeight w:val="454"/>
            </w:trPr>
            <w:tc>
              <w:tcPr>
                <w:tcW w:w="2122" w:type="dxa"/>
                <w:vAlign w:val="center"/>
              </w:tcPr>
              <w:p w14:paraId="35338641" w14:textId="76634802" w:rsidR="00682ACB" w:rsidRDefault="00682ACB" w:rsidP="003E6D80">
                <w:pPr>
                  <w:contextualSpacing/>
                  <w:rPr>
                    <w:lang w:val="en-US"/>
                  </w:rPr>
                </w:pPr>
                <w:r>
                  <w:rPr>
                    <w:lang w:val="en-US"/>
                  </w:rPr>
                  <w:t>Project:</w:t>
                </w:r>
              </w:p>
            </w:tc>
            <w:sdt>
              <w:sdtPr>
                <w:rPr>
                  <w:lang w:val="en-US"/>
                </w:rPr>
                <w:alias w:val="Project"/>
                <w:tag w:val="Project"/>
                <w:id w:val="-715887832"/>
                <w:placeholder>
                  <w:docPart w:val="C724B70EDD9B443592CD280D9EFAD0D9"/>
                </w:placeholder>
                <w:dataBinding w:prefixMappings="xmlns:ns0='http://schemas.microsoft.com/office/2006/metadata/properties' xmlns:ns1='http://www.w3.org/2001/XMLSchema-instance' xmlns:ns2='de777af5-75c5-4059-8842-b3ca2d118c77' xmlns:ns3='d60d7df8-bc40-4bb8-bdea-017a758a4d22' " w:xpath="/ns0:properties[1]/documentManagement[1]/ns2:Project[1]" w:storeItemID="{0EBDE758-7E34-410E-A913-90CC6E87ADA9}"/>
                <w:dropDownList w:lastValue="175">
                  <w:listItem w:value="[Project]"/>
                </w:dropDownList>
              </w:sdtPr>
              <w:sdtEndPr/>
              <w:sdtContent>
                <w:tc>
                  <w:tcPr>
                    <w:tcW w:w="7572" w:type="dxa"/>
                    <w:vAlign w:val="center"/>
                  </w:tcPr>
                  <w:p w14:paraId="14B22BFB" w14:textId="4DDA7EF2" w:rsidR="00682ACB" w:rsidRPr="00270C8F" w:rsidRDefault="00EE2B10" w:rsidP="003E6D80">
                    <w:pPr>
                      <w:contextualSpacing/>
                      <w:rPr>
                        <w:lang w:val="en-US"/>
                      </w:rPr>
                    </w:pPr>
                    <w:r>
                      <w:rPr>
                        <w:lang w:val="en-US"/>
                      </w:rPr>
                      <w:t>00091911</w:t>
                    </w:r>
                  </w:p>
                </w:tc>
              </w:sdtContent>
            </w:sdt>
          </w:tr>
          <w:tr w:rsidR="00682ACB" w14:paraId="3AB2A4F1" w14:textId="77777777" w:rsidTr="003E6D80">
            <w:trPr>
              <w:trHeight w:val="454"/>
            </w:trPr>
            <w:tc>
              <w:tcPr>
                <w:tcW w:w="2122" w:type="dxa"/>
                <w:vAlign w:val="center"/>
              </w:tcPr>
              <w:p w14:paraId="531B1620" w14:textId="5E4F288A" w:rsidR="00682ACB" w:rsidRDefault="00682ACB" w:rsidP="003E6D80">
                <w:pPr>
                  <w:contextualSpacing/>
                  <w:rPr>
                    <w:lang w:val="en-US"/>
                  </w:rPr>
                </w:pPr>
                <w:r>
                  <w:rPr>
                    <w:lang w:val="en-US"/>
                  </w:rPr>
                  <w:t>Supervisor</w:t>
                </w:r>
              </w:p>
            </w:tc>
            <w:sdt>
              <w:sdtPr>
                <w:rPr>
                  <w:lang w:val="en-US"/>
                </w:rPr>
                <w:alias w:val="Supervisor Name and Title"/>
                <w:tag w:val="Employee_x0020_Supervisor"/>
                <w:id w:val="1585335932"/>
                <w:placeholder>
                  <w:docPart w:val="03FB34775D3C4F0588700A0C1CF6BFD3"/>
                </w:placeholder>
                <w:dataBinding w:prefixMappings="xmlns:ns0='http://schemas.microsoft.com/office/2006/metadata/properties' xmlns:ns1='http://www.w3.org/2001/XMLSchema-instance' xmlns:ns2='de777af5-75c5-4059-8842-b3ca2d118c77' xmlns:ns3='d60d7df8-bc40-4bb8-bdea-017a758a4d22' " w:xpath="/ns0:properties[1]/documentManagement[1]/ns2:Employee_x0020_Supervisor[1]" w:storeItemID="{0EBDE758-7E34-410E-A913-90CC6E87ADA9}"/>
                <w:text/>
              </w:sdtPr>
              <w:sdtEndPr/>
              <w:sdtContent>
                <w:tc>
                  <w:tcPr>
                    <w:tcW w:w="7572" w:type="dxa"/>
                    <w:vAlign w:val="center"/>
                  </w:tcPr>
                  <w:p w14:paraId="512CB1ED" w14:textId="3C5C4D56" w:rsidR="00682ACB" w:rsidRPr="00270C8F" w:rsidRDefault="00EE2B10" w:rsidP="003E6D80">
                    <w:pPr>
                      <w:contextualSpacing/>
                      <w:rPr>
                        <w:lang w:val="en-US"/>
                      </w:rPr>
                    </w:pPr>
                    <w:r>
                      <w:rPr>
                        <w:lang w:val="en-US"/>
                      </w:rPr>
                      <w:t>Amra Zorlak, Monitoring and evaluation analyst</w:t>
                    </w:r>
                  </w:p>
                </w:tc>
              </w:sdtContent>
            </w:sdt>
          </w:tr>
          <w:tr w:rsidR="00682ACB" w14:paraId="2D2D0225" w14:textId="77777777" w:rsidTr="003E6D80">
            <w:trPr>
              <w:trHeight w:val="454"/>
            </w:trPr>
            <w:tc>
              <w:tcPr>
                <w:tcW w:w="2122" w:type="dxa"/>
                <w:vAlign w:val="center"/>
              </w:tcPr>
              <w:p w14:paraId="726E9534" w14:textId="0C14F020" w:rsidR="00682ACB" w:rsidRDefault="00682ACB" w:rsidP="003E6D80">
                <w:pPr>
                  <w:contextualSpacing/>
                  <w:rPr>
                    <w:lang w:val="en-US"/>
                  </w:rPr>
                </w:pPr>
                <w:r>
                  <w:rPr>
                    <w:lang w:val="en-US"/>
                  </w:rPr>
                  <w:t>Location:</w:t>
                </w:r>
              </w:p>
            </w:tc>
            <w:tc>
              <w:tcPr>
                <w:tcW w:w="7572" w:type="dxa"/>
                <w:vAlign w:val="center"/>
              </w:tcPr>
              <w:p w14:paraId="175EDC10" w14:textId="3D5A53BA" w:rsidR="00682ACB" w:rsidRPr="00270C8F" w:rsidRDefault="000F76EA" w:rsidP="003E6D80">
                <w:pPr>
                  <w:contextualSpacing/>
                  <w:rPr>
                    <w:lang w:val="en-US"/>
                  </w:rPr>
                </w:pPr>
                <w:sdt>
                  <w:sdtPr>
                    <w:rPr>
                      <w:lang w:val="en-US"/>
                    </w:rPr>
                    <w:alias w:val="Home based"/>
                    <w:tag w:val="Home_x0020_based"/>
                    <w:id w:val="-221607120"/>
                    <w:placeholder>
                      <w:docPart w:val="52E4C04238F34DA38F9EC2D21A7748FB"/>
                    </w:placeholder>
                    <w:dataBinding w:prefixMappings="xmlns:ns0='http://schemas.microsoft.com/office/2006/metadata/properties' xmlns:ns1='http://www.w3.org/2001/XMLSchema-instance' xmlns:ns2='de777af5-75c5-4059-8842-b3ca2d118c77' xmlns:ns3='d60d7df8-bc40-4bb8-bdea-017a758a4d22' " w:xpath="/ns0:properties[1]/documentManagement[1]/ns2:Home_x0020_based[1]" w:storeItemID="{0EBDE758-7E34-410E-A913-90CC6E87ADA9}"/>
                    <w:dropDownList w:lastValue="Home Based">
                      <w:listItem w:value="[Home based]"/>
                    </w:dropDownList>
                  </w:sdtPr>
                  <w:sdtEndPr/>
                  <w:sdtContent>
                    <w:r w:rsidR="00EE2B10">
                      <w:rPr>
                        <w:lang w:val="en-US"/>
                      </w:rPr>
                      <w:t>Home Based</w:t>
                    </w:r>
                  </w:sdtContent>
                </w:sdt>
                <w:r w:rsidR="007F30F8">
                  <w:rPr>
                    <w:lang w:val="en-US"/>
                  </w:rPr>
                  <w:t xml:space="preserve"> </w:t>
                </w:r>
                <w:r w:rsidR="00A82A1E">
                  <w:rPr>
                    <w:lang w:val="en-US"/>
                  </w:rPr>
                  <w:t xml:space="preserve">- </w:t>
                </w:r>
                <w:sdt>
                  <w:sdtPr>
                    <w:rPr>
                      <w:lang w:val="en-US"/>
                    </w:rPr>
                    <w:alias w:val="Duty Station"/>
                    <w:tag w:val="Duty_x0020_Station"/>
                    <w:id w:val="2021818689"/>
                    <w:placeholder>
                      <w:docPart w:val="A7687FFD26F1463F919FE97BAED82FAD"/>
                    </w:placeholder>
                    <w:dataBinding w:prefixMappings="xmlns:ns0='http://schemas.microsoft.com/office/2006/metadata/properties' xmlns:ns1='http://www.w3.org/2001/XMLSchema-instance' xmlns:ns2='de777af5-75c5-4059-8842-b3ca2d118c77' xmlns:ns3='d60d7df8-bc40-4bb8-bdea-017a758a4d22' " w:xpath="/ns0:properties[1]/documentManagement[1]/ns2:Duty_x0020_Station[1]" w:storeItemID="{0EBDE758-7E34-410E-A913-90CC6E87ADA9}"/>
                    <w:text/>
                  </w:sdtPr>
                  <w:sdtEndPr/>
                  <w:sdtContent>
                    <w:r w:rsidR="00EE2B10">
                      <w:rPr>
                        <w:lang w:val="en-US"/>
                      </w:rPr>
                      <w:t>Sarajevo</w:t>
                    </w:r>
                  </w:sdtContent>
                </w:sdt>
                <w:r w:rsidR="00116D1F">
                  <w:rPr>
                    <w:lang w:val="en-US"/>
                  </w:rPr>
                  <w:t xml:space="preserve"> </w:t>
                </w:r>
              </w:p>
            </w:tc>
          </w:tr>
          <w:tr w:rsidR="00682ACB" w14:paraId="2DA8FD88" w14:textId="77777777" w:rsidTr="003E6D80">
            <w:trPr>
              <w:trHeight w:val="454"/>
            </w:trPr>
            <w:tc>
              <w:tcPr>
                <w:tcW w:w="2122" w:type="dxa"/>
                <w:vAlign w:val="center"/>
              </w:tcPr>
              <w:p w14:paraId="32B7FEFD" w14:textId="782D2233" w:rsidR="00682ACB" w:rsidRDefault="00682ACB" w:rsidP="003E6D80">
                <w:pPr>
                  <w:contextualSpacing/>
                  <w:rPr>
                    <w:lang w:val="en-US"/>
                  </w:rPr>
                </w:pPr>
                <w:r>
                  <w:rPr>
                    <w:lang w:val="en-US"/>
                  </w:rPr>
                  <w:t>Travel</w:t>
                </w:r>
                <w:r w:rsidR="00270C8F">
                  <w:rPr>
                    <w:lang w:val="en-US"/>
                  </w:rPr>
                  <w:t xml:space="preserve"> is required</w:t>
                </w:r>
                <w:r>
                  <w:rPr>
                    <w:lang w:val="en-US"/>
                  </w:rPr>
                  <w:t>:</w:t>
                </w:r>
              </w:p>
            </w:tc>
            <w:tc>
              <w:tcPr>
                <w:tcW w:w="7572" w:type="dxa"/>
                <w:vAlign w:val="center"/>
              </w:tcPr>
              <w:p w14:paraId="57BDF691" w14:textId="347CFE07" w:rsidR="00682ACB" w:rsidRPr="00270C8F" w:rsidRDefault="000F76EA" w:rsidP="003E6D80">
                <w:pPr>
                  <w:contextualSpacing/>
                  <w:rPr>
                    <w:lang w:val="en-US"/>
                  </w:rPr>
                </w:pPr>
                <w:sdt>
                  <w:sdtPr>
                    <w:rPr>
                      <w:lang w:val="en-US"/>
                    </w:rPr>
                    <w:alias w:val="Travel is Required"/>
                    <w:tag w:val="Travel_x0020_Requirement_x0020_for_x0020_IC"/>
                    <w:id w:val="1347909512"/>
                    <w:placeholder>
                      <w:docPart w:val="7357F8E672FA440D87C7AC6D32F65D22"/>
                    </w:placeholder>
                    <w:dataBinding w:prefixMappings="xmlns:ns0='http://schemas.microsoft.com/office/2006/metadata/properties' xmlns:ns1='http://www.w3.org/2001/XMLSchema-instance' xmlns:ns2='de777af5-75c5-4059-8842-b3ca2d118c77' xmlns:ns3='d60d7df8-bc40-4bb8-bdea-017a758a4d22' " w:xpath="/ns0:properties[1]/documentManagement[1]/ns2:Travel_x0020_Requirement_x0020_for_x0020_IC[1]" w:storeItemID="{0EBDE758-7E34-410E-A913-90CC6E87ADA9}"/>
                    <w:dropDownList w:lastValue="No">
                      <w:listItem w:value="[Travel is Required]"/>
                    </w:dropDownList>
                  </w:sdtPr>
                  <w:sdtEndPr/>
                  <w:sdtContent>
                    <w:r w:rsidR="00EE2B10">
                      <w:rPr>
                        <w:lang w:val="en-US"/>
                      </w:rPr>
                      <w:t>No</w:t>
                    </w:r>
                  </w:sdtContent>
                </w:sdt>
                <w:r w:rsidR="00A82A1E">
                  <w:rPr>
                    <w:lang w:val="en-US"/>
                  </w:rPr>
                  <w:t xml:space="preserve"> - </w:t>
                </w:r>
                <w:sdt>
                  <w:sdtPr>
                    <w:rPr>
                      <w:lang w:val="en-US"/>
                    </w:rPr>
                    <w:alias w:val="Travel Destinations"/>
                    <w:tag w:val="Travel_x0020_Destinations"/>
                    <w:id w:val="1531370832"/>
                    <w:placeholder>
                      <w:docPart w:val="EA9716CCA018461BA57EA62020BEC5E4"/>
                    </w:placeholder>
                    <w:showingPlcHdr/>
                    <w:dataBinding w:prefixMappings="xmlns:ns0='http://schemas.microsoft.com/office/2006/metadata/properties' xmlns:ns1='http://www.w3.org/2001/XMLSchema-instance' xmlns:ns2='de777af5-75c5-4059-8842-b3ca2d118c77' xmlns:ns3='d60d7df8-bc40-4bb8-bdea-017a758a4d22' " w:xpath="/ns0:properties[1]/documentManagement[1]/ns2:Travel_x0020_Destinations[1]" w:storeItemID="{0EBDE758-7E34-410E-A913-90CC6E87ADA9}"/>
                    <w:text/>
                  </w:sdtPr>
                  <w:sdtEndPr/>
                  <w:sdtContent>
                    <w:r w:rsidR="00A82A1E" w:rsidRPr="00FC4BCF">
                      <w:rPr>
                        <w:rStyle w:val="PlaceholderText"/>
                      </w:rPr>
                      <w:t>[Travel Destinations]</w:t>
                    </w:r>
                  </w:sdtContent>
                </w:sdt>
              </w:p>
            </w:tc>
          </w:tr>
          <w:tr w:rsidR="00682ACB" w14:paraId="2F8F25FC" w14:textId="77777777" w:rsidTr="003E6D80">
            <w:trPr>
              <w:trHeight w:val="454"/>
            </w:trPr>
            <w:tc>
              <w:tcPr>
                <w:tcW w:w="2122" w:type="dxa"/>
                <w:vAlign w:val="center"/>
              </w:tcPr>
              <w:p w14:paraId="4713109D" w14:textId="267E7C50" w:rsidR="00682ACB" w:rsidRDefault="00682ACB" w:rsidP="003E6D80">
                <w:pPr>
                  <w:contextualSpacing/>
                  <w:rPr>
                    <w:lang w:val="en-US"/>
                  </w:rPr>
                </w:pPr>
                <w:r>
                  <w:rPr>
                    <w:lang w:val="en-US"/>
                  </w:rPr>
                  <w:t>Practice Area:</w:t>
                </w:r>
              </w:p>
            </w:tc>
            <w:sdt>
              <w:sdtPr>
                <w:rPr>
                  <w:lang w:val="en-US"/>
                </w:rPr>
                <w:alias w:val="Practice Area"/>
                <w:tag w:val="Practice_x0020_Area"/>
                <w:id w:val="717489154"/>
                <w:placeholder>
                  <w:docPart w:val="D7F69078B26D4F0497D898050DED38DB"/>
                </w:placeholder>
                <w:dataBinding w:prefixMappings="xmlns:ns0='http://schemas.microsoft.com/office/2006/metadata/properties' xmlns:ns1='http://www.w3.org/2001/XMLSchema-instance' xmlns:ns2='de777af5-75c5-4059-8842-b3ca2d118c77' xmlns:ns3='d60d7df8-bc40-4bb8-bdea-017a758a4d22' " w:xpath="/ns0:properties[1]/documentManagement[1]/ns2:Practice_x0020_Area[1]" w:storeItemID="{0EBDE758-7E34-410E-A913-90CC6E87ADA9}"/>
                <w:dropDownList w:lastValue="Sustainable Development and Poverty Reduction">
                  <w:listItem w:value="[Practice Area]"/>
                </w:dropDownList>
              </w:sdtPr>
              <w:sdtEndPr/>
              <w:sdtContent>
                <w:tc>
                  <w:tcPr>
                    <w:tcW w:w="7572" w:type="dxa"/>
                    <w:vAlign w:val="center"/>
                  </w:tcPr>
                  <w:p w14:paraId="41713871" w14:textId="2F908DB7" w:rsidR="00682ACB" w:rsidRPr="00270C8F" w:rsidRDefault="00793B9F" w:rsidP="003E6D80">
                    <w:pPr>
                      <w:contextualSpacing/>
                      <w:rPr>
                        <w:lang w:val="en-US"/>
                      </w:rPr>
                    </w:pPr>
                    <w:r>
                      <w:rPr>
                        <w:lang w:val="en-US"/>
                      </w:rPr>
                      <w:t>Sustainable Development and Poverty Reduction</w:t>
                    </w:r>
                  </w:p>
                </w:tc>
              </w:sdtContent>
            </w:sdt>
          </w:tr>
          <w:tr w:rsidR="00682ACB" w14:paraId="41DC4DD7" w14:textId="77777777" w:rsidTr="003E6D80">
            <w:trPr>
              <w:trHeight w:val="454"/>
            </w:trPr>
            <w:tc>
              <w:tcPr>
                <w:tcW w:w="2122" w:type="dxa"/>
                <w:vAlign w:val="center"/>
              </w:tcPr>
              <w:p w14:paraId="21B113B5" w14:textId="5AD4AC14" w:rsidR="00682ACB" w:rsidRDefault="00682ACB" w:rsidP="003E6D80">
                <w:pPr>
                  <w:contextualSpacing/>
                  <w:rPr>
                    <w:lang w:val="en-US"/>
                  </w:rPr>
                </w:pPr>
                <w:r>
                  <w:rPr>
                    <w:lang w:val="en-US"/>
                  </w:rPr>
                  <w:t>Type of Contract:</w:t>
                </w:r>
              </w:p>
            </w:tc>
            <w:sdt>
              <w:sdtPr>
                <w:rPr>
                  <w:lang w:val="en-US"/>
                </w:rPr>
                <w:alias w:val="Type of IC"/>
                <w:tag w:val="Type_x0020_of_x0020_IC"/>
                <w:id w:val="193194499"/>
                <w:placeholder>
                  <w:docPart w:val="E5BABE1BBEAB4E7EBBCBDBC02DFF18FD"/>
                </w:placeholder>
                <w:dataBinding w:prefixMappings="xmlns:ns0='http://schemas.microsoft.com/office/2006/metadata/properties' xmlns:ns1='http://www.w3.org/2001/XMLSchema-instance' xmlns:ns2='de777af5-75c5-4059-8842-b3ca2d118c77' xmlns:ns3='d60d7df8-bc40-4bb8-bdea-017a758a4d22' " w:xpath="/ns0:properties[1]/documentManagement[1]/ns2:Type_x0020_of_x0020_IC[1]" w:storeItemID="{0EBDE758-7E34-410E-A913-90CC6E87ADA9}"/>
                <w:dropDownList w:lastValue="Standard">
                  <w:listItem w:value="[Type of IC]"/>
                </w:dropDownList>
              </w:sdtPr>
              <w:sdtEndPr/>
              <w:sdtContent>
                <w:tc>
                  <w:tcPr>
                    <w:tcW w:w="7572" w:type="dxa"/>
                    <w:vAlign w:val="center"/>
                  </w:tcPr>
                  <w:p w14:paraId="214DD475" w14:textId="0974CD6D" w:rsidR="00682ACB" w:rsidRPr="00270C8F" w:rsidRDefault="00EE2B10" w:rsidP="003E6D80">
                    <w:pPr>
                      <w:contextualSpacing/>
                      <w:rPr>
                        <w:lang w:val="en-US"/>
                      </w:rPr>
                    </w:pPr>
                    <w:r>
                      <w:rPr>
                        <w:lang w:val="en-US"/>
                      </w:rPr>
                      <w:t>Standard</w:t>
                    </w:r>
                  </w:p>
                </w:tc>
              </w:sdtContent>
            </w:sdt>
          </w:tr>
          <w:tr w:rsidR="00682ACB" w14:paraId="137D8904" w14:textId="77777777" w:rsidTr="003E6D80">
            <w:trPr>
              <w:trHeight w:val="454"/>
            </w:trPr>
            <w:tc>
              <w:tcPr>
                <w:tcW w:w="2122" w:type="dxa"/>
                <w:vAlign w:val="center"/>
              </w:tcPr>
              <w:p w14:paraId="3BA319EE" w14:textId="77FADB78" w:rsidR="00682ACB" w:rsidRDefault="00682ACB" w:rsidP="003E6D80">
                <w:pPr>
                  <w:contextualSpacing/>
                  <w:rPr>
                    <w:lang w:val="en-US"/>
                  </w:rPr>
                </w:pPr>
                <w:r>
                  <w:rPr>
                    <w:lang w:val="en-US"/>
                  </w:rPr>
                  <w:t>Duration:</w:t>
                </w:r>
              </w:p>
            </w:tc>
            <w:sdt>
              <w:sdtPr>
                <w:rPr>
                  <w:lang w:val="en-US"/>
                </w:rPr>
                <w:alias w:val="Contract Duration"/>
                <w:tag w:val="Contract_x0020_Duration"/>
                <w:id w:val="1679622323"/>
                <w:placeholder>
                  <w:docPart w:val="7996F1FF768B45898EE6942F376770F5"/>
                </w:placeholder>
                <w:dataBinding w:prefixMappings="xmlns:ns0='http://schemas.microsoft.com/office/2006/metadata/properties' xmlns:ns1='http://www.w3.org/2001/XMLSchema-instance' xmlns:ns2='de777af5-75c5-4059-8842-b3ca2d118c77' xmlns:ns3='d60d7df8-bc40-4bb8-bdea-017a758a4d22' " w:xpath="/ns0:properties[1]/documentManagement[1]/ns2:Contract_x0020_Duration[1]" w:storeItemID="{0EBDE758-7E34-410E-A913-90CC6E87ADA9}"/>
                <w:text/>
              </w:sdtPr>
              <w:sdtEndPr/>
              <w:sdtContent>
                <w:tc>
                  <w:tcPr>
                    <w:tcW w:w="7572" w:type="dxa"/>
                    <w:vAlign w:val="center"/>
                  </w:tcPr>
                  <w:p w14:paraId="7B269DB8" w14:textId="7DE98561" w:rsidR="00682ACB" w:rsidRPr="00270C8F" w:rsidRDefault="00EE2B10" w:rsidP="003E6D80">
                    <w:pPr>
                      <w:contextualSpacing/>
                      <w:rPr>
                        <w:lang w:val="en-US"/>
                      </w:rPr>
                    </w:pPr>
                    <w:r>
                      <w:rPr>
                        <w:lang w:val="en-US"/>
                      </w:rPr>
                      <w:t>April - June 2021 (up to 30 expert days)</w:t>
                    </w:r>
                  </w:p>
                </w:tc>
              </w:sdtContent>
            </w:sdt>
          </w:tr>
          <w:tr w:rsidR="00682ACB" w14:paraId="2FFD7E39" w14:textId="77777777" w:rsidTr="003E6D80">
            <w:trPr>
              <w:trHeight w:val="454"/>
            </w:trPr>
            <w:tc>
              <w:tcPr>
                <w:tcW w:w="2122" w:type="dxa"/>
                <w:vAlign w:val="center"/>
              </w:tcPr>
              <w:p w14:paraId="51FE2AF4" w14:textId="23F9D0C1" w:rsidR="00682ACB" w:rsidRDefault="00682ACB" w:rsidP="003E6D80">
                <w:pPr>
                  <w:contextualSpacing/>
                  <w:rPr>
                    <w:lang w:val="en-US"/>
                  </w:rPr>
                </w:pPr>
                <w:r>
                  <w:rPr>
                    <w:lang w:val="en-US"/>
                  </w:rPr>
                  <w:t>Presence in the UNDP premises</w:t>
                </w:r>
              </w:p>
            </w:tc>
            <w:sdt>
              <w:sdtPr>
                <w:rPr>
                  <w:lang w:val="en-US"/>
                </w:rPr>
                <w:alias w:val="Presence in the UNDP Premises"/>
                <w:tag w:val="Presence_x0020_in_x0020_the_x0020_UNDP_x0020_Premises"/>
                <w:id w:val="222945828"/>
                <w:placeholder>
                  <w:docPart w:val="763CBF7CA5B04A4C9C0D5127F7027779"/>
                </w:placeholder>
                <w:dataBinding w:prefixMappings="xmlns:ns0='http://schemas.microsoft.com/office/2006/metadata/properties' xmlns:ns1='http://www.w3.org/2001/XMLSchema-instance' xmlns:ns2='de777af5-75c5-4059-8842-b3ca2d118c77' xmlns:ns3='d60d7df8-bc40-4bb8-bdea-017a758a4d22' " w:xpath="/ns0:properties[1]/documentManagement[1]/ns2:Presence_x0020_in_x0020_the_x0020_UNDP_x0020_Premises[1]" w:storeItemID="{0EBDE758-7E34-410E-A913-90CC6E87ADA9}"/>
                <w:dropDownList w:lastValue="Partial presence">
                  <w:listItem w:value="[Presence in the UNDP Premises]"/>
                </w:dropDownList>
              </w:sdtPr>
              <w:sdtEndPr/>
              <w:sdtContent>
                <w:tc>
                  <w:tcPr>
                    <w:tcW w:w="7572" w:type="dxa"/>
                    <w:vAlign w:val="center"/>
                  </w:tcPr>
                  <w:p w14:paraId="1EC2BDF1" w14:textId="3E6D9BF8" w:rsidR="00682ACB" w:rsidRPr="00270C8F" w:rsidRDefault="00EE2B10" w:rsidP="003E6D80">
                    <w:pPr>
                      <w:contextualSpacing/>
                      <w:rPr>
                        <w:lang w:val="en-US"/>
                      </w:rPr>
                    </w:pPr>
                    <w:r>
                      <w:rPr>
                        <w:lang w:val="en-US"/>
                      </w:rPr>
                      <w:t>Partial presence</w:t>
                    </w:r>
                  </w:p>
                </w:tc>
              </w:sdtContent>
            </w:sdt>
          </w:tr>
        </w:tbl>
        <w:p w14:paraId="30AAB5AC" w14:textId="2E773382" w:rsidR="00F666BA" w:rsidRDefault="000F76EA" w:rsidP="00F666BA">
          <w:pPr>
            <w:rPr>
              <w:lang w:val="en-US"/>
            </w:rPr>
          </w:pPr>
        </w:p>
      </w:sdtContent>
    </w:sdt>
    <w:sdt>
      <w:sdtPr>
        <w:rPr>
          <w:lang w:val="en-US"/>
        </w:rPr>
        <w:id w:val="19289063"/>
        <w:lock w:val="sdtContentLocked"/>
        <w:placeholder>
          <w:docPart w:val="DefaultPlaceholder_-1854013440"/>
        </w:placeholder>
        <w15:appearance w15:val="hidden"/>
      </w:sdtPr>
      <w:sdtEndPr/>
      <w:sdtContent>
        <w:p w14:paraId="60620017" w14:textId="662EE8ED" w:rsidR="00682ACB" w:rsidRPr="00682ACB" w:rsidRDefault="00682ACB" w:rsidP="00682ACB">
          <w:pPr>
            <w:pStyle w:val="Heading1"/>
            <w:rPr>
              <w:lang w:val="en-US"/>
            </w:rPr>
          </w:pPr>
          <w:r w:rsidRPr="007B6B17">
            <w:rPr>
              <w:lang w:val="en-US"/>
            </w:rPr>
            <w:t>Background and Purpose of the Consultancy:</w:t>
          </w:r>
        </w:p>
      </w:sdtContent>
    </w:sdt>
    <w:sdt>
      <w:sdtPr>
        <w:rPr>
          <w:lang w:val="en-US"/>
        </w:rPr>
        <w:id w:val="-918096934"/>
        <w:lock w:val="sdtLocked"/>
        <w:placeholder>
          <w:docPart w:val="07164F36779747F285A15B1AF990288A"/>
        </w:placeholder>
        <w15:appearance w15:val="hidden"/>
      </w:sdtPr>
      <w:sdtEndPr/>
      <w:sdtContent>
        <w:p w14:paraId="6388E395" w14:textId="77777777" w:rsidR="00514E48" w:rsidRPr="00FE0BA2" w:rsidRDefault="00514E48" w:rsidP="00514E48">
          <w:pPr>
            <w:spacing w:before="120" w:after="120"/>
            <w:jc w:val="both"/>
            <w:rPr>
              <w:rFonts w:asciiTheme="minorHAnsi" w:hAnsiTheme="minorHAnsi"/>
              <w:spacing w:val="-4"/>
            </w:rPr>
          </w:pPr>
          <w:r w:rsidRPr="00FE0BA2">
            <w:rPr>
              <w:rFonts w:asciiTheme="minorHAnsi" w:hAnsiTheme="minorHAnsi"/>
              <w:spacing w:val="-4"/>
            </w:rPr>
            <w:t xml:space="preserve">The disaster that struck Bosnia and Herzegovina in May 2014 affected a quarter of the </w:t>
          </w:r>
          <w:r>
            <w:rPr>
              <w:rFonts w:asciiTheme="minorHAnsi" w:hAnsiTheme="minorHAnsi"/>
              <w:spacing w:val="-4"/>
            </w:rPr>
            <w:t xml:space="preserve">country </w:t>
          </w:r>
          <w:r w:rsidRPr="00FE0BA2">
            <w:rPr>
              <w:rFonts w:asciiTheme="minorHAnsi" w:hAnsiTheme="minorHAnsi"/>
              <w:spacing w:val="-4"/>
            </w:rPr>
            <w:t>territory and approximately one million people, which is approximately 27% of the country’s population. Over 50% of local governments</w:t>
          </w:r>
          <w:r>
            <w:rPr>
              <w:rFonts w:asciiTheme="minorHAnsi" w:hAnsiTheme="minorHAnsi"/>
              <w:spacing w:val="-4"/>
            </w:rPr>
            <w:t xml:space="preserve"> </w:t>
          </w:r>
          <w:r w:rsidRPr="00FE0BA2">
            <w:rPr>
              <w:rFonts w:asciiTheme="minorHAnsi" w:hAnsiTheme="minorHAnsi"/>
              <w:spacing w:val="-4"/>
            </w:rPr>
            <w:t>in the country were in some form affected by the event, with substantial damages recorded to the housing stock, infrastructure, vital service providers, and the country’s productive assets. The effect of the disaster on the most vulnerable merely exacerbated pre-existing problems and disproportionately impacted their lives. Nowhere was this exhibited more than in the case of returnees and those internally displaced.</w:t>
          </w:r>
          <w:r>
            <w:rPr>
              <w:rFonts w:asciiTheme="minorHAnsi" w:hAnsiTheme="minorHAnsi"/>
              <w:spacing w:val="-4"/>
            </w:rPr>
            <w:t xml:space="preserve"> </w:t>
          </w:r>
        </w:p>
        <w:p w14:paraId="158FAEC9" w14:textId="77777777" w:rsidR="00514E48" w:rsidRDefault="00514E48" w:rsidP="00514E48">
          <w:pPr>
            <w:spacing w:before="120" w:after="120"/>
            <w:jc w:val="both"/>
            <w:rPr>
              <w:rFonts w:asciiTheme="minorHAnsi" w:hAnsiTheme="minorHAnsi"/>
              <w:spacing w:val="-4"/>
            </w:rPr>
          </w:pPr>
          <w:r w:rsidRPr="00FE0BA2">
            <w:rPr>
              <w:rFonts w:asciiTheme="minorHAnsi" w:hAnsiTheme="minorHAnsi"/>
              <w:spacing w:val="-4"/>
            </w:rPr>
            <w:t xml:space="preserve">In the aftermath of the disaster, the international community reacted swiftly, providing emergency and humanitarian assistance, as well as convening a donor conference in July 2014, pledging substantial funds for the rebuilding of the country. The first comprehensive recovery effort to hit the ground was the Flood Recovery </w:t>
          </w:r>
          <w:r>
            <w:rPr>
              <w:rFonts w:asciiTheme="minorHAnsi" w:hAnsiTheme="minorHAnsi"/>
              <w:spacing w:val="-4"/>
            </w:rPr>
            <w:t>Project</w:t>
          </w:r>
          <w:r w:rsidRPr="00FE0BA2">
            <w:rPr>
              <w:rFonts w:asciiTheme="minorHAnsi" w:hAnsiTheme="minorHAnsi"/>
              <w:spacing w:val="-4"/>
            </w:rPr>
            <w:t xml:space="preserve"> financed by the European Union, rolled out in August 2014 and spearheaded by the United Nations Development </w:t>
          </w:r>
          <w:r>
            <w:rPr>
              <w:rFonts w:asciiTheme="minorHAnsi" w:hAnsiTheme="minorHAnsi"/>
              <w:spacing w:val="-4"/>
            </w:rPr>
            <w:t>Project</w:t>
          </w:r>
          <w:r w:rsidRPr="00FE0BA2">
            <w:rPr>
              <w:rFonts w:asciiTheme="minorHAnsi" w:hAnsiTheme="minorHAnsi"/>
              <w:spacing w:val="-4"/>
            </w:rPr>
            <w:t xml:space="preserve"> (UNDP) in Bosnia and Herzegovina, along with the International Organization for Migration (IOM) and the United Nations Children’s Fund (UNICEF). Despite the intervention’s impressive outreach, with more than 610,000 people assisted, there remain</w:t>
          </w:r>
          <w:r>
            <w:rPr>
              <w:rFonts w:asciiTheme="minorHAnsi" w:hAnsiTheme="minorHAnsi"/>
              <w:spacing w:val="-4"/>
            </w:rPr>
            <w:t>ed</w:t>
          </w:r>
          <w:r w:rsidRPr="00FE0BA2">
            <w:rPr>
              <w:rFonts w:asciiTheme="minorHAnsi" w:hAnsiTheme="minorHAnsi"/>
              <w:spacing w:val="-4"/>
            </w:rPr>
            <w:t xml:space="preserve"> a significant number of the most vulnerable yet to recover</w:t>
          </w:r>
          <w:r>
            <w:rPr>
              <w:rFonts w:asciiTheme="minorHAnsi" w:hAnsiTheme="minorHAnsi"/>
              <w:spacing w:val="-4"/>
            </w:rPr>
            <w:t>.</w:t>
          </w:r>
          <w:r w:rsidRPr="00FE0BA2">
            <w:rPr>
              <w:rFonts w:asciiTheme="minorHAnsi" w:hAnsiTheme="minorHAnsi"/>
              <w:spacing w:val="-4"/>
            </w:rPr>
            <w:t xml:space="preserve"> </w:t>
          </w:r>
          <w:r>
            <w:rPr>
              <w:rFonts w:asciiTheme="minorHAnsi" w:hAnsiTheme="minorHAnsi"/>
              <w:spacing w:val="-4"/>
            </w:rPr>
            <w:t xml:space="preserve"> </w:t>
          </w:r>
        </w:p>
        <w:p w14:paraId="75620B57" w14:textId="27F58803" w:rsidR="00514E48" w:rsidRPr="00E95DDF" w:rsidRDefault="00514E48" w:rsidP="00514E48">
          <w:pPr>
            <w:spacing w:before="120" w:after="120"/>
            <w:jc w:val="both"/>
            <w:rPr>
              <w:rFonts w:asciiTheme="minorHAnsi" w:hAnsiTheme="minorHAnsi"/>
              <w:spacing w:val="-4"/>
            </w:rPr>
          </w:pPr>
          <w:r w:rsidRPr="0071068C">
            <w:rPr>
              <w:rFonts w:asciiTheme="minorHAnsi" w:hAnsiTheme="minorHAnsi"/>
              <w:spacing w:val="-4"/>
            </w:rPr>
            <w:t>Based on data collected through the Recovery Gap Assessment conducted by UNDP</w:t>
          </w:r>
          <w:r>
            <w:rPr>
              <w:rFonts w:asciiTheme="minorHAnsi" w:hAnsiTheme="minorHAnsi"/>
              <w:spacing w:val="-4"/>
            </w:rPr>
            <w:t xml:space="preserve"> in 2015 and</w:t>
          </w:r>
          <w:r w:rsidRPr="0071068C">
            <w:rPr>
              <w:rFonts w:asciiTheme="minorHAnsi" w:hAnsiTheme="minorHAnsi"/>
              <w:spacing w:val="-4"/>
            </w:rPr>
            <w:t xml:space="preserve"> subsequently verified through visits to </w:t>
          </w:r>
          <w:r>
            <w:rPr>
              <w:rFonts w:asciiTheme="minorHAnsi" w:hAnsiTheme="minorHAnsi"/>
              <w:spacing w:val="-4"/>
            </w:rPr>
            <w:t xml:space="preserve">45 </w:t>
          </w:r>
          <w:r w:rsidRPr="0071068C">
            <w:rPr>
              <w:rFonts w:asciiTheme="minorHAnsi" w:hAnsiTheme="minorHAnsi"/>
              <w:spacing w:val="-4"/>
            </w:rPr>
            <w:t>affected localities</w:t>
          </w:r>
          <w:r>
            <w:rPr>
              <w:rFonts w:asciiTheme="minorHAnsi" w:hAnsiTheme="minorHAnsi"/>
              <w:spacing w:val="-4"/>
            </w:rPr>
            <w:t>, both in the Federation of Bosnia and Herzegovina and Republika Srpska,</w:t>
          </w:r>
          <w:r w:rsidRPr="0071068C">
            <w:rPr>
              <w:rFonts w:asciiTheme="minorHAnsi" w:hAnsiTheme="minorHAnsi"/>
              <w:spacing w:val="-4"/>
            </w:rPr>
            <w:t xml:space="preserve"> and</w:t>
          </w:r>
          <w:r>
            <w:rPr>
              <w:rFonts w:asciiTheme="minorHAnsi" w:hAnsiTheme="minorHAnsi"/>
              <w:spacing w:val="-4"/>
            </w:rPr>
            <w:t xml:space="preserve"> through</w:t>
          </w:r>
          <w:r w:rsidRPr="0071068C">
            <w:rPr>
              <w:rFonts w:asciiTheme="minorHAnsi" w:hAnsiTheme="minorHAnsi"/>
              <w:spacing w:val="-4"/>
            </w:rPr>
            <w:t xml:space="preserve"> contacts with relevant authorities at all levels of government, there </w:t>
          </w:r>
          <w:r>
            <w:rPr>
              <w:rFonts w:asciiTheme="minorHAnsi" w:hAnsiTheme="minorHAnsi"/>
              <w:spacing w:val="-4"/>
            </w:rPr>
            <w:t>were</w:t>
          </w:r>
          <w:r w:rsidRPr="0071068C">
            <w:rPr>
              <w:rFonts w:asciiTheme="minorHAnsi" w:hAnsiTheme="minorHAnsi"/>
              <w:spacing w:val="-4"/>
            </w:rPr>
            <w:t xml:space="preserve"> still </w:t>
          </w:r>
          <w:r>
            <w:rPr>
              <w:rFonts w:asciiTheme="minorHAnsi" w:hAnsiTheme="minorHAnsi"/>
              <w:spacing w:val="-4"/>
            </w:rPr>
            <w:t>ca</w:t>
          </w:r>
          <w:r w:rsidRPr="0071068C">
            <w:rPr>
              <w:rFonts w:asciiTheme="minorHAnsi" w:hAnsiTheme="minorHAnsi"/>
              <w:spacing w:val="-4"/>
            </w:rPr>
            <w:t xml:space="preserve"> </w:t>
          </w:r>
          <w:r>
            <w:rPr>
              <w:rFonts w:asciiTheme="minorHAnsi" w:hAnsiTheme="minorHAnsi"/>
              <w:spacing w:val="-4"/>
            </w:rPr>
            <w:t xml:space="preserve">28,000 </w:t>
          </w:r>
          <w:r>
            <w:rPr>
              <w:rFonts w:asciiTheme="minorHAnsi" w:hAnsiTheme="minorHAnsi"/>
              <w:spacing w:val="-4"/>
            </w:rPr>
            <w:lastRenderedPageBreak/>
            <w:t>households (</w:t>
          </w:r>
          <w:r w:rsidRPr="0071068C">
            <w:rPr>
              <w:rFonts w:asciiTheme="minorHAnsi" w:hAnsiTheme="minorHAnsi"/>
              <w:spacing w:val="-4"/>
            </w:rPr>
            <w:t>12,000 in the Federation of Bosnia and Herzegovina</w:t>
          </w:r>
          <w:r>
            <w:rPr>
              <w:rFonts w:asciiTheme="minorHAnsi" w:hAnsiTheme="minorHAnsi"/>
              <w:spacing w:val="-4"/>
            </w:rPr>
            <w:t xml:space="preserve"> and 15</w:t>
          </w:r>
          <w:r w:rsidRPr="0071068C">
            <w:rPr>
              <w:rFonts w:asciiTheme="minorHAnsi" w:hAnsiTheme="minorHAnsi"/>
              <w:spacing w:val="-4"/>
            </w:rPr>
            <w:t>,</w:t>
          </w:r>
          <w:r>
            <w:rPr>
              <w:rFonts w:asciiTheme="minorHAnsi" w:hAnsiTheme="minorHAnsi"/>
              <w:spacing w:val="-4"/>
            </w:rPr>
            <w:t>7</w:t>
          </w:r>
          <w:r w:rsidRPr="0071068C">
            <w:rPr>
              <w:rFonts w:asciiTheme="minorHAnsi" w:hAnsiTheme="minorHAnsi"/>
              <w:spacing w:val="-4"/>
            </w:rPr>
            <w:t xml:space="preserve">00 </w:t>
          </w:r>
          <w:r>
            <w:rPr>
              <w:rFonts w:asciiTheme="minorHAnsi" w:hAnsiTheme="minorHAnsi"/>
              <w:spacing w:val="-4"/>
            </w:rPr>
            <w:t xml:space="preserve">in Republika Srpska) </w:t>
          </w:r>
          <w:r w:rsidRPr="0071068C">
            <w:rPr>
              <w:rFonts w:asciiTheme="minorHAnsi" w:hAnsiTheme="minorHAnsi"/>
              <w:spacing w:val="-4"/>
            </w:rPr>
            <w:t>that require</w:t>
          </w:r>
          <w:r>
            <w:rPr>
              <w:rFonts w:asciiTheme="minorHAnsi" w:hAnsiTheme="minorHAnsi"/>
              <w:spacing w:val="-4"/>
            </w:rPr>
            <w:t>d</w:t>
          </w:r>
          <w:r w:rsidRPr="0071068C">
            <w:rPr>
              <w:rFonts w:asciiTheme="minorHAnsi" w:hAnsiTheme="minorHAnsi"/>
              <w:spacing w:val="-4"/>
            </w:rPr>
            <w:t xml:space="preserve"> further assistance </w:t>
          </w:r>
          <w:r>
            <w:rPr>
              <w:rFonts w:asciiTheme="minorHAnsi" w:hAnsiTheme="minorHAnsi"/>
              <w:spacing w:val="-4"/>
            </w:rPr>
            <w:t xml:space="preserve">to recover, including the needs for </w:t>
          </w:r>
          <w:r w:rsidRPr="0071068C">
            <w:rPr>
              <w:rFonts w:asciiTheme="minorHAnsi" w:hAnsiTheme="minorHAnsi"/>
              <w:spacing w:val="-4"/>
            </w:rPr>
            <w:t xml:space="preserve">durable housing solutions or livelihood support. </w:t>
          </w:r>
          <w:r>
            <w:rPr>
              <w:rFonts w:asciiTheme="minorHAnsi" w:hAnsiTheme="minorHAnsi"/>
              <w:spacing w:val="-4"/>
            </w:rPr>
            <w:t>Specifically,</w:t>
          </w:r>
          <w:r w:rsidRPr="0071068C">
            <w:rPr>
              <w:rFonts w:asciiTheme="minorHAnsi" w:hAnsiTheme="minorHAnsi"/>
              <w:spacing w:val="-4"/>
            </w:rPr>
            <w:t xml:space="preserve"> </w:t>
          </w:r>
          <w:r>
            <w:rPr>
              <w:rFonts w:asciiTheme="minorHAnsi" w:hAnsiTheme="minorHAnsi"/>
              <w:spacing w:val="-4"/>
            </w:rPr>
            <w:t>a total of 4</w:t>
          </w:r>
          <w:r w:rsidRPr="0071068C">
            <w:rPr>
              <w:rFonts w:asciiTheme="minorHAnsi" w:hAnsiTheme="minorHAnsi"/>
              <w:spacing w:val="-4"/>
            </w:rPr>
            <w:t>,</w:t>
          </w:r>
          <w:r>
            <w:rPr>
              <w:rFonts w:asciiTheme="minorHAnsi" w:hAnsiTheme="minorHAnsi"/>
              <w:spacing w:val="-4"/>
            </w:rPr>
            <w:t xml:space="preserve"> 90</w:t>
          </w:r>
          <w:r w:rsidRPr="0071068C">
            <w:rPr>
              <w:rFonts w:asciiTheme="minorHAnsi" w:hAnsiTheme="minorHAnsi"/>
              <w:spacing w:val="-4"/>
            </w:rPr>
            <w:t>0 families</w:t>
          </w:r>
          <w:r>
            <w:rPr>
              <w:rFonts w:asciiTheme="minorHAnsi" w:hAnsiTheme="minorHAnsi"/>
              <w:spacing w:val="-4"/>
            </w:rPr>
            <w:t xml:space="preserve"> (1,200 in the Federation of Bosnia and Herzegovina and 3,700 in Republika Srpska)</w:t>
          </w:r>
          <w:r w:rsidRPr="0071068C">
            <w:rPr>
              <w:rFonts w:asciiTheme="minorHAnsi" w:hAnsiTheme="minorHAnsi"/>
              <w:spacing w:val="-4"/>
            </w:rPr>
            <w:t xml:space="preserve"> resid</w:t>
          </w:r>
          <w:r>
            <w:rPr>
              <w:rFonts w:asciiTheme="minorHAnsi" w:hAnsiTheme="minorHAnsi"/>
              <w:spacing w:val="-4"/>
            </w:rPr>
            <w:t>ed</w:t>
          </w:r>
          <w:r w:rsidRPr="0071068C">
            <w:rPr>
              <w:rFonts w:asciiTheme="minorHAnsi" w:hAnsiTheme="minorHAnsi"/>
              <w:spacing w:val="-4"/>
            </w:rPr>
            <w:t xml:space="preserve"> in temporary or sub-standard housing, while another 10,800 low-income households suffer</w:t>
          </w:r>
          <w:r>
            <w:rPr>
              <w:rFonts w:asciiTheme="minorHAnsi" w:hAnsiTheme="minorHAnsi"/>
              <w:spacing w:val="-4"/>
            </w:rPr>
            <w:t xml:space="preserve">ed </w:t>
          </w:r>
          <w:r w:rsidRPr="0071068C">
            <w:rPr>
              <w:rFonts w:asciiTheme="minorHAnsi" w:hAnsiTheme="minorHAnsi"/>
              <w:spacing w:val="-4"/>
            </w:rPr>
            <w:t xml:space="preserve">from the economic effects of the disaster. </w:t>
          </w:r>
        </w:p>
        <w:p w14:paraId="4D59F8B3" w14:textId="77777777" w:rsidR="00514E48" w:rsidRPr="00684B79" w:rsidRDefault="00514E48" w:rsidP="00514E48">
          <w:pPr>
            <w:spacing w:before="120" w:after="120"/>
            <w:jc w:val="both"/>
            <w:rPr>
              <w:rFonts w:asciiTheme="minorHAnsi" w:hAnsiTheme="minorHAnsi" w:cstheme="minorHAnsi"/>
              <w:b/>
              <w:u w:val="single"/>
            </w:rPr>
          </w:pPr>
          <w:r w:rsidRPr="00684B79">
            <w:rPr>
              <w:rFonts w:asciiTheme="minorHAnsi" w:hAnsiTheme="minorHAnsi" w:cstheme="minorHAnsi"/>
              <w:b/>
              <w:u w:val="single"/>
            </w:rPr>
            <w:t>About the Project</w:t>
          </w:r>
        </w:p>
        <w:tbl>
          <w:tblPr>
            <w:tblStyle w:val="TableGrid"/>
            <w:tblW w:w="5000" w:type="pct"/>
            <w:tblLook w:val="04A0" w:firstRow="1" w:lastRow="0" w:firstColumn="1" w:lastColumn="0" w:noHBand="0" w:noVBand="1"/>
          </w:tblPr>
          <w:tblGrid>
            <w:gridCol w:w="2862"/>
            <w:gridCol w:w="6834"/>
          </w:tblGrid>
          <w:tr w:rsidR="00514E48" w:rsidRPr="00A955A3" w14:paraId="6156C40C" w14:textId="77777777" w:rsidTr="007B30C2">
            <w:trPr>
              <w:trHeight w:val="159"/>
            </w:trPr>
            <w:tc>
              <w:tcPr>
                <w:tcW w:w="1476" w:type="pct"/>
                <w:shd w:val="clear" w:color="auto" w:fill="auto"/>
                <w:tcMar>
                  <w:top w:w="29" w:type="dxa"/>
                  <w:left w:w="115" w:type="dxa"/>
                  <w:bottom w:w="29" w:type="dxa"/>
                  <w:right w:w="115" w:type="dxa"/>
                </w:tcMar>
              </w:tcPr>
              <w:p w14:paraId="0FA6BAAE" w14:textId="77777777" w:rsidR="00514E48" w:rsidRPr="00A955A3" w:rsidRDefault="00514E48" w:rsidP="007B30C2">
                <w:pPr>
                  <w:rPr>
                    <w:rFonts w:asciiTheme="minorHAnsi" w:hAnsiTheme="minorHAnsi" w:cstheme="minorHAnsi"/>
                    <w:b/>
                  </w:rPr>
                </w:pPr>
                <w:bookmarkStart w:id="0" w:name="_Hlk2608634"/>
                <w:r>
                  <w:rPr>
                    <w:rFonts w:asciiTheme="minorHAnsi" w:hAnsiTheme="minorHAnsi" w:cstheme="minorHAnsi"/>
                    <w:b/>
                  </w:rPr>
                  <w:t>Project</w:t>
                </w:r>
                <w:r w:rsidRPr="00A955A3">
                  <w:rPr>
                    <w:rFonts w:asciiTheme="minorHAnsi" w:hAnsiTheme="minorHAnsi" w:cstheme="minorHAnsi"/>
                    <w:b/>
                  </w:rPr>
                  <w:t xml:space="preserve"> title</w:t>
                </w:r>
              </w:p>
            </w:tc>
            <w:tc>
              <w:tcPr>
                <w:tcW w:w="3524" w:type="pct"/>
                <w:shd w:val="clear" w:color="auto" w:fill="auto"/>
                <w:tcMar>
                  <w:top w:w="29" w:type="dxa"/>
                  <w:left w:w="115" w:type="dxa"/>
                  <w:bottom w:w="29" w:type="dxa"/>
                  <w:right w:w="115" w:type="dxa"/>
                </w:tcMar>
              </w:tcPr>
              <w:p w14:paraId="0A545BEA" w14:textId="77777777" w:rsidR="00514E48" w:rsidRPr="00F26F08" w:rsidRDefault="00514E48" w:rsidP="007B30C2">
                <w:pPr>
                  <w:jc w:val="both"/>
                  <w:rPr>
                    <w:rFonts w:asciiTheme="minorHAnsi" w:hAnsiTheme="minorHAnsi"/>
                  </w:rPr>
                </w:pPr>
                <w:r w:rsidRPr="00107C7A">
                  <w:rPr>
                    <w:rFonts w:asciiTheme="minorHAnsi" w:hAnsiTheme="minorHAnsi"/>
                  </w:rPr>
                  <w:t>Flood Recovery – Housing Interventions</w:t>
                </w:r>
                <w:r w:rsidRPr="00F26F08">
                  <w:rPr>
                    <w:rFonts w:asciiTheme="minorHAnsi" w:hAnsiTheme="minorHAnsi"/>
                  </w:rPr>
                  <w:t xml:space="preserve"> </w:t>
                </w:r>
                <w:r>
                  <w:rPr>
                    <w:rFonts w:asciiTheme="minorHAnsi" w:hAnsiTheme="minorHAnsi"/>
                  </w:rPr>
                  <w:t>Programme</w:t>
                </w:r>
              </w:p>
            </w:tc>
          </w:tr>
          <w:tr w:rsidR="00514E48" w:rsidRPr="00A955A3" w14:paraId="09E3B341" w14:textId="77777777" w:rsidTr="007B30C2">
            <w:trPr>
              <w:trHeight w:val="114"/>
            </w:trPr>
            <w:tc>
              <w:tcPr>
                <w:tcW w:w="1476" w:type="pct"/>
                <w:shd w:val="clear" w:color="auto" w:fill="auto"/>
                <w:tcMar>
                  <w:top w:w="29" w:type="dxa"/>
                  <w:left w:w="115" w:type="dxa"/>
                  <w:bottom w:w="29" w:type="dxa"/>
                  <w:right w:w="115" w:type="dxa"/>
                </w:tcMar>
              </w:tcPr>
              <w:p w14:paraId="58ABE85C" w14:textId="77777777" w:rsidR="00514E48" w:rsidRPr="00A955A3" w:rsidRDefault="00514E48" w:rsidP="007B30C2">
                <w:pPr>
                  <w:rPr>
                    <w:rFonts w:asciiTheme="minorHAnsi" w:hAnsiTheme="minorHAnsi" w:cstheme="minorHAnsi"/>
                    <w:b/>
                  </w:rPr>
                </w:pPr>
                <w:r w:rsidRPr="00A955A3">
                  <w:rPr>
                    <w:rFonts w:asciiTheme="minorHAnsi" w:hAnsiTheme="minorHAnsi" w:cstheme="minorHAnsi"/>
                    <w:b/>
                  </w:rPr>
                  <w:t>Atlas ID</w:t>
                </w:r>
              </w:p>
            </w:tc>
            <w:tc>
              <w:tcPr>
                <w:tcW w:w="3524" w:type="pct"/>
                <w:shd w:val="clear" w:color="auto" w:fill="auto"/>
                <w:tcMar>
                  <w:top w:w="29" w:type="dxa"/>
                  <w:left w:w="115" w:type="dxa"/>
                  <w:bottom w:w="29" w:type="dxa"/>
                  <w:right w:w="115" w:type="dxa"/>
                </w:tcMar>
              </w:tcPr>
              <w:p w14:paraId="55FDEFC1" w14:textId="77777777" w:rsidR="00514E48" w:rsidRPr="00F26F08" w:rsidRDefault="00514E48" w:rsidP="007B30C2">
                <w:pPr>
                  <w:rPr>
                    <w:rFonts w:asciiTheme="minorHAnsi" w:hAnsiTheme="minorHAnsi"/>
                  </w:rPr>
                </w:pPr>
                <w:r w:rsidRPr="00F26F08">
                  <w:rPr>
                    <w:rFonts w:asciiTheme="minorHAnsi" w:hAnsiTheme="minorHAnsi"/>
                  </w:rPr>
                  <w:t>00083429, 00105031, 00105032, 00105033</w:t>
                </w:r>
              </w:p>
            </w:tc>
          </w:tr>
          <w:tr w:rsidR="00514E48" w:rsidRPr="00A955A3" w14:paraId="5DDBCF89" w14:textId="77777777" w:rsidTr="007B30C2">
            <w:trPr>
              <w:trHeight w:val="69"/>
            </w:trPr>
            <w:tc>
              <w:tcPr>
                <w:tcW w:w="1476" w:type="pct"/>
                <w:shd w:val="clear" w:color="auto" w:fill="auto"/>
                <w:tcMar>
                  <w:top w:w="29" w:type="dxa"/>
                  <w:left w:w="115" w:type="dxa"/>
                  <w:bottom w:w="29" w:type="dxa"/>
                  <w:right w:w="115" w:type="dxa"/>
                </w:tcMar>
              </w:tcPr>
              <w:p w14:paraId="7F608CEA" w14:textId="77777777" w:rsidR="00514E48" w:rsidRPr="00A955A3" w:rsidRDefault="00514E48" w:rsidP="007B30C2">
                <w:pPr>
                  <w:rPr>
                    <w:rFonts w:asciiTheme="minorHAnsi" w:hAnsiTheme="minorHAnsi" w:cstheme="minorHAnsi"/>
                    <w:b/>
                  </w:rPr>
                </w:pPr>
                <w:r w:rsidRPr="00A955A3">
                  <w:rPr>
                    <w:rFonts w:asciiTheme="minorHAnsi" w:hAnsiTheme="minorHAnsi" w:cstheme="minorHAnsi"/>
                    <w:b/>
                  </w:rPr>
                  <w:t>Corporate outcome and output</w:t>
                </w:r>
              </w:p>
            </w:tc>
            <w:tc>
              <w:tcPr>
                <w:tcW w:w="3524" w:type="pct"/>
                <w:shd w:val="clear" w:color="auto" w:fill="auto"/>
                <w:tcMar>
                  <w:top w:w="29" w:type="dxa"/>
                  <w:left w:w="115" w:type="dxa"/>
                  <w:bottom w:w="29" w:type="dxa"/>
                  <w:right w:w="115" w:type="dxa"/>
                </w:tcMar>
              </w:tcPr>
              <w:p w14:paraId="360AF813" w14:textId="77777777" w:rsidR="00514E48" w:rsidRPr="00F26F08" w:rsidRDefault="00514E48" w:rsidP="007B30C2">
                <w:pPr>
                  <w:rPr>
                    <w:rFonts w:asciiTheme="minorHAnsi" w:hAnsiTheme="minorHAnsi"/>
                  </w:rPr>
                </w:pPr>
                <w:r w:rsidRPr="00F26F08">
                  <w:rPr>
                    <w:rFonts w:asciiTheme="minorHAnsi" w:hAnsiTheme="minorHAnsi"/>
                  </w:rPr>
                  <w:t>UNDP Strategic Plan 2018-2021, Outcome 1; Output 1.1.3</w:t>
                </w:r>
              </w:p>
            </w:tc>
          </w:tr>
          <w:tr w:rsidR="00514E48" w:rsidRPr="00A955A3" w14:paraId="378AAE4A" w14:textId="77777777" w:rsidTr="007B30C2">
            <w:trPr>
              <w:trHeight w:val="51"/>
            </w:trPr>
            <w:tc>
              <w:tcPr>
                <w:tcW w:w="1476" w:type="pct"/>
                <w:shd w:val="clear" w:color="auto" w:fill="auto"/>
                <w:tcMar>
                  <w:top w:w="29" w:type="dxa"/>
                  <w:left w:w="115" w:type="dxa"/>
                  <w:bottom w:w="29" w:type="dxa"/>
                  <w:right w:w="115" w:type="dxa"/>
                </w:tcMar>
              </w:tcPr>
              <w:p w14:paraId="54B5A46B" w14:textId="77777777" w:rsidR="00514E48" w:rsidRPr="00A955A3" w:rsidRDefault="00514E48" w:rsidP="007B30C2">
                <w:pPr>
                  <w:rPr>
                    <w:rFonts w:asciiTheme="minorHAnsi" w:hAnsiTheme="minorHAnsi" w:cstheme="minorHAnsi"/>
                    <w:b/>
                  </w:rPr>
                </w:pPr>
                <w:r w:rsidRPr="00A955A3">
                  <w:rPr>
                    <w:rFonts w:asciiTheme="minorHAnsi" w:hAnsiTheme="minorHAnsi" w:cstheme="minorHAnsi"/>
                    <w:b/>
                  </w:rPr>
                  <w:t>Country</w:t>
                </w:r>
              </w:p>
            </w:tc>
            <w:tc>
              <w:tcPr>
                <w:tcW w:w="3524" w:type="pct"/>
                <w:shd w:val="clear" w:color="auto" w:fill="auto"/>
                <w:tcMar>
                  <w:top w:w="29" w:type="dxa"/>
                  <w:left w:w="115" w:type="dxa"/>
                  <w:bottom w:w="29" w:type="dxa"/>
                  <w:right w:w="115" w:type="dxa"/>
                </w:tcMar>
              </w:tcPr>
              <w:p w14:paraId="57717B0E" w14:textId="77777777" w:rsidR="00514E48" w:rsidRPr="00F26F08" w:rsidRDefault="00514E48" w:rsidP="007B30C2">
                <w:pPr>
                  <w:rPr>
                    <w:rFonts w:asciiTheme="minorHAnsi" w:hAnsiTheme="minorHAnsi"/>
                  </w:rPr>
                </w:pPr>
                <w:r w:rsidRPr="00107C7A">
                  <w:rPr>
                    <w:rFonts w:asciiTheme="minorHAnsi" w:hAnsiTheme="minorHAnsi"/>
                  </w:rPr>
                  <w:t>Bosnia and Her</w:t>
                </w:r>
                <w:r w:rsidRPr="00F26F08">
                  <w:rPr>
                    <w:rFonts w:asciiTheme="minorHAnsi" w:hAnsiTheme="minorHAnsi"/>
                  </w:rPr>
                  <w:t>zegovina</w:t>
                </w:r>
              </w:p>
            </w:tc>
          </w:tr>
          <w:tr w:rsidR="00514E48" w:rsidRPr="00A955A3" w14:paraId="6CEA3EAF" w14:textId="77777777" w:rsidTr="007B30C2">
            <w:trPr>
              <w:trHeight w:val="96"/>
            </w:trPr>
            <w:tc>
              <w:tcPr>
                <w:tcW w:w="1476" w:type="pct"/>
                <w:shd w:val="clear" w:color="auto" w:fill="auto"/>
                <w:tcMar>
                  <w:top w:w="29" w:type="dxa"/>
                  <w:left w:w="115" w:type="dxa"/>
                  <w:bottom w:w="29" w:type="dxa"/>
                  <w:right w:w="115" w:type="dxa"/>
                </w:tcMar>
              </w:tcPr>
              <w:p w14:paraId="5E4D1D6E" w14:textId="77777777" w:rsidR="00514E48" w:rsidRPr="00A955A3" w:rsidRDefault="00514E48" w:rsidP="007B30C2">
                <w:pPr>
                  <w:rPr>
                    <w:rFonts w:asciiTheme="minorHAnsi" w:hAnsiTheme="minorHAnsi" w:cstheme="minorHAnsi"/>
                    <w:b/>
                  </w:rPr>
                </w:pPr>
                <w:r w:rsidRPr="00A955A3">
                  <w:rPr>
                    <w:rFonts w:asciiTheme="minorHAnsi" w:hAnsiTheme="minorHAnsi" w:cstheme="minorHAnsi"/>
                    <w:b/>
                  </w:rPr>
                  <w:t xml:space="preserve">Date </w:t>
                </w:r>
                <w:r>
                  <w:rPr>
                    <w:rFonts w:asciiTheme="minorHAnsi" w:hAnsiTheme="minorHAnsi" w:cstheme="minorHAnsi"/>
                    <w:b/>
                  </w:rPr>
                  <w:t>Project</w:t>
                </w:r>
                <w:r w:rsidRPr="00A955A3">
                  <w:rPr>
                    <w:rFonts w:asciiTheme="minorHAnsi" w:hAnsiTheme="minorHAnsi" w:cstheme="minorHAnsi"/>
                    <w:b/>
                  </w:rPr>
                  <w:t xml:space="preserve"> document signed</w:t>
                </w:r>
              </w:p>
            </w:tc>
            <w:tc>
              <w:tcPr>
                <w:tcW w:w="3524" w:type="pct"/>
                <w:shd w:val="clear" w:color="auto" w:fill="auto"/>
                <w:tcMar>
                  <w:top w:w="29" w:type="dxa"/>
                  <w:left w:w="115" w:type="dxa"/>
                  <w:bottom w:w="29" w:type="dxa"/>
                  <w:right w:w="115" w:type="dxa"/>
                </w:tcMar>
              </w:tcPr>
              <w:p w14:paraId="4F6EE8EA" w14:textId="77777777" w:rsidR="00514E48" w:rsidRPr="001F4AF2" w:rsidRDefault="00514E48" w:rsidP="007B30C2">
                <w:pPr>
                  <w:rPr>
                    <w:rFonts w:asciiTheme="minorHAnsi" w:hAnsiTheme="minorHAnsi"/>
                  </w:rPr>
                </w:pPr>
                <w:r w:rsidRPr="00F26F08">
                  <w:rPr>
                    <w:rFonts w:asciiTheme="minorHAnsi" w:hAnsiTheme="minorHAnsi"/>
                  </w:rPr>
                  <w:t>31 August, 2017</w:t>
                </w:r>
              </w:p>
            </w:tc>
          </w:tr>
          <w:tr w:rsidR="00514E48" w:rsidRPr="00A955A3" w14:paraId="0C6E41F4" w14:textId="77777777" w:rsidTr="007B30C2">
            <w:trPr>
              <w:trHeight w:val="231"/>
            </w:trPr>
            <w:tc>
              <w:tcPr>
                <w:tcW w:w="1476" w:type="pct"/>
                <w:shd w:val="clear" w:color="auto" w:fill="auto"/>
                <w:tcMar>
                  <w:top w:w="29" w:type="dxa"/>
                  <w:left w:w="115" w:type="dxa"/>
                  <w:bottom w:w="29" w:type="dxa"/>
                  <w:right w:w="115" w:type="dxa"/>
                </w:tcMar>
                <w:vAlign w:val="center"/>
              </w:tcPr>
              <w:p w14:paraId="7173AC11" w14:textId="77777777" w:rsidR="00514E48" w:rsidRPr="00A955A3" w:rsidRDefault="00514E48" w:rsidP="007B30C2">
                <w:pPr>
                  <w:rPr>
                    <w:rFonts w:asciiTheme="minorHAnsi" w:hAnsiTheme="minorHAnsi" w:cstheme="minorHAnsi"/>
                    <w:b/>
                  </w:rPr>
                </w:pPr>
                <w:r>
                  <w:rPr>
                    <w:rFonts w:asciiTheme="minorHAnsi" w:hAnsiTheme="minorHAnsi" w:cstheme="minorHAnsi"/>
                    <w:b/>
                  </w:rPr>
                  <w:t>Project</w:t>
                </w:r>
                <w:r w:rsidRPr="00A955A3">
                  <w:rPr>
                    <w:rFonts w:asciiTheme="minorHAnsi" w:hAnsiTheme="minorHAnsi" w:cstheme="minorHAnsi"/>
                    <w:b/>
                  </w:rPr>
                  <w:t xml:space="preserve"> dates</w:t>
                </w:r>
              </w:p>
            </w:tc>
            <w:tc>
              <w:tcPr>
                <w:tcW w:w="3524" w:type="pct"/>
                <w:shd w:val="clear" w:color="auto" w:fill="auto"/>
                <w:tcMar>
                  <w:top w:w="29" w:type="dxa"/>
                  <w:left w:w="115" w:type="dxa"/>
                  <w:bottom w:w="29" w:type="dxa"/>
                  <w:right w:w="115" w:type="dxa"/>
                </w:tcMar>
              </w:tcPr>
              <w:p w14:paraId="7D9D08F9" w14:textId="77777777" w:rsidR="00514E48" w:rsidRPr="001F4AF2" w:rsidRDefault="00514E48" w:rsidP="007B30C2">
                <w:pPr>
                  <w:rPr>
                    <w:rFonts w:asciiTheme="minorHAnsi" w:hAnsiTheme="minorHAnsi"/>
                  </w:rPr>
                </w:pPr>
                <w:r w:rsidRPr="001F4AF2">
                  <w:rPr>
                    <w:rFonts w:asciiTheme="minorHAnsi" w:hAnsiTheme="minorHAnsi"/>
                  </w:rPr>
                  <w:t>1 September 2017 – 30 June 2021</w:t>
                </w:r>
              </w:p>
            </w:tc>
          </w:tr>
          <w:tr w:rsidR="00514E48" w:rsidRPr="00A955A3" w14:paraId="5720A215" w14:textId="77777777" w:rsidTr="007B30C2">
            <w:trPr>
              <w:trHeight w:val="159"/>
            </w:trPr>
            <w:tc>
              <w:tcPr>
                <w:tcW w:w="1476" w:type="pct"/>
                <w:shd w:val="clear" w:color="auto" w:fill="auto"/>
                <w:tcMar>
                  <w:top w:w="29" w:type="dxa"/>
                  <w:left w:w="115" w:type="dxa"/>
                  <w:bottom w:w="29" w:type="dxa"/>
                  <w:right w:w="115" w:type="dxa"/>
                </w:tcMar>
              </w:tcPr>
              <w:p w14:paraId="7CE4ED1A" w14:textId="77777777" w:rsidR="00514E48" w:rsidRPr="00A955A3" w:rsidRDefault="00514E48" w:rsidP="007B30C2">
                <w:pPr>
                  <w:rPr>
                    <w:rFonts w:asciiTheme="minorHAnsi" w:hAnsiTheme="minorHAnsi" w:cstheme="minorHAnsi"/>
                    <w:b/>
                  </w:rPr>
                </w:pPr>
                <w:r>
                  <w:rPr>
                    <w:rFonts w:asciiTheme="minorHAnsi" w:hAnsiTheme="minorHAnsi" w:cstheme="minorHAnsi"/>
                    <w:b/>
                  </w:rPr>
                  <w:t>Project</w:t>
                </w:r>
                <w:r w:rsidRPr="00A955A3">
                  <w:rPr>
                    <w:rFonts w:asciiTheme="minorHAnsi" w:hAnsiTheme="minorHAnsi" w:cstheme="minorHAnsi"/>
                    <w:b/>
                  </w:rPr>
                  <w:t xml:space="preserve"> budget</w:t>
                </w:r>
              </w:p>
            </w:tc>
            <w:tc>
              <w:tcPr>
                <w:tcW w:w="3524" w:type="pct"/>
                <w:shd w:val="clear" w:color="auto" w:fill="auto"/>
                <w:tcMar>
                  <w:top w:w="29" w:type="dxa"/>
                  <w:left w:w="115" w:type="dxa"/>
                  <w:bottom w:w="29" w:type="dxa"/>
                  <w:right w:w="115" w:type="dxa"/>
                </w:tcMar>
              </w:tcPr>
              <w:p w14:paraId="7568F8E0" w14:textId="77777777" w:rsidR="00514E48" w:rsidRPr="00F26F08" w:rsidRDefault="00514E48" w:rsidP="007B30C2">
                <w:pPr>
                  <w:rPr>
                    <w:rFonts w:asciiTheme="minorHAnsi" w:hAnsiTheme="minorHAnsi"/>
                  </w:rPr>
                </w:pPr>
                <w:r w:rsidRPr="00F26F08">
                  <w:rPr>
                    <w:rFonts w:asciiTheme="minorHAnsi" w:hAnsiTheme="minorHAnsi"/>
                  </w:rPr>
                  <w:t>14,488,469.77</w:t>
                </w:r>
              </w:p>
            </w:tc>
          </w:tr>
          <w:tr w:rsidR="00514E48" w:rsidRPr="00A955A3" w14:paraId="67BF411A" w14:textId="77777777" w:rsidTr="007B30C2">
            <w:trPr>
              <w:trHeight w:val="294"/>
            </w:trPr>
            <w:tc>
              <w:tcPr>
                <w:tcW w:w="1476" w:type="pct"/>
                <w:shd w:val="clear" w:color="auto" w:fill="auto"/>
                <w:tcMar>
                  <w:top w:w="29" w:type="dxa"/>
                  <w:left w:w="115" w:type="dxa"/>
                  <w:bottom w:w="29" w:type="dxa"/>
                  <w:right w:w="115" w:type="dxa"/>
                </w:tcMar>
              </w:tcPr>
              <w:p w14:paraId="19F6F173" w14:textId="77777777" w:rsidR="00514E48" w:rsidRPr="00107C7A" w:rsidRDefault="00514E48" w:rsidP="007B30C2">
                <w:pPr>
                  <w:rPr>
                    <w:rFonts w:asciiTheme="minorHAnsi" w:hAnsiTheme="minorHAnsi" w:cstheme="minorHAnsi"/>
                    <w:b/>
                  </w:rPr>
                </w:pPr>
                <w:r w:rsidRPr="00107C7A">
                  <w:rPr>
                    <w:rFonts w:asciiTheme="minorHAnsi" w:hAnsiTheme="minorHAnsi" w:cstheme="minorHAnsi"/>
                    <w:b/>
                  </w:rPr>
                  <w:t>Project expenditure at the time of evaluation</w:t>
                </w:r>
              </w:p>
            </w:tc>
            <w:tc>
              <w:tcPr>
                <w:tcW w:w="3524" w:type="pct"/>
                <w:shd w:val="clear" w:color="auto" w:fill="auto"/>
                <w:tcMar>
                  <w:top w:w="29" w:type="dxa"/>
                  <w:left w:w="115" w:type="dxa"/>
                  <w:bottom w:w="29" w:type="dxa"/>
                  <w:right w:w="115" w:type="dxa"/>
                </w:tcMar>
                <w:vAlign w:val="center"/>
              </w:tcPr>
              <w:p w14:paraId="319978E2" w14:textId="77777777" w:rsidR="00514E48" w:rsidRPr="00F26F08" w:rsidRDefault="00514E48" w:rsidP="007B30C2">
                <w:pPr>
                  <w:rPr>
                    <w:rFonts w:asciiTheme="minorHAnsi" w:hAnsiTheme="minorHAnsi"/>
                  </w:rPr>
                </w:pPr>
                <w:r w:rsidRPr="00F26F08">
                  <w:rPr>
                    <w:rFonts w:asciiTheme="minorHAnsi" w:hAnsiTheme="minorHAnsi"/>
                  </w:rPr>
                  <w:t>13,459,784.41 (31 December 2020)</w:t>
                </w:r>
              </w:p>
            </w:tc>
          </w:tr>
          <w:tr w:rsidR="00514E48" w:rsidRPr="00A955A3" w14:paraId="75FB0B28" w14:textId="77777777" w:rsidTr="007B30C2">
            <w:trPr>
              <w:trHeight w:val="186"/>
            </w:trPr>
            <w:tc>
              <w:tcPr>
                <w:tcW w:w="1476" w:type="pct"/>
                <w:shd w:val="clear" w:color="auto" w:fill="auto"/>
                <w:tcMar>
                  <w:top w:w="29" w:type="dxa"/>
                  <w:left w:w="115" w:type="dxa"/>
                  <w:bottom w:w="29" w:type="dxa"/>
                  <w:right w:w="115" w:type="dxa"/>
                </w:tcMar>
              </w:tcPr>
              <w:p w14:paraId="2F317BD5" w14:textId="77777777" w:rsidR="00514E48" w:rsidRPr="00A955A3" w:rsidRDefault="00514E48" w:rsidP="007B30C2">
                <w:pPr>
                  <w:rPr>
                    <w:rFonts w:asciiTheme="minorHAnsi" w:hAnsiTheme="minorHAnsi" w:cstheme="minorHAnsi"/>
                    <w:b/>
                  </w:rPr>
                </w:pPr>
                <w:r w:rsidRPr="00A955A3">
                  <w:rPr>
                    <w:rFonts w:asciiTheme="minorHAnsi" w:hAnsiTheme="minorHAnsi" w:cstheme="minorHAnsi"/>
                    <w:b/>
                  </w:rPr>
                  <w:t>Funding source</w:t>
                </w:r>
              </w:p>
            </w:tc>
            <w:tc>
              <w:tcPr>
                <w:tcW w:w="3524" w:type="pct"/>
                <w:shd w:val="clear" w:color="auto" w:fill="auto"/>
                <w:tcMar>
                  <w:top w:w="29" w:type="dxa"/>
                  <w:left w:w="115" w:type="dxa"/>
                  <w:bottom w:w="29" w:type="dxa"/>
                  <w:right w:w="115" w:type="dxa"/>
                </w:tcMar>
              </w:tcPr>
              <w:p w14:paraId="186857BF" w14:textId="77777777" w:rsidR="00514E48" w:rsidRPr="00F26F08" w:rsidRDefault="00514E48" w:rsidP="007B30C2">
                <w:pPr>
                  <w:jc w:val="both"/>
                  <w:rPr>
                    <w:rFonts w:asciiTheme="minorHAnsi" w:hAnsiTheme="minorHAnsi"/>
                  </w:rPr>
                </w:pPr>
                <w:r w:rsidRPr="00F26F08">
                  <w:rPr>
                    <w:rFonts w:asciiTheme="minorHAnsi" w:hAnsiTheme="minorHAnsi"/>
                  </w:rPr>
                  <w:t>E</w:t>
                </w:r>
                <w:r>
                  <w:rPr>
                    <w:rFonts w:asciiTheme="minorHAnsi" w:hAnsiTheme="minorHAnsi"/>
                  </w:rPr>
                  <w:t xml:space="preserve">uropean </w:t>
                </w:r>
                <w:r w:rsidRPr="00F26F08">
                  <w:rPr>
                    <w:rFonts w:asciiTheme="minorHAnsi" w:hAnsiTheme="minorHAnsi"/>
                  </w:rPr>
                  <w:t>U</w:t>
                </w:r>
                <w:r>
                  <w:rPr>
                    <w:rFonts w:asciiTheme="minorHAnsi" w:hAnsiTheme="minorHAnsi"/>
                  </w:rPr>
                  <w:t>nion</w:t>
                </w:r>
              </w:p>
            </w:tc>
          </w:tr>
          <w:tr w:rsidR="00514E48" w:rsidRPr="00A955A3" w14:paraId="20A0E812" w14:textId="77777777" w:rsidTr="007B30C2">
            <w:trPr>
              <w:trHeight w:val="186"/>
            </w:trPr>
            <w:tc>
              <w:tcPr>
                <w:tcW w:w="1476" w:type="pct"/>
                <w:shd w:val="clear" w:color="auto" w:fill="auto"/>
                <w:tcMar>
                  <w:top w:w="29" w:type="dxa"/>
                  <w:left w:w="115" w:type="dxa"/>
                  <w:bottom w:w="29" w:type="dxa"/>
                  <w:right w:w="115" w:type="dxa"/>
                </w:tcMar>
              </w:tcPr>
              <w:p w14:paraId="3AE7F664" w14:textId="77777777" w:rsidR="00514E48" w:rsidRPr="00A955A3" w:rsidRDefault="00514E48" w:rsidP="007B30C2">
                <w:pPr>
                  <w:rPr>
                    <w:rFonts w:asciiTheme="minorHAnsi" w:hAnsiTheme="minorHAnsi" w:cstheme="minorHAnsi"/>
                    <w:b/>
                  </w:rPr>
                </w:pPr>
                <w:r>
                  <w:rPr>
                    <w:rFonts w:asciiTheme="minorHAnsi" w:hAnsiTheme="minorHAnsi" w:cstheme="minorHAnsi"/>
                    <w:b/>
                  </w:rPr>
                  <w:t>Co-founding</w:t>
                </w:r>
              </w:p>
            </w:tc>
            <w:tc>
              <w:tcPr>
                <w:tcW w:w="3524" w:type="pct"/>
                <w:shd w:val="clear" w:color="auto" w:fill="auto"/>
                <w:tcMar>
                  <w:top w:w="29" w:type="dxa"/>
                  <w:left w:w="115" w:type="dxa"/>
                  <w:bottom w:w="29" w:type="dxa"/>
                  <w:right w:w="115" w:type="dxa"/>
                </w:tcMar>
              </w:tcPr>
              <w:p w14:paraId="6FE433B7" w14:textId="77777777" w:rsidR="00514E48" w:rsidRPr="00F26F08" w:rsidRDefault="00514E48" w:rsidP="007B30C2">
                <w:pPr>
                  <w:jc w:val="both"/>
                  <w:rPr>
                    <w:rFonts w:asciiTheme="minorHAnsi" w:hAnsiTheme="minorHAnsi"/>
                  </w:rPr>
                </w:pPr>
                <w:r w:rsidRPr="00F26F08">
                  <w:rPr>
                    <w:rFonts w:asciiTheme="minorHAnsi" w:hAnsiTheme="minorHAnsi"/>
                  </w:rPr>
                  <w:t xml:space="preserve">Government of Republika Srpska, Government of the Federation of Bosnia and Herzegovina, Zenica-Doboj Canton, 45 </w:t>
                </w:r>
                <w:r>
                  <w:rPr>
                    <w:rFonts w:asciiTheme="minorHAnsi" w:hAnsiTheme="minorHAnsi"/>
                  </w:rPr>
                  <w:t xml:space="preserve">partner </w:t>
                </w:r>
                <w:r w:rsidRPr="00F26F08">
                  <w:rPr>
                    <w:rFonts w:asciiTheme="minorHAnsi" w:hAnsiTheme="minorHAnsi"/>
                  </w:rPr>
                  <w:t>local governments, UNDP</w:t>
                </w:r>
              </w:p>
            </w:tc>
          </w:tr>
          <w:tr w:rsidR="00514E48" w:rsidRPr="008C6E12" w14:paraId="29E3AC65" w14:textId="77777777" w:rsidTr="007B30C2">
            <w:trPr>
              <w:trHeight w:val="51"/>
            </w:trPr>
            <w:tc>
              <w:tcPr>
                <w:tcW w:w="1476" w:type="pct"/>
                <w:shd w:val="clear" w:color="auto" w:fill="auto"/>
                <w:tcMar>
                  <w:top w:w="29" w:type="dxa"/>
                  <w:left w:w="115" w:type="dxa"/>
                  <w:bottom w:w="29" w:type="dxa"/>
                  <w:right w:w="115" w:type="dxa"/>
                </w:tcMar>
              </w:tcPr>
              <w:p w14:paraId="57F3C64A" w14:textId="77777777" w:rsidR="00514E48" w:rsidRPr="00A955A3" w:rsidRDefault="00514E48" w:rsidP="007B30C2">
                <w:pPr>
                  <w:rPr>
                    <w:rFonts w:asciiTheme="minorHAnsi" w:hAnsiTheme="minorHAnsi" w:cstheme="minorHAnsi"/>
                    <w:b/>
                  </w:rPr>
                </w:pPr>
                <w:r w:rsidRPr="00A955A3">
                  <w:rPr>
                    <w:rFonts w:asciiTheme="minorHAnsi" w:hAnsiTheme="minorHAnsi" w:cstheme="minorHAnsi"/>
                    <w:b/>
                  </w:rPr>
                  <w:t>Implementing party</w:t>
                </w:r>
              </w:p>
            </w:tc>
            <w:tc>
              <w:tcPr>
                <w:tcW w:w="3524" w:type="pct"/>
                <w:shd w:val="clear" w:color="auto" w:fill="auto"/>
                <w:tcMar>
                  <w:top w:w="29" w:type="dxa"/>
                  <w:left w:w="115" w:type="dxa"/>
                  <w:bottom w:w="29" w:type="dxa"/>
                  <w:right w:w="115" w:type="dxa"/>
                </w:tcMar>
              </w:tcPr>
              <w:p w14:paraId="3E0AF739" w14:textId="77777777" w:rsidR="00514E48" w:rsidRPr="00F26F08" w:rsidRDefault="00514E48" w:rsidP="007B30C2">
                <w:pPr>
                  <w:rPr>
                    <w:rFonts w:asciiTheme="minorHAnsi" w:hAnsiTheme="minorHAnsi"/>
                  </w:rPr>
                </w:pPr>
                <w:r w:rsidRPr="00F26F08">
                  <w:rPr>
                    <w:rFonts w:asciiTheme="minorHAnsi" w:hAnsiTheme="minorHAnsi"/>
                  </w:rPr>
                  <w:t xml:space="preserve">UNDP (in partnership with </w:t>
                </w:r>
              </w:p>
              <w:p w14:paraId="45BB2697" w14:textId="77777777" w:rsidR="00514E48" w:rsidRPr="00F26F08" w:rsidRDefault="00514E48" w:rsidP="007B30C2">
                <w:pPr>
                  <w:rPr>
                    <w:rFonts w:asciiTheme="minorHAnsi" w:hAnsiTheme="minorHAnsi"/>
                  </w:rPr>
                </w:pPr>
                <w:r>
                  <w:rPr>
                    <w:rFonts w:asciiTheme="minorHAnsi" w:hAnsiTheme="minorHAnsi"/>
                  </w:rPr>
                  <w:t xml:space="preserve">the </w:t>
                </w:r>
                <w:r w:rsidRPr="00F26F08">
                  <w:rPr>
                    <w:rFonts w:asciiTheme="minorHAnsi" w:hAnsiTheme="minorHAnsi"/>
                  </w:rPr>
                  <w:t xml:space="preserve">International Organisation for Migrations, </w:t>
                </w:r>
              </w:p>
              <w:p w14:paraId="37C44360" w14:textId="77777777" w:rsidR="00514E48" w:rsidRPr="00684B79" w:rsidRDefault="00514E48" w:rsidP="007B30C2">
                <w:pPr>
                  <w:rPr>
                    <w:rFonts w:asciiTheme="minorHAnsi" w:hAnsiTheme="minorHAnsi"/>
                    <w:lang w:val="de-DE"/>
                  </w:rPr>
                </w:pPr>
                <w:r w:rsidRPr="00684B79">
                  <w:rPr>
                    <w:rFonts w:asciiTheme="minorHAnsi" w:hAnsiTheme="minorHAnsi"/>
                    <w:lang w:val="de-DE"/>
                  </w:rPr>
                  <w:t xml:space="preserve">Arbeiter-Samariter-Bund, </w:t>
                </w:r>
              </w:p>
              <w:p w14:paraId="7F598F84" w14:textId="77777777" w:rsidR="00514E48" w:rsidRPr="00684B79" w:rsidRDefault="00514E48" w:rsidP="007B30C2">
                <w:pPr>
                  <w:rPr>
                    <w:rFonts w:asciiTheme="minorHAnsi" w:hAnsiTheme="minorHAnsi"/>
                    <w:lang w:val="de-DE"/>
                  </w:rPr>
                </w:pPr>
                <w:r w:rsidRPr="00684B79">
                  <w:rPr>
                    <w:rFonts w:asciiTheme="minorHAnsi" w:hAnsiTheme="minorHAnsi"/>
                    <w:lang w:val="de-DE"/>
                  </w:rPr>
                  <w:t>Hilfswerk International)</w:t>
                </w:r>
              </w:p>
            </w:tc>
          </w:tr>
          <w:bookmarkEnd w:id="0"/>
        </w:tbl>
        <w:p w14:paraId="1E5978D5" w14:textId="77777777" w:rsidR="00514E48" w:rsidRPr="00684B79" w:rsidRDefault="00514E48" w:rsidP="00514E48">
          <w:pPr>
            <w:jc w:val="both"/>
            <w:rPr>
              <w:rFonts w:asciiTheme="minorHAnsi" w:hAnsiTheme="minorHAnsi" w:cstheme="minorHAnsi"/>
              <w:lang w:val="de-DE"/>
            </w:rPr>
          </w:pPr>
        </w:p>
        <w:p w14:paraId="697D4A8F" w14:textId="77777777" w:rsidR="00514E48" w:rsidRPr="00DE77EC" w:rsidRDefault="00514E48" w:rsidP="00514E48">
          <w:pPr>
            <w:jc w:val="both"/>
            <w:rPr>
              <w:rFonts w:asciiTheme="minorHAnsi" w:hAnsiTheme="minorHAnsi" w:cstheme="minorHAnsi"/>
            </w:rPr>
          </w:pPr>
          <w:r w:rsidRPr="00EC5BC3">
            <w:rPr>
              <w:rFonts w:asciiTheme="minorHAnsi" w:hAnsiTheme="minorHAnsi" w:cstheme="minorHAnsi"/>
              <w:b/>
              <w:bCs/>
            </w:rPr>
            <w:t xml:space="preserve">The Flood Recovery - Housing Interventions </w:t>
          </w:r>
          <w:r>
            <w:rPr>
              <w:rFonts w:asciiTheme="minorHAnsi" w:hAnsiTheme="minorHAnsi" w:cstheme="minorHAnsi"/>
              <w:b/>
              <w:bCs/>
            </w:rPr>
            <w:t xml:space="preserve">Programme </w:t>
          </w:r>
          <w:r w:rsidRPr="00DE77EC">
            <w:rPr>
              <w:rFonts w:asciiTheme="minorHAnsi" w:hAnsiTheme="minorHAnsi" w:cstheme="minorHAnsi"/>
            </w:rPr>
            <w:t xml:space="preserve">encompasses two parallel </w:t>
          </w:r>
          <w:r>
            <w:rPr>
              <w:rFonts w:asciiTheme="minorHAnsi" w:hAnsiTheme="minorHAnsi" w:cstheme="minorHAnsi"/>
            </w:rPr>
            <w:t>p</w:t>
          </w:r>
          <w:r w:rsidRPr="00DE77EC">
            <w:rPr>
              <w:rFonts w:asciiTheme="minorHAnsi" w:hAnsiTheme="minorHAnsi" w:cstheme="minorHAnsi"/>
            </w:rPr>
            <w:t>rojects:</w:t>
          </w:r>
        </w:p>
        <w:p w14:paraId="06A23F39" w14:textId="77777777" w:rsidR="00514E48" w:rsidRPr="00DE77EC" w:rsidRDefault="00514E48" w:rsidP="00514E48">
          <w:pPr>
            <w:pStyle w:val="ListParagraph"/>
            <w:numPr>
              <w:ilvl w:val="0"/>
              <w:numId w:val="11"/>
            </w:numPr>
            <w:spacing w:after="0" w:line="240" w:lineRule="auto"/>
            <w:jc w:val="both"/>
            <w:rPr>
              <w:rFonts w:asciiTheme="minorHAnsi" w:hAnsiTheme="minorHAnsi" w:cstheme="minorHAnsi"/>
            </w:rPr>
          </w:pPr>
          <w:r w:rsidRPr="00DE77EC">
            <w:rPr>
              <w:rFonts w:asciiTheme="minorHAnsi" w:hAnsiTheme="minorHAnsi" w:cstheme="minorHAnsi"/>
            </w:rPr>
            <w:t>Flood Recovery</w:t>
          </w:r>
          <w:r>
            <w:rPr>
              <w:rFonts w:asciiTheme="minorHAnsi" w:hAnsiTheme="minorHAnsi" w:cstheme="minorHAnsi"/>
            </w:rPr>
            <w:t>-</w:t>
          </w:r>
          <w:r w:rsidRPr="00DE77EC">
            <w:rPr>
              <w:rFonts w:asciiTheme="minorHAnsi" w:hAnsiTheme="minorHAnsi" w:cstheme="minorHAnsi"/>
            </w:rPr>
            <w:t xml:space="preserve"> Housing Interventions in Republika Srpska</w:t>
          </w:r>
          <w:r>
            <w:rPr>
              <w:rFonts w:asciiTheme="minorHAnsi" w:hAnsiTheme="minorHAnsi" w:cstheme="minorHAnsi"/>
            </w:rPr>
            <w:t xml:space="preserve"> (RS) and</w:t>
          </w:r>
        </w:p>
        <w:p w14:paraId="19601712" w14:textId="77777777" w:rsidR="00514E48" w:rsidRPr="00DE77EC" w:rsidRDefault="00514E48" w:rsidP="00514E48">
          <w:pPr>
            <w:pStyle w:val="ListParagraph"/>
            <w:numPr>
              <w:ilvl w:val="0"/>
              <w:numId w:val="11"/>
            </w:numPr>
            <w:spacing w:after="0" w:line="240" w:lineRule="auto"/>
            <w:jc w:val="both"/>
            <w:rPr>
              <w:rFonts w:asciiTheme="minorHAnsi" w:hAnsiTheme="minorHAnsi" w:cstheme="minorHAnsi"/>
            </w:rPr>
          </w:pPr>
          <w:r w:rsidRPr="00DE77EC">
            <w:rPr>
              <w:rFonts w:asciiTheme="minorHAnsi" w:hAnsiTheme="minorHAnsi" w:cstheme="minorHAnsi"/>
            </w:rPr>
            <w:t>Flood Recovery</w:t>
          </w:r>
          <w:r>
            <w:rPr>
              <w:rFonts w:asciiTheme="minorHAnsi" w:hAnsiTheme="minorHAnsi" w:cstheme="minorHAnsi"/>
            </w:rPr>
            <w:t xml:space="preserve">- </w:t>
          </w:r>
          <w:r w:rsidRPr="00DE77EC">
            <w:rPr>
              <w:rFonts w:asciiTheme="minorHAnsi" w:hAnsiTheme="minorHAnsi" w:cstheme="minorHAnsi"/>
            </w:rPr>
            <w:t xml:space="preserve">Housing Interventions in </w:t>
          </w:r>
          <w:r>
            <w:rPr>
              <w:rFonts w:asciiTheme="minorHAnsi" w:hAnsiTheme="minorHAnsi" w:cstheme="minorHAnsi"/>
            </w:rPr>
            <w:t xml:space="preserve">the </w:t>
          </w:r>
          <w:r w:rsidRPr="00DE77EC">
            <w:rPr>
              <w:rFonts w:asciiTheme="minorHAnsi" w:hAnsiTheme="minorHAnsi" w:cstheme="minorHAnsi"/>
            </w:rPr>
            <w:t>Federation of Bosnia and Herzegovina</w:t>
          </w:r>
          <w:r>
            <w:rPr>
              <w:rFonts w:asciiTheme="minorHAnsi" w:hAnsiTheme="minorHAnsi" w:cstheme="minorHAnsi"/>
            </w:rPr>
            <w:t xml:space="preserve"> (FBiH).</w:t>
          </w:r>
        </w:p>
        <w:p w14:paraId="1661CB35" w14:textId="77777777" w:rsidR="00514E48" w:rsidRPr="00EC5BC3" w:rsidRDefault="00514E48" w:rsidP="00514E48">
          <w:pPr>
            <w:spacing w:before="120" w:after="120"/>
            <w:jc w:val="both"/>
            <w:rPr>
              <w:rFonts w:asciiTheme="minorHAnsi" w:hAnsiTheme="minorHAnsi" w:cstheme="minorHAnsi"/>
            </w:rPr>
          </w:pPr>
          <w:r w:rsidRPr="005E1D23">
            <w:rPr>
              <w:rFonts w:asciiTheme="minorHAnsi" w:hAnsiTheme="minorHAnsi" w:cstheme="minorHAnsi"/>
            </w:rPr>
            <w:t>The Programme is funded by the European Union and co-funded by the Government of the FBiH, the Government of RS, Zenica-Doboj Canton, partner municipalities and cities, and UNDP in Bosnia and Herzegovina</w:t>
          </w:r>
          <w:r>
            <w:rPr>
              <w:rFonts w:asciiTheme="minorHAnsi" w:hAnsiTheme="minorHAnsi" w:cstheme="minorHAnsi"/>
            </w:rPr>
            <w:t>. It</w:t>
          </w:r>
          <w:r w:rsidRPr="00EC5BC3">
            <w:rPr>
              <w:rFonts w:asciiTheme="minorHAnsi" w:hAnsiTheme="minorHAnsi" w:cstheme="minorHAnsi"/>
            </w:rPr>
            <w:t xml:space="preserve"> is implemented by UNDP in Bosnia and Herzegovina together with the International </w:t>
          </w:r>
          <w:r w:rsidRPr="00EC5BC3">
            <w:rPr>
              <w:rFonts w:asciiTheme="minorHAnsi" w:hAnsiTheme="minorHAnsi" w:cstheme="minorHAnsi"/>
            </w:rPr>
            <w:lastRenderedPageBreak/>
            <w:t xml:space="preserve">Organisation for Migrations (IOM), Arbeiter-Samariter-Bund (ASB), Hilfswerk International (HWI) and flood-affected partner municipalities and cities in </w:t>
          </w:r>
          <w:r>
            <w:rPr>
              <w:rFonts w:asciiTheme="minorHAnsi" w:hAnsiTheme="minorHAnsi" w:cstheme="minorHAnsi"/>
            </w:rPr>
            <w:t xml:space="preserve">both </w:t>
          </w:r>
          <w:r w:rsidRPr="00EC5BC3">
            <w:rPr>
              <w:rFonts w:asciiTheme="minorHAnsi" w:hAnsiTheme="minorHAnsi" w:cstheme="minorHAnsi"/>
            </w:rPr>
            <w:t>F</w:t>
          </w:r>
          <w:r>
            <w:rPr>
              <w:rFonts w:asciiTheme="minorHAnsi" w:hAnsiTheme="minorHAnsi" w:cstheme="minorHAnsi"/>
            </w:rPr>
            <w:t>BiH</w:t>
          </w:r>
          <w:r w:rsidRPr="00EC5BC3">
            <w:rPr>
              <w:rFonts w:asciiTheme="minorHAnsi" w:hAnsiTheme="minorHAnsi" w:cstheme="minorHAnsi"/>
            </w:rPr>
            <w:t xml:space="preserve"> and R</w:t>
          </w:r>
          <w:r>
            <w:rPr>
              <w:rFonts w:asciiTheme="minorHAnsi" w:hAnsiTheme="minorHAnsi" w:cstheme="minorHAnsi"/>
            </w:rPr>
            <w:t>S</w:t>
          </w:r>
          <w:r w:rsidRPr="00EC5BC3">
            <w:rPr>
              <w:rFonts w:asciiTheme="minorHAnsi" w:hAnsiTheme="minorHAnsi" w:cstheme="minorHAnsi"/>
            </w:rPr>
            <w:t xml:space="preserve"> from September 2017 until June 2021.</w:t>
          </w:r>
        </w:p>
        <w:p w14:paraId="40BD7689" w14:textId="77777777" w:rsidR="00514E48" w:rsidRPr="00EC5BC3" w:rsidRDefault="00514E48" w:rsidP="00514E48">
          <w:pPr>
            <w:autoSpaceDE w:val="0"/>
            <w:autoSpaceDN w:val="0"/>
            <w:adjustRightInd w:val="0"/>
            <w:spacing w:before="120" w:after="120"/>
            <w:jc w:val="both"/>
            <w:rPr>
              <w:rFonts w:asciiTheme="minorHAnsi" w:hAnsiTheme="minorHAnsi" w:cstheme="minorHAnsi"/>
            </w:rPr>
          </w:pPr>
          <w:r w:rsidRPr="00EC5BC3">
            <w:rPr>
              <w:rFonts w:asciiTheme="minorHAnsi" w:hAnsiTheme="minorHAnsi" w:cstheme="minorHAnsi"/>
              <w:b/>
              <w:bCs/>
            </w:rPr>
            <w:t xml:space="preserve">The Overall objective </w:t>
          </w:r>
          <w:r w:rsidRPr="00EC5BC3">
            <w:rPr>
              <w:rFonts w:asciiTheme="minorHAnsi" w:hAnsiTheme="minorHAnsi" w:cstheme="minorHAnsi"/>
            </w:rPr>
            <w:t xml:space="preserve">of the Programme is to support the sustainable recovery of flood- and landslide-affected communities in the entities of the </w:t>
          </w:r>
          <w:r>
            <w:rPr>
              <w:rFonts w:asciiTheme="minorHAnsi" w:hAnsiTheme="minorHAnsi" w:cstheme="minorHAnsi"/>
            </w:rPr>
            <w:t>FBiH</w:t>
          </w:r>
          <w:r w:rsidRPr="00EC5BC3">
            <w:rPr>
              <w:rFonts w:asciiTheme="minorHAnsi" w:hAnsiTheme="minorHAnsi" w:cstheme="minorHAnsi"/>
            </w:rPr>
            <w:t xml:space="preserve"> and in R</w:t>
          </w:r>
          <w:r>
            <w:rPr>
              <w:rFonts w:asciiTheme="minorHAnsi" w:hAnsiTheme="minorHAnsi" w:cstheme="minorHAnsi"/>
            </w:rPr>
            <w:t>S</w:t>
          </w:r>
          <w:r w:rsidRPr="00EC5BC3">
            <w:rPr>
              <w:rFonts w:asciiTheme="minorHAnsi" w:hAnsiTheme="minorHAnsi" w:cstheme="minorHAnsi"/>
            </w:rPr>
            <w:t>. The Programme consist</w:t>
          </w:r>
          <w:r>
            <w:rPr>
              <w:rFonts w:asciiTheme="minorHAnsi" w:hAnsiTheme="minorHAnsi" w:cstheme="minorHAnsi"/>
            </w:rPr>
            <w:t>s</w:t>
          </w:r>
          <w:r w:rsidRPr="00EC5BC3">
            <w:rPr>
              <w:rFonts w:asciiTheme="minorHAnsi" w:hAnsiTheme="minorHAnsi" w:cstheme="minorHAnsi"/>
            </w:rPr>
            <w:t xml:space="preserve"> of different components all of which aim to assist with the normalization of peoples' l</w:t>
          </w:r>
          <w:r>
            <w:rPr>
              <w:rFonts w:asciiTheme="minorHAnsi" w:hAnsiTheme="minorHAnsi" w:cstheme="minorHAnsi"/>
            </w:rPr>
            <w:t>i</w:t>
          </w:r>
          <w:r w:rsidRPr="00EC5BC3">
            <w:rPr>
              <w:rFonts w:asciiTheme="minorHAnsi" w:hAnsiTheme="minorHAnsi" w:cstheme="minorHAnsi"/>
            </w:rPr>
            <w:t>ves in flood-affected areas and communities in 45 most-affected municipalities, combining the provision of sustainable housing with livelihoods support.</w:t>
          </w:r>
          <w:r w:rsidRPr="001C35D0">
            <w:rPr>
              <w:rFonts w:asciiTheme="minorHAnsi" w:hAnsiTheme="minorHAnsi" w:cstheme="minorHAnsi"/>
            </w:rPr>
            <w:t xml:space="preserve"> </w:t>
          </w:r>
          <w:r w:rsidRPr="00EC5BC3">
            <w:rPr>
              <w:rFonts w:asciiTheme="minorHAnsi" w:hAnsiTheme="minorHAnsi" w:cstheme="minorHAnsi"/>
            </w:rPr>
            <w:t>The overall objective of the Programme is thus to assist the most vulnerable to recover from the effects of the disaster by providing multi-sectoral integrated assistance in restoring homes and recovering livelihoods.</w:t>
          </w:r>
        </w:p>
        <w:p w14:paraId="3F794E25" w14:textId="77777777" w:rsidR="00514E48" w:rsidRPr="00EC5BC3" w:rsidRDefault="00514E48" w:rsidP="00514E48">
          <w:pPr>
            <w:autoSpaceDE w:val="0"/>
            <w:autoSpaceDN w:val="0"/>
            <w:adjustRightInd w:val="0"/>
            <w:spacing w:before="120" w:after="120"/>
            <w:jc w:val="both"/>
            <w:rPr>
              <w:rFonts w:asciiTheme="minorHAnsi" w:hAnsiTheme="minorHAnsi" w:cstheme="minorHAnsi"/>
            </w:rPr>
          </w:pPr>
          <w:r w:rsidRPr="00EC5BC3">
            <w:rPr>
              <w:rFonts w:asciiTheme="minorHAnsi" w:hAnsiTheme="minorHAnsi" w:cstheme="minorHAnsi"/>
              <w:b/>
              <w:bCs/>
            </w:rPr>
            <w:t>The Specific Objectives/Outcomes of the Programme</w:t>
          </w:r>
          <w:r w:rsidRPr="00EC5BC3">
            <w:rPr>
              <w:rFonts w:asciiTheme="minorHAnsi" w:hAnsiTheme="minorHAnsi" w:cstheme="minorHAnsi"/>
            </w:rPr>
            <w:t xml:space="preserve"> are:</w:t>
          </w:r>
        </w:p>
        <w:p w14:paraId="2BB7BC42" w14:textId="77777777" w:rsidR="00514E48" w:rsidRPr="00EC5BC3" w:rsidRDefault="00514E48" w:rsidP="00514E48">
          <w:pPr>
            <w:autoSpaceDE w:val="0"/>
            <w:autoSpaceDN w:val="0"/>
            <w:adjustRightInd w:val="0"/>
            <w:spacing w:before="120" w:after="120"/>
            <w:jc w:val="both"/>
            <w:rPr>
              <w:rFonts w:asciiTheme="minorHAnsi" w:hAnsiTheme="minorHAnsi" w:cstheme="minorHAnsi"/>
            </w:rPr>
          </w:pPr>
          <w:r w:rsidRPr="00EC5BC3">
            <w:rPr>
              <w:rFonts w:asciiTheme="minorHAnsi" w:hAnsiTheme="minorHAnsi" w:cstheme="minorHAnsi"/>
            </w:rPr>
            <w:t>Specific objective/Outcome 1</w:t>
          </w:r>
          <w:r>
            <w:rPr>
              <w:rFonts w:asciiTheme="minorHAnsi" w:hAnsiTheme="minorHAnsi" w:cstheme="minorHAnsi"/>
            </w:rPr>
            <w:t>:</w:t>
          </w:r>
          <w:r w:rsidRPr="00EC5BC3">
            <w:rPr>
              <w:rFonts w:asciiTheme="minorHAnsi" w:hAnsiTheme="minorHAnsi" w:cstheme="minorHAnsi"/>
            </w:rPr>
            <w:t xml:space="preserve"> To improve living conditions for vulnerable households whose homes were substantially damaged or destroyed in the disaster.   </w:t>
          </w:r>
        </w:p>
        <w:p w14:paraId="42BDE926" w14:textId="77777777" w:rsidR="00514E48" w:rsidRPr="00EC5BC3" w:rsidRDefault="00514E48" w:rsidP="00514E48">
          <w:pPr>
            <w:autoSpaceDE w:val="0"/>
            <w:autoSpaceDN w:val="0"/>
            <w:adjustRightInd w:val="0"/>
            <w:spacing w:before="120" w:after="120"/>
            <w:jc w:val="both"/>
            <w:rPr>
              <w:rFonts w:asciiTheme="minorHAnsi" w:hAnsiTheme="minorHAnsi" w:cstheme="minorHAnsi"/>
            </w:rPr>
          </w:pPr>
          <w:r w:rsidRPr="00EC5BC3">
            <w:rPr>
              <w:rFonts w:asciiTheme="minorHAnsi" w:hAnsiTheme="minorHAnsi" w:cstheme="minorHAnsi"/>
            </w:rPr>
            <w:t xml:space="preserve">Specific Objective/Outcome </w:t>
          </w:r>
          <w:r>
            <w:rPr>
              <w:rFonts w:asciiTheme="minorHAnsi" w:hAnsiTheme="minorHAnsi" w:cstheme="minorHAnsi"/>
            </w:rPr>
            <w:t xml:space="preserve">2: </w:t>
          </w:r>
          <w:r w:rsidRPr="00EC5BC3">
            <w:rPr>
              <w:rFonts w:asciiTheme="minorHAnsi" w:hAnsiTheme="minorHAnsi" w:cstheme="minorHAnsi"/>
            </w:rPr>
            <w:t>To restore and develop economic and livelihood opportunities for low-income vulnerable households assisted with housing recovery.</w:t>
          </w:r>
        </w:p>
        <w:p w14:paraId="0AA620FD" w14:textId="77777777" w:rsidR="00514E48" w:rsidRPr="00EC5BC3" w:rsidRDefault="00514E48" w:rsidP="00514E48">
          <w:pPr>
            <w:autoSpaceDE w:val="0"/>
            <w:autoSpaceDN w:val="0"/>
            <w:adjustRightInd w:val="0"/>
            <w:spacing w:before="120" w:after="120"/>
            <w:jc w:val="both"/>
            <w:rPr>
              <w:rFonts w:asciiTheme="minorHAnsi" w:hAnsiTheme="minorHAnsi" w:cstheme="minorHAnsi"/>
            </w:rPr>
          </w:pPr>
          <w:r w:rsidRPr="00EC5BC3">
            <w:rPr>
              <w:rFonts w:asciiTheme="minorHAnsi" w:hAnsiTheme="minorHAnsi" w:cstheme="minorHAnsi"/>
              <w:b/>
              <w:bCs/>
            </w:rPr>
            <w:t xml:space="preserve">The Results/Outputs of the Programme </w:t>
          </w:r>
          <w:r w:rsidRPr="00EC5BC3">
            <w:rPr>
              <w:rFonts w:asciiTheme="minorHAnsi" w:hAnsiTheme="minorHAnsi" w:cstheme="minorHAnsi"/>
            </w:rPr>
            <w:t>are:</w:t>
          </w:r>
        </w:p>
        <w:p w14:paraId="224C36A5" w14:textId="77777777" w:rsidR="00514E48" w:rsidRPr="00EC5BC3" w:rsidRDefault="00514E48" w:rsidP="00514E48">
          <w:pPr>
            <w:pStyle w:val="ListParagraph"/>
            <w:numPr>
              <w:ilvl w:val="0"/>
              <w:numId w:val="8"/>
            </w:numPr>
            <w:spacing w:before="120" w:after="0" w:line="240" w:lineRule="auto"/>
            <w:contextualSpacing w:val="0"/>
            <w:jc w:val="both"/>
            <w:rPr>
              <w:rFonts w:asciiTheme="minorHAnsi" w:hAnsiTheme="minorHAnsi" w:cstheme="minorHAnsi"/>
            </w:rPr>
          </w:pPr>
          <w:r w:rsidRPr="00EC5BC3">
            <w:rPr>
              <w:rFonts w:asciiTheme="minorHAnsi" w:hAnsiTheme="minorHAnsi" w:cstheme="minorHAnsi"/>
              <w:b/>
            </w:rPr>
            <w:t>Result / Output 1.1:</w:t>
          </w:r>
          <w:r w:rsidRPr="00EC5BC3">
            <w:rPr>
              <w:rFonts w:asciiTheme="minorHAnsi" w:hAnsiTheme="minorHAnsi" w:cstheme="minorHAnsi"/>
            </w:rPr>
            <w:t xml:space="preserve"> Socially and economically vulnerable households, rendered homeless by the 2014 disaster, provided with n</w:t>
          </w:r>
          <w:r w:rsidRPr="00EC5BC3">
            <w:rPr>
              <w:rFonts w:asciiTheme="minorHAnsi" w:hAnsiTheme="minorHAnsi" w:cstheme="minorHAnsi"/>
              <w:iCs/>
            </w:rPr>
            <w:t>ew homes.</w:t>
          </w:r>
          <w:r w:rsidRPr="00EC5BC3">
            <w:rPr>
              <w:rFonts w:asciiTheme="minorHAnsi" w:hAnsiTheme="minorHAnsi" w:cstheme="minorHAnsi"/>
            </w:rPr>
            <w:t xml:space="preserve">  </w:t>
          </w:r>
        </w:p>
        <w:p w14:paraId="60D91C46" w14:textId="77777777" w:rsidR="00514E48" w:rsidRPr="00EC5BC3" w:rsidRDefault="00514E48" w:rsidP="00514E48">
          <w:pPr>
            <w:pStyle w:val="ListParagraph"/>
            <w:numPr>
              <w:ilvl w:val="0"/>
              <w:numId w:val="8"/>
            </w:numPr>
            <w:spacing w:before="120" w:after="0" w:line="240" w:lineRule="auto"/>
            <w:contextualSpacing w:val="0"/>
            <w:jc w:val="both"/>
            <w:rPr>
              <w:rFonts w:asciiTheme="minorHAnsi" w:hAnsiTheme="minorHAnsi" w:cstheme="minorHAnsi"/>
            </w:rPr>
          </w:pPr>
          <w:r w:rsidRPr="00EC5BC3">
            <w:rPr>
              <w:rFonts w:asciiTheme="minorHAnsi" w:hAnsiTheme="minorHAnsi" w:cstheme="minorHAnsi"/>
              <w:b/>
            </w:rPr>
            <w:t>Result / Output 1.2:</w:t>
          </w:r>
          <w:r w:rsidRPr="00EC5BC3">
            <w:rPr>
              <w:rFonts w:asciiTheme="minorHAnsi" w:hAnsiTheme="minorHAnsi" w:cstheme="minorHAnsi"/>
            </w:rPr>
            <w:t xml:space="preserve"> Socially and economically </w:t>
          </w:r>
          <w:r w:rsidRPr="00EC5BC3">
            <w:rPr>
              <w:rFonts w:asciiTheme="minorHAnsi" w:hAnsiTheme="minorHAnsi" w:cstheme="minorHAnsi"/>
              <w:iCs/>
            </w:rPr>
            <w:t>vulnerable households, residing in disaster-affected substandard housing, benefit from restored and improved homes.</w:t>
          </w:r>
          <w:r w:rsidRPr="00EC5BC3">
            <w:rPr>
              <w:rStyle w:val="FootnoteReference"/>
              <w:rFonts w:asciiTheme="minorHAnsi" w:hAnsiTheme="minorHAnsi" w:cstheme="minorHAnsi"/>
              <w:iCs/>
            </w:rPr>
            <w:footnoteReference w:id="2"/>
          </w:r>
          <w:r w:rsidRPr="00EC5BC3">
            <w:rPr>
              <w:rFonts w:asciiTheme="minorHAnsi" w:hAnsiTheme="minorHAnsi" w:cstheme="minorHAnsi"/>
            </w:rPr>
            <w:t xml:space="preserve"> </w:t>
          </w:r>
        </w:p>
        <w:p w14:paraId="041E9C73" w14:textId="77777777" w:rsidR="00514E48" w:rsidRPr="00EC5BC3" w:rsidRDefault="00514E48" w:rsidP="00514E48">
          <w:pPr>
            <w:pStyle w:val="ListParagraph"/>
            <w:numPr>
              <w:ilvl w:val="0"/>
              <w:numId w:val="8"/>
            </w:numPr>
            <w:spacing w:before="120" w:after="0" w:line="240" w:lineRule="auto"/>
            <w:contextualSpacing w:val="0"/>
            <w:jc w:val="both"/>
            <w:rPr>
              <w:rFonts w:asciiTheme="minorHAnsi" w:hAnsiTheme="minorHAnsi" w:cstheme="minorHAnsi"/>
            </w:rPr>
          </w:pPr>
          <w:r w:rsidRPr="00EC5BC3">
            <w:rPr>
              <w:rFonts w:asciiTheme="minorHAnsi" w:hAnsiTheme="minorHAnsi" w:cstheme="minorHAnsi"/>
              <w:b/>
            </w:rPr>
            <w:t>Result / Output 2.1:</w:t>
          </w:r>
          <w:r w:rsidRPr="00EC5BC3">
            <w:rPr>
              <w:rFonts w:asciiTheme="minorHAnsi" w:hAnsiTheme="minorHAnsi" w:cstheme="minorHAnsi"/>
            </w:rPr>
            <w:t xml:space="preserve"> </w:t>
          </w:r>
          <w:r w:rsidRPr="00EC5BC3">
            <w:rPr>
              <w:rFonts w:asciiTheme="minorHAnsi" w:hAnsiTheme="minorHAnsi" w:cstheme="minorHAnsi"/>
              <w:iCs/>
              <w:spacing w:val="-2"/>
            </w:rPr>
            <w:t>Livelihoods needs identified, enabling tailoring of income generation support for housing assistance beneficiaries</w:t>
          </w:r>
          <w:r w:rsidRPr="00EC5BC3">
            <w:rPr>
              <w:rFonts w:asciiTheme="minorHAnsi" w:hAnsiTheme="minorHAnsi" w:cstheme="minorHAnsi"/>
            </w:rPr>
            <w:t xml:space="preserve">. </w:t>
          </w:r>
        </w:p>
        <w:p w14:paraId="25649449" w14:textId="77777777" w:rsidR="00514E48" w:rsidRPr="00EC5BC3" w:rsidRDefault="00514E48" w:rsidP="00514E48">
          <w:pPr>
            <w:pStyle w:val="ListParagraph"/>
            <w:numPr>
              <w:ilvl w:val="0"/>
              <w:numId w:val="8"/>
            </w:numPr>
            <w:spacing w:before="120" w:after="0" w:line="240" w:lineRule="auto"/>
            <w:contextualSpacing w:val="0"/>
            <w:jc w:val="both"/>
            <w:rPr>
              <w:rFonts w:asciiTheme="minorHAnsi" w:hAnsiTheme="minorHAnsi" w:cstheme="minorHAnsi"/>
            </w:rPr>
          </w:pPr>
          <w:r w:rsidRPr="00EC5BC3">
            <w:rPr>
              <w:rFonts w:asciiTheme="minorHAnsi" w:hAnsiTheme="minorHAnsi" w:cstheme="minorHAnsi"/>
              <w:b/>
            </w:rPr>
            <w:t>Result / Output 2.2:</w:t>
          </w:r>
          <w:r w:rsidRPr="00EC5BC3">
            <w:rPr>
              <w:rFonts w:asciiTheme="minorHAnsi" w:hAnsiTheme="minorHAnsi" w:cstheme="minorHAnsi"/>
            </w:rPr>
            <w:t xml:space="preserve"> </w:t>
          </w:r>
          <w:r w:rsidRPr="00EC5BC3">
            <w:rPr>
              <w:rFonts w:asciiTheme="minorHAnsi" w:hAnsiTheme="minorHAnsi" w:cstheme="minorHAnsi"/>
              <w:iCs/>
            </w:rPr>
            <w:t>Vulnerable households benefit from</w:t>
          </w:r>
          <w:r w:rsidRPr="00EC5BC3">
            <w:rPr>
              <w:rFonts w:asciiTheme="minorHAnsi" w:hAnsiTheme="minorHAnsi" w:cstheme="minorHAnsi"/>
            </w:rPr>
            <w:t xml:space="preserve"> a steady and sustainable income stream.  </w:t>
          </w:r>
        </w:p>
        <w:p w14:paraId="1E998A51" w14:textId="77777777" w:rsidR="00514E48" w:rsidRPr="007331D9" w:rsidRDefault="00514E48" w:rsidP="00514E48">
          <w:pPr>
            <w:autoSpaceDE w:val="0"/>
            <w:autoSpaceDN w:val="0"/>
            <w:adjustRightInd w:val="0"/>
            <w:spacing w:before="120" w:after="120"/>
            <w:jc w:val="both"/>
            <w:rPr>
              <w:rFonts w:asciiTheme="minorHAnsi" w:hAnsiTheme="minorHAnsi" w:cstheme="minorHAnsi"/>
              <w:i/>
              <w:iCs/>
            </w:rPr>
          </w:pPr>
          <w:r w:rsidRPr="00EC5BC3">
            <w:rPr>
              <w:rFonts w:asciiTheme="minorHAnsi" w:hAnsiTheme="minorHAnsi" w:cstheme="minorHAnsi"/>
              <w:i/>
              <w:iCs/>
            </w:rPr>
            <w:t xml:space="preserve">Project Result Frameworks are available in </w:t>
          </w:r>
          <w:r>
            <w:fldChar w:fldCharType="begin"/>
          </w:r>
          <w:r>
            <w:instrText xml:space="preserve"> HYPERLINK "https://undpbh01st001.blob.core.windows.net/procurement-files/Annex_1_RRF_and_ToC_Flood_recover_RS_FBIH.docx" </w:instrText>
          </w:r>
          <w:r>
            <w:fldChar w:fldCharType="separate"/>
          </w:r>
          <w:r w:rsidRPr="004D7F00">
            <w:rPr>
              <w:rStyle w:val="Hyperlink"/>
              <w:rFonts w:asciiTheme="minorHAnsi" w:hAnsiTheme="minorHAnsi" w:cstheme="minorHAnsi"/>
              <w:i/>
              <w:iCs/>
            </w:rPr>
            <w:t>Annex 1</w:t>
          </w:r>
          <w:r>
            <w:rPr>
              <w:rStyle w:val="Hyperlink"/>
              <w:rFonts w:asciiTheme="minorHAnsi" w:hAnsiTheme="minorHAnsi" w:cstheme="minorHAnsi"/>
              <w:i/>
              <w:iCs/>
            </w:rPr>
            <w:fldChar w:fldCharType="end"/>
          </w:r>
          <w:r w:rsidRPr="004D7F00">
            <w:rPr>
              <w:rFonts w:asciiTheme="minorHAnsi" w:hAnsiTheme="minorHAnsi" w:cstheme="minorHAnsi"/>
              <w:i/>
              <w:iCs/>
            </w:rPr>
            <w:t xml:space="preserve">. </w:t>
          </w:r>
          <w:r w:rsidRPr="00EC5BC3">
            <w:rPr>
              <w:rFonts w:asciiTheme="minorHAnsi" w:hAnsiTheme="minorHAnsi" w:cstheme="minorHAnsi"/>
              <w:i/>
              <w:iCs/>
            </w:rPr>
            <w:t xml:space="preserve"> </w:t>
          </w:r>
        </w:p>
        <w:p w14:paraId="035BF815" w14:textId="77777777" w:rsidR="00514E48" w:rsidRPr="00684B79" w:rsidRDefault="00514E48" w:rsidP="00514E48">
          <w:pPr>
            <w:spacing w:before="120" w:after="120"/>
            <w:jc w:val="both"/>
            <w:rPr>
              <w:rFonts w:asciiTheme="minorHAnsi" w:hAnsiTheme="minorHAnsi" w:cstheme="minorHAnsi"/>
              <w:b/>
              <w:u w:val="single"/>
            </w:rPr>
          </w:pPr>
          <w:r w:rsidRPr="00684B79">
            <w:rPr>
              <w:rFonts w:asciiTheme="minorHAnsi" w:hAnsiTheme="minorHAnsi" w:cstheme="minorHAnsi"/>
              <w:b/>
              <w:u w:val="single"/>
            </w:rPr>
            <w:t xml:space="preserve">Partnerships: </w:t>
          </w:r>
        </w:p>
        <w:p w14:paraId="7A48E902" w14:textId="77777777" w:rsidR="00514E48" w:rsidRPr="00EC5BC3" w:rsidRDefault="00514E48" w:rsidP="00514E48">
          <w:pPr>
            <w:spacing w:before="120" w:after="120"/>
            <w:jc w:val="both"/>
            <w:rPr>
              <w:rFonts w:asciiTheme="minorHAnsi" w:hAnsiTheme="minorHAnsi" w:cstheme="minorHAnsi"/>
            </w:rPr>
          </w:pPr>
          <w:r w:rsidRPr="00EC5BC3">
            <w:rPr>
              <w:rFonts w:asciiTheme="minorHAnsi" w:hAnsiTheme="minorHAnsi" w:cstheme="minorHAnsi"/>
            </w:rPr>
            <w:t xml:space="preserve">The projects have </w:t>
          </w:r>
          <w:r>
            <w:rPr>
              <w:rFonts w:asciiTheme="minorHAnsi" w:hAnsiTheme="minorHAnsi" w:cstheme="minorHAnsi"/>
            </w:rPr>
            <w:t xml:space="preserve">two </w:t>
          </w:r>
          <w:r w:rsidRPr="00EC5BC3">
            <w:rPr>
              <w:rFonts w:asciiTheme="minorHAnsi" w:hAnsiTheme="minorHAnsi" w:cstheme="minorHAnsi"/>
            </w:rPr>
            <w:t>separate governance mechanisms, composed by the partner government institutions: Ministry for Human Rights and Refugees of Bosnia and Herzegovina, Ministry of Finance of R</w:t>
          </w:r>
          <w:r>
            <w:rPr>
              <w:rFonts w:asciiTheme="minorHAnsi" w:hAnsiTheme="minorHAnsi" w:cstheme="minorHAnsi"/>
            </w:rPr>
            <w:t>S</w:t>
          </w:r>
          <w:r w:rsidRPr="00EC5BC3">
            <w:rPr>
              <w:rFonts w:asciiTheme="minorHAnsi" w:hAnsiTheme="minorHAnsi" w:cstheme="minorHAnsi"/>
            </w:rPr>
            <w:t xml:space="preserve"> (on behalf of Government of R</w:t>
          </w:r>
          <w:r>
            <w:rPr>
              <w:rFonts w:asciiTheme="minorHAnsi" w:hAnsiTheme="minorHAnsi" w:cstheme="minorHAnsi"/>
            </w:rPr>
            <w:t>S</w:t>
          </w:r>
          <w:r w:rsidRPr="00EC5BC3">
            <w:rPr>
              <w:rFonts w:asciiTheme="minorHAnsi" w:hAnsiTheme="minorHAnsi" w:cstheme="minorHAnsi"/>
            </w:rPr>
            <w:t>), Ministry of Spatial and Physical Planning of</w:t>
          </w:r>
          <w:r>
            <w:rPr>
              <w:rFonts w:asciiTheme="minorHAnsi" w:hAnsiTheme="minorHAnsi" w:cstheme="minorHAnsi"/>
            </w:rPr>
            <w:t xml:space="preserve"> the</w:t>
          </w:r>
          <w:r w:rsidRPr="00EC5BC3">
            <w:rPr>
              <w:rFonts w:asciiTheme="minorHAnsi" w:hAnsiTheme="minorHAnsi" w:cstheme="minorHAnsi"/>
            </w:rPr>
            <w:t xml:space="preserve"> </w:t>
          </w:r>
          <w:r>
            <w:rPr>
              <w:rFonts w:asciiTheme="minorHAnsi" w:hAnsiTheme="minorHAnsi" w:cstheme="minorHAnsi"/>
            </w:rPr>
            <w:t>FBiH</w:t>
          </w:r>
          <w:r w:rsidRPr="00EC5BC3">
            <w:rPr>
              <w:rFonts w:asciiTheme="minorHAnsi" w:hAnsiTheme="minorHAnsi" w:cstheme="minorHAnsi"/>
            </w:rPr>
            <w:t xml:space="preserve"> (on behalf of Government of </w:t>
          </w:r>
          <w:r>
            <w:rPr>
              <w:rFonts w:asciiTheme="minorHAnsi" w:hAnsiTheme="minorHAnsi" w:cstheme="minorHAnsi"/>
            </w:rPr>
            <w:t xml:space="preserve">the </w:t>
          </w:r>
          <w:r w:rsidRPr="00EC5BC3">
            <w:rPr>
              <w:rFonts w:asciiTheme="minorHAnsi" w:hAnsiTheme="minorHAnsi" w:cstheme="minorHAnsi"/>
            </w:rPr>
            <w:t>F</w:t>
          </w:r>
          <w:r>
            <w:rPr>
              <w:rFonts w:asciiTheme="minorHAnsi" w:hAnsiTheme="minorHAnsi" w:cstheme="minorHAnsi"/>
            </w:rPr>
            <w:t>BiH</w:t>
          </w:r>
          <w:r w:rsidRPr="00EC5BC3">
            <w:rPr>
              <w:rFonts w:asciiTheme="minorHAnsi" w:hAnsiTheme="minorHAnsi" w:cstheme="minorHAnsi"/>
            </w:rPr>
            <w:t>), Delegation of the European Union, and UNDP, along with IOM, ASB and HWI as non-voting members.</w:t>
          </w:r>
        </w:p>
        <w:p w14:paraId="5A1FF872" w14:textId="77777777" w:rsidR="00514E48" w:rsidRPr="00EC5BC3" w:rsidRDefault="00514E48" w:rsidP="00514E48">
          <w:pPr>
            <w:spacing w:before="120" w:after="120"/>
            <w:jc w:val="both"/>
            <w:rPr>
              <w:rFonts w:asciiTheme="minorHAnsi" w:hAnsiTheme="minorHAnsi" w:cstheme="minorHAnsi"/>
              <w:spacing w:val="-4"/>
            </w:rPr>
          </w:pPr>
          <w:r w:rsidRPr="00EC5BC3">
            <w:rPr>
              <w:rFonts w:asciiTheme="minorHAnsi" w:hAnsiTheme="minorHAnsi" w:cstheme="minorHAnsi"/>
              <w:spacing w:val="-4"/>
            </w:rPr>
            <w:t>The projects work with 45 partner local governments: 21 in R</w:t>
          </w:r>
          <w:r>
            <w:rPr>
              <w:rFonts w:asciiTheme="minorHAnsi" w:hAnsiTheme="minorHAnsi" w:cstheme="minorHAnsi"/>
              <w:spacing w:val="-4"/>
            </w:rPr>
            <w:t>S</w:t>
          </w:r>
          <w:r w:rsidRPr="00EC5BC3">
            <w:rPr>
              <w:rFonts w:asciiTheme="minorHAnsi" w:hAnsiTheme="minorHAnsi" w:cstheme="minorHAnsi"/>
              <w:spacing w:val="-4"/>
            </w:rPr>
            <w:t xml:space="preserve"> (Banja Luka, Bijeljina, Bratunac, Brod, Doboj, Donji Žabar, Gradiška, Jezero, Kostajnica, Laktaši, Lopare, Modriča, Novi Grad, Petrovo, Prijedor, Prnjavor, Srbac, Šamac, Šekovići, Šipovo, Teslić, Ugljevik, Vlasenica, Zvornik); and 24 in the </w:t>
          </w:r>
          <w:r>
            <w:rPr>
              <w:rFonts w:asciiTheme="minorHAnsi" w:hAnsiTheme="minorHAnsi" w:cstheme="minorHAnsi"/>
              <w:spacing w:val="-4"/>
            </w:rPr>
            <w:t>FBiH</w:t>
          </w:r>
          <w:r w:rsidRPr="00EC5BC3">
            <w:rPr>
              <w:rFonts w:asciiTheme="minorHAnsi" w:hAnsiTheme="minorHAnsi" w:cstheme="minorHAnsi"/>
              <w:spacing w:val="-4"/>
            </w:rPr>
            <w:t xml:space="preserve"> (Cazin, Doboj Istok, Domaljevac-Šamac, Goražde, Gračanica, Gradačac, Kakanj, Kalesija, Maglaj, Odžak, Orašje, Sapna, Srebrenik, Tešanj, Travnik, Tuzla, Vareš, Vogošća, Zavidovići, Zenica and Žepče).</w:t>
          </w:r>
        </w:p>
        <w:p w14:paraId="178B1E09" w14:textId="77777777" w:rsidR="00514E48" w:rsidRPr="00EC5BC3" w:rsidRDefault="00514E48" w:rsidP="00514E48">
          <w:pPr>
            <w:spacing w:before="120" w:after="120"/>
            <w:jc w:val="both"/>
            <w:rPr>
              <w:rFonts w:asciiTheme="minorHAnsi" w:hAnsiTheme="minorHAnsi" w:cstheme="minorHAnsi"/>
            </w:rPr>
          </w:pPr>
          <w:r w:rsidRPr="00EC5BC3">
            <w:rPr>
              <w:rFonts w:asciiTheme="minorHAnsi" w:hAnsiTheme="minorHAnsi" w:cstheme="minorHAnsi"/>
              <w:i/>
            </w:rPr>
            <w:t xml:space="preserve">Overview of key stakeholders and partners and their roles in evaluation is provided in </w:t>
          </w:r>
          <w:r>
            <w:fldChar w:fldCharType="begin"/>
          </w:r>
          <w:r>
            <w:instrText xml:space="preserve"> HYPERLINK "https://undpbh01st001.blob.core.windows.net/procurement-files/Annex%202_List_Stakeholders_Flood_recovery_RS_FBIH.docx" </w:instrText>
          </w:r>
          <w:r>
            <w:fldChar w:fldCharType="separate"/>
          </w:r>
          <w:r w:rsidRPr="004D7F00">
            <w:rPr>
              <w:rStyle w:val="Hyperlink"/>
              <w:rFonts w:asciiTheme="minorHAnsi" w:hAnsiTheme="minorHAnsi" w:cstheme="minorHAnsi"/>
              <w:i/>
            </w:rPr>
            <w:t>Annex 2</w:t>
          </w:r>
          <w:r>
            <w:rPr>
              <w:rStyle w:val="Hyperlink"/>
              <w:rFonts w:asciiTheme="minorHAnsi" w:hAnsiTheme="minorHAnsi" w:cstheme="minorHAnsi"/>
              <w:i/>
            </w:rPr>
            <w:fldChar w:fldCharType="end"/>
          </w:r>
          <w:r w:rsidRPr="004D7F00">
            <w:rPr>
              <w:rFonts w:asciiTheme="minorHAnsi" w:hAnsiTheme="minorHAnsi" w:cstheme="minorHAnsi"/>
              <w:i/>
            </w:rPr>
            <w:t>.</w:t>
          </w:r>
          <w:r w:rsidRPr="00EC5BC3">
            <w:rPr>
              <w:rFonts w:asciiTheme="minorHAnsi" w:hAnsiTheme="minorHAnsi" w:cstheme="minorHAnsi"/>
            </w:rPr>
            <w:t xml:space="preserve"> </w:t>
          </w:r>
        </w:p>
        <w:p w14:paraId="484C9AE3" w14:textId="77777777" w:rsidR="00E95DDF" w:rsidRDefault="00E95DDF" w:rsidP="00514E48">
          <w:pPr>
            <w:spacing w:before="120" w:after="120"/>
            <w:jc w:val="both"/>
            <w:rPr>
              <w:rFonts w:asciiTheme="minorHAnsi" w:hAnsiTheme="minorHAnsi" w:cstheme="minorHAnsi"/>
              <w:b/>
              <w:u w:val="single"/>
            </w:rPr>
          </w:pPr>
        </w:p>
        <w:p w14:paraId="4F0BF2F8" w14:textId="0AA71E93" w:rsidR="00514E48" w:rsidRPr="00684B79" w:rsidRDefault="00514E48" w:rsidP="00514E48">
          <w:pPr>
            <w:spacing w:before="120" w:after="120"/>
            <w:jc w:val="both"/>
            <w:rPr>
              <w:rFonts w:asciiTheme="minorHAnsi" w:hAnsiTheme="minorHAnsi" w:cstheme="minorHAnsi"/>
              <w:b/>
              <w:u w:val="single"/>
            </w:rPr>
          </w:pPr>
          <w:r w:rsidRPr="00684B79">
            <w:rPr>
              <w:rFonts w:asciiTheme="minorHAnsi" w:hAnsiTheme="minorHAnsi" w:cstheme="minorHAnsi"/>
              <w:b/>
              <w:u w:val="single"/>
            </w:rPr>
            <w:t xml:space="preserve">Target groups and beneficiaries: </w:t>
          </w:r>
        </w:p>
        <w:p w14:paraId="1874FAAC" w14:textId="77777777" w:rsidR="00514E48" w:rsidRPr="00EC5BC3" w:rsidRDefault="00514E48" w:rsidP="00514E48">
          <w:pPr>
            <w:pStyle w:val="ListParagraph"/>
            <w:numPr>
              <w:ilvl w:val="0"/>
              <w:numId w:val="9"/>
            </w:numPr>
            <w:autoSpaceDE w:val="0"/>
            <w:autoSpaceDN w:val="0"/>
            <w:adjustRightInd w:val="0"/>
            <w:spacing w:before="120" w:after="120" w:line="240" w:lineRule="auto"/>
            <w:contextualSpacing w:val="0"/>
            <w:jc w:val="both"/>
            <w:rPr>
              <w:rFonts w:asciiTheme="minorHAnsi" w:hAnsiTheme="minorHAnsi" w:cstheme="minorHAnsi"/>
            </w:rPr>
          </w:pPr>
          <w:r w:rsidRPr="001C35D0">
            <w:rPr>
              <w:rFonts w:asciiTheme="minorHAnsi" w:hAnsiTheme="minorHAnsi" w:cstheme="minorHAnsi"/>
              <w:b/>
              <w:bCs/>
            </w:rPr>
            <w:t>Local Governments</w:t>
          </w:r>
          <w:r w:rsidRPr="00EC5BC3">
            <w:rPr>
              <w:rFonts w:asciiTheme="minorHAnsi" w:hAnsiTheme="minorHAnsi" w:cstheme="minorHAnsi"/>
            </w:rPr>
            <w:t xml:space="preserve">. The projects work with partner local governments in the </w:t>
          </w:r>
          <w:r>
            <w:rPr>
              <w:rFonts w:asciiTheme="minorHAnsi" w:hAnsiTheme="minorHAnsi" w:cstheme="minorHAnsi"/>
            </w:rPr>
            <w:t>FBiH</w:t>
          </w:r>
          <w:r w:rsidRPr="00EC5BC3">
            <w:rPr>
              <w:rFonts w:asciiTheme="minorHAnsi" w:hAnsiTheme="minorHAnsi" w:cstheme="minorHAnsi"/>
            </w:rPr>
            <w:t xml:space="preserve"> and in </w:t>
          </w:r>
          <w:r>
            <w:rPr>
              <w:rFonts w:asciiTheme="minorHAnsi" w:hAnsiTheme="minorHAnsi" w:cstheme="minorHAnsi"/>
            </w:rPr>
            <w:t>RS</w:t>
          </w:r>
          <w:r w:rsidRPr="00EC5BC3">
            <w:rPr>
              <w:rFonts w:asciiTheme="minorHAnsi" w:hAnsiTheme="minorHAnsi" w:cstheme="minorHAnsi"/>
            </w:rPr>
            <w:t>, helping them effectively and sustainably resolve their outstanding obligations to the affected population.</w:t>
          </w:r>
        </w:p>
        <w:p w14:paraId="5AC16582" w14:textId="77777777" w:rsidR="00514E48" w:rsidRPr="00EC5BC3" w:rsidRDefault="00514E48" w:rsidP="00514E48">
          <w:pPr>
            <w:pStyle w:val="ListParagraph"/>
            <w:numPr>
              <w:ilvl w:val="0"/>
              <w:numId w:val="9"/>
            </w:numPr>
            <w:autoSpaceDE w:val="0"/>
            <w:autoSpaceDN w:val="0"/>
            <w:adjustRightInd w:val="0"/>
            <w:spacing w:before="120" w:after="120" w:line="240" w:lineRule="auto"/>
            <w:contextualSpacing w:val="0"/>
            <w:jc w:val="both"/>
            <w:rPr>
              <w:rFonts w:asciiTheme="minorHAnsi" w:hAnsiTheme="minorHAnsi" w:cstheme="minorHAnsi"/>
            </w:rPr>
          </w:pPr>
          <w:r w:rsidRPr="001C35D0">
            <w:rPr>
              <w:rFonts w:asciiTheme="minorHAnsi" w:hAnsiTheme="minorHAnsi" w:cstheme="minorHAnsi"/>
              <w:b/>
              <w:bCs/>
            </w:rPr>
            <w:t>Vulnerable families whose homes have been destroyed or damaged by the floods</w:t>
          </w:r>
          <w:r w:rsidRPr="00EC5BC3">
            <w:rPr>
              <w:rFonts w:asciiTheme="minorHAnsi" w:hAnsiTheme="minorHAnsi" w:cstheme="minorHAnsi"/>
            </w:rPr>
            <w:t xml:space="preserve">. The projects target households from vulnerable social and economic categories permanently displaced in the 2014 flooding event, as well as those whose homes have been damaged and are deemed to fall short of </w:t>
          </w:r>
          <w:r w:rsidRPr="00EC5BC3">
            <w:rPr>
              <w:rFonts w:asciiTheme="minorHAnsi" w:hAnsiTheme="minorHAnsi" w:cstheme="minorHAnsi"/>
            </w:rPr>
            <w:lastRenderedPageBreak/>
            <w:t xml:space="preserve">the relevant housing standard. The intervention directly benefits 1,010 vulnerable families or more than 2,900 individuals (378 families in the </w:t>
          </w:r>
          <w:r>
            <w:rPr>
              <w:rFonts w:asciiTheme="minorHAnsi" w:hAnsiTheme="minorHAnsi" w:cstheme="minorHAnsi"/>
            </w:rPr>
            <w:t>FBiH</w:t>
          </w:r>
          <w:r w:rsidRPr="00EC5BC3">
            <w:rPr>
              <w:rFonts w:asciiTheme="minorHAnsi" w:hAnsiTheme="minorHAnsi" w:cstheme="minorHAnsi"/>
            </w:rPr>
            <w:t xml:space="preserve"> and 632 families in </w:t>
          </w:r>
          <w:r>
            <w:rPr>
              <w:rFonts w:asciiTheme="minorHAnsi" w:hAnsiTheme="minorHAnsi" w:cstheme="minorHAnsi"/>
            </w:rPr>
            <w:t>RS</w:t>
          </w:r>
          <w:r w:rsidRPr="00EC5BC3">
            <w:rPr>
              <w:rFonts w:asciiTheme="minorHAnsi" w:hAnsiTheme="minorHAnsi" w:cstheme="minorHAnsi"/>
            </w:rPr>
            <w:t xml:space="preserve">), with at least 40% of them women, through housing construction or rehabilitation support. Some of these families are additionally included in the livelihoods component, which focuses on agricultural and entrepreneurship assistance packages. </w:t>
          </w:r>
        </w:p>
        <w:p w14:paraId="486021F0" w14:textId="77777777" w:rsidR="00514E48" w:rsidRPr="008C6E12" w:rsidRDefault="00514E48" w:rsidP="00514E48">
          <w:pPr>
            <w:pStyle w:val="ListParagraph"/>
            <w:numPr>
              <w:ilvl w:val="0"/>
              <w:numId w:val="10"/>
            </w:numPr>
            <w:autoSpaceDE w:val="0"/>
            <w:autoSpaceDN w:val="0"/>
            <w:adjustRightInd w:val="0"/>
            <w:spacing w:before="120" w:after="120" w:line="240" w:lineRule="auto"/>
            <w:contextualSpacing w:val="0"/>
            <w:jc w:val="both"/>
            <w:rPr>
              <w:rFonts w:asciiTheme="minorHAnsi" w:hAnsiTheme="minorHAnsi" w:cstheme="minorHAnsi"/>
            </w:rPr>
          </w:pPr>
          <w:r w:rsidRPr="008C6E12">
            <w:rPr>
              <w:rFonts w:asciiTheme="minorHAnsi" w:hAnsiTheme="minorHAnsi" w:cstheme="minorHAnsi"/>
            </w:rPr>
            <w:t xml:space="preserve">Entity and cantonal authorities. The projects engage with entity and relevant cantonal authorities to ensure their financial commitments are met, as well as to create synergies with their complementary investment and livelihood support interventions in target localities. </w:t>
          </w:r>
        </w:p>
        <w:p w14:paraId="2B02DBBD" w14:textId="77777777" w:rsidR="00514E48" w:rsidRDefault="00514E48" w:rsidP="00514E48">
          <w:pPr>
            <w:spacing w:before="120" w:after="120"/>
            <w:jc w:val="both"/>
            <w:rPr>
              <w:rFonts w:asciiTheme="minorHAnsi" w:hAnsiTheme="minorHAnsi" w:cstheme="minorHAnsi"/>
            </w:rPr>
          </w:pPr>
          <w:r w:rsidRPr="00684B79">
            <w:rPr>
              <w:rFonts w:asciiTheme="minorHAnsi" w:hAnsiTheme="minorHAnsi" w:cstheme="minorHAnsi"/>
              <w:b/>
              <w:u w:val="single"/>
            </w:rPr>
            <w:t>Main achievements:</w:t>
          </w:r>
          <w:r w:rsidRPr="00EC5BC3">
            <w:rPr>
              <w:rFonts w:asciiTheme="minorHAnsi" w:hAnsiTheme="minorHAnsi" w:cstheme="minorHAnsi"/>
            </w:rPr>
            <w:t xml:space="preserve"> </w:t>
          </w:r>
        </w:p>
        <w:p w14:paraId="27B4BC8D" w14:textId="77777777" w:rsidR="00514E48" w:rsidRPr="00EC5BC3" w:rsidRDefault="00514E48" w:rsidP="00514E48">
          <w:pPr>
            <w:spacing w:before="120" w:after="120"/>
            <w:jc w:val="both"/>
            <w:rPr>
              <w:rFonts w:asciiTheme="minorHAnsi" w:hAnsiTheme="minorHAnsi" w:cstheme="minorHAnsi"/>
            </w:rPr>
          </w:pPr>
          <w:r w:rsidRPr="00EC5BC3">
            <w:rPr>
              <w:rFonts w:asciiTheme="minorHAnsi" w:hAnsiTheme="minorHAnsi" w:cstheme="minorHAnsi"/>
            </w:rPr>
            <w:t xml:space="preserve">The projects’ indicators are steadily progressing towards the final targets, and in some cases surpassing the expected results. </w:t>
          </w:r>
        </w:p>
        <w:p w14:paraId="5BB22D5C" w14:textId="77777777" w:rsidR="00514E48" w:rsidRPr="00EC5BC3" w:rsidRDefault="00514E48" w:rsidP="00514E48">
          <w:pPr>
            <w:spacing w:before="120" w:after="120"/>
            <w:jc w:val="both"/>
            <w:rPr>
              <w:rFonts w:asciiTheme="minorHAnsi" w:hAnsiTheme="minorHAnsi" w:cstheme="minorHAnsi"/>
            </w:rPr>
          </w:pPr>
          <w:r w:rsidRPr="00EC5BC3">
            <w:rPr>
              <w:rFonts w:asciiTheme="minorHAnsi" w:hAnsiTheme="minorHAnsi" w:cstheme="minorHAnsi"/>
            </w:rPr>
            <w:t xml:space="preserve">As for the project </w:t>
          </w:r>
          <w:r w:rsidRPr="00EC5BC3">
            <w:rPr>
              <w:rFonts w:asciiTheme="minorHAnsi" w:hAnsiTheme="minorHAnsi" w:cstheme="minorHAnsi"/>
              <w:i/>
              <w:iCs/>
            </w:rPr>
            <w:t xml:space="preserve">Flood Recovery – Housing Intervention in </w:t>
          </w:r>
          <w:r>
            <w:rPr>
              <w:rFonts w:asciiTheme="minorHAnsi" w:hAnsiTheme="minorHAnsi" w:cstheme="minorHAnsi"/>
              <w:i/>
              <w:iCs/>
            </w:rPr>
            <w:t>RS</w:t>
          </w:r>
          <w:r w:rsidRPr="00EC5BC3">
            <w:rPr>
              <w:rFonts w:asciiTheme="minorHAnsi" w:hAnsiTheme="minorHAnsi" w:cstheme="minorHAnsi"/>
            </w:rPr>
            <w:t xml:space="preserve">, the overview of results as of 31 December 2020, shows that most of the construction and rehabilitation activities have been completed along with a series of livelihoods programmatic interventions. Construction works have been finalized on </w:t>
          </w:r>
          <w:r>
            <w:rPr>
              <w:rFonts w:asciiTheme="minorHAnsi" w:hAnsiTheme="minorHAnsi" w:cstheme="minorHAnsi"/>
            </w:rPr>
            <w:t>607</w:t>
          </w:r>
          <w:r w:rsidRPr="00EC5BC3">
            <w:rPr>
              <w:rFonts w:asciiTheme="minorHAnsi" w:hAnsiTheme="minorHAnsi" w:cstheme="minorHAnsi"/>
            </w:rPr>
            <w:t xml:space="preserve"> housing units (</w:t>
          </w:r>
          <w:r>
            <w:rPr>
              <w:rFonts w:asciiTheme="minorHAnsi" w:hAnsiTheme="minorHAnsi" w:cstheme="minorHAnsi"/>
            </w:rPr>
            <w:t>195</w:t>
          </w:r>
          <w:r w:rsidRPr="00EC5BC3">
            <w:rPr>
              <w:rFonts w:asciiTheme="minorHAnsi" w:hAnsiTheme="minorHAnsi" w:cstheme="minorHAnsi"/>
            </w:rPr>
            <w:t xml:space="preserve"> houses have been constructed and </w:t>
          </w:r>
          <w:r>
            <w:rPr>
              <w:rFonts w:asciiTheme="minorHAnsi" w:hAnsiTheme="minorHAnsi" w:cstheme="minorHAnsi"/>
            </w:rPr>
            <w:t>412</w:t>
          </w:r>
          <w:r w:rsidRPr="00EC5BC3">
            <w:rPr>
              <w:rFonts w:asciiTheme="minorHAnsi" w:hAnsiTheme="minorHAnsi" w:cstheme="minorHAnsi"/>
            </w:rPr>
            <w:t xml:space="preserve"> rehabilitated). The project has completed all planned activities in relation to the selected </w:t>
          </w:r>
          <w:r>
            <w:rPr>
              <w:rFonts w:asciiTheme="minorHAnsi" w:hAnsiTheme="minorHAnsi" w:cstheme="minorHAnsi"/>
            </w:rPr>
            <w:t>120</w:t>
          </w:r>
          <w:r w:rsidRPr="00EC5BC3">
            <w:rPr>
              <w:rFonts w:asciiTheme="minorHAnsi" w:hAnsiTheme="minorHAnsi" w:cstheme="minorHAnsi"/>
            </w:rPr>
            <w:t xml:space="preserve"> livelihoods beneficiaries engaged in agricultural production and self-employment/entrepreneurial activities. The additional annual income generated by beneficiary households amounts to </w:t>
          </w:r>
          <w:r>
            <w:rPr>
              <w:rFonts w:asciiTheme="minorHAnsi" w:hAnsiTheme="minorHAnsi" w:cstheme="minorHAnsi"/>
              <w:color w:val="000000"/>
            </w:rPr>
            <w:t>254,259</w:t>
          </w:r>
          <w:r w:rsidRPr="00EC5BC3">
            <w:rPr>
              <w:rFonts w:asciiTheme="minorHAnsi" w:hAnsiTheme="minorHAnsi" w:cstheme="minorHAnsi"/>
              <w:color w:val="000000"/>
            </w:rPr>
            <w:t xml:space="preserve"> EUR</w:t>
          </w:r>
          <w:r w:rsidRPr="00EC5BC3">
            <w:rPr>
              <w:rFonts w:asciiTheme="minorHAnsi" w:hAnsiTheme="minorHAnsi" w:cstheme="minorHAnsi"/>
            </w:rPr>
            <w:t xml:space="preserve">. In addition, </w:t>
          </w:r>
          <w:r>
            <w:rPr>
              <w:rFonts w:asciiTheme="minorHAnsi" w:hAnsiTheme="minorHAnsi" w:cstheme="minorHAnsi"/>
            </w:rPr>
            <w:t>513</w:t>
          </w:r>
          <w:r w:rsidRPr="00EC5BC3">
            <w:rPr>
              <w:rFonts w:asciiTheme="minorHAnsi" w:hAnsiTheme="minorHAnsi" w:cstheme="minorHAnsi"/>
            </w:rPr>
            <w:t xml:space="preserve"> housing units have undergone extensive quality assurance process.</w:t>
          </w:r>
        </w:p>
        <w:p w14:paraId="07DD47F1" w14:textId="0114810A" w:rsidR="00514E48" w:rsidRPr="00E95DDF" w:rsidRDefault="00514E48" w:rsidP="00514E48">
          <w:pPr>
            <w:spacing w:before="120" w:after="120"/>
            <w:jc w:val="both"/>
            <w:rPr>
              <w:rFonts w:asciiTheme="minorHAnsi" w:hAnsiTheme="minorHAnsi" w:cstheme="minorHAnsi"/>
            </w:rPr>
          </w:pPr>
          <w:r w:rsidRPr="00EC5BC3">
            <w:rPr>
              <w:rFonts w:asciiTheme="minorHAnsi" w:hAnsiTheme="minorHAnsi" w:cstheme="minorHAnsi"/>
            </w:rPr>
            <w:t>The project</w:t>
          </w:r>
          <w:r w:rsidRPr="00EC5BC3">
            <w:rPr>
              <w:rFonts w:asciiTheme="minorHAnsi" w:hAnsiTheme="minorHAnsi" w:cstheme="minorHAnsi"/>
              <w:i/>
              <w:iCs/>
            </w:rPr>
            <w:t xml:space="preserve"> Flood Recovery – Housing Intervention in the </w:t>
          </w:r>
          <w:r>
            <w:rPr>
              <w:rFonts w:asciiTheme="minorHAnsi" w:hAnsiTheme="minorHAnsi" w:cstheme="minorHAnsi"/>
              <w:i/>
              <w:iCs/>
            </w:rPr>
            <w:t>FBiH</w:t>
          </w:r>
          <w:r w:rsidRPr="00EC5BC3">
            <w:rPr>
              <w:rFonts w:asciiTheme="minorHAnsi" w:hAnsiTheme="minorHAnsi" w:cstheme="minorHAnsi"/>
            </w:rPr>
            <w:t xml:space="preserve"> is also progressing towards the final targets, and in some cases surpassing the expected results. Construction works have been finalized on 365 housing units (189 houses have been constructed and 17</w:t>
          </w:r>
          <w:r>
            <w:rPr>
              <w:rFonts w:asciiTheme="minorHAnsi" w:hAnsiTheme="minorHAnsi" w:cstheme="minorHAnsi"/>
            </w:rPr>
            <w:t>6</w:t>
          </w:r>
          <w:r w:rsidRPr="00EC5BC3">
            <w:rPr>
              <w:rFonts w:asciiTheme="minorHAnsi" w:hAnsiTheme="minorHAnsi" w:cstheme="minorHAnsi"/>
            </w:rPr>
            <w:t xml:space="preserve"> rehabilitated</w:t>
          </w:r>
          <w:r>
            <w:rPr>
              <w:rFonts w:asciiTheme="minorHAnsi" w:hAnsiTheme="minorHAnsi" w:cstheme="minorHAnsi"/>
            </w:rPr>
            <w:t>).</w:t>
          </w:r>
          <w:r w:rsidRPr="00EC5BC3">
            <w:rPr>
              <w:rFonts w:asciiTheme="minorHAnsi" w:hAnsiTheme="minorHAnsi" w:cstheme="minorHAnsi"/>
            </w:rPr>
            <w:t xml:space="preserve"> The project </w:t>
          </w:r>
          <w:r>
            <w:rPr>
              <w:rFonts w:asciiTheme="minorHAnsi" w:hAnsiTheme="minorHAnsi" w:cstheme="minorHAnsi"/>
            </w:rPr>
            <w:t>provided support to</w:t>
          </w:r>
          <w:r w:rsidRPr="00EC5BC3">
            <w:rPr>
              <w:rFonts w:asciiTheme="minorHAnsi" w:hAnsiTheme="minorHAnsi" w:cstheme="minorHAnsi"/>
            </w:rPr>
            <w:t xml:space="preserve"> 85 livelihoods beneficiaries who are engaged in agricultural production and self-employment/entrepreneurial activities. The additional annual income generated by beneficiary households as a result of the project amounts to </w:t>
          </w:r>
          <w:r w:rsidRPr="00EC5BC3">
            <w:rPr>
              <w:rFonts w:asciiTheme="minorHAnsi" w:hAnsiTheme="minorHAnsi" w:cstheme="minorHAnsi"/>
              <w:color w:val="000000"/>
            </w:rPr>
            <w:t>113,694.69</w:t>
          </w:r>
          <w:r w:rsidRPr="00EC5BC3">
            <w:rPr>
              <w:rFonts w:asciiTheme="minorHAnsi" w:hAnsiTheme="minorHAnsi" w:cstheme="minorHAnsi"/>
            </w:rPr>
            <w:t xml:space="preserve">. In addition, 257 housing units have undergone extensive quality assurance process, as planned.  </w:t>
          </w:r>
        </w:p>
        <w:p w14:paraId="4F1DA95D" w14:textId="77777777" w:rsidR="00514E48" w:rsidRDefault="00514E48" w:rsidP="00514E48">
          <w:pPr>
            <w:spacing w:before="120" w:after="120"/>
            <w:jc w:val="both"/>
            <w:rPr>
              <w:rFonts w:asciiTheme="minorHAnsi" w:hAnsiTheme="minorHAnsi" w:cstheme="minorHAnsi"/>
            </w:rPr>
          </w:pPr>
          <w:r w:rsidRPr="00684B79">
            <w:rPr>
              <w:rFonts w:asciiTheme="minorHAnsi" w:hAnsiTheme="minorHAnsi" w:cstheme="minorHAnsi"/>
              <w:b/>
              <w:u w:val="single"/>
            </w:rPr>
            <w:t>Impact of Covid-19:</w:t>
          </w:r>
          <w:r w:rsidRPr="00EC5BC3">
            <w:rPr>
              <w:rFonts w:asciiTheme="minorHAnsi" w:hAnsiTheme="minorHAnsi" w:cstheme="minorHAnsi"/>
            </w:rPr>
            <w:t xml:space="preserve"> </w:t>
          </w:r>
        </w:p>
        <w:p w14:paraId="3FF73332" w14:textId="77777777" w:rsidR="00514E48" w:rsidRPr="00EC5BC3" w:rsidRDefault="00514E48" w:rsidP="00514E48">
          <w:pPr>
            <w:spacing w:before="120" w:after="120"/>
            <w:jc w:val="both"/>
            <w:rPr>
              <w:rFonts w:asciiTheme="minorHAnsi" w:hAnsiTheme="minorHAnsi" w:cstheme="minorHAnsi"/>
            </w:rPr>
          </w:pPr>
          <w:r w:rsidRPr="00EC5BC3">
            <w:rPr>
              <w:rFonts w:asciiTheme="minorHAnsi" w:hAnsiTheme="minorHAnsi" w:cstheme="minorHAnsi"/>
            </w:rPr>
            <w:t>Starting from March 2020, the projects’ implementation period has coincided with the global outbreak of the COVID-19 pandemic. The COVID-19 imposed lockdown resulted in temporary halt of the activities in the field, both within the housing</w:t>
          </w:r>
          <w:r>
            <w:rPr>
              <w:rFonts w:asciiTheme="minorHAnsi" w:hAnsiTheme="minorHAnsi" w:cstheme="minorHAnsi"/>
            </w:rPr>
            <w:t>,</w:t>
          </w:r>
          <w:r w:rsidRPr="00EC5BC3">
            <w:rPr>
              <w:rFonts w:asciiTheme="minorHAnsi" w:hAnsiTheme="minorHAnsi" w:cstheme="minorHAnsi"/>
            </w:rPr>
            <w:t xml:space="preserve"> as well as livelihoods component during March and April 2020. The projects hence adjusted implementation dynamics and modality wherever needed in order to overcome the new and unexpected circumstances. The mentoring for entrepreneurs and agricultural producers was implemented through online platforms, while the construction activities gradually continued by adhering to strict health and safety guidelines when it comes to protection measures and the number of construction staff present on the site. However, rehabilitation and quality assurance activities, which imply close contacts with beneficiaries, took longer to resume in full capacity due to higher risk of the virus spread. </w:t>
          </w:r>
        </w:p>
        <w:p w14:paraId="0973D9E9" w14:textId="77777777" w:rsidR="00514E48" w:rsidRDefault="00514E48" w:rsidP="00514E48">
          <w:pPr>
            <w:pStyle w:val="Default"/>
            <w:spacing w:before="120" w:after="120"/>
            <w:jc w:val="both"/>
            <w:rPr>
              <w:rFonts w:asciiTheme="minorHAnsi" w:hAnsiTheme="minorHAnsi" w:cstheme="minorHAnsi"/>
              <w:sz w:val="22"/>
              <w:szCs w:val="22"/>
              <w:u w:val="single"/>
              <w:lang w:val="en-GB"/>
            </w:rPr>
          </w:pPr>
          <w:r w:rsidRPr="00684B79">
            <w:rPr>
              <w:rFonts w:asciiTheme="minorHAnsi" w:eastAsia="Times New Roman" w:hAnsiTheme="minorHAnsi" w:cstheme="minorHAnsi"/>
              <w:b/>
              <w:color w:val="auto"/>
              <w:sz w:val="22"/>
              <w:szCs w:val="22"/>
              <w:u w:val="single"/>
              <w:lang w:val="en-GB"/>
            </w:rPr>
            <w:t>Relevance and alignment:</w:t>
          </w:r>
          <w:r w:rsidRPr="00EC5BC3">
            <w:rPr>
              <w:rFonts w:asciiTheme="minorHAnsi" w:hAnsiTheme="minorHAnsi" w:cstheme="minorHAnsi"/>
              <w:sz w:val="22"/>
              <w:szCs w:val="22"/>
              <w:u w:val="single"/>
              <w:lang w:val="en-GB"/>
            </w:rPr>
            <w:t xml:space="preserve"> </w:t>
          </w:r>
        </w:p>
        <w:p w14:paraId="3C7B83D4" w14:textId="77777777" w:rsidR="00514E48" w:rsidRPr="00EC5BC3" w:rsidRDefault="00514E48" w:rsidP="00514E48">
          <w:pPr>
            <w:pStyle w:val="Default"/>
            <w:spacing w:before="120" w:after="120"/>
            <w:jc w:val="both"/>
            <w:rPr>
              <w:rFonts w:asciiTheme="minorHAnsi" w:hAnsiTheme="minorHAnsi" w:cstheme="minorHAnsi"/>
              <w:sz w:val="22"/>
              <w:szCs w:val="22"/>
            </w:rPr>
          </w:pPr>
          <w:r w:rsidRPr="00EC5BC3">
            <w:rPr>
              <w:rFonts w:asciiTheme="minorHAnsi" w:hAnsiTheme="minorHAnsi" w:cstheme="minorHAnsi"/>
              <w:sz w:val="22"/>
              <w:szCs w:val="22"/>
            </w:rPr>
            <w:t>By delivery of its objectives, the Programme as a whole</w:t>
          </w:r>
          <w:r>
            <w:rPr>
              <w:rFonts w:asciiTheme="minorHAnsi" w:hAnsiTheme="minorHAnsi" w:cstheme="minorHAnsi"/>
              <w:sz w:val="22"/>
              <w:szCs w:val="22"/>
            </w:rPr>
            <w:t>,</w:t>
          </w:r>
          <w:r w:rsidRPr="00EC5BC3">
            <w:rPr>
              <w:rFonts w:asciiTheme="minorHAnsi" w:hAnsiTheme="minorHAnsi" w:cstheme="minorHAnsi"/>
              <w:sz w:val="22"/>
              <w:szCs w:val="22"/>
            </w:rPr>
            <w:t xml:space="preserve"> contributes to achievement of the targets set within the Sustainable Development Agenda 2030, more specifically the SDG 13 “Take urgent action to combat climate change and its impacts”, the SDG 11, “Make cities and human settlements inclusive, safe, resilient and sustainable” and SDG 8, “Promote sustained, inclusive and sustainable economic growth, full and productive employment and decent work for all”.</w:t>
          </w:r>
          <w:r w:rsidRPr="00EC5BC3">
            <w:rPr>
              <w:rStyle w:val="FootnoteReference"/>
              <w:rFonts w:asciiTheme="minorHAnsi" w:hAnsiTheme="minorHAnsi" w:cstheme="minorHAnsi"/>
              <w:sz w:val="22"/>
              <w:szCs w:val="22"/>
            </w:rPr>
            <w:footnoteReference w:id="3"/>
          </w:r>
          <w:r w:rsidRPr="00EC5BC3">
            <w:rPr>
              <w:rFonts w:asciiTheme="minorHAnsi" w:hAnsiTheme="minorHAnsi" w:cstheme="minorHAnsi"/>
              <w:sz w:val="22"/>
              <w:szCs w:val="22"/>
            </w:rPr>
            <w:t xml:space="preserve">  </w:t>
          </w:r>
        </w:p>
        <w:p w14:paraId="697D4117" w14:textId="77777777" w:rsidR="00514E48" w:rsidRPr="00EC5BC3" w:rsidRDefault="00514E48" w:rsidP="00514E48">
          <w:pPr>
            <w:pStyle w:val="Default"/>
            <w:spacing w:before="120" w:after="120"/>
            <w:jc w:val="both"/>
            <w:rPr>
              <w:rFonts w:asciiTheme="minorHAnsi" w:hAnsiTheme="minorHAnsi" w:cstheme="minorHAnsi"/>
              <w:sz w:val="22"/>
              <w:szCs w:val="22"/>
            </w:rPr>
          </w:pPr>
          <w:r w:rsidRPr="00EC5BC3">
            <w:rPr>
              <w:rFonts w:asciiTheme="minorHAnsi" w:hAnsiTheme="minorHAnsi" w:cstheme="minorHAnsi"/>
              <w:sz w:val="22"/>
              <w:szCs w:val="22"/>
            </w:rPr>
            <w:t xml:space="preserve">At design, the Programme overall and its projects were framed by the United Nations Development Assistance Framework for Bosnia and Herzegovina 2015-2020 and the UNDP Country Programme Document 2015-2020, contributing directly to higher change as defined by the Outcome 3, “By 2019, there is effective management </w:t>
          </w:r>
          <w:r w:rsidRPr="00EC5BC3">
            <w:rPr>
              <w:rFonts w:asciiTheme="minorHAnsi" w:hAnsiTheme="minorHAnsi" w:cstheme="minorHAnsi"/>
              <w:sz w:val="22"/>
              <w:szCs w:val="22"/>
            </w:rPr>
            <w:lastRenderedPageBreak/>
            <w:t xml:space="preserve">of war remnants and strengthened prevention and responsiveness for man-made and natural disasters” and Outcome 4 “By 2019, economic, social and territorial disparities are decreased through coordinated approach by national and subnational actors”. At present, the Programme is aligned with the UNDP Country Programme Document 2021 – 2025, Outcome 1. By 2025, people benefit from resilient, </w:t>
          </w:r>
          <w:proofErr w:type="gramStart"/>
          <w:r w:rsidRPr="00EC5BC3">
            <w:rPr>
              <w:rFonts w:asciiTheme="minorHAnsi" w:hAnsiTheme="minorHAnsi" w:cstheme="minorHAnsi"/>
              <w:sz w:val="22"/>
              <w:szCs w:val="22"/>
            </w:rPr>
            <w:t>inclusive</w:t>
          </w:r>
          <w:proofErr w:type="gramEnd"/>
          <w:r w:rsidRPr="00EC5BC3">
            <w:rPr>
              <w:rFonts w:asciiTheme="minorHAnsi" w:hAnsiTheme="minorHAnsi" w:cstheme="minorHAnsi"/>
              <w:sz w:val="22"/>
              <w:szCs w:val="22"/>
            </w:rPr>
            <w:t xml:space="preserve"> and sustainable growth ensured by the convergence of economic development, and management of environment and cultural resources.</w:t>
          </w:r>
        </w:p>
        <w:p w14:paraId="07954F77" w14:textId="053710D6" w:rsidR="007B6B17" w:rsidRPr="00F91289" w:rsidRDefault="000F76EA" w:rsidP="00A23954">
          <w:pPr>
            <w:spacing w:before="120" w:after="120"/>
            <w:jc w:val="both"/>
            <w:rPr>
              <w:rFonts w:asciiTheme="minorHAnsi" w:hAnsiTheme="minorHAnsi" w:cstheme="minorHAnsi"/>
              <w:color w:val="000000"/>
            </w:rPr>
          </w:pPr>
        </w:p>
      </w:sdtContent>
    </w:sdt>
    <w:sdt>
      <w:sdtPr>
        <w:rPr>
          <w:sz w:val="26"/>
          <w:szCs w:val="26"/>
          <w:lang w:val="en-US"/>
        </w:rPr>
        <w:id w:val="-2099860396"/>
        <w:lock w:val="sdtContentLocked"/>
        <w:placeholder>
          <w:docPart w:val="DefaultPlaceholder_-1854013440"/>
        </w:placeholder>
        <w15:appearance w15:val="hidden"/>
      </w:sdtPr>
      <w:sdtEndPr/>
      <w:sdtContent>
        <w:p w14:paraId="54D637C1" w14:textId="77777777" w:rsidR="00682ACB" w:rsidRPr="007B6B17" w:rsidRDefault="00682ACB" w:rsidP="00682ACB">
          <w:pPr>
            <w:pStyle w:val="Heading1"/>
          </w:pPr>
          <w:r w:rsidRPr="007B6B17">
            <w:t>Duties and Responsibilities:</w:t>
          </w:r>
        </w:p>
        <w:p w14:paraId="1307068A" w14:textId="79B8732E" w:rsidR="00682ACB" w:rsidRDefault="00682ACB" w:rsidP="00682ACB">
          <w:pPr>
            <w:pStyle w:val="Heading2"/>
          </w:pPr>
          <w:r w:rsidRPr="007B6B17">
            <w:t>Scope of work</w:t>
          </w:r>
        </w:p>
      </w:sdtContent>
    </w:sdt>
    <w:sdt>
      <w:sdtPr>
        <w:rPr>
          <w:lang w:val="en-US"/>
        </w:rPr>
        <w:id w:val="122123333"/>
        <w:lock w:val="sdtLocked"/>
        <w:placeholder>
          <w:docPart w:val="C44B248A966944EC8592BD289CDB9283"/>
        </w:placeholder>
      </w:sdtPr>
      <w:sdtEndPr/>
      <w:sdtContent>
        <w:p w14:paraId="725B7CAC" w14:textId="77777777" w:rsidR="00E95DDF" w:rsidRPr="00E90D19" w:rsidRDefault="00E95DDF" w:rsidP="00E95DDF">
          <w:pPr>
            <w:pStyle w:val="ListParagraph"/>
            <w:spacing w:before="120" w:after="120"/>
            <w:ind w:left="90" w:hanging="90"/>
            <w:contextualSpacing w:val="0"/>
            <w:jc w:val="both"/>
            <w:outlineLvl w:val="0"/>
            <w:rPr>
              <w:rFonts w:asciiTheme="minorHAnsi" w:hAnsiTheme="minorHAnsi" w:cstheme="minorHAnsi"/>
              <w:b/>
            </w:rPr>
          </w:pPr>
          <w:r w:rsidRPr="00E90D19">
            <w:rPr>
              <w:rFonts w:asciiTheme="minorHAnsi" w:hAnsiTheme="minorHAnsi" w:cstheme="minorHAnsi"/>
              <w:b/>
            </w:rPr>
            <w:t>a) Purpose</w:t>
          </w:r>
        </w:p>
        <w:p w14:paraId="3ACAD8FB" w14:textId="77777777" w:rsidR="00E95DDF" w:rsidRPr="00A6290C" w:rsidRDefault="00E95DDF" w:rsidP="00E95DDF">
          <w:pPr>
            <w:spacing w:before="120" w:after="120"/>
            <w:jc w:val="both"/>
            <w:rPr>
              <w:rFonts w:asciiTheme="minorHAnsi" w:hAnsiTheme="minorHAnsi" w:cstheme="minorHAnsi"/>
              <w:lang w:val="bs-Latn-BA"/>
            </w:rPr>
          </w:pPr>
          <w:r w:rsidRPr="007331D9">
            <w:rPr>
              <w:rFonts w:asciiTheme="minorHAnsi" w:hAnsiTheme="minorHAnsi" w:cstheme="minorHAnsi"/>
              <w:spacing w:val="-2"/>
            </w:rPr>
            <w:t xml:space="preserve">The purpose of this Evaluation is to provide a conjoint, impartial review of the Flood Recovery – Housing Programme and its two integral projects the </w:t>
          </w:r>
          <w:r w:rsidRPr="007331D9">
            <w:rPr>
              <w:rFonts w:asciiTheme="minorHAnsi" w:hAnsiTheme="minorHAnsi" w:cstheme="minorHAnsi"/>
              <w:lang w:val="bs-Latn-BA"/>
            </w:rPr>
            <w:t xml:space="preserve">Flood Recovery – Housing Intervention in </w:t>
          </w:r>
          <w:r>
            <w:rPr>
              <w:rFonts w:asciiTheme="minorHAnsi" w:hAnsiTheme="minorHAnsi" w:cstheme="minorHAnsi"/>
              <w:lang w:val="bs-Latn-BA"/>
            </w:rPr>
            <w:t>RS</w:t>
          </w:r>
          <w:r w:rsidRPr="007331D9">
            <w:rPr>
              <w:rFonts w:asciiTheme="minorHAnsi" w:hAnsiTheme="minorHAnsi" w:cstheme="minorHAnsi"/>
              <w:lang w:val="bs-Latn-BA"/>
            </w:rPr>
            <w:t xml:space="preserve"> and the Flood Recovery – Housing Intervention in the </w:t>
          </w:r>
          <w:r>
            <w:rPr>
              <w:rFonts w:asciiTheme="minorHAnsi" w:hAnsiTheme="minorHAnsi" w:cstheme="minorHAnsi"/>
              <w:lang w:val="bs-Latn-BA"/>
            </w:rPr>
            <w:t>FBiH</w:t>
          </w:r>
          <w:r w:rsidRPr="007331D9">
            <w:rPr>
              <w:rFonts w:asciiTheme="minorHAnsi" w:hAnsiTheme="minorHAnsi" w:cstheme="minorHAnsi"/>
              <w:lang w:val="bs-Latn-BA"/>
            </w:rPr>
            <w:t xml:space="preserve">. The Evaluation will </w:t>
          </w:r>
          <w:r w:rsidRPr="007331D9">
            <w:rPr>
              <w:rFonts w:asciiTheme="minorHAnsi" w:hAnsiTheme="minorHAnsi" w:cstheme="minorHAnsi"/>
            </w:rPr>
            <w:t>assess</w:t>
          </w:r>
          <w:r w:rsidRPr="007331D9">
            <w:rPr>
              <w:rFonts w:asciiTheme="minorHAnsi" w:hAnsiTheme="minorHAnsi" w:cstheme="minorHAnsi"/>
              <w:lang w:val="bs-Latn-BA"/>
            </w:rPr>
            <w:t xml:space="preserve"> </w:t>
          </w:r>
          <w:r w:rsidRPr="007331D9">
            <w:rPr>
              <w:rFonts w:asciiTheme="minorHAnsi" w:hAnsiTheme="minorHAnsi" w:cstheme="minorHAnsi"/>
              <w:spacing w:val="-2"/>
            </w:rPr>
            <w:t xml:space="preserve">their relevance, effectiveness, efficiency, impact, sustainability, management and achievements. The information, findings, lessons learned, and recommendations generated by the Evaluation will be used by the Project Boards, UNDP, European Union Delegation in Bosnia and Herzegovina and other relevant stakeholders to strengthen the remaining Programme implementation and inform future programming. </w:t>
          </w:r>
        </w:p>
        <w:p w14:paraId="12F2F0D3" w14:textId="77777777" w:rsidR="00E95DDF" w:rsidRPr="00E90D19" w:rsidRDefault="00E95DDF" w:rsidP="00E95DDF">
          <w:pPr>
            <w:pStyle w:val="ListParagraph"/>
            <w:spacing w:before="120" w:after="120"/>
            <w:ind w:left="86" w:hanging="86"/>
            <w:contextualSpacing w:val="0"/>
            <w:jc w:val="both"/>
            <w:outlineLvl w:val="0"/>
            <w:rPr>
              <w:rFonts w:asciiTheme="minorHAnsi" w:hAnsiTheme="minorHAnsi" w:cstheme="minorHAnsi"/>
              <w:b/>
            </w:rPr>
          </w:pPr>
          <w:r w:rsidRPr="00E90D19">
            <w:rPr>
              <w:rFonts w:asciiTheme="minorHAnsi" w:hAnsiTheme="minorHAnsi" w:cstheme="minorHAnsi"/>
              <w:b/>
            </w:rPr>
            <w:t>b) Objective</w:t>
          </w:r>
        </w:p>
        <w:p w14:paraId="18C21B96" w14:textId="5CF186D5" w:rsidR="00E95DDF" w:rsidRPr="007331D9" w:rsidRDefault="00E95DDF" w:rsidP="00E95DDF">
          <w:pPr>
            <w:spacing w:before="120" w:after="120"/>
            <w:jc w:val="both"/>
            <w:rPr>
              <w:rFonts w:asciiTheme="minorHAnsi" w:hAnsiTheme="minorHAnsi" w:cstheme="minorHAnsi"/>
            </w:rPr>
          </w:pPr>
          <w:r w:rsidRPr="00E90D19">
            <w:rPr>
              <w:rFonts w:asciiTheme="minorHAnsi" w:hAnsiTheme="minorHAnsi" w:cstheme="minorHAnsi"/>
            </w:rPr>
            <w:t xml:space="preserve">The </w:t>
          </w:r>
          <w:r>
            <w:rPr>
              <w:rFonts w:asciiTheme="minorHAnsi" w:hAnsiTheme="minorHAnsi" w:cstheme="minorHAnsi"/>
            </w:rPr>
            <w:t>E</w:t>
          </w:r>
          <w:r w:rsidRPr="00E90D19">
            <w:rPr>
              <w:rFonts w:asciiTheme="minorHAnsi" w:hAnsiTheme="minorHAnsi" w:cstheme="minorHAnsi"/>
            </w:rPr>
            <w:t>valuation objective is to examine</w:t>
          </w:r>
          <w:r>
            <w:rPr>
              <w:rFonts w:asciiTheme="minorHAnsi" w:hAnsiTheme="minorHAnsi" w:cstheme="minorHAnsi"/>
            </w:rPr>
            <w:t xml:space="preserve"> </w:t>
          </w:r>
          <w:r w:rsidRPr="00E90D19">
            <w:rPr>
              <w:rFonts w:asciiTheme="minorHAnsi" w:hAnsiTheme="minorHAnsi" w:cstheme="minorHAnsi"/>
            </w:rPr>
            <w:t xml:space="preserve">the overall </w:t>
          </w:r>
          <w:r w:rsidRPr="0033219C">
            <w:rPr>
              <w:rFonts w:asciiTheme="minorHAnsi" w:hAnsiTheme="minorHAnsi" w:cstheme="minorHAnsi"/>
            </w:rPr>
            <w:t xml:space="preserve">performance of </w:t>
          </w:r>
          <w:r>
            <w:rPr>
              <w:rFonts w:asciiTheme="minorHAnsi" w:hAnsiTheme="minorHAnsi" w:cstheme="minorHAnsi"/>
            </w:rPr>
            <w:t xml:space="preserve">the two projects implemented through the </w:t>
          </w:r>
          <w:r w:rsidRPr="00814212">
            <w:rPr>
              <w:rFonts w:asciiTheme="minorHAnsi" w:hAnsiTheme="minorHAnsi" w:cstheme="minorHAnsi"/>
            </w:rPr>
            <w:t>Flood Recovery – Housing Programme</w:t>
          </w:r>
          <w:r w:rsidRPr="0033219C">
            <w:rPr>
              <w:rFonts w:asciiTheme="minorHAnsi" w:hAnsiTheme="minorHAnsi" w:cstheme="minorHAnsi"/>
            </w:rPr>
            <w:t xml:space="preserve">, </w:t>
          </w:r>
          <w:r>
            <w:rPr>
              <w:rFonts w:asciiTheme="minorHAnsi" w:hAnsiTheme="minorHAnsi" w:cstheme="minorHAnsi"/>
            </w:rPr>
            <w:t>their</w:t>
          </w:r>
          <w:r w:rsidRPr="0033219C">
            <w:rPr>
              <w:rFonts w:asciiTheme="minorHAnsi" w:hAnsiTheme="minorHAnsi" w:cstheme="minorHAnsi"/>
            </w:rPr>
            <w:t xml:space="preserve"> results, inputs and activities, and how the outputs delivered</w:t>
          </w:r>
          <w:r>
            <w:rPr>
              <w:rFonts w:asciiTheme="minorHAnsi" w:hAnsiTheme="minorHAnsi" w:cstheme="minorHAnsi"/>
            </w:rPr>
            <w:t xml:space="preserve"> by the projects</w:t>
          </w:r>
          <w:r w:rsidRPr="0033219C">
            <w:rPr>
              <w:rFonts w:asciiTheme="minorHAnsi" w:hAnsiTheme="minorHAnsi" w:cstheme="minorHAnsi"/>
            </w:rPr>
            <w:t xml:space="preserve"> added value to target groups and institutional beneficiaries. </w:t>
          </w:r>
          <w:r w:rsidRPr="00E838DA">
            <w:rPr>
              <w:rFonts w:asciiTheme="minorHAnsi" w:hAnsiTheme="minorHAnsi" w:cstheme="minorHAnsi"/>
            </w:rPr>
            <w:t xml:space="preserve">In addition, this evaluation aims to provide forward-looking </w:t>
          </w:r>
          <w:r w:rsidRPr="00544BDB">
            <w:rPr>
              <w:rFonts w:asciiTheme="minorHAnsi" w:hAnsiTheme="minorHAnsi" w:cstheme="minorHAnsi"/>
            </w:rPr>
            <w:t>recommendations to the European Union Delegation, UNDP, IOM</w:t>
          </w:r>
          <w:r>
            <w:rPr>
              <w:rFonts w:asciiTheme="minorHAnsi" w:hAnsiTheme="minorHAnsi" w:cstheme="minorHAnsi"/>
            </w:rPr>
            <w:t>, ASB, HWI</w:t>
          </w:r>
          <w:r w:rsidRPr="00544BDB">
            <w:rPr>
              <w:rFonts w:asciiTheme="minorHAnsi" w:hAnsiTheme="minorHAnsi" w:cstheme="minorHAnsi"/>
            </w:rPr>
            <w:t xml:space="preserve"> and institutional partners on the remaining aspects in recovery from 2014</w:t>
          </w:r>
          <w:r>
            <w:rPr>
              <w:rFonts w:asciiTheme="minorHAnsi" w:hAnsiTheme="minorHAnsi" w:cstheme="minorHAnsi"/>
            </w:rPr>
            <w:t xml:space="preserve"> </w:t>
          </w:r>
          <w:r w:rsidRPr="00544BDB">
            <w:rPr>
              <w:rFonts w:asciiTheme="minorHAnsi" w:hAnsiTheme="minorHAnsi" w:cstheme="minorHAnsi"/>
            </w:rPr>
            <w:t>floods.</w:t>
          </w:r>
        </w:p>
        <w:p w14:paraId="69A90D73" w14:textId="77777777" w:rsidR="00E95DDF" w:rsidRPr="00E90D19" w:rsidRDefault="00E95DDF" w:rsidP="00E95DDF">
          <w:pPr>
            <w:pStyle w:val="ListParagraph"/>
            <w:spacing w:before="120" w:after="120"/>
            <w:ind w:left="90" w:hanging="90"/>
            <w:contextualSpacing w:val="0"/>
            <w:jc w:val="both"/>
            <w:outlineLvl w:val="0"/>
            <w:rPr>
              <w:rFonts w:asciiTheme="minorHAnsi" w:hAnsiTheme="minorHAnsi" w:cstheme="minorHAnsi"/>
              <w:b/>
            </w:rPr>
          </w:pPr>
          <w:r w:rsidRPr="00E90D19">
            <w:rPr>
              <w:rFonts w:asciiTheme="minorHAnsi" w:hAnsiTheme="minorHAnsi" w:cstheme="minorHAnsi"/>
              <w:b/>
            </w:rPr>
            <w:t>c) Scope</w:t>
          </w:r>
        </w:p>
        <w:p w14:paraId="1575EB51" w14:textId="77777777" w:rsidR="00E95DDF" w:rsidRDefault="00E95DDF" w:rsidP="00E95DDF">
          <w:pPr>
            <w:spacing w:before="120" w:after="120"/>
            <w:jc w:val="both"/>
            <w:rPr>
              <w:rFonts w:asciiTheme="minorHAnsi" w:eastAsiaTheme="minorEastAsia" w:hAnsiTheme="minorHAnsi" w:cstheme="minorHAnsi"/>
            </w:rPr>
          </w:pPr>
          <w:r w:rsidRPr="00E51270">
            <w:rPr>
              <w:rFonts w:asciiTheme="minorHAnsi" w:eastAsiaTheme="minorEastAsia" w:hAnsiTheme="minorHAnsi" w:cstheme="minorHAnsi"/>
            </w:rPr>
            <w:t>The Evaluation will assess</w:t>
          </w:r>
          <w:r>
            <w:rPr>
              <w:rFonts w:asciiTheme="minorHAnsi" w:eastAsiaTheme="minorEastAsia" w:hAnsiTheme="minorHAnsi" w:cstheme="minorHAnsi"/>
            </w:rPr>
            <w:t xml:space="preserve"> the entire Programme. It will look into </w:t>
          </w:r>
          <w:r w:rsidRPr="00E51270">
            <w:rPr>
              <w:rFonts w:asciiTheme="minorHAnsi" w:eastAsiaTheme="minorEastAsia" w:hAnsiTheme="minorHAnsi" w:cstheme="minorHAnsi"/>
            </w:rPr>
            <w:t xml:space="preserve">the extent to which the </w:t>
          </w:r>
          <w:r>
            <w:rPr>
              <w:rFonts w:asciiTheme="minorHAnsi" w:eastAsiaTheme="minorEastAsia" w:hAnsiTheme="minorHAnsi" w:cstheme="minorHAnsi"/>
            </w:rPr>
            <w:t>comprising</w:t>
          </w:r>
          <w:r w:rsidRPr="00E51270">
            <w:rPr>
              <w:rFonts w:asciiTheme="minorHAnsi" w:eastAsiaTheme="minorEastAsia" w:hAnsiTheme="minorHAnsi" w:cstheme="minorHAnsi"/>
            </w:rPr>
            <w:t xml:space="preserve"> </w:t>
          </w:r>
          <w:r>
            <w:rPr>
              <w:rFonts w:asciiTheme="minorHAnsi" w:eastAsiaTheme="minorEastAsia" w:hAnsiTheme="minorHAnsi" w:cstheme="minorHAnsi"/>
            </w:rPr>
            <w:t>projects’</w:t>
          </w:r>
          <w:r w:rsidRPr="00E51270">
            <w:rPr>
              <w:rFonts w:asciiTheme="minorHAnsi" w:eastAsiaTheme="minorEastAsia" w:hAnsiTheme="minorHAnsi" w:cstheme="minorHAnsi"/>
            </w:rPr>
            <w:t xml:space="preserve"> outcomes and outputs have been achieved since </w:t>
          </w:r>
          <w:r>
            <w:rPr>
              <w:rFonts w:asciiTheme="minorHAnsi" w:eastAsiaTheme="minorEastAsia" w:hAnsiTheme="minorHAnsi" w:cstheme="minorHAnsi"/>
            </w:rPr>
            <w:t xml:space="preserve">their beginning on 1 September 2017 </w:t>
          </w:r>
          <w:r w:rsidRPr="00E51270">
            <w:rPr>
              <w:rFonts w:asciiTheme="minorHAnsi" w:eastAsiaTheme="minorEastAsia" w:hAnsiTheme="minorHAnsi" w:cstheme="minorHAnsi"/>
            </w:rPr>
            <w:t xml:space="preserve">and likelihood for their full achievement by </w:t>
          </w:r>
          <w:r>
            <w:rPr>
              <w:rFonts w:asciiTheme="minorHAnsi" w:eastAsiaTheme="minorEastAsia" w:hAnsiTheme="minorHAnsi" w:cstheme="minorHAnsi"/>
            </w:rPr>
            <w:t xml:space="preserve">the </w:t>
          </w:r>
          <w:r w:rsidRPr="00E51270">
            <w:rPr>
              <w:rFonts w:asciiTheme="minorHAnsi" w:eastAsiaTheme="minorEastAsia" w:hAnsiTheme="minorHAnsi" w:cstheme="minorHAnsi"/>
            </w:rPr>
            <w:t>end on 30 June 2021 (based on the Project Document and its results framework)</w:t>
          </w:r>
          <w:r>
            <w:rPr>
              <w:rFonts w:asciiTheme="minorHAnsi" w:eastAsiaTheme="minorEastAsia" w:hAnsiTheme="minorHAnsi" w:cstheme="minorHAnsi"/>
            </w:rPr>
            <w:t xml:space="preserve">. The Evaluation will review </w:t>
          </w:r>
          <w:r w:rsidRPr="005640FA">
            <w:rPr>
              <w:rFonts w:asciiTheme="minorHAnsi" w:eastAsiaTheme="minorEastAsia" w:hAnsiTheme="minorHAnsi" w:cstheme="minorHAnsi"/>
            </w:rPr>
            <w:t>the</w:t>
          </w:r>
          <w:r>
            <w:rPr>
              <w:rFonts w:asciiTheme="minorHAnsi" w:eastAsiaTheme="minorEastAsia" w:hAnsiTheme="minorHAnsi" w:cstheme="minorHAnsi"/>
            </w:rPr>
            <w:t xml:space="preserve"> two</w:t>
          </w:r>
          <w:r w:rsidRPr="005640FA">
            <w:rPr>
              <w:rFonts w:asciiTheme="minorHAnsi" w:eastAsiaTheme="minorEastAsia" w:hAnsiTheme="minorHAnsi" w:cstheme="minorHAnsi"/>
            </w:rPr>
            <w:t xml:space="preserve"> set</w:t>
          </w:r>
          <w:r>
            <w:rPr>
              <w:rFonts w:asciiTheme="minorHAnsi" w:eastAsiaTheme="minorEastAsia" w:hAnsiTheme="minorHAnsi" w:cstheme="minorHAnsi"/>
            </w:rPr>
            <w:t>s</w:t>
          </w:r>
          <w:r w:rsidRPr="005640FA">
            <w:rPr>
              <w:rFonts w:asciiTheme="minorHAnsi" w:eastAsiaTheme="minorEastAsia" w:hAnsiTheme="minorHAnsi" w:cstheme="minorHAnsi"/>
            </w:rPr>
            <w:t xml:space="preserve"> of activities implemented </w:t>
          </w:r>
          <w:r>
            <w:rPr>
              <w:rFonts w:asciiTheme="minorHAnsi" w:eastAsiaTheme="minorEastAsia" w:hAnsiTheme="minorHAnsi" w:cstheme="minorHAnsi"/>
            </w:rPr>
            <w:t xml:space="preserve">under the projects </w:t>
          </w:r>
          <w:r w:rsidRPr="005640FA">
            <w:rPr>
              <w:rFonts w:asciiTheme="minorHAnsi" w:eastAsiaTheme="minorEastAsia" w:hAnsiTheme="minorHAnsi" w:cstheme="minorHAnsi"/>
            </w:rPr>
            <w:t>and their contribution to the set outputs</w:t>
          </w:r>
          <w:r>
            <w:rPr>
              <w:rFonts w:asciiTheme="minorHAnsi" w:eastAsiaTheme="minorEastAsia" w:hAnsiTheme="minorHAnsi" w:cstheme="minorHAnsi"/>
            </w:rPr>
            <w:t xml:space="preserve">, </w:t>
          </w:r>
          <w:r w:rsidRPr="005640FA">
            <w:rPr>
              <w:rFonts w:asciiTheme="minorHAnsi" w:eastAsiaTheme="minorEastAsia" w:hAnsiTheme="minorHAnsi" w:cstheme="minorHAnsi"/>
            </w:rPr>
            <w:t xml:space="preserve">capturing the changes triggered </w:t>
          </w:r>
          <w:r>
            <w:rPr>
              <w:rFonts w:asciiTheme="minorHAnsi" w:eastAsiaTheme="minorEastAsia" w:hAnsiTheme="minorHAnsi" w:cstheme="minorHAnsi"/>
            </w:rPr>
            <w:t>in</w:t>
          </w:r>
          <w:r w:rsidRPr="005640FA">
            <w:rPr>
              <w:rFonts w:asciiTheme="minorHAnsi" w:eastAsiaTheme="minorEastAsia" w:hAnsiTheme="minorHAnsi" w:cstheme="minorHAnsi"/>
            </w:rPr>
            <w:t xml:space="preserve"> sustainable recovery of flood- and landslide-affected communities</w:t>
          </w:r>
          <w:r>
            <w:rPr>
              <w:rFonts w:asciiTheme="minorHAnsi" w:eastAsiaTheme="minorEastAsia" w:hAnsiTheme="minorHAnsi" w:cstheme="minorHAnsi"/>
            </w:rPr>
            <w:t>.</w:t>
          </w:r>
          <w:r w:rsidRPr="005F77F6">
            <w:rPr>
              <w:rFonts w:asciiTheme="minorHAnsi" w:eastAsiaTheme="minorEastAsia" w:hAnsiTheme="minorHAnsi" w:cstheme="minorHAnsi"/>
            </w:rPr>
            <w:t xml:space="preserve"> </w:t>
          </w:r>
          <w:r>
            <w:rPr>
              <w:rFonts w:asciiTheme="minorHAnsi" w:eastAsiaTheme="minorEastAsia" w:hAnsiTheme="minorHAnsi" w:cstheme="minorHAnsi"/>
            </w:rPr>
            <w:t xml:space="preserve"> </w:t>
          </w:r>
        </w:p>
        <w:p w14:paraId="67D14389" w14:textId="77777777" w:rsidR="00E95DDF" w:rsidRDefault="00E95DDF" w:rsidP="00E95DDF">
          <w:pPr>
            <w:spacing w:before="120" w:after="120"/>
            <w:jc w:val="both"/>
            <w:rPr>
              <w:rFonts w:asciiTheme="minorHAnsi" w:eastAsiaTheme="minorEastAsia" w:hAnsiTheme="minorHAnsi" w:cstheme="minorHAnsi"/>
            </w:rPr>
          </w:pPr>
          <w:r>
            <w:rPr>
              <w:rFonts w:asciiTheme="minorHAnsi" w:eastAsiaTheme="minorEastAsia" w:hAnsiTheme="minorHAnsi" w:cstheme="minorHAnsi"/>
            </w:rPr>
            <w:t>T</w:t>
          </w:r>
          <w:r w:rsidRPr="00E82009">
            <w:rPr>
              <w:rFonts w:asciiTheme="minorHAnsi" w:eastAsiaTheme="minorEastAsia" w:hAnsiTheme="minorHAnsi" w:cstheme="minorHAnsi"/>
            </w:rPr>
            <w:t xml:space="preserve">he </w:t>
          </w:r>
          <w:r>
            <w:rPr>
              <w:rFonts w:asciiTheme="minorHAnsi" w:eastAsiaTheme="minorEastAsia" w:hAnsiTheme="minorHAnsi" w:cstheme="minorHAnsi"/>
            </w:rPr>
            <w:t>E</w:t>
          </w:r>
          <w:r w:rsidRPr="00E82009">
            <w:rPr>
              <w:rFonts w:asciiTheme="minorHAnsi" w:eastAsiaTheme="minorEastAsia" w:hAnsiTheme="minorHAnsi" w:cstheme="minorHAnsi"/>
            </w:rPr>
            <w:t xml:space="preserve">valuation will look into </w:t>
          </w:r>
          <w:r>
            <w:rPr>
              <w:rFonts w:asciiTheme="minorHAnsi" w:eastAsiaTheme="minorEastAsia" w:hAnsiTheme="minorHAnsi" w:cstheme="minorHAnsi"/>
            </w:rPr>
            <w:t xml:space="preserve">the critical </w:t>
          </w:r>
          <w:r w:rsidRPr="00E82009">
            <w:rPr>
              <w:rFonts w:asciiTheme="minorHAnsi" w:eastAsiaTheme="minorEastAsia" w:hAnsiTheme="minorHAnsi" w:cstheme="minorHAnsi"/>
            </w:rPr>
            <w:t>aspects</w:t>
          </w:r>
          <w:r>
            <w:rPr>
              <w:rFonts w:asciiTheme="minorHAnsi" w:eastAsiaTheme="minorEastAsia" w:hAnsiTheme="minorHAnsi" w:cstheme="minorHAnsi"/>
            </w:rPr>
            <w:t xml:space="preserve"> of the projects</w:t>
          </w:r>
          <w:r w:rsidRPr="00E82009">
            <w:rPr>
              <w:rFonts w:asciiTheme="minorHAnsi" w:eastAsiaTheme="minorEastAsia" w:hAnsiTheme="minorHAnsi" w:cstheme="minorHAnsi"/>
            </w:rPr>
            <w:t xml:space="preserve">, such </w:t>
          </w:r>
          <w:r>
            <w:rPr>
              <w:rFonts w:asciiTheme="minorHAnsi" w:eastAsiaTheme="minorEastAsia" w:hAnsiTheme="minorHAnsi" w:cstheme="minorHAnsi"/>
            </w:rPr>
            <w:t xml:space="preserve">as construction and rehabilitation of housing units, results of the Livelihoods Needs Assessment, which was conducted for all selected beneficiaries and subsequent implementation of personalized livelihood assistance packages. </w:t>
          </w:r>
        </w:p>
        <w:p w14:paraId="6218D90D" w14:textId="77777777" w:rsidR="00E95DDF" w:rsidRPr="00F91AB6" w:rsidRDefault="00E95DDF" w:rsidP="00E95DDF">
          <w:pPr>
            <w:pStyle w:val="Default"/>
            <w:spacing w:before="120" w:after="120"/>
            <w:jc w:val="both"/>
            <w:rPr>
              <w:rFonts w:ascii="Calibri" w:hAnsi="Calibri" w:cs="Calibri"/>
            </w:rPr>
          </w:pPr>
          <w:r>
            <w:rPr>
              <w:rFonts w:asciiTheme="minorHAnsi" w:eastAsiaTheme="minorEastAsia" w:hAnsiTheme="minorHAnsi" w:cstheme="minorHAnsi"/>
              <w:sz w:val="22"/>
              <w:szCs w:val="22"/>
              <w:lang w:val="en-GB"/>
            </w:rPr>
            <w:t xml:space="preserve">To the extent possible, the Evaluation will also assess how the projects, and the Programme as a whole, adjusted the </w:t>
          </w:r>
          <w:r w:rsidRPr="008C4C72">
            <w:rPr>
              <w:rFonts w:asciiTheme="minorHAnsi" w:eastAsiaTheme="minorEastAsia" w:hAnsiTheme="minorHAnsi" w:cstheme="minorHAnsi"/>
              <w:sz w:val="22"/>
              <w:szCs w:val="22"/>
              <w:lang w:val="en-GB"/>
            </w:rPr>
            <w:t>implementation strategy</w:t>
          </w:r>
          <w:r>
            <w:rPr>
              <w:rFonts w:asciiTheme="minorHAnsi" w:eastAsiaTheme="minorEastAsia" w:hAnsiTheme="minorHAnsi" w:cstheme="minorHAnsi"/>
              <w:sz w:val="22"/>
              <w:szCs w:val="22"/>
              <w:lang w:val="en-GB"/>
            </w:rPr>
            <w:t xml:space="preserve"> to</w:t>
          </w:r>
          <w:r w:rsidRPr="008C4C72">
            <w:rPr>
              <w:rFonts w:asciiTheme="minorHAnsi" w:eastAsiaTheme="minorEastAsia" w:hAnsiTheme="minorHAnsi" w:cstheme="minorHAnsi"/>
              <w:sz w:val="22"/>
              <w:szCs w:val="22"/>
              <w:lang w:val="en-GB"/>
            </w:rPr>
            <w:t xml:space="preserve"> new circumstances imposed by</w:t>
          </w:r>
          <w:r>
            <w:rPr>
              <w:rFonts w:asciiTheme="minorHAnsi" w:eastAsiaTheme="minorEastAsia" w:hAnsiTheme="minorHAnsi" w:cstheme="minorHAnsi"/>
              <w:sz w:val="22"/>
              <w:szCs w:val="22"/>
              <w:lang w:val="en-GB"/>
            </w:rPr>
            <w:t xml:space="preserve"> the</w:t>
          </w:r>
          <w:r w:rsidRPr="008C4C72">
            <w:rPr>
              <w:rFonts w:asciiTheme="minorHAnsi" w:eastAsiaTheme="minorEastAsia" w:hAnsiTheme="minorHAnsi" w:cstheme="minorHAnsi"/>
              <w:sz w:val="22"/>
              <w:szCs w:val="22"/>
              <w:lang w:val="en-GB"/>
            </w:rPr>
            <w:t xml:space="preserve"> COVID-19 pandemic</w:t>
          </w:r>
          <w:r>
            <w:rPr>
              <w:rFonts w:asciiTheme="minorHAnsi" w:eastAsiaTheme="minorEastAsia" w:hAnsiTheme="minorHAnsi" w:cstheme="minorHAnsi"/>
              <w:sz w:val="22"/>
              <w:szCs w:val="22"/>
              <w:lang w:val="en-GB"/>
            </w:rPr>
            <w:t xml:space="preserve">. </w:t>
          </w:r>
        </w:p>
        <w:p w14:paraId="6E4BB258" w14:textId="77777777" w:rsidR="00E95DDF" w:rsidRDefault="00E95DDF" w:rsidP="00E95DDF">
          <w:pPr>
            <w:spacing w:before="120" w:after="120"/>
            <w:jc w:val="both"/>
            <w:rPr>
              <w:rFonts w:asciiTheme="minorHAnsi" w:eastAsiaTheme="minorEastAsia" w:hAnsiTheme="minorHAnsi" w:cstheme="minorHAnsi"/>
            </w:rPr>
          </w:pPr>
          <w:r>
            <w:rPr>
              <w:rFonts w:asciiTheme="minorHAnsi" w:eastAsiaTheme="minorEastAsia" w:hAnsiTheme="minorHAnsi" w:cstheme="minorHAnsi"/>
            </w:rPr>
            <w:t>T</w:t>
          </w:r>
          <w:r w:rsidRPr="00E90D19">
            <w:rPr>
              <w:rFonts w:asciiTheme="minorHAnsi" w:eastAsiaTheme="minorEastAsia" w:hAnsiTheme="minorHAnsi" w:cstheme="minorHAnsi"/>
            </w:rPr>
            <w:t>he evaluation will look into th</w:t>
          </w:r>
          <w:r>
            <w:rPr>
              <w:rFonts w:asciiTheme="minorHAnsi" w:eastAsiaTheme="minorEastAsia" w:hAnsiTheme="minorHAnsi" w:cstheme="minorHAnsi"/>
            </w:rPr>
            <w:t xml:space="preserve">e projects’ </w:t>
          </w:r>
          <w:r w:rsidRPr="00E90D19">
            <w:rPr>
              <w:rFonts w:asciiTheme="minorHAnsi" w:eastAsiaTheme="minorEastAsia" w:hAnsiTheme="minorHAnsi" w:cstheme="minorHAnsi"/>
            </w:rPr>
            <w:t xml:space="preserve">processes, innovations, strategic partnerships and linkages in the </w:t>
          </w:r>
          <w:r>
            <w:rPr>
              <w:rFonts w:asciiTheme="minorHAnsi" w:eastAsiaTheme="minorEastAsia" w:hAnsiTheme="minorHAnsi" w:cstheme="minorHAnsi"/>
            </w:rPr>
            <w:t xml:space="preserve">specific country’s </w:t>
          </w:r>
          <w:r w:rsidRPr="00E90D19">
            <w:rPr>
              <w:rFonts w:asciiTheme="minorHAnsi" w:eastAsiaTheme="minorEastAsia" w:hAnsiTheme="minorHAnsi" w:cstheme="minorHAnsi"/>
            </w:rPr>
            <w:t>context that proved critical in producing the intended outputs and the factors that facilitate</w:t>
          </w:r>
          <w:r>
            <w:rPr>
              <w:rFonts w:asciiTheme="minorHAnsi" w:eastAsiaTheme="minorEastAsia" w:hAnsiTheme="minorHAnsi" w:cstheme="minorHAnsi"/>
            </w:rPr>
            <w:t>d</w:t>
          </w:r>
          <w:r w:rsidRPr="00E90D19">
            <w:rPr>
              <w:rFonts w:asciiTheme="minorHAnsi" w:eastAsiaTheme="minorEastAsia" w:hAnsiTheme="minorHAnsi" w:cstheme="minorHAnsi"/>
            </w:rPr>
            <w:t xml:space="preserve"> and/or hinder</w:t>
          </w:r>
          <w:r>
            <w:rPr>
              <w:rFonts w:asciiTheme="minorHAnsi" w:eastAsiaTheme="minorEastAsia" w:hAnsiTheme="minorHAnsi" w:cstheme="minorHAnsi"/>
            </w:rPr>
            <w:t>ed</w:t>
          </w:r>
          <w:r w:rsidRPr="00E90D19">
            <w:rPr>
              <w:rFonts w:asciiTheme="minorHAnsi" w:eastAsiaTheme="minorEastAsia" w:hAnsiTheme="minorHAnsi" w:cstheme="minorHAnsi"/>
            </w:rPr>
            <w:t xml:space="preserve"> the progress in achieving the outputs, both in terms of the external environment and risks, as well as internal, including weaknesses in design, management, human resource skills, and resources.</w:t>
          </w:r>
        </w:p>
        <w:p w14:paraId="7327C902" w14:textId="4BCB1C67" w:rsidR="001E6973" w:rsidRPr="007B6B17" w:rsidRDefault="001E6973" w:rsidP="001E6973">
          <w:pPr>
            <w:pStyle w:val="Heading1"/>
          </w:pPr>
          <w:r>
            <w:lastRenderedPageBreak/>
            <w:t>Evaluation criteraia and key questions</w:t>
          </w:r>
          <w:r w:rsidRPr="007B6B17">
            <w:t>:</w:t>
          </w:r>
        </w:p>
        <w:p w14:paraId="39DEE464" w14:textId="77777777" w:rsidR="00A27521" w:rsidRPr="0091269C" w:rsidRDefault="00A27521" w:rsidP="00A27521">
          <w:pPr>
            <w:pStyle w:val="CommentText"/>
            <w:spacing w:before="120" w:after="120"/>
            <w:jc w:val="both"/>
            <w:rPr>
              <w:rFonts w:asciiTheme="minorHAnsi" w:hAnsiTheme="minorHAnsi" w:cstheme="minorHAnsi"/>
              <w:sz w:val="22"/>
              <w:szCs w:val="22"/>
            </w:rPr>
          </w:pPr>
          <w:r w:rsidRPr="0091269C">
            <w:rPr>
              <w:rFonts w:asciiTheme="minorHAnsi" w:eastAsiaTheme="minorEastAsia" w:hAnsiTheme="minorHAnsi" w:cstheme="minorHAnsi"/>
              <w:sz w:val="22"/>
              <w:szCs w:val="22"/>
            </w:rPr>
            <w:t xml:space="preserve">The Evaluation will answer the following questions, to determine the relevance, effectiveness, efficiency, impact of the two projects and the Programme as a whole, as well as lessons learned and sustainability of their achievements. </w:t>
          </w:r>
          <w:r>
            <w:rPr>
              <w:rFonts w:asciiTheme="minorHAnsi" w:eastAsiaTheme="minorEastAsia" w:hAnsiTheme="minorHAnsi" w:cstheme="minorHAnsi"/>
              <w:sz w:val="22"/>
              <w:szCs w:val="22"/>
            </w:rPr>
            <w:t xml:space="preserve">The Evaluation Report will review all these questions and aspects for each project component – </w:t>
          </w:r>
          <w:proofErr w:type="gramStart"/>
          <w:r>
            <w:rPr>
              <w:rFonts w:asciiTheme="minorHAnsi" w:eastAsiaTheme="minorEastAsia" w:hAnsiTheme="minorHAnsi" w:cstheme="minorHAnsi"/>
              <w:sz w:val="22"/>
              <w:szCs w:val="22"/>
            </w:rPr>
            <w:t>i.e.</w:t>
          </w:r>
          <w:proofErr w:type="gramEnd"/>
          <w:r>
            <w:rPr>
              <w:rFonts w:asciiTheme="minorHAnsi" w:eastAsiaTheme="minorEastAsia" w:hAnsiTheme="minorHAnsi" w:cstheme="minorHAnsi"/>
              <w:sz w:val="22"/>
              <w:szCs w:val="22"/>
            </w:rPr>
            <w:t xml:space="preserve"> for the </w:t>
          </w:r>
          <w:proofErr w:type="spellStart"/>
          <w:r>
            <w:rPr>
              <w:rFonts w:asciiTheme="minorHAnsi" w:eastAsiaTheme="minorEastAsia" w:hAnsiTheme="minorHAnsi" w:cstheme="minorHAnsi"/>
              <w:sz w:val="22"/>
              <w:szCs w:val="22"/>
            </w:rPr>
            <w:t>FBiH</w:t>
          </w:r>
          <w:proofErr w:type="spellEnd"/>
          <w:r>
            <w:rPr>
              <w:rFonts w:asciiTheme="minorHAnsi" w:eastAsiaTheme="minorEastAsia" w:hAnsiTheme="minorHAnsi" w:cstheme="minorHAnsi"/>
              <w:sz w:val="22"/>
              <w:szCs w:val="22"/>
            </w:rPr>
            <w:t xml:space="preserve"> and for RS </w:t>
          </w:r>
          <w:r w:rsidRPr="0091269C">
            <w:rPr>
              <w:rFonts w:asciiTheme="minorHAnsi" w:eastAsiaTheme="minorEastAsia" w:hAnsiTheme="minorHAnsi" w:cstheme="minorHAnsi"/>
              <w:sz w:val="22"/>
              <w:szCs w:val="22"/>
            </w:rPr>
            <w:t xml:space="preserve">in two distinct sections of the Evaluation Report. </w:t>
          </w:r>
          <w:r w:rsidRPr="0091269C">
            <w:rPr>
              <w:rFonts w:asciiTheme="minorHAnsi" w:eastAsiaTheme="minorEastAsia" w:hAnsiTheme="minorHAnsi" w:cstheme="minorHAnsi"/>
              <w:sz w:val="22"/>
              <w:szCs w:val="22"/>
            </w:rPr>
            <w:cr/>
          </w:r>
          <w:r>
            <w:rPr>
              <w:rFonts w:asciiTheme="minorHAnsi" w:eastAsiaTheme="minorEastAsia" w:hAnsiTheme="minorHAnsi" w:cstheme="minorHAnsi"/>
              <w:sz w:val="22"/>
              <w:szCs w:val="22"/>
            </w:rPr>
            <w:t>Joint section that captures strategic lessons learnt and recommendations from both projects will be presented in the Report as well.</w:t>
          </w:r>
        </w:p>
        <w:p w14:paraId="36ECAB24" w14:textId="77777777" w:rsidR="00A27521" w:rsidRPr="0091269C" w:rsidRDefault="00A27521" w:rsidP="00A27521">
          <w:pPr>
            <w:pStyle w:val="CommentText"/>
            <w:spacing w:before="120" w:after="120"/>
            <w:jc w:val="both"/>
            <w:rPr>
              <w:rFonts w:asciiTheme="minorHAnsi" w:hAnsiTheme="minorHAnsi" w:cstheme="minorHAnsi"/>
              <w:b/>
              <w:sz w:val="22"/>
              <w:szCs w:val="22"/>
            </w:rPr>
          </w:pPr>
          <w:r w:rsidRPr="0091269C">
            <w:rPr>
              <w:rFonts w:asciiTheme="minorHAnsi" w:hAnsiTheme="minorHAnsi" w:cstheme="minorHAnsi"/>
              <w:b/>
              <w:sz w:val="22"/>
              <w:szCs w:val="22"/>
            </w:rPr>
            <w:t xml:space="preserve">Relevance </w:t>
          </w:r>
        </w:p>
        <w:p w14:paraId="306E639D" w14:textId="77777777" w:rsidR="00A27521" w:rsidRPr="001C35D0" w:rsidRDefault="00A27521" w:rsidP="00A27521">
          <w:pPr>
            <w:pStyle w:val="ListParagraph"/>
            <w:numPr>
              <w:ilvl w:val="0"/>
              <w:numId w:val="12"/>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Were the projects’ objectives relevant to the needs of their beneficiaries, having in mind political, social, legal and institutional context of the country, and what are the projects’ potentials to adequately contribute to development processes in the future?</w:t>
          </w:r>
        </w:p>
        <w:p w14:paraId="15F04838" w14:textId="77777777" w:rsidR="00A27521" w:rsidRPr="0091269C" w:rsidRDefault="00A27521" w:rsidP="00A27521">
          <w:pPr>
            <w:pStyle w:val="ListParagraph"/>
            <w:numPr>
              <w:ilvl w:val="0"/>
              <w:numId w:val="12"/>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To what extent is gender equality respected and mainstreamed within the projects?</w:t>
          </w:r>
        </w:p>
        <w:p w14:paraId="3E0F3914" w14:textId="77777777" w:rsidR="00A27521" w:rsidRPr="0091269C" w:rsidRDefault="00A27521" w:rsidP="00A27521">
          <w:pPr>
            <w:pStyle w:val="ListParagraph"/>
            <w:numPr>
              <w:ilvl w:val="0"/>
              <w:numId w:val="12"/>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To what extent the projects contributed to human rights of target groups? </w:t>
          </w:r>
        </w:p>
        <w:p w14:paraId="690D7899" w14:textId="77777777" w:rsidR="00A27521" w:rsidRPr="0091269C" w:rsidRDefault="00A27521" w:rsidP="00A27521">
          <w:pPr>
            <w:pStyle w:val="ListParagraph"/>
            <w:numPr>
              <w:ilvl w:val="0"/>
              <w:numId w:val="12"/>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Were the steps taken by the projects to adjust its implementation strategy to the new circumstances and needs imposed by COVID-19 pandemic relevant?</w:t>
          </w:r>
        </w:p>
        <w:p w14:paraId="44D87899" w14:textId="77777777" w:rsidR="00A27521" w:rsidRPr="0091269C" w:rsidRDefault="00A27521" w:rsidP="00A27521">
          <w:pPr>
            <w:spacing w:before="120" w:after="120"/>
            <w:rPr>
              <w:rFonts w:asciiTheme="minorHAnsi" w:hAnsiTheme="minorHAnsi" w:cstheme="minorHAnsi"/>
              <w:b/>
              <w:bCs/>
            </w:rPr>
          </w:pPr>
          <w:r w:rsidRPr="0091269C">
            <w:rPr>
              <w:rFonts w:asciiTheme="minorHAnsi" w:hAnsiTheme="minorHAnsi" w:cstheme="minorHAnsi"/>
              <w:b/>
              <w:bCs/>
            </w:rPr>
            <w:t xml:space="preserve">Effectiveness </w:t>
          </w:r>
        </w:p>
        <w:p w14:paraId="3F975874" w14:textId="77777777" w:rsidR="00A27521" w:rsidRPr="0091269C" w:rsidRDefault="00A27521" w:rsidP="00A27521">
          <w:pPr>
            <w:pStyle w:val="ListParagraph"/>
            <w:numPr>
              <w:ilvl w:val="0"/>
              <w:numId w:val="13"/>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To what extent were the projects’ activities implemented and intended results achieved? What are the main projects’ accomplishments? Overview of the projects’ progress against its indicators is to be provided in an Annex of the Evaluation Report. </w:t>
          </w:r>
        </w:p>
        <w:p w14:paraId="2C292FEF" w14:textId="77777777" w:rsidR="00A27521" w:rsidRPr="0091269C" w:rsidRDefault="00A27521" w:rsidP="00A27521">
          <w:pPr>
            <w:pStyle w:val="ListParagraph"/>
            <w:numPr>
              <w:ilvl w:val="0"/>
              <w:numId w:val="13"/>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To what extent and how effectively have the projects’ specific approach and actions contributed to projects’ outputs and outcomes? If so, why? If not, why not? </w:t>
          </w:r>
        </w:p>
        <w:p w14:paraId="4320BCD7" w14:textId="77777777" w:rsidR="00A27521" w:rsidRPr="0091269C" w:rsidRDefault="00A27521" w:rsidP="00A27521">
          <w:pPr>
            <w:pStyle w:val="ListParagraph"/>
            <w:numPr>
              <w:ilvl w:val="0"/>
              <w:numId w:val="13"/>
            </w:numPr>
            <w:spacing w:after="0" w:line="240" w:lineRule="auto"/>
            <w:contextualSpacing w:val="0"/>
            <w:jc w:val="both"/>
            <w:rPr>
              <w:rFonts w:asciiTheme="minorHAnsi" w:hAnsiTheme="minorHAnsi" w:cstheme="minorHAnsi"/>
              <w:bCs/>
            </w:rPr>
          </w:pPr>
          <w:bookmarkStart w:id="1" w:name="_Hlk1741913"/>
          <w:r w:rsidRPr="0091269C">
            <w:rPr>
              <w:rFonts w:asciiTheme="minorHAnsi" w:hAnsiTheme="minorHAnsi" w:cstheme="minorHAnsi"/>
              <w:bCs/>
            </w:rPr>
            <w:t>To what extent and through what mechanisms have the projects managed to transfer knowhow of implementing emergency rehabilitation projects to local governments?</w:t>
          </w:r>
        </w:p>
        <w:bookmarkEnd w:id="1"/>
        <w:p w14:paraId="59F955DA" w14:textId="77777777" w:rsidR="00A27521" w:rsidRDefault="00A27521" w:rsidP="00A27521">
          <w:pPr>
            <w:pStyle w:val="ListParagraph"/>
            <w:numPr>
              <w:ilvl w:val="0"/>
              <w:numId w:val="14"/>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To what extend have the projects outreached marginalized groups (i.e. youth, persons with disabilities, returnees, internally displaced, minorities…)? Have the projects been implemented in accordance with a civic and human rights perspective: i.e. </w:t>
          </w:r>
          <w:r>
            <w:rPr>
              <w:rFonts w:asciiTheme="minorHAnsi" w:hAnsiTheme="minorHAnsi" w:cstheme="minorHAnsi"/>
              <w:bCs/>
            </w:rPr>
            <w:t>h</w:t>
          </w:r>
          <w:r w:rsidRPr="0091269C">
            <w:rPr>
              <w:rFonts w:asciiTheme="minorHAnsi" w:hAnsiTheme="minorHAnsi" w:cstheme="minorHAnsi"/>
              <w:bCs/>
            </w:rPr>
            <w:t>ave target groups been participating in planning, implementation and follow up? Has anyone been discriminated by the projects through the implementation? Have the projects been implemented in a transparent fashion? Are there accountability mechanisms in the projects?</w:t>
          </w:r>
        </w:p>
        <w:p w14:paraId="4D5F6C8D" w14:textId="77777777" w:rsidR="00A27521" w:rsidRPr="006B3D9F" w:rsidRDefault="00A27521" w:rsidP="00A27521">
          <w:pPr>
            <w:pStyle w:val="ListParagraph"/>
            <w:numPr>
              <w:ilvl w:val="0"/>
              <w:numId w:val="14"/>
            </w:numPr>
            <w:spacing w:before="120" w:after="120" w:line="240" w:lineRule="auto"/>
            <w:ind w:left="700"/>
            <w:contextualSpacing w:val="0"/>
            <w:jc w:val="both"/>
            <w:rPr>
              <w:rFonts w:asciiTheme="minorHAnsi" w:hAnsiTheme="minorHAnsi" w:cstheme="minorHAnsi"/>
              <w:bCs/>
            </w:rPr>
          </w:pPr>
          <w:r w:rsidRPr="006B3D9F">
            <w:rPr>
              <w:rFonts w:asciiTheme="minorHAnsi" w:hAnsiTheme="minorHAnsi" w:cstheme="minorHAnsi"/>
              <w:bCs/>
            </w:rPr>
            <w:t>Have the project</w:t>
          </w:r>
          <w:r>
            <w:rPr>
              <w:rFonts w:asciiTheme="minorHAnsi" w:hAnsiTheme="minorHAnsi" w:cstheme="minorHAnsi"/>
              <w:bCs/>
            </w:rPr>
            <w:t>s</w:t>
          </w:r>
          <w:r w:rsidRPr="006B3D9F">
            <w:rPr>
              <w:rFonts w:asciiTheme="minorHAnsi" w:hAnsiTheme="minorHAnsi" w:cstheme="minorHAnsi"/>
              <w:bCs/>
            </w:rPr>
            <w:t xml:space="preserve"> applied innovative approaches and solutions in the course of its implementation?</w:t>
          </w:r>
        </w:p>
        <w:p w14:paraId="60D44DB0" w14:textId="77777777" w:rsidR="00A27521" w:rsidRPr="0091269C" w:rsidRDefault="00A27521" w:rsidP="00A27521">
          <w:pPr>
            <w:pStyle w:val="BodyText"/>
            <w:spacing w:before="120"/>
            <w:rPr>
              <w:rFonts w:asciiTheme="minorHAnsi" w:hAnsiTheme="minorHAnsi" w:cstheme="minorHAnsi"/>
              <w:b/>
              <w:bCs/>
              <w:sz w:val="22"/>
              <w:szCs w:val="22"/>
            </w:rPr>
          </w:pPr>
          <w:r w:rsidRPr="0091269C">
            <w:rPr>
              <w:rFonts w:asciiTheme="minorHAnsi" w:hAnsiTheme="minorHAnsi" w:cstheme="minorHAnsi"/>
              <w:b/>
              <w:bCs/>
              <w:sz w:val="22"/>
              <w:szCs w:val="22"/>
            </w:rPr>
            <w:t>Efficiency</w:t>
          </w:r>
        </w:p>
        <w:p w14:paraId="4BB54B6D" w14:textId="77777777" w:rsidR="00A27521" w:rsidRPr="0091269C" w:rsidRDefault="00A27521" w:rsidP="00A27521">
          <w:pPr>
            <w:pStyle w:val="ListParagraph"/>
            <w:numPr>
              <w:ilvl w:val="0"/>
              <w:numId w:val="15"/>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Have resources (financial, human, technical) been allocated strategically to achieve the projects’ results? Were the projects’ activities implemented as scheduled and with the planned financial resources?</w:t>
          </w:r>
        </w:p>
        <w:p w14:paraId="051B836C" w14:textId="77777777" w:rsidR="00A27521" w:rsidRPr="0091269C" w:rsidRDefault="00A27521" w:rsidP="00A27521">
          <w:pPr>
            <w:pStyle w:val="ListParagraph"/>
            <w:numPr>
              <w:ilvl w:val="0"/>
              <w:numId w:val="15"/>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Are there any weaknesses in </w:t>
          </w:r>
          <w:r>
            <w:rPr>
              <w:rFonts w:asciiTheme="minorHAnsi" w:hAnsiTheme="minorHAnsi" w:cstheme="minorHAnsi"/>
              <w:bCs/>
            </w:rPr>
            <w:t xml:space="preserve">the </w:t>
          </w:r>
          <w:r w:rsidRPr="0091269C">
            <w:rPr>
              <w:rFonts w:asciiTheme="minorHAnsi" w:hAnsiTheme="minorHAnsi" w:cstheme="minorHAnsi"/>
              <w:bCs/>
            </w:rPr>
            <w:t>projects’ design, management, human resource skills, and resources?</w:t>
          </w:r>
        </w:p>
        <w:p w14:paraId="0B8D6C27" w14:textId="77777777" w:rsidR="00A27521" w:rsidRPr="0091269C" w:rsidRDefault="00A27521" w:rsidP="00A27521">
          <w:pPr>
            <w:pStyle w:val="ListParagraph"/>
            <w:numPr>
              <w:ilvl w:val="0"/>
              <w:numId w:val="15"/>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To what extent have the target groups and other stakeholders taken an active role in implementing the projects? What modes of participation have taken place? How efficient have partner institutions been in supporting the projects’ implementation? </w:t>
          </w:r>
        </w:p>
        <w:p w14:paraId="4B7AC432" w14:textId="77777777" w:rsidR="00A27521" w:rsidRDefault="00A27521" w:rsidP="00A27521">
          <w:pPr>
            <w:pStyle w:val="ListParagraph"/>
            <w:numPr>
              <w:ilvl w:val="0"/>
              <w:numId w:val="15"/>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Were monitoring and quality assurance aspects of the projects adequately covered?</w:t>
          </w:r>
        </w:p>
        <w:p w14:paraId="3FC59C90" w14:textId="77777777" w:rsidR="00A27521" w:rsidRPr="006B3D9F" w:rsidRDefault="00A27521" w:rsidP="00A27521">
          <w:pPr>
            <w:pStyle w:val="ListParagraph"/>
            <w:numPr>
              <w:ilvl w:val="0"/>
              <w:numId w:val="15"/>
            </w:numPr>
            <w:spacing w:after="0" w:line="240" w:lineRule="auto"/>
            <w:contextualSpacing w:val="0"/>
            <w:jc w:val="both"/>
            <w:rPr>
              <w:rFonts w:asciiTheme="minorHAnsi" w:hAnsiTheme="minorHAnsi" w:cstheme="minorHAnsi"/>
              <w:b/>
              <w:bCs/>
            </w:rPr>
          </w:pPr>
          <w:r w:rsidRPr="006B3D9F">
            <w:rPr>
              <w:rFonts w:asciiTheme="minorHAnsi" w:hAnsiTheme="minorHAnsi" w:cstheme="minorHAnsi"/>
              <w:bCs/>
            </w:rPr>
            <w:t>To what extent the project utilised meaningful synergies with other relevant projects (UNDP or external), e.g. in the area of agriculture and livelihoods, floods recovery support, etc.?</w:t>
          </w:r>
        </w:p>
        <w:p w14:paraId="1B141775" w14:textId="77777777" w:rsidR="00A27521" w:rsidRPr="0091269C" w:rsidRDefault="00A27521" w:rsidP="00A27521">
          <w:pPr>
            <w:pStyle w:val="BodyText"/>
            <w:spacing w:before="120"/>
            <w:jc w:val="both"/>
            <w:rPr>
              <w:rFonts w:asciiTheme="minorHAnsi" w:hAnsiTheme="minorHAnsi" w:cstheme="minorHAnsi"/>
              <w:b/>
              <w:bCs/>
              <w:sz w:val="22"/>
              <w:szCs w:val="22"/>
            </w:rPr>
          </w:pPr>
          <w:r w:rsidRPr="0091269C">
            <w:rPr>
              <w:rFonts w:asciiTheme="minorHAnsi" w:hAnsiTheme="minorHAnsi" w:cstheme="minorHAnsi"/>
              <w:b/>
              <w:bCs/>
              <w:sz w:val="22"/>
              <w:szCs w:val="22"/>
            </w:rPr>
            <w:t>Impact</w:t>
          </w:r>
        </w:p>
        <w:p w14:paraId="6CD4A07E" w14:textId="77777777" w:rsidR="00A27521" w:rsidRPr="0091269C" w:rsidRDefault="00A27521" w:rsidP="00A27521">
          <w:pPr>
            <w:pStyle w:val="ListParagraph"/>
            <w:numPr>
              <w:ilvl w:val="0"/>
              <w:numId w:val="16"/>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What are the projects’ effects and impact in terms of sustainable recovery of flood and landslide affected households and communities in Bosnia and Herzegovina, both in qualitative, as well as quantitative terms?</w:t>
          </w:r>
        </w:p>
        <w:p w14:paraId="341DFC6F" w14:textId="77777777" w:rsidR="00A27521" w:rsidRPr="0091269C" w:rsidRDefault="00A27521" w:rsidP="00A27521">
          <w:pPr>
            <w:pStyle w:val="ListParagraph"/>
            <w:numPr>
              <w:ilvl w:val="0"/>
              <w:numId w:val="16"/>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What are the positive or negative, intended or unintended, changes brought about by the projects’ interventions and the Programme as a whole? This may, inter alia, include an overview of the number </w:t>
          </w:r>
          <w:r w:rsidRPr="0091269C">
            <w:rPr>
              <w:rFonts w:asciiTheme="minorHAnsi" w:hAnsiTheme="minorHAnsi" w:cstheme="minorHAnsi"/>
              <w:bCs/>
            </w:rPr>
            <w:lastRenderedPageBreak/>
            <w:t>of beneficiaries benefiting from the housing rehabilitation or construction works and economic support implemented by the projects?</w:t>
          </w:r>
        </w:p>
        <w:p w14:paraId="7D69EF22" w14:textId="77777777" w:rsidR="00A27521" w:rsidRPr="0091269C" w:rsidRDefault="00A27521" w:rsidP="00A27521">
          <w:pPr>
            <w:pStyle w:val="ListParagraph"/>
            <w:numPr>
              <w:ilvl w:val="0"/>
              <w:numId w:val="16"/>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To what extent are key stakeholders/final beneficiaries satisfied with the implementation of the projects, specifically in terms of the partnership support and what are specific remaining issues in the area of concern? </w:t>
          </w:r>
        </w:p>
        <w:p w14:paraId="6407F01F" w14:textId="77777777" w:rsidR="00A27521" w:rsidRPr="0091269C" w:rsidRDefault="00A27521" w:rsidP="00A27521">
          <w:pPr>
            <w:pStyle w:val="ListParagraph"/>
            <w:numPr>
              <w:ilvl w:val="0"/>
              <w:numId w:val="16"/>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To what extent have the projects elevated cooperation between relevant institutions?</w:t>
          </w:r>
        </w:p>
        <w:p w14:paraId="1F93D05F" w14:textId="77777777" w:rsidR="00A27521" w:rsidRPr="0091269C" w:rsidRDefault="00A27521" w:rsidP="00A27521">
          <w:pPr>
            <w:pStyle w:val="ListParagraph"/>
            <w:numPr>
              <w:ilvl w:val="0"/>
              <w:numId w:val="16"/>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How have cross-cutting issues, such as disability, </w:t>
          </w:r>
          <w:r>
            <w:rPr>
              <w:rFonts w:asciiTheme="minorHAnsi" w:hAnsiTheme="minorHAnsi" w:cstheme="minorHAnsi"/>
              <w:bCs/>
            </w:rPr>
            <w:t>sustainability in the housing solutions, as well as</w:t>
          </w:r>
          <w:r w:rsidRPr="0091269C">
            <w:rPr>
              <w:rFonts w:asciiTheme="minorHAnsi" w:hAnsiTheme="minorHAnsi" w:cstheme="minorHAnsi"/>
              <w:bCs/>
            </w:rPr>
            <w:t xml:space="preserve"> reaching the most vulnerable, been effectively taken up?</w:t>
          </w:r>
        </w:p>
        <w:p w14:paraId="04AD90B3" w14:textId="77777777" w:rsidR="00A27521" w:rsidRPr="0091269C" w:rsidRDefault="00A27521" w:rsidP="00A27521">
          <w:pPr>
            <w:pStyle w:val="BodyText"/>
            <w:spacing w:before="120"/>
            <w:jc w:val="both"/>
            <w:rPr>
              <w:rFonts w:asciiTheme="minorHAnsi" w:hAnsiTheme="minorHAnsi" w:cstheme="minorHAnsi"/>
              <w:b/>
              <w:bCs/>
              <w:sz w:val="22"/>
              <w:szCs w:val="22"/>
            </w:rPr>
          </w:pPr>
          <w:r w:rsidRPr="0091269C">
            <w:rPr>
              <w:rFonts w:asciiTheme="minorHAnsi" w:hAnsiTheme="minorHAnsi" w:cstheme="minorHAnsi"/>
              <w:b/>
              <w:bCs/>
              <w:sz w:val="22"/>
              <w:szCs w:val="22"/>
            </w:rPr>
            <w:t xml:space="preserve">Sustainability </w:t>
          </w:r>
        </w:p>
        <w:p w14:paraId="1194E1BF" w14:textId="77777777" w:rsidR="00A27521" w:rsidRPr="0091269C" w:rsidRDefault="00A27521" w:rsidP="00A27521">
          <w:pPr>
            <w:pStyle w:val="ListParagraph"/>
            <w:numPr>
              <w:ilvl w:val="0"/>
              <w:numId w:val="17"/>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To what extent are the projects’ outcomes and outputs sustainable? How could projects’ results be further sustainably projected and expanded, having in mind the remaining issues of the floods recovery?</w:t>
          </w:r>
        </w:p>
        <w:p w14:paraId="17A51124" w14:textId="77777777" w:rsidR="00A27521" w:rsidRPr="0091269C" w:rsidRDefault="00A27521" w:rsidP="00A27521">
          <w:pPr>
            <w:pStyle w:val="ListParagraph"/>
            <w:numPr>
              <w:ilvl w:val="0"/>
              <w:numId w:val="17"/>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To what extent has the projects’ approaches (intervention strategies) managed to create ownership of the key institutional stakeholders? </w:t>
          </w:r>
        </w:p>
        <w:p w14:paraId="328F40C2" w14:textId="77777777" w:rsidR="00A27521" w:rsidRPr="0091269C" w:rsidRDefault="00A27521" w:rsidP="00A27521">
          <w:pPr>
            <w:pStyle w:val="ListParagraph"/>
            <w:numPr>
              <w:ilvl w:val="0"/>
              <w:numId w:val="17"/>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To what extent have the capacities of relevant government institutions been strengthened to sustain the results of the projects? Which are, in this regard, challenges to overcome or potentials to be unlocked in the future?</w:t>
          </w:r>
        </w:p>
        <w:p w14:paraId="3CB43289" w14:textId="77777777" w:rsidR="00A27521" w:rsidRPr="0091269C" w:rsidRDefault="00A27521" w:rsidP="00A27521">
          <w:pPr>
            <w:spacing w:before="120" w:after="120"/>
            <w:jc w:val="both"/>
            <w:rPr>
              <w:rFonts w:asciiTheme="minorHAnsi" w:hAnsiTheme="minorHAnsi" w:cstheme="minorHAnsi"/>
              <w:b/>
            </w:rPr>
          </w:pPr>
          <w:r>
            <w:rPr>
              <w:rFonts w:asciiTheme="minorHAnsi" w:hAnsiTheme="minorHAnsi" w:cstheme="minorHAnsi"/>
              <w:b/>
            </w:rPr>
            <w:t>Strategic lessons learnt</w:t>
          </w:r>
          <w:r w:rsidRPr="0091269C">
            <w:rPr>
              <w:rFonts w:asciiTheme="minorHAnsi" w:hAnsiTheme="minorHAnsi" w:cstheme="minorHAnsi"/>
              <w:b/>
            </w:rPr>
            <w:t xml:space="preserve"> and recommendations</w:t>
          </w:r>
        </w:p>
        <w:p w14:paraId="6803865D" w14:textId="77777777" w:rsidR="00A27521" w:rsidRDefault="00A27521" w:rsidP="00A27521">
          <w:pPr>
            <w:pStyle w:val="ListParagraph"/>
            <w:numPr>
              <w:ilvl w:val="0"/>
              <w:numId w:val="18"/>
            </w:numPr>
            <w:spacing w:after="0" w:line="240" w:lineRule="auto"/>
            <w:contextualSpacing w:val="0"/>
            <w:jc w:val="both"/>
            <w:rPr>
              <w:rFonts w:asciiTheme="minorHAnsi" w:hAnsiTheme="minorHAnsi" w:cstheme="minorHAnsi"/>
              <w:bCs/>
            </w:rPr>
          </w:pPr>
          <w:r>
            <w:rPr>
              <w:rFonts w:asciiTheme="minorHAnsi" w:hAnsiTheme="minorHAnsi" w:cstheme="minorHAnsi"/>
              <w:bCs/>
            </w:rPr>
            <w:t>What are the main lessons learnt that can inform future recovery interventions?</w:t>
          </w:r>
        </w:p>
        <w:p w14:paraId="6A467A65" w14:textId="77777777" w:rsidR="00A27521" w:rsidRPr="0091269C" w:rsidRDefault="00A27521" w:rsidP="00A27521">
          <w:pPr>
            <w:pStyle w:val="ListParagraph"/>
            <w:numPr>
              <w:ilvl w:val="0"/>
              <w:numId w:val="18"/>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What would be directions to expand positive effects of the projects’ concept in the area of disaster risk management in the future? </w:t>
          </w:r>
        </w:p>
        <w:p w14:paraId="09EA293B" w14:textId="34688AA2" w:rsidR="00A27521" w:rsidRPr="00A27521" w:rsidRDefault="00A27521" w:rsidP="00A27521">
          <w:pPr>
            <w:pStyle w:val="ListParagraph"/>
            <w:numPr>
              <w:ilvl w:val="0"/>
              <w:numId w:val="18"/>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What could be possible after-projects priority interventions and general recommendations, which could further ensure sustainability and scaling up of Project’s achievements?</w:t>
          </w:r>
        </w:p>
        <w:p w14:paraId="773C78F9" w14:textId="77777777" w:rsidR="00A27521" w:rsidRPr="0091269C" w:rsidRDefault="00A27521" w:rsidP="00A27521">
          <w:pPr>
            <w:spacing w:before="120" w:after="120"/>
            <w:jc w:val="both"/>
            <w:rPr>
              <w:rFonts w:asciiTheme="minorHAnsi" w:hAnsiTheme="minorHAnsi" w:cstheme="minorHAnsi"/>
              <w:b/>
              <w:bCs/>
            </w:rPr>
          </w:pPr>
          <w:r w:rsidRPr="0091269C">
            <w:rPr>
              <w:rFonts w:asciiTheme="minorHAnsi" w:hAnsiTheme="minorHAnsi" w:cstheme="minorHAnsi"/>
              <w:b/>
              <w:bCs/>
            </w:rPr>
            <w:t>The evaluation shall further assess:</w:t>
          </w:r>
        </w:p>
        <w:p w14:paraId="65F9DFAA" w14:textId="77777777" w:rsidR="00A27521" w:rsidRPr="0091269C" w:rsidRDefault="00A27521" w:rsidP="00A27521">
          <w:pPr>
            <w:pStyle w:val="ListParagraph"/>
            <w:numPr>
              <w:ilvl w:val="0"/>
              <w:numId w:val="19"/>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If the projects have had any positive or negative effects on gender equality? Could gender mainstreaming have been improved in planning, implementation or follow up?</w:t>
          </w:r>
        </w:p>
        <w:p w14:paraId="3E067CA9" w14:textId="77777777" w:rsidR="00A27521" w:rsidRPr="0091269C" w:rsidRDefault="00A27521" w:rsidP="00A27521">
          <w:pPr>
            <w:pStyle w:val="ListParagraph"/>
            <w:numPr>
              <w:ilvl w:val="0"/>
              <w:numId w:val="19"/>
            </w:numPr>
            <w:spacing w:after="0" w:line="240" w:lineRule="auto"/>
            <w:contextualSpacing w:val="0"/>
            <w:jc w:val="both"/>
            <w:rPr>
              <w:rFonts w:asciiTheme="minorHAnsi" w:hAnsiTheme="minorHAnsi" w:cstheme="minorHAnsi"/>
              <w:bCs/>
            </w:rPr>
          </w:pPr>
          <w:r w:rsidRPr="0091269C">
            <w:rPr>
              <w:rFonts w:asciiTheme="minorHAnsi" w:hAnsiTheme="minorHAnsi" w:cstheme="minorHAnsi"/>
              <w:bCs/>
            </w:rPr>
            <w:t xml:space="preserve">Has the communication and outreach of the projects been satisfactory? </w:t>
          </w:r>
        </w:p>
        <w:p w14:paraId="19E93B8F" w14:textId="77777777" w:rsidR="00A27521" w:rsidRPr="0091269C" w:rsidRDefault="00A27521" w:rsidP="00A27521">
          <w:pPr>
            <w:spacing w:before="120" w:after="120"/>
            <w:jc w:val="both"/>
            <w:rPr>
              <w:rStyle w:val="Hyperlink"/>
              <w:rFonts w:asciiTheme="minorHAnsi" w:hAnsiTheme="minorHAnsi" w:cstheme="minorHAnsi"/>
            </w:rPr>
          </w:pPr>
          <w:r w:rsidRPr="0091269C">
            <w:rPr>
              <w:rFonts w:asciiTheme="minorHAnsi" w:hAnsiTheme="minorHAnsi" w:cstheme="minorHAnsi"/>
            </w:rPr>
            <w:t xml:space="preserve">The evaluation needs to assess the degree to which the projects’ supported or promoted gender equality, a rights-based approach, and human development. In this regard, </w:t>
          </w:r>
          <w:hyperlink r:id="rId13" w:history="1">
            <w:r w:rsidRPr="0091269C">
              <w:rPr>
                <w:rStyle w:val="Hyperlink"/>
                <w:rFonts w:asciiTheme="minorHAnsi" w:hAnsiTheme="minorHAnsi" w:cstheme="minorHAnsi"/>
              </w:rPr>
              <w:t>United Nations Evaluation Group’s guidance on Integrating Human Rights and Gender Equality in Evaluation should be consulted.</w:t>
            </w:r>
          </w:hyperlink>
        </w:p>
        <w:p w14:paraId="4071FEFA" w14:textId="2DB36F22" w:rsidR="00A27521" w:rsidRPr="007B6B17" w:rsidRDefault="00A27521" w:rsidP="00A27521">
          <w:pPr>
            <w:pStyle w:val="Heading1"/>
          </w:pPr>
          <w:r>
            <w:t>Methodology</w:t>
          </w:r>
          <w:r w:rsidRPr="007B6B17">
            <w:t>:</w:t>
          </w:r>
        </w:p>
        <w:p w14:paraId="77553FE4" w14:textId="77777777" w:rsidR="00E8215A" w:rsidRPr="00ED34C7" w:rsidRDefault="00E8215A" w:rsidP="00E8215A">
          <w:pPr>
            <w:autoSpaceDE w:val="0"/>
            <w:autoSpaceDN w:val="0"/>
            <w:adjustRightInd w:val="0"/>
            <w:spacing w:before="120" w:after="120"/>
            <w:jc w:val="both"/>
            <w:rPr>
              <w:rFonts w:asciiTheme="minorHAnsi" w:hAnsiTheme="minorHAnsi" w:cstheme="minorHAnsi"/>
            </w:rPr>
          </w:pPr>
          <w:r w:rsidRPr="00ED34C7">
            <w:rPr>
              <w:rFonts w:asciiTheme="minorHAnsi" w:hAnsiTheme="minorHAnsi" w:cstheme="minorHAnsi"/>
            </w:rPr>
            <w:t xml:space="preserve">Based on the </w:t>
          </w:r>
          <w:hyperlink r:id="rId14" w:history="1">
            <w:r w:rsidRPr="00ED34C7">
              <w:rPr>
                <w:rStyle w:val="Hyperlink"/>
                <w:rFonts w:asciiTheme="minorHAnsi" w:hAnsiTheme="minorHAnsi" w:cstheme="minorHAnsi"/>
              </w:rPr>
              <w:t>UNDP Evaluation Guidelines,</w:t>
            </w:r>
          </w:hyperlink>
          <w:r w:rsidRPr="00ED34C7">
            <w:rPr>
              <w:rFonts w:asciiTheme="minorHAnsi" w:hAnsiTheme="minorHAnsi" w:cstheme="minorHAnsi"/>
            </w:rPr>
            <w:t xml:space="preserve"> </w:t>
          </w:r>
          <w:hyperlink r:id="rId15" w:history="1">
            <w:r w:rsidRPr="00ED34C7">
              <w:rPr>
                <w:rStyle w:val="Hyperlink"/>
                <w:rFonts w:asciiTheme="minorHAnsi" w:hAnsiTheme="minorHAnsi" w:cstheme="minorHAnsi"/>
              </w:rPr>
              <w:t xml:space="preserve">UNEG Norms and Stand for Evaluations </w:t>
            </w:r>
          </w:hyperlink>
          <w:r w:rsidRPr="00ED34C7">
            <w:rPr>
              <w:rFonts w:asciiTheme="minorHAnsi" w:hAnsiTheme="minorHAnsi" w:cstheme="minorHAnsi"/>
            </w:rPr>
            <w:t>and in consultations with UNDP Country Office, the Evaluation will be participatory, involving relevant stakeholders.</w:t>
          </w:r>
        </w:p>
        <w:p w14:paraId="1C8118AC" w14:textId="77777777" w:rsidR="00E8215A" w:rsidRPr="00ED34C7" w:rsidRDefault="00E8215A" w:rsidP="00E8215A">
          <w:pPr>
            <w:autoSpaceDE w:val="0"/>
            <w:autoSpaceDN w:val="0"/>
            <w:adjustRightInd w:val="0"/>
            <w:spacing w:before="120" w:after="120"/>
            <w:jc w:val="both"/>
            <w:rPr>
              <w:rFonts w:asciiTheme="minorHAnsi" w:hAnsiTheme="minorHAnsi" w:cstheme="minorHAnsi"/>
              <w:b/>
              <w:bCs/>
              <w:spacing w:val="-4"/>
            </w:rPr>
          </w:pPr>
          <w:bookmarkStart w:id="2" w:name="_Hlk519869498"/>
          <w:r w:rsidRPr="00ED34C7">
            <w:rPr>
              <w:rStyle w:val="normaltextrun"/>
              <w:rFonts w:asciiTheme="minorHAnsi" w:eastAsiaTheme="majorEastAsia" w:hAnsiTheme="minorHAnsi" w:cstheme="minorHAnsi"/>
              <w:color w:val="000000"/>
              <w:spacing w:val="-4"/>
              <w:bdr w:val="none" w:sz="0" w:space="0" w:color="auto" w:frame="1"/>
            </w:rPr>
            <w:t>The Evaluation will be conducted by the National Evaluation Consultant (the Evaluator) who</w:t>
          </w:r>
          <w:bookmarkEnd w:id="2"/>
          <w:r w:rsidRPr="00ED34C7">
            <w:rPr>
              <w:rFonts w:asciiTheme="minorHAnsi" w:hAnsiTheme="minorHAnsi" w:cstheme="minorHAnsi"/>
              <w:spacing w:val="-4"/>
            </w:rPr>
            <w:t xml:space="preserve"> will propose an </w:t>
          </w:r>
          <w:r w:rsidRPr="00ED34C7">
            <w:rPr>
              <w:rFonts w:asciiTheme="minorHAnsi" w:hAnsiTheme="minorHAnsi" w:cstheme="minorHAnsi"/>
              <w:b/>
              <w:bCs/>
              <w:spacing w:val="-4"/>
            </w:rPr>
            <w:t>adjusted methodology that will ensure effective implementation of the evaluation, including from viewpoint of the COVID – 19 pandemic circumstances, applying safety guidance and remote data collecting methods such as extended desk reviews, virtual stakeholder meetings and interviews</w:t>
          </w:r>
          <w:r w:rsidRPr="00ED34C7">
            <w:rPr>
              <w:rStyle w:val="FootnoteReference"/>
              <w:rFonts w:asciiTheme="minorHAnsi" w:hAnsiTheme="minorHAnsi" w:cstheme="minorHAnsi"/>
              <w:b/>
              <w:bCs/>
              <w:spacing w:val="-4"/>
            </w:rPr>
            <w:footnoteReference w:id="4"/>
          </w:r>
          <w:r w:rsidRPr="00ED34C7">
            <w:rPr>
              <w:rFonts w:asciiTheme="minorHAnsi" w:hAnsiTheme="minorHAnsi" w:cstheme="minorHAnsi"/>
              <w:b/>
              <w:bCs/>
              <w:spacing w:val="-4"/>
            </w:rPr>
            <w:t>.</w:t>
          </w:r>
          <w:r w:rsidRPr="00CE1BD3">
            <w:rPr>
              <w:rFonts w:asciiTheme="minorHAnsi" w:hAnsiTheme="minorHAnsi" w:cstheme="minorHAnsi"/>
              <w:spacing w:val="-4"/>
            </w:rPr>
            <w:t xml:space="preserve"> </w:t>
          </w:r>
          <w:r w:rsidRPr="00ED34C7">
            <w:rPr>
              <w:rFonts w:asciiTheme="minorHAnsi" w:hAnsiTheme="minorHAnsi" w:cstheme="minorHAnsi"/>
              <w:spacing w:val="-4"/>
            </w:rPr>
            <w:t xml:space="preserve">A detailed plan for the Evaluation process will be proposed by the Evaluator and agreed as part of the Evaluation Inception Report. </w:t>
          </w:r>
        </w:p>
        <w:p w14:paraId="1F9C484B" w14:textId="77777777" w:rsidR="00E8215A" w:rsidRPr="00ED34C7" w:rsidRDefault="00E8215A" w:rsidP="00E8215A">
          <w:pPr>
            <w:autoSpaceDE w:val="0"/>
            <w:autoSpaceDN w:val="0"/>
            <w:adjustRightInd w:val="0"/>
            <w:spacing w:before="120" w:after="120"/>
            <w:jc w:val="both"/>
            <w:rPr>
              <w:rFonts w:asciiTheme="minorHAnsi" w:hAnsiTheme="minorHAnsi" w:cstheme="minorHAnsi"/>
            </w:rPr>
          </w:pPr>
          <w:r w:rsidRPr="00ED34C7">
            <w:rPr>
              <w:rFonts w:asciiTheme="minorHAnsi" w:hAnsiTheme="minorHAnsi" w:cstheme="minorHAnsi"/>
            </w:rPr>
            <w:t xml:space="preserve">The proposed methodology should employ relevant quantitative, qualitative or combined methods to conduct the Evaluation, with focus on gender sensitive data collecting and analytical methods and tools applicable in the concrete case. The Evaluator is expected to combine standard and other evaluation tools and techniques to ensure maximum reliability of data and validity of the evaluation findings. </w:t>
          </w:r>
        </w:p>
        <w:p w14:paraId="498E1580" w14:textId="77777777" w:rsidR="00E8215A" w:rsidRPr="00ED34C7" w:rsidRDefault="00E8215A" w:rsidP="00E8215A">
          <w:pPr>
            <w:pStyle w:val="BodyText"/>
            <w:tabs>
              <w:tab w:val="left" w:pos="8370"/>
            </w:tabs>
            <w:spacing w:before="120"/>
            <w:ind w:right="29"/>
            <w:jc w:val="both"/>
            <w:rPr>
              <w:rFonts w:asciiTheme="minorHAnsi" w:eastAsia="Calibri" w:hAnsiTheme="minorHAnsi" w:cstheme="minorHAnsi"/>
              <w:sz w:val="22"/>
              <w:szCs w:val="22"/>
            </w:rPr>
          </w:pPr>
          <w:r w:rsidRPr="00ED34C7">
            <w:rPr>
              <w:rFonts w:asciiTheme="minorHAnsi" w:eastAsia="Calibri" w:hAnsiTheme="minorHAnsi" w:cstheme="minorHAnsi"/>
              <w:sz w:val="22"/>
              <w:szCs w:val="22"/>
            </w:rPr>
            <w:lastRenderedPageBreak/>
            <w:t xml:space="preserve">Limitations to the chosen approach/methodology and methods shall be made explicit by the Evaluator and the consequences of these limitations discussed in the proposed methodology. The Evaluator shall, to the extent possible, present mitigation measures to address these limitations. </w:t>
          </w:r>
        </w:p>
        <w:p w14:paraId="6ADBA870" w14:textId="77777777" w:rsidR="00E8215A" w:rsidRPr="00CE1BD3" w:rsidRDefault="00E8215A" w:rsidP="00E8215A">
          <w:pPr>
            <w:spacing w:before="120" w:after="120"/>
            <w:jc w:val="both"/>
            <w:rPr>
              <w:rFonts w:asciiTheme="minorHAnsi" w:hAnsiTheme="minorHAnsi" w:cstheme="minorHAnsi"/>
            </w:rPr>
          </w:pPr>
          <w:r w:rsidRPr="00CE1BD3">
            <w:rPr>
              <w:rFonts w:asciiTheme="minorHAnsi" w:hAnsiTheme="minorHAnsi" w:cstheme="minorHAnsi"/>
            </w:rPr>
            <w:t>The Evaluator is expected to carry out the evaluation process with careful consideration of these Terms of References. In cases where sensitive or confidential issues are to be addressed in the evaluation, the Evaluator should ensure an evaluation design that do not put informants and stakeholders at risk during the data collection phase or the dissemination phase.</w:t>
          </w:r>
        </w:p>
        <w:p w14:paraId="07D9C1D5" w14:textId="77777777" w:rsidR="00E8215A" w:rsidRPr="00ED34C7" w:rsidRDefault="00E8215A" w:rsidP="00E8215A">
          <w:pPr>
            <w:autoSpaceDE w:val="0"/>
            <w:autoSpaceDN w:val="0"/>
            <w:adjustRightInd w:val="0"/>
            <w:spacing w:before="120" w:after="120"/>
            <w:jc w:val="both"/>
            <w:rPr>
              <w:rFonts w:asciiTheme="minorHAnsi" w:hAnsiTheme="minorHAnsi" w:cstheme="minorHAnsi"/>
              <w:color w:val="FF0000"/>
            </w:rPr>
          </w:pPr>
          <w:r w:rsidRPr="00ED34C7">
            <w:rPr>
              <w:rFonts w:asciiTheme="minorHAnsi" w:hAnsiTheme="minorHAnsi" w:cstheme="minorHAnsi"/>
            </w:rPr>
            <w:t xml:space="preserve">Standard UNDP evaluation methodology would suggest the following data collecting methods: </w:t>
          </w:r>
          <w:r w:rsidRPr="00ED34C7">
            <w:rPr>
              <w:rFonts w:asciiTheme="minorHAnsi" w:hAnsiTheme="minorHAnsi" w:cstheme="minorHAnsi"/>
              <w:color w:val="FF0000"/>
            </w:rPr>
            <w:t xml:space="preserve">  </w:t>
          </w:r>
        </w:p>
        <w:p w14:paraId="47EDC6A5" w14:textId="77777777" w:rsidR="00E8215A" w:rsidRPr="00ED34C7" w:rsidRDefault="00E8215A" w:rsidP="00E8215A">
          <w:pPr>
            <w:pStyle w:val="ListParagraph"/>
            <w:numPr>
              <w:ilvl w:val="0"/>
              <w:numId w:val="20"/>
            </w:numPr>
            <w:autoSpaceDE w:val="0"/>
            <w:autoSpaceDN w:val="0"/>
            <w:adjustRightInd w:val="0"/>
            <w:spacing w:before="120" w:after="120" w:line="240" w:lineRule="auto"/>
            <w:ind w:left="360"/>
            <w:contextualSpacing w:val="0"/>
            <w:jc w:val="both"/>
            <w:rPr>
              <w:rFonts w:asciiTheme="minorHAnsi" w:hAnsiTheme="minorHAnsi" w:cstheme="minorHAnsi"/>
            </w:rPr>
          </w:pPr>
          <w:r w:rsidRPr="00ED34C7">
            <w:rPr>
              <w:rFonts w:asciiTheme="minorHAnsi" w:hAnsiTheme="minorHAnsi" w:cstheme="minorHAnsi"/>
              <w:u w:val="single"/>
            </w:rPr>
            <w:t>Desk review</w:t>
          </w:r>
          <w:r w:rsidRPr="00ED34C7">
            <w:rPr>
              <w:rFonts w:asciiTheme="minorHAnsi" w:hAnsiTheme="minorHAnsi" w:cstheme="minorHAnsi"/>
            </w:rPr>
            <w:t>:</w:t>
          </w:r>
          <w:r w:rsidRPr="00ED34C7">
            <w:rPr>
              <w:rFonts w:asciiTheme="minorHAnsi" w:hAnsiTheme="minorHAnsi" w:cstheme="minorHAnsi"/>
              <w:b/>
            </w:rPr>
            <w:t xml:space="preserve"> </w:t>
          </w:r>
          <w:r w:rsidRPr="00ED34C7">
            <w:rPr>
              <w:rFonts w:asciiTheme="minorHAnsi" w:hAnsiTheme="minorHAnsi" w:cstheme="minorHAnsi"/>
            </w:rPr>
            <w:t>The Evaluator will conduct a detailed review of the projects</w:t>
          </w:r>
          <w:r>
            <w:rPr>
              <w:rFonts w:asciiTheme="minorHAnsi" w:hAnsiTheme="minorHAnsi" w:cstheme="minorHAnsi"/>
            </w:rPr>
            <w:t>’</w:t>
          </w:r>
          <w:r w:rsidRPr="00ED34C7">
            <w:rPr>
              <w:rFonts w:asciiTheme="minorHAnsi" w:hAnsiTheme="minorHAnsi" w:cstheme="minorHAnsi"/>
            </w:rPr>
            <w:t xml:space="preserve"> materials and deliverables including</w:t>
          </w:r>
          <w:r>
            <w:rPr>
              <w:rFonts w:asciiTheme="minorHAnsi" w:hAnsiTheme="minorHAnsi" w:cstheme="minorHAnsi"/>
            </w:rPr>
            <w:t>,</w:t>
          </w:r>
          <w:r w:rsidRPr="00ED34C7">
            <w:rPr>
              <w:rFonts w:asciiTheme="minorHAnsi" w:hAnsiTheme="minorHAnsi" w:cstheme="minorHAnsi"/>
            </w:rPr>
            <w:t xml:space="preserve"> but not limited to</w:t>
          </w:r>
          <w:r>
            <w:rPr>
              <w:rFonts w:asciiTheme="minorHAnsi" w:hAnsiTheme="minorHAnsi" w:cstheme="minorHAnsi"/>
            </w:rPr>
            <w:t>,</w:t>
          </w:r>
          <w:r w:rsidRPr="00ED34C7">
            <w:rPr>
              <w:rFonts w:asciiTheme="minorHAnsi" w:hAnsiTheme="minorHAnsi" w:cstheme="minorHAnsi"/>
            </w:rPr>
            <w:t xml:space="preserve"> the Project Documents and Addendums, theory of change and results framework, monitoring and Project quality assurance reports, annual workplans, </w:t>
          </w:r>
          <w:r w:rsidRPr="00ED34C7">
            <w:rPr>
              <w:rFonts w:asciiTheme="minorHAnsi" w:hAnsiTheme="minorHAnsi" w:cstheme="minorHAnsi"/>
              <w:spacing w:val="-2"/>
            </w:rPr>
            <w:t xml:space="preserve">consolidated progress reports etc. </w:t>
          </w:r>
          <w:r w:rsidRPr="00ED34C7">
            <w:rPr>
              <w:rFonts w:asciiTheme="minorHAnsi" w:hAnsiTheme="minorHAnsi" w:cstheme="minorHAnsi"/>
              <w:i/>
              <w:spacing w:val="-2"/>
            </w:rPr>
            <w:t xml:space="preserve">An extensive list of documents for desk review is provided in </w:t>
          </w:r>
          <w:hyperlink r:id="rId16" w:history="1">
            <w:r w:rsidRPr="003B5FBF">
              <w:rPr>
                <w:rStyle w:val="Hyperlink"/>
                <w:rFonts w:asciiTheme="minorHAnsi" w:hAnsiTheme="minorHAnsi" w:cstheme="minorHAnsi"/>
                <w:i/>
                <w:spacing w:val="-2"/>
              </w:rPr>
              <w:t>Annex 3</w:t>
            </w:r>
          </w:hyperlink>
          <w:r w:rsidRPr="003B5FBF">
            <w:rPr>
              <w:rFonts w:asciiTheme="minorHAnsi" w:hAnsiTheme="minorHAnsi" w:cstheme="minorHAnsi"/>
              <w:i/>
              <w:spacing w:val="-2"/>
            </w:rPr>
            <w:t>.</w:t>
          </w:r>
        </w:p>
        <w:p w14:paraId="07EA7F9C" w14:textId="77777777" w:rsidR="00E8215A" w:rsidRPr="00ED34C7" w:rsidRDefault="00E8215A" w:rsidP="00E8215A">
          <w:pPr>
            <w:pStyle w:val="ListParagraph"/>
            <w:numPr>
              <w:ilvl w:val="0"/>
              <w:numId w:val="20"/>
            </w:numPr>
            <w:autoSpaceDE w:val="0"/>
            <w:autoSpaceDN w:val="0"/>
            <w:adjustRightInd w:val="0"/>
            <w:spacing w:before="120" w:after="120" w:line="240" w:lineRule="auto"/>
            <w:ind w:left="360"/>
            <w:contextualSpacing w:val="0"/>
            <w:jc w:val="both"/>
            <w:rPr>
              <w:rFonts w:asciiTheme="minorHAnsi" w:hAnsiTheme="minorHAnsi" w:cstheme="minorHAnsi"/>
            </w:rPr>
          </w:pPr>
          <w:r w:rsidRPr="00ED34C7">
            <w:rPr>
              <w:rFonts w:asciiTheme="minorHAnsi" w:hAnsiTheme="minorHAnsi" w:cstheme="minorHAnsi"/>
              <w:u w:val="single"/>
            </w:rPr>
            <w:t>Key informant interviews</w:t>
          </w:r>
          <w:r w:rsidRPr="00ED34C7">
            <w:rPr>
              <w:rFonts w:asciiTheme="minorHAnsi" w:hAnsiTheme="minorHAnsi" w:cstheme="minorHAnsi"/>
            </w:rPr>
            <w:t>: Using virtual technological solutions, the Evaluator will remotely interview representatives of UNDP, Delegation of the European Union, IOM, ASB and HWI and main institutional partners</w:t>
          </w:r>
          <w:r>
            <w:rPr>
              <w:rFonts w:asciiTheme="minorHAnsi" w:hAnsiTheme="minorHAnsi" w:cstheme="minorHAnsi"/>
            </w:rPr>
            <w:t>,</w:t>
          </w:r>
          <w:r w:rsidRPr="00ED34C7">
            <w:rPr>
              <w:rFonts w:asciiTheme="minorHAnsi" w:hAnsiTheme="minorHAnsi" w:cstheme="minorHAnsi"/>
            </w:rPr>
            <w:t xml:space="preserve"> including </w:t>
          </w:r>
          <w:r>
            <w:rPr>
              <w:rFonts w:asciiTheme="minorHAnsi" w:hAnsiTheme="minorHAnsi" w:cstheme="minorHAnsi"/>
            </w:rPr>
            <w:t xml:space="preserve">the </w:t>
          </w:r>
          <w:r w:rsidRPr="00ED34C7">
            <w:rPr>
              <w:rFonts w:asciiTheme="minorHAnsi" w:hAnsiTheme="minorHAnsi" w:cstheme="minorHAnsi"/>
            </w:rPr>
            <w:t xml:space="preserve">Ministry for Human Rights and Refugees of Bosnia and Herzegovina, </w:t>
          </w:r>
          <w:r>
            <w:rPr>
              <w:rFonts w:asciiTheme="minorHAnsi" w:hAnsiTheme="minorHAnsi" w:cstheme="minorHAnsi"/>
            </w:rPr>
            <w:t xml:space="preserve">the </w:t>
          </w:r>
          <w:r w:rsidRPr="00ED34C7">
            <w:rPr>
              <w:rFonts w:asciiTheme="minorHAnsi" w:hAnsiTheme="minorHAnsi" w:cstheme="minorHAnsi"/>
            </w:rPr>
            <w:t xml:space="preserve">Ministry of Finance of </w:t>
          </w:r>
          <w:r>
            <w:rPr>
              <w:rFonts w:asciiTheme="minorHAnsi" w:hAnsiTheme="minorHAnsi" w:cstheme="minorHAnsi"/>
            </w:rPr>
            <w:t>RS</w:t>
          </w:r>
          <w:r w:rsidRPr="00ED34C7">
            <w:rPr>
              <w:rFonts w:asciiTheme="minorHAnsi" w:hAnsiTheme="minorHAnsi" w:cstheme="minorHAnsi"/>
            </w:rPr>
            <w:t xml:space="preserve"> (on behalf of Government of </w:t>
          </w:r>
          <w:r>
            <w:rPr>
              <w:rFonts w:asciiTheme="minorHAnsi" w:hAnsiTheme="minorHAnsi" w:cstheme="minorHAnsi"/>
            </w:rPr>
            <w:t>RS</w:t>
          </w:r>
          <w:r w:rsidRPr="00ED34C7">
            <w:rPr>
              <w:rFonts w:asciiTheme="minorHAnsi" w:hAnsiTheme="minorHAnsi" w:cstheme="minorHAnsi"/>
            </w:rPr>
            <w:t xml:space="preserve">), </w:t>
          </w:r>
          <w:r>
            <w:rPr>
              <w:rFonts w:asciiTheme="minorHAnsi" w:hAnsiTheme="minorHAnsi" w:cstheme="minorHAnsi"/>
            </w:rPr>
            <w:t xml:space="preserve">the </w:t>
          </w:r>
          <w:r w:rsidRPr="00ED34C7">
            <w:rPr>
              <w:rFonts w:asciiTheme="minorHAnsi" w:hAnsiTheme="minorHAnsi" w:cstheme="minorHAnsi"/>
            </w:rPr>
            <w:t xml:space="preserve">Ministry of Spatial and Physical Planning of the </w:t>
          </w:r>
          <w:r>
            <w:rPr>
              <w:rFonts w:asciiTheme="minorHAnsi" w:hAnsiTheme="minorHAnsi" w:cstheme="minorHAnsi"/>
            </w:rPr>
            <w:t>FBiH</w:t>
          </w:r>
          <w:r w:rsidRPr="00ED34C7">
            <w:rPr>
              <w:rFonts w:asciiTheme="minorHAnsi" w:hAnsiTheme="minorHAnsi" w:cstheme="minorHAnsi"/>
            </w:rPr>
            <w:t xml:space="preserve"> (on behalf of Government of </w:t>
          </w:r>
          <w:r>
            <w:rPr>
              <w:rFonts w:asciiTheme="minorHAnsi" w:hAnsiTheme="minorHAnsi" w:cstheme="minorHAnsi"/>
            </w:rPr>
            <w:t>FBiH</w:t>
          </w:r>
          <w:r w:rsidRPr="00ED34C7">
            <w:rPr>
              <w:rFonts w:asciiTheme="minorHAnsi" w:hAnsiTheme="minorHAnsi" w:cstheme="minorHAnsi"/>
            </w:rPr>
            <w:t>)</w:t>
          </w:r>
          <w:r>
            <w:rPr>
              <w:rFonts w:asciiTheme="minorHAnsi" w:hAnsiTheme="minorHAnsi" w:cstheme="minorHAnsi"/>
            </w:rPr>
            <w:t>, as well as</w:t>
          </w:r>
          <w:r w:rsidRPr="00ED34C7">
            <w:rPr>
              <w:rFonts w:asciiTheme="minorHAnsi" w:hAnsiTheme="minorHAnsi" w:cstheme="minorHAnsi"/>
            </w:rPr>
            <w:t xml:space="preserve"> representatives of partner local governments. </w:t>
          </w:r>
        </w:p>
        <w:p w14:paraId="4A2E4B14" w14:textId="77777777" w:rsidR="00E8215A" w:rsidRPr="00ED34C7" w:rsidRDefault="00E8215A" w:rsidP="00E8215A">
          <w:pPr>
            <w:pStyle w:val="ListParagraph"/>
            <w:autoSpaceDE w:val="0"/>
            <w:autoSpaceDN w:val="0"/>
            <w:adjustRightInd w:val="0"/>
            <w:spacing w:before="120" w:after="120"/>
            <w:ind w:left="360"/>
            <w:contextualSpacing w:val="0"/>
            <w:jc w:val="both"/>
            <w:rPr>
              <w:rFonts w:asciiTheme="minorHAnsi" w:hAnsiTheme="minorHAnsi" w:cstheme="minorHAnsi"/>
            </w:rPr>
          </w:pPr>
          <w:r>
            <w:rPr>
              <w:rFonts w:asciiTheme="minorHAnsi" w:hAnsiTheme="minorHAnsi" w:cstheme="minorHAnsi"/>
            </w:rPr>
            <w:t>A d</w:t>
          </w:r>
          <w:r w:rsidRPr="00ED34C7">
            <w:rPr>
              <w:rFonts w:asciiTheme="minorHAnsi" w:hAnsiTheme="minorHAnsi" w:cstheme="minorHAnsi"/>
            </w:rPr>
            <w:t xml:space="preserve">etailed list of </w:t>
          </w:r>
          <w:r>
            <w:rPr>
              <w:rFonts w:asciiTheme="minorHAnsi" w:hAnsiTheme="minorHAnsi" w:cstheme="minorHAnsi"/>
            </w:rPr>
            <w:t xml:space="preserve">the </w:t>
          </w:r>
          <w:r w:rsidRPr="00ED34C7">
            <w:rPr>
              <w:rFonts w:asciiTheme="minorHAnsi" w:hAnsiTheme="minorHAnsi" w:cstheme="minorHAnsi"/>
            </w:rPr>
            <w:t xml:space="preserve">main stakeholders that may be considered for meetings is provided in </w:t>
          </w:r>
          <w:hyperlink r:id="rId17" w:history="1">
            <w:r w:rsidRPr="00372CBE">
              <w:rPr>
                <w:rStyle w:val="Hyperlink"/>
                <w:rFonts w:asciiTheme="minorHAnsi" w:hAnsiTheme="minorHAnsi" w:cstheme="minorHAnsi"/>
              </w:rPr>
              <w:t>Annex 2.</w:t>
            </w:r>
          </w:hyperlink>
        </w:p>
        <w:p w14:paraId="6D031C13" w14:textId="77777777" w:rsidR="00E8215A" w:rsidRPr="00ED34C7" w:rsidRDefault="00E8215A" w:rsidP="00E8215A">
          <w:pPr>
            <w:pStyle w:val="ListParagraph"/>
            <w:numPr>
              <w:ilvl w:val="0"/>
              <w:numId w:val="20"/>
            </w:numPr>
            <w:autoSpaceDE w:val="0"/>
            <w:autoSpaceDN w:val="0"/>
            <w:adjustRightInd w:val="0"/>
            <w:spacing w:before="120" w:after="120" w:line="240" w:lineRule="auto"/>
            <w:ind w:left="360"/>
            <w:contextualSpacing w:val="0"/>
            <w:jc w:val="both"/>
            <w:rPr>
              <w:rFonts w:asciiTheme="minorHAnsi" w:hAnsiTheme="minorHAnsi" w:cstheme="minorHAnsi"/>
            </w:rPr>
          </w:pPr>
          <w:r w:rsidRPr="00ED34C7">
            <w:rPr>
              <w:rFonts w:asciiTheme="minorHAnsi" w:hAnsiTheme="minorHAnsi" w:cstheme="minorHAnsi"/>
              <w:u w:val="single"/>
            </w:rPr>
            <w:t>Other methodologies</w:t>
          </w:r>
          <w:r w:rsidRPr="00ED34C7">
            <w:rPr>
              <w:rFonts w:asciiTheme="minorHAnsi" w:hAnsiTheme="minorHAnsi" w:cstheme="minorHAnsi"/>
            </w:rPr>
            <w:t>, as appropriate, such as case studies, statistical analysis, social network analysis, etc. online interviews, mobile questionnaires, online surveys, collaboration platforms (slack or yammer) and satellite imagery are recommended to be used to gather data. Stakeholders that are dealing with existing emergencies should be given advance notice.</w:t>
          </w:r>
        </w:p>
        <w:p w14:paraId="2B58EEA1" w14:textId="77777777" w:rsidR="00E8215A" w:rsidRPr="00ED34C7" w:rsidRDefault="00E8215A" w:rsidP="00E8215A">
          <w:pPr>
            <w:pStyle w:val="ListParagraph"/>
            <w:numPr>
              <w:ilvl w:val="0"/>
              <w:numId w:val="20"/>
            </w:numPr>
            <w:autoSpaceDE w:val="0"/>
            <w:autoSpaceDN w:val="0"/>
            <w:adjustRightInd w:val="0"/>
            <w:spacing w:before="120" w:after="120" w:line="240" w:lineRule="auto"/>
            <w:ind w:left="360"/>
            <w:contextualSpacing w:val="0"/>
            <w:jc w:val="both"/>
            <w:rPr>
              <w:rFonts w:asciiTheme="minorHAnsi" w:hAnsiTheme="minorHAnsi" w:cstheme="minorHAnsi"/>
            </w:rPr>
          </w:pPr>
          <w:r w:rsidRPr="00ED34C7">
            <w:rPr>
              <w:rFonts w:asciiTheme="minorHAnsi" w:hAnsiTheme="minorHAnsi" w:cstheme="minorHAnsi"/>
              <w:u w:val="single"/>
            </w:rPr>
            <w:t>Field visits/selected spot checks</w:t>
          </w:r>
          <w:r w:rsidRPr="00ED34C7">
            <w:rPr>
              <w:rFonts w:asciiTheme="minorHAnsi" w:hAnsiTheme="minorHAnsi" w:cstheme="minorHAnsi"/>
            </w:rPr>
            <w:t xml:space="preserve"> to collect relevant evidence on the projects’ results will be conducted depending on the epidemiological situation related to the COVID-19 pandemic and in compliance with all epidemiological measures effective in the country.</w:t>
          </w:r>
        </w:p>
        <w:p w14:paraId="0DC7555B" w14:textId="77777777" w:rsidR="00E8215A" w:rsidRPr="00ED34C7" w:rsidRDefault="00E8215A" w:rsidP="00E8215A">
          <w:pPr>
            <w:autoSpaceDE w:val="0"/>
            <w:autoSpaceDN w:val="0"/>
            <w:adjustRightInd w:val="0"/>
            <w:spacing w:before="120" w:after="120"/>
            <w:jc w:val="both"/>
            <w:rPr>
              <w:rFonts w:asciiTheme="minorHAnsi" w:hAnsiTheme="minorHAnsi" w:cstheme="minorHAnsi"/>
            </w:rPr>
          </w:pPr>
          <w:r w:rsidRPr="00ED34C7">
            <w:rPr>
              <w:rFonts w:asciiTheme="minorHAnsi" w:hAnsiTheme="minorHAnsi" w:cstheme="minorHAnsi"/>
            </w:rPr>
            <w:t xml:space="preserve">As an integral part of the evaluation report and specifically under the impact criteria, the Evaluator will review the projects’ effects and impact on the target groups. In this context and using online tools, the consultancy is expected to gain insights from both the partners and the beneficiaries. </w:t>
          </w:r>
        </w:p>
        <w:p w14:paraId="332246BF" w14:textId="77777777" w:rsidR="00E8215A" w:rsidRPr="00ED34C7" w:rsidRDefault="00E8215A" w:rsidP="00E8215A">
          <w:pPr>
            <w:autoSpaceDE w:val="0"/>
            <w:autoSpaceDN w:val="0"/>
            <w:adjustRightInd w:val="0"/>
            <w:spacing w:before="120" w:after="120"/>
            <w:jc w:val="both"/>
            <w:rPr>
              <w:rFonts w:asciiTheme="minorHAnsi" w:hAnsiTheme="minorHAnsi" w:cstheme="minorHAnsi"/>
            </w:rPr>
          </w:pPr>
          <w:r w:rsidRPr="00ED34C7">
            <w:rPr>
              <w:rFonts w:asciiTheme="minorHAnsi" w:hAnsiTheme="minorHAnsi" w:cstheme="minorHAnsi"/>
              <w:b/>
            </w:rPr>
            <w:t>Stakeholders involvement:</w:t>
          </w:r>
          <w:r w:rsidRPr="00ED34C7">
            <w:rPr>
              <w:rFonts w:asciiTheme="minorHAnsi" w:hAnsiTheme="minorHAnsi" w:cstheme="minorHAnsi"/>
            </w:rPr>
            <w:t xml:space="preserve"> During the evaluation process, the Evaluator is expected to talk with </w:t>
          </w:r>
          <w:r>
            <w:rPr>
              <w:rFonts w:asciiTheme="minorHAnsi" w:hAnsiTheme="minorHAnsi" w:cstheme="minorHAnsi"/>
            </w:rPr>
            <w:t xml:space="preserve">UNDP </w:t>
          </w:r>
          <w:r w:rsidRPr="00ED34C7">
            <w:rPr>
              <w:rFonts w:asciiTheme="minorHAnsi" w:hAnsiTheme="minorHAnsi" w:cstheme="minorHAnsi"/>
            </w:rPr>
            <w:t xml:space="preserve">senior representatives, the Project team, </w:t>
          </w:r>
          <w:r>
            <w:rPr>
              <w:rFonts w:asciiTheme="minorHAnsi" w:hAnsiTheme="minorHAnsi" w:cstheme="minorHAnsi"/>
            </w:rPr>
            <w:t xml:space="preserve">representatives from the </w:t>
          </w:r>
          <w:r w:rsidRPr="00ED34C7">
            <w:rPr>
              <w:rFonts w:asciiTheme="minorHAnsi" w:hAnsiTheme="minorHAnsi" w:cstheme="minorHAnsi"/>
            </w:rPr>
            <w:t xml:space="preserve">European Union </w:t>
          </w:r>
          <w:r>
            <w:rPr>
              <w:rFonts w:asciiTheme="minorHAnsi" w:hAnsiTheme="minorHAnsi" w:cstheme="minorHAnsi"/>
            </w:rPr>
            <w:t xml:space="preserve">Delegation to Bosnia and Herzegovina, </w:t>
          </w:r>
          <w:r w:rsidRPr="00ED34C7">
            <w:rPr>
              <w:rFonts w:asciiTheme="minorHAnsi" w:hAnsiTheme="minorHAnsi" w:cstheme="minorHAnsi"/>
            </w:rPr>
            <w:t>IOM, Project Board members</w:t>
          </w:r>
          <w:r>
            <w:rPr>
              <w:rFonts w:asciiTheme="minorHAnsi" w:hAnsiTheme="minorHAnsi" w:cstheme="minorHAnsi"/>
            </w:rPr>
            <w:t>,</w:t>
          </w:r>
          <w:r w:rsidRPr="00ED34C7">
            <w:rPr>
              <w:rFonts w:asciiTheme="minorHAnsi" w:hAnsiTheme="minorHAnsi" w:cstheme="minorHAnsi"/>
            </w:rPr>
            <w:t xml:space="preserve"> representatives of </w:t>
          </w:r>
          <w:r>
            <w:rPr>
              <w:rFonts w:asciiTheme="minorHAnsi" w:hAnsiTheme="minorHAnsi" w:cstheme="minorHAnsi"/>
            </w:rPr>
            <w:t xml:space="preserve">target </w:t>
          </w:r>
          <w:r w:rsidRPr="00ED34C7">
            <w:rPr>
              <w:rFonts w:asciiTheme="minorHAnsi" w:hAnsiTheme="minorHAnsi" w:cstheme="minorHAnsi"/>
            </w:rPr>
            <w:t xml:space="preserve">local governments included in the Project implementation. </w:t>
          </w:r>
        </w:p>
        <w:p w14:paraId="4500DA30" w14:textId="77777777" w:rsidR="00E8215A" w:rsidRPr="00ED34C7" w:rsidRDefault="00E8215A" w:rsidP="00E8215A">
          <w:pPr>
            <w:autoSpaceDE w:val="0"/>
            <w:autoSpaceDN w:val="0"/>
            <w:adjustRightInd w:val="0"/>
            <w:spacing w:before="120" w:after="120"/>
            <w:jc w:val="both"/>
            <w:rPr>
              <w:rFonts w:asciiTheme="minorHAnsi" w:hAnsiTheme="minorHAnsi" w:cstheme="minorHAnsi"/>
              <w:bCs/>
              <w:spacing w:val="-4"/>
            </w:rPr>
          </w:pPr>
          <w:r w:rsidRPr="00ED34C7">
            <w:rPr>
              <w:rFonts w:asciiTheme="minorHAnsi" w:hAnsiTheme="minorHAnsi" w:cstheme="minorHAnsi"/>
              <w:bCs/>
              <w:spacing w:val="-4"/>
            </w:rPr>
            <w:t xml:space="preserve">The expected duration of the assignment is up to </w:t>
          </w:r>
          <w:r w:rsidRPr="00ED34C7">
            <w:rPr>
              <w:rFonts w:asciiTheme="minorHAnsi" w:hAnsiTheme="minorHAnsi" w:cstheme="minorHAnsi"/>
              <w:spacing w:val="-4"/>
            </w:rPr>
            <w:t>30 workdays</w:t>
          </w:r>
          <w:r w:rsidRPr="00ED34C7">
            <w:rPr>
              <w:rFonts w:asciiTheme="minorHAnsi" w:hAnsiTheme="minorHAnsi" w:cstheme="minorHAnsi"/>
              <w:bCs/>
              <w:spacing w:val="-4"/>
            </w:rPr>
            <w:t xml:space="preserve"> in the period April - June 2021.</w:t>
          </w:r>
        </w:p>
        <w:p w14:paraId="285637B4" w14:textId="714BFEB9" w:rsidR="008B34B0" w:rsidRDefault="008B34B0" w:rsidP="008B34B0">
          <w:pPr>
            <w:pStyle w:val="Heading1"/>
          </w:pPr>
          <w:r>
            <w:t>Evaluation tasks/deliverables</w:t>
          </w:r>
          <w:r w:rsidRPr="007B6B17">
            <w:t>:</w:t>
          </w:r>
        </w:p>
        <w:p w14:paraId="10595023" w14:textId="77777777" w:rsidR="00BE7C52" w:rsidRPr="00C93A09" w:rsidRDefault="00BE7C52" w:rsidP="00BE7C52">
          <w:pPr>
            <w:autoSpaceDE w:val="0"/>
            <w:autoSpaceDN w:val="0"/>
            <w:adjustRightInd w:val="0"/>
            <w:spacing w:before="120" w:after="120"/>
            <w:jc w:val="both"/>
            <w:rPr>
              <w:rFonts w:asciiTheme="minorHAnsi" w:hAnsiTheme="minorHAnsi" w:cstheme="minorHAnsi"/>
              <w:bCs/>
            </w:rPr>
          </w:pPr>
          <w:r w:rsidRPr="00C93A09">
            <w:rPr>
              <w:rFonts w:asciiTheme="minorHAnsi" w:hAnsiTheme="minorHAnsi" w:cstheme="minorHAnsi"/>
              <w:bCs/>
            </w:rPr>
            <w:t>Following the initial briefing and a detailed desk review</w:t>
          </w:r>
          <w:r w:rsidRPr="00C93A09">
            <w:rPr>
              <w:rFonts w:asciiTheme="minorHAnsi" w:hAnsiTheme="minorHAnsi" w:cstheme="minorHAnsi"/>
              <w:bCs/>
              <w:u w:val="single"/>
            </w:rPr>
            <w:t>,</w:t>
          </w:r>
          <w:r w:rsidRPr="00C93A09">
            <w:rPr>
              <w:rFonts w:asciiTheme="minorHAnsi" w:hAnsiTheme="minorHAnsi" w:cstheme="minorHAnsi"/>
              <w:bCs/>
            </w:rPr>
            <w:t xml:space="preserve"> the Evaluator will be responsible for delivering the following products and tasks: </w:t>
          </w:r>
        </w:p>
        <w:p w14:paraId="4D63FC0C" w14:textId="77777777" w:rsidR="00BE7C52" w:rsidRPr="00C93A09" w:rsidRDefault="00BE7C52" w:rsidP="00BE7C52">
          <w:pPr>
            <w:pStyle w:val="ListParagraph"/>
            <w:numPr>
              <w:ilvl w:val="0"/>
              <w:numId w:val="21"/>
            </w:numPr>
            <w:autoSpaceDE w:val="0"/>
            <w:autoSpaceDN w:val="0"/>
            <w:adjustRightInd w:val="0"/>
            <w:spacing w:before="120" w:after="120" w:line="240" w:lineRule="auto"/>
            <w:ind w:left="360"/>
            <w:contextualSpacing w:val="0"/>
            <w:jc w:val="both"/>
            <w:rPr>
              <w:rFonts w:asciiTheme="minorHAnsi" w:hAnsiTheme="minorHAnsi" w:cstheme="minorHAnsi"/>
              <w:bCs/>
              <w:color w:val="0070C0"/>
            </w:rPr>
          </w:pPr>
          <w:r w:rsidRPr="00C93A09">
            <w:rPr>
              <w:rFonts w:asciiTheme="minorHAnsi" w:hAnsiTheme="minorHAnsi" w:cstheme="minorHAnsi"/>
              <w:b/>
              <w:bCs/>
            </w:rPr>
            <w:t>Inception Report (10</w:t>
          </w:r>
          <w:r>
            <w:rPr>
              <w:rFonts w:asciiTheme="minorHAnsi" w:hAnsiTheme="minorHAnsi" w:cstheme="minorHAnsi"/>
              <w:b/>
              <w:bCs/>
            </w:rPr>
            <w:t xml:space="preserve"> </w:t>
          </w:r>
          <w:r w:rsidRPr="00C93A09">
            <w:rPr>
              <w:rFonts w:asciiTheme="minorHAnsi" w:hAnsiTheme="minorHAnsi" w:cstheme="minorHAnsi"/>
              <w:b/>
              <w:bCs/>
            </w:rPr>
            <w:t>-</w:t>
          </w:r>
          <w:r>
            <w:rPr>
              <w:rFonts w:asciiTheme="minorHAnsi" w:hAnsiTheme="minorHAnsi" w:cstheme="minorHAnsi"/>
              <w:b/>
              <w:bCs/>
            </w:rPr>
            <w:t xml:space="preserve"> </w:t>
          </w:r>
          <w:r w:rsidRPr="00C93A09">
            <w:rPr>
              <w:rFonts w:asciiTheme="minorHAnsi" w:hAnsiTheme="minorHAnsi" w:cstheme="minorHAnsi"/>
              <w:b/>
              <w:bCs/>
            </w:rPr>
            <w:t>15 pages)</w:t>
          </w:r>
          <w:r w:rsidRPr="00C93A09">
            <w:rPr>
              <w:rFonts w:asciiTheme="minorHAnsi" w:hAnsiTheme="minorHAnsi" w:cstheme="minorHAnsi"/>
              <w:bCs/>
            </w:rPr>
            <w:t xml:space="preserve"> will be presented before the evaluation starts, showing how each evaluation question will be answered by proposing methods, sources of data and data collection procedures. The Inception Report should elaborate an </w:t>
          </w:r>
          <w:r w:rsidRPr="00C93A09">
            <w:rPr>
              <w:rFonts w:asciiTheme="minorHAnsi" w:hAnsiTheme="minorHAnsi" w:cstheme="minorHAnsi"/>
              <w:b/>
              <w:bCs/>
            </w:rPr>
            <w:t>evaluation matrix</w:t>
          </w:r>
          <w:r w:rsidRPr="00C93A09">
            <w:rPr>
              <w:rFonts w:asciiTheme="minorHAnsi" w:hAnsiTheme="minorHAnsi" w:cstheme="minorHAnsi"/>
              <w:bCs/>
            </w:rPr>
            <w:t xml:space="preserve"> (</w:t>
          </w:r>
          <w:r w:rsidRPr="00C93A09">
            <w:rPr>
              <w:rFonts w:asciiTheme="minorHAnsi" w:hAnsiTheme="minorHAnsi" w:cstheme="minorHAnsi"/>
              <w:bCs/>
              <w:i/>
            </w:rPr>
            <w:t xml:space="preserve">provided in </w:t>
          </w:r>
          <w:hyperlink r:id="rId18" w:history="1">
            <w:r w:rsidRPr="004A5DD4">
              <w:rPr>
                <w:rStyle w:val="Hyperlink"/>
                <w:rFonts w:asciiTheme="minorHAnsi" w:hAnsiTheme="minorHAnsi" w:cstheme="minorHAnsi"/>
                <w:bCs/>
                <w:i/>
              </w:rPr>
              <w:t>Annex 4</w:t>
            </w:r>
          </w:hyperlink>
          <w:r w:rsidRPr="00C93A09">
            <w:rPr>
              <w:rFonts w:asciiTheme="minorHAnsi" w:hAnsiTheme="minorHAnsi" w:cstheme="minorHAnsi"/>
              <w:bCs/>
            </w:rPr>
            <w:t xml:space="preserve">) for the Project and propose a schedule of tasks, activities and evaluation deliverables. The Evaluation Inception Report should follow the structure proposed in the </w:t>
          </w:r>
          <w:hyperlink r:id="rId19" w:history="1">
            <w:r w:rsidRPr="00C93A09">
              <w:rPr>
                <w:rFonts w:asciiTheme="minorHAnsi" w:hAnsiTheme="minorHAnsi" w:cstheme="minorHAnsi"/>
                <w:color w:val="0070C0"/>
              </w:rPr>
              <w:t>UNDP Evaluation Guidelines, p. 22-23.</w:t>
            </w:r>
          </w:hyperlink>
          <w:r w:rsidRPr="00C93A09">
            <w:rPr>
              <w:rFonts w:asciiTheme="minorHAnsi" w:hAnsiTheme="minorHAnsi" w:cstheme="minorHAnsi"/>
              <w:bCs/>
              <w:color w:val="0070C0"/>
            </w:rPr>
            <w:t xml:space="preserve"> </w:t>
          </w:r>
        </w:p>
        <w:p w14:paraId="0FC92E15" w14:textId="77777777" w:rsidR="00BE7C52" w:rsidRPr="00C93A09" w:rsidRDefault="00BE7C52" w:rsidP="00BE7C52">
          <w:pPr>
            <w:pStyle w:val="ListParagraph"/>
            <w:numPr>
              <w:ilvl w:val="0"/>
              <w:numId w:val="21"/>
            </w:numPr>
            <w:autoSpaceDE w:val="0"/>
            <w:autoSpaceDN w:val="0"/>
            <w:adjustRightInd w:val="0"/>
            <w:spacing w:before="120" w:after="120" w:line="240" w:lineRule="auto"/>
            <w:ind w:left="360"/>
            <w:contextualSpacing w:val="0"/>
            <w:jc w:val="both"/>
            <w:rPr>
              <w:rFonts w:asciiTheme="minorHAnsi" w:hAnsiTheme="minorHAnsi" w:cstheme="minorHAnsi"/>
              <w:bCs/>
            </w:rPr>
          </w:pPr>
          <w:r w:rsidRPr="00C93A09">
            <w:rPr>
              <w:rFonts w:asciiTheme="minorHAnsi" w:hAnsiTheme="minorHAnsi" w:cstheme="minorHAnsi"/>
              <w:b/>
              <w:bCs/>
              <w:spacing w:val="-2"/>
            </w:rPr>
            <w:t>Evaluation and data collection:</w:t>
          </w:r>
          <w:r w:rsidRPr="00C93A09">
            <w:rPr>
              <w:rFonts w:asciiTheme="minorHAnsi" w:hAnsiTheme="minorHAnsi" w:cstheme="minorHAnsi"/>
              <w:bCs/>
              <w:spacing w:val="-2"/>
            </w:rPr>
            <w:t xml:space="preserve"> Upon the approval of the Inception Report and the evaluation work plan by the UNDP, the Evaluator is expected to carry out the Evaluation. </w:t>
          </w:r>
          <w:r w:rsidRPr="00C93A09">
            <w:rPr>
              <w:rFonts w:asciiTheme="minorHAnsi" w:hAnsiTheme="minorHAnsi" w:cstheme="minorHAnsi"/>
              <w:b/>
              <w:spacing w:val="-2"/>
            </w:rPr>
            <w:t>D</w:t>
          </w:r>
          <w:r w:rsidRPr="00C93A09">
            <w:rPr>
              <w:rFonts w:asciiTheme="minorHAnsi" w:hAnsiTheme="minorHAnsi" w:cstheme="minorHAnsi"/>
              <w:b/>
            </w:rPr>
            <w:t xml:space="preserve">ata collecting methodologies presented in the Evaluation Inception Report should limit the exposure of any consultant, Project team member, </w:t>
          </w:r>
          <w:r w:rsidRPr="00C93A09">
            <w:rPr>
              <w:rFonts w:asciiTheme="minorHAnsi" w:hAnsiTheme="minorHAnsi" w:cstheme="minorHAnsi"/>
              <w:b/>
            </w:rPr>
            <w:lastRenderedPageBreak/>
            <w:t xml:space="preserve">beneficiary or stakeholder to the pandemic, </w:t>
          </w:r>
          <w:r w:rsidRPr="00C93A09">
            <w:rPr>
              <w:rFonts w:asciiTheme="minorHAnsi" w:hAnsiTheme="minorHAnsi" w:cstheme="minorHAnsi"/>
              <w:bCs/>
              <w:spacing w:val="-2"/>
            </w:rPr>
            <w:t>therefore, strongly recommended is use of remote and virtual methodologies. Filed visits and physical spot checks can be undertaken exceptionally, depending on the epidemiological situation and in compliance with epidemiological measures effective in the country.</w:t>
          </w:r>
        </w:p>
        <w:p w14:paraId="33F98750" w14:textId="77777777" w:rsidR="00BE7C52" w:rsidRPr="00C93A09" w:rsidRDefault="00BE7C52" w:rsidP="00BE7C52">
          <w:pPr>
            <w:pStyle w:val="ListParagraph"/>
            <w:numPr>
              <w:ilvl w:val="0"/>
              <w:numId w:val="21"/>
            </w:numPr>
            <w:autoSpaceDE w:val="0"/>
            <w:autoSpaceDN w:val="0"/>
            <w:adjustRightInd w:val="0"/>
            <w:spacing w:before="120" w:after="120" w:line="240" w:lineRule="auto"/>
            <w:ind w:left="360"/>
            <w:contextualSpacing w:val="0"/>
            <w:jc w:val="both"/>
            <w:rPr>
              <w:rFonts w:asciiTheme="minorHAnsi" w:hAnsiTheme="minorHAnsi" w:cstheme="minorHAnsi"/>
              <w:bCs/>
            </w:rPr>
          </w:pPr>
          <w:r w:rsidRPr="00C93A09">
            <w:rPr>
              <w:rFonts w:asciiTheme="minorHAnsi" w:hAnsiTheme="minorHAnsi" w:cstheme="minorHAnsi"/>
              <w:b/>
              <w:bCs/>
            </w:rPr>
            <w:t>Draft Evaluation Report:</w:t>
          </w:r>
          <w:r w:rsidRPr="00C93A09">
            <w:rPr>
              <w:rFonts w:asciiTheme="minorHAnsi" w:hAnsiTheme="minorHAnsi" w:cstheme="minorHAnsi"/>
              <w:bCs/>
            </w:rPr>
            <w:t xml:space="preserve"> </w:t>
          </w:r>
          <w:bookmarkStart w:id="3" w:name="_Hlk2255172"/>
          <w:r w:rsidRPr="00C93A09">
            <w:rPr>
              <w:rFonts w:asciiTheme="minorHAnsi" w:hAnsiTheme="minorHAnsi" w:cstheme="minorHAnsi"/>
              <w:bCs/>
            </w:rPr>
            <w:t>Based on the findings generated through desk review and data collection process, the Evaluator will prepare and submit the Draft Evaluation Report to the UNDP team and key stakeholders for review</w:t>
          </w:r>
          <w:bookmarkEnd w:id="3"/>
          <w:r w:rsidRPr="00C93A09">
            <w:rPr>
              <w:rFonts w:asciiTheme="minorHAnsi" w:hAnsiTheme="minorHAnsi" w:cstheme="minorHAnsi"/>
              <w:bCs/>
            </w:rPr>
            <w:t xml:space="preserve">. </w:t>
          </w:r>
          <w:r w:rsidRPr="00C93A09">
            <w:rPr>
              <w:rFonts w:asciiTheme="minorHAnsi" w:hAnsiTheme="minorHAnsi" w:cstheme="minorHAnsi"/>
              <w:b/>
            </w:rPr>
            <w:t>Following the implementation arrangements of the Programme, the Evaluation findings, lessons learned and specific recommendations for the two projects will be separately presented in distinct sections of the Evaluation Report</w:t>
          </w:r>
          <w:r w:rsidRPr="00C93A09">
            <w:rPr>
              <w:rFonts w:asciiTheme="minorHAnsi" w:hAnsiTheme="minorHAnsi" w:cstheme="minorHAnsi"/>
              <w:bCs/>
            </w:rPr>
            <w:t xml:space="preserve">. </w:t>
          </w:r>
          <w:r>
            <w:rPr>
              <w:rFonts w:asciiTheme="minorHAnsi" w:hAnsiTheme="minorHAnsi" w:cstheme="minorHAnsi"/>
              <w:bCs/>
            </w:rPr>
            <w:t xml:space="preserve">The </w:t>
          </w:r>
          <w:r>
            <w:rPr>
              <w:rFonts w:asciiTheme="minorHAnsi" w:hAnsiTheme="minorHAnsi" w:cstheme="minorHAnsi"/>
              <w:bCs/>
              <w:i/>
            </w:rPr>
            <w:t>s</w:t>
          </w:r>
          <w:r w:rsidRPr="00C93A09">
            <w:rPr>
              <w:rFonts w:asciiTheme="minorHAnsi" w:hAnsiTheme="minorHAnsi" w:cstheme="minorHAnsi"/>
              <w:bCs/>
              <w:i/>
            </w:rPr>
            <w:t xml:space="preserve">tructure of the Report is outlined in </w:t>
          </w:r>
          <w:hyperlink r:id="rId20" w:history="1">
            <w:r w:rsidRPr="004A5DD4">
              <w:rPr>
                <w:rStyle w:val="Hyperlink"/>
                <w:rFonts w:asciiTheme="minorHAnsi" w:hAnsiTheme="minorHAnsi" w:cstheme="minorHAnsi"/>
                <w:bCs/>
                <w:i/>
              </w:rPr>
              <w:t>Annex 5</w:t>
            </w:r>
          </w:hyperlink>
          <w:r w:rsidRPr="004A5DD4">
            <w:rPr>
              <w:rFonts w:asciiTheme="minorHAnsi" w:hAnsiTheme="minorHAnsi" w:cstheme="minorHAnsi"/>
              <w:bCs/>
              <w:i/>
            </w:rPr>
            <w:t>.</w:t>
          </w:r>
        </w:p>
        <w:p w14:paraId="06C8DDEF" w14:textId="77777777" w:rsidR="00BE7C52" w:rsidRPr="00C93A09" w:rsidRDefault="00BE7C52" w:rsidP="00BE7C52">
          <w:pPr>
            <w:pStyle w:val="ListParagraph"/>
            <w:numPr>
              <w:ilvl w:val="0"/>
              <w:numId w:val="21"/>
            </w:numPr>
            <w:autoSpaceDE w:val="0"/>
            <w:autoSpaceDN w:val="0"/>
            <w:adjustRightInd w:val="0"/>
            <w:spacing w:before="120" w:after="120" w:line="240" w:lineRule="auto"/>
            <w:ind w:left="360"/>
            <w:contextualSpacing w:val="0"/>
            <w:jc w:val="both"/>
            <w:rPr>
              <w:rFonts w:asciiTheme="minorHAnsi" w:hAnsiTheme="minorHAnsi" w:cstheme="minorHAnsi"/>
              <w:bCs/>
            </w:rPr>
          </w:pPr>
          <w:r w:rsidRPr="00C93A09">
            <w:rPr>
              <w:rFonts w:asciiTheme="minorHAnsi" w:hAnsiTheme="minorHAnsi" w:cstheme="minorHAnsi"/>
              <w:b/>
              <w:bCs/>
            </w:rPr>
            <w:t xml:space="preserve">Evaluation review process </w:t>
          </w:r>
          <w:r w:rsidRPr="00C93A09">
            <w:rPr>
              <w:rFonts w:asciiTheme="minorHAnsi" w:hAnsiTheme="minorHAnsi" w:cstheme="minorHAnsi"/>
              <w:bCs/>
            </w:rPr>
            <w:t xml:space="preserve">(and eventual dispute settlement): Comments, questions, suggestions and requests for clarification on the evaluation draft will be submitted to the Evaluator and addressed in the agreed timeframe. The Evaluator should reply to the comments through the </w:t>
          </w:r>
          <w:r w:rsidRPr="00C93A09">
            <w:rPr>
              <w:rFonts w:asciiTheme="minorHAnsi" w:hAnsiTheme="minorHAnsi" w:cstheme="minorHAnsi"/>
              <w:b/>
              <w:bCs/>
            </w:rPr>
            <w:t>evaluation audit trail document</w:t>
          </w:r>
          <w:r w:rsidRPr="00C93A09">
            <w:rPr>
              <w:rStyle w:val="FootnoteReference"/>
              <w:rFonts w:asciiTheme="minorHAnsi" w:hAnsiTheme="minorHAnsi" w:cstheme="minorHAnsi"/>
              <w:bCs/>
            </w:rPr>
            <w:footnoteReference w:id="5"/>
          </w:r>
          <w:r w:rsidRPr="00C93A09">
            <w:rPr>
              <w:rFonts w:asciiTheme="minorHAnsi" w:hAnsiTheme="minorHAnsi" w:cstheme="minorHAnsi"/>
              <w:bCs/>
            </w:rPr>
            <w:t>. If there is disagreement in findings, these should be documented through the evaluation audit trail, while effort should be made to come to an agreement.</w:t>
          </w:r>
        </w:p>
        <w:p w14:paraId="62F6D371" w14:textId="77777777" w:rsidR="00BE7C52" w:rsidRPr="00C93A09" w:rsidRDefault="00BE7C52" w:rsidP="00BE7C52">
          <w:pPr>
            <w:pStyle w:val="ListParagraph"/>
            <w:numPr>
              <w:ilvl w:val="0"/>
              <w:numId w:val="21"/>
            </w:numPr>
            <w:autoSpaceDE w:val="0"/>
            <w:autoSpaceDN w:val="0"/>
            <w:adjustRightInd w:val="0"/>
            <w:spacing w:before="120" w:after="120" w:line="240" w:lineRule="auto"/>
            <w:ind w:left="360"/>
            <w:contextualSpacing w:val="0"/>
            <w:jc w:val="both"/>
            <w:rPr>
              <w:rFonts w:asciiTheme="minorHAnsi" w:hAnsiTheme="minorHAnsi" w:cstheme="minorHAnsi"/>
              <w:bCs/>
            </w:rPr>
          </w:pPr>
          <w:r w:rsidRPr="00C93A09">
            <w:rPr>
              <w:rFonts w:asciiTheme="minorHAnsi" w:hAnsiTheme="minorHAnsi" w:cstheme="minorHAnsi"/>
              <w:b/>
              <w:bCs/>
              <w:spacing w:val="-2"/>
            </w:rPr>
            <w:t xml:space="preserve">Evaluation debriefing: </w:t>
          </w:r>
          <w:r w:rsidRPr="00C93A09">
            <w:rPr>
              <w:rFonts w:asciiTheme="minorHAnsi" w:hAnsiTheme="minorHAnsi" w:cstheme="minorHAnsi"/>
              <w:bCs/>
              <w:spacing w:val="-2"/>
            </w:rPr>
            <w:t>will be held with UNDP, IOM, ASB, HWI, European Union Delegation representatives, Project Board representatives and other key stakeholders to present main findings and recommendations in an online form (i.e. Skype/Zoom/Microsoft Teams briefing). In addition, short briefings on immediate findings with UNDP senior management will be considered after completion of the initial assessment.</w:t>
          </w:r>
          <w:r w:rsidRPr="00C93A09">
            <w:rPr>
              <w:rFonts w:asciiTheme="minorHAnsi" w:hAnsiTheme="minorHAnsi" w:cstheme="minorHAnsi"/>
              <w:bCs/>
            </w:rPr>
            <w:t xml:space="preserve"> </w:t>
          </w:r>
        </w:p>
        <w:p w14:paraId="321A8A0A" w14:textId="77777777" w:rsidR="00BE7C52" w:rsidRPr="00C93A09" w:rsidRDefault="00BE7C52" w:rsidP="00BE7C52">
          <w:pPr>
            <w:pStyle w:val="ListParagraph"/>
            <w:numPr>
              <w:ilvl w:val="0"/>
              <w:numId w:val="21"/>
            </w:numPr>
            <w:autoSpaceDE w:val="0"/>
            <w:autoSpaceDN w:val="0"/>
            <w:adjustRightInd w:val="0"/>
            <w:spacing w:before="120" w:after="120" w:line="240" w:lineRule="auto"/>
            <w:ind w:left="360"/>
            <w:contextualSpacing w:val="0"/>
            <w:jc w:val="both"/>
            <w:rPr>
              <w:rFonts w:asciiTheme="minorHAnsi" w:hAnsiTheme="minorHAnsi" w:cstheme="minorHAnsi"/>
              <w:bCs/>
            </w:rPr>
          </w:pPr>
          <w:r w:rsidRPr="00C93A09">
            <w:rPr>
              <w:rFonts w:asciiTheme="minorHAnsi" w:hAnsiTheme="minorHAnsi" w:cstheme="minorHAnsi"/>
              <w:b/>
              <w:bCs/>
            </w:rPr>
            <w:t>Evaluation Report</w:t>
          </w:r>
          <w:r w:rsidRPr="00C93A09">
            <w:rPr>
              <w:rFonts w:asciiTheme="minorHAnsi" w:hAnsiTheme="minorHAnsi" w:cstheme="minorHAnsi"/>
              <w:bCs/>
            </w:rPr>
            <w:t xml:space="preserve"> (maximum 50 pages of the main body) </w:t>
          </w:r>
          <w:bookmarkStart w:id="4" w:name="_Hlk2255328"/>
          <w:r w:rsidRPr="00C93A09">
            <w:rPr>
              <w:rFonts w:asciiTheme="minorHAnsi" w:hAnsiTheme="minorHAnsi" w:cstheme="minorHAnsi"/>
              <w:bCs/>
            </w:rPr>
            <w:t xml:space="preserve">should be logically structured (structure of the Evaluation Report is outlined in </w:t>
          </w:r>
          <w:hyperlink r:id="rId21" w:history="1">
            <w:r w:rsidRPr="004A5DD4">
              <w:rPr>
                <w:rStyle w:val="Hyperlink"/>
                <w:rFonts w:asciiTheme="minorHAnsi" w:hAnsiTheme="minorHAnsi" w:cstheme="minorHAnsi"/>
                <w:bCs/>
              </w:rPr>
              <w:t>Annex 5</w:t>
            </w:r>
          </w:hyperlink>
          <w:r w:rsidRPr="00C93A09">
            <w:rPr>
              <w:rFonts w:asciiTheme="minorHAnsi" w:hAnsiTheme="minorHAnsi" w:cstheme="minorHAnsi"/>
              <w:bCs/>
            </w:rPr>
            <w:t xml:space="preserve"> of the Terms of Reference), contain data and evidence-based findings, conclusions, lessons and recommendations, and be presented in a way that makes the information accessible and comprehensible</w:t>
          </w:r>
          <w:r w:rsidRPr="00C93A09">
            <w:rPr>
              <w:rFonts w:asciiTheme="minorHAnsi" w:hAnsiTheme="minorHAnsi" w:cstheme="minorHAnsi"/>
            </w:rPr>
            <w:t xml:space="preserve">. </w:t>
          </w:r>
          <w:r w:rsidRPr="00C93A09">
            <w:rPr>
              <w:rFonts w:asciiTheme="minorHAnsi" w:hAnsiTheme="minorHAnsi" w:cstheme="minorHAnsi"/>
              <w:bCs/>
            </w:rPr>
            <w:t xml:space="preserve">Finally, based on the evaluation findings and in a distinct report section, the Evaluator will provide an overall </w:t>
          </w:r>
          <w:r w:rsidRPr="00C93A09">
            <w:rPr>
              <w:rFonts w:asciiTheme="minorHAnsi" w:hAnsiTheme="minorHAnsi" w:cstheme="minorHAnsi"/>
              <w:b/>
              <w:bCs/>
            </w:rPr>
            <w:t>forward-looking actionable recommendations</w:t>
          </w:r>
          <w:r>
            <w:rPr>
              <w:rFonts w:asciiTheme="minorHAnsi" w:hAnsiTheme="minorHAnsi" w:cstheme="minorHAnsi"/>
              <w:b/>
              <w:bCs/>
            </w:rPr>
            <w:t>.</w:t>
          </w:r>
          <w:r w:rsidRPr="00C93A09">
            <w:rPr>
              <w:rFonts w:asciiTheme="minorHAnsi" w:hAnsiTheme="minorHAnsi" w:cstheme="minorHAnsi"/>
              <w:b/>
              <w:bCs/>
            </w:rPr>
            <w:t xml:space="preserve"> </w:t>
          </w:r>
          <w:bookmarkEnd w:id="4"/>
        </w:p>
        <w:p w14:paraId="62D6862C" w14:textId="77777777" w:rsidR="000D4E11" w:rsidRDefault="00BE7C52" w:rsidP="00BE7C52">
          <w:pPr>
            <w:spacing w:before="120" w:after="120"/>
            <w:ind w:left="350"/>
            <w:jc w:val="both"/>
            <w:rPr>
              <w:rFonts w:asciiTheme="minorHAnsi" w:hAnsiTheme="minorHAnsi" w:cstheme="minorHAnsi"/>
              <w:bCs/>
            </w:rPr>
          </w:pPr>
          <w:r w:rsidRPr="00C93A09">
            <w:rPr>
              <w:rFonts w:asciiTheme="minorHAnsi" w:hAnsiTheme="minorHAnsi" w:cstheme="minorHAnsi"/>
              <w:b/>
              <w:bCs/>
              <w:noProof/>
            </w:rPr>
            <mc:AlternateContent>
              <mc:Choice Requires="wps">
                <w:drawing>
                  <wp:anchor distT="45720" distB="45720" distL="114300" distR="114300" simplePos="0" relativeHeight="251658240" behindDoc="0" locked="0" layoutInCell="1" allowOverlap="1" wp14:anchorId="6010E1D1" wp14:editId="0331F40C">
                    <wp:simplePos x="0" y="0"/>
                    <wp:positionH relativeFrom="margin">
                      <wp:posOffset>77636</wp:posOffset>
                    </wp:positionH>
                    <wp:positionV relativeFrom="paragraph">
                      <wp:posOffset>526939</wp:posOffset>
                    </wp:positionV>
                    <wp:extent cx="6029325" cy="23304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30450"/>
                            </a:xfrm>
                            <a:prstGeom prst="rect">
                              <a:avLst/>
                            </a:prstGeom>
                            <a:solidFill>
                              <a:srgbClr val="FFFFFF"/>
                            </a:solidFill>
                            <a:ln w="9525">
                              <a:solidFill>
                                <a:srgbClr val="000000"/>
                              </a:solidFill>
                              <a:miter lim="800000"/>
                              <a:headEnd/>
                              <a:tailEnd/>
                            </a:ln>
                          </wps:spPr>
                          <wps:txbx>
                            <w:txbxContent>
                              <w:p w14:paraId="6CFC3DB7" w14:textId="77777777" w:rsidR="00BE7C52" w:rsidRPr="0064383E" w:rsidRDefault="00BE7C52" w:rsidP="00BE7C52">
                                <w:pPr>
                                  <w:jc w:val="both"/>
                                  <w:rPr>
                                    <w:rFonts w:ascii="Calibri" w:hAnsi="Calibri" w:cs="Calibri"/>
                                    <w:i/>
                                    <w:iCs/>
                                    <w:color w:val="000000"/>
                                  </w:rPr>
                                </w:pPr>
                                <w:r w:rsidRPr="0064383E">
                                  <w:rPr>
                                    <w:rFonts w:ascii="Calibri" w:hAnsi="Calibri" w:cs="Calibri"/>
                                    <w:b/>
                                    <w:bCs/>
                                    <w:i/>
                                    <w:iCs/>
                                    <w:color w:val="000000"/>
                                  </w:rPr>
                                  <w:t>UNDP Evaluation Guidelines Note:</w:t>
                                </w:r>
                                <w:r w:rsidRPr="0064383E">
                                  <w:rPr>
                                    <w:rFonts w:ascii="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23D878EA" w14:textId="77777777" w:rsidR="00BE7C52" w:rsidRPr="0064383E" w:rsidRDefault="00BE7C52" w:rsidP="00BE7C52">
                                <w:pPr>
                                  <w:jc w:val="both"/>
                                  <w:rPr>
                                    <w:rFonts w:ascii="Calibri" w:hAnsi="Calibri" w:cs="Calibri"/>
                                    <w:i/>
                                    <w:iCs/>
                                    <w:color w:val="000000"/>
                                  </w:rPr>
                                </w:pPr>
                                <w:r w:rsidRPr="0064383E">
                                  <w:rPr>
                                    <w:rFonts w:ascii="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42A35DFB" w14:textId="77777777" w:rsidR="00BE7C52" w:rsidRPr="0064383E" w:rsidRDefault="00BE7C52" w:rsidP="00BE7C52">
                                <w:pPr>
                                  <w:jc w:val="both"/>
                                  <w:rPr>
                                    <w:b/>
                                    <w:bCs/>
                                  </w:rPr>
                                </w:pPr>
                                <w:r w:rsidRPr="0064383E">
                                  <w:rPr>
                                    <w:rFonts w:ascii="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hAnsi="Calibri" w:cs="Calibri"/>
                                    <w:b/>
                                    <w:bCs/>
                                    <w:i/>
                                    <w:iCs/>
                                    <w:color w:val="000000"/>
                                  </w:rPr>
                                  <w:t xml:space="preserve">. No stakeholders, consultants or UNDP staff should be put in harm and the safety is the key priority. stakeholders and if such a mission is possible within the evaluation schedule.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0E1D1" id="_x0000_t202" coordsize="21600,21600" o:spt="202" path="m,l,21600r21600,l21600,xe">
                    <v:stroke joinstyle="miter"/>
                    <v:path gradientshapeok="t" o:connecttype="rect"/>
                  </v:shapetype>
                  <v:shape id="Text Box 2" o:spid="_x0000_s1026" type="#_x0000_t202" style="position:absolute;left:0;text-align:left;margin-left:6.1pt;margin-top:41.5pt;width:474.75pt;height:18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">
                    <v:textbox>
                      <w:txbxContent>
                        <w:p w14:paraId="6CFC3DB7" w14:textId="77777777" w:rsidR="00BE7C52" w:rsidRPr="0064383E" w:rsidRDefault="00BE7C52" w:rsidP="00BE7C52">
                          <w:pPr>
                            <w:jc w:val="both"/>
                            <w:rPr>
                              <w:rFonts w:ascii="Calibri" w:hAnsi="Calibri" w:cs="Calibri"/>
                              <w:i/>
                              <w:iCs/>
                              <w:color w:val="000000"/>
                            </w:rPr>
                          </w:pPr>
                          <w:r w:rsidRPr="0064383E">
                            <w:rPr>
                              <w:rFonts w:ascii="Calibri" w:hAnsi="Calibri" w:cs="Calibri"/>
                              <w:b/>
                              <w:bCs/>
                              <w:i/>
                              <w:iCs/>
                              <w:color w:val="000000"/>
                            </w:rPr>
                            <w:t>UNDP Evaluation Guidelines Note:</w:t>
                          </w:r>
                          <w:r w:rsidRPr="0064383E">
                            <w:rPr>
                              <w:rFonts w:ascii="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23D878EA" w14:textId="77777777" w:rsidR="00BE7C52" w:rsidRPr="0064383E" w:rsidRDefault="00BE7C52" w:rsidP="00BE7C52">
                          <w:pPr>
                            <w:jc w:val="both"/>
                            <w:rPr>
                              <w:rFonts w:ascii="Calibri" w:hAnsi="Calibri" w:cs="Calibri"/>
                              <w:i/>
                              <w:iCs/>
                              <w:color w:val="000000"/>
                            </w:rPr>
                          </w:pPr>
                          <w:r w:rsidRPr="0064383E">
                            <w:rPr>
                              <w:rFonts w:ascii="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42A35DFB" w14:textId="77777777" w:rsidR="00BE7C52" w:rsidRPr="0064383E" w:rsidRDefault="00BE7C52" w:rsidP="00BE7C52">
                          <w:pPr>
                            <w:jc w:val="both"/>
                            <w:rPr>
                              <w:b/>
                              <w:bCs/>
                            </w:rPr>
                          </w:pPr>
                          <w:r w:rsidRPr="0064383E">
                            <w:rPr>
                              <w:rFonts w:ascii="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hAnsi="Calibri" w:cs="Calibri"/>
                              <w:b/>
                              <w:bCs/>
                              <w:i/>
                              <w:iCs/>
                              <w:color w:val="000000"/>
                            </w:rPr>
                            <w:t xml:space="preserve">. No stakeholders, consultants or UNDP staff should be put in harm and the safety is the key priority. stakeholders and if such a mission is possible within the evaluation schedule. </w:t>
                          </w:r>
                        </w:p>
                      </w:txbxContent>
                    </v:textbox>
                    <w10:wrap type="square" anchorx="margin"/>
                  </v:shape>
                </w:pict>
              </mc:Fallback>
            </mc:AlternateContent>
          </w:r>
          <w:r w:rsidRPr="00C93A09">
            <w:rPr>
              <w:rFonts w:asciiTheme="minorHAnsi" w:hAnsiTheme="minorHAnsi" w:cstheme="minorHAnsi"/>
              <w:bCs/>
            </w:rPr>
            <w:t>Programme, outlining key strategic priorities to be addressed after completion of the current project or in the potential next phase of the projects.</w:t>
          </w:r>
        </w:p>
        <w:p w14:paraId="5AE61E40" w14:textId="2E31B6C1" w:rsidR="000D4E11" w:rsidRDefault="000D4E11" w:rsidP="000D4E11">
          <w:pPr>
            <w:pStyle w:val="Heading1"/>
          </w:pPr>
          <w:r>
            <w:t>Evaluation timeframe</w:t>
          </w:r>
          <w:r w:rsidRPr="007B6B17">
            <w:t>:</w:t>
          </w:r>
        </w:p>
        <w:tbl>
          <w:tblPr>
            <w:tblStyle w:val="TableGrid"/>
            <w:tblW w:w="9471" w:type="dxa"/>
            <w:tblInd w:w="265" w:type="dxa"/>
            <w:tblLook w:val="04A0" w:firstRow="1" w:lastRow="0" w:firstColumn="1" w:lastColumn="0" w:noHBand="0" w:noVBand="1"/>
          </w:tblPr>
          <w:tblGrid>
            <w:gridCol w:w="2597"/>
            <w:gridCol w:w="2344"/>
            <w:gridCol w:w="1539"/>
            <w:gridCol w:w="2991"/>
          </w:tblGrid>
          <w:tr w:rsidR="00C65176" w14:paraId="07ADE84D" w14:textId="77777777" w:rsidTr="007B30C2">
            <w:tc>
              <w:tcPr>
                <w:tcW w:w="25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E14297C"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Deliverable</w:t>
                </w:r>
              </w:p>
            </w:tc>
            <w:tc>
              <w:tcPr>
                <w:tcW w:w="234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886E43"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Anticipated timing</w:t>
                </w:r>
              </w:p>
            </w:tc>
            <w:tc>
              <w:tcPr>
                <w:tcW w:w="15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AFACFB1"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Number of days</w:t>
                </w:r>
              </w:p>
            </w:tc>
            <w:tc>
              <w:tcPr>
                <w:tcW w:w="299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2FE7A7D"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Responsible party</w:t>
                </w:r>
              </w:p>
            </w:tc>
          </w:tr>
          <w:tr w:rsidR="00C65176" w14:paraId="1245B3F3" w14:textId="77777777" w:rsidTr="007B30C2">
            <w:tc>
              <w:tcPr>
                <w:tcW w:w="2597" w:type="dxa"/>
                <w:tcBorders>
                  <w:top w:val="single" w:sz="4" w:space="0" w:color="auto"/>
                  <w:left w:val="single" w:sz="4" w:space="0" w:color="auto"/>
                  <w:bottom w:val="single" w:sz="4" w:space="0" w:color="auto"/>
                  <w:right w:val="single" w:sz="4" w:space="0" w:color="auto"/>
                </w:tcBorders>
                <w:hideMark/>
              </w:tcPr>
              <w:p w14:paraId="35B5921D"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Inception Report</w:t>
                </w:r>
              </w:p>
            </w:tc>
            <w:tc>
              <w:tcPr>
                <w:tcW w:w="2344" w:type="dxa"/>
                <w:tcBorders>
                  <w:top w:val="single" w:sz="4" w:space="0" w:color="auto"/>
                  <w:left w:val="single" w:sz="4" w:space="0" w:color="auto"/>
                  <w:bottom w:val="single" w:sz="4" w:space="0" w:color="auto"/>
                  <w:right w:val="single" w:sz="4" w:space="0" w:color="auto"/>
                </w:tcBorders>
              </w:tcPr>
              <w:p w14:paraId="11B32899"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2</w:t>
                </w:r>
                <w:r>
                  <w:rPr>
                    <w:rFonts w:asciiTheme="minorHAnsi" w:hAnsiTheme="minorHAnsi" w:cstheme="minorHAnsi"/>
                    <w:color w:val="auto"/>
                    <w:sz w:val="20"/>
                    <w:szCs w:val="20"/>
                  </w:rPr>
                  <w:t>6</w:t>
                </w:r>
                <w:r w:rsidRPr="00283B48">
                  <w:rPr>
                    <w:rFonts w:asciiTheme="minorHAnsi" w:hAnsiTheme="minorHAnsi" w:cstheme="minorHAnsi"/>
                    <w:color w:val="auto"/>
                    <w:sz w:val="20"/>
                    <w:szCs w:val="20"/>
                  </w:rPr>
                  <w:t xml:space="preserve"> April 2021</w:t>
                </w:r>
              </w:p>
            </w:tc>
            <w:tc>
              <w:tcPr>
                <w:tcW w:w="1539" w:type="dxa"/>
                <w:tcBorders>
                  <w:top w:val="single" w:sz="4" w:space="0" w:color="auto"/>
                  <w:left w:val="single" w:sz="4" w:space="0" w:color="auto"/>
                  <w:bottom w:val="single" w:sz="4" w:space="0" w:color="auto"/>
                  <w:right w:val="single" w:sz="4" w:space="0" w:color="auto"/>
                </w:tcBorders>
              </w:tcPr>
              <w:p w14:paraId="212922B1"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4</w:t>
                </w:r>
              </w:p>
            </w:tc>
            <w:tc>
              <w:tcPr>
                <w:tcW w:w="2991" w:type="dxa"/>
                <w:tcBorders>
                  <w:top w:val="single" w:sz="4" w:space="0" w:color="auto"/>
                  <w:left w:val="single" w:sz="4" w:space="0" w:color="auto"/>
                  <w:bottom w:val="single" w:sz="4" w:space="0" w:color="auto"/>
                  <w:right w:val="single" w:sz="4" w:space="0" w:color="auto"/>
                </w:tcBorders>
              </w:tcPr>
              <w:p w14:paraId="4224A11D"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Evaluator </w:t>
                </w:r>
              </w:p>
            </w:tc>
          </w:tr>
          <w:tr w:rsidR="00C65176" w14:paraId="4847C22C" w14:textId="77777777" w:rsidTr="007B30C2">
            <w:tc>
              <w:tcPr>
                <w:tcW w:w="2597" w:type="dxa"/>
                <w:tcBorders>
                  <w:top w:val="single" w:sz="4" w:space="0" w:color="auto"/>
                  <w:left w:val="single" w:sz="4" w:space="0" w:color="auto"/>
                  <w:bottom w:val="single" w:sz="4" w:space="0" w:color="auto"/>
                  <w:right w:val="single" w:sz="4" w:space="0" w:color="auto"/>
                </w:tcBorders>
                <w:hideMark/>
              </w:tcPr>
              <w:p w14:paraId="17151FA9"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Field data collection</w:t>
                </w:r>
              </w:p>
            </w:tc>
            <w:tc>
              <w:tcPr>
                <w:tcW w:w="2344" w:type="dxa"/>
                <w:tcBorders>
                  <w:top w:val="single" w:sz="4" w:space="0" w:color="auto"/>
                  <w:left w:val="single" w:sz="4" w:space="0" w:color="auto"/>
                  <w:bottom w:val="single" w:sz="4" w:space="0" w:color="auto"/>
                  <w:right w:val="single" w:sz="4" w:space="0" w:color="auto"/>
                </w:tcBorders>
              </w:tcPr>
              <w:p w14:paraId="206C5A95"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1</w:t>
                </w:r>
                <w:r w:rsidRPr="00283B48">
                  <w:rPr>
                    <w:rFonts w:asciiTheme="minorHAnsi" w:hAnsiTheme="minorHAnsi" w:cstheme="minorHAnsi"/>
                    <w:color w:val="auto"/>
                    <w:sz w:val="20"/>
                    <w:szCs w:val="20"/>
                  </w:rPr>
                  <w:t>7 May 2021</w:t>
                </w:r>
              </w:p>
            </w:tc>
            <w:tc>
              <w:tcPr>
                <w:tcW w:w="1539" w:type="dxa"/>
                <w:tcBorders>
                  <w:top w:val="single" w:sz="4" w:space="0" w:color="auto"/>
                  <w:left w:val="single" w:sz="4" w:space="0" w:color="auto"/>
                  <w:bottom w:val="single" w:sz="4" w:space="0" w:color="auto"/>
                  <w:right w:val="single" w:sz="4" w:space="0" w:color="auto"/>
                </w:tcBorders>
              </w:tcPr>
              <w:p w14:paraId="77DBC4D7"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15</w:t>
                </w:r>
              </w:p>
            </w:tc>
            <w:tc>
              <w:tcPr>
                <w:tcW w:w="2991" w:type="dxa"/>
                <w:tcBorders>
                  <w:top w:val="single" w:sz="4" w:space="0" w:color="auto"/>
                  <w:left w:val="single" w:sz="4" w:space="0" w:color="auto"/>
                  <w:bottom w:val="single" w:sz="4" w:space="0" w:color="auto"/>
                  <w:right w:val="single" w:sz="4" w:space="0" w:color="auto"/>
                </w:tcBorders>
              </w:tcPr>
              <w:p w14:paraId="451B6D95"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Evaluator </w:t>
                </w:r>
              </w:p>
            </w:tc>
          </w:tr>
          <w:tr w:rsidR="00C65176" w14:paraId="18EC8E97" w14:textId="77777777" w:rsidTr="007B30C2">
            <w:tc>
              <w:tcPr>
                <w:tcW w:w="2597" w:type="dxa"/>
                <w:tcBorders>
                  <w:top w:val="single" w:sz="4" w:space="0" w:color="auto"/>
                  <w:left w:val="single" w:sz="4" w:space="0" w:color="auto"/>
                  <w:bottom w:val="single" w:sz="4" w:space="0" w:color="auto"/>
                  <w:right w:val="single" w:sz="4" w:space="0" w:color="auto"/>
                </w:tcBorders>
                <w:hideMark/>
              </w:tcPr>
              <w:p w14:paraId="03F0F20C"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Evaluation debriefing </w:t>
                </w:r>
              </w:p>
            </w:tc>
            <w:tc>
              <w:tcPr>
                <w:tcW w:w="2344" w:type="dxa"/>
                <w:tcBorders>
                  <w:top w:val="single" w:sz="4" w:space="0" w:color="auto"/>
                  <w:left w:val="single" w:sz="4" w:space="0" w:color="auto"/>
                  <w:bottom w:val="single" w:sz="4" w:space="0" w:color="auto"/>
                  <w:right w:val="single" w:sz="4" w:space="0" w:color="auto"/>
                </w:tcBorders>
              </w:tcPr>
              <w:p w14:paraId="4D826497"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20</w:t>
                </w:r>
                <w:r w:rsidRPr="00283B48">
                  <w:rPr>
                    <w:rFonts w:asciiTheme="minorHAnsi" w:hAnsiTheme="minorHAnsi" w:cstheme="minorHAnsi"/>
                    <w:color w:val="auto"/>
                    <w:sz w:val="20"/>
                    <w:szCs w:val="20"/>
                  </w:rPr>
                  <w:t xml:space="preserve"> May 2021</w:t>
                </w:r>
              </w:p>
            </w:tc>
            <w:tc>
              <w:tcPr>
                <w:tcW w:w="1539" w:type="dxa"/>
                <w:tcBorders>
                  <w:top w:val="single" w:sz="4" w:space="0" w:color="auto"/>
                  <w:left w:val="single" w:sz="4" w:space="0" w:color="auto"/>
                  <w:bottom w:val="single" w:sz="4" w:space="0" w:color="auto"/>
                  <w:right w:val="single" w:sz="4" w:space="0" w:color="auto"/>
                </w:tcBorders>
              </w:tcPr>
              <w:p w14:paraId="1E59D178"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1</w:t>
                </w:r>
              </w:p>
            </w:tc>
            <w:tc>
              <w:tcPr>
                <w:tcW w:w="2991" w:type="dxa"/>
                <w:tcBorders>
                  <w:top w:val="single" w:sz="4" w:space="0" w:color="auto"/>
                  <w:left w:val="single" w:sz="4" w:space="0" w:color="auto"/>
                  <w:bottom w:val="single" w:sz="4" w:space="0" w:color="auto"/>
                  <w:right w:val="single" w:sz="4" w:space="0" w:color="auto"/>
                </w:tcBorders>
              </w:tcPr>
              <w:p w14:paraId="76C5AF8C"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Evaluator</w:t>
                </w:r>
              </w:p>
            </w:tc>
          </w:tr>
          <w:tr w:rsidR="00C65176" w14:paraId="4F9CBCE6" w14:textId="77777777" w:rsidTr="007B30C2">
            <w:tc>
              <w:tcPr>
                <w:tcW w:w="2597" w:type="dxa"/>
                <w:tcBorders>
                  <w:top w:val="single" w:sz="4" w:space="0" w:color="auto"/>
                  <w:left w:val="single" w:sz="4" w:space="0" w:color="auto"/>
                  <w:bottom w:val="single" w:sz="4" w:space="0" w:color="auto"/>
                  <w:right w:val="single" w:sz="4" w:space="0" w:color="auto"/>
                </w:tcBorders>
              </w:tcPr>
              <w:p w14:paraId="4626ECBB"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Draft Evaluation Report </w:t>
                </w:r>
              </w:p>
            </w:tc>
            <w:tc>
              <w:tcPr>
                <w:tcW w:w="2344" w:type="dxa"/>
                <w:tcBorders>
                  <w:top w:val="single" w:sz="4" w:space="0" w:color="auto"/>
                  <w:left w:val="single" w:sz="4" w:space="0" w:color="auto"/>
                  <w:bottom w:val="single" w:sz="4" w:space="0" w:color="auto"/>
                  <w:right w:val="single" w:sz="4" w:space="0" w:color="auto"/>
                </w:tcBorders>
              </w:tcPr>
              <w:p w14:paraId="5E548C69"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28</w:t>
                </w:r>
                <w:r w:rsidRPr="00283B48">
                  <w:rPr>
                    <w:rFonts w:asciiTheme="minorHAnsi" w:hAnsiTheme="minorHAnsi" w:cstheme="minorHAnsi"/>
                    <w:color w:val="auto"/>
                    <w:sz w:val="20"/>
                    <w:szCs w:val="20"/>
                  </w:rPr>
                  <w:t xml:space="preserve"> May 2021</w:t>
                </w:r>
              </w:p>
            </w:tc>
            <w:tc>
              <w:tcPr>
                <w:tcW w:w="1539" w:type="dxa"/>
                <w:tcBorders>
                  <w:top w:val="single" w:sz="4" w:space="0" w:color="auto"/>
                  <w:left w:val="single" w:sz="4" w:space="0" w:color="auto"/>
                  <w:bottom w:val="single" w:sz="4" w:space="0" w:color="auto"/>
                  <w:right w:val="single" w:sz="4" w:space="0" w:color="auto"/>
                </w:tcBorders>
              </w:tcPr>
              <w:p w14:paraId="6C9B871C"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5</w:t>
                </w:r>
              </w:p>
            </w:tc>
            <w:tc>
              <w:tcPr>
                <w:tcW w:w="2991" w:type="dxa"/>
                <w:tcBorders>
                  <w:top w:val="single" w:sz="4" w:space="0" w:color="auto"/>
                  <w:left w:val="single" w:sz="4" w:space="0" w:color="auto"/>
                  <w:bottom w:val="single" w:sz="4" w:space="0" w:color="auto"/>
                  <w:right w:val="single" w:sz="4" w:space="0" w:color="auto"/>
                </w:tcBorders>
              </w:tcPr>
              <w:p w14:paraId="259B3DC0"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Evaluator </w:t>
                </w:r>
              </w:p>
            </w:tc>
          </w:tr>
          <w:tr w:rsidR="00C65176" w14:paraId="4421D2DB" w14:textId="77777777" w:rsidTr="007B30C2">
            <w:trPr>
              <w:trHeight w:val="207"/>
            </w:trPr>
            <w:tc>
              <w:tcPr>
                <w:tcW w:w="2597" w:type="dxa"/>
                <w:tcBorders>
                  <w:top w:val="single" w:sz="4" w:space="0" w:color="auto"/>
                  <w:left w:val="single" w:sz="4" w:space="0" w:color="auto"/>
                  <w:bottom w:val="single" w:sz="4" w:space="0" w:color="auto"/>
                  <w:right w:val="single" w:sz="4" w:space="0" w:color="auto"/>
                </w:tcBorders>
              </w:tcPr>
              <w:p w14:paraId="4B07AEB4"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Report review </w:t>
                </w:r>
              </w:p>
            </w:tc>
            <w:tc>
              <w:tcPr>
                <w:tcW w:w="2344" w:type="dxa"/>
                <w:tcBorders>
                  <w:top w:val="single" w:sz="4" w:space="0" w:color="auto"/>
                  <w:left w:val="single" w:sz="4" w:space="0" w:color="auto"/>
                  <w:bottom w:val="single" w:sz="4" w:space="0" w:color="auto"/>
                  <w:right w:val="single" w:sz="4" w:space="0" w:color="auto"/>
                </w:tcBorders>
              </w:tcPr>
              <w:p w14:paraId="00C5FF7E"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0</w:t>
                </w:r>
                <w:r w:rsidRPr="00283B48">
                  <w:rPr>
                    <w:rFonts w:asciiTheme="minorHAnsi" w:hAnsiTheme="minorHAnsi" w:cstheme="minorHAnsi"/>
                    <w:color w:val="auto"/>
                    <w:sz w:val="20"/>
                    <w:szCs w:val="20"/>
                  </w:rPr>
                  <w:t xml:space="preserve">4 </w:t>
                </w:r>
                <w:r>
                  <w:rPr>
                    <w:rFonts w:asciiTheme="minorHAnsi" w:hAnsiTheme="minorHAnsi" w:cstheme="minorHAnsi"/>
                    <w:color w:val="auto"/>
                    <w:sz w:val="20"/>
                    <w:szCs w:val="20"/>
                  </w:rPr>
                  <w:t xml:space="preserve">June </w:t>
                </w:r>
                <w:r w:rsidRPr="00283B48">
                  <w:rPr>
                    <w:rFonts w:asciiTheme="minorHAnsi" w:hAnsiTheme="minorHAnsi" w:cstheme="minorHAnsi"/>
                    <w:color w:val="auto"/>
                    <w:sz w:val="20"/>
                    <w:szCs w:val="20"/>
                  </w:rPr>
                  <w:t>2021</w:t>
                </w:r>
              </w:p>
            </w:tc>
            <w:tc>
              <w:tcPr>
                <w:tcW w:w="1539" w:type="dxa"/>
                <w:tcBorders>
                  <w:top w:val="single" w:sz="4" w:space="0" w:color="auto"/>
                  <w:left w:val="single" w:sz="4" w:space="0" w:color="auto"/>
                  <w:bottom w:val="single" w:sz="4" w:space="0" w:color="auto"/>
                  <w:right w:val="single" w:sz="4" w:space="0" w:color="auto"/>
                </w:tcBorders>
              </w:tcPr>
              <w:p w14:paraId="46E73EEB"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0</w:t>
                </w:r>
              </w:p>
            </w:tc>
            <w:tc>
              <w:tcPr>
                <w:tcW w:w="2991" w:type="dxa"/>
                <w:tcBorders>
                  <w:top w:val="single" w:sz="4" w:space="0" w:color="auto"/>
                  <w:left w:val="single" w:sz="4" w:space="0" w:color="auto"/>
                  <w:bottom w:val="single" w:sz="4" w:space="0" w:color="auto"/>
                  <w:right w:val="single" w:sz="4" w:space="0" w:color="auto"/>
                </w:tcBorders>
              </w:tcPr>
              <w:p w14:paraId="3065956A"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Evaluation Reference Group</w:t>
                </w:r>
              </w:p>
            </w:tc>
          </w:tr>
          <w:tr w:rsidR="00C65176" w14:paraId="42D4A593" w14:textId="77777777" w:rsidTr="007B30C2">
            <w:tc>
              <w:tcPr>
                <w:tcW w:w="2597" w:type="dxa"/>
                <w:tcBorders>
                  <w:top w:val="single" w:sz="4" w:space="0" w:color="auto"/>
                  <w:left w:val="single" w:sz="4" w:space="0" w:color="auto"/>
                  <w:bottom w:val="single" w:sz="4" w:space="0" w:color="auto"/>
                  <w:right w:val="single" w:sz="4" w:space="0" w:color="auto"/>
                </w:tcBorders>
                <w:hideMark/>
              </w:tcPr>
              <w:p w14:paraId="60A3031C"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Final Report</w:t>
                </w:r>
              </w:p>
            </w:tc>
            <w:tc>
              <w:tcPr>
                <w:tcW w:w="2344" w:type="dxa"/>
                <w:tcBorders>
                  <w:top w:val="single" w:sz="4" w:space="0" w:color="auto"/>
                  <w:left w:val="single" w:sz="4" w:space="0" w:color="auto"/>
                  <w:bottom w:val="single" w:sz="4" w:space="0" w:color="auto"/>
                  <w:right w:val="single" w:sz="4" w:space="0" w:color="auto"/>
                </w:tcBorders>
              </w:tcPr>
              <w:p w14:paraId="68BB240F"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Pr>
                    <w:rFonts w:asciiTheme="minorHAnsi" w:hAnsiTheme="minorHAnsi" w:cstheme="minorHAnsi"/>
                    <w:color w:val="auto"/>
                    <w:sz w:val="20"/>
                    <w:szCs w:val="20"/>
                  </w:rPr>
                  <w:t>15</w:t>
                </w:r>
                <w:r w:rsidRPr="00283B48">
                  <w:rPr>
                    <w:rFonts w:asciiTheme="minorHAnsi" w:hAnsiTheme="minorHAnsi" w:cstheme="minorHAnsi"/>
                    <w:color w:val="auto"/>
                    <w:sz w:val="20"/>
                    <w:szCs w:val="20"/>
                  </w:rPr>
                  <w:t xml:space="preserve"> June 2021</w:t>
                </w:r>
              </w:p>
            </w:tc>
            <w:tc>
              <w:tcPr>
                <w:tcW w:w="1539" w:type="dxa"/>
                <w:tcBorders>
                  <w:top w:val="single" w:sz="4" w:space="0" w:color="auto"/>
                  <w:left w:val="single" w:sz="4" w:space="0" w:color="auto"/>
                  <w:bottom w:val="single" w:sz="4" w:space="0" w:color="auto"/>
                  <w:right w:val="single" w:sz="4" w:space="0" w:color="auto"/>
                </w:tcBorders>
              </w:tcPr>
              <w:p w14:paraId="6E6339F3"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5</w:t>
                </w:r>
              </w:p>
            </w:tc>
            <w:tc>
              <w:tcPr>
                <w:tcW w:w="2991" w:type="dxa"/>
                <w:tcBorders>
                  <w:top w:val="single" w:sz="4" w:space="0" w:color="auto"/>
                  <w:left w:val="single" w:sz="4" w:space="0" w:color="auto"/>
                  <w:bottom w:val="single" w:sz="4" w:space="0" w:color="auto"/>
                  <w:right w:val="single" w:sz="4" w:space="0" w:color="auto"/>
                </w:tcBorders>
              </w:tcPr>
              <w:p w14:paraId="6FB30BB2" w14:textId="77777777" w:rsidR="00C65176" w:rsidRPr="00283B48" w:rsidRDefault="00C65176" w:rsidP="00C65176">
                <w:pPr>
                  <w:pStyle w:val="Heading1"/>
                  <w:keepNext w:val="0"/>
                  <w:keepLines w:val="0"/>
                  <w:widowControl w:val="0"/>
                  <w:numPr>
                    <w:ilvl w:val="0"/>
                    <w:numId w:val="0"/>
                  </w:numPr>
                  <w:tabs>
                    <w:tab w:val="left" w:pos="415"/>
                  </w:tabs>
                  <w:spacing w:before="0" w:line="240" w:lineRule="exact"/>
                  <w:jc w:val="both"/>
                  <w:outlineLvl w:val="0"/>
                  <w:rPr>
                    <w:rFonts w:asciiTheme="minorHAnsi" w:hAnsiTheme="minorHAnsi" w:cstheme="minorHAnsi"/>
                    <w:color w:val="auto"/>
                    <w:sz w:val="20"/>
                    <w:szCs w:val="20"/>
                  </w:rPr>
                </w:pPr>
                <w:r w:rsidRPr="00283B48">
                  <w:rPr>
                    <w:rFonts w:asciiTheme="minorHAnsi" w:hAnsiTheme="minorHAnsi" w:cstheme="minorHAnsi"/>
                    <w:color w:val="auto"/>
                    <w:sz w:val="20"/>
                    <w:szCs w:val="20"/>
                  </w:rPr>
                  <w:t xml:space="preserve">Evaluator </w:t>
                </w:r>
              </w:p>
            </w:tc>
          </w:tr>
        </w:tbl>
        <w:p w14:paraId="72E0C041" w14:textId="77777777" w:rsidR="00C65176" w:rsidRDefault="00C65176" w:rsidP="00C65176">
          <w:pPr>
            <w:autoSpaceDE w:val="0"/>
            <w:autoSpaceDN w:val="0"/>
            <w:adjustRightInd w:val="0"/>
            <w:jc w:val="both"/>
            <w:rPr>
              <w:rFonts w:asciiTheme="minorHAnsi" w:hAnsiTheme="minorHAnsi"/>
              <w:sz w:val="24"/>
              <w:szCs w:val="24"/>
            </w:rPr>
          </w:pPr>
        </w:p>
        <w:p w14:paraId="333C853C" w14:textId="77777777" w:rsidR="00C65176" w:rsidRPr="008B6E5A" w:rsidRDefault="00C65176" w:rsidP="00C65176">
          <w:pPr>
            <w:autoSpaceDE w:val="0"/>
            <w:autoSpaceDN w:val="0"/>
            <w:adjustRightInd w:val="0"/>
            <w:spacing w:before="120" w:after="120"/>
            <w:jc w:val="both"/>
            <w:rPr>
              <w:rFonts w:ascii="Calibri" w:hAnsi="Calibri" w:cs="Calibri"/>
              <w:color w:val="000000"/>
            </w:rPr>
          </w:pPr>
          <w:r w:rsidRPr="001E3117">
            <w:rPr>
              <w:rFonts w:ascii="Calibri" w:hAnsi="Calibri" w:cs="Calibri"/>
              <w:color w:val="000000"/>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1B19CEB6" w14:textId="28505DF8" w:rsidR="007B6B17" w:rsidRPr="00BE7C52" w:rsidRDefault="000F76EA" w:rsidP="00BE7C52">
          <w:pPr>
            <w:spacing w:before="120" w:after="120"/>
            <w:ind w:left="350"/>
            <w:jc w:val="both"/>
            <w:rPr>
              <w:rFonts w:asciiTheme="minorHAnsi" w:hAnsiTheme="minorHAnsi" w:cstheme="minorHAnsi"/>
              <w:bCs/>
            </w:rPr>
          </w:pPr>
        </w:p>
      </w:sdtContent>
    </w:sdt>
    <w:sdt>
      <w:sdtPr>
        <w:id w:val="220182354"/>
        <w:lock w:val="sdtContentLocked"/>
        <w:placeholder>
          <w:docPart w:val="DefaultPlaceholder_-1854013440"/>
        </w:placeholder>
        <w15:appearance w15:val="hidden"/>
      </w:sdtPr>
      <w:sdtEndPr/>
      <w:sdtContent>
        <w:p w14:paraId="4336FEAF" w14:textId="573AD1D0" w:rsidR="007B6B17" w:rsidRDefault="007B6B17" w:rsidP="007B6B17">
          <w:pPr>
            <w:pStyle w:val="Heading2"/>
          </w:pPr>
          <w:r w:rsidRPr="007B6B17">
            <w:t>Deliverables/outputs</w:t>
          </w:r>
        </w:p>
      </w:sdtContent>
    </w:sdt>
    <w:tbl>
      <w:tblPr>
        <w:tblStyle w:val="TableGrid"/>
        <w:tblW w:w="0" w:type="auto"/>
        <w:tblLook w:val="04A0" w:firstRow="1" w:lastRow="0" w:firstColumn="1" w:lastColumn="0" w:noHBand="0" w:noVBand="1"/>
      </w:tblPr>
      <w:tblGrid>
        <w:gridCol w:w="421"/>
        <w:gridCol w:w="4819"/>
        <w:gridCol w:w="1962"/>
        <w:gridCol w:w="1233"/>
        <w:gridCol w:w="1259"/>
      </w:tblGrid>
      <w:sdt>
        <w:sdtPr>
          <w:rPr>
            <w:rFonts w:eastAsia="Calibri"/>
            <w:lang w:val="en-US"/>
          </w:rPr>
          <w:id w:val="-1440760553"/>
          <w:lock w:val="sdtContentLocked"/>
          <w:placeholder>
            <w:docPart w:val="DefaultPlaceholder_-1854013440"/>
          </w:placeholder>
        </w:sdtPr>
        <w:sdtEndPr/>
        <w:sdtContent>
          <w:tr w:rsidR="00C549A9" w14:paraId="79001EB2" w14:textId="77777777" w:rsidTr="002C3DDB">
            <w:trPr>
              <w:trHeight w:val="567"/>
            </w:trPr>
            <w:tc>
              <w:tcPr>
                <w:tcW w:w="421" w:type="dxa"/>
                <w:vAlign w:val="center"/>
              </w:tcPr>
              <w:p w14:paraId="6D36B209" w14:textId="072C99AB" w:rsidR="00263D74" w:rsidRDefault="00263D74" w:rsidP="008A3003">
                <w:pPr>
                  <w:keepLines/>
                  <w:contextualSpacing/>
                  <w:rPr>
                    <w:lang w:val="en-US"/>
                  </w:rPr>
                </w:pPr>
                <w:r>
                  <w:rPr>
                    <w:lang w:val="en-US"/>
                  </w:rPr>
                  <w:t>#</w:t>
                </w:r>
              </w:p>
            </w:tc>
            <w:tc>
              <w:tcPr>
                <w:tcW w:w="4819" w:type="dxa"/>
                <w:vAlign w:val="center"/>
              </w:tcPr>
              <w:p w14:paraId="6658F7B5" w14:textId="1C211035" w:rsidR="00263D74" w:rsidRDefault="00263D74" w:rsidP="008A3003">
                <w:pPr>
                  <w:keepLines/>
                  <w:contextualSpacing/>
                  <w:rPr>
                    <w:lang w:val="en-US"/>
                  </w:rPr>
                </w:pPr>
                <w:r>
                  <w:rPr>
                    <w:lang w:val="en-US"/>
                  </w:rPr>
                  <w:t>Deliverables / Outputs</w:t>
                </w:r>
              </w:p>
            </w:tc>
            <w:tc>
              <w:tcPr>
                <w:tcW w:w="1962" w:type="dxa"/>
                <w:vAlign w:val="center"/>
              </w:tcPr>
              <w:p w14:paraId="7E23BF14" w14:textId="4129FDA0" w:rsidR="00263D74" w:rsidRDefault="00263D74" w:rsidP="008A3003">
                <w:pPr>
                  <w:keepLines/>
                  <w:contextualSpacing/>
                  <w:jc w:val="center"/>
                  <w:rPr>
                    <w:lang w:val="en-US"/>
                  </w:rPr>
                </w:pPr>
                <w:r>
                  <w:rPr>
                    <w:lang w:val="en-US"/>
                  </w:rPr>
                  <w:t># of Days per Task</w:t>
                </w:r>
              </w:p>
            </w:tc>
            <w:tc>
              <w:tcPr>
                <w:tcW w:w="1233" w:type="dxa"/>
                <w:vAlign w:val="center"/>
              </w:tcPr>
              <w:p w14:paraId="3C666AC9" w14:textId="14FA021C" w:rsidR="00263D74" w:rsidRDefault="00263D74" w:rsidP="008A3003">
                <w:pPr>
                  <w:keepLines/>
                  <w:contextualSpacing/>
                  <w:jc w:val="center"/>
                  <w:rPr>
                    <w:lang w:val="en-US"/>
                  </w:rPr>
                </w:pPr>
                <w:r>
                  <w:rPr>
                    <w:lang w:val="en-US"/>
                  </w:rPr>
                  <w:t>Due Date</w:t>
                </w:r>
              </w:p>
            </w:tc>
            <w:tc>
              <w:tcPr>
                <w:tcW w:w="1259" w:type="dxa"/>
                <w:vAlign w:val="center"/>
              </w:tcPr>
              <w:p w14:paraId="401B7910" w14:textId="3313518F" w:rsidR="00263D74" w:rsidRDefault="00263D74" w:rsidP="008A3003">
                <w:pPr>
                  <w:keepLines/>
                  <w:contextualSpacing/>
                  <w:jc w:val="center"/>
                  <w:rPr>
                    <w:lang w:val="en-US"/>
                  </w:rPr>
                </w:pPr>
                <w:r>
                  <w:rPr>
                    <w:lang w:val="en-US"/>
                  </w:rPr>
                  <w:t>Percentage</w:t>
                </w:r>
              </w:p>
            </w:tc>
          </w:tr>
        </w:sdtContent>
      </w:sdt>
      <w:sdt>
        <w:sdtPr>
          <w:rPr>
            <w:rFonts w:eastAsia="Calibri"/>
            <w:lang w:val="en-US"/>
          </w:rPr>
          <w:id w:val="-595779387"/>
          <w15:repeatingSection/>
        </w:sdtPr>
        <w:sdtEndPr/>
        <w:sdtContent>
          <w:sdt>
            <w:sdtPr>
              <w:rPr>
                <w:rFonts w:eastAsia="Calibri"/>
                <w:lang w:val="en-US"/>
              </w:rPr>
              <w:id w:val="-1990160066"/>
              <w:placeholder>
                <w:docPart w:val="DefaultPlaceholder_-1854013435"/>
              </w:placeholder>
              <w15:repeatingSectionItem/>
            </w:sdtPr>
            <w:sdtEndPr/>
            <w:sdtContent>
              <w:tr w:rsidR="00C549A9" w14:paraId="3E43C6AB" w14:textId="77777777" w:rsidTr="00270C8F">
                <w:trPr>
                  <w:trHeight w:val="567"/>
                </w:trPr>
                <w:tc>
                  <w:tcPr>
                    <w:tcW w:w="421" w:type="dxa"/>
                    <w:vAlign w:val="center"/>
                  </w:tcPr>
                  <w:p w14:paraId="14A6823C" w14:textId="236BC89F" w:rsidR="00263D74" w:rsidRPr="00C549A9" w:rsidRDefault="00263D74" w:rsidP="00270C8F">
                    <w:pPr>
                      <w:pStyle w:val="ListParagraph"/>
                      <w:keepLines/>
                      <w:numPr>
                        <w:ilvl w:val="0"/>
                        <w:numId w:val="3"/>
                      </w:numPr>
                      <w:spacing w:before="80" w:after="80"/>
                      <w:ind w:left="0" w:firstLine="0"/>
                      <w:rPr>
                        <w:lang w:val="en-US"/>
                      </w:rPr>
                    </w:pPr>
                  </w:p>
                </w:tc>
                <w:sdt>
                  <w:sdtPr>
                    <w:alias w:val="Deliverable"/>
                    <w:tag w:val="Deliverable"/>
                    <w:id w:val="688412396"/>
                    <w:placeholder>
                      <w:docPart w:val="8DF6146D274E472AABBFE65364205B36"/>
                    </w:placeholder>
                    <w:text w:multiLine="1"/>
                  </w:sdtPr>
                  <w:sdtEndPr/>
                  <w:sdtContent>
                    <w:tc>
                      <w:tcPr>
                        <w:tcW w:w="4819" w:type="dxa"/>
                        <w:vAlign w:val="center"/>
                      </w:tcPr>
                      <w:p w14:paraId="52DEFD1B" w14:textId="50080C91" w:rsidR="00263D74" w:rsidRDefault="003B65A2" w:rsidP="003B65A2">
                        <w:pPr>
                          <w:keepLines/>
                          <w:spacing w:before="80" w:after="80"/>
                          <w:contextualSpacing/>
                          <w:jc w:val="center"/>
                          <w:rPr>
                            <w:lang w:val="en-US"/>
                          </w:rPr>
                        </w:pPr>
                        <w:r w:rsidRPr="0032138B">
                          <w:t xml:space="preserve">Conducted desk review of reference material and key informant interviews. </w:t>
                        </w:r>
                        <w:r w:rsidRPr="0032138B">
                          <w:br/>
                          <w:t>Submitted Evaluation Inception Report by following the structure proposed in the UNDP Evaluation Guidelines.</w:t>
                        </w:r>
                      </w:p>
                    </w:tc>
                  </w:sdtContent>
                </w:sdt>
                <w:sdt>
                  <w:sdtPr>
                    <w:rPr>
                      <w:lang w:val="en-US"/>
                    </w:rPr>
                    <w:alias w:val="Days per task"/>
                    <w:tag w:val="Days per task"/>
                    <w:id w:val="1181783650"/>
                    <w:placeholder>
                      <w:docPart w:val="1DCE8313DF5E4D329A2E9CB466D50F2A"/>
                    </w:placeholder>
                    <w:text/>
                  </w:sdtPr>
                  <w:sdtEndPr/>
                  <w:sdtContent>
                    <w:tc>
                      <w:tcPr>
                        <w:tcW w:w="1962" w:type="dxa"/>
                        <w:vAlign w:val="center"/>
                      </w:tcPr>
                      <w:p w14:paraId="4FA0CF52" w14:textId="257D39F4" w:rsidR="00263D74" w:rsidRDefault="00643594" w:rsidP="006F2911">
                        <w:pPr>
                          <w:keepLines/>
                          <w:spacing w:before="80" w:after="80"/>
                          <w:contextualSpacing/>
                          <w:jc w:val="center"/>
                          <w:rPr>
                            <w:lang w:val="en-US"/>
                          </w:rPr>
                        </w:pPr>
                        <w:r>
                          <w:rPr>
                            <w:lang w:val="en-US"/>
                          </w:rPr>
                          <w:t>4 days</w:t>
                        </w:r>
                      </w:p>
                    </w:tc>
                  </w:sdtContent>
                </w:sdt>
                <w:sdt>
                  <w:sdtPr>
                    <w:id w:val="-268161630"/>
                    <w:placeholder>
                      <w:docPart w:val="DefaultPlaceholder_-1854013440"/>
                    </w:placeholder>
                    <w:text/>
                  </w:sdtPr>
                  <w:sdtEndPr/>
                  <w:sdtContent>
                    <w:tc>
                      <w:tcPr>
                        <w:tcW w:w="1233" w:type="dxa"/>
                        <w:vAlign w:val="center"/>
                      </w:tcPr>
                      <w:p w14:paraId="673E66CF" w14:textId="3F99F89A" w:rsidR="00263D74" w:rsidRDefault="00643594" w:rsidP="006F2911">
                        <w:pPr>
                          <w:keepLines/>
                          <w:spacing w:before="80" w:after="80"/>
                          <w:contextualSpacing/>
                          <w:jc w:val="center"/>
                          <w:rPr>
                            <w:lang w:val="en-US"/>
                          </w:rPr>
                        </w:pPr>
                        <w:r w:rsidRPr="00643594">
                          <w:t>26 April 2021</w:t>
                        </w:r>
                      </w:p>
                    </w:tc>
                  </w:sdtContent>
                </w:sdt>
                <w:tc>
                  <w:tcPr>
                    <w:tcW w:w="1259" w:type="dxa"/>
                    <w:vAlign w:val="center"/>
                  </w:tcPr>
                  <w:p w14:paraId="5FFB1439" w14:textId="3B471278" w:rsidR="00263D74" w:rsidRDefault="00DF6744" w:rsidP="006F2911">
                    <w:pPr>
                      <w:keepLines/>
                      <w:spacing w:before="80" w:after="80"/>
                      <w:contextualSpacing/>
                      <w:jc w:val="center"/>
                      <w:rPr>
                        <w:lang w:val="en-US"/>
                      </w:rPr>
                    </w:pPr>
                    <w:r>
                      <w:rPr>
                        <w:lang w:val="en-US"/>
                      </w:rPr>
                      <w:t>13.33</w:t>
                    </w:r>
                    <w:sdt>
                      <w:sdtPr>
                        <w:rPr>
                          <w:lang w:val="en-US"/>
                        </w:rPr>
                        <w:alias w:val="Percentage"/>
                        <w:tag w:val="Percentage"/>
                        <w:id w:val="-459797240"/>
                        <w:placeholder>
                          <w:docPart w:val="A9BD53D493BB424F82918A99FF862792"/>
                        </w:placeholder>
                        <w:showingPlcHdr/>
                        <w:text/>
                      </w:sdtPr>
                      <w:sdtEndPr/>
                      <w:sdtContent>
                        <w:r w:rsidR="002C3DDB">
                          <w:rPr>
                            <w:lang w:val="en-US"/>
                          </w:rPr>
                          <w:t>%</w:t>
                        </w:r>
                        <w:r w:rsidR="00C549A9">
                          <w:rPr>
                            <w:lang w:val="en-US"/>
                          </w:rPr>
                          <w:t xml:space="preserve"> </w:t>
                        </w:r>
                      </w:sdtContent>
                    </w:sdt>
                  </w:p>
                </w:tc>
              </w:tr>
            </w:sdtContent>
          </w:sdt>
          <w:sdt>
            <w:sdtPr>
              <w:rPr>
                <w:rFonts w:eastAsia="Calibri"/>
                <w:lang w:val="en-US"/>
              </w:rPr>
              <w:id w:val="1841194467"/>
              <w:placeholder>
                <w:docPart w:val="47D40E01CDF94C21B009646EF70A02BE"/>
              </w:placeholder>
              <w15:repeatingSectionItem/>
            </w:sdtPr>
            <w:sdtEndPr/>
            <w:sdtContent>
              <w:tr w:rsidR="00280460" w14:paraId="079D3555" w14:textId="77777777" w:rsidTr="00270C8F">
                <w:trPr>
                  <w:trHeight w:val="567"/>
                </w:trPr>
                <w:tc>
                  <w:tcPr>
                    <w:tcW w:w="421" w:type="dxa"/>
                    <w:vAlign w:val="center"/>
                  </w:tcPr>
                  <w:p w14:paraId="50A988F4" w14:textId="77777777" w:rsidR="00280460" w:rsidRPr="00C549A9" w:rsidRDefault="00280460" w:rsidP="00270C8F">
                    <w:pPr>
                      <w:pStyle w:val="ListParagraph"/>
                      <w:keepLines/>
                      <w:numPr>
                        <w:ilvl w:val="0"/>
                        <w:numId w:val="3"/>
                      </w:numPr>
                      <w:spacing w:before="80" w:after="80"/>
                      <w:ind w:left="0" w:firstLine="0"/>
                      <w:rPr>
                        <w:lang w:val="en-US"/>
                      </w:rPr>
                    </w:pPr>
                  </w:p>
                </w:tc>
                <w:sdt>
                  <w:sdtPr>
                    <w:alias w:val="Deliverable"/>
                    <w:tag w:val="Deliverable"/>
                    <w:id w:val="228968714"/>
                    <w:placeholder>
                      <w:docPart w:val="758AEE7F757F4114AA54AA2D8B2744BB"/>
                    </w:placeholder>
                    <w:text w:multiLine="1"/>
                  </w:sdtPr>
                  <w:sdtEndPr/>
                  <w:sdtContent>
                    <w:tc>
                      <w:tcPr>
                        <w:tcW w:w="4819" w:type="dxa"/>
                        <w:vAlign w:val="center"/>
                      </w:tcPr>
                      <w:p w14:paraId="12F7E152" w14:textId="67634627" w:rsidR="00280460" w:rsidRDefault="00B20D6E" w:rsidP="006F2911">
                        <w:pPr>
                          <w:jc w:val="center"/>
                          <w:rPr>
                            <w:lang w:val="en-US"/>
                          </w:rPr>
                        </w:pPr>
                        <w:r>
                          <w:t>C</w:t>
                        </w:r>
                        <w:r w:rsidRPr="00B20D6E">
                          <w:t>onducted field data collection by following methodologies presented in the Inception Report and organized an online evaluation debriefing with relevant stakeholders. Submitted Draft Evaluation Report.</w:t>
                        </w:r>
                      </w:p>
                    </w:tc>
                  </w:sdtContent>
                </w:sdt>
                <w:sdt>
                  <w:sdtPr>
                    <w:rPr>
                      <w:lang w:val="en-US"/>
                    </w:rPr>
                    <w:alias w:val="Days per task"/>
                    <w:tag w:val="Days per task"/>
                    <w:id w:val="-548768626"/>
                    <w:placeholder>
                      <w:docPart w:val="DF7A121A77524012805A13560151FC70"/>
                    </w:placeholder>
                    <w:text/>
                  </w:sdtPr>
                  <w:sdtEndPr/>
                  <w:sdtContent>
                    <w:tc>
                      <w:tcPr>
                        <w:tcW w:w="1962" w:type="dxa"/>
                        <w:vAlign w:val="center"/>
                      </w:tcPr>
                      <w:p w14:paraId="4A8BB0C0" w14:textId="107D2C81" w:rsidR="00280460" w:rsidRDefault="00B20D6E" w:rsidP="006F2911">
                        <w:pPr>
                          <w:jc w:val="center"/>
                          <w:rPr>
                            <w:lang w:val="en-US"/>
                          </w:rPr>
                        </w:pPr>
                        <w:r>
                          <w:rPr>
                            <w:lang w:val="en-US"/>
                          </w:rPr>
                          <w:t>21 days</w:t>
                        </w:r>
                      </w:p>
                    </w:tc>
                  </w:sdtContent>
                </w:sdt>
                <w:sdt>
                  <w:sdtPr>
                    <w:id w:val="-960498432"/>
                    <w:placeholder>
                      <w:docPart w:val="34F1541296EB47079A83C051D75F65BA"/>
                    </w:placeholder>
                    <w:text/>
                  </w:sdtPr>
                  <w:sdtEndPr/>
                  <w:sdtContent>
                    <w:tc>
                      <w:tcPr>
                        <w:tcW w:w="1233" w:type="dxa"/>
                        <w:vAlign w:val="center"/>
                      </w:tcPr>
                      <w:p w14:paraId="6C0884CC" w14:textId="2E3CB543" w:rsidR="00280460" w:rsidRDefault="006F2911" w:rsidP="006F2911">
                        <w:pPr>
                          <w:jc w:val="center"/>
                          <w:rPr>
                            <w:lang w:val="en-US"/>
                          </w:rPr>
                        </w:pPr>
                        <w:r w:rsidRPr="006F2911">
                          <w:t>28 May 2021</w:t>
                        </w:r>
                      </w:p>
                    </w:tc>
                  </w:sdtContent>
                </w:sdt>
                <w:sdt>
                  <w:sdtPr>
                    <w:alias w:val="Percentage"/>
                    <w:tag w:val="Percentage"/>
                    <w:id w:val="1555438033"/>
                    <w:placeholder>
                      <w:docPart w:val="60C7E22236604B018B4034B098FD654C"/>
                    </w:placeholder>
                    <w:text/>
                  </w:sdtPr>
                  <w:sdtEndPr/>
                  <w:sdtContent>
                    <w:tc>
                      <w:tcPr>
                        <w:tcW w:w="1259" w:type="dxa"/>
                        <w:vAlign w:val="center"/>
                      </w:tcPr>
                      <w:p w14:paraId="1DDB7827" w14:textId="24CF3281" w:rsidR="00280460" w:rsidRDefault="00934972" w:rsidP="006F2911">
                        <w:pPr>
                          <w:jc w:val="center"/>
                          <w:rPr>
                            <w:lang w:val="en-US"/>
                          </w:rPr>
                        </w:pPr>
                        <w:r>
                          <w:t>70%</w:t>
                        </w:r>
                      </w:p>
                    </w:tc>
                  </w:sdtContent>
                </w:sdt>
              </w:tr>
            </w:sdtContent>
          </w:sdt>
          <w:sdt>
            <w:sdtPr>
              <w:rPr>
                <w:rFonts w:eastAsia="Calibri"/>
                <w:lang w:val="en-US"/>
              </w:rPr>
              <w:id w:val="1422912338"/>
              <w:placeholder>
                <w:docPart w:val="3C69C71E8EFD460487E3AA79E9B661F3"/>
              </w:placeholder>
              <w15:repeatingSectionItem/>
            </w:sdtPr>
            <w:sdtEndPr/>
            <w:sdtContent>
              <w:tr w:rsidR="00280460" w14:paraId="238F5FB8" w14:textId="77777777" w:rsidTr="00270C8F">
                <w:trPr>
                  <w:trHeight w:val="567"/>
                </w:trPr>
                <w:tc>
                  <w:tcPr>
                    <w:tcW w:w="421" w:type="dxa"/>
                    <w:vAlign w:val="center"/>
                  </w:tcPr>
                  <w:p w14:paraId="2D813F6B" w14:textId="77777777" w:rsidR="00280460" w:rsidRPr="00C549A9" w:rsidRDefault="00280460" w:rsidP="00270C8F">
                    <w:pPr>
                      <w:pStyle w:val="ListParagraph"/>
                      <w:keepLines/>
                      <w:numPr>
                        <w:ilvl w:val="0"/>
                        <w:numId w:val="3"/>
                      </w:numPr>
                      <w:spacing w:before="80" w:after="80"/>
                      <w:ind w:left="0" w:firstLine="0"/>
                      <w:rPr>
                        <w:lang w:val="en-US"/>
                      </w:rPr>
                    </w:pPr>
                  </w:p>
                </w:tc>
                <w:sdt>
                  <w:sdtPr>
                    <w:alias w:val="Deliverable"/>
                    <w:tag w:val="Deliverable"/>
                    <w:id w:val="511564860"/>
                    <w:placeholder>
                      <w:docPart w:val="F7EE12770F3F45F58D126067E9839278"/>
                    </w:placeholder>
                    <w:text w:multiLine="1"/>
                  </w:sdtPr>
                  <w:sdtEndPr/>
                  <w:sdtContent>
                    <w:tc>
                      <w:tcPr>
                        <w:tcW w:w="4819" w:type="dxa"/>
                        <w:vAlign w:val="center"/>
                      </w:tcPr>
                      <w:p w14:paraId="526AC051" w14:textId="2F010A46" w:rsidR="00280460" w:rsidRDefault="00B20D6E" w:rsidP="006F2911">
                        <w:pPr>
                          <w:jc w:val="center"/>
                          <w:rPr>
                            <w:lang w:val="en-US"/>
                          </w:rPr>
                        </w:pPr>
                        <w:r w:rsidRPr="00B20D6E">
                          <w:t>Completed final evaluation and provided a conjoint, impartial review of the Flood Recovery – Housing Programme and its two integral projects the Flood Recovery – Housing Intervention in RS and the Flood Recovery – Housing Intervention in the FBiH. Submitted Final Evaluation Report</w:t>
                        </w:r>
                      </w:p>
                    </w:tc>
                  </w:sdtContent>
                </w:sdt>
                <w:sdt>
                  <w:sdtPr>
                    <w:rPr>
                      <w:lang w:val="en-US"/>
                    </w:rPr>
                    <w:alias w:val="Days per task"/>
                    <w:tag w:val="Days per task"/>
                    <w:id w:val="1394081091"/>
                    <w:placeholder>
                      <w:docPart w:val="8742A37F6EBB45E4860CAF676020D818"/>
                    </w:placeholder>
                    <w:text/>
                  </w:sdtPr>
                  <w:sdtEndPr/>
                  <w:sdtContent>
                    <w:tc>
                      <w:tcPr>
                        <w:tcW w:w="1962" w:type="dxa"/>
                        <w:vAlign w:val="center"/>
                      </w:tcPr>
                      <w:p w14:paraId="6460B219" w14:textId="04069C53" w:rsidR="00280460" w:rsidRDefault="00B20D6E" w:rsidP="006F2911">
                        <w:pPr>
                          <w:jc w:val="center"/>
                          <w:rPr>
                            <w:lang w:val="en-US"/>
                          </w:rPr>
                        </w:pPr>
                        <w:r>
                          <w:rPr>
                            <w:lang w:val="en-US"/>
                          </w:rPr>
                          <w:t>5 days</w:t>
                        </w:r>
                      </w:p>
                    </w:tc>
                  </w:sdtContent>
                </w:sdt>
                <w:sdt>
                  <w:sdtPr>
                    <w:id w:val="1498073685"/>
                    <w:placeholder>
                      <w:docPart w:val="E34D3F1D2C6049DDA8014C8BC52B7A89"/>
                    </w:placeholder>
                    <w:text/>
                  </w:sdtPr>
                  <w:sdtEndPr/>
                  <w:sdtContent>
                    <w:tc>
                      <w:tcPr>
                        <w:tcW w:w="1233" w:type="dxa"/>
                        <w:vAlign w:val="center"/>
                      </w:tcPr>
                      <w:p w14:paraId="6C9D5EA4" w14:textId="61E0EB19" w:rsidR="00280460" w:rsidRDefault="006F2911" w:rsidP="006F2911">
                        <w:pPr>
                          <w:jc w:val="center"/>
                          <w:rPr>
                            <w:lang w:val="en-US"/>
                          </w:rPr>
                        </w:pPr>
                        <w:r w:rsidRPr="006F2911">
                          <w:t>15 June 2021</w:t>
                        </w:r>
                      </w:p>
                    </w:tc>
                  </w:sdtContent>
                </w:sdt>
                <w:tc>
                  <w:tcPr>
                    <w:tcW w:w="1259" w:type="dxa"/>
                    <w:vAlign w:val="center"/>
                  </w:tcPr>
                  <w:p w14:paraId="6C44B98E" w14:textId="2B1DB50E" w:rsidR="00280460" w:rsidRDefault="00DF6744" w:rsidP="006F2911">
                    <w:pPr>
                      <w:jc w:val="center"/>
                      <w:rPr>
                        <w:lang w:val="en-US"/>
                      </w:rPr>
                    </w:pPr>
                    <w:r>
                      <w:rPr>
                        <w:lang w:val="en-US"/>
                      </w:rPr>
                      <w:t>16.67</w:t>
                    </w:r>
                    <w:sdt>
                      <w:sdtPr>
                        <w:rPr>
                          <w:lang w:val="en-US"/>
                        </w:rPr>
                        <w:alias w:val="Percentage"/>
                        <w:tag w:val="Percentage"/>
                        <w:id w:val="2033908338"/>
                        <w:placeholder>
                          <w:docPart w:val="EA97715DE43A425D9CC79787C3F8487B"/>
                        </w:placeholder>
                        <w:showingPlcHdr/>
                        <w:text/>
                      </w:sdtPr>
                      <w:sdtEndPr/>
                      <w:sdtContent>
                        <w:r w:rsidR="00280460">
                          <w:rPr>
                            <w:lang w:val="en-US"/>
                          </w:rPr>
                          <w:t xml:space="preserve">% </w:t>
                        </w:r>
                      </w:sdtContent>
                    </w:sdt>
                  </w:p>
                </w:tc>
              </w:tr>
            </w:sdtContent>
          </w:sdt>
        </w:sdtContent>
      </w:sdt>
    </w:tbl>
    <w:sdt>
      <w:sdtPr>
        <w:rPr>
          <w:sz w:val="26"/>
          <w:szCs w:val="26"/>
          <w:lang w:val="en-US"/>
        </w:rPr>
        <w:id w:val="-1422715071"/>
        <w:lock w:val="sdtContentLocked"/>
        <w:placeholder>
          <w:docPart w:val="DefaultPlaceholder_-1854013440"/>
        </w:placeholder>
        <w15:appearance w15:val="hidden"/>
      </w:sdtPr>
      <w:sdtEndPr/>
      <w:sdtContent>
        <w:p w14:paraId="56C2404E" w14:textId="4AD6FDA8" w:rsidR="007B6B17" w:rsidRPr="007B6B17" w:rsidRDefault="007B6B17" w:rsidP="007B6B17">
          <w:pPr>
            <w:pStyle w:val="Heading1"/>
            <w:rPr>
              <w:lang w:val="en-US"/>
            </w:rPr>
          </w:pPr>
          <w:r w:rsidRPr="007B6B17">
            <w:rPr>
              <w:lang w:val="en-US"/>
            </w:rPr>
            <w:t>Competencies</w:t>
          </w:r>
        </w:p>
        <w:p w14:paraId="5EF33561" w14:textId="0CE95378" w:rsidR="007B6B17" w:rsidRPr="007B6B17" w:rsidRDefault="007B6B17" w:rsidP="00C549A9">
          <w:pPr>
            <w:pStyle w:val="Heading2"/>
          </w:pPr>
          <w:r w:rsidRPr="007B6B17">
            <w:t>Core values</w:t>
          </w:r>
        </w:p>
      </w:sdtContent>
    </w:sdt>
    <w:sdt>
      <w:sdtPr>
        <w:rPr>
          <w:rFonts w:ascii="Myriad Pro" w:eastAsia="Calibri" w:hAnsi="Myriad Pro"/>
          <w:sz w:val="22"/>
          <w:szCs w:val="22"/>
          <w:lang w:val="en-US"/>
        </w:rPr>
        <w:id w:val="-889272389"/>
        <w:lock w:val="sdtLocked"/>
        <w:placeholder>
          <w:docPart w:val="446481975A0E4BA8AD181080B905E0D3"/>
        </w:placeholder>
      </w:sdtPr>
      <w:sdtEndPr/>
      <w:sdtContent>
        <w:p w14:paraId="7F972436" w14:textId="77777777" w:rsidR="00FE5B79" w:rsidRDefault="00FE5B79" w:rsidP="00FE5B79">
          <w:pPr>
            <w:pStyle w:val="paragraph"/>
            <w:spacing w:before="120" w:beforeAutospacing="0" w:after="12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The Evaluation will be conducted by the National Evaluator who will design and implement the evaluation process in line with these Terms of References. </w:t>
          </w:r>
        </w:p>
        <w:p w14:paraId="645535C8" w14:textId="77777777" w:rsidR="00FE5B79" w:rsidRPr="00F43BB6" w:rsidRDefault="00FE5B79" w:rsidP="00FE5B79">
          <w:pPr>
            <w:pStyle w:val="paragraph"/>
            <w:spacing w:before="120" w:beforeAutospacing="0" w:after="120" w:afterAutospacing="0"/>
            <w:jc w:val="both"/>
            <w:textAlignment w:val="baseline"/>
            <w:rPr>
              <w:rStyle w:val="normaltextrun"/>
              <w:rFonts w:ascii="Calibri" w:hAnsi="Calibri" w:cs="Calibri"/>
              <w:sz w:val="22"/>
              <w:szCs w:val="22"/>
            </w:rPr>
          </w:pPr>
          <w:r w:rsidRPr="00F43BB6">
            <w:rPr>
              <w:rStyle w:val="normaltextrun"/>
              <w:rFonts w:ascii="Calibri" w:hAnsi="Calibri" w:cs="Calibri"/>
              <w:sz w:val="22"/>
              <w:szCs w:val="22"/>
            </w:rPr>
            <w:t xml:space="preserve">The </w:t>
          </w:r>
          <w:r>
            <w:rPr>
              <w:rStyle w:val="normaltextrun"/>
              <w:rFonts w:ascii="Calibri" w:hAnsi="Calibri" w:cs="Calibri"/>
              <w:sz w:val="22"/>
              <w:szCs w:val="22"/>
            </w:rPr>
            <w:t>E</w:t>
          </w:r>
          <w:r w:rsidRPr="00F43BB6">
            <w:rPr>
              <w:rStyle w:val="normaltextrun"/>
              <w:rFonts w:ascii="Calibri" w:hAnsi="Calibri" w:cs="Calibri"/>
              <w:sz w:val="22"/>
              <w:szCs w:val="22"/>
            </w:rPr>
            <w:t>valuat</w:t>
          </w:r>
          <w:r>
            <w:rPr>
              <w:rStyle w:val="normaltextrun"/>
              <w:rFonts w:ascii="Calibri" w:hAnsi="Calibri" w:cs="Calibri"/>
              <w:sz w:val="22"/>
              <w:szCs w:val="22"/>
            </w:rPr>
            <w:t xml:space="preserve">or </w:t>
          </w:r>
          <w:r w:rsidRPr="00F43BB6">
            <w:rPr>
              <w:rStyle w:val="normaltextrun"/>
              <w:rFonts w:ascii="Calibri" w:hAnsi="Calibri" w:cs="Calibri"/>
              <w:sz w:val="22"/>
              <w:szCs w:val="22"/>
            </w:rPr>
            <w:t xml:space="preserve">is expected to provide an independent and substantiated review of the </w:t>
          </w:r>
          <w:r>
            <w:rPr>
              <w:rStyle w:val="normaltextrun"/>
              <w:rFonts w:ascii="Calibri" w:hAnsi="Calibri" w:cs="Calibri"/>
              <w:sz w:val="22"/>
              <w:szCs w:val="22"/>
            </w:rPr>
            <w:t>Programme’s</w:t>
          </w:r>
          <w:r w:rsidRPr="00F43BB6">
            <w:rPr>
              <w:rStyle w:val="normaltextrun"/>
              <w:rFonts w:ascii="Calibri" w:hAnsi="Calibri" w:cs="Calibri"/>
              <w:sz w:val="22"/>
              <w:szCs w:val="22"/>
            </w:rPr>
            <w:t xml:space="preserve"> achievements; capture underperformance; review coherence and inter-connectivity </w:t>
          </w:r>
          <w:r>
            <w:rPr>
              <w:rStyle w:val="normaltextrun"/>
              <w:rFonts w:ascii="Calibri" w:hAnsi="Calibri" w:cs="Calibri"/>
              <w:sz w:val="22"/>
              <w:szCs w:val="22"/>
            </w:rPr>
            <w:t xml:space="preserve">between </w:t>
          </w:r>
          <w:r w:rsidRPr="00F43BB6">
            <w:rPr>
              <w:rStyle w:val="normaltextrun"/>
              <w:rFonts w:ascii="Calibri" w:hAnsi="Calibri" w:cs="Calibri"/>
              <w:sz w:val="22"/>
              <w:szCs w:val="22"/>
            </w:rPr>
            <w:t xml:space="preserve">the </w:t>
          </w:r>
          <w:r>
            <w:rPr>
              <w:rStyle w:val="normaltextrun"/>
              <w:rFonts w:ascii="Calibri" w:hAnsi="Calibri" w:cs="Calibri"/>
              <w:sz w:val="22"/>
              <w:szCs w:val="22"/>
            </w:rPr>
            <w:t>projects</w:t>
          </w:r>
          <w:r w:rsidRPr="00F43BB6">
            <w:rPr>
              <w:rStyle w:val="normaltextrun"/>
              <w:rFonts w:ascii="Calibri" w:hAnsi="Calibri" w:cs="Calibri"/>
              <w:sz w:val="22"/>
              <w:szCs w:val="22"/>
            </w:rPr>
            <w:t xml:space="preserve">; assess partnership strategy; capture feedback from beneficiaries of assistance provided by the </w:t>
          </w:r>
          <w:r>
            <w:rPr>
              <w:rStyle w:val="normaltextrun"/>
              <w:rFonts w:ascii="Calibri" w:hAnsi="Calibri" w:cs="Calibri"/>
              <w:sz w:val="22"/>
              <w:szCs w:val="22"/>
            </w:rPr>
            <w:t>Projects</w:t>
          </w:r>
          <w:r w:rsidRPr="00F43BB6">
            <w:rPr>
              <w:rStyle w:val="normaltextrun"/>
              <w:rFonts w:ascii="Calibri" w:hAnsi="Calibri" w:cs="Calibri"/>
              <w:sz w:val="22"/>
              <w:szCs w:val="22"/>
            </w:rPr>
            <w:t>,</w:t>
          </w:r>
          <w:r>
            <w:rPr>
              <w:rStyle w:val="normaltextrun"/>
              <w:rFonts w:ascii="Calibri" w:hAnsi="Calibri" w:cs="Calibri"/>
              <w:sz w:val="22"/>
              <w:szCs w:val="22"/>
            </w:rPr>
            <w:t xml:space="preserve"> produce Evaluation Report</w:t>
          </w:r>
          <w:r w:rsidRPr="00F43BB6">
            <w:rPr>
              <w:rStyle w:val="normaltextrun"/>
              <w:rFonts w:ascii="Calibri" w:hAnsi="Calibri" w:cs="Calibri"/>
              <w:sz w:val="22"/>
              <w:szCs w:val="22"/>
            </w:rPr>
            <w:t xml:space="preserve"> in light of development results; last but not least – recommend improvements that may be undertaken to ensure quality outcome, and provide strategic forward-looking recommendations, outlining pathways for the period beyond this </w:t>
          </w:r>
          <w:r>
            <w:rPr>
              <w:rStyle w:val="normaltextrun"/>
              <w:rFonts w:ascii="Calibri" w:hAnsi="Calibri" w:cs="Calibri"/>
              <w:sz w:val="22"/>
              <w:szCs w:val="22"/>
            </w:rPr>
            <w:t>Programme</w:t>
          </w:r>
          <w:r w:rsidRPr="00F43BB6">
            <w:rPr>
              <w:rStyle w:val="normaltextrun"/>
              <w:rFonts w:ascii="Calibri" w:hAnsi="Calibri" w:cs="Calibri"/>
              <w:sz w:val="22"/>
              <w:szCs w:val="22"/>
            </w:rPr>
            <w:t xml:space="preserve"> phase.</w:t>
          </w:r>
        </w:p>
        <w:p w14:paraId="6028E0E5" w14:textId="77777777" w:rsidR="00755413" w:rsidRPr="00E90D19" w:rsidRDefault="00755413" w:rsidP="00755413">
          <w:pPr>
            <w:pStyle w:val="ListParagraph"/>
            <w:ind w:left="90" w:hanging="90"/>
            <w:contextualSpacing w:val="0"/>
            <w:jc w:val="both"/>
            <w:outlineLvl w:val="0"/>
            <w:rPr>
              <w:rFonts w:asciiTheme="minorHAnsi" w:hAnsiTheme="minorHAnsi" w:cstheme="minorHAnsi"/>
              <w:b/>
            </w:rPr>
          </w:pPr>
          <w:r w:rsidRPr="00E90D19">
            <w:rPr>
              <w:rFonts w:asciiTheme="minorHAnsi" w:hAnsiTheme="minorHAnsi" w:cstheme="minorHAnsi"/>
              <w:b/>
            </w:rPr>
            <w:t>a) Competencies</w:t>
          </w:r>
        </w:p>
        <w:p w14:paraId="1B48A87B" w14:textId="77777777" w:rsidR="00755413" w:rsidRPr="00E90D19" w:rsidRDefault="00755413" w:rsidP="00755413">
          <w:pPr>
            <w:jc w:val="both"/>
            <w:rPr>
              <w:rFonts w:asciiTheme="minorHAnsi" w:hAnsiTheme="minorHAnsi" w:cstheme="minorHAnsi"/>
              <w:b/>
            </w:rPr>
          </w:pPr>
          <w:r w:rsidRPr="00E90D19">
            <w:rPr>
              <w:rFonts w:asciiTheme="minorHAnsi" w:hAnsiTheme="minorHAnsi" w:cstheme="minorHAnsi"/>
              <w:b/>
            </w:rPr>
            <w:t>Core values</w:t>
          </w:r>
        </w:p>
        <w:p w14:paraId="4D7430C1" w14:textId="77777777" w:rsidR="00755413" w:rsidRPr="00E90D19" w:rsidRDefault="00755413" w:rsidP="00755413">
          <w:pPr>
            <w:numPr>
              <w:ilvl w:val="0"/>
              <w:numId w:val="23"/>
            </w:numPr>
            <w:spacing w:after="0" w:line="240" w:lineRule="auto"/>
            <w:jc w:val="both"/>
            <w:rPr>
              <w:rFonts w:asciiTheme="minorHAnsi" w:hAnsiTheme="minorHAnsi" w:cstheme="minorHAnsi"/>
            </w:rPr>
          </w:pPr>
          <w:r w:rsidRPr="00E90D19">
            <w:rPr>
              <w:rFonts w:asciiTheme="minorHAnsi" w:hAnsiTheme="minorHAnsi" w:cstheme="minorHAnsi"/>
            </w:rPr>
            <w:t>Demonstrates integrity and fairness by modelling UN values and ethical standards;</w:t>
          </w:r>
        </w:p>
        <w:p w14:paraId="7D7F2D2F" w14:textId="77777777" w:rsidR="00755413" w:rsidRPr="00E90D19" w:rsidRDefault="00755413" w:rsidP="00755413">
          <w:pPr>
            <w:numPr>
              <w:ilvl w:val="0"/>
              <w:numId w:val="23"/>
            </w:numPr>
            <w:spacing w:after="0" w:line="240" w:lineRule="auto"/>
            <w:jc w:val="both"/>
            <w:rPr>
              <w:rFonts w:asciiTheme="minorHAnsi" w:hAnsiTheme="minorHAnsi" w:cstheme="minorHAnsi"/>
            </w:rPr>
          </w:pPr>
          <w:r w:rsidRPr="00E90D19">
            <w:rPr>
              <w:rFonts w:asciiTheme="minorHAnsi" w:hAnsiTheme="minorHAnsi" w:cstheme="minorHAnsi"/>
            </w:rPr>
            <w:t>Displays cultural, gender, religion, race, nationality and age sensitivity and adaptability.</w:t>
          </w:r>
        </w:p>
        <w:p w14:paraId="6BFF7328" w14:textId="77777777" w:rsidR="006502EA" w:rsidRDefault="006502EA" w:rsidP="00755413">
          <w:pPr>
            <w:jc w:val="both"/>
            <w:rPr>
              <w:rFonts w:asciiTheme="minorHAnsi" w:hAnsiTheme="minorHAnsi" w:cstheme="minorHAnsi"/>
              <w:b/>
            </w:rPr>
          </w:pPr>
        </w:p>
        <w:p w14:paraId="6868A851" w14:textId="1EC7A486" w:rsidR="00755413" w:rsidRPr="00E90D19" w:rsidRDefault="00755413" w:rsidP="00755413">
          <w:pPr>
            <w:jc w:val="both"/>
            <w:rPr>
              <w:rFonts w:asciiTheme="minorHAnsi" w:hAnsiTheme="minorHAnsi" w:cstheme="minorHAnsi"/>
              <w:b/>
            </w:rPr>
          </w:pPr>
          <w:r w:rsidRPr="00E90D19">
            <w:rPr>
              <w:rFonts w:asciiTheme="minorHAnsi" w:hAnsiTheme="minorHAnsi" w:cstheme="minorHAnsi"/>
              <w:b/>
            </w:rPr>
            <w:t>Core competencies</w:t>
          </w:r>
        </w:p>
        <w:p w14:paraId="120E2184" w14:textId="77777777" w:rsidR="00755413" w:rsidRPr="00E90D19" w:rsidRDefault="00755413" w:rsidP="00755413">
          <w:pPr>
            <w:numPr>
              <w:ilvl w:val="0"/>
              <w:numId w:val="23"/>
            </w:numPr>
            <w:spacing w:after="0" w:line="240" w:lineRule="auto"/>
            <w:ind w:left="357" w:hanging="357"/>
            <w:jc w:val="both"/>
            <w:rPr>
              <w:rFonts w:asciiTheme="minorHAnsi" w:hAnsiTheme="minorHAnsi" w:cstheme="minorHAnsi"/>
            </w:rPr>
          </w:pPr>
          <w:r w:rsidRPr="00E90D19">
            <w:rPr>
              <w:rFonts w:asciiTheme="minorHAnsi" w:hAnsiTheme="minorHAnsi" w:cstheme="minorHAnsi"/>
            </w:rPr>
            <w:lastRenderedPageBreak/>
            <w:t>Demonstrates professional competence to meet responsibilities and post requirements and is conscientious and efficient in meeting commitments, observing deadlines and achieving results;</w:t>
          </w:r>
        </w:p>
        <w:p w14:paraId="4328829F" w14:textId="77777777" w:rsidR="00755413" w:rsidRPr="00E90D19" w:rsidRDefault="00755413" w:rsidP="00755413">
          <w:pPr>
            <w:numPr>
              <w:ilvl w:val="0"/>
              <w:numId w:val="23"/>
            </w:numPr>
            <w:spacing w:after="0" w:line="240" w:lineRule="auto"/>
            <w:ind w:left="357" w:hanging="357"/>
            <w:jc w:val="both"/>
            <w:rPr>
              <w:rFonts w:asciiTheme="minorHAnsi" w:hAnsiTheme="minorHAnsi" w:cstheme="minorHAnsi"/>
            </w:rPr>
          </w:pPr>
          <w:r w:rsidRPr="00E90D19">
            <w:rPr>
              <w:rFonts w:asciiTheme="minorHAnsi" w:hAnsiTheme="minorHAnsi" w:cstheme="minorHAnsi"/>
            </w:rPr>
            <w:t>Results-Orientation: Plans and produces quality results to meet established goals, generates innovative, practical solutions to challenging situations;</w:t>
          </w:r>
        </w:p>
        <w:p w14:paraId="0427D40C" w14:textId="77777777" w:rsidR="00755413" w:rsidRPr="00E90D19" w:rsidRDefault="00755413" w:rsidP="00755413">
          <w:pPr>
            <w:numPr>
              <w:ilvl w:val="0"/>
              <w:numId w:val="23"/>
            </w:numPr>
            <w:spacing w:after="0" w:line="240" w:lineRule="auto"/>
            <w:ind w:left="357" w:hanging="357"/>
            <w:jc w:val="both"/>
            <w:rPr>
              <w:rFonts w:asciiTheme="minorHAnsi" w:hAnsiTheme="minorHAnsi" w:cstheme="minorHAnsi"/>
            </w:rPr>
          </w:pPr>
          <w:r w:rsidRPr="00E90D19">
            <w:rPr>
              <w:rFonts w:asciiTheme="minorHAnsi" w:hAnsiTheme="minorHAnsi" w:cstheme="minorHAnsi"/>
            </w:rPr>
            <w:t>Communication: Excellent communication skills, including the ability to convey complex concepts and recommendations, both orally and in writing, in a clear and persuasive style tailored to match different audiences;</w:t>
          </w:r>
        </w:p>
        <w:p w14:paraId="06FE9260" w14:textId="77777777" w:rsidR="00755413" w:rsidRPr="00E90D19" w:rsidRDefault="00755413" w:rsidP="00755413">
          <w:pPr>
            <w:numPr>
              <w:ilvl w:val="0"/>
              <w:numId w:val="23"/>
            </w:numPr>
            <w:spacing w:after="0" w:line="240" w:lineRule="auto"/>
            <w:ind w:left="357" w:hanging="357"/>
            <w:jc w:val="both"/>
            <w:rPr>
              <w:rFonts w:asciiTheme="minorHAnsi" w:hAnsiTheme="minorHAnsi" w:cstheme="minorHAnsi"/>
              <w:spacing w:val="-4"/>
            </w:rPr>
          </w:pPr>
          <w:r w:rsidRPr="00E90D19">
            <w:rPr>
              <w:rFonts w:asciiTheme="minorHAnsi" w:hAnsiTheme="minorHAnsi" w:cstheme="minorHAnsi"/>
              <w:spacing w:val="-4"/>
            </w:rPr>
            <w:t>Team work: Ability to interact, establish and maintain effective working relations with a culturally diverse team;</w:t>
          </w:r>
        </w:p>
        <w:p w14:paraId="5B023909" w14:textId="4BADF3B5" w:rsidR="007B6B17" w:rsidRPr="007B79D2" w:rsidRDefault="00755413" w:rsidP="00FE5B79">
          <w:pPr>
            <w:numPr>
              <w:ilvl w:val="0"/>
              <w:numId w:val="23"/>
            </w:numPr>
            <w:spacing w:after="0" w:line="240" w:lineRule="auto"/>
            <w:ind w:left="357" w:hanging="357"/>
            <w:jc w:val="both"/>
            <w:rPr>
              <w:rFonts w:asciiTheme="minorHAnsi" w:hAnsiTheme="minorHAnsi" w:cstheme="minorHAnsi"/>
            </w:rPr>
          </w:pPr>
          <w:r w:rsidRPr="00E90D19">
            <w:rPr>
              <w:rFonts w:asciiTheme="minorHAnsi" w:hAnsiTheme="minorHAnsi" w:cstheme="minorHAnsi"/>
            </w:rPr>
            <w:t>Client orientation: Ability to establish and maintain productive partnerships with national partners and stakeholders and pro-activeness in identifying of beneficiaries and partners’ needs and matching them to appropriate solutions.</w:t>
          </w:r>
        </w:p>
      </w:sdtContent>
    </w:sdt>
    <w:sdt>
      <w:sdtPr>
        <w:rPr>
          <w:lang w:val="en-US"/>
        </w:rPr>
        <w:id w:val="1076786888"/>
        <w:lock w:val="sdtContentLocked"/>
        <w:placeholder>
          <w:docPart w:val="DefaultPlaceholder_-1854013440"/>
        </w:placeholder>
        <w15:appearance w15:val="hidden"/>
      </w:sdtPr>
      <w:sdtEndPr/>
      <w:sdtContent>
        <w:p w14:paraId="2A9F4BD8" w14:textId="3C298670" w:rsidR="007B6B17" w:rsidRPr="00E61D06" w:rsidRDefault="007B6B17" w:rsidP="00E61D06">
          <w:pPr>
            <w:pStyle w:val="Heading1"/>
            <w:rPr>
              <w:lang w:val="en-US"/>
            </w:rPr>
          </w:pPr>
          <w:r w:rsidRPr="007B6B17">
            <w:rPr>
              <w:lang w:val="en-US"/>
            </w:rPr>
            <w:t>Required Qualifications</w:t>
          </w:r>
          <w:r w:rsidRPr="00E61D06">
            <w:rPr>
              <w:lang w:val="en-US"/>
            </w:rPr>
            <w:t xml:space="preserve"> </w:t>
          </w:r>
        </w:p>
      </w:sdtContent>
    </w:sdt>
    <w:sdt>
      <w:sdtPr>
        <w:rPr>
          <w:lang w:val="en-US"/>
        </w:rPr>
        <w:id w:val="406960589"/>
        <w:lock w:val="sdtLocked"/>
        <w:placeholder>
          <w:docPart w:val="13CA136862C64C3FBEB8CA07004019B4"/>
        </w:placeholder>
        <w:showingPlcHdr/>
      </w:sdtPr>
      <w:sdtEndPr/>
      <w:sdtContent>
        <w:p w14:paraId="55EB0122" w14:textId="057BD4E7" w:rsidR="00E61D06" w:rsidRPr="00E61D06" w:rsidRDefault="00E61D06" w:rsidP="00E61D06">
          <w:pPr>
            <w:rPr>
              <w:rStyle w:val="PlaceholderText"/>
            </w:rPr>
          </w:pPr>
          <w:r>
            <w:rPr>
              <w:rStyle w:val="PlaceholderText"/>
            </w:rPr>
            <w:t>Sp</w:t>
          </w:r>
          <w:r w:rsidRPr="00E61D06">
            <w:rPr>
              <w:rStyle w:val="PlaceholderText"/>
            </w:rPr>
            <w:t>ecialized knowledge, language needs and experience the consultant/contractor must fulfill, an unambiguous description of the selection criteria including required degree of expertise:</w:t>
          </w:r>
        </w:p>
        <w:p w14:paraId="1421ED68" w14:textId="71850C56" w:rsidR="00E61D06" w:rsidRDefault="00E61D06" w:rsidP="00E61D06">
          <w:pPr>
            <w:rPr>
              <w:lang w:val="en-US"/>
            </w:rPr>
          </w:pPr>
          <w:r w:rsidRPr="00E61D06">
            <w:rPr>
              <w:rStyle w:val="PlaceholderText"/>
              <w:b/>
            </w:rPr>
            <w:t>!!! Candidates who are not meeting the min</w:t>
          </w:r>
          <w:r>
            <w:rPr>
              <w:rStyle w:val="PlaceholderText"/>
              <w:b/>
            </w:rPr>
            <w:t>imum</w:t>
          </w:r>
          <w:r w:rsidRPr="00E61D06">
            <w:rPr>
              <w:rStyle w:val="PlaceholderText"/>
              <w:b/>
            </w:rPr>
            <w:t xml:space="preserve"> requirements (education/ years of experience and knowledge/language requirements) will not be considered for the assignment – keep this in mind when preparing the TOR!!!!</w:t>
          </w:r>
        </w:p>
      </w:sdtContent>
    </w:sdt>
    <w:p w14:paraId="5291BDEE" w14:textId="63282283" w:rsidR="00E61D06" w:rsidRPr="00E61D06" w:rsidRDefault="000F76EA" w:rsidP="006E75C8">
      <w:pPr>
        <w:pStyle w:val="Heading2"/>
      </w:pPr>
      <w:sdt>
        <w:sdtPr>
          <w:id w:val="1025909322"/>
          <w:lock w:val="sdtContentLocked"/>
          <w:placeholder>
            <w:docPart w:val="DefaultPlaceholder_-1854013440"/>
          </w:placeholder>
          <w15:appearance w15:val="hidden"/>
        </w:sdtPr>
        <w:sdtEndPr/>
        <w:sdtContent>
          <w:r w:rsidR="007B6B17" w:rsidRPr="007B6B17">
            <w:t>Academic Qualifications/Education</w:t>
          </w:r>
        </w:sdtContent>
      </w:sdt>
      <w:sdt>
        <w:sdtPr>
          <w:id w:val="-1665387230"/>
          <w:lock w:val="sdtLocked"/>
          <w:placeholder>
            <w:docPart w:val="9D52E788B6B14A7EAB2BF4B8321EF77C"/>
          </w:placeholder>
        </w:sdtPr>
        <w:sdtEndPr/>
        <w:sdtContent>
          <w:r w:rsidR="007B79D2">
            <w:t xml:space="preserve">                                                                                                                              </w:t>
          </w:r>
          <w:r w:rsidR="00060E05" w:rsidRPr="00060E05">
            <w:rPr>
              <w:color w:val="auto"/>
            </w:rPr>
            <w:t xml:space="preserve">- </w:t>
          </w:r>
          <w:r w:rsidR="00060E05" w:rsidRPr="00060E05">
            <w:rPr>
              <w:rFonts w:asciiTheme="minorHAnsi" w:hAnsiTheme="minorHAnsi" w:cstheme="minorHAnsi"/>
              <w:color w:val="auto"/>
              <w:sz w:val="22"/>
              <w:szCs w:val="22"/>
            </w:rPr>
            <w:t xml:space="preserve">Master’s degree in social sciences, economics, management, law, international development, political </w:t>
          </w:r>
          <w:proofErr w:type="gramStart"/>
          <w:r w:rsidR="00060E05" w:rsidRPr="00060E05">
            <w:rPr>
              <w:rFonts w:asciiTheme="minorHAnsi" w:hAnsiTheme="minorHAnsi" w:cstheme="minorHAnsi"/>
              <w:color w:val="auto"/>
              <w:sz w:val="22"/>
              <w:szCs w:val="22"/>
            </w:rPr>
            <w:t>sciences</w:t>
          </w:r>
          <w:proofErr w:type="gramEnd"/>
          <w:r w:rsidR="00060E05" w:rsidRPr="00060E05">
            <w:rPr>
              <w:rFonts w:asciiTheme="minorHAnsi" w:hAnsiTheme="minorHAnsi" w:cstheme="minorHAnsi"/>
              <w:color w:val="auto"/>
              <w:sz w:val="22"/>
              <w:szCs w:val="22"/>
            </w:rPr>
            <w:t xml:space="preserve"> or other related qualifications</w:t>
          </w:r>
        </w:sdtContent>
      </w:sdt>
    </w:p>
    <w:sdt>
      <w:sdtPr>
        <w:id w:val="-851173794"/>
        <w:lock w:val="sdtContentLocked"/>
        <w:placeholder>
          <w:docPart w:val="DefaultPlaceholder_-1854013440"/>
        </w:placeholder>
        <w15:appearance w15:val="hidden"/>
      </w:sdtPr>
      <w:sdtEndPr/>
      <w:sdtContent>
        <w:p w14:paraId="29E09192" w14:textId="33ABF355" w:rsidR="007B6B17" w:rsidRPr="007B6B17" w:rsidRDefault="007B6B17" w:rsidP="00E61D06">
          <w:pPr>
            <w:pStyle w:val="Heading2"/>
          </w:pPr>
          <w:r w:rsidRPr="007B6B17">
            <w:t>Experience</w:t>
          </w:r>
        </w:p>
      </w:sdtContent>
    </w:sdt>
    <w:sdt>
      <w:sdtPr>
        <w:id w:val="1421375259"/>
        <w:lock w:val="sdtLocked"/>
        <w:placeholder>
          <w:docPart w:val="53758351779D4268843637A2F9493D89"/>
        </w:placeholder>
      </w:sdtPr>
      <w:sdtEndPr/>
      <w:sdtContent>
        <w:p w14:paraId="1BA03F89" w14:textId="094E9C81" w:rsidR="00D5489A" w:rsidRDefault="00D5489A" w:rsidP="00D5489A">
          <w:pPr>
            <w:pStyle w:val="ListParagraph"/>
            <w:numPr>
              <w:ilvl w:val="0"/>
              <w:numId w:val="19"/>
            </w:numPr>
          </w:pPr>
          <w:r>
            <w:t>At least 5 years of extensive Programme/Project evaluation experience;</w:t>
          </w:r>
        </w:p>
        <w:p w14:paraId="6DB23878" w14:textId="79644561" w:rsidR="00D5489A" w:rsidRDefault="00D5489A" w:rsidP="00D5489A">
          <w:pPr>
            <w:pStyle w:val="ListParagraph"/>
            <w:numPr>
              <w:ilvl w:val="0"/>
              <w:numId w:val="19"/>
            </w:numPr>
          </w:pPr>
          <w:r>
            <w:t>Sound knowledge of results-based management systems, and gender-sensitive monitoring and evaluation methodologies;</w:t>
          </w:r>
        </w:p>
        <w:p w14:paraId="692D3B4B" w14:textId="6E2A3AA1" w:rsidR="00D5489A" w:rsidRDefault="00D5489A" w:rsidP="00D5489A">
          <w:pPr>
            <w:pStyle w:val="ListParagraph"/>
            <w:numPr>
              <w:ilvl w:val="0"/>
              <w:numId w:val="19"/>
            </w:numPr>
          </w:pPr>
          <w:r>
            <w:t>Understanding and knowledge of the political and administrative context in Bosnia and Herzegovina;</w:t>
          </w:r>
        </w:p>
        <w:p w14:paraId="7BF9264D" w14:textId="19E4E8F9" w:rsidR="00E61D06" w:rsidRDefault="00D5489A" w:rsidP="00D5489A">
          <w:pPr>
            <w:pStyle w:val="ListParagraph"/>
            <w:numPr>
              <w:ilvl w:val="0"/>
              <w:numId w:val="19"/>
            </w:numPr>
          </w:pPr>
          <w:r>
            <w:t>Previous experience in remote evaluation is an asset;</w:t>
          </w:r>
        </w:p>
      </w:sdtContent>
    </w:sdt>
    <w:sdt>
      <w:sdtPr>
        <w:id w:val="-1784810027"/>
        <w:lock w:val="sdtContentLocked"/>
        <w:placeholder>
          <w:docPart w:val="DefaultPlaceholder_-1854013440"/>
        </w:placeholder>
        <w15:appearance w15:val="hidden"/>
      </w:sdtPr>
      <w:sdtEndPr/>
      <w:sdtContent>
        <w:p w14:paraId="23B3C9D8" w14:textId="38A91D1E" w:rsidR="007B6B17" w:rsidRDefault="007B6B17" w:rsidP="00E61D06">
          <w:pPr>
            <w:pStyle w:val="Heading2"/>
          </w:pPr>
          <w:r w:rsidRPr="007B6B17">
            <w:t>Languages Requirements</w:t>
          </w:r>
        </w:p>
      </w:sdtContent>
    </w:sdt>
    <w:sdt>
      <w:sdtPr>
        <w:rPr>
          <w:lang w:val="en-US"/>
        </w:rPr>
        <w:id w:val="52900495"/>
        <w:lock w:val="sdtLocked"/>
        <w:placeholder>
          <w:docPart w:val="CFE0D583BB8D4A3483AE1E3F03A4B7B8"/>
        </w:placeholder>
      </w:sdtPr>
      <w:sdtEndPr/>
      <w:sdtContent>
        <w:p w14:paraId="47ED7564" w14:textId="76CEBDB9" w:rsidR="00E61D06" w:rsidRPr="006502EA" w:rsidRDefault="00EE70E7" w:rsidP="006502EA">
          <w:pPr>
            <w:pStyle w:val="ListParagraph"/>
            <w:numPr>
              <w:ilvl w:val="0"/>
              <w:numId w:val="19"/>
            </w:numPr>
            <w:rPr>
              <w:lang w:val="en-US"/>
            </w:rPr>
          </w:pPr>
          <w:r w:rsidRPr="006502EA">
            <w:rPr>
              <w:lang w:val="en-US"/>
            </w:rPr>
            <w:t>Fl</w:t>
          </w:r>
          <w:r w:rsidRPr="006502EA">
            <w:rPr>
              <w:rFonts w:asciiTheme="minorHAnsi" w:hAnsiTheme="minorHAnsi" w:cstheme="minorHAnsi"/>
            </w:rPr>
            <w:t>uency in English language and local languages of Bosnia and Herzegovina</w:t>
          </w:r>
        </w:p>
      </w:sdtContent>
    </w:sdt>
    <w:sdt>
      <w:sdtPr>
        <w:id w:val="-1753802415"/>
        <w:placeholder>
          <w:docPart w:val="DefaultPlaceholder_-1854013440"/>
        </w:placeholder>
      </w:sdtPr>
      <w:sdtEndPr/>
      <w:sdtContent>
        <w:p w14:paraId="7556E94E" w14:textId="222049CE" w:rsidR="007B6B17" w:rsidRDefault="007B6B17" w:rsidP="00E61D06">
          <w:pPr>
            <w:pStyle w:val="Heading2"/>
          </w:pPr>
          <w:r w:rsidRPr="007B6B17">
            <w:t>Other Requirements</w:t>
          </w:r>
        </w:p>
      </w:sdtContent>
    </w:sdt>
    <w:sdt>
      <w:sdtPr>
        <w:rPr>
          <w:lang w:val="en-US"/>
        </w:rPr>
        <w:id w:val="2134897230"/>
        <w:placeholder>
          <w:docPart w:val="800C52693F934B9CB0D3E22A3E24DB8D"/>
        </w:placeholder>
        <w15:appearance w15:val="hidden"/>
      </w:sdtPr>
      <w:sdtEndPr/>
      <w:sdtContent>
        <w:p w14:paraId="1C2C1941" w14:textId="0D97BBC2" w:rsidR="006502EA" w:rsidRDefault="006502EA" w:rsidP="006502EA">
          <w:pPr>
            <w:pStyle w:val="ListParagraph"/>
            <w:numPr>
              <w:ilvl w:val="0"/>
              <w:numId w:val="19"/>
            </w:numPr>
            <w:spacing w:after="0" w:line="240" w:lineRule="auto"/>
            <w:jc w:val="both"/>
            <w:rPr>
              <w:rFonts w:asciiTheme="minorHAnsi" w:hAnsiTheme="minorHAnsi" w:cstheme="minorHAnsi"/>
            </w:rPr>
          </w:pPr>
          <w:r w:rsidRPr="006502EA">
            <w:rPr>
              <w:rFonts w:asciiTheme="minorHAnsi" w:hAnsiTheme="minorHAnsi" w:cstheme="minorHAnsi"/>
            </w:rPr>
            <w:t>Excellent computer skills (MS Office applications) and ability to use information technologies as a tool and resource.</w:t>
          </w:r>
        </w:p>
        <w:p w14:paraId="110AC165" w14:textId="577A115B" w:rsidR="002636A8" w:rsidRDefault="002636A8" w:rsidP="002636A8">
          <w:pPr>
            <w:spacing w:after="0" w:line="240" w:lineRule="auto"/>
            <w:jc w:val="both"/>
            <w:rPr>
              <w:rFonts w:asciiTheme="minorHAnsi" w:hAnsiTheme="minorHAnsi" w:cstheme="minorHAnsi"/>
            </w:rPr>
          </w:pPr>
        </w:p>
        <w:p w14:paraId="6201A70A" w14:textId="4209BD71" w:rsidR="002636A8" w:rsidRDefault="002636A8" w:rsidP="002636A8">
          <w:pPr>
            <w:pStyle w:val="Heading1"/>
          </w:pPr>
          <w:r>
            <w:t>Evaluation ethics</w:t>
          </w:r>
          <w:r w:rsidRPr="007B6B17">
            <w:t>:</w:t>
          </w:r>
        </w:p>
        <w:p w14:paraId="0AB55D70" w14:textId="77777777" w:rsidR="00E06D00" w:rsidRPr="00E06D00" w:rsidRDefault="00E06D00" w:rsidP="00E06D00"/>
        <w:p w14:paraId="27F3F4AF" w14:textId="77777777" w:rsidR="00E06D00" w:rsidRPr="00E22C7B" w:rsidRDefault="00E06D00" w:rsidP="00E06D00">
          <w:pPr>
            <w:tabs>
              <w:tab w:val="left" w:pos="3375"/>
            </w:tabs>
            <w:jc w:val="both"/>
            <w:rPr>
              <w:rFonts w:asciiTheme="minorHAnsi" w:hAnsiTheme="minorHAnsi" w:cstheme="minorHAnsi"/>
            </w:rPr>
          </w:pPr>
          <w:r w:rsidRPr="00E22C7B">
            <w:rPr>
              <w:rFonts w:asciiTheme="minorHAnsi" w:hAnsiTheme="minorHAnsi" w:cstheme="minorHAnsi"/>
            </w:rPr>
            <w:t xml:space="preserve">This evaluation will be conducted in accordance with the principles outlined in the </w:t>
          </w:r>
          <w:hyperlink r:id="rId22" w:history="1">
            <w:r w:rsidRPr="00E22C7B">
              <w:rPr>
                <w:rStyle w:val="Hyperlink"/>
                <w:rFonts w:asciiTheme="minorHAnsi" w:hAnsiTheme="minorHAnsi" w:cstheme="minorHAnsi"/>
              </w:rPr>
              <w:t>UNEG ‘Ethical Guidelines for Evaluation’.</w:t>
            </w:r>
          </w:hyperlink>
          <w:r w:rsidRPr="00E22C7B">
            <w:rPr>
              <w:rFonts w:asciiTheme="minorHAnsi" w:hAnsiTheme="minorHAnsi" w:cstheme="minorHAnsi"/>
            </w:rPr>
            <w:t xml:space="preserve"> The Evaluator shall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w:t>
          </w:r>
          <w:r w:rsidRPr="00E22C7B">
            <w:rPr>
              <w:rFonts w:asciiTheme="minorHAnsi" w:hAnsiTheme="minorHAnsi" w:cstheme="minorHAnsi"/>
            </w:rPr>
            <w:lastRenderedPageBreak/>
            <w:t>process must also be solely used for the evaluation and not for other uses with the express authorization of UNDP and partners. The Evaluator must be free from any conflict of interest related to this evaluation.</w:t>
          </w:r>
          <w:r w:rsidRPr="00E22C7B">
            <w:rPr>
              <w:rStyle w:val="FootnoteReference"/>
              <w:rFonts w:asciiTheme="minorHAnsi" w:hAnsiTheme="minorHAnsi" w:cstheme="minorHAnsi"/>
            </w:rPr>
            <w:footnoteReference w:id="6"/>
          </w:r>
          <w:r w:rsidRPr="00E22C7B">
            <w:rPr>
              <w:rFonts w:asciiTheme="minorHAnsi" w:hAnsiTheme="minorHAnsi" w:cstheme="minorHAnsi"/>
            </w:rPr>
            <w:t xml:space="preserve">  </w:t>
          </w:r>
        </w:p>
        <w:p w14:paraId="076560BE" w14:textId="67B674EB" w:rsidR="00E06D00" w:rsidRDefault="002D25BC" w:rsidP="00E06D00">
          <w:pPr>
            <w:pStyle w:val="Heading1"/>
          </w:pPr>
          <w:r>
            <w:t>Implementation arrangements and reporting relations</w:t>
          </w:r>
          <w:r w:rsidR="00E06D00" w:rsidRPr="007B6B17">
            <w:t>:</w:t>
          </w:r>
        </w:p>
        <w:p w14:paraId="6D3B90CE" w14:textId="399E32F0" w:rsidR="002636A8" w:rsidRDefault="002636A8" w:rsidP="002636A8"/>
        <w:p w14:paraId="10F7ACD4" w14:textId="77777777" w:rsidR="00536A76" w:rsidRPr="00507DF2" w:rsidRDefault="00536A76" w:rsidP="00536A76">
          <w:pPr>
            <w:spacing w:before="120" w:after="120"/>
            <w:jc w:val="both"/>
            <w:outlineLvl w:val="0"/>
            <w:rPr>
              <w:rFonts w:asciiTheme="minorHAnsi" w:hAnsiTheme="minorHAnsi" w:cstheme="minorHAnsi"/>
            </w:rPr>
          </w:pPr>
          <w:r w:rsidRPr="00E90D19">
            <w:rPr>
              <w:rFonts w:asciiTheme="minorHAnsi" w:hAnsiTheme="minorHAnsi" w:cstheme="minorHAnsi"/>
            </w:rPr>
            <w:t>The</w:t>
          </w:r>
          <w:r>
            <w:rPr>
              <w:rFonts w:asciiTheme="minorHAnsi" w:hAnsiTheme="minorHAnsi" w:cstheme="minorHAnsi"/>
            </w:rPr>
            <w:t xml:space="preserve"> Evaluator </w:t>
          </w:r>
          <w:r w:rsidRPr="00E90D19">
            <w:rPr>
              <w:rFonts w:asciiTheme="minorHAnsi" w:hAnsiTheme="minorHAnsi" w:cstheme="minorHAnsi"/>
            </w:rPr>
            <w:t xml:space="preserve">will report to the </w:t>
          </w:r>
          <w:r>
            <w:rPr>
              <w:rFonts w:asciiTheme="minorHAnsi" w:hAnsiTheme="minorHAnsi" w:cstheme="minorHAnsi"/>
            </w:rPr>
            <w:t xml:space="preserve">Evaluation Manager appointed by UNDP, who will </w:t>
          </w:r>
          <w:r w:rsidRPr="00E90D19">
            <w:rPr>
              <w:rFonts w:asciiTheme="minorHAnsi" w:hAnsiTheme="minorHAnsi" w:cstheme="minorHAnsi"/>
            </w:rPr>
            <w:t>oversee and support the overall evaluation process. In addition, an evaluation reference group will be formed to provide critical and objective inputs throughout the evaluation process to strengthen the quality of the evaluation. The C</w:t>
          </w:r>
          <w:r>
            <w:rPr>
              <w:rFonts w:asciiTheme="minorHAnsi" w:hAnsiTheme="minorHAnsi" w:cstheme="minorHAnsi"/>
            </w:rPr>
            <w:t xml:space="preserve">ountry </w:t>
          </w:r>
          <w:r w:rsidRPr="00E90D19">
            <w:rPr>
              <w:rFonts w:asciiTheme="minorHAnsi" w:hAnsiTheme="minorHAnsi" w:cstheme="minorHAnsi"/>
            </w:rPr>
            <w:t>O</w:t>
          </w:r>
          <w:r>
            <w:rPr>
              <w:rFonts w:asciiTheme="minorHAnsi" w:hAnsiTheme="minorHAnsi" w:cstheme="minorHAnsi"/>
            </w:rPr>
            <w:t>ffice</w:t>
          </w:r>
          <w:r w:rsidRPr="00E90D19">
            <w:rPr>
              <w:rFonts w:asciiTheme="minorHAnsi" w:hAnsiTheme="minorHAnsi" w:cstheme="minorHAnsi"/>
            </w:rPr>
            <w:t xml:space="preserve"> Senior Management will take responsibility for the approval of the evaluation report.</w:t>
          </w:r>
          <w:r w:rsidRPr="00507DF2">
            <w:rPr>
              <w:rFonts w:asciiTheme="minorHAnsi" w:hAnsiTheme="minorHAnsi" w:cstheme="minorHAnsi"/>
            </w:rPr>
            <w:t xml:space="preserve"> UNDP will support the implementation of remote/ virtual meetings. An updated stakeholder list with contact details (phone and email) will be provided by the Country office to the evaluation team.</w:t>
          </w:r>
        </w:p>
        <w:p w14:paraId="39164735" w14:textId="0E730A1D" w:rsidR="00536A76" w:rsidRDefault="003E2328" w:rsidP="00536A76">
          <w:pPr>
            <w:pStyle w:val="Heading1"/>
          </w:pPr>
          <w:r>
            <w:t>TOR annexes</w:t>
          </w:r>
          <w:r w:rsidR="00536A76" w:rsidRPr="007B6B17">
            <w:t>:</w:t>
          </w:r>
        </w:p>
        <w:p w14:paraId="45F302B2" w14:textId="77777777" w:rsidR="00A03B75" w:rsidRDefault="000F76EA" w:rsidP="00A03B75">
          <w:pPr>
            <w:rPr>
              <w:lang w:val="en-US"/>
            </w:rPr>
          </w:pPr>
        </w:p>
      </w:sdtContent>
    </w:sdt>
    <w:p w14:paraId="2FC98F5D" w14:textId="47A95371" w:rsidR="00A03B75" w:rsidRPr="00E90D19" w:rsidRDefault="000F76EA" w:rsidP="00A03B75">
      <w:pPr>
        <w:rPr>
          <w:rFonts w:asciiTheme="minorHAnsi" w:hAnsiTheme="minorHAnsi" w:cstheme="minorHAnsi"/>
        </w:rPr>
      </w:pPr>
      <w:hyperlink r:id="rId23" w:history="1">
        <w:r w:rsidR="00A03B75" w:rsidRPr="00475744">
          <w:rPr>
            <w:rStyle w:val="Hyperlink"/>
            <w:rFonts w:asciiTheme="minorHAnsi" w:hAnsiTheme="minorHAnsi" w:cstheme="minorHAnsi"/>
          </w:rPr>
          <w:t>Annex 1. Project Logical Framework and Theory of Change</w:t>
        </w:r>
      </w:hyperlink>
    </w:p>
    <w:p w14:paraId="628DA5FE" w14:textId="77777777" w:rsidR="00A03B75" w:rsidRPr="00E90D19" w:rsidRDefault="000F76EA" w:rsidP="00A03B75">
      <w:pPr>
        <w:rPr>
          <w:rFonts w:asciiTheme="minorHAnsi" w:hAnsiTheme="minorHAnsi" w:cstheme="minorHAnsi"/>
        </w:rPr>
      </w:pPr>
      <w:hyperlink r:id="rId24" w:history="1">
        <w:r w:rsidR="00A03B75" w:rsidRPr="006F2B6B">
          <w:rPr>
            <w:rStyle w:val="Hyperlink"/>
            <w:rFonts w:asciiTheme="minorHAnsi" w:hAnsiTheme="minorHAnsi" w:cstheme="minorHAnsi"/>
          </w:rPr>
          <w:t>Annex 2. List of the main stakeholders and their roles in evaluation</w:t>
        </w:r>
      </w:hyperlink>
    </w:p>
    <w:p w14:paraId="6F25FEDA" w14:textId="77777777" w:rsidR="00A03B75" w:rsidRPr="00E90D19" w:rsidRDefault="000F76EA" w:rsidP="00A03B75">
      <w:pPr>
        <w:rPr>
          <w:rFonts w:asciiTheme="minorHAnsi" w:hAnsiTheme="minorHAnsi" w:cstheme="minorHAnsi"/>
        </w:rPr>
      </w:pPr>
      <w:hyperlink r:id="rId25" w:history="1">
        <w:r w:rsidR="00A03B75" w:rsidRPr="006F2B6B">
          <w:rPr>
            <w:rStyle w:val="Hyperlink"/>
            <w:rFonts w:asciiTheme="minorHAnsi" w:hAnsiTheme="minorHAnsi" w:cstheme="minorHAnsi"/>
          </w:rPr>
          <w:t>Annex 3. List of documents to be considered for the evaluation desk review</w:t>
        </w:r>
      </w:hyperlink>
    </w:p>
    <w:p w14:paraId="1FAEDB85" w14:textId="77777777" w:rsidR="00A03B75" w:rsidRPr="00E90D19" w:rsidRDefault="000F76EA" w:rsidP="00A03B75">
      <w:pPr>
        <w:rPr>
          <w:rFonts w:asciiTheme="minorHAnsi" w:hAnsiTheme="minorHAnsi" w:cstheme="minorHAnsi"/>
        </w:rPr>
      </w:pPr>
      <w:hyperlink r:id="rId26" w:history="1">
        <w:r w:rsidR="00A03B75" w:rsidRPr="00715956">
          <w:rPr>
            <w:rStyle w:val="Hyperlink"/>
            <w:rFonts w:asciiTheme="minorHAnsi" w:hAnsiTheme="minorHAnsi" w:cstheme="minorHAnsi"/>
          </w:rPr>
          <w:t>Annex 4. Required Evaluation Matrix Template</w:t>
        </w:r>
      </w:hyperlink>
    </w:p>
    <w:p w14:paraId="12284D91" w14:textId="77777777" w:rsidR="00A03B75" w:rsidRDefault="000F76EA" w:rsidP="00A03B75">
      <w:pPr>
        <w:rPr>
          <w:rFonts w:asciiTheme="minorHAnsi" w:hAnsiTheme="minorHAnsi" w:cstheme="minorHAnsi"/>
        </w:rPr>
      </w:pPr>
      <w:hyperlink r:id="rId27" w:history="1">
        <w:r w:rsidR="00A03B75" w:rsidRPr="00715956">
          <w:rPr>
            <w:rStyle w:val="Hyperlink"/>
            <w:rFonts w:asciiTheme="minorHAnsi" w:hAnsiTheme="minorHAnsi" w:cstheme="minorHAnsi"/>
          </w:rPr>
          <w:t>Annex 5. Standard outline for an evaluation report</w:t>
        </w:r>
      </w:hyperlink>
    </w:p>
    <w:p w14:paraId="2F347BC2" w14:textId="77777777" w:rsidR="00A03B75" w:rsidRDefault="000F76EA" w:rsidP="00A03B75">
      <w:pPr>
        <w:rPr>
          <w:rFonts w:asciiTheme="minorHAnsi" w:hAnsiTheme="minorHAnsi" w:cstheme="minorHAnsi"/>
        </w:rPr>
      </w:pPr>
      <w:hyperlink r:id="rId28" w:history="1">
        <w:r w:rsidR="00A03B75" w:rsidRPr="004A5DD4">
          <w:rPr>
            <w:rStyle w:val="Hyperlink"/>
            <w:rFonts w:asciiTheme="minorHAnsi" w:hAnsiTheme="minorHAnsi" w:cstheme="minorHAnsi"/>
          </w:rPr>
          <w:t>Annex 6. Code of Conduct</w:t>
        </w:r>
      </w:hyperlink>
    </w:p>
    <w:p w14:paraId="5F4FA3F0" w14:textId="0B7C9147" w:rsidR="00E61D06" w:rsidRDefault="00E61D06" w:rsidP="00E61D06">
      <w:pPr>
        <w:rPr>
          <w:lang w:val="en-US"/>
        </w:rPr>
      </w:pPr>
    </w:p>
    <w:sdt>
      <w:sdtPr>
        <w:id w:val="1743683711"/>
        <w:lock w:val="sdtContentLocked"/>
        <w:placeholder>
          <w:docPart w:val="DefaultPlaceholder_-1854013440"/>
        </w:placeholder>
        <w15:appearance w15:val="hidden"/>
      </w:sdtPr>
      <w:sdtEndPr/>
      <w:sdtContent>
        <w:p w14:paraId="7F2E739A" w14:textId="75D2D30E" w:rsidR="00E61D06" w:rsidRDefault="00E61D06" w:rsidP="00E61D06">
          <w:pPr>
            <w:pStyle w:val="Heading1"/>
          </w:pPr>
          <w:r>
            <w:t>Signatures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119"/>
        <w:gridCol w:w="1902"/>
      </w:tblGrid>
      <w:sdt>
        <w:sdtPr>
          <w:rPr>
            <w:rFonts w:eastAsia="Calibri"/>
            <w:lang w:val="en-US"/>
          </w:rPr>
          <w:id w:val="-285429243"/>
          <w:lock w:val="sdtContentLocked"/>
          <w:placeholder>
            <w:docPart w:val="DefaultPlaceholder_-1854013440"/>
          </w:placeholder>
          <w15:appearance w15:val="hidden"/>
        </w:sdtPr>
        <w:sdtEndPr/>
        <w:sdtContent>
          <w:tr w:rsidR="00E61D06" w14:paraId="64B1DD54" w14:textId="77777777" w:rsidTr="001A10A2">
            <w:trPr>
              <w:cantSplit/>
              <w:trHeight w:val="454"/>
            </w:trPr>
            <w:tc>
              <w:tcPr>
                <w:tcW w:w="4673" w:type="dxa"/>
                <w:tcBorders>
                  <w:top w:val="single" w:sz="4" w:space="0" w:color="auto"/>
                </w:tcBorders>
                <w:vAlign w:val="center"/>
              </w:tcPr>
              <w:p w14:paraId="1557AD8F" w14:textId="087B2674" w:rsidR="00E61D06" w:rsidRDefault="00E61D06" w:rsidP="001A10A2">
                <w:pPr>
                  <w:keepNext/>
                  <w:keepLines/>
                  <w:contextualSpacing/>
                  <w:rPr>
                    <w:lang w:val="en-US"/>
                  </w:rPr>
                </w:pPr>
                <w:r w:rsidRPr="007B6B17">
                  <w:rPr>
                    <w:lang w:val="en-US"/>
                  </w:rPr>
                  <w:t>Incumbent</w:t>
                </w:r>
              </w:p>
            </w:tc>
            <w:tc>
              <w:tcPr>
                <w:tcW w:w="3119" w:type="dxa"/>
                <w:tcBorders>
                  <w:top w:val="single" w:sz="4" w:space="0" w:color="auto"/>
                </w:tcBorders>
                <w:vAlign w:val="center"/>
              </w:tcPr>
              <w:p w14:paraId="5FA9F507" w14:textId="77777777" w:rsidR="00E61D06" w:rsidRDefault="00E61D06" w:rsidP="001A10A2">
                <w:pPr>
                  <w:keepNext/>
                  <w:keepLines/>
                  <w:contextualSpacing/>
                  <w:rPr>
                    <w:lang w:val="en-US"/>
                  </w:rPr>
                </w:pPr>
              </w:p>
            </w:tc>
            <w:tc>
              <w:tcPr>
                <w:tcW w:w="1902" w:type="dxa"/>
                <w:tcBorders>
                  <w:top w:val="single" w:sz="4" w:space="0" w:color="auto"/>
                </w:tcBorders>
                <w:vAlign w:val="center"/>
              </w:tcPr>
              <w:p w14:paraId="162A0295" w14:textId="6E107591" w:rsidR="00E61D06" w:rsidRDefault="00E61D06" w:rsidP="001A10A2">
                <w:pPr>
                  <w:keepNext/>
                  <w:keepLines/>
                  <w:contextualSpacing/>
                  <w:rPr>
                    <w:lang w:val="en-US"/>
                  </w:rPr>
                </w:pPr>
              </w:p>
            </w:tc>
          </w:tr>
        </w:sdtContent>
      </w:sdt>
      <w:tr w:rsidR="00E61D06" w14:paraId="77B001EA" w14:textId="77777777" w:rsidTr="00215344">
        <w:trPr>
          <w:cantSplit/>
          <w:trHeight w:val="454"/>
        </w:trPr>
        <w:sdt>
          <w:sdtPr>
            <w:rPr>
              <w:lang w:val="en-US"/>
            </w:rPr>
            <w:id w:val="2077851360"/>
            <w:placeholder>
              <w:docPart w:val="9360D29F30684454995C39719B211D4D"/>
            </w:placeholder>
            <w:showingPlcHdr/>
            <w:text w:multiLine="1"/>
          </w:sdtPr>
          <w:sdtEndPr/>
          <w:sdtContent>
            <w:tc>
              <w:tcPr>
                <w:tcW w:w="4673" w:type="dxa"/>
                <w:vAlign w:val="bottom"/>
              </w:tcPr>
              <w:p w14:paraId="1684B922" w14:textId="0794EEFB" w:rsidR="00E61D06" w:rsidRDefault="00E61D06" w:rsidP="00215344">
                <w:pPr>
                  <w:keepNext/>
                  <w:keepLines/>
                  <w:contextualSpacing/>
                  <w:rPr>
                    <w:lang w:val="en-US"/>
                  </w:rPr>
                </w:pPr>
                <w:r>
                  <w:rPr>
                    <w:rStyle w:val="PlaceholderText"/>
                  </w:rPr>
                  <w:t>Incumbent Name</w:t>
                </w:r>
              </w:p>
            </w:tc>
          </w:sdtContent>
        </w:sdt>
        <w:tc>
          <w:tcPr>
            <w:tcW w:w="3119" w:type="dxa"/>
            <w:vAlign w:val="bottom"/>
          </w:tcPr>
          <w:p w14:paraId="7CBF0A1D" w14:textId="77777777" w:rsidR="00E61D06" w:rsidRDefault="00E61D06" w:rsidP="00215344">
            <w:pPr>
              <w:keepNext/>
              <w:keepLines/>
              <w:contextualSpacing/>
              <w:rPr>
                <w:lang w:val="en-US"/>
              </w:rPr>
            </w:pPr>
          </w:p>
        </w:tc>
        <w:sdt>
          <w:sdtPr>
            <w:rPr>
              <w:lang w:val="en-US"/>
            </w:rPr>
            <w:id w:val="-712954058"/>
            <w:placeholder>
              <w:docPart w:val="310B49E707C54BE48A79BD7B25699E25"/>
            </w:placeholder>
            <w:showingPlcHdr/>
            <w:date>
              <w:dateFormat w:val="d.M.yyyy"/>
              <w:lid w:val="bs-Latn-BA"/>
              <w:storeMappedDataAs w:val="date"/>
              <w:calendar w:val="gregorian"/>
            </w:date>
          </w:sdtPr>
          <w:sdtEndPr/>
          <w:sdtContent>
            <w:tc>
              <w:tcPr>
                <w:tcW w:w="1902" w:type="dxa"/>
                <w:vAlign w:val="bottom"/>
              </w:tcPr>
              <w:p w14:paraId="47F406A7" w14:textId="7667CBC5" w:rsidR="00E61D06" w:rsidRDefault="00E61D06" w:rsidP="00215344">
                <w:pPr>
                  <w:keepNext/>
                  <w:keepLines/>
                  <w:contextualSpacing/>
                  <w:rPr>
                    <w:lang w:val="en-US"/>
                  </w:rPr>
                </w:pPr>
                <w:r>
                  <w:rPr>
                    <w:rStyle w:val="PlaceholderText"/>
                  </w:rPr>
                  <w:t>Date</w:t>
                </w:r>
              </w:p>
            </w:tc>
          </w:sdtContent>
        </w:sdt>
      </w:tr>
      <w:sdt>
        <w:sdtPr>
          <w:rPr>
            <w:rFonts w:eastAsia="Calibri"/>
            <w:lang w:val="en-US"/>
          </w:rPr>
          <w:id w:val="1601675081"/>
          <w:lock w:val="sdtContentLocked"/>
          <w:placeholder>
            <w:docPart w:val="DefaultPlaceholder_-1854013440"/>
          </w:placeholder>
          <w15:appearance w15:val="hidden"/>
        </w:sdtPr>
        <w:sdtEndPr/>
        <w:sdtContent>
          <w:tr w:rsidR="00E61D06" w14:paraId="7125F29E" w14:textId="77777777" w:rsidTr="001A10A2">
            <w:trPr>
              <w:cantSplit/>
              <w:trHeight w:val="454"/>
            </w:trPr>
            <w:tc>
              <w:tcPr>
                <w:tcW w:w="4673" w:type="dxa"/>
                <w:tcBorders>
                  <w:bottom w:val="single" w:sz="4" w:space="0" w:color="auto"/>
                </w:tcBorders>
                <w:vAlign w:val="center"/>
              </w:tcPr>
              <w:p w14:paraId="364678A0" w14:textId="42436D0F" w:rsidR="00E61D06" w:rsidRDefault="00E61D06" w:rsidP="001A10A2">
                <w:pPr>
                  <w:keepNext/>
                  <w:keepLines/>
                  <w:contextualSpacing/>
                  <w:rPr>
                    <w:lang w:val="en-US"/>
                  </w:rPr>
                </w:pPr>
                <w:r>
                  <w:rPr>
                    <w:lang w:val="en-US"/>
                  </w:rPr>
                  <w:t>Name</w:t>
                </w:r>
              </w:p>
            </w:tc>
            <w:tc>
              <w:tcPr>
                <w:tcW w:w="3119" w:type="dxa"/>
                <w:tcBorders>
                  <w:bottom w:val="single" w:sz="4" w:space="0" w:color="auto"/>
                </w:tcBorders>
                <w:vAlign w:val="center"/>
              </w:tcPr>
              <w:p w14:paraId="488E6D76" w14:textId="1C19E524" w:rsidR="00E61D06" w:rsidRDefault="00E61D06" w:rsidP="001A10A2">
                <w:pPr>
                  <w:keepNext/>
                  <w:keepLines/>
                  <w:contextualSpacing/>
                  <w:rPr>
                    <w:lang w:val="en-US"/>
                  </w:rPr>
                </w:pPr>
                <w:r>
                  <w:rPr>
                    <w:lang w:val="en-US"/>
                  </w:rPr>
                  <w:t>Signature</w:t>
                </w:r>
              </w:p>
            </w:tc>
            <w:tc>
              <w:tcPr>
                <w:tcW w:w="1902" w:type="dxa"/>
                <w:tcBorders>
                  <w:bottom w:val="single" w:sz="4" w:space="0" w:color="auto"/>
                </w:tcBorders>
                <w:vAlign w:val="center"/>
              </w:tcPr>
              <w:p w14:paraId="1B0A31D2" w14:textId="6CD4FEE4" w:rsidR="00E61D06" w:rsidRDefault="00E61D06" w:rsidP="001A10A2">
                <w:pPr>
                  <w:keepNext/>
                  <w:keepLines/>
                  <w:contextualSpacing/>
                  <w:rPr>
                    <w:lang w:val="en-US"/>
                  </w:rPr>
                </w:pPr>
                <w:r>
                  <w:rPr>
                    <w:lang w:val="en-US"/>
                  </w:rPr>
                  <w:t>Date</w:t>
                </w:r>
              </w:p>
            </w:tc>
          </w:tr>
        </w:sdtContent>
      </w:sdt>
      <w:sdt>
        <w:sdtPr>
          <w:rPr>
            <w:rFonts w:eastAsia="Calibri"/>
            <w:lang w:val="en-US"/>
          </w:rPr>
          <w:id w:val="1353072080"/>
          <w:lock w:val="sdtContentLocked"/>
          <w:placeholder>
            <w:docPart w:val="DefaultPlaceholder_-1854013440"/>
          </w:placeholder>
          <w15:appearance w15:val="hidden"/>
        </w:sdtPr>
        <w:sdtEndPr/>
        <w:sdtContent>
          <w:tr w:rsidR="00E61D06" w14:paraId="02664676" w14:textId="77777777" w:rsidTr="001A10A2">
            <w:trPr>
              <w:cantSplit/>
              <w:trHeight w:val="454"/>
            </w:trPr>
            <w:tc>
              <w:tcPr>
                <w:tcW w:w="4673" w:type="dxa"/>
                <w:tcBorders>
                  <w:top w:val="single" w:sz="4" w:space="0" w:color="auto"/>
                </w:tcBorders>
                <w:vAlign w:val="center"/>
              </w:tcPr>
              <w:p w14:paraId="57D9937B" w14:textId="6829D813" w:rsidR="00E61D06" w:rsidRDefault="00E61D06" w:rsidP="001A10A2">
                <w:pPr>
                  <w:keepNext/>
                  <w:keepLines/>
                  <w:contextualSpacing/>
                  <w:rPr>
                    <w:lang w:val="en-US"/>
                  </w:rPr>
                </w:pPr>
                <w:r>
                  <w:rPr>
                    <w:lang w:val="en-US"/>
                  </w:rPr>
                  <w:t>Supervisor</w:t>
                </w:r>
              </w:p>
            </w:tc>
            <w:tc>
              <w:tcPr>
                <w:tcW w:w="3119" w:type="dxa"/>
                <w:tcBorders>
                  <w:top w:val="single" w:sz="4" w:space="0" w:color="auto"/>
                </w:tcBorders>
                <w:vAlign w:val="center"/>
              </w:tcPr>
              <w:p w14:paraId="50FBA7BB" w14:textId="77777777" w:rsidR="00E61D06" w:rsidRDefault="00E61D06" w:rsidP="001A10A2">
                <w:pPr>
                  <w:keepNext/>
                  <w:keepLines/>
                  <w:contextualSpacing/>
                  <w:rPr>
                    <w:lang w:val="en-US"/>
                  </w:rPr>
                </w:pPr>
              </w:p>
            </w:tc>
            <w:tc>
              <w:tcPr>
                <w:tcW w:w="1902" w:type="dxa"/>
                <w:tcBorders>
                  <w:top w:val="single" w:sz="4" w:space="0" w:color="auto"/>
                </w:tcBorders>
                <w:vAlign w:val="center"/>
              </w:tcPr>
              <w:p w14:paraId="615E86CD" w14:textId="0924E9CB" w:rsidR="00E61D06" w:rsidRDefault="00E61D06" w:rsidP="001A10A2">
                <w:pPr>
                  <w:keepNext/>
                  <w:keepLines/>
                  <w:contextualSpacing/>
                  <w:rPr>
                    <w:lang w:val="en-US"/>
                  </w:rPr>
                </w:pPr>
              </w:p>
            </w:tc>
          </w:tr>
        </w:sdtContent>
      </w:sdt>
      <w:tr w:rsidR="00E61D06" w14:paraId="7E3D752D" w14:textId="77777777" w:rsidTr="00215344">
        <w:trPr>
          <w:cantSplit/>
          <w:trHeight w:val="454"/>
        </w:trPr>
        <w:sdt>
          <w:sdtPr>
            <w:rPr>
              <w:lang w:val="en-US"/>
            </w:rPr>
            <w:alias w:val="Employee Supervisor"/>
            <w:tag w:val="Employee_x0020_Supervisor"/>
            <w:id w:val="1497381215"/>
            <w:lock w:val="sdtLocked"/>
            <w:placeholder>
              <w:docPart w:val="D16F47A5C7C242EABA350E9D43386306"/>
            </w:placeholder>
            <w:dataBinding w:prefixMappings="xmlns:ns0='http://schemas.microsoft.com/office/2006/metadata/properties' xmlns:ns1='http://www.w3.org/2001/XMLSchema-instance' xmlns:ns2='de777af5-75c5-4059-8842-b3ca2d118c77' xmlns:ns3='http://schemas.microsoft.com/sharepoint/v3' " w:xpath="/ns0:properties[1]/documentManagement[1]/ns2:Employee_x0020_Supervisor[1]" w:storeItemID="{0EBDE758-7E34-410E-A913-90CC6E87ADA9}"/>
            <w:text/>
          </w:sdtPr>
          <w:sdtEndPr/>
          <w:sdtContent>
            <w:tc>
              <w:tcPr>
                <w:tcW w:w="4673" w:type="dxa"/>
                <w:vAlign w:val="bottom"/>
              </w:tcPr>
              <w:p w14:paraId="56F2CC78" w14:textId="48699C80" w:rsidR="00E61D06" w:rsidRDefault="00EE2B10" w:rsidP="00215344">
                <w:pPr>
                  <w:keepNext/>
                  <w:keepLines/>
                  <w:contextualSpacing/>
                  <w:rPr>
                    <w:lang w:val="en-US"/>
                  </w:rPr>
                </w:pPr>
                <w:r>
                  <w:rPr>
                    <w:lang w:val="en-US"/>
                  </w:rPr>
                  <w:t>Amra Zorlak, Monitoring and evaluation analyst</w:t>
                </w:r>
              </w:p>
            </w:tc>
          </w:sdtContent>
        </w:sdt>
        <w:tc>
          <w:tcPr>
            <w:tcW w:w="3119" w:type="dxa"/>
            <w:vAlign w:val="bottom"/>
          </w:tcPr>
          <w:p w14:paraId="3B9B0AAF" w14:textId="77777777" w:rsidR="00E61D06" w:rsidRDefault="00E61D06" w:rsidP="00215344">
            <w:pPr>
              <w:keepNext/>
              <w:keepLines/>
              <w:contextualSpacing/>
              <w:rPr>
                <w:lang w:val="en-US"/>
              </w:rPr>
            </w:pPr>
          </w:p>
        </w:tc>
        <w:sdt>
          <w:sdtPr>
            <w:rPr>
              <w:lang w:val="en-US"/>
            </w:rPr>
            <w:id w:val="-849406415"/>
            <w:placeholder>
              <w:docPart w:val="FAADDC3771F7470881F57E4E6D02FE2F"/>
            </w:placeholder>
            <w:showingPlcHdr/>
            <w:date>
              <w:dateFormat w:val="d.M.yyyy"/>
              <w:lid w:val="bs-Latn-BA"/>
              <w:storeMappedDataAs w:val="date"/>
              <w:calendar w:val="gregorian"/>
            </w:date>
          </w:sdtPr>
          <w:sdtEndPr/>
          <w:sdtContent>
            <w:tc>
              <w:tcPr>
                <w:tcW w:w="1902" w:type="dxa"/>
                <w:vAlign w:val="bottom"/>
              </w:tcPr>
              <w:p w14:paraId="45F5B56A" w14:textId="77777777" w:rsidR="00E61D06" w:rsidRDefault="00E61D06" w:rsidP="00215344">
                <w:pPr>
                  <w:keepNext/>
                  <w:keepLines/>
                  <w:contextualSpacing/>
                  <w:rPr>
                    <w:lang w:val="en-US"/>
                  </w:rPr>
                </w:pPr>
                <w:r>
                  <w:rPr>
                    <w:rStyle w:val="PlaceholderText"/>
                  </w:rPr>
                  <w:t>Date</w:t>
                </w:r>
              </w:p>
            </w:tc>
          </w:sdtContent>
        </w:sdt>
      </w:tr>
      <w:sdt>
        <w:sdtPr>
          <w:rPr>
            <w:rFonts w:eastAsia="Calibri"/>
            <w:lang w:val="en-US"/>
          </w:rPr>
          <w:id w:val="-2089674022"/>
          <w:lock w:val="sdtContentLocked"/>
          <w:placeholder>
            <w:docPart w:val="DefaultPlaceholder_-1854013440"/>
          </w:placeholder>
          <w15:appearance w15:val="hidden"/>
        </w:sdtPr>
        <w:sdtEndPr/>
        <w:sdtContent>
          <w:tr w:rsidR="00E61D06" w14:paraId="47D9FE6B" w14:textId="77777777" w:rsidTr="001A10A2">
            <w:trPr>
              <w:cantSplit/>
              <w:trHeight w:val="454"/>
            </w:trPr>
            <w:tc>
              <w:tcPr>
                <w:tcW w:w="4673" w:type="dxa"/>
                <w:tcBorders>
                  <w:bottom w:val="single" w:sz="4" w:space="0" w:color="auto"/>
                </w:tcBorders>
                <w:vAlign w:val="center"/>
              </w:tcPr>
              <w:p w14:paraId="238ABF03" w14:textId="507F6104" w:rsidR="00E61D06" w:rsidRDefault="00E61D06" w:rsidP="001A10A2">
                <w:pPr>
                  <w:keepNext/>
                  <w:keepLines/>
                  <w:contextualSpacing/>
                  <w:rPr>
                    <w:lang w:val="en-US"/>
                  </w:rPr>
                </w:pPr>
                <w:r>
                  <w:rPr>
                    <w:lang w:val="en-US"/>
                  </w:rPr>
                  <w:t>Name and Title</w:t>
                </w:r>
              </w:p>
            </w:tc>
            <w:tc>
              <w:tcPr>
                <w:tcW w:w="3119" w:type="dxa"/>
                <w:tcBorders>
                  <w:bottom w:val="single" w:sz="4" w:space="0" w:color="auto"/>
                </w:tcBorders>
                <w:vAlign w:val="center"/>
              </w:tcPr>
              <w:p w14:paraId="1CCE98DA" w14:textId="77777777" w:rsidR="00E61D06" w:rsidRDefault="00E61D06" w:rsidP="001A10A2">
                <w:pPr>
                  <w:keepNext/>
                  <w:keepLines/>
                  <w:contextualSpacing/>
                  <w:rPr>
                    <w:lang w:val="en-US"/>
                  </w:rPr>
                </w:pPr>
                <w:r>
                  <w:rPr>
                    <w:lang w:val="en-US"/>
                  </w:rPr>
                  <w:t>Signature</w:t>
                </w:r>
              </w:p>
            </w:tc>
            <w:tc>
              <w:tcPr>
                <w:tcW w:w="1902" w:type="dxa"/>
                <w:tcBorders>
                  <w:bottom w:val="single" w:sz="4" w:space="0" w:color="auto"/>
                </w:tcBorders>
                <w:vAlign w:val="center"/>
              </w:tcPr>
              <w:p w14:paraId="3CCAB6F7" w14:textId="51449E72" w:rsidR="00E61D06" w:rsidRDefault="00E61D06" w:rsidP="001A10A2">
                <w:pPr>
                  <w:keepNext/>
                  <w:keepLines/>
                  <w:contextualSpacing/>
                  <w:rPr>
                    <w:lang w:val="en-US"/>
                  </w:rPr>
                </w:pPr>
                <w:r>
                  <w:rPr>
                    <w:lang w:val="en-US"/>
                  </w:rPr>
                  <w:t>Date</w:t>
                </w:r>
              </w:p>
            </w:tc>
          </w:tr>
        </w:sdtContent>
      </w:sdt>
      <w:sdt>
        <w:sdtPr>
          <w:rPr>
            <w:rFonts w:eastAsia="Calibri"/>
            <w:lang w:val="en-US"/>
          </w:rPr>
          <w:id w:val="2138841099"/>
          <w:lock w:val="sdtContentLocked"/>
          <w:placeholder>
            <w:docPart w:val="DefaultPlaceholder_-1854013440"/>
          </w:placeholder>
          <w15:appearance w15:val="hidden"/>
        </w:sdtPr>
        <w:sdtEndPr/>
        <w:sdtContent>
          <w:tr w:rsidR="00E61D06" w14:paraId="2A468E17" w14:textId="77777777" w:rsidTr="001A10A2">
            <w:trPr>
              <w:cantSplit/>
              <w:trHeight w:val="454"/>
            </w:trPr>
            <w:tc>
              <w:tcPr>
                <w:tcW w:w="4673" w:type="dxa"/>
                <w:tcBorders>
                  <w:top w:val="single" w:sz="4" w:space="0" w:color="auto"/>
                </w:tcBorders>
                <w:vAlign w:val="center"/>
              </w:tcPr>
              <w:p w14:paraId="04CD141D" w14:textId="04DA24B3" w:rsidR="00E61D06" w:rsidRDefault="00E61D06" w:rsidP="001A10A2">
                <w:pPr>
                  <w:keepNext/>
                  <w:keepLines/>
                  <w:contextualSpacing/>
                  <w:rPr>
                    <w:lang w:val="en-US"/>
                  </w:rPr>
                </w:pPr>
                <w:r>
                  <w:rPr>
                    <w:lang w:val="en-US"/>
                  </w:rPr>
                  <w:t>Approved by</w:t>
                </w:r>
              </w:p>
            </w:tc>
            <w:tc>
              <w:tcPr>
                <w:tcW w:w="3119" w:type="dxa"/>
                <w:tcBorders>
                  <w:top w:val="single" w:sz="4" w:space="0" w:color="auto"/>
                </w:tcBorders>
                <w:vAlign w:val="center"/>
              </w:tcPr>
              <w:p w14:paraId="4A894EBD" w14:textId="77777777" w:rsidR="00E61D06" w:rsidRDefault="00E61D06" w:rsidP="001A10A2">
                <w:pPr>
                  <w:keepNext/>
                  <w:keepLines/>
                  <w:contextualSpacing/>
                  <w:rPr>
                    <w:lang w:val="en-US"/>
                  </w:rPr>
                </w:pPr>
              </w:p>
            </w:tc>
            <w:tc>
              <w:tcPr>
                <w:tcW w:w="1902" w:type="dxa"/>
                <w:tcBorders>
                  <w:top w:val="single" w:sz="4" w:space="0" w:color="auto"/>
                </w:tcBorders>
                <w:vAlign w:val="center"/>
              </w:tcPr>
              <w:p w14:paraId="109E76F7" w14:textId="39A4DDB4" w:rsidR="00E61D06" w:rsidRDefault="00E61D06" w:rsidP="001A10A2">
                <w:pPr>
                  <w:keepNext/>
                  <w:keepLines/>
                  <w:contextualSpacing/>
                  <w:rPr>
                    <w:lang w:val="en-US"/>
                  </w:rPr>
                </w:pPr>
              </w:p>
            </w:tc>
          </w:tr>
        </w:sdtContent>
      </w:sdt>
      <w:tr w:rsidR="00E61D06" w14:paraId="4D7245A7" w14:textId="77777777" w:rsidTr="00215344">
        <w:trPr>
          <w:cantSplit/>
          <w:trHeight w:val="454"/>
        </w:trPr>
        <w:tc>
          <w:tcPr>
            <w:tcW w:w="4673" w:type="dxa"/>
            <w:vAlign w:val="bottom"/>
          </w:tcPr>
          <w:p w14:paraId="6FC5D036" w14:textId="1E93C16E" w:rsidR="00E61D06" w:rsidRDefault="000F76EA" w:rsidP="00215344">
            <w:pPr>
              <w:keepNext/>
              <w:keepLines/>
              <w:contextualSpacing/>
              <w:rPr>
                <w:lang w:val="en-US"/>
              </w:rPr>
            </w:pPr>
            <w:sdt>
              <w:sdtPr>
                <w:rPr>
                  <w:lang w:val="en-US"/>
                </w:rPr>
                <w:alias w:val="Classification Approved by"/>
                <w:tag w:val="Classification_x0020_Approved_x0020_by"/>
                <w:id w:val="699442501"/>
                <w:lock w:val="sdtLocked"/>
                <w:placeholder>
                  <w:docPart w:val="AAC2FCB0F8A1422585D22C1B9BCCA54A"/>
                </w:placeholder>
                <w:dataBinding w:prefixMappings="xmlns:ns0='http://schemas.microsoft.com/office/2006/metadata/properties' xmlns:ns1='http://www.w3.org/2001/XMLSchema-instance' xmlns:ns2='de777af5-75c5-4059-8842-b3ca2d118c77' xmlns:ns3='http://schemas.microsoft.com/sharepoint/v3' " w:xpath="/ns0:properties[1]/documentManagement[1]/ns2:Classification_x0020_Approved_x0020_by[1]/ns2:UserInfo[1]/ns2:DisplayName[1]" w:storeItemID="{0EBDE758-7E34-410E-A913-90CC6E87ADA9}"/>
                <w:text/>
              </w:sdtPr>
              <w:sdtEndPr/>
              <w:sdtContent>
                <w:r w:rsidR="00EE2B10">
                  <w:rPr>
                    <w:lang w:val="en-US"/>
                  </w:rPr>
                  <w:t>Raduska Cupac</w:t>
                </w:r>
              </w:sdtContent>
            </w:sdt>
            <w:r w:rsidR="00B37B28">
              <w:rPr>
                <w:lang w:val="en-US"/>
              </w:rPr>
              <w:t xml:space="preserve">, </w:t>
            </w:r>
            <w:r w:rsidR="006359A6">
              <w:rPr>
                <w:lang w:val="en-US"/>
              </w:rPr>
              <w:t xml:space="preserve"> </w:t>
            </w:r>
            <w:sdt>
              <w:sdtPr>
                <w:rPr>
                  <w:lang w:val="en-US"/>
                </w:rPr>
                <w:id w:val="-1712711838"/>
                <w:lock w:val="sdtLocked"/>
                <w:placeholder>
                  <w:docPart w:val="5BE32917DCD449C0918D55E227986F98"/>
                </w:placeholder>
                <w:text/>
              </w:sdtPr>
              <w:sdtEndPr/>
              <w:sdtContent>
                <w:r w:rsidR="002C7D4E">
                  <w:rPr>
                    <w:lang w:val="en-US"/>
                  </w:rPr>
                  <w:t>Sector Leader</w:t>
                </w:r>
              </w:sdtContent>
            </w:sdt>
          </w:p>
        </w:tc>
        <w:tc>
          <w:tcPr>
            <w:tcW w:w="3119" w:type="dxa"/>
            <w:vAlign w:val="bottom"/>
          </w:tcPr>
          <w:p w14:paraId="12D188E1" w14:textId="77777777" w:rsidR="00E61D06" w:rsidRDefault="00E61D06" w:rsidP="00215344">
            <w:pPr>
              <w:keepNext/>
              <w:keepLines/>
              <w:contextualSpacing/>
              <w:rPr>
                <w:lang w:val="en-US"/>
              </w:rPr>
            </w:pPr>
          </w:p>
        </w:tc>
        <w:sdt>
          <w:sdtPr>
            <w:rPr>
              <w:lang w:val="en-US"/>
            </w:rPr>
            <w:id w:val="-1412775943"/>
            <w:placeholder>
              <w:docPart w:val="203B8A47CB594ABE9A7CE9C6EC695CA4"/>
            </w:placeholder>
            <w:showingPlcHdr/>
            <w:date>
              <w:dateFormat w:val="d.M.yyyy"/>
              <w:lid w:val="bs-Latn-BA"/>
              <w:storeMappedDataAs w:val="date"/>
              <w:calendar w:val="gregorian"/>
            </w:date>
          </w:sdtPr>
          <w:sdtEndPr/>
          <w:sdtContent>
            <w:tc>
              <w:tcPr>
                <w:tcW w:w="1902" w:type="dxa"/>
                <w:vAlign w:val="bottom"/>
              </w:tcPr>
              <w:p w14:paraId="0B7CCA87" w14:textId="77777777" w:rsidR="00E61D06" w:rsidRDefault="00E61D06" w:rsidP="00215344">
                <w:pPr>
                  <w:keepNext/>
                  <w:keepLines/>
                  <w:contextualSpacing/>
                  <w:rPr>
                    <w:lang w:val="en-US"/>
                  </w:rPr>
                </w:pPr>
                <w:r>
                  <w:rPr>
                    <w:rStyle w:val="PlaceholderText"/>
                  </w:rPr>
                  <w:t>Date</w:t>
                </w:r>
              </w:p>
            </w:tc>
          </w:sdtContent>
        </w:sdt>
      </w:tr>
      <w:sdt>
        <w:sdtPr>
          <w:rPr>
            <w:rFonts w:eastAsia="Calibri"/>
            <w:lang w:val="en-US"/>
          </w:rPr>
          <w:id w:val="1350679998"/>
          <w:lock w:val="sdtContentLocked"/>
          <w:placeholder>
            <w:docPart w:val="DefaultPlaceholder_-1854013440"/>
          </w:placeholder>
          <w15:appearance w15:val="hidden"/>
        </w:sdtPr>
        <w:sdtEndPr/>
        <w:sdtContent>
          <w:tr w:rsidR="00E61D06" w14:paraId="631391C6" w14:textId="77777777" w:rsidTr="001A10A2">
            <w:trPr>
              <w:cantSplit/>
              <w:trHeight w:val="454"/>
            </w:trPr>
            <w:tc>
              <w:tcPr>
                <w:tcW w:w="4673" w:type="dxa"/>
                <w:tcBorders>
                  <w:bottom w:val="single" w:sz="4" w:space="0" w:color="auto"/>
                </w:tcBorders>
                <w:vAlign w:val="center"/>
              </w:tcPr>
              <w:p w14:paraId="33E702BE" w14:textId="71A0288F" w:rsidR="00E61D06" w:rsidRDefault="00E61D06" w:rsidP="001A10A2">
                <w:pPr>
                  <w:keepNext/>
                  <w:keepLines/>
                  <w:contextualSpacing/>
                  <w:rPr>
                    <w:lang w:val="en-US"/>
                  </w:rPr>
                </w:pPr>
                <w:r>
                  <w:rPr>
                    <w:lang w:val="en-US"/>
                  </w:rPr>
                  <w:t>Name and Title</w:t>
                </w:r>
              </w:p>
            </w:tc>
            <w:tc>
              <w:tcPr>
                <w:tcW w:w="3119" w:type="dxa"/>
                <w:tcBorders>
                  <w:bottom w:val="single" w:sz="4" w:space="0" w:color="auto"/>
                </w:tcBorders>
                <w:vAlign w:val="center"/>
              </w:tcPr>
              <w:p w14:paraId="4060FC27" w14:textId="77777777" w:rsidR="00E61D06" w:rsidRDefault="00E61D06" w:rsidP="001A10A2">
                <w:pPr>
                  <w:keepNext/>
                  <w:keepLines/>
                  <w:contextualSpacing/>
                  <w:rPr>
                    <w:lang w:val="en-US"/>
                  </w:rPr>
                </w:pPr>
                <w:r>
                  <w:rPr>
                    <w:lang w:val="en-US"/>
                  </w:rPr>
                  <w:t>Signature</w:t>
                </w:r>
              </w:p>
            </w:tc>
            <w:tc>
              <w:tcPr>
                <w:tcW w:w="1902" w:type="dxa"/>
                <w:tcBorders>
                  <w:bottom w:val="single" w:sz="4" w:space="0" w:color="auto"/>
                </w:tcBorders>
                <w:vAlign w:val="center"/>
              </w:tcPr>
              <w:p w14:paraId="63B648CB" w14:textId="51CE47AA" w:rsidR="00E61D06" w:rsidRDefault="00E61D06" w:rsidP="001A10A2">
                <w:pPr>
                  <w:keepNext/>
                  <w:keepLines/>
                  <w:contextualSpacing/>
                  <w:rPr>
                    <w:lang w:val="en-US"/>
                  </w:rPr>
                </w:pPr>
                <w:r>
                  <w:rPr>
                    <w:lang w:val="en-US"/>
                  </w:rPr>
                  <w:t>Date</w:t>
                </w:r>
              </w:p>
            </w:tc>
          </w:tr>
        </w:sdtContent>
      </w:sdt>
    </w:tbl>
    <w:p w14:paraId="32FB4443" w14:textId="77777777" w:rsidR="00235EC3" w:rsidRPr="006F1425" w:rsidRDefault="00235EC3" w:rsidP="00E61D06"/>
    <w:sectPr w:rsidR="00235EC3" w:rsidRPr="006F1425" w:rsidSect="001A10A2">
      <w:footerReference w:type="default" r:id="rId29"/>
      <w:headerReference w:type="first" r:id="rId30"/>
      <w:type w:val="continuous"/>
      <w:pgSz w:w="11906" w:h="16838"/>
      <w:pgMar w:top="709" w:right="924" w:bottom="1531" w:left="1276" w:header="709" w:footer="1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CE770" w14:textId="77777777" w:rsidR="000F76EA" w:rsidRDefault="000F76EA" w:rsidP="007D3873">
      <w:pPr>
        <w:spacing w:after="0" w:line="240" w:lineRule="auto"/>
      </w:pPr>
      <w:r>
        <w:separator/>
      </w:r>
    </w:p>
  </w:endnote>
  <w:endnote w:type="continuationSeparator" w:id="0">
    <w:p w14:paraId="768EFB2A" w14:textId="77777777" w:rsidR="000F76EA" w:rsidRDefault="000F76EA" w:rsidP="007D3873">
      <w:pPr>
        <w:spacing w:after="0" w:line="240" w:lineRule="auto"/>
      </w:pPr>
      <w:r>
        <w:continuationSeparator/>
      </w:r>
    </w:p>
  </w:endnote>
  <w:endnote w:type="continuationNotice" w:id="1">
    <w:p w14:paraId="36CC8A19" w14:textId="77777777" w:rsidR="000F76EA" w:rsidRDefault="000F7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5556" w14:textId="77777777" w:rsidR="002A139C" w:rsidRDefault="00235EC3">
    <w:pPr>
      <w:pStyle w:val="Footer"/>
    </w:pPr>
    <w:r>
      <w:rPr>
        <w:noProof/>
        <w:lang w:val="en-US"/>
      </w:rPr>
      <w:drawing>
        <wp:anchor distT="0" distB="0" distL="114300" distR="114300" simplePos="0" relativeHeight="251658242" behindDoc="1" locked="0" layoutInCell="1" allowOverlap="1" wp14:anchorId="7F67FF56" wp14:editId="53BB7296">
          <wp:simplePos x="0" y="0"/>
          <wp:positionH relativeFrom="column">
            <wp:posOffset>-907989</wp:posOffset>
          </wp:positionH>
          <wp:positionV relativeFrom="paragraph">
            <wp:posOffset>113692</wp:posOffset>
          </wp:positionV>
          <wp:extent cx="7664138" cy="688312"/>
          <wp:effectExtent l="0" t="0" r="0" b="0"/>
          <wp:wrapNone/>
          <wp:docPr id="5" name="Picture 5"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DP_memo_final_linije5"/>
                  <pic:cNvPicPr>
                    <a:picLocks noChangeAspect="1" noChangeArrowheads="1"/>
                  </pic:cNvPicPr>
                </pic:nvPicPr>
                <pic:blipFill rotWithShape="1">
                  <a:blip r:embed="rId1"/>
                  <a:srcRect l="36" t="74075" r="-36" b="-11859"/>
                  <a:stretch/>
                </pic:blipFill>
                <pic:spPr bwMode="auto">
                  <a:xfrm>
                    <a:off x="0" y="0"/>
                    <a:ext cx="7664450" cy="68834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mc:AlternateContent>
        <mc:Choice Requires="wps">
          <w:drawing>
            <wp:anchor distT="0" distB="0" distL="114300" distR="114300" simplePos="0" relativeHeight="251658243" behindDoc="0" locked="0" layoutInCell="1" allowOverlap="1" wp14:anchorId="5927D782" wp14:editId="68836918">
              <wp:simplePos x="0" y="0"/>
              <wp:positionH relativeFrom="column">
                <wp:posOffset>-30480</wp:posOffset>
              </wp:positionH>
              <wp:positionV relativeFrom="paragraph">
                <wp:posOffset>342900</wp:posOffset>
              </wp:positionV>
              <wp:extent cx="5882640" cy="457835"/>
              <wp:effectExtent l="0" t="0" r="0" b="12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EE271"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xml:space="preserve">., 71000 </w:t>
                          </w:r>
                          <w:proofErr w:type="gramStart"/>
                          <w:r>
                            <w:rPr>
                              <w:rFonts w:ascii="Myriad Pro" w:hAnsi="Myriad Pro" w:cs="Myriad Pro"/>
                              <w:color w:val="868685"/>
                              <w:sz w:val="14"/>
                              <w:szCs w:val="14"/>
                            </w:rPr>
                            <w:t>Sarajevo</w:t>
                          </w:r>
                          <w:proofErr w:type="gramEnd"/>
                        </w:p>
                        <w:p w14:paraId="3A01FB8B" w14:textId="77777777" w:rsidR="00235EC3" w:rsidRDefault="00235EC3" w:rsidP="00235EC3">
                          <w:pPr>
                            <w:pStyle w:val="BasicParagraph"/>
                            <w:jc w:val="center"/>
                            <w:rPr>
                              <w:rFonts w:ascii="Myriad Pro" w:hAnsi="Myriad Pro" w:cs="Myriad Pro"/>
                              <w:color w:val="868685"/>
                              <w:sz w:val="8"/>
                              <w:szCs w:val="8"/>
                            </w:rPr>
                          </w:pPr>
                        </w:p>
                        <w:p w14:paraId="791BCBF3"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3A6C1BEB" w14:textId="77777777" w:rsidR="00235EC3" w:rsidRDefault="00235EC3"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7D782" id="_x0000_t202" coordsize="21600,21600" o:spt="202" path="m,l,21600r21600,l21600,xe">
              <v:stroke joinstyle="miter"/>
              <v:path gradientshapeok="t" o:connecttype="rect"/>
            </v:shapetype>
            <v:shape id="Text Box 32" o:spid="_x0000_s1027" type="#_x0000_t202" style="position:absolute;margin-left:-2.4pt;margin-top:27pt;width:463.2pt;height:36.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" stroked="f">
              <v:textbox>
                <w:txbxContent>
                  <w:p w14:paraId="54BEE271"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xml:space="preserve">., 71000 </w:t>
                    </w:r>
                    <w:proofErr w:type="gramStart"/>
                    <w:r>
                      <w:rPr>
                        <w:rFonts w:ascii="Myriad Pro" w:hAnsi="Myriad Pro" w:cs="Myriad Pro"/>
                        <w:color w:val="868685"/>
                        <w:sz w:val="14"/>
                        <w:szCs w:val="14"/>
                      </w:rPr>
                      <w:t>Sarajevo</w:t>
                    </w:r>
                    <w:proofErr w:type="gramEnd"/>
                  </w:p>
                  <w:p w14:paraId="3A01FB8B" w14:textId="77777777" w:rsidR="00235EC3" w:rsidRDefault="00235EC3" w:rsidP="00235EC3">
                    <w:pPr>
                      <w:pStyle w:val="BasicParagraph"/>
                      <w:jc w:val="center"/>
                      <w:rPr>
                        <w:rFonts w:ascii="Myriad Pro" w:hAnsi="Myriad Pro" w:cs="Myriad Pro"/>
                        <w:color w:val="868685"/>
                        <w:sz w:val="8"/>
                        <w:szCs w:val="8"/>
                      </w:rPr>
                    </w:pPr>
                  </w:p>
                  <w:p w14:paraId="791BCBF3"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3A6C1BEB" w14:textId="77777777" w:rsidR="00235EC3" w:rsidRDefault="00235EC3" w:rsidP="00235EC3">
                    <w:pPr>
                      <w:rPr>
                        <w:rFonts w:asciiTheme="minorHAnsi" w:hAnsiTheme="minorHAnsi" w:cstheme="minorBidi"/>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B4E4E" w14:textId="77777777" w:rsidR="000F76EA" w:rsidRDefault="000F76EA" w:rsidP="007D3873">
      <w:pPr>
        <w:spacing w:after="0" w:line="240" w:lineRule="auto"/>
      </w:pPr>
      <w:r>
        <w:separator/>
      </w:r>
    </w:p>
  </w:footnote>
  <w:footnote w:type="continuationSeparator" w:id="0">
    <w:p w14:paraId="6608E080" w14:textId="77777777" w:rsidR="000F76EA" w:rsidRDefault="000F76EA" w:rsidP="007D3873">
      <w:pPr>
        <w:spacing w:after="0" w:line="240" w:lineRule="auto"/>
      </w:pPr>
      <w:r>
        <w:continuationSeparator/>
      </w:r>
    </w:p>
  </w:footnote>
  <w:footnote w:type="continuationNotice" w:id="1">
    <w:p w14:paraId="01D45CD1" w14:textId="77777777" w:rsidR="000F76EA" w:rsidRDefault="000F76EA">
      <w:pPr>
        <w:spacing w:after="0" w:line="240" w:lineRule="auto"/>
      </w:pPr>
    </w:p>
  </w:footnote>
  <w:footnote w:id="2">
    <w:p w14:paraId="2C8D906D" w14:textId="77777777" w:rsidR="00514E48" w:rsidRPr="001C35D0" w:rsidRDefault="00514E48" w:rsidP="00514E48">
      <w:pPr>
        <w:pStyle w:val="FootnoteText"/>
        <w:jc w:val="both"/>
        <w:rPr>
          <w:rFonts w:asciiTheme="minorHAnsi" w:hAnsiTheme="minorHAnsi" w:cstheme="minorHAnsi"/>
          <w:sz w:val="16"/>
          <w:szCs w:val="16"/>
        </w:rPr>
      </w:pPr>
      <w:r w:rsidRPr="001C35D0">
        <w:rPr>
          <w:rStyle w:val="FootnoteReference"/>
          <w:rFonts w:asciiTheme="minorHAnsi" w:hAnsiTheme="minorHAnsi" w:cstheme="minorHAnsi"/>
          <w:sz w:val="16"/>
          <w:szCs w:val="16"/>
        </w:rPr>
        <w:footnoteRef/>
      </w:r>
      <w:r w:rsidRPr="001C35D0">
        <w:rPr>
          <w:rFonts w:asciiTheme="minorHAnsi" w:hAnsiTheme="minorHAnsi" w:cstheme="minorHAnsi"/>
          <w:sz w:val="16"/>
          <w:szCs w:val="16"/>
        </w:rPr>
        <w:t xml:space="preserve"> The standards are based on the relevant guidelines proscribed by the Sectoral Working Group of the State Ministry for Human Rights and Refugees. </w:t>
      </w:r>
    </w:p>
  </w:footnote>
  <w:footnote w:id="3">
    <w:p w14:paraId="4DEA5F4B" w14:textId="77777777" w:rsidR="00514E48" w:rsidRPr="00684B79" w:rsidRDefault="00514E48" w:rsidP="00514E48">
      <w:pPr>
        <w:pStyle w:val="FootnoteText"/>
        <w:rPr>
          <w:rFonts w:asciiTheme="minorHAnsi" w:hAnsiTheme="minorHAnsi" w:cstheme="minorHAnsi"/>
          <w:sz w:val="16"/>
          <w:szCs w:val="16"/>
          <w:lang w:val="fr-FR"/>
        </w:rPr>
      </w:pPr>
      <w:r w:rsidRPr="001C35D0">
        <w:rPr>
          <w:rStyle w:val="FootnoteReference"/>
          <w:rFonts w:asciiTheme="minorHAnsi" w:hAnsiTheme="minorHAnsi" w:cstheme="minorHAnsi"/>
          <w:sz w:val="16"/>
          <w:szCs w:val="16"/>
        </w:rPr>
        <w:footnoteRef/>
      </w:r>
      <w:r w:rsidRPr="00684B79">
        <w:rPr>
          <w:rFonts w:asciiTheme="minorHAnsi" w:hAnsiTheme="minorHAnsi" w:cstheme="minorHAnsi"/>
          <w:sz w:val="16"/>
          <w:szCs w:val="16"/>
          <w:lang w:val="fr-FR"/>
        </w:rPr>
        <w:t xml:space="preserve"> Source: </w:t>
      </w:r>
      <w:hyperlink r:id="rId1" w:history="1">
        <w:r w:rsidRPr="00684B79">
          <w:rPr>
            <w:rStyle w:val="Hyperlink"/>
            <w:rFonts w:eastAsiaTheme="majorEastAsia"/>
            <w:sz w:val="16"/>
            <w:szCs w:val="16"/>
            <w:lang w:val="fr-FR"/>
          </w:rPr>
          <w:t>https://sustainabledevelopment.un.org/</w:t>
        </w:r>
      </w:hyperlink>
      <w:r w:rsidRPr="00684B79">
        <w:rPr>
          <w:rFonts w:asciiTheme="minorHAnsi" w:hAnsiTheme="minorHAnsi" w:cstheme="minorHAnsi"/>
          <w:sz w:val="16"/>
          <w:szCs w:val="16"/>
          <w:lang w:val="fr-FR"/>
        </w:rPr>
        <w:t xml:space="preserve">. </w:t>
      </w:r>
    </w:p>
  </w:footnote>
  <w:footnote w:id="4">
    <w:p w14:paraId="4CBF443F" w14:textId="77777777" w:rsidR="00E8215A" w:rsidRPr="007B07AE" w:rsidRDefault="00E8215A" w:rsidP="00E8215A">
      <w:pPr>
        <w:pStyle w:val="FootnoteText"/>
        <w:jc w:val="both"/>
        <w:rPr>
          <w:rFonts w:asciiTheme="minorHAnsi" w:hAnsiTheme="minorHAnsi" w:cstheme="minorHAnsi"/>
          <w:sz w:val="16"/>
          <w:szCs w:val="16"/>
        </w:rPr>
      </w:pPr>
      <w:r w:rsidRPr="00990148">
        <w:rPr>
          <w:rStyle w:val="FootnoteReference"/>
          <w:rFonts w:asciiTheme="minorHAnsi" w:hAnsiTheme="minorHAnsi" w:cstheme="minorHAnsi"/>
          <w:sz w:val="16"/>
          <w:szCs w:val="16"/>
        </w:rPr>
        <w:footnoteRef/>
      </w:r>
      <w:r w:rsidRPr="007B07AE">
        <w:rPr>
          <w:rFonts w:asciiTheme="minorHAnsi" w:hAnsiTheme="minorHAnsi" w:cstheme="minorHAnsi"/>
          <w:sz w:val="16"/>
          <w:szCs w:val="16"/>
        </w:rPr>
        <w:t xml:space="preserve"> UNDP Evaluation Guidelines: Evaluation During COVID-19.</w:t>
      </w:r>
    </w:p>
  </w:footnote>
  <w:footnote w:id="5">
    <w:p w14:paraId="4E65114D" w14:textId="77777777" w:rsidR="00BE7C52" w:rsidRPr="00EE35A8" w:rsidRDefault="00BE7C52" w:rsidP="00BE7C52">
      <w:pPr>
        <w:pStyle w:val="FootnoteText"/>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Template available at </w:t>
      </w:r>
      <w:hyperlink r:id="rId2" w:history="1">
        <w:r w:rsidRPr="00EE35A8">
          <w:rPr>
            <w:rStyle w:val="Hyperlink"/>
            <w:rFonts w:asciiTheme="minorHAnsi" w:eastAsiaTheme="majorEastAsia" w:hAnsiTheme="minorHAnsi" w:cstheme="minorHAnsi"/>
            <w:sz w:val="16"/>
            <w:szCs w:val="16"/>
          </w:rPr>
          <w:t>http://web.undp.org/evaluation/guideline/documents/PDF/UNDP_Evaluation_Guidelines.pdf</w:t>
        </w:r>
      </w:hyperlink>
      <w:r w:rsidRPr="00EE35A8">
        <w:rPr>
          <w:rFonts w:asciiTheme="minorHAnsi" w:hAnsiTheme="minorHAnsi" w:cstheme="minorHAnsi"/>
          <w:sz w:val="16"/>
          <w:szCs w:val="16"/>
        </w:rPr>
        <w:t>, p. 25</w:t>
      </w:r>
    </w:p>
  </w:footnote>
  <w:footnote w:id="6">
    <w:p w14:paraId="54FE9A0A" w14:textId="77777777" w:rsidR="00E06D00" w:rsidRPr="007C21F1" w:rsidRDefault="00E06D00" w:rsidP="00E06D00">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3" w:history="1">
        <w:r w:rsidRPr="007C21F1">
          <w:rPr>
            <w:rStyle w:val="Hyperlink"/>
            <w:rFonts w:asciiTheme="minorHAnsi" w:eastAsiaTheme="majorEastAsia" w:hAnsiTheme="minorHAnsi" w:cstheme="minorHAnsi"/>
            <w:sz w:val="16"/>
          </w:rPr>
          <w:t>UNDP Evaluation Guidelines, Box 7. Sources of conflict of interest in evaluation</w:t>
        </w:r>
      </w:hyperlink>
      <w:r>
        <w:rPr>
          <w:rStyle w:val="Hyperlink"/>
          <w:rFonts w:asciiTheme="minorHAnsi" w:eastAsiaTheme="majorEastAsia" w:hAnsiTheme="minorHAnsi" w:cstheme="minorHAns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A4CE" w14:textId="77777777" w:rsidR="00BA0E6E" w:rsidRDefault="00235EC3" w:rsidP="00BA0E6E">
    <w:pPr>
      <w:pStyle w:val="Header"/>
      <w:jc w:val="right"/>
    </w:pPr>
    <w:r>
      <w:rPr>
        <w:noProof/>
        <w:lang w:val="en-US"/>
      </w:rPr>
      <mc:AlternateContent>
        <mc:Choice Requires="wps">
          <w:drawing>
            <wp:anchor distT="0" distB="0" distL="114300" distR="114300" simplePos="0" relativeHeight="251658241" behindDoc="0" locked="0" layoutInCell="1" allowOverlap="1" wp14:anchorId="1463B9E1" wp14:editId="50DE9F64">
              <wp:simplePos x="0" y="0"/>
              <wp:positionH relativeFrom="column">
                <wp:posOffset>81280</wp:posOffset>
              </wp:positionH>
              <wp:positionV relativeFrom="paragraph">
                <wp:posOffset>9664065</wp:posOffset>
              </wp:positionV>
              <wp:extent cx="5882640" cy="457835"/>
              <wp:effectExtent l="0" t="0" r="0" b="12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2CEFA"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xml:space="preserve">., 71000 </w:t>
                          </w:r>
                          <w:proofErr w:type="gramStart"/>
                          <w:r>
                            <w:rPr>
                              <w:rFonts w:ascii="Myriad Pro" w:hAnsi="Myriad Pro" w:cs="Myriad Pro"/>
                              <w:color w:val="868685"/>
                              <w:sz w:val="14"/>
                              <w:szCs w:val="14"/>
                            </w:rPr>
                            <w:t>Sarajevo</w:t>
                          </w:r>
                          <w:proofErr w:type="gramEnd"/>
                        </w:p>
                        <w:p w14:paraId="76AB4215" w14:textId="77777777" w:rsidR="00235EC3" w:rsidRDefault="00235EC3" w:rsidP="00235EC3">
                          <w:pPr>
                            <w:pStyle w:val="BasicParagraph"/>
                            <w:jc w:val="center"/>
                            <w:rPr>
                              <w:rFonts w:ascii="Myriad Pro" w:hAnsi="Myriad Pro" w:cs="Myriad Pro"/>
                              <w:color w:val="868685"/>
                              <w:sz w:val="8"/>
                              <w:szCs w:val="8"/>
                            </w:rPr>
                          </w:pPr>
                        </w:p>
                        <w:p w14:paraId="231303CF"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2B85F07F" w14:textId="77777777" w:rsidR="00235EC3" w:rsidRDefault="00235EC3"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3B9E1" id="_x0000_t202" coordsize="21600,21600" o:spt="202" path="m,l,21600r21600,l21600,xe">
              <v:stroke joinstyle="miter"/>
              <v:path gradientshapeok="t" o:connecttype="rect"/>
            </v:shapetype>
            <v:shape id="Text Box 31" o:spid="_x0000_s1028" type="#_x0000_t202" style="position:absolute;left:0;text-align:left;margin-left:6.4pt;margin-top:760.95pt;width:463.2pt;height:3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" stroked="f">
              <v:textbox>
                <w:txbxContent>
                  <w:p w14:paraId="7162CEFA"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w:t>
                    </w:r>
                    <w:proofErr w:type="spellStart"/>
                    <w:r>
                      <w:rPr>
                        <w:rFonts w:ascii="Myriad Pro" w:hAnsi="Myriad Pro" w:cs="Myriad Pro"/>
                        <w:color w:val="868685"/>
                        <w:sz w:val="14"/>
                        <w:szCs w:val="14"/>
                      </w:rPr>
                      <w:t>Programme</w:t>
                    </w:r>
                    <w:proofErr w:type="spellEnd"/>
                    <w:r>
                      <w:rPr>
                        <w:rFonts w:ascii="Myriad Pro" w:hAnsi="Myriad Pro" w:cs="Myriad Pro"/>
                        <w:color w:val="868685"/>
                        <w:sz w:val="14"/>
                        <w:szCs w:val="14"/>
                      </w:rPr>
                      <w:t xml:space="preserv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xml:space="preserve">., 71000 </w:t>
                    </w:r>
                    <w:proofErr w:type="gramStart"/>
                    <w:r>
                      <w:rPr>
                        <w:rFonts w:ascii="Myriad Pro" w:hAnsi="Myriad Pro" w:cs="Myriad Pro"/>
                        <w:color w:val="868685"/>
                        <w:sz w:val="14"/>
                        <w:szCs w:val="14"/>
                      </w:rPr>
                      <w:t>Sarajevo</w:t>
                    </w:r>
                    <w:proofErr w:type="gramEnd"/>
                  </w:p>
                  <w:p w14:paraId="76AB4215" w14:textId="77777777" w:rsidR="00235EC3" w:rsidRDefault="00235EC3" w:rsidP="00235EC3">
                    <w:pPr>
                      <w:pStyle w:val="BasicParagraph"/>
                      <w:jc w:val="center"/>
                      <w:rPr>
                        <w:rFonts w:ascii="Myriad Pro" w:hAnsi="Myriad Pro" w:cs="Myriad Pro"/>
                        <w:color w:val="868685"/>
                        <w:sz w:val="8"/>
                        <w:szCs w:val="8"/>
                      </w:rPr>
                    </w:pPr>
                  </w:p>
                  <w:p w14:paraId="231303CF"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2B85F07F" w14:textId="77777777" w:rsidR="00235EC3" w:rsidRDefault="00235EC3" w:rsidP="00235EC3">
                    <w:pPr>
                      <w:rPr>
                        <w:rFonts w:asciiTheme="minorHAnsi" w:hAnsiTheme="minorHAnsi" w:cstheme="minorBidi"/>
                        <w:szCs w:val="14"/>
                      </w:rPr>
                    </w:pPr>
                  </w:p>
                </w:txbxContent>
              </v:textbox>
            </v:shape>
          </w:pict>
        </mc:Fallback>
      </mc:AlternateContent>
    </w:r>
    <w:r w:rsidR="002B6D2F">
      <w:rPr>
        <w:noProof/>
        <w:lang w:val="en-US"/>
      </w:rPr>
      <w:drawing>
        <wp:anchor distT="0" distB="0" distL="114300" distR="114300" simplePos="0" relativeHeight="251658240" behindDoc="1" locked="0" layoutInCell="1" allowOverlap="1" wp14:anchorId="07959114" wp14:editId="0FEB6643">
          <wp:simplePos x="0" y="0"/>
          <wp:positionH relativeFrom="column">
            <wp:posOffset>-815975</wp:posOffset>
          </wp:positionH>
          <wp:positionV relativeFrom="paragraph">
            <wp:posOffset>9204325</wp:posOffset>
          </wp:positionV>
          <wp:extent cx="7664450" cy="688340"/>
          <wp:effectExtent l="19050" t="0" r="0" b="0"/>
          <wp:wrapNone/>
          <wp:docPr id="6" name="Picture 6"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_memo_final_linije5"/>
                  <pic:cNvPicPr>
                    <a:picLocks noChangeAspect="1" noChangeArrowheads="1"/>
                  </pic:cNvPicPr>
                </pic:nvPicPr>
                <pic:blipFill>
                  <a:blip r:embed="rId1"/>
                  <a:srcRect t="62216"/>
                  <a:stretch>
                    <a:fillRect/>
                  </a:stretch>
                </pic:blipFill>
                <pic:spPr bwMode="auto">
                  <a:xfrm>
                    <a:off x="0" y="0"/>
                    <a:ext cx="7664450" cy="6883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008"/>
    <w:multiLevelType w:val="hybridMultilevel"/>
    <w:tmpl w:val="4F0CFEF6"/>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605E"/>
    <w:multiLevelType w:val="hybridMultilevel"/>
    <w:tmpl w:val="954CEBFA"/>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4537D"/>
    <w:multiLevelType w:val="hybridMultilevel"/>
    <w:tmpl w:val="4DB2FC74"/>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29D"/>
    <w:multiLevelType w:val="hybridMultilevel"/>
    <w:tmpl w:val="442006DC"/>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64597"/>
    <w:multiLevelType w:val="hybridMultilevel"/>
    <w:tmpl w:val="D6F651DE"/>
    <w:lvl w:ilvl="0" w:tplc="13BA13D2">
      <w:numFmt w:val="bullet"/>
      <w:lvlText w:val="-"/>
      <w:lvlJc w:val="left"/>
      <w:pPr>
        <w:ind w:left="1065" w:hanging="705"/>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5825B9F"/>
    <w:multiLevelType w:val="hybridMultilevel"/>
    <w:tmpl w:val="669AB1DE"/>
    <w:lvl w:ilvl="0" w:tplc="0409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6284437"/>
    <w:multiLevelType w:val="hybridMultilevel"/>
    <w:tmpl w:val="81341CE8"/>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40A01"/>
    <w:multiLevelType w:val="hybridMultilevel"/>
    <w:tmpl w:val="04905D4E"/>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63F36"/>
    <w:multiLevelType w:val="hybridMultilevel"/>
    <w:tmpl w:val="931E718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30FC6C64"/>
    <w:multiLevelType w:val="hybridMultilevel"/>
    <w:tmpl w:val="4E4C2344"/>
    <w:lvl w:ilvl="0" w:tplc="7FF0B87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31431"/>
    <w:multiLevelType w:val="hybridMultilevel"/>
    <w:tmpl w:val="878A5792"/>
    <w:lvl w:ilvl="0" w:tplc="9C9A4FC4">
      <w:start w:val="1"/>
      <w:numFmt w:val="decimal"/>
      <w:suff w:val="nothing"/>
      <w:lvlText w:val="%1."/>
      <w:lvlJc w:val="left"/>
      <w:pPr>
        <w:ind w:left="1920" w:hanging="360"/>
      </w:pPr>
      <w:rPr>
        <w:rFonts w:hint="default"/>
      </w:rPr>
    </w:lvl>
    <w:lvl w:ilvl="1" w:tplc="141A0019" w:tentative="1">
      <w:start w:val="1"/>
      <w:numFmt w:val="lowerLetter"/>
      <w:lvlText w:val="%2."/>
      <w:lvlJc w:val="left"/>
      <w:pPr>
        <w:ind w:left="2640" w:hanging="360"/>
      </w:pPr>
    </w:lvl>
    <w:lvl w:ilvl="2" w:tplc="141A001B" w:tentative="1">
      <w:start w:val="1"/>
      <w:numFmt w:val="lowerRoman"/>
      <w:lvlText w:val="%3."/>
      <w:lvlJc w:val="right"/>
      <w:pPr>
        <w:ind w:left="3360" w:hanging="180"/>
      </w:pPr>
    </w:lvl>
    <w:lvl w:ilvl="3" w:tplc="141A000F" w:tentative="1">
      <w:start w:val="1"/>
      <w:numFmt w:val="decimal"/>
      <w:lvlText w:val="%4."/>
      <w:lvlJc w:val="left"/>
      <w:pPr>
        <w:ind w:left="4080" w:hanging="360"/>
      </w:pPr>
    </w:lvl>
    <w:lvl w:ilvl="4" w:tplc="141A0019" w:tentative="1">
      <w:start w:val="1"/>
      <w:numFmt w:val="lowerLetter"/>
      <w:lvlText w:val="%5."/>
      <w:lvlJc w:val="left"/>
      <w:pPr>
        <w:ind w:left="4800" w:hanging="360"/>
      </w:pPr>
    </w:lvl>
    <w:lvl w:ilvl="5" w:tplc="141A001B" w:tentative="1">
      <w:start w:val="1"/>
      <w:numFmt w:val="lowerRoman"/>
      <w:lvlText w:val="%6."/>
      <w:lvlJc w:val="right"/>
      <w:pPr>
        <w:ind w:left="5520" w:hanging="180"/>
      </w:pPr>
    </w:lvl>
    <w:lvl w:ilvl="6" w:tplc="141A000F" w:tentative="1">
      <w:start w:val="1"/>
      <w:numFmt w:val="decimal"/>
      <w:lvlText w:val="%7."/>
      <w:lvlJc w:val="left"/>
      <w:pPr>
        <w:ind w:left="6240" w:hanging="360"/>
      </w:pPr>
    </w:lvl>
    <w:lvl w:ilvl="7" w:tplc="141A0019" w:tentative="1">
      <w:start w:val="1"/>
      <w:numFmt w:val="lowerLetter"/>
      <w:lvlText w:val="%8."/>
      <w:lvlJc w:val="left"/>
      <w:pPr>
        <w:ind w:left="6960" w:hanging="360"/>
      </w:pPr>
    </w:lvl>
    <w:lvl w:ilvl="8" w:tplc="141A001B" w:tentative="1">
      <w:start w:val="1"/>
      <w:numFmt w:val="lowerRoman"/>
      <w:lvlText w:val="%9."/>
      <w:lvlJc w:val="right"/>
      <w:pPr>
        <w:ind w:left="7680" w:hanging="180"/>
      </w:pPr>
    </w:lvl>
  </w:abstractNum>
  <w:abstractNum w:abstractNumId="14"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D1DAF"/>
    <w:multiLevelType w:val="hybridMultilevel"/>
    <w:tmpl w:val="CDD4DD6A"/>
    <w:lvl w:ilvl="0" w:tplc="2558EA1C">
      <w:numFmt w:val="bullet"/>
      <w:lvlText w:val="-"/>
      <w:lvlJc w:val="left"/>
      <w:pPr>
        <w:ind w:left="720" w:hanging="360"/>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58E34C3F"/>
    <w:multiLevelType w:val="hybridMultilevel"/>
    <w:tmpl w:val="B05A1478"/>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11D02"/>
    <w:multiLevelType w:val="hybridMultilevel"/>
    <w:tmpl w:val="1640E6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945DF"/>
    <w:multiLevelType w:val="hybridMultilevel"/>
    <w:tmpl w:val="95D6CEA2"/>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0424E"/>
    <w:multiLevelType w:val="hybridMultilevel"/>
    <w:tmpl w:val="B2A60448"/>
    <w:lvl w:ilvl="0" w:tplc="2558EA1C">
      <w:numFmt w:val="bullet"/>
      <w:lvlText w:val="-"/>
      <w:lvlJc w:val="left"/>
      <w:pPr>
        <w:ind w:left="720" w:hanging="360"/>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70247356"/>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C075ED6"/>
    <w:multiLevelType w:val="hybridMultilevel"/>
    <w:tmpl w:val="F238DA72"/>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5099D"/>
    <w:multiLevelType w:val="hybridMultilevel"/>
    <w:tmpl w:val="055CF69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B0337"/>
    <w:multiLevelType w:val="hybridMultilevel"/>
    <w:tmpl w:val="9ED6DFCC"/>
    <w:lvl w:ilvl="0" w:tplc="13BA13D2">
      <w:numFmt w:val="bullet"/>
      <w:lvlText w:val="-"/>
      <w:lvlJc w:val="left"/>
      <w:pPr>
        <w:ind w:left="1065" w:hanging="705"/>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3"/>
  </w:num>
  <w:num w:numId="4">
    <w:abstractNumId w:val="18"/>
  </w:num>
  <w:num w:numId="5">
    <w:abstractNumId w:val="22"/>
  </w:num>
  <w:num w:numId="6">
    <w:abstractNumId w:val="26"/>
  </w:num>
  <w:num w:numId="7">
    <w:abstractNumId w:val="5"/>
  </w:num>
  <w:num w:numId="8">
    <w:abstractNumId w:val="10"/>
  </w:num>
  <w:num w:numId="9">
    <w:abstractNumId w:val="20"/>
  </w:num>
  <w:num w:numId="10">
    <w:abstractNumId w:val="25"/>
  </w:num>
  <w:num w:numId="11">
    <w:abstractNumId w:val="1"/>
  </w:num>
  <w:num w:numId="12">
    <w:abstractNumId w:val="21"/>
  </w:num>
  <w:num w:numId="13">
    <w:abstractNumId w:val="8"/>
  </w:num>
  <w:num w:numId="14">
    <w:abstractNumId w:val="0"/>
  </w:num>
  <w:num w:numId="15">
    <w:abstractNumId w:val="24"/>
  </w:num>
  <w:num w:numId="16">
    <w:abstractNumId w:val="3"/>
  </w:num>
  <w:num w:numId="17">
    <w:abstractNumId w:val="7"/>
  </w:num>
  <w:num w:numId="18">
    <w:abstractNumId w:val="19"/>
  </w:num>
  <w:num w:numId="19">
    <w:abstractNumId w:val="4"/>
  </w:num>
  <w:num w:numId="20">
    <w:abstractNumId w:val="17"/>
  </w:num>
  <w:num w:numId="21">
    <w:abstractNumId w:val="2"/>
  </w:num>
  <w:num w:numId="22">
    <w:abstractNumId w:val="12"/>
  </w:num>
  <w:num w:numId="23">
    <w:abstractNumId w:val="9"/>
  </w:num>
  <w:num w:numId="24">
    <w:abstractNumId w:val="16"/>
  </w:num>
  <w:num w:numId="25">
    <w:abstractNumId w:val="14"/>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F"/>
    <w:rsid w:val="00040791"/>
    <w:rsid w:val="00060E05"/>
    <w:rsid w:val="000769AB"/>
    <w:rsid w:val="00076BD5"/>
    <w:rsid w:val="00087DB3"/>
    <w:rsid w:val="000977E6"/>
    <w:rsid w:val="000A3DC5"/>
    <w:rsid w:val="000D4E11"/>
    <w:rsid w:val="000D6D3D"/>
    <w:rsid w:val="000E781A"/>
    <w:rsid w:val="000F76EA"/>
    <w:rsid w:val="001143A5"/>
    <w:rsid w:val="00116D1F"/>
    <w:rsid w:val="001560DD"/>
    <w:rsid w:val="001A10A2"/>
    <w:rsid w:val="001A2C73"/>
    <w:rsid w:val="001A6791"/>
    <w:rsid w:val="001E5B19"/>
    <w:rsid w:val="001E6973"/>
    <w:rsid w:val="001E7F66"/>
    <w:rsid w:val="002031E4"/>
    <w:rsid w:val="002078CF"/>
    <w:rsid w:val="00215344"/>
    <w:rsid w:val="00235EC3"/>
    <w:rsid w:val="0024099E"/>
    <w:rsid w:val="00247C9F"/>
    <w:rsid w:val="0025514A"/>
    <w:rsid w:val="00261E9D"/>
    <w:rsid w:val="002636A8"/>
    <w:rsid w:val="00263D74"/>
    <w:rsid w:val="00270C8F"/>
    <w:rsid w:val="00280460"/>
    <w:rsid w:val="00296111"/>
    <w:rsid w:val="002A139C"/>
    <w:rsid w:val="002B6D2F"/>
    <w:rsid w:val="002C3DDB"/>
    <w:rsid w:val="002C7D4E"/>
    <w:rsid w:val="002D25BC"/>
    <w:rsid w:val="002D2761"/>
    <w:rsid w:val="0032138B"/>
    <w:rsid w:val="00332705"/>
    <w:rsid w:val="00332DCA"/>
    <w:rsid w:val="00365451"/>
    <w:rsid w:val="00365EBD"/>
    <w:rsid w:val="003B65A2"/>
    <w:rsid w:val="003B7E13"/>
    <w:rsid w:val="003C0A5F"/>
    <w:rsid w:val="003C204F"/>
    <w:rsid w:val="003D581F"/>
    <w:rsid w:val="003E2328"/>
    <w:rsid w:val="003E6D80"/>
    <w:rsid w:val="0043668B"/>
    <w:rsid w:val="00471ABD"/>
    <w:rsid w:val="00476CBD"/>
    <w:rsid w:val="0048462D"/>
    <w:rsid w:val="00484D57"/>
    <w:rsid w:val="004911BE"/>
    <w:rsid w:val="00493E4C"/>
    <w:rsid w:val="004A5DE1"/>
    <w:rsid w:val="004B0AEE"/>
    <w:rsid w:val="004B6E3B"/>
    <w:rsid w:val="004D53FF"/>
    <w:rsid w:val="004E0E0C"/>
    <w:rsid w:val="004E2269"/>
    <w:rsid w:val="00501608"/>
    <w:rsid w:val="0050413D"/>
    <w:rsid w:val="00514E48"/>
    <w:rsid w:val="00534447"/>
    <w:rsid w:val="00536A76"/>
    <w:rsid w:val="00547D3D"/>
    <w:rsid w:val="005514AF"/>
    <w:rsid w:val="00554076"/>
    <w:rsid w:val="00564564"/>
    <w:rsid w:val="00591766"/>
    <w:rsid w:val="0059459C"/>
    <w:rsid w:val="005B0655"/>
    <w:rsid w:val="005C2768"/>
    <w:rsid w:val="005D16B0"/>
    <w:rsid w:val="005E0AFF"/>
    <w:rsid w:val="005F22F1"/>
    <w:rsid w:val="006161F4"/>
    <w:rsid w:val="006359A6"/>
    <w:rsid w:val="00637543"/>
    <w:rsid w:val="00643594"/>
    <w:rsid w:val="006502EA"/>
    <w:rsid w:val="00655ECD"/>
    <w:rsid w:val="00682ACB"/>
    <w:rsid w:val="00693A52"/>
    <w:rsid w:val="006B50E6"/>
    <w:rsid w:val="006D71FF"/>
    <w:rsid w:val="006D76A3"/>
    <w:rsid w:val="006E75C8"/>
    <w:rsid w:val="006F1425"/>
    <w:rsid w:val="006F2911"/>
    <w:rsid w:val="00722169"/>
    <w:rsid w:val="0072401D"/>
    <w:rsid w:val="00736927"/>
    <w:rsid w:val="00741B0E"/>
    <w:rsid w:val="00755413"/>
    <w:rsid w:val="00772319"/>
    <w:rsid w:val="00775EF3"/>
    <w:rsid w:val="007853B7"/>
    <w:rsid w:val="007854A7"/>
    <w:rsid w:val="00786C8D"/>
    <w:rsid w:val="00790A6C"/>
    <w:rsid w:val="00793B9F"/>
    <w:rsid w:val="0079770E"/>
    <w:rsid w:val="007B6B17"/>
    <w:rsid w:val="007B79D2"/>
    <w:rsid w:val="007D3873"/>
    <w:rsid w:val="007E345D"/>
    <w:rsid w:val="007F30F8"/>
    <w:rsid w:val="00811C99"/>
    <w:rsid w:val="00824E7D"/>
    <w:rsid w:val="00850040"/>
    <w:rsid w:val="00873077"/>
    <w:rsid w:val="0089189D"/>
    <w:rsid w:val="00896DB7"/>
    <w:rsid w:val="008A3003"/>
    <w:rsid w:val="008B13ED"/>
    <w:rsid w:val="008B34B0"/>
    <w:rsid w:val="008E3E5F"/>
    <w:rsid w:val="008E4CFC"/>
    <w:rsid w:val="009239A8"/>
    <w:rsid w:val="00931B4F"/>
    <w:rsid w:val="009332DD"/>
    <w:rsid w:val="00933CFC"/>
    <w:rsid w:val="00934972"/>
    <w:rsid w:val="00964DE4"/>
    <w:rsid w:val="00967A55"/>
    <w:rsid w:val="00980D1B"/>
    <w:rsid w:val="00987458"/>
    <w:rsid w:val="0099198F"/>
    <w:rsid w:val="009A469A"/>
    <w:rsid w:val="009E65C9"/>
    <w:rsid w:val="009E6974"/>
    <w:rsid w:val="009F1623"/>
    <w:rsid w:val="009F5AD7"/>
    <w:rsid w:val="00A033BC"/>
    <w:rsid w:val="00A03B75"/>
    <w:rsid w:val="00A16E0F"/>
    <w:rsid w:val="00A23954"/>
    <w:rsid w:val="00A27521"/>
    <w:rsid w:val="00A35003"/>
    <w:rsid w:val="00A41D7B"/>
    <w:rsid w:val="00A52A5A"/>
    <w:rsid w:val="00A5662F"/>
    <w:rsid w:val="00A643AA"/>
    <w:rsid w:val="00A65239"/>
    <w:rsid w:val="00A66608"/>
    <w:rsid w:val="00A82A1E"/>
    <w:rsid w:val="00A86FAE"/>
    <w:rsid w:val="00A94066"/>
    <w:rsid w:val="00A94DB2"/>
    <w:rsid w:val="00AB771B"/>
    <w:rsid w:val="00AB7CCE"/>
    <w:rsid w:val="00AC129B"/>
    <w:rsid w:val="00AE0BB9"/>
    <w:rsid w:val="00B20D6E"/>
    <w:rsid w:val="00B347B0"/>
    <w:rsid w:val="00B37B28"/>
    <w:rsid w:val="00B541C3"/>
    <w:rsid w:val="00B62847"/>
    <w:rsid w:val="00B75031"/>
    <w:rsid w:val="00B91FEB"/>
    <w:rsid w:val="00BA0E6E"/>
    <w:rsid w:val="00BA5920"/>
    <w:rsid w:val="00BA7A3A"/>
    <w:rsid w:val="00BC1FFB"/>
    <w:rsid w:val="00BD25CC"/>
    <w:rsid w:val="00BE7C52"/>
    <w:rsid w:val="00C03314"/>
    <w:rsid w:val="00C03DEF"/>
    <w:rsid w:val="00C549A9"/>
    <w:rsid w:val="00C65176"/>
    <w:rsid w:val="00C85A7C"/>
    <w:rsid w:val="00CA3B18"/>
    <w:rsid w:val="00CD3569"/>
    <w:rsid w:val="00CE1176"/>
    <w:rsid w:val="00CF308F"/>
    <w:rsid w:val="00CF7D54"/>
    <w:rsid w:val="00D000B4"/>
    <w:rsid w:val="00D04E7B"/>
    <w:rsid w:val="00D132DB"/>
    <w:rsid w:val="00D15F73"/>
    <w:rsid w:val="00D21870"/>
    <w:rsid w:val="00D25BBB"/>
    <w:rsid w:val="00D5489A"/>
    <w:rsid w:val="00D6187E"/>
    <w:rsid w:val="00D876C4"/>
    <w:rsid w:val="00D93F93"/>
    <w:rsid w:val="00DA238C"/>
    <w:rsid w:val="00DC4461"/>
    <w:rsid w:val="00DF6744"/>
    <w:rsid w:val="00E06D00"/>
    <w:rsid w:val="00E152EF"/>
    <w:rsid w:val="00E35AA5"/>
    <w:rsid w:val="00E36A46"/>
    <w:rsid w:val="00E40B54"/>
    <w:rsid w:val="00E47B2B"/>
    <w:rsid w:val="00E61D06"/>
    <w:rsid w:val="00E8215A"/>
    <w:rsid w:val="00E837FD"/>
    <w:rsid w:val="00E85D90"/>
    <w:rsid w:val="00E95DDF"/>
    <w:rsid w:val="00EB5617"/>
    <w:rsid w:val="00EC16F2"/>
    <w:rsid w:val="00ED1F94"/>
    <w:rsid w:val="00EE012E"/>
    <w:rsid w:val="00EE2B10"/>
    <w:rsid w:val="00EE70E7"/>
    <w:rsid w:val="00EF2059"/>
    <w:rsid w:val="00EF6ED8"/>
    <w:rsid w:val="00F07AF5"/>
    <w:rsid w:val="00F16FA1"/>
    <w:rsid w:val="00F34D8B"/>
    <w:rsid w:val="00F6478B"/>
    <w:rsid w:val="00F64EBE"/>
    <w:rsid w:val="00F666BA"/>
    <w:rsid w:val="00F819F3"/>
    <w:rsid w:val="00F91289"/>
    <w:rsid w:val="00F94B6D"/>
    <w:rsid w:val="00FB086B"/>
    <w:rsid w:val="00FC136C"/>
    <w:rsid w:val="00FE16F9"/>
    <w:rsid w:val="00FE3B2F"/>
    <w:rsid w:val="00FE3F54"/>
    <w:rsid w:val="00FE5B79"/>
    <w:rsid w:val="00FF63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1F18E"/>
  <w15:docId w15:val="{2C188CB2-15D1-447F-B066-0A8C1DB9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B17"/>
    <w:pPr>
      <w:spacing w:after="200" w:line="276" w:lineRule="auto"/>
    </w:pPr>
    <w:rPr>
      <w:rFonts w:ascii="Myriad Pro" w:hAnsi="Myriad Pro"/>
      <w:sz w:val="22"/>
      <w:szCs w:val="22"/>
      <w:lang w:val="hr-HR"/>
    </w:rPr>
  </w:style>
  <w:style w:type="paragraph" w:styleId="Heading1">
    <w:name w:val="heading 1"/>
    <w:basedOn w:val="Normal"/>
    <w:next w:val="Normal"/>
    <w:link w:val="Heading1Char"/>
    <w:uiPriority w:val="9"/>
    <w:qFormat/>
    <w:rsid w:val="007B6B17"/>
    <w:pPr>
      <w:keepNext/>
      <w:keepLines/>
      <w:numPr>
        <w:numId w:val="1"/>
      </w:numPr>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B17"/>
    <w:pPr>
      <w:keepNext/>
      <w:keepLines/>
      <w:spacing w:before="40" w:after="0"/>
      <w:outlineLvl w:val="1"/>
    </w:pPr>
    <w:rPr>
      <w:rFonts w:eastAsiaTheme="majorEastAsia"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7B6B17"/>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6B17"/>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6B1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B6B1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6B1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6B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6B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nhideWhenUsed/>
    <w:rsid w:val="0050413D"/>
    <w:rPr>
      <w:color w:val="0000FF"/>
      <w:u w:val="single"/>
    </w:rPr>
  </w:style>
  <w:style w:type="table" w:styleId="TableGrid">
    <w:name w:val="Table Grid"/>
    <w:basedOn w:val="TableNormal"/>
    <w:uiPriority w:val="59"/>
    <w:rsid w:val="007B6B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6B17"/>
    <w:rPr>
      <w:rFonts w:ascii="Myriad Pro" w:eastAsiaTheme="majorEastAsia" w:hAnsi="Myriad Pro" w:cstheme="majorBidi"/>
      <w:color w:val="365F91" w:themeColor="accent1" w:themeShade="BF"/>
      <w:sz w:val="32"/>
      <w:szCs w:val="32"/>
      <w:lang w:val="hr-HR"/>
    </w:rPr>
  </w:style>
  <w:style w:type="paragraph" w:styleId="Title">
    <w:name w:val="Title"/>
    <w:basedOn w:val="Normal"/>
    <w:next w:val="Normal"/>
    <w:link w:val="TitleChar"/>
    <w:uiPriority w:val="10"/>
    <w:qFormat/>
    <w:rsid w:val="007B6B17"/>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B6B17"/>
    <w:rPr>
      <w:rFonts w:ascii="Myriad Pro" w:eastAsiaTheme="majorEastAsia" w:hAnsi="Myriad Pro" w:cstheme="majorBidi"/>
      <w:spacing w:val="-10"/>
      <w:kern w:val="28"/>
      <w:sz w:val="48"/>
      <w:szCs w:val="56"/>
      <w:lang w:val="hr-HR"/>
    </w:rPr>
  </w:style>
  <w:style w:type="paragraph" w:styleId="Subtitle">
    <w:name w:val="Subtitle"/>
    <w:basedOn w:val="Normal"/>
    <w:next w:val="Normal"/>
    <w:link w:val="SubtitleChar"/>
    <w:uiPriority w:val="11"/>
    <w:qFormat/>
    <w:rsid w:val="007B6B1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7B6B17"/>
    <w:rPr>
      <w:rFonts w:ascii="Myriad Pro" w:eastAsiaTheme="minorEastAsia" w:hAnsi="Myriad Pro" w:cstheme="minorBidi"/>
      <w:color w:val="5A5A5A" w:themeColor="text1" w:themeTint="A5"/>
      <w:spacing w:val="15"/>
      <w:sz w:val="22"/>
      <w:szCs w:val="22"/>
      <w:lang w:val="hr-HR"/>
    </w:rPr>
  </w:style>
  <w:style w:type="character" w:customStyle="1" w:styleId="Heading2Char">
    <w:name w:val="Heading 2 Char"/>
    <w:basedOn w:val="DefaultParagraphFont"/>
    <w:link w:val="Heading2"/>
    <w:uiPriority w:val="9"/>
    <w:rsid w:val="007B6B17"/>
    <w:rPr>
      <w:rFonts w:ascii="Myriad Pro" w:eastAsiaTheme="majorEastAsia" w:hAnsi="Myriad Pro" w:cstheme="majorBidi"/>
      <w:color w:val="365F91" w:themeColor="accent1" w:themeShade="BF"/>
      <w:sz w:val="26"/>
      <w:szCs w:val="26"/>
    </w:rPr>
  </w:style>
  <w:style w:type="character" w:customStyle="1" w:styleId="Heading3Char">
    <w:name w:val="Heading 3 Char"/>
    <w:basedOn w:val="DefaultParagraphFont"/>
    <w:link w:val="Heading3"/>
    <w:uiPriority w:val="9"/>
    <w:rsid w:val="007B6B17"/>
    <w:rPr>
      <w:rFonts w:asciiTheme="majorHAnsi" w:eastAsiaTheme="majorEastAsia" w:hAnsiTheme="majorHAnsi" w:cstheme="majorBidi"/>
      <w:color w:val="243F60" w:themeColor="accent1" w:themeShade="7F"/>
      <w:sz w:val="24"/>
      <w:szCs w:val="24"/>
      <w:lang w:val="hr-HR"/>
    </w:rPr>
  </w:style>
  <w:style w:type="character" w:customStyle="1" w:styleId="Heading4Char">
    <w:name w:val="Heading 4 Char"/>
    <w:basedOn w:val="DefaultParagraphFont"/>
    <w:link w:val="Heading4"/>
    <w:uiPriority w:val="9"/>
    <w:semiHidden/>
    <w:rsid w:val="007B6B17"/>
    <w:rPr>
      <w:rFonts w:asciiTheme="majorHAnsi" w:eastAsiaTheme="majorEastAsia" w:hAnsiTheme="majorHAnsi" w:cstheme="majorBidi"/>
      <w:i/>
      <w:iCs/>
      <w:color w:val="365F91" w:themeColor="accent1" w:themeShade="BF"/>
      <w:sz w:val="22"/>
      <w:szCs w:val="22"/>
      <w:lang w:val="hr-HR"/>
    </w:rPr>
  </w:style>
  <w:style w:type="character" w:customStyle="1" w:styleId="Heading5Char">
    <w:name w:val="Heading 5 Char"/>
    <w:basedOn w:val="DefaultParagraphFont"/>
    <w:link w:val="Heading5"/>
    <w:uiPriority w:val="9"/>
    <w:semiHidden/>
    <w:rsid w:val="007B6B17"/>
    <w:rPr>
      <w:rFonts w:asciiTheme="majorHAnsi" w:eastAsiaTheme="majorEastAsia" w:hAnsiTheme="majorHAnsi" w:cstheme="majorBidi"/>
      <w:color w:val="365F91" w:themeColor="accent1" w:themeShade="BF"/>
      <w:sz w:val="22"/>
      <w:szCs w:val="22"/>
      <w:lang w:val="hr-HR"/>
    </w:rPr>
  </w:style>
  <w:style w:type="character" w:customStyle="1" w:styleId="Heading6Char">
    <w:name w:val="Heading 6 Char"/>
    <w:basedOn w:val="DefaultParagraphFont"/>
    <w:link w:val="Heading6"/>
    <w:uiPriority w:val="9"/>
    <w:semiHidden/>
    <w:rsid w:val="007B6B17"/>
    <w:rPr>
      <w:rFonts w:asciiTheme="majorHAnsi" w:eastAsiaTheme="majorEastAsia" w:hAnsiTheme="majorHAnsi" w:cstheme="majorBidi"/>
      <w:color w:val="243F60" w:themeColor="accent1" w:themeShade="7F"/>
      <w:sz w:val="22"/>
      <w:szCs w:val="22"/>
      <w:lang w:val="hr-HR"/>
    </w:rPr>
  </w:style>
  <w:style w:type="character" w:customStyle="1" w:styleId="Heading7Char">
    <w:name w:val="Heading 7 Char"/>
    <w:basedOn w:val="DefaultParagraphFont"/>
    <w:link w:val="Heading7"/>
    <w:uiPriority w:val="9"/>
    <w:semiHidden/>
    <w:rsid w:val="007B6B17"/>
    <w:rPr>
      <w:rFonts w:asciiTheme="majorHAnsi" w:eastAsiaTheme="majorEastAsia" w:hAnsiTheme="majorHAnsi" w:cstheme="majorBidi"/>
      <w:i/>
      <w:iCs/>
      <w:color w:val="243F60" w:themeColor="accent1" w:themeShade="7F"/>
      <w:sz w:val="22"/>
      <w:szCs w:val="22"/>
      <w:lang w:val="hr-HR"/>
    </w:rPr>
  </w:style>
  <w:style w:type="character" w:customStyle="1" w:styleId="Heading8Char">
    <w:name w:val="Heading 8 Char"/>
    <w:basedOn w:val="DefaultParagraphFont"/>
    <w:link w:val="Heading8"/>
    <w:uiPriority w:val="9"/>
    <w:semiHidden/>
    <w:rsid w:val="007B6B17"/>
    <w:rPr>
      <w:rFonts w:asciiTheme="majorHAnsi" w:eastAsiaTheme="majorEastAsia" w:hAnsiTheme="majorHAnsi" w:cstheme="majorBidi"/>
      <w:color w:val="272727" w:themeColor="text1" w:themeTint="D8"/>
      <w:sz w:val="21"/>
      <w:szCs w:val="21"/>
      <w:lang w:val="hr-HR"/>
    </w:rPr>
  </w:style>
  <w:style w:type="character" w:customStyle="1" w:styleId="Heading9Char">
    <w:name w:val="Heading 9 Char"/>
    <w:basedOn w:val="DefaultParagraphFont"/>
    <w:link w:val="Heading9"/>
    <w:uiPriority w:val="9"/>
    <w:semiHidden/>
    <w:rsid w:val="007B6B17"/>
    <w:rPr>
      <w:rFonts w:asciiTheme="majorHAnsi" w:eastAsiaTheme="majorEastAsia" w:hAnsiTheme="majorHAnsi" w:cstheme="majorBidi"/>
      <w:i/>
      <w:iCs/>
      <w:color w:val="272727" w:themeColor="text1" w:themeTint="D8"/>
      <w:sz w:val="21"/>
      <w:szCs w:val="21"/>
      <w:lang w:val="hr-HR"/>
    </w:rPr>
  </w:style>
  <w:style w:type="character" w:styleId="PlaceholderText">
    <w:name w:val="Placeholder Text"/>
    <w:basedOn w:val="DefaultParagraphFont"/>
    <w:uiPriority w:val="99"/>
    <w:semiHidden/>
    <w:rsid w:val="007B6B17"/>
    <w:rPr>
      <w:color w:val="808080"/>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C549A9"/>
    <w:pPr>
      <w:ind w:left="720"/>
      <w:contextualSpacing/>
    </w:pPr>
  </w:style>
  <w:style w:type="paragraph" w:styleId="NoSpacing">
    <w:name w:val="No Spacing"/>
    <w:uiPriority w:val="1"/>
    <w:qFormat/>
    <w:rsid w:val="00247C9F"/>
    <w:rPr>
      <w:rFonts w:ascii="Myriad Pro" w:hAnsi="Myriad Pro"/>
      <w:sz w:val="22"/>
      <w:szCs w:val="22"/>
      <w:lang w:val="hr-HR"/>
    </w:r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F91289"/>
    <w:rPr>
      <w:rFonts w:ascii="Myriad Pro" w:hAnsi="Myriad Pro"/>
      <w:sz w:val="22"/>
      <w:szCs w:val="22"/>
      <w:lang w:val="hr-HR"/>
    </w:rPr>
  </w:style>
  <w:style w:type="paragraph" w:customStyle="1" w:styleId="Default">
    <w:name w:val="Default"/>
    <w:rsid w:val="00F91289"/>
    <w:pPr>
      <w:autoSpaceDE w:val="0"/>
      <w:autoSpaceDN w:val="0"/>
      <w:adjustRightInd w:val="0"/>
    </w:pPr>
    <w:rPr>
      <w:rFonts w:ascii="Arial" w:hAnsi="Arial" w:cs="Arial"/>
      <w:color w:val="000000"/>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F91289"/>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qFormat/>
    <w:rsid w:val="00F91289"/>
    <w:rPr>
      <w:rFonts w:ascii="Times New Roman" w:eastAsia="Times New Roman" w:hAnsi="Times New Roman"/>
      <w:lang w:val="en-GB"/>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F"/>
    <w:basedOn w:val="DefaultParagraphFont"/>
    <w:link w:val="Char2"/>
    <w:uiPriority w:val="99"/>
    <w:unhideWhenUsed/>
    <w:qFormat/>
    <w:rsid w:val="00F91289"/>
    <w:rPr>
      <w:vertAlign w:val="superscript"/>
    </w:rPr>
  </w:style>
  <w:style w:type="paragraph" w:customStyle="1" w:styleId="Char2">
    <w:name w:val="Char2"/>
    <w:basedOn w:val="Normal"/>
    <w:link w:val="FootnoteReference"/>
    <w:uiPriority w:val="99"/>
    <w:rsid w:val="00F91289"/>
    <w:pPr>
      <w:spacing w:after="160" w:line="240" w:lineRule="exact"/>
    </w:pPr>
    <w:rPr>
      <w:rFonts w:ascii="Calibri" w:hAnsi="Calibri"/>
      <w:sz w:val="20"/>
      <w:szCs w:val="20"/>
      <w:vertAlign w:val="superscript"/>
      <w:lang w:val="en-US"/>
    </w:rPr>
  </w:style>
  <w:style w:type="paragraph" w:styleId="CommentText">
    <w:name w:val="annotation text"/>
    <w:basedOn w:val="Normal"/>
    <w:link w:val="CommentTextChar"/>
    <w:unhideWhenUsed/>
    <w:rsid w:val="00A65239"/>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A65239"/>
    <w:rPr>
      <w:rFonts w:ascii="Times New Roman" w:eastAsia="Times New Roman" w:hAnsi="Times New Roman"/>
      <w:lang w:val="en-GB"/>
    </w:rPr>
  </w:style>
  <w:style w:type="paragraph" w:styleId="BodyText">
    <w:name w:val="Body Text"/>
    <w:basedOn w:val="Normal"/>
    <w:link w:val="BodyTextChar"/>
    <w:unhideWhenUsed/>
    <w:rsid w:val="00EB5617"/>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EB5617"/>
    <w:rPr>
      <w:rFonts w:ascii="Times New Roman" w:eastAsia="Times New Roman" w:hAnsi="Times New Roman"/>
      <w:lang w:val="en-GB"/>
    </w:rPr>
  </w:style>
  <w:style w:type="character" w:customStyle="1" w:styleId="normaltextrun">
    <w:name w:val="normaltextrun"/>
    <w:basedOn w:val="DefaultParagraphFont"/>
    <w:rsid w:val="00987458"/>
  </w:style>
  <w:style w:type="paragraph" w:customStyle="1" w:styleId="paragraph">
    <w:name w:val="paragraph"/>
    <w:basedOn w:val="Normal"/>
    <w:rsid w:val="00FE3F54"/>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Memoheading">
    <w:name w:val="Memo heading"/>
    <w:rsid w:val="00D6187E"/>
    <w:rPr>
      <w:rFonts w:ascii="Times New Roman" w:eastAsia="Times New Roman" w:hAnsi="Times New Roman"/>
      <w:noProof/>
    </w:rPr>
  </w:style>
  <w:style w:type="character" w:styleId="FollowedHyperlink">
    <w:name w:val="FollowedHyperlink"/>
    <w:basedOn w:val="DefaultParagraphFont"/>
    <w:uiPriority w:val="99"/>
    <w:semiHidden/>
    <w:unhideWhenUsed/>
    <w:rsid w:val="00FF63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18" Type="http://schemas.openxmlformats.org/officeDocument/2006/relationships/hyperlink" Target="https://undpbh01st001.blob.core.windows.net/procurement-files/Annex%204_Evaluation_Matrix_Template_Floo_recovery_RS_FBIH.docx" TargetMode="External"/><Relationship Id="rId26" Type="http://schemas.openxmlformats.org/officeDocument/2006/relationships/hyperlink" Target="https://undpbh01st001.blob.core.windows.net/procurement-files/Annex%204_Evaluation_Matrix_Template_Floo_recovery_RS_FBIH.docx" TargetMode="External"/><Relationship Id="rId3" Type="http://schemas.openxmlformats.org/officeDocument/2006/relationships/customXml" Target="../customXml/item3.xml"/><Relationship Id="rId21" Type="http://schemas.openxmlformats.org/officeDocument/2006/relationships/hyperlink" Target="https://undpbh01st001.blob.core.windows.net/procurement-files/Annex%205_Report_structure_Flood_recovery_RS_FBIH.doc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undpbh01st001.blob.core.windows.net/procurement-files/Annex%202_List_Stakeholders_Flood_recovery_RS_FBIH.docx" TargetMode="External"/><Relationship Id="rId25" Type="http://schemas.openxmlformats.org/officeDocument/2006/relationships/hyperlink" Target="https://undpbh01st001.blob.core.windows.net/procurement-files/Annex%203_List_of_documents_for_review_Flood_recovery_RS_FBIH.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pbh01st001.blob.core.windows.net/procurement-files/Annex%203_List_of_documents_for_review_Flood_recovery_RS_FBIH.docx" TargetMode="External"/><Relationship Id="rId20" Type="http://schemas.openxmlformats.org/officeDocument/2006/relationships/hyperlink" Target="https://undpbh01st001.blob.core.windows.net/procurement-files/Annex%205_Report_structure_Flood_recovery_RS_FBIH.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pbh01st001.blob.core.windows.net/procurement-files/Annex%202_List_Stakeholders_Flood_recovery_RS_FBIH.docx"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evaluation.org/document/detail/1914" TargetMode="External"/><Relationship Id="rId23" Type="http://schemas.openxmlformats.org/officeDocument/2006/relationships/hyperlink" Target="https://undpbh01st001.blob.core.windows.net/procurement-files/Annex_1_RRF_and_ToC_Flood_recover_RS_FBIH.docx" TargetMode="External"/><Relationship Id="rId28" Type="http://schemas.openxmlformats.org/officeDocument/2006/relationships/hyperlink" Target="https://undpbh01st001.blob.core.windows.net/procurement-files/Annex%206_Code_of_conduct_Flood_recovery_RS_FBIH.docx" TargetMode="External"/><Relationship Id="rId10" Type="http://schemas.openxmlformats.org/officeDocument/2006/relationships/footnotes" Target="footnotes.xml"/><Relationship Id="rId19" Type="http://schemas.openxmlformats.org/officeDocument/2006/relationships/hyperlink" Target="http://web.undp.org/evaluation/guideline/documents/PDF/UNDP_Evaluation_Guideline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covid19.shtml" TargetMode="External"/><Relationship Id="rId22" Type="http://schemas.openxmlformats.org/officeDocument/2006/relationships/hyperlink" Target="http://www.unevaluation.org/document/detail/102" TargetMode="External"/><Relationship Id="rId27" Type="http://schemas.openxmlformats.org/officeDocument/2006/relationships/hyperlink" Target="https://undpbh01st001.blob.core.windows.net/procurement-files/Annex%205_Report_structure_Flood_recovery_RS_FBIH.docx" TargetMode="External"/><Relationship Id="rId30" Type="http://schemas.openxmlformats.org/officeDocument/2006/relationships/header" Target="head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guideline/documents/PDF/UNDP_Evaluation_Guidelines.pdf" TargetMode="External"/><Relationship Id="rId2" Type="http://schemas.openxmlformats.org/officeDocument/2006/relationships/hyperlink" Target="http://web.undp.org/evaluation/guideline/documents/PDF/UNDP_Evaluation_Guidelines.pdf" TargetMode="External"/><Relationship Id="rId1" Type="http://schemas.openxmlformats.org/officeDocument/2006/relationships/hyperlink" Target="https://sustainabledevelopment.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stulovic\Desktop\TOR\Memo%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General"/>
          <w:gallery w:val="placeholder"/>
        </w:category>
        <w:types>
          <w:type w:val="bbPlcHdr"/>
        </w:types>
        <w:behaviors>
          <w:behavior w:val="content"/>
        </w:behaviors>
        <w:guid w:val="{1045F5A3-25DF-4AB7-88AB-D9C3205A7FFC}"/>
      </w:docPartPr>
      <w:docPartBody>
        <w:p w:rsidR="00F61BF3" w:rsidRDefault="00F0091E">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C44B248A966944EC8592BD289CDB9283"/>
        <w:category>
          <w:name w:val="General"/>
          <w:gallery w:val="placeholder"/>
        </w:category>
        <w:types>
          <w:type w:val="bbPlcHdr"/>
        </w:types>
        <w:behaviors>
          <w:behavior w:val="content"/>
        </w:behaviors>
        <w:guid w:val="{D9D53D44-9C56-45DC-88E0-04E1F24572A2}"/>
      </w:docPartPr>
      <w:docPartBody>
        <w:p w:rsidR="00BB3A2F" w:rsidRPr="007B6B17" w:rsidRDefault="00BB3A2F" w:rsidP="007B6B17">
          <w:pPr>
            <w:rPr>
              <w:rStyle w:val="PlaceholderText"/>
            </w:rPr>
          </w:pPr>
          <w:r w:rsidRPr="007B6B17">
            <w:rPr>
              <w:rStyle w:val="PlaceholderText"/>
            </w:rPr>
            <w:t>Scope of work containing a detailed description of the deliverables and activities to be performed</w:t>
          </w:r>
        </w:p>
        <w:p w:rsidR="00BB3A2F" w:rsidRPr="007B6B17" w:rsidRDefault="00BB3A2F" w:rsidP="007B6B17">
          <w:pPr>
            <w:rPr>
              <w:rStyle w:val="PlaceholderText"/>
            </w:rPr>
          </w:pPr>
          <w:r w:rsidRPr="007B6B17">
            <w:rPr>
              <w:rStyle w:val="PlaceholderText"/>
            </w:rPr>
            <w:t>Detailed provision of monitoring and progress controls, including reporting requirements, frequency, format and deadlines</w:t>
          </w:r>
        </w:p>
        <w:p w:rsidR="00BB3A2F" w:rsidRPr="007B6B17" w:rsidRDefault="00BB3A2F" w:rsidP="007B6B17">
          <w:pPr>
            <w:rPr>
              <w:rStyle w:val="PlaceholderText"/>
            </w:rPr>
          </w:pPr>
          <w:r w:rsidRPr="007B6B17">
            <w:rPr>
              <w:rStyle w:val="PlaceholderText"/>
            </w:rPr>
            <w:t>A clear and unequivocal definition of the final product/s or deliverables (e.g., survey completed, workshop conducted, data collected, reports written, etc), timeframe for completion of the deliverables and payment milestones</w:t>
          </w:r>
        </w:p>
        <w:p w:rsidR="00BB3A2F" w:rsidRPr="007B6B17" w:rsidRDefault="00BB3A2F" w:rsidP="007B6B17">
          <w:pPr>
            <w:rPr>
              <w:rStyle w:val="PlaceholderText"/>
            </w:rPr>
          </w:pPr>
          <w:r w:rsidRPr="007B6B17">
            <w:rPr>
              <w:rStyle w:val="PlaceholderText"/>
            </w:rPr>
            <w:t>If applicable, a detailed list of all inputs and services which will be provided to the consultant/contractor by UNDP or, where applicable, by UNDP’s implementing partners, in order to perform the contract</w:t>
          </w:r>
        </w:p>
        <w:p w:rsidR="00BB3A2F" w:rsidRPr="007B6B17" w:rsidRDefault="00BB3A2F" w:rsidP="007B6B17">
          <w:pPr>
            <w:rPr>
              <w:rStyle w:val="PlaceholderText"/>
            </w:rPr>
          </w:pPr>
          <w:r w:rsidRPr="007B6B17">
            <w:rPr>
              <w:rStyle w:val="PlaceholderText"/>
            </w:rPr>
            <w:t>TOR should also state if the assignment requires partial, intermittent or full time presence in the UNDP premises with the sound justification, if the TOR requires office space, equipment, etc.</w:t>
          </w:r>
        </w:p>
        <w:p w:rsidR="00F61BF3" w:rsidRDefault="00BB3A2F" w:rsidP="00BB3A2F">
          <w:pPr>
            <w:pStyle w:val="C44B248A966944EC8592BD289CDB928355"/>
          </w:pPr>
          <w:r w:rsidRPr="007B6B17">
            <w:rPr>
              <w:rStyle w:val="PlaceholderText"/>
            </w:rPr>
            <w:t>Any anticipated mission travel must be included in the TOR to allow for inclusion in the financial proposal</w:t>
          </w:r>
          <w:r w:rsidRPr="00935C6E">
            <w:rPr>
              <w:rStyle w:val="PlaceholderText"/>
            </w:rPr>
            <w:t>.</w:t>
          </w:r>
        </w:p>
      </w:docPartBody>
    </w:docPart>
    <w:docPart>
      <w:docPartPr>
        <w:name w:val="8DF6146D274E472AABBFE65364205B36"/>
        <w:category>
          <w:name w:val="General"/>
          <w:gallery w:val="placeholder"/>
        </w:category>
        <w:types>
          <w:type w:val="bbPlcHdr"/>
        </w:types>
        <w:behaviors>
          <w:behavior w:val="content"/>
        </w:behaviors>
        <w:guid w:val="{9462D23B-5902-4980-882B-472B560732AD}"/>
      </w:docPartPr>
      <w:docPartBody>
        <w:p w:rsidR="00F61BF3" w:rsidRDefault="00BB3A2F" w:rsidP="00BB3A2F">
          <w:pPr>
            <w:pStyle w:val="8DF6146D274E472AABBFE65364205B3654"/>
          </w:pPr>
          <w:r>
            <w:rPr>
              <w:lang w:val="en-US"/>
            </w:rPr>
            <w:t xml:space="preserve"> Enter Deliverable</w:t>
          </w:r>
        </w:p>
      </w:docPartBody>
    </w:docPart>
    <w:docPart>
      <w:docPartPr>
        <w:name w:val="1DCE8313DF5E4D329A2E9CB466D50F2A"/>
        <w:category>
          <w:name w:val="General"/>
          <w:gallery w:val="placeholder"/>
        </w:category>
        <w:types>
          <w:type w:val="bbPlcHdr"/>
        </w:types>
        <w:behaviors>
          <w:behavior w:val="content"/>
        </w:behaviors>
        <w:guid w:val="{015D7CB3-7423-4983-B091-6583782C9704}"/>
      </w:docPartPr>
      <w:docPartBody>
        <w:p w:rsidR="00F61BF3" w:rsidRDefault="00BB3A2F" w:rsidP="00BB3A2F">
          <w:pPr>
            <w:pStyle w:val="1DCE8313DF5E4D329A2E9CB466D50F2A53"/>
          </w:pPr>
          <w:r>
            <w:rPr>
              <w:lang w:val="en-US"/>
            </w:rPr>
            <w:t xml:space="preserve"> #</w:t>
          </w:r>
        </w:p>
      </w:docPartBody>
    </w:docPart>
    <w:docPart>
      <w:docPartPr>
        <w:name w:val="A9BD53D493BB424F82918A99FF862792"/>
        <w:category>
          <w:name w:val="General"/>
          <w:gallery w:val="placeholder"/>
        </w:category>
        <w:types>
          <w:type w:val="bbPlcHdr"/>
        </w:types>
        <w:behaviors>
          <w:behavior w:val="content"/>
        </w:behaviors>
        <w:guid w:val="{44812A67-3CB9-40BD-9083-81E62D5D4678}"/>
      </w:docPartPr>
      <w:docPartBody>
        <w:p w:rsidR="00F61BF3" w:rsidRDefault="00BB3A2F" w:rsidP="00BB3A2F">
          <w:pPr>
            <w:pStyle w:val="A9BD53D493BB424F82918A99FF86279249"/>
          </w:pPr>
          <w:r>
            <w:rPr>
              <w:lang w:val="en-US"/>
            </w:rPr>
            <w:t xml:space="preserve">% </w:t>
          </w:r>
        </w:p>
      </w:docPartBody>
    </w:docPart>
    <w:docPart>
      <w:docPartPr>
        <w:name w:val="446481975A0E4BA8AD181080B905E0D3"/>
        <w:category>
          <w:name w:val="General"/>
          <w:gallery w:val="placeholder"/>
        </w:category>
        <w:types>
          <w:type w:val="bbPlcHdr"/>
        </w:types>
        <w:behaviors>
          <w:behavior w:val="content"/>
        </w:behaviors>
        <w:guid w:val="{8AD8C208-5C83-461B-BD44-E8FBF3CD981F}"/>
      </w:docPartPr>
      <w:docPartBody>
        <w:p w:rsidR="00BB3A2F" w:rsidRPr="002C3DDB" w:rsidRDefault="00BB3A2F" w:rsidP="002C3DDB">
          <w:pPr>
            <w:rPr>
              <w:rStyle w:val="PlaceholderText"/>
              <w:b/>
            </w:rPr>
          </w:pPr>
          <w:r w:rsidRPr="002C3DDB">
            <w:rPr>
              <w:rStyle w:val="PlaceholderText"/>
              <w:b/>
            </w:rPr>
            <w:t>Corporate competencies:</w:t>
          </w:r>
        </w:p>
        <w:p w:rsidR="00BB3A2F" w:rsidRDefault="00BB3A2F" w:rsidP="00BB3A2F">
          <w:pPr>
            <w:pStyle w:val="ListParagraph"/>
            <w:numPr>
              <w:ilvl w:val="0"/>
              <w:numId w:val="1"/>
            </w:numPr>
            <w:rPr>
              <w:rStyle w:val="PlaceholderText"/>
            </w:rPr>
          </w:pPr>
          <w:r w:rsidRPr="002C3DDB">
            <w:rPr>
              <w:rStyle w:val="PlaceholderText"/>
            </w:rPr>
            <w:t xml:space="preserve">Demonstrates integrity by modelling the UN’s values and ethical standards; </w:t>
          </w:r>
        </w:p>
        <w:p w:rsidR="00BB3A2F" w:rsidRPr="002C3DDB" w:rsidRDefault="00BB3A2F" w:rsidP="00BB3A2F">
          <w:pPr>
            <w:pStyle w:val="ListParagraph"/>
            <w:numPr>
              <w:ilvl w:val="0"/>
              <w:numId w:val="1"/>
            </w:numPr>
            <w:rPr>
              <w:rStyle w:val="PlaceholderText"/>
            </w:rPr>
          </w:pPr>
          <w:r w:rsidRPr="002C3DDB">
            <w:rPr>
              <w:rStyle w:val="PlaceholderText"/>
            </w:rPr>
            <w:t xml:space="preserve">Promotes the vision, mission, and strategic goals of UNDP; </w:t>
          </w:r>
        </w:p>
        <w:p w:rsidR="00BB3A2F" w:rsidRPr="002C3DDB" w:rsidRDefault="00BB3A2F" w:rsidP="00BB3A2F">
          <w:pPr>
            <w:pStyle w:val="ListParagraph"/>
            <w:numPr>
              <w:ilvl w:val="0"/>
              <w:numId w:val="1"/>
            </w:numPr>
            <w:rPr>
              <w:rStyle w:val="PlaceholderText"/>
            </w:rPr>
          </w:pPr>
          <w:r w:rsidRPr="002C3DDB">
            <w:rPr>
              <w:rStyle w:val="PlaceholderText"/>
            </w:rPr>
            <w:t xml:space="preserve">Displays cultural, gender, religion, race, nationality and age sensitivity and adaptability </w:t>
          </w:r>
        </w:p>
        <w:p w:rsidR="00BB3A2F" w:rsidRPr="002C3DDB" w:rsidRDefault="00BB3A2F" w:rsidP="00BB3A2F">
          <w:pPr>
            <w:pStyle w:val="ListParagraph"/>
            <w:numPr>
              <w:ilvl w:val="0"/>
              <w:numId w:val="1"/>
            </w:numPr>
            <w:rPr>
              <w:rStyle w:val="PlaceholderText"/>
            </w:rPr>
          </w:pPr>
          <w:r w:rsidRPr="002C3DDB">
            <w:rPr>
              <w:rStyle w:val="PlaceholderText"/>
            </w:rPr>
            <w:t xml:space="preserve">Treats all people fairly without favouritism; </w:t>
          </w:r>
        </w:p>
        <w:p w:rsidR="00BB3A2F" w:rsidRPr="002C3DDB" w:rsidRDefault="00BB3A2F" w:rsidP="00BB3A2F">
          <w:pPr>
            <w:pStyle w:val="ListParagraph"/>
            <w:numPr>
              <w:ilvl w:val="0"/>
              <w:numId w:val="1"/>
            </w:numPr>
            <w:rPr>
              <w:rStyle w:val="PlaceholderText"/>
            </w:rPr>
          </w:pPr>
          <w:r w:rsidRPr="002C3DDB">
            <w:rPr>
              <w:rStyle w:val="PlaceholderText"/>
            </w:rPr>
            <w:t xml:space="preserve">Fulfils all obligations to gender sensitivity and zero tolerance for sexual harassment </w:t>
          </w:r>
        </w:p>
        <w:p w:rsidR="00BB3A2F" w:rsidRPr="002C3DDB" w:rsidRDefault="00BB3A2F" w:rsidP="002C3DDB">
          <w:pPr>
            <w:rPr>
              <w:rStyle w:val="PlaceholderText"/>
              <w:b/>
            </w:rPr>
          </w:pPr>
          <w:r w:rsidRPr="002C3DDB">
            <w:rPr>
              <w:rStyle w:val="PlaceholderText"/>
              <w:b/>
            </w:rPr>
            <w:t>Functional competencies:</w:t>
          </w:r>
        </w:p>
        <w:p w:rsidR="00BB3A2F" w:rsidRPr="002C3DDB" w:rsidRDefault="00BB3A2F" w:rsidP="00BB3A2F">
          <w:pPr>
            <w:pStyle w:val="ListParagraph"/>
            <w:numPr>
              <w:ilvl w:val="0"/>
              <w:numId w:val="1"/>
            </w:numPr>
            <w:rPr>
              <w:rStyle w:val="PlaceholderText"/>
            </w:rPr>
          </w:pPr>
          <w:r w:rsidRPr="002C3DDB">
            <w:rPr>
              <w:rStyle w:val="PlaceholderText"/>
            </w:rPr>
            <w:t>Strong interpersonal skills, communication and diplomatic skills, ability to work in a team</w:t>
          </w:r>
        </w:p>
        <w:p w:rsidR="00BB3A2F" w:rsidRPr="002C3DDB" w:rsidRDefault="00BB3A2F" w:rsidP="00BB3A2F">
          <w:pPr>
            <w:pStyle w:val="ListParagraph"/>
            <w:numPr>
              <w:ilvl w:val="0"/>
              <w:numId w:val="1"/>
            </w:numPr>
            <w:rPr>
              <w:rStyle w:val="PlaceholderText"/>
            </w:rPr>
          </w:pPr>
          <w:r w:rsidRPr="002C3DDB">
            <w:rPr>
              <w:rStyle w:val="PlaceholderText"/>
            </w:rPr>
            <w:t>Openness to change and ability to receive/integrate feedback</w:t>
          </w:r>
        </w:p>
        <w:p w:rsidR="00BB3A2F" w:rsidRPr="002C3DDB" w:rsidRDefault="00BB3A2F" w:rsidP="00BB3A2F">
          <w:pPr>
            <w:pStyle w:val="ListParagraph"/>
            <w:numPr>
              <w:ilvl w:val="0"/>
              <w:numId w:val="1"/>
            </w:numPr>
            <w:rPr>
              <w:rStyle w:val="PlaceholderText"/>
            </w:rPr>
          </w:pPr>
          <w:r w:rsidRPr="002C3DDB">
            <w:rPr>
              <w:rStyle w:val="PlaceholderText"/>
            </w:rPr>
            <w:t>Ability to work under pressure and stressful situations</w:t>
          </w:r>
        </w:p>
        <w:p w:rsidR="00BB3A2F" w:rsidRPr="002C3DDB" w:rsidRDefault="00BB3A2F" w:rsidP="00BB3A2F">
          <w:pPr>
            <w:pStyle w:val="ListParagraph"/>
            <w:numPr>
              <w:ilvl w:val="0"/>
              <w:numId w:val="1"/>
            </w:numPr>
            <w:rPr>
              <w:rStyle w:val="PlaceholderText"/>
            </w:rPr>
          </w:pPr>
          <w:r w:rsidRPr="002C3DDB">
            <w:rPr>
              <w:rStyle w:val="PlaceholderText"/>
            </w:rPr>
            <w:t>Strong analytical, reporting and writing abilities</w:t>
          </w:r>
        </w:p>
        <w:p w:rsidR="00F61BF3" w:rsidRDefault="00BB3A2F" w:rsidP="00BB3A2F">
          <w:pPr>
            <w:pStyle w:val="446481975A0E4BA8AD181080B905E0D346"/>
          </w:pPr>
          <w:r w:rsidRPr="002C3DDB">
            <w:rPr>
              <w:rStyle w:val="PlaceholderText"/>
            </w:rPr>
            <w:t>Excellent public speaking and presentation skills</w:t>
          </w:r>
        </w:p>
      </w:docPartBody>
    </w:docPart>
    <w:docPart>
      <w:docPartPr>
        <w:name w:val="13CA136862C64C3FBEB8CA07004019B4"/>
        <w:category>
          <w:name w:val="General"/>
          <w:gallery w:val="placeholder"/>
        </w:category>
        <w:types>
          <w:type w:val="bbPlcHdr"/>
        </w:types>
        <w:behaviors>
          <w:behavior w:val="content"/>
        </w:behaviors>
        <w:guid w:val="{6FA0CDD4-27DA-4079-A5EA-09F42C24BF3E}"/>
      </w:docPartPr>
      <w:docPartBody>
        <w:p w:rsidR="00BB3A2F" w:rsidRPr="00E61D06" w:rsidRDefault="00BB3A2F" w:rsidP="00E61D06">
          <w:pPr>
            <w:rPr>
              <w:rStyle w:val="PlaceholderText"/>
            </w:rPr>
          </w:pPr>
          <w:r>
            <w:rPr>
              <w:rStyle w:val="PlaceholderText"/>
            </w:rPr>
            <w:t>Sp</w:t>
          </w:r>
          <w:r w:rsidRPr="00E61D06">
            <w:rPr>
              <w:rStyle w:val="PlaceholderText"/>
            </w:rPr>
            <w:t>ecialized knowledge, language needs and experience the consultant/contractor must fulfill, an unambiguous description of the selection criteria including required degree of expertise:</w:t>
          </w:r>
        </w:p>
        <w:p w:rsidR="00F61BF3" w:rsidRDefault="00BB3A2F" w:rsidP="00BB3A2F">
          <w:pPr>
            <w:pStyle w:val="13CA136862C64C3FBEB8CA07004019B444"/>
          </w:pPr>
          <w:r w:rsidRPr="00E61D06">
            <w:rPr>
              <w:rStyle w:val="PlaceholderText"/>
              <w:b/>
            </w:rPr>
            <w:t>!!! Candidates who are not meeting the min</w:t>
          </w:r>
          <w:r>
            <w:rPr>
              <w:rStyle w:val="PlaceholderText"/>
              <w:b/>
            </w:rPr>
            <w:t>imum</w:t>
          </w:r>
          <w:r w:rsidRPr="00E61D06">
            <w:rPr>
              <w:rStyle w:val="PlaceholderText"/>
              <w:b/>
            </w:rPr>
            <w:t xml:space="preserve"> requirements (education/ years of experience and knowledge/language requirements) will not be considered for the assignment – keep this in mind when preparing the TOR!!!!</w:t>
          </w:r>
        </w:p>
      </w:docPartBody>
    </w:docPart>
    <w:docPart>
      <w:docPartPr>
        <w:name w:val="9D52E788B6B14A7EAB2BF4B8321EF77C"/>
        <w:category>
          <w:name w:val="General"/>
          <w:gallery w:val="placeholder"/>
        </w:category>
        <w:types>
          <w:type w:val="bbPlcHdr"/>
        </w:types>
        <w:behaviors>
          <w:behavior w:val="content"/>
        </w:behaviors>
        <w:guid w:val="{902E3E79-095B-49BD-B9BB-2D22DC3500B3}"/>
      </w:docPartPr>
      <w:docPartBody>
        <w:p w:rsidR="00F61BF3" w:rsidRDefault="00BB3A2F" w:rsidP="00BB3A2F">
          <w:pPr>
            <w:pStyle w:val="9D52E788B6B14A7EAB2BF4B8321EF77C44"/>
          </w:pPr>
          <w:r w:rsidRPr="00E61D06">
            <w:rPr>
              <w:rStyle w:val="PlaceholderText"/>
            </w:rPr>
            <w:t>e.g. PhD in Economics, Social Policy Analysis, preferably a combination of academic and technical experience in both social and economic fields. A master’s degree and at least 10 years of experience would also be acceptable</w:t>
          </w:r>
          <w:r w:rsidRPr="00935C6E">
            <w:rPr>
              <w:rStyle w:val="PlaceholderText"/>
            </w:rPr>
            <w:t>.</w:t>
          </w:r>
        </w:p>
      </w:docPartBody>
    </w:docPart>
    <w:docPart>
      <w:docPartPr>
        <w:name w:val="FAADDC3771F7470881F57E4E6D02FE2F"/>
        <w:category>
          <w:name w:val="General"/>
          <w:gallery w:val="placeholder"/>
        </w:category>
        <w:types>
          <w:type w:val="bbPlcHdr"/>
        </w:types>
        <w:behaviors>
          <w:behavior w:val="content"/>
        </w:behaviors>
        <w:guid w:val="{1A60F8A2-A412-40EA-8E17-104965A6CFCE}"/>
      </w:docPartPr>
      <w:docPartBody>
        <w:p w:rsidR="00F61BF3" w:rsidRDefault="00BB3A2F" w:rsidP="00BB3A2F">
          <w:pPr>
            <w:pStyle w:val="FAADDC3771F7470881F57E4E6D02FE2F44"/>
          </w:pPr>
          <w:r>
            <w:rPr>
              <w:rStyle w:val="PlaceholderText"/>
            </w:rPr>
            <w:t>Date</w:t>
          </w:r>
        </w:p>
      </w:docPartBody>
    </w:docPart>
    <w:docPart>
      <w:docPartPr>
        <w:name w:val="203B8A47CB594ABE9A7CE9C6EC695CA4"/>
        <w:category>
          <w:name w:val="General"/>
          <w:gallery w:val="placeholder"/>
        </w:category>
        <w:types>
          <w:type w:val="bbPlcHdr"/>
        </w:types>
        <w:behaviors>
          <w:behavior w:val="content"/>
        </w:behaviors>
        <w:guid w:val="{2FE06A8B-C8CE-4926-8EDE-E0966C8981B3}"/>
      </w:docPartPr>
      <w:docPartBody>
        <w:p w:rsidR="00F61BF3" w:rsidRDefault="00BB3A2F" w:rsidP="00BB3A2F">
          <w:pPr>
            <w:pStyle w:val="203B8A47CB594ABE9A7CE9C6EC695CA444"/>
          </w:pPr>
          <w:r>
            <w:rPr>
              <w:rStyle w:val="PlaceholderText"/>
            </w:rPr>
            <w:t>Date</w:t>
          </w:r>
        </w:p>
      </w:docPartBody>
    </w:docPart>
    <w:docPart>
      <w:docPartPr>
        <w:name w:val="53758351779D4268843637A2F9493D89"/>
        <w:category>
          <w:name w:val="General"/>
          <w:gallery w:val="placeholder"/>
        </w:category>
        <w:types>
          <w:type w:val="bbPlcHdr"/>
        </w:types>
        <w:behaviors>
          <w:behavior w:val="content"/>
        </w:behaviors>
        <w:guid w:val="{FF7EC284-C8FE-4188-ADB6-3362E50E9AF3}"/>
      </w:docPartPr>
      <w:docPartBody>
        <w:p w:rsidR="00F61BF3" w:rsidRDefault="00BB3A2F" w:rsidP="00BB3A2F">
          <w:pPr>
            <w:pStyle w:val="53758351779D4268843637A2F9493D8943"/>
          </w:pPr>
          <w:r w:rsidRPr="00E61D06">
            <w:rPr>
              <w:rStyle w:val="PlaceholderText"/>
            </w:rPr>
            <w:t>Define number of years of experience; whether it is an international, regional or local consultancy; and areas</w:t>
          </w:r>
          <w:r w:rsidRPr="00935C6E">
            <w:rPr>
              <w:rStyle w:val="PlaceholderText"/>
            </w:rPr>
            <w:t>.</w:t>
          </w:r>
        </w:p>
      </w:docPartBody>
    </w:docPart>
    <w:docPart>
      <w:docPartPr>
        <w:name w:val="CFE0D583BB8D4A3483AE1E3F03A4B7B8"/>
        <w:category>
          <w:name w:val="General"/>
          <w:gallery w:val="placeholder"/>
        </w:category>
        <w:types>
          <w:type w:val="bbPlcHdr"/>
        </w:types>
        <w:behaviors>
          <w:behavior w:val="content"/>
        </w:behaviors>
        <w:guid w:val="{CEC900E2-4A3D-4FEC-91A1-5D257647919A}"/>
      </w:docPartPr>
      <w:docPartBody>
        <w:p w:rsidR="00F61BF3" w:rsidRDefault="00BB3A2F" w:rsidP="00BB3A2F">
          <w:pPr>
            <w:pStyle w:val="CFE0D583BB8D4A3483AE1E3F03A4B7B843"/>
          </w:pPr>
          <w:r w:rsidRPr="00E61D06">
            <w:rPr>
              <w:rStyle w:val="PlaceholderText"/>
            </w:rPr>
            <w:t>Excellent writing, editing, and oral communication skills in English</w:t>
          </w:r>
          <w:r w:rsidRPr="00935C6E">
            <w:rPr>
              <w:rStyle w:val="PlaceholderText"/>
            </w:rPr>
            <w:t>.</w:t>
          </w:r>
        </w:p>
      </w:docPartBody>
    </w:docPart>
    <w:docPart>
      <w:docPartPr>
        <w:name w:val="800C52693F934B9CB0D3E22A3E24DB8D"/>
        <w:category>
          <w:name w:val="General"/>
          <w:gallery w:val="placeholder"/>
        </w:category>
        <w:types>
          <w:type w:val="bbPlcHdr"/>
        </w:types>
        <w:behaviors>
          <w:behavior w:val="content"/>
        </w:behaviors>
        <w:guid w:val="{88119EB3-F10F-4E66-A871-4A153AFDFAD4}"/>
      </w:docPartPr>
      <w:docPartBody>
        <w:p w:rsidR="00F61BF3" w:rsidRDefault="00BB3A2F" w:rsidP="00BB3A2F">
          <w:pPr>
            <w:pStyle w:val="800C52693F934B9CB0D3E22A3E24DB8D43"/>
          </w:pPr>
          <w:r>
            <w:rPr>
              <w:rStyle w:val="PlaceholderText"/>
            </w:rPr>
            <w:t>Other requirements</w:t>
          </w:r>
          <w:r w:rsidRPr="00935C6E">
            <w:rPr>
              <w:rStyle w:val="PlaceholderText"/>
            </w:rPr>
            <w:t>.</w:t>
          </w:r>
        </w:p>
      </w:docPartBody>
    </w:docPart>
    <w:docPart>
      <w:docPartPr>
        <w:name w:val="9360D29F30684454995C39719B211D4D"/>
        <w:category>
          <w:name w:val="General"/>
          <w:gallery w:val="placeholder"/>
        </w:category>
        <w:types>
          <w:type w:val="bbPlcHdr"/>
        </w:types>
        <w:behaviors>
          <w:behavior w:val="content"/>
        </w:behaviors>
        <w:guid w:val="{D74FD3A6-A84C-42C9-BFAD-228E413102CF}"/>
      </w:docPartPr>
      <w:docPartBody>
        <w:p w:rsidR="00F61BF3" w:rsidRDefault="00BB3A2F" w:rsidP="00BB3A2F">
          <w:pPr>
            <w:pStyle w:val="9360D29F30684454995C39719B211D4D43"/>
          </w:pPr>
          <w:r>
            <w:rPr>
              <w:rStyle w:val="PlaceholderText"/>
            </w:rPr>
            <w:t>Incumbent Name</w:t>
          </w:r>
        </w:p>
      </w:docPartBody>
    </w:docPart>
    <w:docPart>
      <w:docPartPr>
        <w:name w:val="310B49E707C54BE48A79BD7B25699E25"/>
        <w:category>
          <w:name w:val="General"/>
          <w:gallery w:val="placeholder"/>
        </w:category>
        <w:types>
          <w:type w:val="bbPlcHdr"/>
        </w:types>
        <w:behaviors>
          <w:behavior w:val="content"/>
        </w:behaviors>
        <w:guid w:val="{050DCD4E-93C2-4C1E-B5E2-D89784EEEFCD}"/>
      </w:docPartPr>
      <w:docPartBody>
        <w:p w:rsidR="00F61BF3" w:rsidRDefault="00BB3A2F" w:rsidP="00BB3A2F">
          <w:pPr>
            <w:pStyle w:val="310B49E707C54BE48A79BD7B25699E2543"/>
          </w:pPr>
          <w:r>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C132A6BB-077E-41DE-B543-5FBE581EC9B9}"/>
      </w:docPartPr>
      <w:docPartBody>
        <w:p w:rsidR="00575F6E" w:rsidRDefault="00297D1C">
          <w:r w:rsidRPr="00776647">
            <w:rPr>
              <w:rStyle w:val="PlaceholderText"/>
            </w:rPr>
            <w:t>Click or tap here to enter text.</w:t>
          </w:r>
        </w:p>
      </w:docPartBody>
    </w:docPart>
    <w:docPart>
      <w:docPartPr>
        <w:name w:val="07164F36779747F285A15B1AF990288A"/>
        <w:category>
          <w:name w:val="General"/>
          <w:gallery w:val="placeholder"/>
        </w:category>
        <w:types>
          <w:type w:val="bbPlcHdr"/>
        </w:types>
        <w:behaviors>
          <w:behavior w:val="content"/>
        </w:behaviors>
        <w:guid w:val="{42CEE065-CBA9-4AFF-A268-F09DB26A2D30}"/>
      </w:docPartPr>
      <w:docPartBody>
        <w:p w:rsidR="009F3CF6" w:rsidRDefault="00380440" w:rsidP="00380440">
          <w:pPr>
            <w:pStyle w:val="07164F36779747F285A15B1AF990288A10"/>
          </w:pPr>
          <w:r w:rsidRPr="007B6B17">
            <w:rPr>
              <w:rStyle w:val="PlaceholderText"/>
            </w:rPr>
            <w:t>General background on the context of the engagement; Brief explanation of the project; References to any documents/materials as appropriate; Objectives of the assignment</w:t>
          </w:r>
          <w:r w:rsidRPr="00935C6E">
            <w:rPr>
              <w:rStyle w:val="PlaceholderText"/>
            </w:rPr>
            <w:t>.</w:t>
          </w:r>
        </w:p>
      </w:docPartBody>
    </w:docPart>
    <w:docPart>
      <w:docPartPr>
        <w:name w:val="D16F47A5C7C242EABA350E9D43386306"/>
        <w:category>
          <w:name w:val="General"/>
          <w:gallery w:val="placeholder"/>
        </w:category>
        <w:types>
          <w:type w:val="bbPlcHdr"/>
        </w:types>
        <w:behaviors>
          <w:behavior w:val="content"/>
        </w:behaviors>
        <w:guid w:val="{59F4C045-7EA3-41DD-A2DB-72415E2065DE}"/>
      </w:docPartPr>
      <w:docPartBody>
        <w:p w:rsidR="00176B49" w:rsidRDefault="00BB3A2F" w:rsidP="00BB3A2F">
          <w:pPr>
            <w:pStyle w:val="D16F47A5C7C242EABA350E9D4338630615"/>
          </w:pPr>
          <w:r>
            <w:rPr>
              <w:rStyle w:val="PlaceholderText"/>
            </w:rPr>
            <w:t>Su</w:t>
          </w:r>
          <w:r w:rsidRPr="008C2793">
            <w:rPr>
              <w:rStyle w:val="PlaceholderText"/>
            </w:rPr>
            <w:t>pervisor</w:t>
          </w:r>
          <w:r>
            <w:rPr>
              <w:rStyle w:val="PlaceholderText"/>
            </w:rPr>
            <w:t xml:space="preserve"> Name and Title</w:t>
          </w:r>
        </w:p>
      </w:docPartBody>
    </w:docPart>
    <w:docPart>
      <w:docPartPr>
        <w:name w:val="AAC2FCB0F8A1422585D22C1B9BCCA54A"/>
        <w:category>
          <w:name w:val="General"/>
          <w:gallery w:val="placeholder"/>
        </w:category>
        <w:types>
          <w:type w:val="bbPlcHdr"/>
        </w:types>
        <w:behaviors>
          <w:behavior w:val="content"/>
        </w:behaviors>
        <w:guid w:val="{4F10FAD6-1666-40BE-9706-4D8D74FFF78D}"/>
      </w:docPartPr>
      <w:docPartBody>
        <w:p w:rsidR="00176B49" w:rsidRDefault="00BB3A2F" w:rsidP="00BB3A2F">
          <w:pPr>
            <w:pStyle w:val="AAC2FCB0F8A1422585D22C1B9BCCA54A12"/>
          </w:pPr>
          <w:r w:rsidRPr="008C2793">
            <w:rPr>
              <w:rStyle w:val="PlaceholderText"/>
            </w:rPr>
            <w:t>[Classification Approved by]</w:t>
          </w:r>
        </w:p>
      </w:docPartBody>
    </w:docPart>
    <w:docPart>
      <w:docPartPr>
        <w:name w:val="5BE32917DCD449C0918D55E227986F98"/>
        <w:category>
          <w:name w:val="General"/>
          <w:gallery w:val="placeholder"/>
        </w:category>
        <w:types>
          <w:type w:val="bbPlcHdr"/>
        </w:types>
        <w:behaviors>
          <w:behavior w:val="content"/>
        </w:behaviors>
        <w:guid w:val="{48BF8B43-8097-4754-9D15-CDCA5AB43546}"/>
      </w:docPartPr>
      <w:docPartBody>
        <w:p w:rsidR="00176B49" w:rsidRDefault="00BB3A2F" w:rsidP="00BB3A2F">
          <w:pPr>
            <w:pStyle w:val="5BE32917DCD449C0918D55E227986F9812"/>
          </w:pPr>
          <w:r>
            <w:rPr>
              <w:rStyle w:val="PlaceholderText"/>
            </w:rPr>
            <w:t>Approver Title</w:t>
          </w:r>
        </w:p>
      </w:docPartBody>
    </w:docPart>
    <w:docPart>
      <w:docPartPr>
        <w:name w:val="F518C8BD191749878073E3877B67A777"/>
        <w:category>
          <w:name w:val="General"/>
          <w:gallery w:val="placeholder"/>
        </w:category>
        <w:types>
          <w:type w:val="bbPlcHdr"/>
        </w:types>
        <w:behaviors>
          <w:behavior w:val="content"/>
        </w:behaviors>
        <w:guid w:val="{1C6DC06D-421B-4D07-80EA-EA71AE8E3631}"/>
      </w:docPartPr>
      <w:docPartBody>
        <w:p w:rsidR="00872F30" w:rsidRDefault="00BB3A2F">
          <w:r w:rsidRPr="00FC4BCF">
            <w:rPr>
              <w:rStyle w:val="PlaceholderText"/>
            </w:rPr>
            <w:t>[Title]</w:t>
          </w:r>
        </w:p>
      </w:docPartBody>
    </w:docPart>
    <w:docPart>
      <w:docPartPr>
        <w:name w:val="C724B70EDD9B443592CD280D9EFAD0D9"/>
        <w:category>
          <w:name w:val="General"/>
          <w:gallery w:val="placeholder"/>
        </w:category>
        <w:types>
          <w:type w:val="bbPlcHdr"/>
        </w:types>
        <w:behaviors>
          <w:behavior w:val="content"/>
        </w:behaviors>
        <w:guid w:val="{0324CC51-0D29-4137-8F78-D01C0404FFAF}"/>
      </w:docPartPr>
      <w:docPartBody>
        <w:p w:rsidR="00872F30" w:rsidRDefault="00BB3A2F">
          <w:r w:rsidRPr="00FC4BCF">
            <w:rPr>
              <w:rStyle w:val="PlaceholderText"/>
            </w:rPr>
            <w:t>[Project]</w:t>
          </w:r>
        </w:p>
      </w:docPartBody>
    </w:docPart>
    <w:docPart>
      <w:docPartPr>
        <w:name w:val="03FB34775D3C4F0588700A0C1CF6BFD3"/>
        <w:category>
          <w:name w:val="General"/>
          <w:gallery w:val="placeholder"/>
        </w:category>
        <w:types>
          <w:type w:val="bbPlcHdr"/>
        </w:types>
        <w:behaviors>
          <w:behavior w:val="content"/>
        </w:behaviors>
        <w:guid w:val="{C6CD2BFE-603A-401E-8B67-DC22DB516D62}"/>
      </w:docPartPr>
      <w:docPartBody>
        <w:p w:rsidR="00872F30" w:rsidRDefault="00BB3A2F">
          <w:r w:rsidRPr="00FC4BCF">
            <w:rPr>
              <w:rStyle w:val="PlaceholderText"/>
            </w:rPr>
            <w:t>[Supervisor Name and Title]</w:t>
          </w:r>
        </w:p>
      </w:docPartBody>
    </w:docPart>
    <w:docPart>
      <w:docPartPr>
        <w:name w:val="52E4C04238F34DA38F9EC2D21A7748FB"/>
        <w:category>
          <w:name w:val="General"/>
          <w:gallery w:val="placeholder"/>
        </w:category>
        <w:types>
          <w:type w:val="bbPlcHdr"/>
        </w:types>
        <w:behaviors>
          <w:behavior w:val="content"/>
        </w:behaviors>
        <w:guid w:val="{E761FA19-3CE0-41BE-B5F9-27BE70E01E6B}"/>
      </w:docPartPr>
      <w:docPartBody>
        <w:p w:rsidR="00872F30" w:rsidRDefault="00BB3A2F">
          <w:r w:rsidRPr="00FC4BCF">
            <w:rPr>
              <w:rStyle w:val="PlaceholderText"/>
            </w:rPr>
            <w:t>[Home based]</w:t>
          </w:r>
        </w:p>
      </w:docPartBody>
    </w:docPart>
    <w:docPart>
      <w:docPartPr>
        <w:name w:val="A7687FFD26F1463F919FE97BAED82FAD"/>
        <w:category>
          <w:name w:val="General"/>
          <w:gallery w:val="placeholder"/>
        </w:category>
        <w:types>
          <w:type w:val="bbPlcHdr"/>
        </w:types>
        <w:behaviors>
          <w:behavior w:val="content"/>
        </w:behaviors>
        <w:guid w:val="{1C15242E-072F-4CCC-A814-3ACFD079EBD4}"/>
      </w:docPartPr>
      <w:docPartBody>
        <w:p w:rsidR="00872F30" w:rsidRDefault="00BB3A2F">
          <w:r w:rsidRPr="00FC4BCF">
            <w:rPr>
              <w:rStyle w:val="PlaceholderText"/>
            </w:rPr>
            <w:t>[Duty Station]</w:t>
          </w:r>
        </w:p>
      </w:docPartBody>
    </w:docPart>
    <w:docPart>
      <w:docPartPr>
        <w:name w:val="7357F8E672FA440D87C7AC6D32F65D22"/>
        <w:category>
          <w:name w:val="General"/>
          <w:gallery w:val="placeholder"/>
        </w:category>
        <w:types>
          <w:type w:val="bbPlcHdr"/>
        </w:types>
        <w:behaviors>
          <w:behavior w:val="content"/>
        </w:behaviors>
        <w:guid w:val="{FBB54720-F894-4A16-8222-27606AD58CA1}"/>
      </w:docPartPr>
      <w:docPartBody>
        <w:p w:rsidR="00872F30" w:rsidRDefault="00BB3A2F">
          <w:r w:rsidRPr="00FC4BCF">
            <w:rPr>
              <w:rStyle w:val="PlaceholderText"/>
            </w:rPr>
            <w:t>[Travel is Required]</w:t>
          </w:r>
        </w:p>
      </w:docPartBody>
    </w:docPart>
    <w:docPart>
      <w:docPartPr>
        <w:name w:val="EA9716CCA018461BA57EA62020BEC5E4"/>
        <w:category>
          <w:name w:val="General"/>
          <w:gallery w:val="placeholder"/>
        </w:category>
        <w:types>
          <w:type w:val="bbPlcHdr"/>
        </w:types>
        <w:behaviors>
          <w:behavior w:val="content"/>
        </w:behaviors>
        <w:guid w:val="{1FB800C2-1909-4F46-88F2-A463B5B6DE5F}"/>
      </w:docPartPr>
      <w:docPartBody>
        <w:p w:rsidR="00872F30" w:rsidRDefault="00BB3A2F">
          <w:r w:rsidRPr="00FC4BCF">
            <w:rPr>
              <w:rStyle w:val="PlaceholderText"/>
            </w:rPr>
            <w:t>[Travel Destinations]</w:t>
          </w:r>
        </w:p>
      </w:docPartBody>
    </w:docPart>
    <w:docPart>
      <w:docPartPr>
        <w:name w:val="D7F69078B26D4F0497D898050DED38DB"/>
        <w:category>
          <w:name w:val="General"/>
          <w:gallery w:val="placeholder"/>
        </w:category>
        <w:types>
          <w:type w:val="bbPlcHdr"/>
        </w:types>
        <w:behaviors>
          <w:behavior w:val="content"/>
        </w:behaviors>
        <w:guid w:val="{9E77125A-A881-4C0C-A7D4-0F34A714305C}"/>
      </w:docPartPr>
      <w:docPartBody>
        <w:p w:rsidR="00872F30" w:rsidRDefault="00BB3A2F">
          <w:r w:rsidRPr="00FC4BCF">
            <w:rPr>
              <w:rStyle w:val="PlaceholderText"/>
            </w:rPr>
            <w:t>[Practice Area]</w:t>
          </w:r>
        </w:p>
      </w:docPartBody>
    </w:docPart>
    <w:docPart>
      <w:docPartPr>
        <w:name w:val="E5BABE1BBEAB4E7EBBCBDBC02DFF18FD"/>
        <w:category>
          <w:name w:val="General"/>
          <w:gallery w:val="placeholder"/>
        </w:category>
        <w:types>
          <w:type w:val="bbPlcHdr"/>
        </w:types>
        <w:behaviors>
          <w:behavior w:val="content"/>
        </w:behaviors>
        <w:guid w:val="{CCF0F680-F5FD-4B41-86C4-34EFF9F06DE9}"/>
      </w:docPartPr>
      <w:docPartBody>
        <w:p w:rsidR="00872F30" w:rsidRDefault="00BB3A2F">
          <w:r w:rsidRPr="00FC4BCF">
            <w:rPr>
              <w:rStyle w:val="PlaceholderText"/>
            </w:rPr>
            <w:t>[Type of IC]</w:t>
          </w:r>
        </w:p>
      </w:docPartBody>
    </w:docPart>
    <w:docPart>
      <w:docPartPr>
        <w:name w:val="7996F1FF768B45898EE6942F376770F5"/>
        <w:category>
          <w:name w:val="General"/>
          <w:gallery w:val="placeholder"/>
        </w:category>
        <w:types>
          <w:type w:val="bbPlcHdr"/>
        </w:types>
        <w:behaviors>
          <w:behavior w:val="content"/>
        </w:behaviors>
        <w:guid w:val="{9CF67B59-209F-41FD-ACA4-7E430A0DBD8D}"/>
      </w:docPartPr>
      <w:docPartBody>
        <w:p w:rsidR="00872F30" w:rsidRDefault="00BB3A2F">
          <w:r w:rsidRPr="00FC4BCF">
            <w:rPr>
              <w:rStyle w:val="PlaceholderText"/>
            </w:rPr>
            <w:t>[Contract Duration]</w:t>
          </w:r>
        </w:p>
      </w:docPartBody>
    </w:docPart>
    <w:docPart>
      <w:docPartPr>
        <w:name w:val="763CBF7CA5B04A4C9C0D5127F7027779"/>
        <w:category>
          <w:name w:val="General"/>
          <w:gallery w:val="placeholder"/>
        </w:category>
        <w:types>
          <w:type w:val="bbPlcHdr"/>
        </w:types>
        <w:behaviors>
          <w:behavior w:val="content"/>
        </w:behaviors>
        <w:guid w:val="{3A01BD23-E22C-4908-9094-DD268F61A297}"/>
      </w:docPartPr>
      <w:docPartBody>
        <w:p w:rsidR="00872F30" w:rsidRDefault="00BB3A2F">
          <w:r w:rsidRPr="00FC4BCF">
            <w:rPr>
              <w:rStyle w:val="PlaceholderText"/>
            </w:rPr>
            <w:t>[Presence in the UNDP Premises]</w:t>
          </w:r>
        </w:p>
      </w:docPartBody>
    </w:docPart>
    <w:docPart>
      <w:docPartPr>
        <w:name w:val="992C48C19B624AA491F49576892DD4B9"/>
        <w:category>
          <w:name w:val="General"/>
          <w:gallery w:val="placeholder"/>
        </w:category>
        <w:types>
          <w:type w:val="bbPlcHdr"/>
        </w:types>
        <w:behaviors>
          <w:behavior w:val="content"/>
        </w:behaviors>
        <w:guid w:val="{723E5768-F534-41DB-A1E2-0656245E9583}"/>
      </w:docPartPr>
      <w:docPartBody>
        <w:p w:rsidR="00B41F97" w:rsidRDefault="00872F30">
          <w:r w:rsidRPr="00F620F3">
            <w:rPr>
              <w:rStyle w:val="PlaceholderText"/>
            </w:rPr>
            <w:t>[Reference]</w:t>
          </w:r>
        </w:p>
      </w:docPartBody>
    </w:docPart>
    <w:docPart>
      <w:docPartPr>
        <w:name w:val="47D40E01CDF94C21B009646EF70A02BE"/>
        <w:category>
          <w:name w:val="General"/>
          <w:gallery w:val="placeholder"/>
        </w:category>
        <w:types>
          <w:type w:val="bbPlcHdr"/>
        </w:types>
        <w:behaviors>
          <w:behavior w:val="content"/>
        </w:behaviors>
        <w:guid w:val="{99E75517-356C-42FB-AA61-DEF3398F78E8}"/>
      </w:docPartPr>
      <w:docPartBody>
        <w:p w:rsidR="00087F6B" w:rsidRDefault="00FB69CC" w:rsidP="00FB69CC">
          <w:pPr>
            <w:pStyle w:val="47D40E01CDF94C21B009646EF70A02BE"/>
          </w:pPr>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758AEE7F757F4114AA54AA2D8B2744BB"/>
        <w:category>
          <w:name w:val="General"/>
          <w:gallery w:val="placeholder"/>
        </w:category>
        <w:types>
          <w:type w:val="bbPlcHdr"/>
        </w:types>
        <w:behaviors>
          <w:behavior w:val="content"/>
        </w:behaviors>
        <w:guid w:val="{95F43396-4972-48F9-8AA0-6681DFB0B5F6}"/>
      </w:docPartPr>
      <w:docPartBody>
        <w:p w:rsidR="00087F6B" w:rsidRDefault="00FB69CC" w:rsidP="00FB69CC">
          <w:pPr>
            <w:pStyle w:val="758AEE7F757F4114AA54AA2D8B2744BB"/>
          </w:pPr>
          <w:r>
            <w:t xml:space="preserve"> Enter Deliverable</w:t>
          </w:r>
        </w:p>
      </w:docPartBody>
    </w:docPart>
    <w:docPart>
      <w:docPartPr>
        <w:name w:val="DF7A121A77524012805A13560151FC70"/>
        <w:category>
          <w:name w:val="General"/>
          <w:gallery w:val="placeholder"/>
        </w:category>
        <w:types>
          <w:type w:val="bbPlcHdr"/>
        </w:types>
        <w:behaviors>
          <w:behavior w:val="content"/>
        </w:behaviors>
        <w:guid w:val="{E365F1A3-D6FC-4BCD-B034-DE1624AF5053}"/>
      </w:docPartPr>
      <w:docPartBody>
        <w:p w:rsidR="00087F6B" w:rsidRDefault="00FB69CC" w:rsidP="00FB69CC">
          <w:pPr>
            <w:pStyle w:val="DF7A121A77524012805A13560151FC70"/>
          </w:pPr>
          <w:r>
            <w:t xml:space="preserve"> #</w:t>
          </w:r>
        </w:p>
      </w:docPartBody>
    </w:docPart>
    <w:docPart>
      <w:docPartPr>
        <w:name w:val="34F1541296EB47079A83C051D75F65BA"/>
        <w:category>
          <w:name w:val="General"/>
          <w:gallery w:val="placeholder"/>
        </w:category>
        <w:types>
          <w:type w:val="bbPlcHdr"/>
        </w:types>
        <w:behaviors>
          <w:behavior w:val="content"/>
        </w:behaviors>
        <w:guid w:val="{98A3B157-B1E9-480F-89C7-B8FD7CFEAD98}"/>
      </w:docPartPr>
      <w:docPartBody>
        <w:p w:rsidR="00087F6B" w:rsidRDefault="00FB69CC" w:rsidP="00FB69CC">
          <w:pPr>
            <w:pStyle w:val="34F1541296EB47079A83C051D75F65BA"/>
          </w:pPr>
          <w:r w:rsidRPr="00776647">
            <w:rPr>
              <w:rStyle w:val="PlaceholderText"/>
            </w:rPr>
            <w:t>Click or tap here to enter text.</w:t>
          </w:r>
        </w:p>
      </w:docPartBody>
    </w:docPart>
    <w:docPart>
      <w:docPartPr>
        <w:name w:val="60C7E22236604B018B4034B098FD654C"/>
        <w:category>
          <w:name w:val="General"/>
          <w:gallery w:val="placeholder"/>
        </w:category>
        <w:types>
          <w:type w:val="bbPlcHdr"/>
        </w:types>
        <w:behaviors>
          <w:behavior w:val="content"/>
        </w:behaviors>
        <w:guid w:val="{F89C5660-B1DD-4219-B6B5-DF5AFF2AEA81}"/>
      </w:docPartPr>
      <w:docPartBody>
        <w:p w:rsidR="00087F6B" w:rsidRDefault="00FB69CC" w:rsidP="00FB69CC">
          <w:pPr>
            <w:pStyle w:val="60C7E22236604B018B4034B098FD654C"/>
          </w:pPr>
          <w:r>
            <w:t xml:space="preserve">% </w:t>
          </w:r>
        </w:p>
      </w:docPartBody>
    </w:docPart>
    <w:docPart>
      <w:docPartPr>
        <w:name w:val="3C69C71E8EFD460487E3AA79E9B661F3"/>
        <w:category>
          <w:name w:val="General"/>
          <w:gallery w:val="placeholder"/>
        </w:category>
        <w:types>
          <w:type w:val="bbPlcHdr"/>
        </w:types>
        <w:behaviors>
          <w:behavior w:val="content"/>
        </w:behaviors>
        <w:guid w:val="{1CBCDD06-F622-4C6A-A985-4BC34B6BBA03}"/>
      </w:docPartPr>
      <w:docPartBody>
        <w:p w:rsidR="00087F6B" w:rsidRDefault="00FB69CC" w:rsidP="00FB69CC">
          <w:pPr>
            <w:pStyle w:val="3C69C71E8EFD460487E3AA79E9B661F3"/>
          </w:pPr>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F7EE12770F3F45F58D126067E9839278"/>
        <w:category>
          <w:name w:val="General"/>
          <w:gallery w:val="placeholder"/>
        </w:category>
        <w:types>
          <w:type w:val="bbPlcHdr"/>
        </w:types>
        <w:behaviors>
          <w:behavior w:val="content"/>
        </w:behaviors>
        <w:guid w:val="{EF0A256E-A16F-4E76-A1A2-1702F3E8EC9D}"/>
      </w:docPartPr>
      <w:docPartBody>
        <w:p w:rsidR="00087F6B" w:rsidRDefault="00FB69CC" w:rsidP="00FB69CC">
          <w:pPr>
            <w:pStyle w:val="F7EE12770F3F45F58D126067E9839278"/>
          </w:pPr>
          <w:r>
            <w:t xml:space="preserve"> Enter Deliverable</w:t>
          </w:r>
        </w:p>
      </w:docPartBody>
    </w:docPart>
    <w:docPart>
      <w:docPartPr>
        <w:name w:val="8742A37F6EBB45E4860CAF676020D818"/>
        <w:category>
          <w:name w:val="General"/>
          <w:gallery w:val="placeholder"/>
        </w:category>
        <w:types>
          <w:type w:val="bbPlcHdr"/>
        </w:types>
        <w:behaviors>
          <w:behavior w:val="content"/>
        </w:behaviors>
        <w:guid w:val="{B16D4866-B03B-4312-95EB-351E16D23AF9}"/>
      </w:docPartPr>
      <w:docPartBody>
        <w:p w:rsidR="00087F6B" w:rsidRDefault="00FB69CC" w:rsidP="00FB69CC">
          <w:pPr>
            <w:pStyle w:val="8742A37F6EBB45E4860CAF676020D818"/>
          </w:pPr>
          <w:r>
            <w:t xml:space="preserve"> #</w:t>
          </w:r>
        </w:p>
      </w:docPartBody>
    </w:docPart>
    <w:docPart>
      <w:docPartPr>
        <w:name w:val="E34D3F1D2C6049DDA8014C8BC52B7A89"/>
        <w:category>
          <w:name w:val="General"/>
          <w:gallery w:val="placeholder"/>
        </w:category>
        <w:types>
          <w:type w:val="bbPlcHdr"/>
        </w:types>
        <w:behaviors>
          <w:behavior w:val="content"/>
        </w:behaviors>
        <w:guid w:val="{1287FD2F-CD02-4985-B431-23C82070EDFB}"/>
      </w:docPartPr>
      <w:docPartBody>
        <w:p w:rsidR="00087F6B" w:rsidRDefault="00FB69CC" w:rsidP="00FB69CC">
          <w:pPr>
            <w:pStyle w:val="E34D3F1D2C6049DDA8014C8BC52B7A89"/>
          </w:pPr>
          <w:r w:rsidRPr="00776647">
            <w:rPr>
              <w:rStyle w:val="PlaceholderText"/>
            </w:rPr>
            <w:t>Click or tap here to enter text.</w:t>
          </w:r>
        </w:p>
      </w:docPartBody>
    </w:docPart>
    <w:docPart>
      <w:docPartPr>
        <w:name w:val="EA97715DE43A425D9CC79787C3F8487B"/>
        <w:category>
          <w:name w:val="General"/>
          <w:gallery w:val="placeholder"/>
        </w:category>
        <w:types>
          <w:type w:val="bbPlcHdr"/>
        </w:types>
        <w:behaviors>
          <w:behavior w:val="content"/>
        </w:behaviors>
        <w:guid w:val="{F58230BA-FA0B-487E-A374-0153D92A524E}"/>
      </w:docPartPr>
      <w:docPartBody>
        <w:p w:rsidR="00087F6B" w:rsidRDefault="00FB69CC" w:rsidP="00FB69CC">
          <w:pPr>
            <w:pStyle w:val="EA97715DE43A425D9CC79787C3F848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B0337"/>
    <w:multiLevelType w:val="hybridMultilevel"/>
    <w:tmpl w:val="9ED6DFCC"/>
    <w:lvl w:ilvl="0" w:tplc="13BA13D2">
      <w:numFmt w:val="bullet"/>
      <w:lvlText w:val="-"/>
      <w:lvlJc w:val="left"/>
      <w:pPr>
        <w:ind w:left="1065" w:hanging="705"/>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1E"/>
    <w:rsid w:val="00083B16"/>
    <w:rsid w:val="000850A5"/>
    <w:rsid w:val="00087F6B"/>
    <w:rsid w:val="00097D74"/>
    <w:rsid w:val="00106D45"/>
    <w:rsid w:val="00124749"/>
    <w:rsid w:val="00176B49"/>
    <w:rsid w:val="00206A11"/>
    <w:rsid w:val="002079F5"/>
    <w:rsid w:val="002858D3"/>
    <w:rsid w:val="00297D1C"/>
    <w:rsid w:val="003032EA"/>
    <w:rsid w:val="00335396"/>
    <w:rsid w:val="00380440"/>
    <w:rsid w:val="00394492"/>
    <w:rsid w:val="00394862"/>
    <w:rsid w:val="00454664"/>
    <w:rsid w:val="004C2577"/>
    <w:rsid w:val="00575F6E"/>
    <w:rsid w:val="00683F94"/>
    <w:rsid w:val="00780D29"/>
    <w:rsid w:val="007C2FEF"/>
    <w:rsid w:val="00854AEC"/>
    <w:rsid w:val="00872F30"/>
    <w:rsid w:val="0088114F"/>
    <w:rsid w:val="008A004D"/>
    <w:rsid w:val="008A217C"/>
    <w:rsid w:val="008F1CD3"/>
    <w:rsid w:val="00914B15"/>
    <w:rsid w:val="00950612"/>
    <w:rsid w:val="00984B6F"/>
    <w:rsid w:val="00996AC1"/>
    <w:rsid w:val="009C2C63"/>
    <w:rsid w:val="009F3CF6"/>
    <w:rsid w:val="00A53A03"/>
    <w:rsid w:val="00A61EA7"/>
    <w:rsid w:val="00B00769"/>
    <w:rsid w:val="00B03DF1"/>
    <w:rsid w:val="00B11EA3"/>
    <w:rsid w:val="00B41F97"/>
    <w:rsid w:val="00BB3A2F"/>
    <w:rsid w:val="00BC582E"/>
    <w:rsid w:val="00C3585E"/>
    <w:rsid w:val="00D80DA4"/>
    <w:rsid w:val="00D84F0D"/>
    <w:rsid w:val="00DB1A50"/>
    <w:rsid w:val="00EA3676"/>
    <w:rsid w:val="00F0091E"/>
    <w:rsid w:val="00F61BF3"/>
    <w:rsid w:val="00FB2843"/>
    <w:rsid w:val="00FB69CC"/>
  </w:rsids>
  <m:mathPr>
    <m:mathFont m:val="Cambria Math"/>
    <m:brkBin m:val="before"/>
    <m:brkBinSub m:val="--"/>
    <m:smallFrac m:val="0"/>
    <m:dispDef/>
    <m:lMargin m:val="0"/>
    <m:rMargin m:val="0"/>
    <m:defJc m:val="centerGroup"/>
    <m:wrapIndent m:val="1440"/>
    <m:intLim m:val="subSup"/>
    <m:naryLim m:val="undOvr"/>
  </m:mathPr>
  <w:themeFontLang w:val="bs-Latn-B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9CC"/>
    <w:rPr>
      <w:color w:val="808080"/>
    </w:rPr>
  </w:style>
  <w:style w:type="paragraph" w:styleId="ListParagraph">
    <w:name w:val="List Paragraph"/>
    <w:basedOn w:val="Normal"/>
    <w:uiPriority w:val="34"/>
    <w:qFormat/>
    <w:rsid w:val="00BB3A2F"/>
    <w:pPr>
      <w:spacing w:after="200" w:line="276" w:lineRule="auto"/>
      <w:ind w:left="720"/>
      <w:contextualSpacing/>
    </w:pPr>
    <w:rPr>
      <w:rFonts w:ascii="Myriad Pro" w:eastAsia="Calibri" w:hAnsi="Myriad Pro" w:cs="Times New Roman"/>
      <w:lang w:val="hr-HR" w:eastAsia="en-US"/>
    </w:rPr>
  </w:style>
  <w:style w:type="paragraph" w:customStyle="1" w:styleId="07164F36779747F285A15B1AF990288A10">
    <w:name w:val="07164F36779747F285A15B1AF990288A10"/>
    <w:rsid w:val="00380440"/>
    <w:pPr>
      <w:spacing w:after="200" w:line="276" w:lineRule="auto"/>
    </w:pPr>
    <w:rPr>
      <w:rFonts w:ascii="Myriad Pro" w:eastAsia="Calibri" w:hAnsi="Myriad Pro" w:cs="Times New Roman"/>
      <w:lang w:val="hr-HR" w:eastAsia="en-US"/>
    </w:rPr>
  </w:style>
  <w:style w:type="paragraph" w:customStyle="1" w:styleId="C44B248A966944EC8592BD289CDB928355">
    <w:name w:val="C44B248A966944EC8592BD289CDB928355"/>
    <w:rsid w:val="00BB3A2F"/>
    <w:pPr>
      <w:spacing w:after="200" w:line="276" w:lineRule="auto"/>
    </w:pPr>
    <w:rPr>
      <w:rFonts w:ascii="Myriad Pro" w:eastAsia="Calibri" w:hAnsi="Myriad Pro" w:cs="Times New Roman"/>
      <w:lang w:val="hr-HR" w:eastAsia="en-US"/>
    </w:rPr>
  </w:style>
  <w:style w:type="paragraph" w:customStyle="1" w:styleId="8DF6146D274E472AABBFE65364205B3654">
    <w:name w:val="8DF6146D274E472AABBFE65364205B3654"/>
    <w:rsid w:val="00BB3A2F"/>
    <w:pPr>
      <w:spacing w:after="200" w:line="276" w:lineRule="auto"/>
    </w:pPr>
    <w:rPr>
      <w:rFonts w:ascii="Myriad Pro" w:eastAsia="Calibri" w:hAnsi="Myriad Pro" w:cs="Times New Roman"/>
      <w:lang w:val="hr-HR" w:eastAsia="en-US"/>
    </w:rPr>
  </w:style>
  <w:style w:type="paragraph" w:customStyle="1" w:styleId="1DCE8313DF5E4D329A2E9CB466D50F2A53">
    <w:name w:val="1DCE8313DF5E4D329A2E9CB466D50F2A53"/>
    <w:rsid w:val="00BB3A2F"/>
    <w:pPr>
      <w:spacing w:after="200" w:line="276" w:lineRule="auto"/>
    </w:pPr>
    <w:rPr>
      <w:rFonts w:ascii="Myriad Pro" w:eastAsia="Calibri" w:hAnsi="Myriad Pro" w:cs="Times New Roman"/>
      <w:lang w:val="hr-HR" w:eastAsia="en-US"/>
    </w:rPr>
  </w:style>
  <w:style w:type="paragraph" w:customStyle="1" w:styleId="A9BD53D493BB424F82918A99FF86279249">
    <w:name w:val="A9BD53D493BB424F82918A99FF86279249"/>
    <w:rsid w:val="00BB3A2F"/>
    <w:pPr>
      <w:spacing w:after="200" w:line="276" w:lineRule="auto"/>
    </w:pPr>
    <w:rPr>
      <w:rFonts w:ascii="Myriad Pro" w:eastAsia="Calibri" w:hAnsi="Myriad Pro" w:cs="Times New Roman"/>
      <w:lang w:val="hr-HR" w:eastAsia="en-US"/>
    </w:rPr>
  </w:style>
  <w:style w:type="paragraph" w:customStyle="1" w:styleId="446481975A0E4BA8AD181080B905E0D346">
    <w:name w:val="446481975A0E4BA8AD181080B905E0D346"/>
    <w:rsid w:val="00BB3A2F"/>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44">
    <w:name w:val="13CA136862C64C3FBEB8CA07004019B444"/>
    <w:rsid w:val="00BB3A2F"/>
    <w:pPr>
      <w:spacing w:after="200" w:line="276" w:lineRule="auto"/>
    </w:pPr>
    <w:rPr>
      <w:rFonts w:ascii="Myriad Pro" w:eastAsia="Calibri" w:hAnsi="Myriad Pro" w:cs="Times New Roman"/>
      <w:lang w:val="hr-HR" w:eastAsia="en-US"/>
    </w:rPr>
  </w:style>
  <w:style w:type="paragraph" w:customStyle="1" w:styleId="9D52E788B6B14A7EAB2BF4B8321EF77C44">
    <w:name w:val="9D52E788B6B14A7EAB2BF4B8321EF77C44"/>
    <w:rsid w:val="00BB3A2F"/>
    <w:pPr>
      <w:spacing w:after="200" w:line="276" w:lineRule="auto"/>
    </w:pPr>
    <w:rPr>
      <w:rFonts w:ascii="Myriad Pro" w:eastAsia="Calibri" w:hAnsi="Myriad Pro" w:cs="Times New Roman"/>
      <w:lang w:val="hr-HR" w:eastAsia="en-US"/>
    </w:rPr>
  </w:style>
  <w:style w:type="paragraph" w:customStyle="1" w:styleId="53758351779D4268843637A2F9493D8943">
    <w:name w:val="53758351779D4268843637A2F9493D8943"/>
    <w:rsid w:val="00BB3A2F"/>
    <w:pPr>
      <w:spacing w:after="200" w:line="276" w:lineRule="auto"/>
    </w:pPr>
    <w:rPr>
      <w:rFonts w:ascii="Myriad Pro" w:eastAsia="Calibri" w:hAnsi="Myriad Pro" w:cs="Times New Roman"/>
      <w:lang w:val="hr-HR" w:eastAsia="en-US"/>
    </w:rPr>
  </w:style>
  <w:style w:type="paragraph" w:customStyle="1" w:styleId="CFE0D583BB8D4A3483AE1E3F03A4B7B843">
    <w:name w:val="CFE0D583BB8D4A3483AE1E3F03A4B7B843"/>
    <w:rsid w:val="00BB3A2F"/>
    <w:pPr>
      <w:spacing w:after="200" w:line="276" w:lineRule="auto"/>
    </w:pPr>
    <w:rPr>
      <w:rFonts w:ascii="Myriad Pro" w:eastAsia="Calibri" w:hAnsi="Myriad Pro" w:cs="Times New Roman"/>
      <w:lang w:val="hr-HR" w:eastAsia="en-US"/>
    </w:rPr>
  </w:style>
  <w:style w:type="paragraph" w:customStyle="1" w:styleId="800C52693F934B9CB0D3E22A3E24DB8D43">
    <w:name w:val="800C52693F934B9CB0D3E22A3E24DB8D43"/>
    <w:rsid w:val="00BB3A2F"/>
    <w:pPr>
      <w:spacing w:after="200" w:line="276" w:lineRule="auto"/>
    </w:pPr>
    <w:rPr>
      <w:rFonts w:ascii="Myriad Pro" w:eastAsia="Calibri" w:hAnsi="Myriad Pro" w:cs="Times New Roman"/>
      <w:lang w:val="hr-HR" w:eastAsia="en-US"/>
    </w:rPr>
  </w:style>
  <w:style w:type="paragraph" w:customStyle="1" w:styleId="9360D29F30684454995C39719B211D4D43">
    <w:name w:val="9360D29F30684454995C39719B211D4D43"/>
    <w:rsid w:val="00BB3A2F"/>
    <w:pPr>
      <w:spacing w:after="200" w:line="276" w:lineRule="auto"/>
    </w:pPr>
    <w:rPr>
      <w:rFonts w:ascii="Myriad Pro" w:eastAsia="Calibri" w:hAnsi="Myriad Pro" w:cs="Times New Roman"/>
      <w:lang w:val="hr-HR" w:eastAsia="en-US"/>
    </w:rPr>
  </w:style>
  <w:style w:type="paragraph" w:customStyle="1" w:styleId="310B49E707C54BE48A79BD7B25699E2543">
    <w:name w:val="310B49E707C54BE48A79BD7B25699E2543"/>
    <w:rsid w:val="00BB3A2F"/>
    <w:pPr>
      <w:spacing w:after="200" w:line="276" w:lineRule="auto"/>
    </w:pPr>
    <w:rPr>
      <w:rFonts w:ascii="Myriad Pro" w:eastAsia="Calibri" w:hAnsi="Myriad Pro" w:cs="Times New Roman"/>
      <w:lang w:val="hr-HR" w:eastAsia="en-US"/>
    </w:rPr>
  </w:style>
  <w:style w:type="paragraph" w:customStyle="1" w:styleId="D16F47A5C7C242EABA350E9D4338630615">
    <w:name w:val="D16F47A5C7C242EABA350E9D4338630615"/>
    <w:rsid w:val="00BB3A2F"/>
    <w:pPr>
      <w:spacing w:after="200" w:line="276" w:lineRule="auto"/>
    </w:pPr>
    <w:rPr>
      <w:rFonts w:ascii="Myriad Pro" w:eastAsia="Calibri" w:hAnsi="Myriad Pro" w:cs="Times New Roman"/>
      <w:lang w:val="hr-HR" w:eastAsia="en-US"/>
    </w:rPr>
  </w:style>
  <w:style w:type="paragraph" w:customStyle="1" w:styleId="FAADDC3771F7470881F57E4E6D02FE2F44">
    <w:name w:val="FAADDC3771F7470881F57E4E6D02FE2F44"/>
    <w:rsid w:val="00BB3A2F"/>
    <w:pPr>
      <w:spacing w:after="200" w:line="276" w:lineRule="auto"/>
    </w:pPr>
    <w:rPr>
      <w:rFonts w:ascii="Myriad Pro" w:eastAsia="Calibri" w:hAnsi="Myriad Pro" w:cs="Times New Roman"/>
      <w:lang w:val="hr-HR" w:eastAsia="en-US"/>
    </w:rPr>
  </w:style>
  <w:style w:type="paragraph" w:customStyle="1" w:styleId="AAC2FCB0F8A1422585D22C1B9BCCA54A12">
    <w:name w:val="AAC2FCB0F8A1422585D22C1B9BCCA54A12"/>
    <w:rsid w:val="00BB3A2F"/>
    <w:pPr>
      <w:spacing w:after="200" w:line="276" w:lineRule="auto"/>
    </w:pPr>
    <w:rPr>
      <w:rFonts w:ascii="Myriad Pro" w:eastAsia="Calibri" w:hAnsi="Myriad Pro" w:cs="Times New Roman"/>
      <w:lang w:val="hr-HR" w:eastAsia="en-US"/>
    </w:rPr>
  </w:style>
  <w:style w:type="paragraph" w:customStyle="1" w:styleId="5BE32917DCD449C0918D55E227986F9812">
    <w:name w:val="5BE32917DCD449C0918D55E227986F9812"/>
    <w:rsid w:val="00BB3A2F"/>
    <w:pPr>
      <w:spacing w:after="200" w:line="276" w:lineRule="auto"/>
    </w:pPr>
    <w:rPr>
      <w:rFonts w:ascii="Myriad Pro" w:eastAsia="Calibri" w:hAnsi="Myriad Pro" w:cs="Times New Roman"/>
      <w:lang w:val="hr-HR" w:eastAsia="en-US"/>
    </w:rPr>
  </w:style>
  <w:style w:type="paragraph" w:customStyle="1" w:styleId="203B8A47CB594ABE9A7CE9C6EC695CA444">
    <w:name w:val="203B8A47CB594ABE9A7CE9C6EC695CA444"/>
    <w:rsid w:val="00BB3A2F"/>
    <w:pPr>
      <w:spacing w:after="200" w:line="276" w:lineRule="auto"/>
    </w:pPr>
    <w:rPr>
      <w:rFonts w:ascii="Myriad Pro" w:eastAsia="Calibri" w:hAnsi="Myriad Pro" w:cs="Times New Roman"/>
      <w:lang w:val="hr-HR" w:eastAsia="en-US"/>
    </w:rPr>
  </w:style>
  <w:style w:type="paragraph" w:customStyle="1" w:styleId="47D40E01CDF94C21B009646EF70A02BE">
    <w:name w:val="47D40E01CDF94C21B009646EF70A02BE"/>
    <w:rsid w:val="00FB69CC"/>
    <w:rPr>
      <w:lang w:val="en-US" w:eastAsia="en-US"/>
    </w:rPr>
  </w:style>
  <w:style w:type="paragraph" w:customStyle="1" w:styleId="758AEE7F757F4114AA54AA2D8B2744BB">
    <w:name w:val="758AEE7F757F4114AA54AA2D8B2744BB"/>
    <w:rsid w:val="00FB69CC"/>
    <w:rPr>
      <w:lang w:val="en-US" w:eastAsia="en-US"/>
    </w:rPr>
  </w:style>
  <w:style w:type="paragraph" w:customStyle="1" w:styleId="DF7A121A77524012805A13560151FC70">
    <w:name w:val="DF7A121A77524012805A13560151FC70"/>
    <w:rsid w:val="00FB69CC"/>
    <w:rPr>
      <w:lang w:val="en-US" w:eastAsia="en-US"/>
    </w:rPr>
  </w:style>
  <w:style w:type="paragraph" w:customStyle="1" w:styleId="34F1541296EB47079A83C051D75F65BA">
    <w:name w:val="34F1541296EB47079A83C051D75F65BA"/>
    <w:rsid w:val="00FB69CC"/>
    <w:rPr>
      <w:lang w:val="en-US" w:eastAsia="en-US"/>
    </w:rPr>
  </w:style>
  <w:style w:type="paragraph" w:customStyle="1" w:styleId="60C7E22236604B018B4034B098FD654C">
    <w:name w:val="60C7E22236604B018B4034B098FD654C"/>
    <w:rsid w:val="00FB69CC"/>
    <w:rPr>
      <w:lang w:val="en-US" w:eastAsia="en-US"/>
    </w:rPr>
  </w:style>
  <w:style w:type="paragraph" w:customStyle="1" w:styleId="3C69C71E8EFD460487E3AA79E9B661F3">
    <w:name w:val="3C69C71E8EFD460487E3AA79E9B661F3"/>
    <w:rsid w:val="00FB69CC"/>
    <w:rPr>
      <w:lang w:val="en-US" w:eastAsia="en-US"/>
    </w:rPr>
  </w:style>
  <w:style w:type="paragraph" w:customStyle="1" w:styleId="F7EE12770F3F45F58D126067E9839278">
    <w:name w:val="F7EE12770F3F45F58D126067E9839278"/>
    <w:rsid w:val="00FB69CC"/>
    <w:rPr>
      <w:lang w:val="en-US" w:eastAsia="en-US"/>
    </w:rPr>
  </w:style>
  <w:style w:type="paragraph" w:customStyle="1" w:styleId="8742A37F6EBB45E4860CAF676020D818">
    <w:name w:val="8742A37F6EBB45E4860CAF676020D818"/>
    <w:rsid w:val="00FB69CC"/>
    <w:rPr>
      <w:lang w:val="en-US" w:eastAsia="en-US"/>
    </w:rPr>
  </w:style>
  <w:style w:type="paragraph" w:customStyle="1" w:styleId="E34D3F1D2C6049DDA8014C8BC52B7A89">
    <w:name w:val="E34D3F1D2C6049DDA8014C8BC52B7A89"/>
    <w:rsid w:val="00FB69CC"/>
    <w:rPr>
      <w:lang w:val="en-US" w:eastAsia="en-US"/>
    </w:rPr>
  </w:style>
  <w:style w:type="paragraph" w:customStyle="1" w:styleId="EA97715DE43A425D9CC79787C3F8487B">
    <w:name w:val="EA97715DE43A425D9CC79787C3F8487B"/>
    <w:rsid w:val="00FB69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OR IC Document" ma:contentTypeID="0x010100589480E6C73698448171F362726AD9170100483D0EBA67575F48B4EA7E582C6248F2" ma:contentTypeVersion="63" ma:contentTypeDescription="" ma:contentTypeScope="" ma:versionID="d7c901be03402ed142bc23a83687029f">
  <xsd:schema xmlns:xsd="http://www.w3.org/2001/XMLSchema" xmlns:xs="http://www.w3.org/2001/XMLSchema" xmlns:p="http://schemas.microsoft.com/office/2006/metadata/properties" xmlns:ns2="de777af5-75c5-4059-8842-b3ca2d118c77" xmlns:ns3="1d7e395d-21d5-4b50-bcf2-8e6c4d478340" targetNamespace="http://schemas.microsoft.com/office/2006/metadata/properties" ma:root="true" ma:fieldsID="fdeeb37b2f0ef3a2fcd9797cc9955558" ns2:_="" ns3:_="">
    <xsd:import namespace="de777af5-75c5-4059-8842-b3ca2d118c77"/>
    <xsd:import namespace="1d7e395d-21d5-4b50-bcf2-8e6c4d478340"/>
    <xsd:element name="properties">
      <xsd:complexType>
        <xsd:sequence>
          <xsd:element name="documentManagement">
            <xsd:complexType>
              <xsd:all>
                <xsd:element ref="ns2:Duty_x0020_Station" minOccurs="0"/>
                <xsd:element ref="ns2:Project"/>
                <xsd:element ref="ns2:Employee_x0020_Supervisor"/>
                <xsd:element ref="ns2:Classification_x0020_Approved_x0020_by"/>
                <xsd:element ref="ns3:Approved_x0020_on" minOccurs="0"/>
                <xsd:element ref="ns2:Travel_x0020_Destinations" minOccurs="0"/>
                <xsd:element ref="ns2:Practice_x0020_Area"/>
                <xsd:element ref="ns2:Type_x0020_of_x0020_IC"/>
                <xsd:element ref="ns2:Contract_x0020_Duration"/>
                <xsd:element ref="ns2:Presence_x0020_in_x0020_the_x0020_UNDP_x0020_Premises"/>
                <xsd:element ref="ns2:Home_x0020_based"/>
                <xsd:element ref="ns3:Submitted_x0020_on" minOccurs="0"/>
                <xsd:element ref="ns3:Submitted_x0020_by" minOccurs="0"/>
                <xsd:element ref="ns2:Travel_x0020_Requirement_x0020_for_x0020_IC"/>
                <xsd:element ref="ns3:Approved_x0020_by" minOccurs="0"/>
                <xsd:element ref="ns2:Reference"/>
                <xsd:element ref="ns2:Employment" minOccurs="0"/>
                <xsd:element ref="ns2:Send_x0020_TOR_x0020_for_x0020_Approval" minOccurs="0"/>
                <xsd:element ref="ns2:Project_x003a_Project_x0020_Title_x0020__x0028_Short_x0029_" minOccurs="0"/>
                <xsd:element ref="ns2:Project_x003a_Project_x0020_ID" minOccurs="0"/>
                <xsd:element ref="ns3:MediaServiceAutoKeyPoints" minOccurs="0"/>
                <xsd:element ref="ns3:MediaServiceKeyPoints" minOccurs="0"/>
                <xsd:element ref="ns2:TOR_x0020_Under_x0020_Review" minOccurs="0"/>
                <xsd:element ref="ns2:Submitted_x0020_By_x0020_Name" minOccurs="0"/>
                <xsd:element ref="ns2:HR_x0020_Process_x0020_Status" minOccurs="0"/>
                <xsd:element ref="ns2:SharedWithUsers" minOccurs="0"/>
                <xsd:element ref="ns2:SharedWithDetails" minOccurs="0"/>
                <xsd:element ref="ns2:_dlc_DocId" minOccurs="0"/>
                <xsd:element ref="ns2:_dlc_DocIdUrl" minOccurs="0"/>
                <xsd:element ref="ns2:_dlc_DocIdPersistI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Duty_x0020_Station" ma:index="2" nillable="true" ma:displayName="Duty Station" ma:internalName="Duty_x0020_Station" ma:readOnly="false">
      <xsd:simpleType>
        <xsd:restriction base="dms:Text">
          <xsd:maxLength value="255"/>
        </xsd:restriction>
      </xsd:simpleType>
    </xsd:element>
    <xsd:element name="Project" ma:index="3" ma:displayName="Project" ma:list="{6f54aa4a-5538-44c4-9a4c-f7fa16997178}" ma:internalName="Project" ma:readOnly="false" ma:showField="Project_x0020_Title_x0020_Short" ma:web="de777af5-75c5-4059-8842-b3ca2d118c77">
      <xsd:simpleType>
        <xsd:restriction base="dms:Lookup"/>
      </xsd:simpleType>
    </xsd:element>
    <xsd:element name="Employee_x0020_Supervisor" ma:index="4" ma:displayName="Supervisor Name and Title" ma:internalName="Employee_x0020_Supervisor" ma:readOnly="false">
      <xsd:simpleType>
        <xsd:restriction base="dms:Text">
          <xsd:maxLength value="255"/>
        </xsd:restriction>
      </xsd:simpleType>
    </xsd:element>
    <xsd:element name="Classification_x0020_Approved_x0020_by" ma:index="5" ma:displayName="Classification Approved by" ma:list="UserInfo" ma:SharePointGroup="0" ma:internalName="Classification_x0020_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ravel_x0020_Destinations" ma:index="7" nillable="true" ma:displayName="Travel Destinations" ma:internalName="Travel_x0020_Destinations" ma:readOnly="false">
      <xsd:simpleType>
        <xsd:restriction base="dms:Text">
          <xsd:maxLength value="255"/>
        </xsd:restriction>
      </xsd:simpleType>
    </xsd:element>
    <xsd:element name="Practice_x0020_Area" ma:index="8" ma:displayName="Practice Area" ma:format="Dropdown" ma:internalName="Practice_x0020_Area" ma:readOnly="false">
      <xsd:simpleType>
        <xsd:restriction base="dms:Choice">
          <xsd:enumeration value="Democratic Governance and Peace Building"/>
          <xsd:enumeration value="Sustainable Development and Poverty Reduction"/>
          <xsd:enumeration value="Climate and Disaster Resilience"/>
          <xsd:enumeration value="Crisis Response"/>
          <xsd:enumeration value="HIV, Health and Development"/>
          <xsd:enumeration value="Gender Equality"/>
          <xsd:enumeration value="Management"/>
        </xsd:restriction>
      </xsd:simpleType>
    </xsd:element>
    <xsd:element name="Type_x0020_of_x0020_IC" ma:index="9" ma:displayName="Type of IC" ma:format="RadioButtons" ma:internalName="Type_x0020_of_x0020_IC" ma:readOnly="false">
      <xsd:simpleType>
        <xsd:restriction base="dms:Choice">
          <xsd:enumeration value="Standard"/>
          <xsd:enumeration value="LTA"/>
        </xsd:restriction>
      </xsd:simpleType>
    </xsd:element>
    <xsd:element name="Contract_x0020_Duration" ma:index="10" ma:displayName="Contract Duration" ma:internalName="Contract_x0020_Duration" ma:readOnly="false">
      <xsd:simpleType>
        <xsd:restriction base="dms:Text">
          <xsd:maxLength value="255"/>
        </xsd:restriction>
      </xsd:simpleType>
    </xsd:element>
    <xsd:element name="Presence_x0020_in_x0020_the_x0020_UNDP_x0020_Premises" ma:index="11" ma:displayName="Presence in the UNDP Premises" ma:format="Dropdown" ma:internalName="Presence_x0020_in_x0020_the_x0020_UNDP_x0020_Premises" ma:readOnly="false">
      <xsd:simpleType>
        <xsd:restriction base="dms:Choice">
          <xsd:enumeration value="Not required"/>
          <xsd:enumeration value="Partial presence"/>
          <xsd:enumeration value="Intermittent presence"/>
          <xsd:enumeration value="Full time presence"/>
        </xsd:restriction>
      </xsd:simpleType>
    </xsd:element>
    <xsd:element name="Home_x0020_based" ma:index="12" ma:displayName="Home based" ma:format="Dropdown" ma:internalName="Home_x0020_based" ma:readOnly="false">
      <xsd:simpleType>
        <xsd:restriction base="dms:Choice">
          <xsd:enumeration value="Home Based"/>
          <xsd:enumeration value="Home Based with Travel to BiH"/>
          <xsd:enumeration value="Home Based with Travel Within BiH"/>
          <xsd:enumeration value="Bosnia and Herzegovina"/>
        </xsd:restriction>
      </xsd:simpleType>
    </xsd:element>
    <xsd:element name="Travel_x0020_Requirement_x0020_for_x0020_IC" ma:index="15" ma:displayName="Travel is Required" ma:format="RadioButtons" ma:internalName="Travel_x0020_Requirement_x0020_for_x0020_IC" ma:readOnly="false">
      <xsd:simpleType>
        <xsd:restriction base="dms:Choice">
          <xsd:enumeration value="Yes"/>
          <xsd:enumeration value="No"/>
        </xsd:restriction>
      </xsd:simpleType>
    </xsd:element>
    <xsd:element name="Reference" ma:index="18" ma:displayName="Reference" ma:internalName="Reference" ma:readOnly="false">
      <xsd:simpleType>
        <xsd:restriction base="dms:Text">
          <xsd:maxLength value="255"/>
        </xsd:restriction>
      </xsd:simpleType>
    </xsd:element>
    <xsd:element name="Employment" ma:index="19" nillable="true" ma:displayName="Employment" ma:default="Local" ma:format="RadioButtons" ma:internalName="Employment" ma:readOnly="false">
      <xsd:simpleType>
        <xsd:restriction base="dms:Choice">
          <xsd:enumeration value="Local"/>
          <xsd:enumeration value="International"/>
        </xsd:restriction>
      </xsd:simpleType>
    </xsd:element>
    <xsd:element name="Send_x0020_TOR_x0020_for_x0020_Approval" ma:index="20" nillable="true" ma:displayName="Send TOR for Approval" ma:hidden="true" ma:internalName="Send_x0020_TOR_x0020_for_x0020_Approval" ma:readOnly="false">
      <xsd:simpleType>
        <xsd:restriction base="dms:Text">
          <xsd:maxLength value="255"/>
        </xsd:restriction>
      </xsd:simpleType>
    </xsd:element>
    <xsd:element name="Project_x003a_Project_x0020_Title_x0020__x0028_Short_x0029_" ma:index="26" nillable="true" ma:displayName="Project:Project Title (Short)" ma:hidden="true" ma:list="{6f54aa4a-5538-44c4-9a4c-f7fa16997178}" ma:internalName="Project_x003A_Project_x0020_Title_x0020__x0028_Short_x0029_" ma:readOnly="false" ma:showField="Project_x0020_Title_x0020_Short" ma:web="de777af5-75c5-4059-8842-b3ca2d118c77">
      <xsd:simpleType>
        <xsd:restriction base="dms:Lookup"/>
      </xsd:simpleType>
    </xsd:element>
    <xsd:element name="Project_x003a_Project_x0020_ID" ma:index="27" nillable="true" ma:displayName="Project:Project ID" ma:hidden="true" ma:list="{6f54aa4a-5538-44c4-9a4c-f7fa16997178}" ma:internalName="Project_x003A_Project_x0020_ID" ma:readOnly="false" ma:showField="Project_x0020_ID" ma:web="de777af5-75c5-4059-8842-b3ca2d118c77">
      <xsd:simpleType>
        <xsd:restriction base="dms:Lookup"/>
      </xsd:simpleType>
    </xsd:element>
    <xsd:element name="TOR_x0020_Under_x0020_Review" ma:index="31" nillable="true" ma:displayName="TOR Under Review" ma:default="No" ma:format="Dropdown" ma:hidden="true" ma:internalName="TOR_x0020_Under_x0020_Review" ma:readOnly="false">
      <xsd:simpleType>
        <xsd:restriction base="dms:Choice">
          <xsd:enumeration value="No"/>
          <xsd:enumeration value="Yes"/>
        </xsd:restriction>
      </xsd:simpleType>
    </xsd:element>
    <xsd:element name="Submitted_x0020_By_x0020_Name" ma:index="32" nillable="true" ma:displayName="Submitted By Name" ma:hidden="true" ma:list="UserInfo" ma:SharePointGroup="0" ma:internalName="Submitted_x0020_By_x0020_Name"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_x0020_Process_x0020_Status" ma:index="33" nillable="true" ma:displayName="HR Process Status" ma:default="Draft" ma:format="Dropdown" ma:internalName="HR_x0020_Process_x0020_Status">
      <xsd:simpleType>
        <xsd:restriction base="dms:Choice">
          <xsd:enumeration value="Approved"/>
          <xsd:enumeration value="Draft"/>
          <xsd:enumeration value="Sent to HR for classification"/>
          <xsd:enumeration value="Sent for Approval"/>
          <xsd:enumeration value="Returned for rework"/>
          <xsd:enumeration value="Returned for rework with manager approval"/>
          <xsd:enumeration value="Returned for rework without manager approval"/>
          <xsd:enumeration value="Completed"/>
          <xsd:enumeration value="Cancelled"/>
          <xsd:enumeration value="Rejected by HR"/>
          <xsd:enumeration value="Rejected by Approver"/>
          <xsd:enumeration value="Contract Signed"/>
          <xsd:enumeration value="Contract Signature Rejected"/>
          <xsd:enumeration value="Contract Prepared"/>
        </xsd:restrict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7e395d-21d5-4b50-bcf2-8e6c4d478340" elementFormDefault="qualified">
    <xsd:import namespace="http://schemas.microsoft.com/office/2006/documentManagement/types"/>
    <xsd:import namespace="http://schemas.microsoft.com/office/infopath/2007/PartnerControls"/>
    <xsd:element name="Approved_x0020_on" ma:index="6" nillable="true" ma:displayName="Approved on" ma:format="DateTime" ma:internalName="Approved_x0020_on" ma:readOnly="false">
      <xsd:simpleType>
        <xsd:restriction base="dms:DateTime"/>
      </xsd:simpleType>
    </xsd:element>
    <xsd:element name="Submitted_x0020_on" ma:index="13" nillable="true" ma:displayName="Submitted on" ma:format="DateTime" ma:internalName="Submitted_x0020_on" ma:readOnly="false">
      <xsd:simpleType>
        <xsd:restriction base="dms:DateTime"/>
      </xsd:simpleType>
    </xsd:element>
    <xsd:element name="Submitted_x0020_by" ma:index="14" nillable="true" ma:displayName="Submitted by" ma:internalName="Submitted_x0020_by" ma:readOnly="false">
      <xsd:simpleType>
        <xsd:restriction base="dms:Text">
          <xsd:maxLength value="255"/>
        </xsd:restriction>
      </xsd:simpleType>
    </xsd:element>
    <xsd:element name="Approved_x0020_by" ma:index="16" nillable="true" ma:displayName="Approved by" ma:internalName="Approved_x0020_by" ma:readOnly="false">
      <xsd:simpleType>
        <xsd:restriction base="dms:Text">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hidden="true" ma:internalName="MediaServiceKeyPoints" ma:readOnly="true">
      <xsd:simpleType>
        <xsd:restriction base="dms:Note"/>
      </xsd:simpleType>
    </xsd:element>
    <xsd:element name="_Flow_SignoffStatus" ma:index="39"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uty_x0020_Station xmlns="de777af5-75c5-4059-8842-b3ca2d118c77">Sarajevo</Duty_x0020_Station>
    <Practice_x0020_Area xmlns="de777af5-75c5-4059-8842-b3ca2d118c77">Sustainable Development and Poverty Reduction</Practice_x0020_Area>
    <Project xmlns="de777af5-75c5-4059-8842-b3ca2d118c77" xmlns:xsi="http://www.w3.org/2001/XMLSchema-instance">175</Project>
    <Employee_x0020_Supervisor xmlns="de777af5-75c5-4059-8842-b3ca2d118c77">Amra Zorlak, Monitoring and evaluation analyst</Employee_x0020_Supervisor>
    <Home_x0020_based xmlns="de777af5-75c5-4059-8842-b3ca2d118c77" xmlns:xsi="http://www.w3.org/2001/XMLSchema-instance">Home Based</Home_x0020_based>
    <Type_x0020_of_x0020_IC xmlns="de777af5-75c5-4059-8842-b3ca2d118c77">Standard</Type_x0020_of_x0020_IC>
    <Travel_x0020_Destinations xmlns="de777af5-75c5-4059-8842-b3ca2d118c77" xsi:nil="true"/>
    <Contract_x0020_Duration xmlns="de777af5-75c5-4059-8842-b3ca2d118c77">April - June 2021 (up to 30 expert days)</Contract_x0020_Duration>
    <Presence_x0020_in_x0020_the_x0020_UNDP_x0020_Premises xmlns="de777af5-75c5-4059-8842-b3ca2d118c77">Partial presence</Presence_x0020_in_x0020_the_x0020_UNDP_x0020_Premises>
    <Classification_x0020_Approved_x0020_by xmlns="de777af5-75c5-4059-8842-b3ca2d118c77">
      <UserInfo>
        <DisplayName>Raduska Cupac</DisplayName>
        <AccountId>335</AccountId>
        <AccountType/>
      </UserInfo>
    </Classification_x0020_Approved_x0020_by>
    <Travel_x0020_Requirement_x0020_for_x0020_IC xmlns="de777af5-75c5-4059-8842-b3ca2d118c77">No</Travel_x0020_Requirement_x0020_for_x0020_IC>
    <SharedWithUsers xmlns="de777af5-75c5-4059-8842-b3ca2d118c77">
      <UserInfo>
        <DisplayName>BA RCO</DisplayName>
        <AccountId>2103</AccountId>
        <AccountType/>
      </UserInfo>
    </SharedWithUsers>
    <Reference xmlns="de777af5-75c5-4059-8842-b3ca2d118c77" xmlns:xsi="http://www.w3.org/2001/XMLSchema-instance">01361</Reference>
    <Employment xmlns="de777af5-75c5-4059-8842-b3ca2d118c77">Local</Employment>
    <Submitted_x0020_By_x0020_Name xmlns="de777af5-75c5-4059-8842-b3ca2d118c77">
      <UserInfo>
        <DisplayName>Stefan Tomic</DisplayName>
        <AccountId>14887</AccountId>
        <AccountType/>
      </UserInfo>
    </Submitted_x0020_By_x0020_Name>
    <TOR_x0020_Under_x0020_Review xmlns="de777af5-75c5-4059-8842-b3ca2d118c77">No</TOR_x0020_Under_x0020_Review>
    <Project_x003a_Project_x0020_Title_x0020__x0028_Short_x0029_ xmlns="de777af5-75c5-4059-8842-b3ca2d118c77" xsi:nil="true"/>
    <HR_x0020_Process_x0020_Status xmlns="de777af5-75c5-4059-8842-b3ca2d118c77">Approved</HR_x0020_Process_x0020_Status>
    <_dlc_DocId xmlns="de777af5-75c5-4059-8842-b3ca2d118c77">32JKWRRJAUXM-1673497992-1361</_dlc_DocId>
    <_dlc_DocIdUrl xmlns="de777af5-75c5-4059-8842-b3ca2d118c77">
      <Url>https://undp.sharepoint.com/teams/BIH/_layouts/15/DocIdRedir.aspx?ID=32JKWRRJAUXM-1673497992-1361</Url>
      <Description>32JKWRRJAUXM-1673497992-1361</Description>
    </_dlc_DocIdUrl>
    <Approved_x0020_on xmlns="1d7e395d-21d5-4b50-bcf2-8e6c4d478340">2021-03-17T16:02:04+00:00</Approved_x0020_on>
    <_Flow_SignoffStatus xmlns="1d7e395d-21d5-4b50-bcf2-8e6c4d478340" xsi:nil="true"/>
    <Approved_x0020_by xmlns="1d7e395d-21d5-4b50-bcf2-8e6c4d478340">Raduska Cupac</Approved_x0020_by>
    <Submitted_x0020_by xmlns="1d7e395d-21d5-4b50-bcf2-8e6c4d478340">Stefan Tomic</Submitted_x0020_by>
    <Submitted_x0020_on xmlns="1d7e395d-21d5-4b50-bcf2-8e6c4d478340">2021-03-17T15:58:59+00:00</Submitted_x0020_on>
    <Project_x003a_Project_x0020_ID xmlns="de777af5-75c5-4059-8842-b3ca2d118c77" xsi:nil="true"/>
    <Send_x0020_TOR_x0020_for_x0020_Approval xmlns="de777af5-75c5-4059-8842-b3ca2d118c77" xsi:nil="true"/>
    <_dlc_DocIdPersistId xmlns="de777af5-75c5-4059-8842-b3ca2d118c77">false</_dlc_DocIdPersistId>
  </documentManagement>
</p:properties>
</file>

<file path=customXml/itemProps1.xml><?xml version="1.0" encoding="utf-8"?>
<ds:datastoreItem xmlns:ds="http://schemas.openxmlformats.org/officeDocument/2006/customXml" ds:itemID="{D7DCC1E8-05E2-4A9E-BAF5-EF039BFF0EBB}">
  <ds:schemaRefs>
    <ds:schemaRef ds:uri="http://schemas.microsoft.com/sharepoint/events"/>
  </ds:schemaRefs>
</ds:datastoreItem>
</file>

<file path=customXml/itemProps2.xml><?xml version="1.0" encoding="utf-8"?>
<ds:datastoreItem xmlns:ds="http://schemas.openxmlformats.org/officeDocument/2006/customXml" ds:itemID="{D89A0DAF-ECA5-4624-B5AD-41487EF2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1d7e395d-21d5-4b50-bcf2-8e6c4d478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A3B91-61C7-4D19-BB07-65BE84605772}">
  <ds:schemaRefs>
    <ds:schemaRef ds:uri="http://schemas.openxmlformats.org/officeDocument/2006/bibliography"/>
  </ds:schemaRefs>
</ds:datastoreItem>
</file>

<file path=customXml/itemProps4.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5.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 ds:uri="1d7e395d-21d5-4b50-bcf2-8e6c4d478340"/>
  </ds:schemaRefs>
</ds:datastoreItem>
</file>

<file path=docProps/app.xml><?xml version="1.0" encoding="utf-8"?>
<Properties xmlns="http://schemas.openxmlformats.org/officeDocument/2006/extended-properties" xmlns:vt="http://schemas.openxmlformats.org/officeDocument/2006/docPropsVTypes">
  <Template>Memo UNDP</Template>
  <TotalTime>2</TotalTime>
  <Pages>12</Pages>
  <Words>5630</Words>
  <Characters>32094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Oplica</vt:lpstr>
    </vt:vector>
  </TitlesOfParts>
  <Company>UNDP Bosnia and Herzegovina</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Consultant for Final Project Evaluation</dc:title>
  <dc:subject/>
  <dc:creator>Ognjen Krstulović</dc:creator>
  <cp:keywords/>
  <dc:description/>
  <cp:lastModifiedBy>Amra Zorlak</cp:lastModifiedBy>
  <cp:revision>2</cp:revision>
  <dcterms:created xsi:type="dcterms:W3CDTF">2021-05-08T19:20:00Z</dcterms:created>
  <dcterms:modified xsi:type="dcterms:W3CDTF">2021-05-08T19:20:00Z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0x010100589480E6C73698448171F362726AD9170100483D0EBA67575F48B4EA7E582C6248F2</vt:lpwstr>
  </property>
  <property fmtid="{D5CDD505-2E9C-101B-9397-08002B2CF9AE}" pid="3" name="AuthorIds_UIVersion_1024">
    <vt:lpwstr>11</vt:lpwstr>
  </property>
  <property fmtid="{D5CDD505-2E9C-101B-9397-08002B2CF9AE}" pid="4" name="AuthorIds_UIVersion_2048">
    <vt:lpwstr>11</vt:lpwstr>
  </property>
  <property fmtid="{D5CDD505-2E9C-101B-9397-08002B2CF9AE}" pid="5" name="AuthorIds_UIVersion_2560">
    <vt:lpwstr>11</vt:lpwstr>
  </property>
  <property fmtid="{D5CDD505-2E9C-101B-9397-08002B2CF9AE}" pid="6" name="AuthorIds_UIVersion_3072">
    <vt:lpwstr>11</vt:lpwstr>
  </property>
  <property fmtid="{D5CDD505-2E9C-101B-9397-08002B2CF9AE}" pid="7" name="AuthorIds_UIVersion_4608">
    <vt:lpwstr>11</vt:lpwstr>
  </property>
  <property fmtid="{D5CDD505-2E9C-101B-9397-08002B2CF9AE}" pid="8" name="AuthorIds_UIVersion_5632">
    <vt:lpwstr>11</vt:lpwstr>
  </property>
  <property fmtid="{D5CDD505-2E9C-101B-9397-08002B2CF9AE}" pid="9" name="AuthorIds_UIVersion_512">
    <vt:lpwstr>11</vt:lpwstr>
  </property>
  <property fmtid="{D5CDD505-2E9C-101B-9397-08002B2CF9AE}" pid="10" name="Next Step">
    <vt:lpwstr>, </vt:lpwstr>
  </property>
  <property fmtid="{D5CDD505-2E9C-101B-9397-08002B2CF9AE}" pid="11" name="_dlc_DocIdItemGuid">
    <vt:lpwstr>e7544e3c-f432-4c0b-9f57-82f7e15b4548</vt:lpwstr>
  </property>
  <property fmtid="{D5CDD505-2E9C-101B-9397-08002B2CF9AE}" pid="12" name="Position Number">
    <vt:lpwstr/>
  </property>
  <property fmtid="{D5CDD505-2E9C-101B-9397-08002B2CF9AE}" pid="13" name="Order">
    <vt:r8>91600</vt:r8>
  </property>
  <property fmtid="{D5CDD505-2E9C-101B-9397-08002B2CF9AE}" pid="14" name="xd_Signature">
    <vt:bool>false</vt:bool>
  </property>
  <property fmtid="{D5CDD505-2E9C-101B-9397-08002B2CF9AE}" pid="15" name="Submitted by Email">
    <vt:lpwstr>stefan.tomic@undp.org</vt:lpwstr>
  </property>
  <property fmtid="{D5CDD505-2E9C-101B-9397-08002B2CF9AE}" pid="16" name="xd_ProgID">
    <vt:lpwstr/>
  </property>
  <property fmtid="{D5CDD505-2E9C-101B-9397-08002B2CF9AE}" pid="17" name="Contact Person">
    <vt:lpwstr/>
  </property>
  <property fmtid="{D5CDD505-2E9C-101B-9397-08002B2CF9AE}" pid="18" name="ComplianceAssetId">
    <vt:lpwstr/>
  </property>
  <property fmtid="{D5CDD505-2E9C-101B-9397-08002B2CF9AE}" pid="19" name="TemplateUrl">
    <vt:lpwstr/>
  </property>
  <property fmtid="{D5CDD505-2E9C-101B-9397-08002B2CF9AE}" pid="20" name="SC Step">
    <vt:lpwstr/>
  </property>
  <property fmtid="{D5CDD505-2E9C-101B-9397-08002B2CF9AE}" pid="21" name="SC Grade">
    <vt:lpwstr/>
  </property>
  <property fmtid="{D5CDD505-2E9C-101B-9397-08002B2CF9AE}" pid="22" name="Classified by">
    <vt:lpwstr/>
  </property>
</Properties>
</file>