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0258D" w14:textId="51653CC8" w:rsidR="000F13F7" w:rsidRPr="00E65F45" w:rsidRDefault="000F13F7" w:rsidP="00983E8E">
      <w:pPr>
        <w:spacing w:after="0" w:line="240" w:lineRule="auto"/>
        <w:jc w:val="both"/>
        <w:rPr>
          <w:rFonts w:cstheme="minorHAnsi"/>
        </w:rPr>
      </w:pPr>
    </w:p>
    <w:p w14:paraId="6C3CC725" w14:textId="548F9B69" w:rsidR="007E0519" w:rsidRDefault="007E0519" w:rsidP="00983E8E">
      <w:pPr>
        <w:spacing w:after="0" w:line="240" w:lineRule="auto"/>
        <w:jc w:val="center"/>
        <w:rPr>
          <w:rFonts w:cstheme="minorHAnsi"/>
          <w:b/>
          <w:bCs/>
          <w:color w:val="000000"/>
        </w:rPr>
      </w:pPr>
      <w:r w:rsidRPr="00E65F45">
        <w:rPr>
          <w:rFonts w:cstheme="minorHAnsi"/>
          <w:b/>
          <w:bCs/>
          <w:color w:val="000000"/>
        </w:rPr>
        <w:t>Evaluation of Policy S</w:t>
      </w:r>
      <w:r w:rsidR="00720B90" w:rsidRPr="00E65F45">
        <w:rPr>
          <w:rFonts w:cstheme="minorHAnsi"/>
          <w:b/>
          <w:bCs/>
          <w:color w:val="000000"/>
        </w:rPr>
        <w:t>up</w:t>
      </w:r>
      <w:r w:rsidRPr="00E65F45">
        <w:rPr>
          <w:rFonts w:cstheme="minorHAnsi"/>
          <w:b/>
          <w:bCs/>
          <w:color w:val="000000"/>
        </w:rPr>
        <w:t>port Programme</w:t>
      </w:r>
    </w:p>
    <w:p w14:paraId="42698324" w14:textId="77777777" w:rsidR="009A5892" w:rsidRPr="00E65F45" w:rsidRDefault="009A5892" w:rsidP="009A5892">
      <w:pPr>
        <w:spacing w:after="0" w:line="240" w:lineRule="auto"/>
        <w:jc w:val="center"/>
        <w:rPr>
          <w:rFonts w:cstheme="minorHAnsi"/>
          <w:b/>
          <w:bCs/>
          <w:color w:val="000000"/>
        </w:rPr>
      </w:pPr>
      <w:r w:rsidRPr="00E65F45">
        <w:rPr>
          <w:rFonts w:cstheme="minorHAnsi"/>
          <w:b/>
          <w:bCs/>
          <w:color w:val="000000"/>
        </w:rPr>
        <w:t>2013-2020</w:t>
      </w:r>
    </w:p>
    <w:p w14:paraId="2449E882" w14:textId="77777777" w:rsidR="009A5892" w:rsidRPr="00E65F45" w:rsidRDefault="009A5892" w:rsidP="00983E8E">
      <w:pPr>
        <w:spacing w:after="0" w:line="240" w:lineRule="auto"/>
        <w:jc w:val="center"/>
        <w:rPr>
          <w:rFonts w:cstheme="minorHAnsi"/>
          <w:b/>
          <w:bCs/>
          <w:color w:val="000000"/>
        </w:rPr>
      </w:pPr>
    </w:p>
    <w:p w14:paraId="72B0BB5E" w14:textId="77777777" w:rsidR="007E0519" w:rsidRPr="00E65F45" w:rsidRDefault="007E0519" w:rsidP="00983E8E">
      <w:pPr>
        <w:spacing w:after="0" w:line="240" w:lineRule="auto"/>
        <w:jc w:val="center"/>
        <w:rPr>
          <w:rFonts w:cstheme="minorHAnsi"/>
          <w:b/>
          <w:bCs/>
          <w:color w:val="000000"/>
        </w:rPr>
      </w:pPr>
      <w:r w:rsidRPr="00E65F45">
        <w:rPr>
          <w:rFonts w:cstheme="minorHAnsi"/>
          <w:b/>
          <w:bCs/>
          <w:color w:val="000000"/>
        </w:rPr>
        <w:t>[UNDP-IC-2021-112] ORPS-997</w:t>
      </w:r>
    </w:p>
    <w:p w14:paraId="0110F8C4" w14:textId="77777777" w:rsidR="007E0519" w:rsidRPr="00E65F45" w:rsidRDefault="007E0519" w:rsidP="00983E8E">
      <w:pPr>
        <w:spacing w:after="0" w:line="240" w:lineRule="auto"/>
        <w:jc w:val="center"/>
        <w:rPr>
          <w:rFonts w:cstheme="minorHAnsi"/>
          <w:b/>
          <w:bCs/>
          <w:color w:val="000000"/>
        </w:rPr>
      </w:pPr>
    </w:p>
    <w:p w14:paraId="0324352C" w14:textId="77777777" w:rsidR="007E0519" w:rsidRPr="00E65F45" w:rsidRDefault="007E0519" w:rsidP="00983E8E">
      <w:pPr>
        <w:spacing w:after="0" w:line="240" w:lineRule="auto"/>
        <w:jc w:val="center"/>
        <w:rPr>
          <w:rFonts w:cstheme="minorHAnsi"/>
          <w:b/>
          <w:bCs/>
          <w:color w:val="000000"/>
        </w:rPr>
      </w:pPr>
    </w:p>
    <w:p w14:paraId="1F1894C8" w14:textId="77777777" w:rsidR="007E0519" w:rsidRPr="00E65F45" w:rsidRDefault="007E0519" w:rsidP="00983E8E">
      <w:pPr>
        <w:spacing w:after="0" w:line="240" w:lineRule="auto"/>
        <w:jc w:val="center"/>
        <w:rPr>
          <w:rFonts w:cstheme="minorHAnsi"/>
          <w:b/>
          <w:bCs/>
          <w:color w:val="000000"/>
        </w:rPr>
      </w:pPr>
    </w:p>
    <w:p w14:paraId="1930F1A6" w14:textId="77777777" w:rsidR="007E0519" w:rsidRPr="00E65F45" w:rsidRDefault="007E0519" w:rsidP="00983E8E">
      <w:pPr>
        <w:spacing w:after="0" w:line="240" w:lineRule="auto"/>
        <w:jc w:val="center"/>
        <w:rPr>
          <w:rFonts w:cstheme="minorHAnsi"/>
          <w:b/>
          <w:bCs/>
          <w:color w:val="000000"/>
        </w:rPr>
      </w:pPr>
    </w:p>
    <w:p w14:paraId="05B32DF9" w14:textId="5B9A91E0" w:rsidR="007E0519" w:rsidRPr="00E65F45" w:rsidRDefault="00843F27" w:rsidP="00983E8E">
      <w:pPr>
        <w:spacing w:after="0" w:line="240" w:lineRule="auto"/>
        <w:jc w:val="center"/>
        <w:rPr>
          <w:rFonts w:cstheme="minorHAnsi"/>
          <w:b/>
          <w:bCs/>
          <w:color w:val="000000"/>
        </w:rPr>
      </w:pPr>
      <w:r w:rsidRPr="00EE792C">
        <w:rPr>
          <w:rFonts w:cstheme="minorHAnsi"/>
          <w:b/>
          <w:bCs/>
        </w:rPr>
        <w:t>Final</w:t>
      </w:r>
      <w:r w:rsidRPr="00843F27">
        <w:rPr>
          <w:rFonts w:cstheme="minorHAnsi"/>
          <w:b/>
          <w:bCs/>
        </w:rPr>
        <w:t xml:space="preserve"> </w:t>
      </w:r>
      <w:r w:rsidR="008D4840" w:rsidRPr="00E65F45">
        <w:rPr>
          <w:rFonts w:cstheme="minorHAnsi"/>
          <w:b/>
          <w:bCs/>
          <w:color w:val="000000"/>
        </w:rPr>
        <w:t xml:space="preserve">Evaluation </w:t>
      </w:r>
      <w:r w:rsidR="007E0519" w:rsidRPr="00E65F45">
        <w:rPr>
          <w:rFonts w:cstheme="minorHAnsi"/>
          <w:b/>
          <w:bCs/>
          <w:color w:val="000000"/>
        </w:rPr>
        <w:t>Report</w:t>
      </w:r>
    </w:p>
    <w:p w14:paraId="539053F4" w14:textId="77777777" w:rsidR="007E0519" w:rsidRPr="00E65F45" w:rsidRDefault="007E0519" w:rsidP="00983E8E">
      <w:pPr>
        <w:spacing w:after="0" w:line="240" w:lineRule="auto"/>
        <w:jc w:val="center"/>
        <w:rPr>
          <w:rFonts w:cstheme="minorHAnsi"/>
          <w:b/>
          <w:bCs/>
          <w:color w:val="000000"/>
        </w:rPr>
      </w:pPr>
    </w:p>
    <w:p w14:paraId="0D984332" w14:textId="5163122B" w:rsidR="007E0519" w:rsidRPr="00E65F45" w:rsidRDefault="007E0519" w:rsidP="00983E8E">
      <w:pPr>
        <w:spacing w:after="0" w:line="240" w:lineRule="auto"/>
        <w:jc w:val="center"/>
        <w:rPr>
          <w:rFonts w:cstheme="minorHAnsi"/>
          <w:b/>
          <w:bCs/>
          <w:color w:val="000000"/>
        </w:rPr>
      </w:pPr>
      <w:r w:rsidRPr="00E65F45">
        <w:rPr>
          <w:rFonts w:cstheme="minorHAnsi"/>
          <w:b/>
          <w:bCs/>
          <w:color w:val="000000"/>
        </w:rPr>
        <w:t>Submitted to UNDP Country Office, Islamabad, Pakistan</w:t>
      </w:r>
    </w:p>
    <w:p w14:paraId="25569AED" w14:textId="77777777" w:rsidR="007E0519" w:rsidRPr="00E65F45" w:rsidRDefault="007E0519" w:rsidP="00983E8E">
      <w:pPr>
        <w:spacing w:after="0" w:line="240" w:lineRule="auto"/>
        <w:jc w:val="center"/>
        <w:rPr>
          <w:rFonts w:cstheme="minorHAnsi"/>
        </w:rPr>
      </w:pPr>
    </w:p>
    <w:p w14:paraId="68782C94" w14:textId="00E1F0E8" w:rsidR="007E0519" w:rsidRPr="00E65F45" w:rsidRDefault="007E0519" w:rsidP="00983E8E">
      <w:pPr>
        <w:spacing w:after="0" w:line="240" w:lineRule="auto"/>
        <w:jc w:val="center"/>
        <w:rPr>
          <w:rFonts w:cstheme="minorHAnsi"/>
          <w:b/>
          <w:bCs/>
          <w:color w:val="000000"/>
        </w:rPr>
      </w:pPr>
      <w:r w:rsidRPr="00E65F45">
        <w:rPr>
          <w:rFonts w:cstheme="minorHAnsi"/>
          <w:b/>
          <w:bCs/>
          <w:color w:val="000000"/>
        </w:rPr>
        <w:t>Abdul Hamid Khan, Evaluation Consultant</w:t>
      </w:r>
    </w:p>
    <w:p w14:paraId="4B1FD6F6" w14:textId="77777777" w:rsidR="007E0519" w:rsidRPr="00E65F45" w:rsidRDefault="007E0519" w:rsidP="00983E8E">
      <w:pPr>
        <w:spacing w:after="0" w:line="240" w:lineRule="auto"/>
        <w:jc w:val="center"/>
        <w:rPr>
          <w:rFonts w:cstheme="minorHAnsi"/>
        </w:rPr>
      </w:pPr>
    </w:p>
    <w:p w14:paraId="1F867848" w14:textId="77777777" w:rsidR="007E0519" w:rsidRPr="00E65F45" w:rsidRDefault="007E0519" w:rsidP="00983E8E">
      <w:pPr>
        <w:spacing w:after="0" w:line="240" w:lineRule="auto"/>
        <w:jc w:val="center"/>
        <w:rPr>
          <w:rFonts w:cstheme="minorHAnsi"/>
        </w:rPr>
      </w:pPr>
    </w:p>
    <w:p w14:paraId="04C11EA1" w14:textId="77777777" w:rsidR="007E0519" w:rsidRPr="00E65F45" w:rsidRDefault="007E0519" w:rsidP="00983E8E">
      <w:pPr>
        <w:spacing w:after="0" w:line="240" w:lineRule="auto"/>
        <w:jc w:val="center"/>
        <w:rPr>
          <w:rFonts w:cstheme="minorHAnsi"/>
        </w:rPr>
      </w:pPr>
    </w:p>
    <w:p w14:paraId="7FC0AA00" w14:textId="77777777" w:rsidR="007E0519" w:rsidRPr="00E65F45" w:rsidRDefault="007E0519" w:rsidP="00983E8E">
      <w:pPr>
        <w:spacing w:after="0" w:line="240" w:lineRule="auto"/>
        <w:jc w:val="center"/>
        <w:rPr>
          <w:rFonts w:cstheme="minorHAnsi"/>
        </w:rPr>
      </w:pPr>
    </w:p>
    <w:p w14:paraId="3B635190" w14:textId="034D0A7E" w:rsidR="007E0519" w:rsidRPr="00E65F45" w:rsidRDefault="007E0519" w:rsidP="00983E8E">
      <w:pPr>
        <w:spacing w:after="0" w:line="240" w:lineRule="auto"/>
        <w:jc w:val="both"/>
        <w:rPr>
          <w:rFonts w:cstheme="minorHAnsi"/>
        </w:rPr>
      </w:pPr>
    </w:p>
    <w:p w14:paraId="7729A648" w14:textId="77F5B5D4" w:rsidR="008A4463" w:rsidRDefault="008A4463" w:rsidP="009205F9">
      <w:pPr>
        <w:jc w:val="center"/>
        <w:rPr>
          <w:rFonts w:cstheme="minorHAnsi"/>
          <w:b/>
          <w:bCs/>
        </w:rPr>
      </w:pPr>
      <w:r w:rsidRPr="008A4463">
        <w:rPr>
          <w:rFonts w:cstheme="minorHAnsi"/>
          <w:b/>
          <w:bCs/>
        </w:rPr>
        <w:t>Fina</w:t>
      </w:r>
      <w:r>
        <w:rPr>
          <w:rFonts w:cstheme="minorHAnsi"/>
          <w:b/>
          <w:bCs/>
        </w:rPr>
        <w:t>l</w:t>
      </w:r>
      <w:r w:rsidRPr="008A4463">
        <w:rPr>
          <w:rFonts w:cstheme="minorHAnsi"/>
          <w:b/>
          <w:bCs/>
        </w:rPr>
        <w:t xml:space="preserve"> report submitted on September 19</w:t>
      </w:r>
      <w:r w:rsidRPr="008A4463">
        <w:rPr>
          <w:rFonts w:cstheme="minorHAnsi"/>
          <w:b/>
          <w:bCs/>
          <w:vertAlign w:val="superscript"/>
        </w:rPr>
        <w:t>th</w:t>
      </w:r>
      <w:r w:rsidRPr="008A4463">
        <w:rPr>
          <w:rFonts w:cstheme="minorHAnsi"/>
          <w:b/>
          <w:bCs/>
        </w:rPr>
        <w:t>, 2021</w:t>
      </w:r>
    </w:p>
    <w:p w14:paraId="3F5F9878" w14:textId="16423CC1" w:rsidR="00EF1E88" w:rsidRPr="008A4463" w:rsidRDefault="00EF1E88" w:rsidP="00EF1E88">
      <w:pPr>
        <w:jc w:val="center"/>
        <w:rPr>
          <w:rFonts w:cstheme="minorHAnsi"/>
          <w:b/>
          <w:bCs/>
        </w:rPr>
      </w:pPr>
      <w:r>
        <w:rPr>
          <w:rFonts w:cstheme="minorHAnsi"/>
          <w:b/>
          <w:bCs/>
        </w:rPr>
        <w:t>Revised f</w:t>
      </w:r>
      <w:r w:rsidRPr="008A4463">
        <w:rPr>
          <w:rFonts w:cstheme="minorHAnsi"/>
          <w:b/>
          <w:bCs/>
        </w:rPr>
        <w:t>ina</w:t>
      </w:r>
      <w:r>
        <w:rPr>
          <w:rFonts w:cstheme="minorHAnsi"/>
          <w:b/>
          <w:bCs/>
        </w:rPr>
        <w:t>l</w:t>
      </w:r>
      <w:r w:rsidRPr="008A4463">
        <w:rPr>
          <w:rFonts w:cstheme="minorHAnsi"/>
          <w:b/>
          <w:bCs/>
        </w:rPr>
        <w:t xml:space="preserve"> report submitted on </w:t>
      </w:r>
      <w:r>
        <w:rPr>
          <w:rFonts w:cstheme="minorHAnsi"/>
          <w:b/>
          <w:bCs/>
        </w:rPr>
        <w:t>October 1</w:t>
      </w:r>
      <w:r w:rsidRPr="00EF1E88">
        <w:rPr>
          <w:rFonts w:cstheme="minorHAnsi"/>
          <w:b/>
          <w:bCs/>
          <w:vertAlign w:val="superscript"/>
        </w:rPr>
        <w:t>st</w:t>
      </w:r>
      <w:r w:rsidRPr="008A4463">
        <w:rPr>
          <w:rFonts w:cstheme="minorHAnsi"/>
          <w:b/>
          <w:bCs/>
        </w:rPr>
        <w:t>, 2021</w:t>
      </w:r>
    </w:p>
    <w:p w14:paraId="3D983F6B" w14:textId="3F212F8A" w:rsidR="004203DD" w:rsidRDefault="004203DD" w:rsidP="009205F9">
      <w:pPr>
        <w:jc w:val="center"/>
        <w:rPr>
          <w:rFonts w:cstheme="minorHAnsi"/>
        </w:rPr>
      </w:pPr>
      <w:r w:rsidRPr="008A4463">
        <w:rPr>
          <w:rFonts w:cstheme="minorHAnsi"/>
        </w:rPr>
        <w:br w:type="page"/>
      </w:r>
      <w:r w:rsidR="00DA14B4">
        <w:rPr>
          <w:rFonts w:cstheme="minorHAnsi"/>
          <w:noProof/>
        </w:rPr>
        <w:lastRenderedPageBreak/>
        <w:drawing>
          <wp:inline distT="0" distB="0" distL="0" distR="0" wp14:anchorId="161B7FE3" wp14:editId="01FA17EC">
            <wp:extent cx="6257925" cy="7029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57925" cy="7029450"/>
                    </a:xfrm>
                    <a:prstGeom prst="rect">
                      <a:avLst/>
                    </a:prstGeom>
                  </pic:spPr>
                </pic:pic>
              </a:graphicData>
            </a:graphic>
          </wp:inline>
        </w:drawing>
      </w:r>
    </w:p>
    <w:p w14:paraId="237E2D40" w14:textId="3A9AC837" w:rsidR="002B47D3" w:rsidRDefault="002B47D3" w:rsidP="00983E8E">
      <w:pPr>
        <w:spacing w:after="0" w:line="240" w:lineRule="auto"/>
        <w:jc w:val="both"/>
        <w:rPr>
          <w:rFonts w:cstheme="minorHAnsi"/>
        </w:rPr>
      </w:pPr>
    </w:p>
    <w:p w14:paraId="5EFFC942" w14:textId="760FB0A1" w:rsidR="002B47D3" w:rsidRDefault="002B47D3" w:rsidP="00983E8E">
      <w:pPr>
        <w:spacing w:after="0" w:line="240" w:lineRule="auto"/>
        <w:jc w:val="both"/>
        <w:rPr>
          <w:rFonts w:cstheme="minorHAnsi"/>
        </w:rPr>
      </w:pPr>
    </w:p>
    <w:p w14:paraId="52F7F737" w14:textId="0163600D" w:rsidR="002B47D3" w:rsidRDefault="002B47D3" w:rsidP="00983E8E">
      <w:pPr>
        <w:spacing w:after="0" w:line="240" w:lineRule="auto"/>
        <w:jc w:val="both"/>
        <w:rPr>
          <w:rFonts w:cstheme="minorHAnsi"/>
        </w:rPr>
      </w:pPr>
    </w:p>
    <w:p w14:paraId="5C6887EC" w14:textId="50239817" w:rsidR="002B47D3" w:rsidRDefault="002B47D3" w:rsidP="00983E8E">
      <w:pPr>
        <w:spacing w:after="0" w:line="240" w:lineRule="auto"/>
        <w:jc w:val="both"/>
        <w:rPr>
          <w:rFonts w:cstheme="minorHAnsi"/>
        </w:rPr>
      </w:pPr>
    </w:p>
    <w:bookmarkStart w:id="0" w:name="_Toc83997502" w:displacedByCustomXml="next"/>
    <w:sdt>
      <w:sdtPr>
        <w:rPr>
          <w:rFonts w:asciiTheme="minorHAnsi" w:eastAsiaTheme="minorHAnsi" w:hAnsiTheme="minorHAnsi" w:cstheme="minorBidi"/>
          <w:b w:val="0"/>
          <w:color w:val="auto"/>
          <w:sz w:val="22"/>
          <w:szCs w:val="22"/>
        </w:rPr>
        <w:id w:val="-1827272103"/>
        <w:docPartObj>
          <w:docPartGallery w:val="Table of Contents"/>
          <w:docPartUnique/>
        </w:docPartObj>
      </w:sdtPr>
      <w:sdtEndPr>
        <w:rPr>
          <w:rFonts w:cstheme="minorHAnsi"/>
          <w:bCs/>
          <w:noProof/>
        </w:rPr>
      </w:sdtEndPr>
      <w:sdtContent>
        <w:p w14:paraId="2C359E0C" w14:textId="44068790" w:rsidR="00990AAE" w:rsidRPr="00E65F45" w:rsidRDefault="00990AAE" w:rsidP="00713D9F">
          <w:pPr>
            <w:pStyle w:val="Heading1"/>
            <w:numPr>
              <w:ilvl w:val="0"/>
              <w:numId w:val="0"/>
            </w:numPr>
            <w:ind w:left="360"/>
          </w:pPr>
          <w:r w:rsidRPr="00E65F45">
            <w:t>Table of Contents</w:t>
          </w:r>
          <w:bookmarkEnd w:id="0"/>
        </w:p>
        <w:p w14:paraId="267F4850" w14:textId="047802F2" w:rsidR="00A14794" w:rsidRDefault="00990AAE">
          <w:pPr>
            <w:pStyle w:val="TOC1"/>
            <w:rPr>
              <w:rFonts w:cstheme="minorBidi"/>
              <w:noProof/>
            </w:rPr>
          </w:pPr>
          <w:r w:rsidRPr="00E65F45">
            <w:rPr>
              <w:rFonts w:cstheme="minorHAnsi"/>
            </w:rPr>
            <w:fldChar w:fldCharType="begin"/>
          </w:r>
          <w:r w:rsidRPr="00E65F45">
            <w:rPr>
              <w:rFonts w:cstheme="minorHAnsi"/>
            </w:rPr>
            <w:instrText xml:space="preserve"> TOC \o "1-3" \h \z \u </w:instrText>
          </w:r>
          <w:r w:rsidRPr="00E65F45">
            <w:rPr>
              <w:rFonts w:cstheme="minorHAnsi"/>
            </w:rPr>
            <w:fldChar w:fldCharType="separate"/>
          </w:r>
          <w:hyperlink w:anchor="_Toc83997502" w:history="1">
            <w:r w:rsidR="00A14794" w:rsidRPr="00A656E0">
              <w:rPr>
                <w:rStyle w:val="Hyperlink"/>
                <w:noProof/>
              </w:rPr>
              <w:t>Table of Contents</w:t>
            </w:r>
            <w:r w:rsidR="00A14794">
              <w:rPr>
                <w:noProof/>
                <w:webHidden/>
              </w:rPr>
              <w:tab/>
            </w:r>
            <w:r w:rsidR="00A14794">
              <w:rPr>
                <w:noProof/>
                <w:webHidden/>
              </w:rPr>
              <w:fldChar w:fldCharType="begin"/>
            </w:r>
            <w:r w:rsidR="00A14794">
              <w:rPr>
                <w:noProof/>
                <w:webHidden/>
              </w:rPr>
              <w:instrText xml:space="preserve"> PAGEREF _Toc83997502 \h </w:instrText>
            </w:r>
            <w:r w:rsidR="00A14794">
              <w:rPr>
                <w:noProof/>
                <w:webHidden/>
              </w:rPr>
            </w:r>
            <w:r w:rsidR="00A14794">
              <w:rPr>
                <w:noProof/>
                <w:webHidden/>
              </w:rPr>
              <w:fldChar w:fldCharType="separate"/>
            </w:r>
            <w:r w:rsidR="00B267FE">
              <w:rPr>
                <w:noProof/>
                <w:webHidden/>
              </w:rPr>
              <w:t>3</w:t>
            </w:r>
            <w:r w:rsidR="00A14794">
              <w:rPr>
                <w:noProof/>
                <w:webHidden/>
              </w:rPr>
              <w:fldChar w:fldCharType="end"/>
            </w:r>
          </w:hyperlink>
        </w:p>
        <w:p w14:paraId="7C05F635" w14:textId="36A00FC3" w:rsidR="00A14794" w:rsidRDefault="00466E04">
          <w:pPr>
            <w:pStyle w:val="TOC1"/>
            <w:rPr>
              <w:rFonts w:cstheme="minorBidi"/>
              <w:noProof/>
            </w:rPr>
          </w:pPr>
          <w:hyperlink w:anchor="_Toc83997503" w:history="1">
            <w:r w:rsidR="00A14794" w:rsidRPr="00A656E0">
              <w:rPr>
                <w:rStyle w:val="Hyperlink"/>
                <w:rFonts w:cstheme="minorHAnsi"/>
                <w:noProof/>
              </w:rPr>
              <w:t>Abbreviations and Acronyms</w:t>
            </w:r>
            <w:r w:rsidR="00A14794">
              <w:rPr>
                <w:noProof/>
                <w:webHidden/>
              </w:rPr>
              <w:tab/>
            </w:r>
            <w:r w:rsidR="00A14794">
              <w:rPr>
                <w:noProof/>
                <w:webHidden/>
              </w:rPr>
              <w:fldChar w:fldCharType="begin"/>
            </w:r>
            <w:r w:rsidR="00A14794">
              <w:rPr>
                <w:noProof/>
                <w:webHidden/>
              </w:rPr>
              <w:instrText xml:space="preserve"> PAGEREF _Toc83997503 \h </w:instrText>
            </w:r>
            <w:r w:rsidR="00A14794">
              <w:rPr>
                <w:noProof/>
                <w:webHidden/>
              </w:rPr>
            </w:r>
            <w:r w:rsidR="00A14794">
              <w:rPr>
                <w:noProof/>
                <w:webHidden/>
              </w:rPr>
              <w:fldChar w:fldCharType="separate"/>
            </w:r>
            <w:r w:rsidR="00B267FE">
              <w:rPr>
                <w:noProof/>
                <w:webHidden/>
              </w:rPr>
              <w:t>5</w:t>
            </w:r>
            <w:r w:rsidR="00A14794">
              <w:rPr>
                <w:noProof/>
                <w:webHidden/>
              </w:rPr>
              <w:fldChar w:fldCharType="end"/>
            </w:r>
          </w:hyperlink>
        </w:p>
        <w:p w14:paraId="0BC34498" w14:textId="73E38388" w:rsidR="00A14794" w:rsidRDefault="00466E04">
          <w:pPr>
            <w:pStyle w:val="TOC1"/>
            <w:rPr>
              <w:rFonts w:cstheme="minorBidi"/>
              <w:noProof/>
            </w:rPr>
          </w:pPr>
          <w:hyperlink w:anchor="_Toc83997504" w:history="1">
            <w:r w:rsidR="00A14794" w:rsidRPr="00A656E0">
              <w:rPr>
                <w:rStyle w:val="Hyperlink"/>
                <w:noProof/>
              </w:rPr>
              <w:t>1. Executive Summary</w:t>
            </w:r>
            <w:r w:rsidR="00A14794">
              <w:rPr>
                <w:noProof/>
                <w:webHidden/>
              </w:rPr>
              <w:tab/>
            </w:r>
            <w:r w:rsidR="00A14794">
              <w:rPr>
                <w:noProof/>
                <w:webHidden/>
              </w:rPr>
              <w:fldChar w:fldCharType="begin"/>
            </w:r>
            <w:r w:rsidR="00A14794">
              <w:rPr>
                <w:noProof/>
                <w:webHidden/>
              </w:rPr>
              <w:instrText xml:space="preserve"> PAGEREF _Toc83997504 \h </w:instrText>
            </w:r>
            <w:r w:rsidR="00A14794">
              <w:rPr>
                <w:noProof/>
                <w:webHidden/>
              </w:rPr>
            </w:r>
            <w:r w:rsidR="00A14794">
              <w:rPr>
                <w:noProof/>
                <w:webHidden/>
              </w:rPr>
              <w:fldChar w:fldCharType="separate"/>
            </w:r>
            <w:r w:rsidR="00B267FE">
              <w:rPr>
                <w:noProof/>
                <w:webHidden/>
              </w:rPr>
              <w:t>7</w:t>
            </w:r>
            <w:r w:rsidR="00A14794">
              <w:rPr>
                <w:noProof/>
                <w:webHidden/>
              </w:rPr>
              <w:fldChar w:fldCharType="end"/>
            </w:r>
          </w:hyperlink>
        </w:p>
        <w:p w14:paraId="5D2B4014" w14:textId="1C7C306D" w:rsidR="00A14794" w:rsidRDefault="00466E04">
          <w:pPr>
            <w:pStyle w:val="TOC1"/>
            <w:rPr>
              <w:rFonts w:cstheme="minorBidi"/>
              <w:noProof/>
            </w:rPr>
          </w:pPr>
          <w:hyperlink w:anchor="_Toc83997505" w:history="1">
            <w:r w:rsidR="00A14794" w:rsidRPr="00A656E0">
              <w:rPr>
                <w:rStyle w:val="Hyperlink"/>
                <w:rFonts w:cstheme="minorHAnsi"/>
                <w:noProof/>
              </w:rPr>
              <w:t>Programme Profile</w:t>
            </w:r>
            <w:r w:rsidR="00A14794">
              <w:rPr>
                <w:noProof/>
                <w:webHidden/>
              </w:rPr>
              <w:tab/>
            </w:r>
            <w:r w:rsidR="00A14794">
              <w:rPr>
                <w:noProof/>
                <w:webHidden/>
              </w:rPr>
              <w:fldChar w:fldCharType="begin"/>
            </w:r>
            <w:r w:rsidR="00A14794">
              <w:rPr>
                <w:noProof/>
                <w:webHidden/>
              </w:rPr>
              <w:instrText xml:space="preserve"> PAGEREF _Toc83997505 \h </w:instrText>
            </w:r>
            <w:r w:rsidR="00A14794">
              <w:rPr>
                <w:noProof/>
                <w:webHidden/>
              </w:rPr>
            </w:r>
            <w:r w:rsidR="00A14794">
              <w:rPr>
                <w:noProof/>
                <w:webHidden/>
              </w:rPr>
              <w:fldChar w:fldCharType="separate"/>
            </w:r>
            <w:r w:rsidR="00B267FE">
              <w:rPr>
                <w:noProof/>
                <w:webHidden/>
              </w:rPr>
              <w:t>11</w:t>
            </w:r>
            <w:r w:rsidR="00A14794">
              <w:rPr>
                <w:noProof/>
                <w:webHidden/>
              </w:rPr>
              <w:fldChar w:fldCharType="end"/>
            </w:r>
          </w:hyperlink>
        </w:p>
        <w:p w14:paraId="5F461655" w14:textId="211D1CFD" w:rsidR="00A14794" w:rsidRDefault="00466E04">
          <w:pPr>
            <w:pStyle w:val="TOC1"/>
            <w:tabs>
              <w:tab w:val="left" w:pos="446"/>
            </w:tabs>
            <w:rPr>
              <w:rFonts w:cstheme="minorBidi"/>
              <w:noProof/>
            </w:rPr>
          </w:pPr>
          <w:hyperlink w:anchor="_Toc83997506" w:history="1">
            <w:r w:rsidR="00A14794" w:rsidRPr="00A656E0">
              <w:rPr>
                <w:rStyle w:val="Hyperlink"/>
                <w:noProof/>
              </w:rPr>
              <w:t>2.</w:t>
            </w:r>
            <w:r w:rsidR="00A14794">
              <w:rPr>
                <w:rFonts w:cstheme="minorBidi"/>
                <w:noProof/>
              </w:rPr>
              <w:tab/>
            </w:r>
            <w:r w:rsidR="00A14794" w:rsidRPr="00A656E0">
              <w:rPr>
                <w:rStyle w:val="Hyperlink"/>
                <w:noProof/>
              </w:rPr>
              <w:t>Introduction and Project Overview</w:t>
            </w:r>
            <w:r w:rsidR="00A14794">
              <w:rPr>
                <w:noProof/>
                <w:webHidden/>
              </w:rPr>
              <w:tab/>
            </w:r>
            <w:r w:rsidR="00A14794">
              <w:rPr>
                <w:noProof/>
                <w:webHidden/>
              </w:rPr>
              <w:fldChar w:fldCharType="begin"/>
            </w:r>
            <w:r w:rsidR="00A14794">
              <w:rPr>
                <w:noProof/>
                <w:webHidden/>
              </w:rPr>
              <w:instrText xml:space="preserve"> PAGEREF _Toc83997506 \h </w:instrText>
            </w:r>
            <w:r w:rsidR="00A14794">
              <w:rPr>
                <w:noProof/>
                <w:webHidden/>
              </w:rPr>
            </w:r>
            <w:r w:rsidR="00A14794">
              <w:rPr>
                <w:noProof/>
                <w:webHidden/>
              </w:rPr>
              <w:fldChar w:fldCharType="separate"/>
            </w:r>
            <w:r w:rsidR="00B267FE">
              <w:rPr>
                <w:noProof/>
                <w:webHidden/>
              </w:rPr>
              <w:t>12</w:t>
            </w:r>
            <w:r w:rsidR="00A14794">
              <w:rPr>
                <w:noProof/>
                <w:webHidden/>
              </w:rPr>
              <w:fldChar w:fldCharType="end"/>
            </w:r>
          </w:hyperlink>
        </w:p>
        <w:p w14:paraId="1ED39745" w14:textId="6627B506" w:rsidR="00A14794" w:rsidRDefault="00466E04">
          <w:pPr>
            <w:pStyle w:val="TOC2"/>
            <w:rPr>
              <w:rFonts w:cstheme="minorBidi"/>
              <w:noProof/>
            </w:rPr>
          </w:pPr>
          <w:hyperlink w:anchor="_Toc83997507" w:history="1">
            <w:r w:rsidR="00A14794" w:rsidRPr="00A656E0">
              <w:rPr>
                <w:rStyle w:val="Hyperlink"/>
                <w:noProof/>
              </w:rPr>
              <w:t>Project outputs</w:t>
            </w:r>
            <w:r w:rsidR="00A14794">
              <w:rPr>
                <w:noProof/>
                <w:webHidden/>
              </w:rPr>
              <w:tab/>
            </w:r>
            <w:r w:rsidR="00A14794">
              <w:rPr>
                <w:noProof/>
                <w:webHidden/>
              </w:rPr>
              <w:fldChar w:fldCharType="begin"/>
            </w:r>
            <w:r w:rsidR="00A14794">
              <w:rPr>
                <w:noProof/>
                <w:webHidden/>
              </w:rPr>
              <w:instrText xml:space="preserve"> PAGEREF _Toc83997507 \h </w:instrText>
            </w:r>
            <w:r w:rsidR="00A14794">
              <w:rPr>
                <w:noProof/>
                <w:webHidden/>
              </w:rPr>
            </w:r>
            <w:r w:rsidR="00A14794">
              <w:rPr>
                <w:noProof/>
                <w:webHidden/>
              </w:rPr>
              <w:fldChar w:fldCharType="separate"/>
            </w:r>
            <w:r w:rsidR="00B267FE">
              <w:rPr>
                <w:noProof/>
                <w:webHidden/>
              </w:rPr>
              <w:t>13</w:t>
            </w:r>
            <w:r w:rsidR="00A14794">
              <w:rPr>
                <w:noProof/>
                <w:webHidden/>
              </w:rPr>
              <w:fldChar w:fldCharType="end"/>
            </w:r>
          </w:hyperlink>
        </w:p>
        <w:p w14:paraId="365EE41F" w14:textId="0EEF39BA" w:rsidR="00A14794" w:rsidRDefault="00466E04">
          <w:pPr>
            <w:pStyle w:val="TOC1"/>
            <w:tabs>
              <w:tab w:val="left" w:pos="446"/>
            </w:tabs>
            <w:rPr>
              <w:rFonts w:cstheme="minorBidi"/>
              <w:noProof/>
            </w:rPr>
          </w:pPr>
          <w:hyperlink w:anchor="_Toc83997508" w:history="1">
            <w:r w:rsidR="00A14794" w:rsidRPr="00A656E0">
              <w:rPr>
                <w:rStyle w:val="Hyperlink"/>
                <w:rFonts w:cstheme="majorHAnsi"/>
                <w:noProof/>
              </w:rPr>
              <w:t>3.</w:t>
            </w:r>
            <w:r w:rsidR="00A14794">
              <w:rPr>
                <w:rFonts w:cstheme="minorBidi"/>
                <w:noProof/>
              </w:rPr>
              <w:tab/>
            </w:r>
            <w:r w:rsidR="00A14794" w:rsidRPr="00A656E0">
              <w:rPr>
                <w:rStyle w:val="Hyperlink"/>
                <w:rFonts w:cstheme="majorHAnsi"/>
                <w:noProof/>
              </w:rPr>
              <w:t>Evaluation Purpose, Objectives and Scope</w:t>
            </w:r>
            <w:r w:rsidR="00A14794">
              <w:rPr>
                <w:noProof/>
                <w:webHidden/>
              </w:rPr>
              <w:tab/>
            </w:r>
            <w:r w:rsidR="00A14794">
              <w:rPr>
                <w:noProof/>
                <w:webHidden/>
              </w:rPr>
              <w:fldChar w:fldCharType="begin"/>
            </w:r>
            <w:r w:rsidR="00A14794">
              <w:rPr>
                <w:noProof/>
                <w:webHidden/>
              </w:rPr>
              <w:instrText xml:space="preserve"> PAGEREF _Toc83997508 \h </w:instrText>
            </w:r>
            <w:r w:rsidR="00A14794">
              <w:rPr>
                <w:noProof/>
                <w:webHidden/>
              </w:rPr>
            </w:r>
            <w:r w:rsidR="00A14794">
              <w:rPr>
                <w:noProof/>
                <w:webHidden/>
              </w:rPr>
              <w:fldChar w:fldCharType="separate"/>
            </w:r>
            <w:r w:rsidR="00B267FE">
              <w:rPr>
                <w:noProof/>
                <w:webHidden/>
              </w:rPr>
              <w:t>13</w:t>
            </w:r>
            <w:r w:rsidR="00A14794">
              <w:rPr>
                <w:noProof/>
                <w:webHidden/>
              </w:rPr>
              <w:fldChar w:fldCharType="end"/>
            </w:r>
          </w:hyperlink>
        </w:p>
        <w:p w14:paraId="7162399F" w14:textId="5D727B6D" w:rsidR="00A14794" w:rsidRDefault="00466E04">
          <w:pPr>
            <w:pStyle w:val="TOC2"/>
            <w:tabs>
              <w:tab w:val="left" w:pos="880"/>
            </w:tabs>
            <w:rPr>
              <w:rFonts w:cstheme="minorBidi"/>
              <w:noProof/>
            </w:rPr>
          </w:pPr>
          <w:hyperlink w:anchor="_Toc83997509" w:history="1">
            <w:r w:rsidR="00A14794" w:rsidRPr="00A656E0">
              <w:rPr>
                <w:rStyle w:val="Hyperlink"/>
                <w:noProof/>
              </w:rPr>
              <w:t>3.1</w:t>
            </w:r>
            <w:r w:rsidR="00A14794">
              <w:rPr>
                <w:rFonts w:cstheme="minorBidi"/>
                <w:noProof/>
              </w:rPr>
              <w:tab/>
            </w:r>
            <w:r w:rsidR="00A14794" w:rsidRPr="00A656E0">
              <w:rPr>
                <w:rStyle w:val="Hyperlink"/>
                <w:noProof/>
              </w:rPr>
              <w:t>Purpose and Objectives</w:t>
            </w:r>
            <w:r w:rsidR="00A14794">
              <w:rPr>
                <w:noProof/>
                <w:webHidden/>
              </w:rPr>
              <w:tab/>
            </w:r>
            <w:r w:rsidR="00A14794">
              <w:rPr>
                <w:noProof/>
                <w:webHidden/>
              </w:rPr>
              <w:fldChar w:fldCharType="begin"/>
            </w:r>
            <w:r w:rsidR="00A14794">
              <w:rPr>
                <w:noProof/>
                <w:webHidden/>
              </w:rPr>
              <w:instrText xml:space="preserve"> PAGEREF _Toc83997509 \h </w:instrText>
            </w:r>
            <w:r w:rsidR="00A14794">
              <w:rPr>
                <w:noProof/>
                <w:webHidden/>
              </w:rPr>
            </w:r>
            <w:r w:rsidR="00A14794">
              <w:rPr>
                <w:noProof/>
                <w:webHidden/>
              </w:rPr>
              <w:fldChar w:fldCharType="separate"/>
            </w:r>
            <w:r w:rsidR="00B267FE">
              <w:rPr>
                <w:noProof/>
                <w:webHidden/>
              </w:rPr>
              <w:t>13</w:t>
            </w:r>
            <w:r w:rsidR="00A14794">
              <w:rPr>
                <w:noProof/>
                <w:webHidden/>
              </w:rPr>
              <w:fldChar w:fldCharType="end"/>
            </w:r>
          </w:hyperlink>
        </w:p>
        <w:p w14:paraId="60498A16" w14:textId="736BB475" w:rsidR="00A14794" w:rsidRDefault="00466E04">
          <w:pPr>
            <w:pStyle w:val="TOC2"/>
            <w:tabs>
              <w:tab w:val="left" w:pos="880"/>
            </w:tabs>
            <w:rPr>
              <w:rFonts w:cstheme="minorBidi"/>
              <w:noProof/>
            </w:rPr>
          </w:pPr>
          <w:hyperlink w:anchor="_Toc83997510" w:history="1">
            <w:r w:rsidR="00A14794" w:rsidRPr="00A656E0">
              <w:rPr>
                <w:rStyle w:val="Hyperlink"/>
                <w:noProof/>
              </w:rPr>
              <w:t>3.2</w:t>
            </w:r>
            <w:r w:rsidR="00A14794">
              <w:rPr>
                <w:rFonts w:cstheme="minorBidi"/>
                <w:noProof/>
              </w:rPr>
              <w:tab/>
            </w:r>
            <w:r w:rsidR="00A14794" w:rsidRPr="00A656E0">
              <w:rPr>
                <w:rStyle w:val="Hyperlink"/>
                <w:noProof/>
              </w:rPr>
              <w:t>Evaluation Audience</w:t>
            </w:r>
            <w:r w:rsidR="00A14794">
              <w:rPr>
                <w:noProof/>
                <w:webHidden/>
              </w:rPr>
              <w:tab/>
            </w:r>
            <w:r w:rsidR="00A14794">
              <w:rPr>
                <w:noProof/>
                <w:webHidden/>
              </w:rPr>
              <w:fldChar w:fldCharType="begin"/>
            </w:r>
            <w:r w:rsidR="00A14794">
              <w:rPr>
                <w:noProof/>
                <w:webHidden/>
              </w:rPr>
              <w:instrText xml:space="preserve"> PAGEREF _Toc83997510 \h </w:instrText>
            </w:r>
            <w:r w:rsidR="00A14794">
              <w:rPr>
                <w:noProof/>
                <w:webHidden/>
              </w:rPr>
            </w:r>
            <w:r w:rsidR="00A14794">
              <w:rPr>
                <w:noProof/>
                <w:webHidden/>
              </w:rPr>
              <w:fldChar w:fldCharType="separate"/>
            </w:r>
            <w:r w:rsidR="00B267FE">
              <w:rPr>
                <w:noProof/>
                <w:webHidden/>
              </w:rPr>
              <w:t>14</w:t>
            </w:r>
            <w:r w:rsidR="00A14794">
              <w:rPr>
                <w:noProof/>
                <w:webHidden/>
              </w:rPr>
              <w:fldChar w:fldCharType="end"/>
            </w:r>
          </w:hyperlink>
        </w:p>
        <w:p w14:paraId="00435B9E" w14:textId="6D7EE684" w:rsidR="00A14794" w:rsidRDefault="00466E04">
          <w:pPr>
            <w:pStyle w:val="TOC2"/>
            <w:tabs>
              <w:tab w:val="left" w:pos="880"/>
            </w:tabs>
            <w:rPr>
              <w:rFonts w:cstheme="minorBidi"/>
              <w:noProof/>
            </w:rPr>
          </w:pPr>
          <w:hyperlink w:anchor="_Toc83997511" w:history="1">
            <w:r w:rsidR="00A14794" w:rsidRPr="00A656E0">
              <w:rPr>
                <w:rStyle w:val="Hyperlink"/>
                <w:noProof/>
              </w:rPr>
              <w:t>3.3</w:t>
            </w:r>
            <w:r w:rsidR="00A14794">
              <w:rPr>
                <w:rFonts w:cstheme="minorBidi"/>
                <w:noProof/>
              </w:rPr>
              <w:tab/>
            </w:r>
            <w:r w:rsidR="00A14794" w:rsidRPr="00A656E0">
              <w:rPr>
                <w:rStyle w:val="Hyperlink"/>
                <w:noProof/>
              </w:rPr>
              <w:t>Evaluation Management</w:t>
            </w:r>
            <w:r w:rsidR="00A14794">
              <w:rPr>
                <w:noProof/>
                <w:webHidden/>
              </w:rPr>
              <w:tab/>
            </w:r>
            <w:r w:rsidR="00A14794">
              <w:rPr>
                <w:noProof/>
                <w:webHidden/>
              </w:rPr>
              <w:fldChar w:fldCharType="begin"/>
            </w:r>
            <w:r w:rsidR="00A14794">
              <w:rPr>
                <w:noProof/>
                <w:webHidden/>
              </w:rPr>
              <w:instrText xml:space="preserve"> PAGEREF _Toc83997511 \h </w:instrText>
            </w:r>
            <w:r w:rsidR="00A14794">
              <w:rPr>
                <w:noProof/>
                <w:webHidden/>
              </w:rPr>
            </w:r>
            <w:r w:rsidR="00A14794">
              <w:rPr>
                <w:noProof/>
                <w:webHidden/>
              </w:rPr>
              <w:fldChar w:fldCharType="separate"/>
            </w:r>
            <w:r w:rsidR="00B267FE">
              <w:rPr>
                <w:noProof/>
                <w:webHidden/>
              </w:rPr>
              <w:t>14</w:t>
            </w:r>
            <w:r w:rsidR="00A14794">
              <w:rPr>
                <w:noProof/>
                <w:webHidden/>
              </w:rPr>
              <w:fldChar w:fldCharType="end"/>
            </w:r>
          </w:hyperlink>
        </w:p>
        <w:p w14:paraId="331E65E9" w14:textId="127B97FA" w:rsidR="00A14794" w:rsidRDefault="00466E04">
          <w:pPr>
            <w:pStyle w:val="TOC2"/>
            <w:tabs>
              <w:tab w:val="left" w:pos="880"/>
            </w:tabs>
            <w:rPr>
              <w:rFonts w:cstheme="minorBidi"/>
              <w:noProof/>
            </w:rPr>
          </w:pPr>
          <w:hyperlink w:anchor="_Toc83997512" w:history="1">
            <w:r w:rsidR="00A14794" w:rsidRPr="00A656E0">
              <w:rPr>
                <w:rStyle w:val="Hyperlink"/>
                <w:noProof/>
              </w:rPr>
              <w:t>3.4</w:t>
            </w:r>
            <w:r w:rsidR="00A14794">
              <w:rPr>
                <w:rFonts w:cstheme="minorBidi"/>
                <w:noProof/>
              </w:rPr>
              <w:tab/>
            </w:r>
            <w:r w:rsidR="00A14794" w:rsidRPr="00A656E0">
              <w:rPr>
                <w:rStyle w:val="Hyperlink"/>
                <w:noProof/>
              </w:rPr>
              <w:t>Key Stakeholders</w:t>
            </w:r>
            <w:r w:rsidR="00A14794">
              <w:rPr>
                <w:noProof/>
                <w:webHidden/>
              </w:rPr>
              <w:tab/>
            </w:r>
            <w:r w:rsidR="00A14794">
              <w:rPr>
                <w:noProof/>
                <w:webHidden/>
              </w:rPr>
              <w:fldChar w:fldCharType="begin"/>
            </w:r>
            <w:r w:rsidR="00A14794">
              <w:rPr>
                <w:noProof/>
                <w:webHidden/>
              </w:rPr>
              <w:instrText xml:space="preserve"> PAGEREF _Toc83997512 \h </w:instrText>
            </w:r>
            <w:r w:rsidR="00A14794">
              <w:rPr>
                <w:noProof/>
                <w:webHidden/>
              </w:rPr>
            </w:r>
            <w:r w:rsidR="00A14794">
              <w:rPr>
                <w:noProof/>
                <w:webHidden/>
              </w:rPr>
              <w:fldChar w:fldCharType="separate"/>
            </w:r>
            <w:r w:rsidR="00B267FE">
              <w:rPr>
                <w:noProof/>
                <w:webHidden/>
              </w:rPr>
              <w:t>15</w:t>
            </w:r>
            <w:r w:rsidR="00A14794">
              <w:rPr>
                <w:noProof/>
                <w:webHidden/>
              </w:rPr>
              <w:fldChar w:fldCharType="end"/>
            </w:r>
          </w:hyperlink>
        </w:p>
        <w:p w14:paraId="30386740" w14:textId="5D02F8E3" w:rsidR="00A14794" w:rsidRDefault="00466E04">
          <w:pPr>
            <w:pStyle w:val="TOC2"/>
            <w:tabs>
              <w:tab w:val="left" w:pos="880"/>
            </w:tabs>
            <w:rPr>
              <w:rFonts w:cstheme="minorBidi"/>
              <w:noProof/>
            </w:rPr>
          </w:pPr>
          <w:hyperlink w:anchor="_Toc83997513" w:history="1">
            <w:r w:rsidR="00A14794" w:rsidRPr="00A656E0">
              <w:rPr>
                <w:rStyle w:val="Hyperlink"/>
                <w:noProof/>
              </w:rPr>
              <w:t>3.5</w:t>
            </w:r>
            <w:r w:rsidR="00A14794">
              <w:rPr>
                <w:rFonts w:cstheme="minorBidi"/>
                <w:noProof/>
              </w:rPr>
              <w:tab/>
            </w:r>
            <w:r w:rsidR="00A14794" w:rsidRPr="00A656E0">
              <w:rPr>
                <w:rStyle w:val="Hyperlink"/>
                <w:noProof/>
              </w:rPr>
              <w:t>Evaluation Scope</w:t>
            </w:r>
            <w:r w:rsidR="00A14794">
              <w:rPr>
                <w:noProof/>
                <w:webHidden/>
              </w:rPr>
              <w:tab/>
            </w:r>
            <w:r w:rsidR="00A14794">
              <w:rPr>
                <w:noProof/>
                <w:webHidden/>
              </w:rPr>
              <w:fldChar w:fldCharType="begin"/>
            </w:r>
            <w:r w:rsidR="00A14794">
              <w:rPr>
                <w:noProof/>
                <w:webHidden/>
              </w:rPr>
              <w:instrText xml:space="preserve"> PAGEREF _Toc83997513 \h </w:instrText>
            </w:r>
            <w:r w:rsidR="00A14794">
              <w:rPr>
                <w:noProof/>
                <w:webHidden/>
              </w:rPr>
            </w:r>
            <w:r w:rsidR="00A14794">
              <w:rPr>
                <w:noProof/>
                <w:webHidden/>
              </w:rPr>
              <w:fldChar w:fldCharType="separate"/>
            </w:r>
            <w:r w:rsidR="00B267FE">
              <w:rPr>
                <w:noProof/>
                <w:webHidden/>
              </w:rPr>
              <w:t>15</w:t>
            </w:r>
            <w:r w:rsidR="00A14794">
              <w:rPr>
                <w:noProof/>
                <w:webHidden/>
              </w:rPr>
              <w:fldChar w:fldCharType="end"/>
            </w:r>
          </w:hyperlink>
        </w:p>
        <w:p w14:paraId="7EDDCEAC" w14:textId="3220AD42" w:rsidR="00A14794" w:rsidRDefault="00466E04">
          <w:pPr>
            <w:pStyle w:val="TOC2"/>
            <w:tabs>
              <w:tab w:val="left" w:pos="880"/>
            </w:tabs>
            <w:rPr>
              <w:rFonts w:cstheme="minorBidi"/>
              <w:noProof/>
            </w:rPr>
          </w:pPr>
          <w:hyperlink w:anchor="_Toc83997514" w:history="1">
            <w:r w:rsidR="00A14794" w:rsidRPr="00A656E0">
              <w:rPr>
                <w:rStyle w:val="Hyperlink"/>
                <w:noProof/>
              </w:rPr>
              <w:t>3.6</w:t>
            </w:r>
            <w:r w:rsidR="00A14794">
              <w:rPr>
                <w:rFonts w:cstheme="minorBidi"/>
                <w:noProof/>
              </w:rPr>
              <w:tab/>
            </w:r>
            <w:r w:rsidR="00A14794" w:rsidRPr="00A656E0">
              <w:rPr>
                <w:rStyle w:val="Hyperlink"/>
                <w:noProof/>
              </w:rPr>
              <w:t>Evaluation Assurance</w:t>
            </w:r>
            <w:r w:rsidR="00A14794">
              <w:rPr>
                <w:noProof/>
                <w:webHidden/>
              </w:rPr>
              <w:tab/>
            </w:r>
            <w:r w:rsidR="00A14794">
              <w:rPr>
                <w:noProof/>
                <w:webHidden/>
              </w:rPr>
              <w:fldChar w:fldCharType="begin"/>
            </w:r>
            <w:r w:rsidR="00A14794">
              <w:rPr>
                <w:noProof/>
                <w:webHidden/>
              </w:rPr>
              <w:instrText xml:space="preserve"> PAGEREF _Toc83997514 \h </w:instrText>
            </w:r>
            <w:r w:rsidR="00A14794">
              <w:rPr>
                <w:noProof/>
                <w:webHidden/>
              </w:rPr>
            </w:r>
            <w:r w:rsidR="00A14794">
              <w:rPr>
                <w:noProof/>
                <w:webHidden/>
              </w:rPr>
              <w:fldChar w:fldCharType="separate"/>
            </w:r>
            <w:r w:rsidR="00B267FE">
              <w:rPr>
                <w:noProof/>
                <w:webHidden/>
              </w:rPr>
              <w:t>15</w:t>
            </w:r>
            <w:r w:rsidR="00A14794">
              <w:rPr>
                <w:noProof/>
                <w:webHidden/>
              </w:rPr>
              <w:fldChar w:fldCharType="end"/>
            </w:r>
          </w:hyperlink>
        </w:p>
        <w:p w14:paraId="1E4EA72E" w14:textId="5D7C6886" w:rsidR="00A14794" w:rsidRDefault="00466E04">
          <w:pPr>
            <w:pStyle w:val="TOC1"/>
            <w:tabs>
              <w:tab w:val="left" w:pos="446"/>
            </w:tabs>
            <w:rPr>
              <w:rFonts w:cstheme="minorBidi"/>
              <w:noProof/>
            </w:rPr>
          </w:pPr>
          <w:hyperlink w:anchor="_Toc83997515" w:history="1">
            <w:r w:rsidR="00A14794" w:rsidRPr="00A656E0">
              <w:rPr>
                <w:rStyle w:val="Hyperlink"/>
                <w:rFonts w:cstheme="majorHAnsi"/>
                <w:noProof/>
              </w:rPr>
              <w:t>4.</w:t>
            </w:r>
            <w:r w:rsidR="00A14794">
              <w:rPr>
                <w:rFonts w:cstheme="minorBidi"/>
                <w:noProof/>
              </w:rPr>
              <w:tab/>
            </w:r>
            <w:r w:rsidR="00A14794" w:rsidRPr="00A656E0">
              <w:rPr>
                <w:rStyle w:val="Hyperlink"/>
                <w:rFonts w:cstheme="majorHAnsi"/>
                <w:noProof/>
              </w:rPr>
              <w:t>Evaluation Process and Methodology</w:t>
            </w:r>
            <w:r w:rsidR="00A14794">
              <w:rPr>
                <w:noProof/>
                <w:webHidden/>
              </w:rPr>
              <w:tab/>
            </w:r>
            <w:r w:rsidR="00A14794">
              <w:rPr>
                <w:noProof/>
                <w:webHidden/>
              </w:rPr>
              <w:fldChar w:fldCharType="begin"/>
            </w:r>
            <w:r w:rsidR="00A14794">
              <w:rPr>
                <w:noProof/>
                <w:webHidden/>
              </w:rPr>
              <w:instrText xml:space="preserve"> PAGEREF _Toc83997515 \h </w:instrText>
            </w:r>
            <w:r w:rsidR="00A14794">
              <w:rPr>
                <w:noProof/>
                <w:webHidden/>
              </w:rPr>
            </w:r>
            <w:r w:rsidR="00A14794">
              <w:rPr>
                <w:noProof/>
                <w:webHidden/>
              </w:rPr>
              <w:fldChar w:fldCharType="separate"/>
            </w:r>
            <w:r w:rsidR="00B267FE">
              <w:rPr>
                <w:noProof/>
                <w:webHidden/>
              </w:rPr>
              <w:t>16</w:t>
            </w:r>
            <w:r w:rsidR="00A14794">
              <w:rPr>
                <w:noProof/>
                <w:webHidden/>
              </w:rPr>
              <w:fldChar w:fldCharType="end"/>
            </w:r>
          </w:hyperlink>
        </w:p>
        <w:p w14:paraId="4A704B94" w14:textId="32BB28A7" w:rsidR="00A14794" w:rsidRDefault="00466E04">
          <w:pPr>
            <w:pStyle w:val="TOC2"/>
            <w:tabs>
              <w:tab w:val="left" w:pos="880"/>
            </w:tabs>
            <w:rPr>
              <w:rFonts w:cstheme="minorBidi"/>
              <w:noProof/>
            </w:rPr>
          </w:pPr>
          <w:hyperlink w:anchor="_Toc83997516" w:history="1">
            <w:r w:rsidR="00A14794" w:rsidRPr="00A656E0">
              <w:rPr>
                <w:rStyle w:val="Hyperlink"/>
                <w:noProof/>
              </w:rPr>
              <w:t>4.1</w:t>
            </w:r>
            <w:r w:rsidR="00A14794">
              <w:rPr>
                <w:rFonts w:cstheme="minorBidi"/>
                <w:noProof/>
              </w:rPr>
              <w:tab/>
            </w:r>
            <w:r w:rsidR="00A14794" w:rsidRPr="00A656E0">
              <w:rPr>
                <w:rStyle w:val="Hyperlink"/>
                <w:noProof/>
              </w:rPr>
              <w:t>Evaluation Phases</w:t>
            </w:r>
            <w:r w:rsidR="00A14794">
              <w:rPr>
                <w:noProof/>
                <w:webHidden/>
              </w:rPr>
              <w:tab/>
            </w:r>
            <w:r w:rsidR="00A14794">
              <w:rPr>
                <w:noProof/>
                <w:webHidden/>
              </w:rPr>
              <w:fldChar w:fldCharType="begin"/>
            </w:r>
            <w:r w:rsidR="00A14794">
              <w:rPr>
                <w:noProof/>
                <w:webHidden/>
              </w:rPr>
              <w:instrText xml:space="preserve"> PAGEREF _Toc83997516 \h </w:instrText>
            </w:r>
            <w:r w:rsidR="00A14794">
              <w:rPr>
                <w:noProof/>
                <w:webHidden/>
              </w:rPr>
            </w:r>
            <w:r w:rsidR="00A14794">
              <w:rPr>
                <w:noProof/>
                <w:webHidden/>
              </w:rPr>
              <w:fldChar w:fldCharType="separate"/>
            </w:r>
            <w:r w:rsidR="00B267FE">
              <w:rPr>
                <w:noProof/>
                <w:webHidden/>
              </w:rPr>
              <w:t>16</w:t>
            </w:r>
            <w:r w:rsidR="00A14794">
              <w:rPr>
                <w:noProof/>
                <w:webHidden/>
              </w:rPr>
              <w:fldChar w:fldCharType="end"/>
            </w:r>
          </w:hyperlink>
        </w:p>
        <w:p w14:paraId="51104BA0" w14:textId="6C6165A7" w:rsidR="00A14794" w:rsidRDefault="00466E04">
          <w:pPr>
            <w:pStyle w:val="TOC2"/>
            <w:tabs>
              <w:tab w:val="left" w:pos="880"/>
            </w:tabs>
            <w:rPr>
              <w:rFonts w:cstheme="minorBidi"/>
              <w:noProof/>
            </w:rPr>
          </w:pPr>
          <w:hyperlink w:anchor="_Toc83997517" w:history="1">
            <w:r w:rsidR="00A14794" w:rsidRPr="00A656E0">
              <w:rPr>
                <w:rStyle w:val="Hyperlink"/>
                <w:noProof/>
              </w:rPr>
              <w:t>4.2</w:t>
            </w:r>
            <w:r w:rsidR="00A14794">
              <w:rPr>
                <w:rFonts w:cstheme="minorBidi"/>
                <w:noProof/>
              </w:rPr>
              <w:tab/>
            </w:r>
            <w:r w:rsidR="00A14794" w:rsidRPr="00A656E0">
              <w:rPr>
                <w:rStyle w:val="Hyperlink"/>
                <w:noProof/>
              </w:rPr>
              <w:t>Phase 1: Inception</w:t>
            </w:r>
            <w:r w:rsidR="00A14794">
              <w:rPr>
                <w:noProof/>
                <w:webHidden/>
              </w:rPr>
              <w:tab/>
            </w:r>
            <w:r w:rsidR="00A14794">
              <w:rPr>
                <w:noProof/>
                <w:webHidden/>
              </w:rPr>
              <w:fldChar w:fldCharType="begin"/>
            </w:r>
            <w:r w:rsidR="00A14794">
              <w:rPr>
                <w:noProof/>
                <w:webHidden/>
              </w:rPr>
              <w:instrText xml:space="preserve"> PAGEREF _Toc83997517 \h </w:instrText>
            </w:r>
            <w:r w:rsidR="00A14794">
              <w:rPr>
                <w:noProof/>
                <w:webHidden/>
              </w:rPr>
            </w:r>
            <w:r w:rsidR="00A14794">
              <w:rPr>
                <w:noProof/>
                <w:webHidden/>
              </w:rPr>
              <w:fldChar w:fldCharType="separate"/>
            </w:r>
            <w:r w:rsidR="00B267FE">
              <w:rPr>
                <w:noProof/>
                <w:webHidden/>
              </w:rPr>
              <w:t>16</w:t>
            </w:r>
            <w:r w:rsidR="00A14794">
              <w:rPr>
                <w:noProof/>
                <w:webHidden/>
              </w:rPr>
              <w:fldChar w:fldCharType="end"/>
            </w:r>
          </w:hyperlink>
        </w:p>
        <w:p w14:paraId="79321150" w14:textId="74F7B9B2" w:rsidR="00A14794" w:rsidRDefault="00466E04">
          <w:pPr>
            <w:pStyle w:val="TOC2"/>
            <w:tabs>
              <w:tab w:val="left" w:pos="880"/>
            </w:tabs>
            <w:rPr>
              <w:rFonts w:cstheme="minorBidi"/>
              <w:noProof/>
            </w:rPr>
          </w:pPr>
          <w:hyperlink w:anchor="_Toc83997518" w:history="1">
            <w:r w:rsidR="00A14794" w:rsidRPr="00A656E0">
              <w:rPr>
                <w:rStyle w:val="Hyperlink"/>
                <w:noProof/>
              </w:rPr>
              <w:t>4.3</w:t>
            </w:r>
            <w:r w:rsidR="00A14794">
              <w:rPr>
                <w:rFonts w:cstheme="minorBidi"/>
                <w:noProof/>
              </w:rPr>
              <w:tab/>
            </w:r>
            <w:r w:rsidR="00A14794" w:rsidRPr="00A656E0">
              <w:rPr>
                <w:rStyle w:val="Hyperlink"/>
                <w:noProof/>
              </w:rPr>
              <w:t>Phase 2: Data Collection and Analysis</w:t>
            </w:r>
            <w:r w:rsidR="00A14794">
              <w:rPr>
                <w:noProof/>
                <w:webHidden/>
              </w:rPr>
              <w:tab/>
            </w:r>
            <w:r w:rsidR="00A14794">
              <w:rPr>
                <w:noProof/>
                <w:webHidden/>
              </w:rPr>
              <w:fldChar w:fldCharType="begin"/>
            </w:r>
            <w:r w:rsidR="00A14794">
              <w:rPr>
                <w:noProof/>
                <w:webHidden/>
              </w:rPr>
              <w:instrText xml:space="preserve"> PAGEREF _Toc83997518 \h </w:instrText>
            </w:r>
            <w:r w:rsidR="00A14794">
              <w:rPr>
                <w:noProof/>
                <w:webHidden/>
              </w:rPr>
            </w:r>
            <w:r w:rsidR="00A14794">
              <w:rPr>
                <w:noProof/>
                <w:webHidden/>
              </w:rPr>
              <w:fldChar w:fldCharType="separate"/>
            </w:r>
            <w:r w:rsidR="00B267FE">
              <w:rPr>
                <w:noProof/>
                <w:webHidden/>
              </w:rPr>
              <w:t>16</w:t>
            </w:r>
            <w:r w:rsidR="00A14794">
              <w:rPr>
                <w:noProof/>
                <w:webHidden/>
              </w:rPr>
              <w:fldChar w:fldCharType="end"/>
            </w:r>
          </w:hyperlink>
        </w:p>
        <w:p w14:paraId="10CF2240" w14:textId="18D98594" w:rsidR="00A14794" w:rsidRDefault="00466E04">
          <w:pPr>
            <w:pStyle w:val="TOC2"/>
            <w:tabs>
              <w:tab w:val="left" w:pos="880"/>
            </w:tabs>
            <w:rPr>
              <w:rFonts w:cstheme="minorBidi"/>
              <w:noProof/>
            </w:rPr>
          </w:pPr>
          <w:hyperlink w:anchor="_Toc83997519" w:history="1">
            <w:r w:rsidR="00A14794" w:rsidRPr="00A656E0">
              <w:rPr>
                <w:rStyle w:val="Hyperlink"/>
                <w:noProof/>
              </w:rPr>
              <w:t>4.4</w:t>
            </w:r>
            <w:r w:rsidR="00A14794">
              <w:rPr>
                <w:rFonts w:cstheme="minorBidi"/>
                <w:noProof/>
              </w:rPr>
              <w:tab/>
            </w:r>
            <w:r w:rsidR="00A14794" w:rsidRPr="00A656E0">
              <w:rPr>
                <w:rStyle w:val="Hyperlink"/>
                <w:noProof/>
              </w:rPr>
              <w:t>Phase 3: Report Writing</w:t>
            </w:r>
            <w:r w:rsidR="00A14794">
              <w:rPr>
                <w:noProof/>
                <w:webHidden/>
              </w:rPr>
              <w:tab/>
            </w:r>
            <w:r w:rsidR="00A14794">
              <w:rPr>
                <w:noProof/>
                <w:webHidden/>
              </w:rPr>
              <w:fldChar w:fldCharType="begin"/>
            </w:r>
            <w:r w:rsidR="00A14794">
              <w:rPr>
                <w:noProof/>
                <w:webHidden/>
              </w:rPr>
              <w:instrText xml:space="preserve"> PAGEREF _Toc83997519 \h </w:instrText>
            </w:r>
            <w:r w:rsidR="00A14794">
              <w:rPr>
                <w:noProof/>
                <w:webHidden/>
              </w:rPr>
            </w:r>
            <w:r w:rsidR="00A14794">
              <w:rPr>
                <w:noProof/>
                <w:webHidden/>
              </w:rPr>
              <w:fldChar w:fldCharType="separate"/>
            </w:r>
            <w:r w:rsidR="00B267FE">
              <w:rPr>
                <w:noProof/>
                <w:webHidden/>
              </w:rPr>
              <w:t>17</w:t>
            </w:r>
            <w:r w:rsidR="00A14794">
              <w:rPr>
                <w:noProof/>
                <w:webHidden/>
              </w:rPr>
              <w:fldChar w:fldCharType="end"/>
            </w:r>
          </w:hyperlink>
        </w:p>
        <w:p w14:paraId="7561B236" w14:textId="7844F026" w:rsidR="00A14794" w:rsidRDefault="00466E04">
          <w:pPr>
            <w:pStyle w:val="TOC1"/>
            <w:tabs>
              <w:tab w:val="left" w:pos="446"/>
            </w:tabs>
            <w:rPr>
              <w:rFonts w:cstheme="minorBidi"/>
              <w:noProof/>
            </w:rPr>
          </w:pPr>
          <w:hyperlink w:anchor="_Toc83997520" w:history="1">
            <w:r w:rsidR="00A14794" w:rsidRPr="00A656E0">
              <w:rPr>
                <w:rStyle w:val="Hyperlink"/>
                <w:noProof/>
              </w:rPr>
              <w:t>5.</w:t>
            </w:r>
            <w:r w:rsidR="00A14794">
              <w:rPr>
                <w:rFonts w:cstheme="minorBidi"/>
                <w:noProof/>
              </w:rPr>
              <w:tab/>
            </w:r>
            <w:r w:rsidR="00A14794" w:rsidRPr="00A656E0">
              <w:rPr>
                <w:rStyle w:val="Hyperlink"/>
                <w:noProof/>
              </w:rPr>
              <w:t>Data, Sampling Frame and Evaluation Criteria</w:t>
            </w:r>
            <w:r w:rsidR="00A14794">
              <w:rPr>
                <w:noProof/>
                <w:webHidden/>
              </w:rPr>
              <w:tab/>
            </w:r>
            <w:r w:rsidR="00A14794">
              <w:rPr>
                <w:noProof/>
                <w:webHidden/>
              </w:rPr>
              <w:fldChar w:fldCharType="begin"/>
            </w:r>
            <w:r w:rsidR="00A14794">
              <w:rPr>
                <w:noProof/>
                <w:webHidden/>
              </w:rPr>
              <w:instrText xml:space="preserve"> PAGEREF _Toc83997520 \h </w:instrText>
            </w:r>
            <w:r w:rsidR="00A14794">
              <w:rPr>
                <w:noProof/>
                <w:webHidden/>
              </w:rPr>
            </w:r>
            <w:r w:rsidR="00A14794">
              <w:rPr>
                <w:noProof/>
                <w:webHidden/>
              </w:rPr>
              <w:fldChar w:fldCharType="separate"/>
            </w:r>
            <w:r w:rsidR="00B267FE">
              <w:rPr>
                <w:noProof/>
                <w:webHidden/>
              </w:rPr>
              <w:t>17</w:t>
            </w:r>
            <w:r w:rsidR="00A14794">
              <w:rPr>
                <w:noProof/>
                <w:webHidden/>
              </w:rPr>
              <w:fldChar w:fldCharType="end"/>
            </w:r>
          </w:hyperlink>
        </w:p>
        <w:p w14:paraId="3FFEADF7" w14:textId="1C156725" w:rsidR="00A14794" w:rsidRDefault="00466E04">
          <w:pPr>
            <w:pStyle w:val="TOC2"/>
            <w:tabs>
              <w:tab w:val="left" w:pos="880"/>
            </w:tabs>
            <w:rPr>
              <w:rFonts w:cstheme="minorBidi"/>
              <w:noProof/>
            </w:rPr>
          </w:pPr>
          <w:hyperlink w:anchor="_Toc83997521" w:history="1">
            <w:r w:rsidR="00A14794" w:rsidRPr="00A656E0">
              <w:rPr>
                <w:rStyle w:val="Hyperlink"/>
                <w:noProof/>
              </w:rPr>
              <w:t>5.1</w:t>
            </w:r>
            <w:r w:rsidR="00A14794">
              <w:rPr>
                <w:rFonts w:cstheme="minorBidi"/>
                <w:noProof/>
              </w:rPr>
              <w:tab/>
            </w:r>
            <w:r w:rsidR="00A14794" w:rsidRPr="00A656E0">
              <w:rPr>
                <w:rStyle w:val="Hyperlink"/>
                <w:noProof/>
              </w:rPr>
              <w:t>Secondary Data</w:t>
            </w:r>
            <w:r w:rsidR="00A14794">
              <w:rPr>
                <w:noProof/>
                <w:webHidden/>
              </w:rPr>
              <w:tab/>
            </w:r>
            <w:r w:rsidR="00A14794">
              <w:rPr>
                <w:noProof/>
                <w:webHidden/>
              </w:rPr>
              <w:fldChar w:fldCharType="begin"/>
            </w:r>
            <w:r w:rsidR="00A14794">
              <w:rPr>
                <w:noProof/>
                <w:webHidden/>
              </w:rPr>
              <w:instrText xml:space="preserve"> PAGEREF _Toc83997521 \h </w:instrText>
            </w:r>
            <w:r w:rsidR="00A14794">
              <w:rPr>
                <w:noProof/>
                <w:webHidden/>
              </w:rPr>
            </w:r>
            <w:r w:rsidR="00A14794">
              <w:rPr>
                <w:noProof/>
                <w:webHidden/>
              </w:rPr>
              <w:fldChar w:fldCharType="separate"/>
            </w:r>
            <w:r w:rsidR="00B267FE">
              <w:rPr>
                <w:noProof/>
                <w:webHidden/>
              </w:rPr>
              <w:t>17</w:t>
            </w:r>
            <w:r w:rsidR="00A14794">
              <w:rPr>
                <w:noProof/>
                <w:webHidden/>
              </w:rPr>
              <w:fldChar w:fldCharType="end"/>
            </w:r>
          </w:hyperlink>
        </w:p>
        <w:p w14:paraId="2864A962" w14:textId="5D529AB3" w:rsidR="00A14794" w:rsidRDefault="00466E04">
          <w:pPr>
            <w:pStyle w:val="TOC2"/>
            <w:tabs>
              <w:tab w:val="left" w:pos="880"/>
            </w:tabs>
            <w:rPr>
              <w:rFonts w:cstheme="minorBidi"/>
              <w:noProof/>
            </w:rPr>
          </w:pPr>
          <w:hyperlink w:anchor="_Toc83997522" w:history="1">
            <w:r w:rsidR="00A14794" w:rsidRPr="00A656E0">
              <w:rPr>
                <w:rStyle w:val="Hyperlink"/>
                <w:noProof/>
              </w:rPr>
              <w:t>5.2</w:t>
            </w:r>
            <w:r w:rsidR="00A14794">
              <w:rPr>
                <w:rFonts w:cstheme="minorBidi"/>
                <w:noProof/>
              </w:rPr>
              <w:tab/>
            </w:r>
            <w:r w:rsidR="00A14794" w:rsidRPr="00A656E0">
              <w:rPr>
                <w:rStyle w:val="Hyperlink"/>
                <w:noProof/>
              </w:rPr>
              <w:t>Primary Data Collection: sampling frame</w:t>
            </w:r>
            <w:r w:rsidR="00A14794">
              <w:rPr>
                <w:noProof/>
                <w:webHidden/>
              </w:rPr>
              <w:tab/>
            </w:r>
            <w:r w:rsidR="00A14794">
              <w:rPr>
                <w:noProof/>
                <w:webHidden/>
              </w:rPr>
              <w:fldChar w:fldCharType="begin"/>
            </w:r>
            <w:r w:rsidR="00A14794">
              <w:rPr>
                <w:noProof/>
                <w:webHidden/>
              </w:rPr>
              <w:instrText xml:space="preserve"> PAGEREF _Toc83997522 \h </w:instrText>
            </w:r>
            <w:r w:rsidR="00A14794">
              <w:rPr>
                <w:noProof/>
                <w:webHidden/>
              </w:rPr>
            </w:r>
            <w:r w:rsidR="00A14794">
              <w:rPr>
                <w:noProof/>
                <w:webHidden/>
              </w:rPr>
              <w:fldChar w:fldCharType="separate"/>
            </w:r>
            <w:r w:rsidR="00B267FE">
              <w:rPr>
                <w:noProof/>
                <w:webHidden/>
              </w:rPr>
              <w:t>17</w:t>
            </w:r>
            <w:r w:rsidR="00A14794">
              <w:rPr>
                <w:noProof/>
                <w:webHidden/>
              </w:rPr>
              <w:fldChar w:fldCharType="end"/>
            </w:r>
          </w:hyperlink>
        </w:p>
        <w:p w14:paraId="38C2E779" w14:textId="05A66590" w:rsidR="00A14794" w:rsidRDefault="00466E04">
          <w:pPr>
            <w:pStyle w:val="TOC2"/>
            <w:tabs>
              <w:tab w:val="left" w:pos="880"/>
            </w:tabs>
            <w:rPr>
              <w:rFonts w:cstheme="minorBidi"/>
              <w:noProof/>
            </w:rPr>
          </w:pPr>
          <w:hyperlink w:anchor="_Toc83997523" w:history="1">
            <w:r w:rsidR="00A14794" w:rsidRPr="00A656E0">
              <w:rPr>
                <w:rStyle w:val="Hyperlink"/>
                <w:noProof/>
              </w:rPr>
              <w:t>5.3</w:t>
            </w:r>
            <w:r w:rsidR="00A14794">
              <w:rPr>
                <w:rFonts w:cstheme="minorBidi"/>
                <w:noProof/>
              </w:rPr>
              <w:tab/>
            </w:r>
            <w:r w:rsidR="00A14794" w:rsidRPr="00A656E0">
              <w:rPr>
                <w:rStyle w:val="Hyperlink"/>
                <w:noProof/>
              </w:rPr>
              <w:t>Data Collection Techniques</w:t>
            </w:r>
            <w:r w:rsidR="00A14794">
              <w:rPr>
                <w:noProof/>
                <w:webHidden/>
              </w:rPr>
              <w:tab/>
            </w:r>
            <w:r w:rsidR="00A14794">
              <w:rPr>
                <w:noProof/>
                <w:webHidden/>
              </w:rPr>
              <w:fldChar w:fldCharType="begin"/>
            </w:r>
            <w:r w:rsidR="00A14794">
              <w:rPr>
                <w:noProof/>
                <w:webHidden/>
              </w:rPr>
              <w:instrText xml:space="preserve"> PAGEREF _Toc83997523 \h </w:instrText>
            </w:r>
            <w:r w:rsidR="00A14794">
              <w:rPr>
                <w:noProof/>
                <w:webHidden/>
              </w:rPr>
            </w:r>
            <w:r w:rsidR="00A14794">
              <w:rPr>
                <w:noProof/>
                <w:webHidden/>
              </w:rPr>
              <w:fldChar w:fldCharType="separate"/>
            </w:r>
            <w:r w:rsidR="00B267FE">
              <w:rPr>
                <w:noProof/>
                <w:webHidden/>
              </w:rPr>
              <w:t>18</w:t>
            </w:r>
            <w:r w:rsidR="00A14794">
              <w:rPr>
                <w:noProof/>
                <w:webHidden/>
              </w:rPr>
              <w:fldChar w:fldCharType="end"/>
            </w:r>
          </w:hyperlink>
        </w:p>
        <w:p w14:paraId="2836E2C0" w14:textId="30D7E9A0" w:rsidR="00A14794" w:rsidRDefault="00466E04">
          <w:pPr>
            <w:pStyle w:val="TOC2"/>
            <w:tabs>
              <w:tab w:val="left" w:pos="880"/>
            </w:tabs>
            <w:rPr>
              <w:rFonts w:cstheme="minorBidi"/>
              <w:noProof/>
            </w:rPr>
          </w:pPr>
          <w:hyperlink w:anchor="_Toc83997524" w:history="1">
            <w:r w:rsidR="00A14794" w:rsidRPr="00A656E0">
              <w:rPr>
                <w:rStyle w:val="Hyperlink"/>
                <w:rFonts w:cstheme="minorHAnsi"/>
                <w:noProof/>
              </w:rPr>
              <w:t>5.4</w:t>
            </w:r>
            <w:r w:rsidR="00A14794">
              <w:rPr>
                <w:rFonts w:cstheme="minorBidi"/>
                <w:noProof/>
              </w:rPr>
              <w:tab/>
            </w:r>
            <w:r w:rsidR="00A14794" w:rsidRPr="00A656E0">
              <w:rPr>
                <w:rStyle w:val="Hyperlink"/>
                <w:noProof/>
              </w:rPr>
              <w:t>Key Informants Interviews</w:t>
            </w:r>
            <w:r w:rsidR="00A14794">
              <w:rPr>
                <w:noProof/>
                <w:webHidden/>
              </w:rPr>
              <w:tab/>
            </w:r>
            <w:r w:rsidR="00A14794">
              <w:rPr>
                <w:noProof/>
                <w:webHidden/>
              </w:rPr>
              <w:fldChar w:fldCharType="begin"/>
            </w:r>
            <w:r w:rsidR="00A14794">
              <w:rPr>
                <w:noProof/>
                <w:webHidden/>
              </w:rPr>
              <w:instrText xml:space="preserve"> PAGEREF _Toc83997524 \h </w:instrText>
            </w:r>
            <w:r w:rsidR="00A14794">
              <w:rPr>
                <w:noProof/>
                <w:webHidden/>
              </w:rPr>
            </w:r>
            <w:r w:rsidR="00A14794">
              <w:rPr>
                <w:noProof/>
                <w:webHidden/>
              </w:rPr>
              <w:fldChar w:fldCharType="separate"/>
            </w:r>
            <w:r w:rsidR="00B267FE">
              <w:rPr>
                <w:noProof/>
                <w:webHidden/>
              </w:rPr>
              <w:t>18</w:t>
            </w:r>
            <w:r w:rsidR="00A14794">
              <w:rPr>
                <w:noProof/>
                <w:webHidden/>
              </w:rPr>
              <w:fldChar w:fldCharType="end"/>
            </w:r>
          </w:hyperlink>
        </w:p>
        <w:p w14:paraId="5CA5B8C3" w14:textId="036D1011" w:rsidR="00A14794" w:rsidRDefault="00466E04">
          <w:pPr>
            <w:pStyle w:val="TOC2"/>
            <w:tabs>
              <w:tab w:val="left" w:pos="880"/>
            </w:tabs>
            <w:rPr>
              <w:rFonts w:cstheme="minorBidi"/>
              <w:noProof/>
            </w:rPr>
          </w:pPr>
          <w:hyperlink w:anchor="_Toc83997525" w:history="1">
            <w:r w:rsidR="00A14794" w:rsidRPr="00A656E0">
              <w:rPr>
                <w:rStyle w:val="Hyperlink"/>
                <w:noProof/>
              </w:rPr>
              <w:t>5.5</w:t>
            </w:r>
            <w:r w:rsidR="00A14794">
              <w:rPr>
                <w:rFonts w:cstheme="minorBidi"/>
                <w:noProof/>
              </w:rPr>
              <w:tab/>
            </w:r>
            <w:r w:rsidR="00A14794" w:rsidRPr="00A656E0">
              <w:rPr>
                <w:rStyle w:val="Hyperlink"/>
                <w:noProof/>
              </w:rPr>
              <w:t>Evaluation Performance Rating</w:t>
            </w:r>
            <w:r w:rsidR="00A14794">
              <w:rPr>
                <w:noProof/>
                <w:webHidden/>
              </w:rPr>
              <w:tab/>
            </w:r>
            <w:r w:rsidR="00A14794">
              <w:rPr>
                <w:noProof/>
                <w:webHidden/>
              </w:rPr>
              <w:fldChar w:fldCharType="begin"/>
            </w:r>
            <w:r w:rsidR="00A14794">
              <w:rPr>
                <w:noProof/>
                <w:webHidden/>
              </w:rPr>
              <w:instrText xml:space="preserve"> PAGEREF _Toc83997525 \h </w:instrText>
            </w:r>
            <w:r w:rsidR="00A14794">
              <w:rPr>
                <w:noProof/>
                <w:webHidden/>
              </w:rPr>
            </w:r>
            <w:r w:rsidR="00A14794">
              <w:rPr>
                <w:noProof/>
                <w:webHidden/>
              </w:rPr>
              <w:fldChar w:fldCharType="separate"/>
            </w:r>
            <w:r w:rsidR="00B267FE">
              <w:rPr>
                <w:noProof/>
                <w:webHidden/>
              </w:rPr>
              <w:t>19</w:t>
            </w:r>
            <w:r w:rsidR="00A14794">
              <w:rPr>
                <w:noProof/>
                <w:webHidden/>
              </w:rPr>
              <w:fldChar w:fldCharType="end"/>
            </w:r>
          </w:hyperlink>
        </w:p>
        <w:p w14:paraId="5CAE08F3" w14:textId="57339A15" w:rsidR="00A14794" w:rsidRDefault="00466E04">
          <w:pPr>
            <w:pStyle w:val="TOC2"/>
            <w:tabs>
              <w:tab w:val="left" w:pos="880"/>
            </w:tabs>
            <w:rPr>
              <w:rFonts w:cstheme="minorBidi"/>
              <w:noProof/>
            </w:rPr>
          </w:pPr>
          <w:hyperlink w:anchor="_Toc83997526" w:history="1">
            <w:r w:rsidR="00A14794" w:rsidRPr="00A656E0">
              <w:rPr>
                <w:rStyle w:val="Hyperlink"/>
                <w:noProof/>
              </w:rPr>
              <w:t>5.6</w:t>
            </w:r>
            <w:r w:rsidR="00A14794">
              <w:rPr>
                <w:rFonts w:cstheme="minorBidi"/>
                <w:noProof/>
              </w:rPr>
              <w:tab/>
            </w:r>
            <w:r w:rsidR="00A14794" w:rsidRPr="00A656E0">
              <w:rPr>
                <w:rStyle w:val="Hyperlink"/>
                <w:noProof/>
              </w:rPr>
              <w:t>Methodological Limitations</w:t>
            </w:r>
            <w:r w:rsidR="00A14794">
              <w:rPr>
                <w:noProof/>
                <w:webHidden/>
              </w:rPr>
              <w:tab/>
            </w:r>
            <w:r w:rsidR="00A14794">
              <w:rPr>
                <w:noProof/>
                <w:webHidden/>
              </w:rPr>
              <w:fldChar w:fldCharType="begin"/>
            </w:r>
            <w:r w:rsidR="00A14794">
              <w:rPr>
                <w:noProof/>
                <w:webHidden/>
              </w:rPr>
              <w:instrText xml:space="preserve"> PAGEREF _Toc83997526 \h </w:instrText>
            </w:r>
            <w:r w:rsidR="00A14794">
              <w:rPr>
                <w:noProof/>
                <w:webHidden/>
              </w:rPr>
            </w:r>
            <w:r w:rsidR="00A14794">
              <w:rPr>
                <w:noProof/>
                <w:webHidden/>
              </w:rPr>
              <w:fldChar w:fldCharType="separate"/>
            </w:r>
            <w:r w:rsidR="00B267FE">
              <w:rPr>
                <w:noProof/>
                <w:webHidden/>
              </w:rPr>
              <w:t>19</w:t>
            </w:r>
            <w:r w:rsidR="00A14794">
              <w:rPr>
                <w:noProof/>
                <w:webHidden/>
              </w:rPr>
              <w:fldChar w:fldCharType="end"/>
            </w:r>
          </w:hyperlink>
        </w:p>
        <w:p w14:paraId="1B9A32A3" w14:textId="47574ABF" w:rsidR="00A14794" w:rsidRDefault="00466E04">
          <w:pPr>
            <w:pStyle w:val="TOC2"/>
            <w:tabs>
              <w:tab w:val="left" w:pos="880"/>
            </w:tabs>
            <w:rPr>
              <w:rFonts w:cstheme="minorBidi"/>
              <w:noProof/>
            </w:rPr>
          </w:pPr>
          <w:hyperlink w:anchor="_Toc83997527" w:history="1">
            <w:r w:rsidR="00A14794" w:rsidRPr="00A656E0">
              <w:rPr>
                <w:rStyle w:val="Hyperlink"/>
                <w:noProof/>
              </w:rPr>
              <w:t>5.7</w:t>
            </w:r>
            <w:r w:rsidR="00A14794">
              <w:rPr>
                <w:rFonts w:cstheme="minorBidi"/>
                <w:noProof/>
              </w:rPr>
              <w:tab/>
            </w:r>
            <w:r w:rsidR="00A14794" w:rsidRPr="00A656E0">
              <w:rPr>
                <w:rStyle w:val="Hyperlink"/>
                <w:noProof/>
              </w:rPr>
              <w:t>Evaluation Schedule</w:t>
            </w:r>
            <w:r w:rsidR="00A14794">
              <w:rPr>
                <w:noProof/>
                <w:webHidden/>
              </w:rPr>
              <w:tab/>
            </w:r>
            <w:r w:rsidR="00A14794">
              <w:rPr>
                <w:noProof/>
                <w:webHidden/>
              </w:rPr>
              <w:fldChar w:fldCharType="begin"/>
            </w:r>
            <w:r w:rsidR="00A14794">
              <w:rPr>
                <w:noProof/>
                <w:webHidden/>
              </w:rPr>
              <w:instrText xml:space="preserve"> PAGEREF _Toc83997527 \h </w:instrText>
            </w:r>
            <w:r w:rsidR="00A14794">
              <w:rPr>
                <w:noProof/>
                <w:webHidden/>
              </w:rPr>
            </w:r>
            <w:r w:rsidR="00A14794">
              <w:rPr>
                <w:noProof/>
                <w:webHidden/>
              </w:rPr>
              <w:fldChar w:fldCharType="separate"/>
            </w:r>
            <w:r w:rsidR="00B267FE">
              <w:rPr>
                <w:noProof/>
                <w:webHidden/>
              </w:rPr>
              <w:t>20</w:t>
            </w:r>
            <w:r w:rsidR="00A14794">
              <w:rPr>
                <w:noProof/>
                <w:webHidden/>
              </w:rPr>
              <w:fldChar w:fldCharType="end"/>
            </w:r>
          </w:hyperlink>
        </w:p>
        <w:p w14:paraId="05956153" w14:textId="4CDD0B04" w:rsidR="00A14794" w:rsidRDefault="00466E04">
          <w:pPr>
            <w:pStyle w:val="TOC2"/>
            <w:tabs>
              <w:tab w:val="left" w:pos="880"/>
            </w:tabs>
            <w:rPr>
              <w:rFonts w:cstheme="minorBidi"/>
              <w:noProof/>
            </w:rPr>
          </w:pPr>
          <w:hyperlink w:anchor="_Toc83997528" w:history="1">
            <w:r w:rsidR="00A14794" w:rsidRPr="00A656E0">
              <w:rPr>
                <w:rStyle w:val="Hyperlink"/>
                <w:noProof/>
              </w:rPr>
              <w:t>5.8</w:t>
            </w:r>
            <w:r w:rsidR="00A14794">
              <w:rPr>
                <w:rFonts w:cstheme="minorBidi"/>
                <w:noProof/>
              </w:rPr>
              <w:tab/>
            </w:r>
            <w:r w:rsidR="00A14794" w:rsidRPr="00A656E0">
              <w:rPr>
                <w:rStyle w:val="Hyperlink"/>
                <w:noProof/>
              </w:rPr>
              <w:t>Evaluation Questions and Sub-questions</w:t>
            </w:r>
            <w:r w:rsidR="00A14794">
              <w:rPr>
                <w:noProof/>
                <w:webHidden/>
              </w:rPr>
              <w:tab/>
            </w:r>
            <w:r w:rsidR="00A14794">
              <w:rPr>
                <w:noProof/>
                <w:webHidden/>
              </w:rPr>
              <w:fldChar w:fldCharType="begin"/>
            </w:r>
            <w:r w:rsidR="00A14794">
              <w:rPr>
                <w:noProof/>
                <w:webHidden/>
              </w:rPr>
              <w:instrText xml:space="preserve"> PAGEREF _Toc83997528 \h </w:instrText>
            </w:r>
            <w:r w:rsidR="00A14794">
              <w:rPr>
                <w:noProof/>
                <w:webHidden/>
              </w:rPr>
            </w:r>
            <w:r w:rsidR="00A14794">
              <w:rPr>
                <w:noProof/>
                <w:webHidden/>
              </w:rPr>
              <w:fldChar w:fldCharType="separate"/>
            </w:r>
            <w:r w:rsidR="00B267FE">
              <w:rPr>
                <w:noProof/>
                <w:webHidden/>
              </w:rPr>
              <w:t>20</w:t>
            </w:r>
            <w:r w:rsidR="00A14794">
              <w:rPr>
                <w:noProof/>
                <w:webHidden/>
              </w:rPr>
              <w:fldChar w:fldCharType="end"/>
            </w:r>
          </w:hyperlink>
        </w:p>
        <w:p w14:paraId="4EC352EA" w14:textId="300F5E05" w:rsidR="00A14794" w:rsidRDefault="00466E04">
          <w:pPr>
            <w:pStyle w:val="TOC1"/>
            <w:tabs>
              <w:tab w:val="left" w:pos="446"/>
            </w:tabs>
            <w:rPr>
              <w:rFonts w:cstheme="minorBidi"/>
              <w:noProof/>
            </w:rPr>
          </w:pPr>
          <w:hyperlink w:anchor="_Toc83997529" w:history="1">
            <w:r w:rsidR="00A14794" w:rsidRPr="00A656E0">
              <w:rPr>
                <w:rStyle w:val="Hyperlink"/>
                <w:noProof/>
              </w:rPr>
              <w:t>6.</w:t>
            </w:r>
            <w:r w:rsidR="00A14794">
              <w:rPr>
                <w:rFonts w:cstheme="minorBidi"/>
                <w:noProof/>
              </w:rPr>
              <w:tab/>
            </w:r>
            <w:r w:rsidR="00A14794" w:rsidRPr="00A656E0">
              <w:rPr>
                <w:rStyle w:val="Hyperlink"/>
                <w:noProof/>
              </w:rPr>
              <w:t>Evaluation Findings</w:t>
            </w:r>
            <w:r w:rsidR="00A14794">
              <w:rPr>
                <w:noProof/>
                <w:webHidden/>
              </w:rPr>
              <w:tab/>
            </w:r>
            <w:r w:rsidR="00A14794">
              <w:rPr>
                <w:noProof/>
                <w:webHidden/>
              </w:rPr>
              <w:fldChar w:fldCharType="begin"/>
            </w:r>
            <w:r w:rsidR="00A14794">
              <w:rPr>
                <w:noProof/>
                <w:webHidden/>
              </w:rPr>
              <w:instrText xml:space="preserve"> PAGEREF _Toc83997529 \h </w:instrText>
            </w:r>
            <w:r w:rsidR="00A14794">
              <w:rPr>
                <w:noProof/>
                <w:webHidden/>
              </w:rPr>
            </w:r>
            <w:r w:rsidR="00A14794">
              <w:rPr>
                <w:noProof/>
                <w:webHidden/>
              </w:rPr>
              <w:fldChar w:fldCharType="separate"/>
            </w:r>
            <w:r w:rsidR="00B267FE">
              <w:rPr>
                <w:noProof/>
                <w:webHidden/>
              </w:rPr>
              <w:t>20</w:t>
            </w:r>
            <w:r w:rsidR="00A14794">
              <w:rPr>
                <w:noProof/>
                <w:webHidden/>
              </w:rPr>
              <w:fldChar w:fldCharType="end"/>
            </w:r>
          </w:hyperlink>
        </w:p>
        <w:p w14:paraId="3650C9D4" w14:textId="2838393E" w:rsidR="00A14794" w:rsidRDefault="00466E04">
          <w:pPr>
            <w:pStyle w:val="TOC2"/>
            <w:tabs>
              <w:tab w:val="left" w:pos="880"/>
            </w:tabs>
            <w:rPr>
              <w:rFonts w:cstheme="minorBidi"/>
              <w:noProof/>
            </w:rPr>
          </w:pPr>
          <w:hyperlink w:anchor="_Toc83997530" w:history="1">
            <w:r w:rsidR="00A14794" w:rsidRPr="00A656E0">
              <w:rPr>
                <w:rStyle w:val="Hyperlink"/>
                <w:noProof/>
              </w:rPr>
              <w:t>6.1</w:t>
            </w:r>
            <w:r w:rsidR="00A14794">
              <w:rPr>
                <w:rFonts w:cstheme="minorBidi"/>
                <w:noProof/>
              </w:rPr>
              <w:tab/>
            </w:r>
            <w:r w:rsidR="00A14794" w:rsidRPr="00A656E0">
              <w:rPr>
                <w:rStyle w:val="Hyperlink"/>
                <w:noProof/>
              </w:rPr>
              <w:t>Relevance</w:t>
            </w:r>
            <w:r w:rsidR="00A14794">
              <w:rPr>
                <w:noProof/>
                <w:webHidden/>
              </w:rPr>
              <w:tab/>
            </w:r>
            <w:r w:rsidR="00A14794">
              <w:rPr>
                <w:noProof/>
                <w:webHidden/>
              </w:rPr>
              <w:fldChar w:fldCharType="begin"/>
            </w:r>
            <w:r w:rsidR="00A14794">
              <w:rPr>
                <w:noProof/>
                <w:webHidden/>
              </w:rPr>
              <w:instrText xml:space="preserve"> PAGEREF _Toc83997530 \h </w:instrText>
            </w:r>
            <w:r w:rsidR="00A14794">
              <w:rPr>
                <w:noProof/>
                <w:webHidden/>
              </w:rPr>
            </w:r>
            <w:r w:rsidR="00A14794">
              <w:rPr>
                <w:noProof/>
                <w:webHidden/>
              </w:rPr>
              <w:fldChar w:fldCharType="separate"/>
            </w:r>
            <w:r w:rsidR="00B267FE">
              <w:rPr>
                <w:noProof/>
                <w:webHidden/>
              </w:rPr>
              <w:t>20</w:t>
            </w:r>
            <w:r w:rsidR="00A14794">
              <w:rPr>
                <w:noProof/>
                <w:webHidden/>
              </w:rPr>
              <w:fldChar w:fldCharType="end"/>
            </w:r>
          </w:hyperlink>
        </w:p>
        <w:p w14:paraId="545B964B" w14:textId="561134FA" w:rsidR="00A14794" w:rsidRDefault="00466E04">
          <w:pPr>
            <w:pStyle w:val="TOC3"/>
            <w:tabs>
              <w:tab w:val="left" w:pos="1320"/>
            </w:tabs>
            <w:rPr>
              <w:rFonts w:cstheme="minorBidi"/>
              <w:noProof/>
            </w:rPr>
          </w:pPr>
          <w:hyperlink w:anchor="_Toc83997531" w:history="1">
            <w:r w:rsidR="00A14794" w:rsidRPr="00A656E0">
              <w:rPr>
                <w:rStyle w:val="Hyperlink"/>
                <w:noProof/>
              </w:rPr>
              <w:t>6.1.1</w:t>
            </w:r>
            <w:r w:rsidR="00A14794">
              <w:rPr>
                <w:rFonts w:cstheme="minorBidi"/>
                <w:noProof/>
              </w:rPr>
              <w:tab/>
            </w:r>
            <w:r w:rsidR="00A14794" w:rsidRPr="00A656E0">
              <w:rPr>
                <w:rStyle w:val="Hyperlink"/>
                <w:noProof/>
              </w:rPr>
              <w:t>Relevance to National Context</w:t>
            </w:r>
            <w:r w:rsidR="00A14794">
              <w:rPr>
                <w:noProof/>
                <w:webHidden/>
              </w:rPr>
              <w:tab/>
            </w:r>
            <w:r w:rsidR="00A14794">
              <w:rPr>
                <w:noProof/>
                <w:webHidden/>
              </w:rPr>
              <w:fldChar w:fldCharType="begin"/>
            </w:r>
            <w:r w:rsidR="00A14794">
              <w:rPr>
                <w:noProof/>
                <w:webHidden/>
              </w:rPr>
              <w:instrText xml:space="preserve"> PAGEREF _Toc83997531 \h </w:instrText>
            </w:r>
            <w:r w:rsidR="00A14794">
              <w:rPr>
                <w:noProof/>
                <w:webHidden/>
              </w:rPr>
            </w:r>
            <w:r w:rsidR="00A14794">
              <w:rPr>
                <w:noProof/>
                <w:webHidden/>
              </w:rPr>
              <w:fldChar w:fldCharType="separate"/>
            </w:r>
            <w:r w:rsidR="00B267FE">
              <w:rPr>
                <w:noProof/>
                <w:webHidden/>
              </w:rPr>
              <w:t>21</w:t>
            </w:r>
            <w:r w:rsidR="00A14794">
              <w:rPr>
                <w:noProof/>
                <w:webHidden/>
              </w:rPr>
              <w:fldChar w:fldCharType="end"/>
            </w:r>
          </w:hyperlink>
        </w:p>
        <w:p w14:paraId="58A191A3" w14:textId="09273291" w:rsidR="00A14794" w:rsidRDefault="00466E04">
          <w:pPr>
            <w:pStyle w:val="TOC3"/>
            <w:tabs>
              <w:tab w:val="left" w:pos="1320"/>
            </w:tabs>
            <w:rPr>
              <w:rFonts w:cstheme="minorBidi"/>
              <w:noProof/>
            </w:rPr>
          </w:pPr>
          <w:hyperlink w:anchor="_Toc83997532" w:history="1">
            <w:r w:rsidR="00A14794" w:rsidRPr="00A656E0">
              <w:rPr>
                <w:rStyle w:val="Hyperlink"/>
                <w:noProof/>
              </w:rPr>
              <w:t>6.1.2</w:t>
            </w:r>
            <w:r w:rsidR="00A14794">
              <w:rPr>
                <w:rFonts w:cstheme="minorBidi"/>
                <w:noProof/>
              </w:rPr>
              <w:tab/>
            </w:r>
            <w:r w:rsidR="00A14794" w:rsidRPr="00A656E0">
              <w:rPr>
                <w:rStyle w:val="Hyperlink"/>
                <w:noProof/>
              </w:rPr>
              <w:t>UNDP’s Corporate Objectives</w:t>
            </w:r>
            <w:r w:rsidR="00A14794">
              <w:rPr>
                <w:noProof/>
                <w:webHidden/>
              </w:rPr>
              <w:tab/>
            </w:r>
            <w:r w:rsidR="00A14794">
              <w:rPr>
                <w:noProof/>
                <w:webHidden/>
              </w:rPr>
              <w:fldChar w:fldCharType="begin"/>
            </w:r>
            <w:r w:rsidR="00A14794">
              <w:rPr>
                <w:noProof/>
                <w:webHidden/>
              </w:rPr>
              <w:instrText xml:space="preserve"> PAGEREF _Toc83997532 \h </w:instrText>
            </w:r>
            <w:r w:rsidR="00A14794">
              <w:rPr>
                <w:noProof/>
                <w:webHidden/>
              </w:rPr>
            </w:r>
            <w:r w:rsidR="00A14794">
              <w:rPr>
                <w:noProof/>
                <w:webHidden/>
              </w:rPr>
              <w:fldChar w:fldCharType="separate"/>
            </w:r>
            <w:r w:rsidR="00B267FE">
              <w:rPr>
                <w:noProof/>
                <w:webHidden/>
              </w:rPr>
              <w:t>21</w:t>
            </w:r>
            <w:r w:rsidR="00A14794">
              <w:rPr>
                <w:noProof/>
                <w:webHidden/>
              </w:rPr>
              <w:fldChar w:fldCharType="end"/>
            </w:r>
          </w:hyperlink>
        </w:p>
        <w:p w14:paraId="495D049D" w14:textId="024DCE30" w:rsidR="00A14794" w:rsidRDefault="00466E04">
          <w:pPr>
            <w:pStyle w:val="TOC3"/>
            <w:tabs>
              <w:tab w:val="left" w:pos="1320"/>
            </w:tabs>
            <w:rPr>
              <w:rFonts w:cstheme="minorBidi"/>
              <w:noProof/>
            </w:rPr>
          </w:pPr>
          <w:hyperlink w:anchor="_Toc83997533" w:history="1">
            <w:r w:rsidR="00A14794" w:rsidRPr="00A656E0">
              <w:rPr>
                <w:rStyle w:val="Hyperlink"/>
                <w:noProof/>
              </w:rPr>
              <w:t>6.1.3</w:t>
            </w:r>
            <w:r w:rsidR="00A14794">
              <w:rPr>
                <w:rFonts w:cstheme="minorBidi"/>
                <w:noProof/>
              </w:rPr>
              <w:tab/>
            </w:r>
            <w:r w:rsidR="00A14794" w:rsidRPr="00A656E0">
              <w:rPr>
                <w:rStyle w:val="Hyperlink"/>
                <w:noProof/>
              </w:rPr>
              <w:t>UN Programme in Pakistan</w:t>
            </w:r>
            <w:r w:rsidR="00A14794">
              <w:rPr>
                <w:noProof/>
                <w:webHidden/>
              </w:rPr>
              <w:tab/>
            </w:r>
            <w:r w:rsidR="00A14794">
              <w:rPr>
                <w:noProof/>
                <w:webHidden/>
              </w:rPr>
              <w:fldChar w:fldCharType="begin"/>
            </w:r>
            <w:r w:rsidR="00A14794">
              <w:rPr>
                <w:noProof/>
                <w:webHidden/>
              </w:rPr>
              <w:instrText xml:space="preserve"> PAGEREF _Toc83997533 \h </w:instrText>
            </w:r>
            <w:r w:rsidR="00A14794">
              <w:rPr>
                <w:noProof/>
                <w:webHidden/>
              </w:rPr>
            </w:r>
            <w:r w:rsidR="00A14794">
              <w:rPr>
                <w:noProof/>
                <w:webHidden/>
              </w:rPr>
              <w:fldChar w:fldCharType="separate"/>
            </w:r>
            <w:r w:rsidR="00B267FE">
              <w:rPr>
                <w:noProof/>
                <w:webHidden/>
              </w:rPr>
              <w:t>21</w:t>
            </w:r>
            <w:r w:rsidR="00A14794">
              <w:rPr>
                <w:noProof/>
                <w:webHidden/>
              </w:rPr>
              <w:fldChar w:fldCharType="end"/>
            </w:r>
          </w:hyperlink>
        </w:p>
        <w:p w14:paraId="1086D22E" w14:textId="557A4B2F" w:rsidR="00A14794" w:rsidRDefault="00466E04">
          <w:pPr>
            <w:pStyle w:val="TOC3"/>
            <w:tabs>
              <w:tab w:val="left" w:pos="1320"/>
            </w:tabs>
            <w:rPr>
              <w:rFonts w:cstheme="minorBidi"/>
              <w:noProof/>
            </w:rPr>
          </w:pPr>
          <w:hyperlink w:anchor="_Toc83997534" w:history="1">
            <w:r w:rsidR="00A14794" w:rsidRPr="00A656E0">
              <w:rPr>
                <w:rStyle w:val="Hyperlink"/>
                <w:noProof/>
              </w:rPr>
              <w:t>6.1.4</w:t>
            </w:r>
            <w:r w:rsidR="00A14794">
              <w:rPr>
                <w:rFonts w:cstheme="minorBidi"/>
                <w:noProof/>
              </w:rPr>
              <w:tab/>
            </w:r>
            <w:r w:rsidR="00A14794" w:rsidRPr="00A656E0">
              <w:rPr>
                <w:rStyle w:val="Hyperlink"/>
                <w:noProof/>
              </w:rPr>
              <w:t>Project Design</w:t>
            </w:r>
            <w:r w:rsidR="00A14794">
              <w:rPr>
                <w:noProof/>
                <w:webHidden/>
              </w:rPr>
              <w:tab/>
            </w:r>
            <w:r w:rsidR="00A14794">
              <w:rPr>
                <w:noProof/>
                <w:webHidden/>
              </w:rPr>
              <w:fldChar w:fldCharType="begin"/>
            </w:r>
            <w:r w:rsidR="00A14794">
              <w:rPr>
                <w:noProof/>
                <w:webHidden/>
              </w:rPr>
              <w:instrText xml:space="preserve"> PAGEREF _Toc83997534 \h </w:instrText>
            </w:r>
            <w:r w:rsidR="00A14794">
              <w:rPr>
                <w:noProof/>
                <w:webHidden/>
              </w:rPr>
            </w:r>
            <w:r w:rsidR="00A14794">
              <w:rPr>
                <w:noProof/>
                <w:webHidden/>
              </w:rPr>
              <w:fldChar w:fldCharType="separate"/>
            </w:r>
            <w:r w:rsidR="00B267FE">
              <w:rPr>
                <w:noProof/>
                <w:webHidden/>
              </w:rPr>
              <w:t>22</w:t>
            </w:r>
            <w:r w:rsidR="00A14794">
              <w:rPr>
                <w:noProof/>
                <w:webHidden/>
              </w:rPr>
              <w:fldChar w:fldCharType="end"/>
            </w:r>
          </w:hyperlink>
        </w:p>
        <w:p w14:paraId="1F39EBB4" w14:textId="4243870F" w:rsidR="00A14794" w:rsidRDefault="00466E04">
          <w:pPr>
            <w:pStyle w:val="TOC3"/>
            <w:tabs>
              <w:tab w:val="left" w:pos="1320"/>
            </w:tabs>
            <w:rPr>
              <w:rFonts w:cstheme="minorBidi"/>
              <w:noProof/>
            </w:rPr>
          </w:pPr>
          <w:hyperlink w:anchor="_Toc83997535" w:history="1">
            <w:r w:rsidR="00A14794" w:rsidRPr="00A656E0">
              <w:rPr>
                <w:rStyle w:val="Hyperlink"/>
                <w:noProof/>
              </w:rPr>
              <w:t>6.1.5</w:t>
            </w:r>
            <w:r w:rsidR="00A14794">
              <w:rPr>
                <w:rFonts w:cstheme="minorBidi"/>
                <w:noProof/>
              </w:rPr>
              <w:tab/>
            </w:r>
            <w:r w:rsidR="00A14794" w:rsidRPr="00A656E0">
              <w:rPr>
                <w:rStyle w:val="Hyperlink"/>
                <w:noProof/>
              </w:rPr>
              <w:t>UNDP Country Programme Document</w:t>
            </w:r>
            <w:r w:rsidR="00A14794">
              <w:rPr>
                <w:noProof/>
                <w:webHidden/>
              </w:rPr>
              <w:tab/>
            </w:r>
            <w:r w:rsidR="00A14794">
              <w:rPr>
                <w:noProof/>
                <w:webHidden/>
              </w:rPr>
              <w:fldChar w:fldCharType="begin"/>
            </w:r>
            <w:r w:rsidR="00A14794">
              <w:rPr>
                <w:noProof/>
                <w:webHidden/>
              </w:rPr>
              <w:instrText xml:space="preserve"> PAGEREF _Toc83997535 \h </w:instrText>
            </w:r>
            <w:r w:rsidR="00A14794">
              <w:rPr>
                <w:noProof/>
                <w:webHidden/>
              </w:rPr>
            </w:r>
            <w:r w:rsidR="00A14794">
              <w:rPr>
                <w:noProof/>
                <w:webHidden/>
              </w:rPr>
              <w:fldChar w:fldCharType="separate"/>
            </w:r>
            <w:r w:rsidR="00B267FE">
              <w:rPr>
                <w:noProof/>
                <w:webHidden/>
              </w:rPr>
              <w:t>23</w:t>
            </w:r>
            <w:r w:rsidR="00A14794">
              <w:rPr>
                <w:noProof/>
                <w:webHidden/>
              </w:rPr>
              <w:fldChar w:fldCharType="end"/>
            </w:r>
          </w:hyperlink>
        </w:p>
        <w:p w14:paraId="0C142CB0" w14:textId="4536DC5E" w:rsidR="00A14794" w:rsidRDefault="00466E04">
          <w:pPr>
            <w:pStyle w:val="TOC3"/>
            <w:tabs>
              <w:tab w:val="left" w:pos="1320"/>
            </w:tabs>
            <w:rPr>
              <w:rFonts w:cstheme="minorBidi"/>
              <w:noProof/>
            </w:rPr>
          </w:pPr>
          <w:hyperlink w:anchor="_Toc83997536" w:history="1">
            <w:r w:rsidR="00A14794" w:rsidRPr="00A656E0">
              <w:rPr>
                <w:rStyle w:val="Hyperlink"/>
                <w:noProof/>
              </w:rPr>
              <w:t>6.1.6</w:t>
            </w:r>
            <w:r w:rsidR="00A14794">
              <w:rPr>
                <w:rFonts w:cstheme="minorBidi"/>
                <w:noProof/>
              </w:rPr>
              <w:tab/>
            </w:r>
            <w:r w:rsidR="00A14794" w:rsidRPr="00A656E0">
              <w:rPr>
                <w:rStyle w:val="Hyperlink"/>
                <w:noProof/>
              </w:rPr>
              <w:t>Leave No One Behind</w:t>
            </w:r>
            <w:r w:rsidR="00A14794">
              <w:rPr>
                <w:noProof/>
                <w:webHidden/>
              </w:rPr>
              <w:tab/>
            </w:r>
            <w:r w:rsidR="00A14794">
              <w:rPr>
                <w:noProof/>
                <w:webHidden/>
              </w:rPr>
              <w:fldChar w:fldCharType="begin"/>
            </w:r>
            <w:r w:rsidR="00A14794">
              <w:rPr>
                <w:noProof/>
                <w:webHidden/>
              </w:rPr>
              <w:instrText xml:space="preserve"> PAGEREF _Toc83997536 \h </w:instrText>
            </w:r>
            <w:r w:rsidR="00A14794">
              <w:rPr>
                <w:noProof/>
                <w:webHidden/>
              </w:rPr>
            </w:r>
            <w:r w:rsidR="00A14794">
              <w:rPr>
                <w:noProof/>
                <w:webHidden/>
              </w:rPr>
              <w:fldChar w:fldCharType="separate"/>
            </w:r>
            <w:r w:rsidR="00B267FE">
              <w:rPr>
                <w:noProof/>
                <w:webHidden/>
              </w:rPr>
              <w:t>24</w:t>
            </w:r>
            <w:r w:rsidR="00A14794">
              <w:rPr>
                <w:noProof/>
                <w:webHidden/>
              </w:rPr>
              <w:fldChar w:fldCharType="end"/>
            </w:r>
          </w:hyperlink>
        </w:p>
        <w:p w14:paraId="7D031CAC" w14:textId="7255AF2A" w:rsidR="00A14794" w:rsidRDefault="00466E04">
          <w:pPr>
            <w:pStyle w:val="TOC3"/>
            <w:tabs>
              <w:tab w:val="left" w:pos="1320"/>
            </w:tabs>
            <w:rPr>
              <w:rFonts w:cstheme="minorBidi"/>
              <w:noProof/>
            </w:rPr>
          </w:pPr>
          <w:hyperlink w:anchor="_Toc83997537" w:history="1">
            <w:r w:rsidR="00A14794" w:rsidRPr="00A656E0">
              <w:rPr>
                <w:rStyle w:val="Hyperlink"/>
                <w:noProof/>
              </w:rPr>
              <w:t>6.1.7</w:t>
            </w:r>
            <w:r w:rsidR="00A14794">
              <w:rPr>
                <w:rFonts w:cstheme="minorBidi"/>
                <w:noProof/>
              </w:rPr>
              <w:tab/>
            </w:r>
            <w:r w:rsidR="00A14794" w:rsidRPr="00A656E0">
              <w:rPr>
                <w:rStyle w:val="Hyperlink"/>
                <w:noProof/>
              </w:rPr>
              <w:t>Feedback from KIIs and FGDs</w:t>
            </w:r>
            <w:r w:rsidR="00A14794">
              <w:rPr>
                <w:noProof/>
                <w:webHidden/>
              </w:rPr>
              <w:tab/>
            </w:r>
            <w:r w:rsidR="00A14794">
              <w:rPr>
                <w:noProof/>
                <w:webHidden/>
              </w:rPr>
              <w:fldChar w:fldCharType="begin"/>
            </w:r>
            <w:r w:rsidR="00A14794">
              <w:rPr>
                <w:noProof/>
                <w:webHidden/>
              </w:rPr>
              <w:instrText xml:space="preserve"> PAGEREF _Toc83997537 \h </w:instrText>
            </w:r>
            <w:r w:rsidR="00A14794">
              <w:rPr>
                <w:noProof/>
                <w:webHidden/>
              </w:rPr>
            </w:r>
            <w:r w:rsidR="00A14794">
              <w:rPr>
                <w:noProof/>
                <w:webHidden/>
              </w:rPr>
              <w:fldChar w:fldCharType="separate"/>
            </w:r>
            <w:r w:rsidR="00B267FE">
              <w:rPr>
                <w:noProof/>
                <w:webHidden/>
              </w:rPr>
              <w:t>24</w:t>
            </w:r>
            <w:r w:rsidR="00A14794">
              <w:rPr>
                <w:noProof/>
                <w:webHidden/>
              </w:rPr>
              <w:fldChar w:fldCharType="end"/>
            </w:r>
          </w:hyperlink>
        </w:p>
        <w:p w14:paraId="7B6FF049" w14:textId="62389A9A" w:rsidR="00A14794" w:rsidRDefault="00466E04">
          <w:pPr>
            <w:pStyle w:val="TOC3"/>
            <w:tabs>
              <w:tab w:val="left" w:pos="1320"/>
            </w:tabs>
            <w:rPr>
              <w:rFonts w:cstheme="minorBidi"/>
              <w:noProof/>
            </w:rPr>
          </w:pPr>
          <w:hyperlink w:anchor="_Toc83997538" w:history="1">
            <w:r w:rsidR="00A14794" w:rsidRPr="00A656E0">
              <w:rPr>
                <w:rStyle w:val="Hyperlink"/>
                <w:noProof/>
              </w:rPr>
              <w:t>6.1.8</w:t>
            </w:r>
            <w:r w:rsidR="00A14794">
              <w:rPr>
                <w:rFonts w:cstheme="minorBidi"/>
                <w:noProof/>
              </w:rPr>
              <w:tab/>
            </w:r>
            <w:r w:rsidR="00A14794" w:rsidRPr="00A656E0">
              <w:rPr>
                <w:rStyle w:val="Hyperlink"/>
                <w:noProof/>
              </w:rPr>
              <w:t>Conclusion</w:t>
            </w:r>
            <w:r w:rsidR="00A14794">
              <w:rPr>
                <w:noProof/>
                <w:webHidden/>
              </w:rPr>
              <w:tab/>
            </w:r>
            <w:r w:rsidR="00A14794">
              <w:rPr>
                <w:noProof/>
                <w:webHidden/>
              </w:rPr>
              <w:fldChar w:fldCharType="begin"/>
            </w:r>
            <w:r w:rsidR="00A14794">
              <w:rPr>
                <w:noProof/>
                <w:webHidden/>
              </w:rPr>
              <w:instrText xml:space="preserve"> PAGEREF _Toc83997538 \h </w:instrText>
            </w:r>
            <w:r w:rsidR="00A14794">
              <w:rPr>
                <w:noProof/>
                <w:webHidden/>
              </w:rPr>
            </w:r>
            <w:r w:rsidR="00A14794">
              <w:rPr>
                <w:noProof/>
                <w:webHidden/>
              </w:rPr>
              <w:fldChar w:fldCharType="separate"/>
            </w:r>
            <w:r w:rsidR="00B267FE">
              <w:rPr>
                <w:noProof/>
                <w:webHidden/>
              </w:rPr>
              <w:t>25</w:t>
            </w:r>
            <w:r w:rsidR="00A14794">
              <w:rPr>
                <w:noProof/>
                <w:webHidden/>
              </w:rPr>
              <w:fldChar w:fldCharType="end"/>
            </w:r>
          </w:hyperlink>
        </w:p>
        <w:p w14:paraId="10621FD3" w14:textId="1C913C49" w:rsidR="00A14794" w:rsidRDefault="00466E04">
          <w:pPr>
            <w:pStyle w:val="TOC2"/>
            <w:tabs>
              <w:tab w:val="left" w:pos="880"/>
            </w:tabs>
            <w:rPr>
              <w:rFonts w:cstheme="minorBidi"/>
              <w:noProof/>
            </w:rPr>
          </w:pPr>
          <w:hyperlink w:anchor="_Toc83997539" w:history="1">
            <w:r w:rsidR="00A14794" w:rsidRPr="00A656E0">
              <w:rPr>
                <w:rStyle w:val="Hyperlink"/>
                <w:noProof/>
              </w:rPr>
              <w:t>6.2</w:t>
            </w:r>
            <w:r w:rsidR="00A14794">
              <w:rPr>
                <w:rFonts w:cstheme="minorBidi"/>
                <w:noProof/>
              </w:rPr>
              <w:tab/>
            </w:r>
            <w:r w:rsidR="00A14794" w:rsidRPr="00A656E0">
              <w:rPr>
                <w:rStyle w:val="Hyperlink"/>
                <w:noProof/>
              </w:rPr>
              <w:t>Coherence</w:t>
            </w:r>
            <w:r w:rsidR="00A14794">
              <w:rPr>
                <w:noProof/>
                <w:webHidden/>
              </w:rPr>
              <w:tab/>
            </w:r>
            <w:r w:rsidR="00A14794">
              <w:rPr>
                <w:noProof/>
                <w:webHidden/>
              </w:rPr>
              <w:fldChar w:fldCharType="begin"/>
            </w:r>
            <w:r w:rsidR="00A14794">
              <w:rPr>
                <w:noProof/>
                <w:webHidden/>
              </w:rPr>
              <w:instrText xml:space="preserve"> PAGEREF _Toc83997539 \h </w:instrText>
            </w:r>
            <w:r w:rsidR="00A14794">
              <w:rPr>
                <w:noProof/>
                <w:webHidden/>
              </w:rPr>
            </w:r>
            <w:r w:rsidR="00A14794">
              <w:rPr>
                <w:noProof/>
                <w:webHidden/>
              </w:rPr>
              <w:fldChar w:fldCharType="separate"/>
            </w:r>
            <w:r w:rsidR="00B267FE">
              <w:rPr>
                <w:noProof/>
                <w:webHidden/>
              </w:rPr>
              <w:t>26</w:t>
            </w:r>
            <w:r w:rsidR="00A14794">
              <w:rPr>
                <w:noProof/>
                <w:webHidden/>
              </w:rPr>
              <w:fldChar w:fldCharType="end"/>
            </w:r>
          </w:hyperlink>
        </w:p>
        <w:p w14:paraId="1F6BAC82" w14:textId="6371573A" w:rsidR="00A14794" w:rsidRDefault="00466E04">
          <w:pPr>
            <w:pStyle w:val="TOC3"/>
            <w:tabs>
              <w:tab w:val="left" w:pos="1320"/>
            </w:tabs>
            <w:rPr>
              <w:rFonts w:cstheme="minorBidi"/>
              <w:noProof/>
            </w:rPr>
          </w:pPr>
          <w:hyperlink w:anchor="_Toc83997540" w:history="1">
            <w:r w:rsidR="00A14794" w:rsidRPr="00A656E0">
              <w:rPr>
                <w:rStyle w:val="Hyperlink"/>
                <w:noProof/>
              </w:rPr>
              <w:t>6.2.1</w:t>
            </w:r>
            <w:r w:rsidR="00A14794">
              <w:rPr>
                <w:rFonts w:cstheme="minorBidi"/>
                <w:noProof/>
              </w:rPr>
              <w:tab/>
            </w:r>
            <w:r w:rsidR="00A14794" w:rsidRPr="00A656E0">
              <w:rPr>
                <w:rStyle w:val="Hyperlink"/>
                <w:noProof/>
              </w:rPr>
              <w:t>Internal Coherence</w:t>
            </w:r>
            <w:r w:rsidR="00A14794">
              <w:rPr>
                <w:noProof/>
                <w:webHidden/>
              </w:rPr>
              <w:tab/>
            </w:r>
            <w:r w:rsidR="00A14794">
              <w:rPr>
                <w:noProof/>
                <w:webHidden/>
              </w:rPr>
              <w:fldChar w:fldCharType="begin"/>
            </w:r>
            <w:r w:rsidR="00A14794">
              <w:rPr>
                <w:noProof/>
                <w:webHidden/>
              </w:rPr>
              <w:instrText xml:space="preserve"> PAGEREF _Toc83997540 \h </w:instrText>
            </w:r>
            <w:r w:rsidR="00A14794">
              <w:rPr>
                <w:noProof/>
                <w:webHidden/>
              </w:rPr>
            </w:r>
            <w:r w:rsidR="00A14794">
              <w:rPr>
                <w:noProof/>
                <w:webHidden/>
              </w:rPr>
              <w:fldChar w:fldCharType="separate"/>
            </w:r>
            <w:r w:rsidR="00B267FE">
              <w:rPr>
                <w:noProof/>
                <w:webHidden/>
              </w:rPr>
              <w:t>26</w:t>
            </w:r>
            <w:r w:rsidR="00A14794">
              <w:rPr>
                <w:noProof/>
                <w:webHidden/>
              </w:rPr>
              <w:fldChar w:fldCharType="end"/>
            </w:r>
          </w:hyperlink>
        </w:p>
        <w:p w14:paraId="00C5BC51" w14:textId="4ED10C27" w:rsidR="00A14794" w:rsidRDefault="00466E04">
          <w:pPr>
            <w:pStyle w:val="TOC3"/>
            <w:tabs>
              <w:tab w:val="left" w:pos="1320"/>
            </w:tabs>
            <w:rPr>
              <w:rFonts w:cstheme="minorBidi"/>
              <w:noProof/>
            </w:rPr>
          </w:pPr>
          <w:hyperlink w:anchor="_Toc83997541" w:history="1">
            <w:r w:rsidR="00A14794" w:rsidRPr="00A656E0">
              <w:rPr>
                <w:rStyle w:val="Hyperlink"/>
                <w:noProof/>
              </w:rPr>
              <w:t>6.2.2</w:t>
            </w:r>
            <w:r w:rsidR="00A14794">
              <w:rPr>
                <w:rFonts w:cstheme="minorBidi"/>
                <w:noProof/>
              </w:rPr>
              <w:tab/>
            </w:r>
            <w:r w:rsidR="00A14794" w:rsidRPr="00A656E0">
              <w:rPr>
                <w:rStyle w:val="Hyperlink"/>
                <w:noProof/>
              </w:rPr>
              <w:t>External Coherence</w:t>
            </w:r>
            <w:r w:rsidR="00A14794">
              <w:rPr>
                <w:noProof/>
                <w:webHidden/>
              </w:rPr>
              <w:tab/>
            </w:r>
            <w:r w:rsidR="00A14794">
              <w:rPr>
                <w:noProof/>
                <w:webHidden/>
              </w:rPr>
              <w:fldChar w:fldCharType="begin"/>
            </w:r>
            <w:r w:rsidR="00A14794">
              <w:rPr>
                <w:noProof/>
                <w:webHidden/>
              </w:rPr>
              <w:instrText xml:space="preserve"> PAGEREF _Toc83997541 \h </w:instrText>
            </w:r>
            <w:r w:rsidR="00A14794">
              <w:rPr>
                <w:noProof/>
                <w:webHidden/>
              </w:rPr>
            </w:r>
            <w:r w:rsidR="00A14794">
              <w:rPr>
                <w:noProof/>
                <w:webHidden/>
              </w:rPr>
              <w:fldChar w:fldCharType="separate"/>
            </w:r>
            <w:r w:rsidR="00B267FE">
              <w:rPr>
                <w:noProof/>
                <w:webHidden/>
              </w:rPr>
              <w:t>27</w:t>
            </w:r>
            <w:r w:rsidR="00A14794">
              <w:rPr>
                <w:noProof/>
                <w:webHidden/>
              </w:rPr>
              <w:fldChar w:fldCharType="end"/>
            </w:r>
          </w:hyperlink>
        </w:p>
        <w:p w14:paraId="3CD60EAC" w14:textId="6361D2F9" w:rsidR="00A14794" w:rsidRDefault="00466E04">
          <w:pPr>
            <w:pStyle w:val="TOC3"/>
            <w:tabs>
              <w:tab w:val="left" w:pos="1320"/>
            </w:tabs>
            <w:rPr>
              <w:rFonts w:cstheme="minorBidi"/>
              <w:noProof/>
            </w:rPr>
          </w:pPr>
          <w:hyperlink w:anchor="_Toc83997542" w:history="1">
            <w:r w:rsidR="00A14794" w:rsidRPr="00A656E0">
              <w:rPr>
                <w:rStyle w:val="Hyperlink"/>
                <w:noProof/>
              </w:rPr>
              <w:t>6.2.3</w:t>
            </w:r>
            <w:r w:rsidR="00A14794">
              <w:rPr>
                <w:rFonts w:cstheme="minorBidi"/>
                <w:noProof/>
              </w:rPr>
              <w:tab/>
            </w:r>
            <w:r w:rsidR="00A14794" w:rsidRPr="00A656E0">
              <w:rPr>
                <w:rStyle w:val="Hyperlink"/>
                <w:noProof/>
              </w:rPr>
              <w:t>Feedback from KIIs and FGDs</w:t>
            </w:r>
            <w:r w:rsidR="00A14794">
              <w:rPr>
                <w:noProof/>
                <w:webHidden/>
              </w:rPr>
              <w:tab/>
            </w:r>
            <w:r w:rsidR="00A14794">
              <w:rPr>
                <w:noProof/>
                <w:webHidden/>
              </w:rPr>
              <w:fldChar w:fldCharType="begin"/>
            </w:r>
            <w:r w:rsidR="00A14794">
              <w:rPr>
                <w:noProof/>
                <w:webHidden/>
              </w:rPr>
              <w:instrText xml:space="preserve"> PAGEREF _Toc83997542 \h </w:instrText>
            </w:r>
            <w:r w:rsidR="00A14794">
              <w:rPr>
                <w:noProof/>
                <w:webHidden/>
              </w:rPr>
            </w:r>
            <w:r w:rsidR="00A14794">
              <w:rPr>
                <w:noProof/>
                <w:webHidden/>
              </w:rPr>
              <w:fldChar w:fldCharType="separate"/>
            </w:r>
            <w:r w:rsidR="00B267FE">
              <w:rPr>
                <w:noProof/>
                <w:webHidden/>
              </w:rPr>
              <w:t>27</w:t>
            </w:r>
            <w:r w:rsidR="00A14794">
              <w:rPr>
                <w:noProof/>
                <w:webHidden/>
              </w:rPr>
              <w:fldChar w:fldCharType="end"/>
            </w:r>
          </w:hyperlink>
        </w:p>
        <w:p w14:paraId="7AFDAC81" w14:textId="610883DE" w:rsidR="00A14794" w:rsidRDefault="00466E04">
          <w:pPr>
            <w:pStyle w:val="TOC3"/>
            <w:tabs>
              <w:tab w:val="left" w:pos="1320"/>
            </w:tabs>
            <w:rPr>
              <w:rFonts w:cstheme="minorBidi"/>
              <w:noProof/>
            </w:rPr>
          </w:pPr>
          <w:hyperlink w:anchor="_Toc83997543" w:history="1">
            <w:r w:rsidR="00A14794" w:rsidRPr="00A656E0">
              <w:rPr>
                <w:rStyle w:val="Hyperlink"/>
                <w:noProof/>
              </w:rPr>
              <w:t>6.2.4</w:t>
            </w:r>
            <w:r w:rsidR="00A14794">
              <w:rPr>
                <w:rFonts w:cstheme="minorBidi"/>
                <w:noProof/>
              </w:rPr>
              <w:tab/>
            </w:r>
            <w:r w:rsidR="00A14794" w:rsidRPr="00A656E0">
              <w:rPr>
                <w:rStyle w:val="Hyperlink"/>
                <w:noProof/>
              </w:rPr>
              <w:t>Conclusion</w:t>
            </w:r>
            <w:r w:rsidR="00A14794">
              <w:rPr>
                <w:noProof/>
                <w:webHidden/>
              </w:rPr>
              <w:tab/>
            </w:r>
            <w:r w:rsidR="00A14794">
              <w:rPr>
                <w:noProof/>
                <w:webHidden/>
              </w:rPr>
              <w:fldChar w:fldCharType="begin"/>
            </w:r>
            <w:r w:rsidR="00A14794">
              <w:rPr>
                <w:noProof/>
                <w:webHidden/>
              </w:rPr>
              <w:instrText xml:space="preserve"> PAGEREF _Toc83997543 \h </w:instrText>
            </w:r>
            <w:r w:rsidR="00A14794">
              <w:rPr>
                <w:noProof/>
                <w:webHidden/>
              </w:rPr>
            </w:r>
            <w:r w:rsidR="00A14794">
              <w:rPr>
                <w:noProof/>
                <w:webHidden/>
              </w:rPr>
              <w:fldChar w:fldCharType="separate"/>
            </w:r>
            <w:r w:rsidR="00B267FE">
              <w:rPr>
                <w:noProof/>
                <w:webHidden/>
              </w:rPr>
              <w:t>28</w:t>
            </w:r>
            <w:r w:rsidR="00A14794">
              <w:rPr>
                <w:noProof/>
                <w:webHidden/>
              </w:rPr>
              <w:fldChar w:fldCharType="end"/>
            </w:r>
          </w:hyperlink>
        </w:p>
        <w:p w14:paraId="70CFDC3A" w14:textId="0C4F44D5" w:rsidR="00A14794" w:rsidRDefault="00466E04">
          <w:pPr>
            <w:pStyle w:val="TOC2"/>
            <w:tabs>
              <w:tab w:val="left" w:pos="880"/>
            </w:tabs>
            <w:rPr>
              <w:rFonts w:cstheme="minorBidi"/>
              <w:noProof/>
            </w:rPr>
          </w:pPr>
          <w:hyperlink w:anchor="_Toc83997544" w:history="1">
            <w:r w:rsidR="00A14794" w:rsidRPr="00A656E0">
              <w:rPr>
                <w:rStyle w:val="Hyperlink"/>
                <w:noProof/>
              </w:rPr>
              <w:t>6.3</w:t>
            </w:r>
            <w:r w:rsidR="00A14794">
              <w:rPr>
                <w:rFonts w:cstheme="minorBidi"/>
                <w:noProof/>
              </w:rPr>
              <w:tab/>
            </w:r>
            <w:r w:rsidR="00A14794" w:rsidRPr="00A656E0">
              <w:rPr>
                <w:rStyle w:val="Hyperlink"/>
                <w:noProof/>
              </w:rPr>
              <w:t>Effectiveness</w:t>
            </w:r>
            <w:r w:rsidR="00A14794">
              <w:rPr>
                <w:noProof/>
                <w:webHidden/>
              </w:rPr>
              <w:tab/>
            </w:r>
            <w:r w:rsidR="00A14794">
              <w:rPr>
                <w:noProof/>
                <w:webHidden/>
              </w:rPr>
              <w:fldChar w:fldCharType="begin"/>
            </w:r>
            <w:r w:rsidR="00A14794">
              <w:rPr>
                <w:noProof/>
                <w:webHidden/>
              </w:rPr>
              <w:instrText xml:space="preserve"> PAGEREF _Toc83997544 \h </w:instrText>
            </w:r>
            <w:r w:rsidR="00A14794">
              <w:rPr>
                <w:noProof/>
                <w:webHidden/>
              </w:rPr>
            </w:r>
            <w:r w:rsidR="00A14794">
              <w:rPr>
                <w:noProof/>
                <w:webHidden/>
              </w:rPr>
              <w:fldChar w:fldCharType="separate"/>
            </w:r>
            <w:r w:rsidR="00B267FE">
              <w:rPr>
                <w:noProof/>
                <w:webHidden/>
              </w:rPr>
              <w:t>29</w:t>
            </w:r>
            <w:r w:rsidR="00A14794">
              <w:rPr>
                <w:noProof/>
                <w:webHidden/>
              </w:rPr>
              <w:fldChar w:fldCharType="end"/>
            </w:r>
          </w:hyperlink>
        </w:p>
        <w:p w14:paraId="71409793" w14:textId="03AC5FBA" w:rsidR="00A14794" w:rsidRDefault="00466E04">
          <w:pPr>
            <w:pStyle w:val="TOC2"/>
            <w:tabs>
              <w:tab w:val="left" w:pos="1100"/>
            </w:tabs>
            <w:rPr>
              <w:rFonts w:cstheme="minorBidi"/>
              <w:noProof/>
            </w:rPr>
          </w:pPr>
          <w:hyperlink w:anchor="_Toc83997545" w:history="1">
            <w:r w:rsidR="00A14794" w:rsidRPr="00A656E0">
              <w:rPr>
                <w:rStyle w:val="Hyperlink"/>
                <w:noProof/>
              </w:rPr>
              <w:t>6.3.1</w:t>
            </w:r>
            <w:r w:rsidR="00A14794">
              <w:rPr>
                <w:rFonts w:cstheme="minorBidi"/>
                <w:noProof/>
              </w:rPr>
              <w:tab/>
            </w:r>
            <w:r w:rsidR="00A14794" w:rsidRPr="00A656E0">
              <w:rPr>
                <w:rStyle w:val="Hyperlink"/>
                <w:noProof/>
              </w:rPr>
              <w:t>Key Results</w:t>
            </w:r>
            <w:r w:rsidR="00A14794">
              <w:rPr>
                <w:noProof/>
                <w:webHidden/>
              </w:rPr>
              <w:tab/>
            </w:r>
            <w:r w:rsidR="00A14794">
              <w:rPr>
                <w:noProof/>
                <w:webHidden/>
              </w:rPr>
              <w:fldChar w:fldCharType="begin"/>
            </w:r>
            <w:r w:rsidR="00A14794">
              <w:rPr>
                <w:noProof/>
                <w:webHidden/>
              </w:rPr>
              <w:instrText xml:space="preserve"> PAGEREF _Toc83997545 \h </w:instrText>
            </w:r>
            <w:r w:rsidR="00A14794">
              <w:rPr>
                <w:noProof/>
                <w:webHidden/>
              </w:rPr>
            </w:r>
            <w:r w:rsidR="00A14794">
              <w:rPr>
                <w:noProof/>
                <w:webHidden/>
              </w:rPr>
              <w:fldChar w:fldCharType="separate"/>
            </w:r>
            <w:r w:rsidR="00B267FE">
              <w:rPr>
                <w:noProof/>
                <w:webHidden/>
              </w:rPr>
              <w:t>29</w:t>
            </w:r>
            <w:r w:rsidR="00A14794">
              <w:rPr>
                <w:noProof/>
                <w:webHidden/>
              </w:rPr>
              <w:fldChar w:fldCharType="end"/>
            </w:r>
          </w:hyperlink>
        </w:p>
        <w:p w14:paraId="5603E201" w14:textId="061A24E3" w:rsidR="00A14794" w:rsidRDefault="00466E04">
          <w:pPr>
            <w:pStyle w:val="TOC2"/>
            <w:tabs>
              <w:tab w:val="left" w:pos="1100"/>
            </w:tabs>
            <w:rPr>
              <w:rFonts w:cstheme="minorBidi"/>
              <w:noProof/>
            </w:rPr>
          </w:pPr>
          <w:hyperlink w:anchor="_Toc83997546" w:history="1">
            <w:r w:rsidR="00A14794" w:rsidRPr="00A656E0">
              <w:rPr>
                <w:rStyle w:val="Hyperlink"/>
                <w:noProof/>
              </w:rPr>
              <w:t>6.3.2</w:t>
            </w:r>
            <w:r w:rsidR="00A14794">
              <w:rPr>
                <w:rFonts w:cstheme="minorBidi"/>
                <w:noProof/>
              </w:rPr>
              <w:tab/>
            </w:r>
            <w:r w:rsidR="00A14794" w:rsidRPr="00A656E0">
              <w:rPr>
                <w:rStyle w:val="Hyperlink"/>
                <w:noProof/>
              </w:rPr>
              <w:t>Output Performance’s Rating</w:t>
            </w:r>
            <w:r w:rsidR="00A14794">
              <w:rPr>
                <w:noProof/>
                <w:webHidden/>
              </w:rPr>
              <w:tab/>
            </w:r>
            <w:r w:rsidR="00A14794">
              <w:rPr>
                <w:noProof/>
                <w:webHidden/>
              </w:rPr>
              <w:fldChar w:fldCharType="begin"/>
            </w:r>
            <w:r w:rsidR="00A14794">
              <w:rPr>
                <w:noProof/>
                <w:webHidden/>
              </w:rPr>
              <w:instrText xml:space="preserve"> PAGEREF _Toc83997546 \h </w:instrText>
            </w:r>
            <w:r w:rsidR="00A14794">
              <w:rPr>
                <w:noProof/>
                <w:webHidden/>
              </w:rPr>
            </w:r>
            <w:r w:rsidR="00A14794">
              <w:rPr>
                <w:noProof/>
                <w:webHidden/>
              </w:rPr>
              <w:fldChar w:fldCharType="separate"/>
            </w:r>
            <w:r w:rsidR="00B267FE">
              <w:rPr>
                <w:noProof/>
                <w:webHidden/>
              </w:rPr>
              <w:t>31</w:t>
            </w:r>
            <w:r w:rsidR="00A14794">
              <w:rPr>
                <w:noProof/>
                <w:webHidden/>
              </w:rPr>
              <w:fldChar w:fldCharType="end"/>
            </w:r>
          </w:hyperlink>
        </w:p>
        <w:p w14:paraId="6E022716" w14:textId="5C0C1E21" w:rsidR="00A14794" w:rsidRDefault="00466E04">
          <w:pPr>
            <w:pStyle w:val="TOC2"/>
            <w:tabs>
              <w:tab w:val="left" w:pos="1100"/>
            </w:tabs>
            <w:rPr>
              <w:rFonts w:cstheme="minorBidi"/>
              <w:noProof/>
            </w:rPr>
          </w:pPr>
          <w:hyperlink w:anchor="_Toc83997547" w:history="1">
            <w:r w:rsidR="00A14794" w:rsidRPr="00A656E0">
              <w:rPr>
                <w:rStyle w:val="Hyperlink"/>
                <w:noProof/>
              </w:rPr>
              <w:t>6.3.3</w:t>
            </w:r>
            <w:r w:rsidR="00A14794">
              <w:rPr>
                <w:rFonts w:cstheme="minorBidi"/>
                <w:noProof/>
              </w:rPr>
              <w:tab/>
            </w:r>
            <w:r w:rsidR="00A14794" w:rsidRPr="00A656E0">
              <w:rPr>
                <w:rStyle w:val="Hyperlink"/>
                <w:noProof/>
              </w:rPr>
              <w:t>Project Design</w:t>
            </w:r>
            <w:r w:rsidR="00A14794">
              <w:rPr>
                <w:noProof/>
                <w:webHidden/>
              </w:rPr>
              <w:tab/>
            </w:r>
            <w:r w:rsidR="00A14794">
              <w:rPr>
                <w:noProof/>
                <w:webHidden/>
              </w:rPr>
              <w:fldChar w:fldCharType="begin"/>
            </w:r>
            <w:r w:rsidR="00A14794">
              <w:rPr>
                <w:noProof/>
                <w:webHidden/>
              </w:rPr>
              <w:instrText xml:space="preserve"> PAGEREF _Toc83997547 \h </w:instrText>
            </w:r>
            <w:r w:rsidR="00A14794">
              <w:rPr>
                <w:noProof/>
                <w:webHidden/>
              </w:rPr>
            </w:r>
            <w:r w:rsidR="00A14794">
              <w:rPr>
                <w:noProof/>
                <w:webHidden/>
              </w:rPr>
              <w:fldChar w:fldCharType="separate"/>
            </w:r>
            <w:r w:rsidR="00B267FE">
              <w:rPr>
                <w:noProof/>
                <w:webHidden/>
              </w:rPr>
              <w:t>31</w:t>
            </w:r>
            <w:r w:rsidR="00A14794">
              <w:rPr>
                <w:noProof/>
                <w:webHidden/>
              </w:rPr>
              <w:fldChar w:fldCharType="end"/>
            </w:r>
          </w:hyperlink>
        </w:p>
        <w:p w14:paraId="63A27851" w14:textId="2F96F65E" w:rsidR="00A14794" w:rsidRDefault="00466E04">
          <w:pPr>
            <w:pStyle w:val="TOC2"/>
            <w:tabs>
              <w:tab w:val="left" w:pos="1100"/>
            </w:tabs>
            <w:rPr>
              <w:rFonts w:cstheme="minorBidi"/>
              <w:noProof/>
            </w:rPr>
          </w:pPr>
          <w:hyperlink w:anchor="_Toc83997548" w:history="1">
            <w:r w:rsidR="00A14794" w:rsidRPr="00A656E0">
              <w:rPr>
                <w:rStyle w:val="Hyperlink"/>
                <w:noProof/>
              </w:rPr>
              <w:t>6.3.4</w:t>
            </w:r>
            <w:r w:rsidR="00A14794">
              <w:rPr>
                <w:rFonts w:cstheme="minorBidi"/>
                <w:noProof/>
              </w:rPr>
              <w:tab/>
            </w:r>
            <w:r w:rsidR="00A14794" w:rsidRPr="00A656E0">
              <w:rPr>
                <w:rStyle w:val="Hyperlink"/>
                <w:noProof/>
              </w:rPr>
              <w:t>Leave No One Behind</w:t>
            </w:r>
            <w:r w:rsidR="00A14794">
              <w:rPr>
                <w:noProof/>
                <w:webHidden/>
              </w:rPr>
              <w:tab/>
            </w:r>
            <w:r w:rsidR="00A14794">
              <w:rPr>
                <w:noProof/>
                <w:webHidden/>
              </w:rPr>
              <w:fldChar w:fldCharType="begin"/>
            </w:r>
            <w:r w:rsidR="00A14794">
              <w:rPr>
                <w:noProof/>
                <w:webHidden/>
              </w:rPr>
              <w:instrText xml:space="preserve"> PAGEREF _Toc83997548 \h </w:instrText>
            </w:r>
            <w:r w:rsidR="00A14794">
              <w:rPr>
                <w:noProof/>
                <w:webHidden/>
              </w:rPr>
            </w:r>
            <w:r w:rsidR="00A14794">
              <w:rPr>
                <w:noProof/>
                <w:webHidden/>
              </w:rPr>
              <w:fldChar w:fldCharType="separate"/>
            </w:r>
            <w:r w:rsidR="00B267FE">
              <w:rPr>
                <w:noProof/>
                <w:webHidden/>
              </w:rPr>
              <w:t>32</w:t>
            </w:r>
            <w:r w:rsidR="00A14794">
              <w:rPr>
                <w:noProof/>
                <w:webHidden/>
              </w:rPr>
              <w:fldChar w:fldCharType="end"/>
            </w:r>
          </w:hyperlink>
        </w:p>
        <w:p w14:paraId="6AEEA90B" w14:textId="4E2A99A0" w:rsidR="00A14794" w:rsidRDefault="00466E04">
          <w:pPr>
            <w:pStyle w:val="TOC2"/>
            <w:tabs>
              <w:tab w:val="left" w:pos="1100"/>
            </w:tabs>
            <w:rPr>
              <w:rFonts w:cstheme="minorBidi"/>
              <w:noProof/>
            </w:rPr>
          </w:pPr>
          <w:hyperlink w:anchor="_Toc83997549" w:history="1">
            <w:r w:rsidR="00A14794" w:rsidRPr="00A656E0">
              <w:rPr>
                <w:rStyle w:val="Hyperlink"/>
                <w:noProof/>
              </w:rPr>
              <w:t>6.3.5</w:t>
            </w:r>
            <w:r w:rsidR="00A14794">
              <w:rPr>
                <w:rFonts w:cstheme="minorBidi"/>
                <w:noProof/>
              </w:rPr>
              <w:tab/>
            </w:r>
            <w:r w:rsidR="00A14794" w:rsidRPr="00A656E0">
              <w:rPr>
                <w:rStyle w:val="Hyperlink"/>
                <w:noProof/>
              </w:rPr>
              <w:t>Feedback from KIIs and FGDs</w:t>
            </w:r>
            <w:r w:rsidR="00A14794">
              <w:rPr>
                <w:noProof/>
                <w:webHidden/>
              </w:rPr>
              <w:tab/>
            </w:r>
            <w:r w:rsidR="00A14794">
              <w:rPr>
                <w:noProof/>
                <w:webHidden/>
              </w:rPr>
              <w:fldChar w:fldCharType="begin"/>
            </w:r>
            <w:r w:rsidR="00A14794">
              <w:rPr>
                <w:noProof/>
                <w:webHidden/>
              </w:rPr>
              <w:instrText xml:space="preserve"> PAGEREF _Toc83997549 \h </w:instrText>
            </w:r>
            <w:r w:rsidR="00A14794">
              <w:rPr>
                <w:noProof/>
                <w:webHidden/>
              </w:rPr>
            </w:r>
            <w:r w:rsidR="00A14794">
              <w:rPr>
                <w:noProof/>
                <w:webHidden/>
              </w:rPr>
              <w:fldChar w:fldCharType="separate"/>
            </w:r>
            <w:r w:rsidR="00B267FE">
              <w:rPr>
                <w:noProof/>
                <w:webHidden/>
              </w:rPr>
              <w:t>33</w:t>
            </w:r>
            <w:r w:rsidR="00A14794">
              <w:rPr>
                <w:noProof/>
                <w:webHidden/>
              </w:rPr>
              <w:fldChar w:fldCharType="end"/>
            </w:r>
          </w:hyperlink>
        </w:p>
        <w:p w14:paraId="60D8013B" w14:textId="695131A2" w:rsidR="00A14794" w:rsidRDefault="00466E04">
          <w:pPr>
            <w:pStyle w:val="TOC2"/>
            <w:tabs>
              <w:tab w:val="left" w:pos="1100"/>
            </w:tabs>
            <w:rPr>
              <w:rFonts w:cstheme="minorBidi"/>
              <w:noProof/>
            </w:rPr>
          </w:pPr>
          <w:hyperlink w:anchor="_Toc83997550" w:history="1">
            <w:r w:rsidR="00A14794" w:rsidRPr="00A656E0">
              <w:rPr>
                <w:rStyle w:val="Hyperlink"/>
                <w:noProof/>
              </w:rPr>
              <w:t>6.3.6</w:t>
            </w:r>
            <w:r w:rsidR="00A14794">
              <w:rPr>
                <w:rFonts w:cstheme="minorBidi"/>
                <w:noProof/>
              </w:rPr>
              <w:tab/>
            </w:r>
            <w:r w:rsidR="00A14794" w:rsidRPr="00A656E0">
              <w:rPr>
                <w:rStyle w:val="Hyperlink"/>
                <w:noProof/>
              </w:rPr>
              <w:t>Conclusion</w:t>
            </w:r>
            <w:r w:rsidR="00A14794">
              <w:rPr>
                <w:noProof/>
                <w:webHidden/>
              </w:rPr>
              <w:tab/>
            </w:r>
            <w:r w:rsidR="00A14794">
              <w:rPr>
                <w:noProof/>
                <w:webHidden/>
              </w:rPr>
              <w:fldChar w:fldCharType="begin"/>
            </w:r>
            <w:r w:rsidR="00A14794">
              <w:rPr>
                <w:noProof/>
                <w:webHidden/>
              </w:rPr>
              <w:instrText xml:space="preserve"> PAGEREF _Toc83997550 \h </w:instrText>
            </w:r>
            <w:r w:rsidR="00A14794">
              <w:rPr>
                <w:noProof/>
                <w:webHidden/>
              </w:rPr>
            </w:r>
            <w:r w:rsidR="00A14794">
              <w:rPr>
                <w:noProof/>
                <w:webHidden/>
              </w:rPr>
              <w:fldChar w:fldCharType="separate"/>
            </w:r>
            <w:r w:rsidR="00B267FE">
              <w:rPr>
                <w:noProof/>
                <w:webHidden/>
              </w:rPr>
              <w:t>34</w:t>
            </w:r>
            <w:r w:rsidR="00A14794">
              <w:rPr>
                <w:noProof/>
                <w:webHidden/>
              </w:rPr>
              <w:fldChar w:fldCharType="end"/>
            </w:r>
          </w:hyperlink>
        </w:p>
        <w:p w14:paraId="59B4268C" w14:textId="2C89C2E1" w:rsidR="00A14794" w:rsidRDefault="00466E04">
          <w:pPr>
            <w:pStyle w:val="TOC2"/>
            <w:tabs>
              <w:tab w:val="left" w:pos="880"/>
            </w:tabs>
            <w:rPr>
              <w:rFonts w:cstheme="minorBidi"/>
              <w:noProof/>
            </w:rPr>
          </w:pPr>
          <w:hyperlink w:anchor="_Toc83997551" w:history="1">
            <w:r w:rsidR="00A14794" w:rsidRPr="00A656E0">
              <w:rPr>
                <w:rStyle w:val="Hyperlink"/>
                <w:noProof/>
              </w:rPr>
              <w:t>6.4</w:t>
            </w:r>
            <w:r w:rsidR="00A14794">
              <w:rPr>
                <w:rFonts w:cstheme="minorBidi"/>
                <w:noProof/>
              </w:rPr>
              <w:tab/>
            </w:r>
            <w:r w:rsidR="00A14794" w:rsidRPr="00A656E0">
              <w:rPr>
                <w:rStyle w:val="Hyperlink"/>
                <w:noProof/>
              </w:rPr>
              <w:t>Efficiency</w:t>
            </w:r>
            <w:r w:rsidR="00A14794">
              <w:rPr>
                <w:noProof/>
                <w:webHidden/>
              </w:rPr>
              <w:tab/>
            </w:r>
            <w:r w:rsidR="00A14794">
              <w:rPr>
                <w:noProof/>
                <w:webHidden/>
              </w:rPr>
              <w:fldChar w:fldCharType="begin"/>
            </w:r>
            <w:r w:rsidR="00A14794">
              <w:rPr>
                <w:noProof/>
                <w:webHidden/>
              </w:rPr>
              <w:instrText xml:space="preserve"> PAGEREF _Toc83997551 \h </w:instrText>
            </w:r>
            <w:r w:rsidR="00A14794">
              <w:rPr>
                <w:noProof/>
                <w:webHidden/>
              </w:rPr>
            </w:r>
            <w:r w:rsidR="00A14794">
              <w:rPr>
                <w:noProof/>
                <w:webHidden/>
              </w:rPr>
              <w:fldChar w:fldCharType="separate"/>
            </w:r>
            <w:r w:rsidR="00B267FE">
              <w:rPr>
                <w:noProof/>
                <w:webHidden/>
              </w:rPr>
              <w:t>34</w:t>
            </w:r>
            <w:r w:rsidR="00A14794">
              <w:rPr>
                <w:noProof/>
                <w:webHidden/>
              </w:rPr>
              <w:fldChar w:fldCharType="end"/>
            </w:r>
          </w:hyperlink>
        </w:p>
        <w:p w14:paraId="6F37BB33" w14:textId="4AD52E07" w:rsidR="00A14794" w:rsidRDefault="00466E04">
          <w:pPr>
            <w:pStyle w:val="TOC2"/>
            <w:tabs>
              <w:tab w:val="left" w:pos="1100"/>
            </w:tabs>
            <w:rPr>
              <w:rFonts w:cstheme="minorBidi"/>
              <w:noProof/>
            </w:rPr>
          </w:pPr>
          <w:hyperlink w:anchor="_Toc83997552" w:history="1">
            <w:r w:rsidR="00A14794" w:rsidRPr="00A656E0">
              <w:rPr>
                <w:rStyle w:val="Hyperlink"/>
                <w:noProof/>
              </w:rPr>
              <w:t>6.4.1</w:t>
            </w:r>
            <w:r w:rsidR="00A14794">
              <w:rPr>
                <w:rFonts w:cstheme="minorBidi"/>
                <w:noProof/>
              </w:rPr>
              <w:tab/>
            </w:r>
            <w:r w:rsidR="00A14794" w:rsidRPr="00A656E0">
              <w:rPr>
                <w:rStyle w:val="Hyperlink"/>
                <w:noProof/>
              </w:rPr>
              <w:t>Financial Trends</w:t>
            </w:r>
            <w:r w:rsidR="00A14794">
              <w:rPr>
                <w:noProof/>
                <w:webHidden/>
              </w:rPr>
              <w:tab/>
            </w:r>
            <w:r w:rsidR="00A14794">
              <w:rPr>
                <w:noProof/>
                <w:webHidden/>
              </w:rPr>
              <w:fldChar w:fldCharType="begin"/>
            </w:r>
            <w:r w:rsidR="00A14794">
              <w:rPr>
                <w:noProof/>
                <w:webHidden/>
              </w:rPr>
              <w:instrText xml:space="preserve"> PAGEREF _Toc83997552 \h </w:instrText>
            </w:r>
            <w:r w:rsidR="00A14794">
              <w:rPr>
                <w:noProof/>
                <w:webHidden/>
              </w:rPr>
            </w:r>
            <w:r w:rsidR="00A14794">
              <w:rPr>
                <w:noProof/>
                <w:webHidden/>
              </w:rPr>
              <w:fldChar w:fldCharType="separate"/>
            </w:r>
            <w:r w:rsidR="00B267FE">
              <w:rPr>
                <w:noProof/>
                <w:webHidden/>
              </w:rPr>
              <w:t>34</w:t>
            </w:r>
            <w:r w:rsidR="00A14794">
              <w:rPr>
                <w:noProof/>
                <w:webHidden/>
              </w:rPr>
              <w:fldChar w:fldCharType="end"/>
            </w:r>
          </w:hyperlink>
        </w:p>
        <w:p w14:paraId="48157469" w14:textId="789FCADF" w:rsidR="00A14794" w:rsidRDefault="00466E04">
          <w:pPr>
            <w:pStyle w:val="TOC2"/>
            <w:tabs>
              <w:tab w:val="left" w:pos="1100"/>
            </w:tabs>
            <w:rPr>
              <w:rFonts w:cstheme="minorBidi"/>
              <w:noProof/>
            </w:rPr>
          </w:pPr>
          <w:hyperlink w:anchor="_Toc83997553" w:history="1">
            <w:r w:rsidR="00A14794" w:rsidRPr="00A656E0">
              <w:rPr>
                <w:rStyle w:val="Hyperlink"/>
                <w:noProof/>
              </w:rPr>
              <w:t>6.4.2</w:t>
            </w:r>
            <w:r w:rsidR="00A14794">
              <w:rPr>
                <w:rFonts w:cstheme="minorBidi"/>
                <w:noProof/>
              </w:rPr>
              <w:tab/>
            </w:r>
            <w:r w:rsidR="00A14794" w:rsidRPr="00A656E0">
              <w:rPr>
                <w:rStyle w:val="Hyperlink"/>
                <w:noProof/>
              </w:rPr>
              <w:t>Project Management Structure</w:t>
            </w:r>
            <w:r w:rsidR="00A14794">
              <w:rPr>
                <w:noProof/>
                <w:webHidden/>
              </w:rPr>
              <w:tab/>
            </w:r>
            <w:r w:rsidR="00A14794">
              <w:rPr>
                <w:noProof/>
                <w:webHidden/>
              </w:rPr>
              <w:fldChar w:fldCharType="begin"/>
            </w:r>
            <w:r w:rsidR="00A14794">
              <w:rPr>
                <w:noProof/>
                <w:webHidden/>
              </w:rPr>
              <w:instrText xml:space="preserve"> PAGEREF _Toc83997553 \h </w:instrText>
            </w:r>
            <w:r w:rsidR="00A14794">
              <w:rPr>
                <w:noProof/>
                <w:webHidden/>
              </w:rPr>
            </w:r>
            <w:r w:rsidR="00A14794">
              <w:rPr>
                <w:noProof/>
                <w:webHidden/>
              </w:rPr>
              <w:fldChar w:fldCharType="separate"/>
            </w:r>
            <w:r w:rsidR="00B267FE">
              <w:rPr>
                <w:noProof/>
                <w:webHidden/>
              </w:rPr>
              <w:t>35</w:t>
            </w:r>
            <w:r w:rsidR="00A14794">
              <w:rPr>
                <w:noProof/>
                <w:webHidden/>
              </w:rPr>
              <w:fldChar w:fldCharType="end"/>
            </w:r>
          </w:hyperlink>
        </w:p>
        <w:p w14:paraId="7A1FB4BC" w14:textId="3F0D2F86" w:rsidR="00A14794" w:rsidRDefault="00466E04">
          <w:pPr>
            <w:pStyle w:val="TOC2"/>
            <w:tabs>
              <w:tab w:val="left" w:pos="1100"/>
            </w:tabs>
            <w:rPr>
              <w:rFonts w:cstheme="minorBidi"/>
              <w:noProof/>
            </w:rPr>
          </w:pPr>
          <w:hyperlink w:anchor="_Toc83997554" w:history="1">
            <w:r w:rsidR="00A14794" w:rsidRPr="00A656E0">
              <w:rPr>
                <w:rStyle w:val="Hyperlink"/>
                <w:noProof/>
              </w:rPr>
              <w:t>6.4.3</w:t>
            </w:r>
            <w:r w:rsidR="00A14794">
              <w:rPr>
                <w:rFonts w:cstheme="minorBidi"/>
                <w:noProof/>
              </w:rPr>
              <w:tab/>
            </w:r>
            <w:r w:rsidR="00A14794" w:rsidRPr="00A656E0">
              <w:rPr>
                <w:rStyle w:val="Hyperlink"/>
                <w:noProof/>
              </w:rPr>
              <w:t>Project Implementation</w:t>
            </w:r>
            <w:r w:rsidR="00A14794">
              <w:rPr>
                <w:noProof/>
                <w:webHidden/>
              </w:rPr>
              <w:tab/>
            </w:r>
            <w:r w:rsidR="00A14794">
              <w:rPr>
                <w:noProof/>
                <w:webHidden/>
              </w:rPr>
              <w:fldChar w:fldCharType="begin"/>
            </w:r>
            <w:r w:rsidR="00A14794">
              <w:rPr>
                <w:noProof/>
                <w:webHidden/>
              </w:rPr>
              <w:instrText xml:space="preserve"> PAGEREF _Toc83997554 \h </w:instrText>
            </w:r>
            <w:r w:rsidR="00A14794">
              <w:rPr>
                <w:noProof/>
                <w:webHidden/>
              </w:rPr>
            </w:r>
            <w:r w:rsidR="00A14794">
              <w:rPr>
                <w:noProof/>
                <w:webHidden/>
              </w:rPr>
              <w:fldChar w:fldCharType="separate"/>
            </w:r>
            <w:r w:rsidR="00B267FE">
              <w:rPr>
                <w:noProof/>
                <w:webHidden/>
              </w:rPr>
              <w:t>36</w:t>
            </w:r>
            <w:r w:rsidR="00A14794">
              <w:rPr>
                <w:noProof/>
                <w:webHidden/>
              </w:rPr>
              <w:fldChar w:fldCharType="end"/>
            </w:r>
          </w:hyperlink>
        </w:p>
        <w:p w14:paraId="2D659346" w14:textId="29BFA2BD" w:rsidR="00A14794" w:rsidRDefault="00466E04">
          <w:pPr>
            <w:pStyle w:val="TOC2"/>
            <w:tabs>
              <w:tab w:val="left" w:pos="1100"/>
            </w:tabs>
            <w:rPr>
              <w:rFonts w:cstheme="minorBidi"/>
              <w:noProof/>
            </w:rPr>
          </w:pPr>
          <w:hyperlink w:anchor="_Toc83997555" w:history="1">
            <w:r w:rsidR="00A14794" w:rsidRPr="00A656E0">
              <w:rPr>
                <w:rStyle w:val="Hyperlink"/>
                <w:noProof/>
              </w:rPr>
              <w:t>6.4.4</w:t>
            </w:r>
            <w:r w:rsidR="00A14794">
              <w:rPr>
                <w:rFonts w:cstheme="minorBidi"/>
                <w:noProof/>
              </w:rPr>
              <w:tab/>
            </w:r>
            <w:r w:rsidR="00A14794" w:rsidRPr="00A656E0">
              <w:rPr>
                <w:rStyle w:val="Hyperlink"/>
                <w:noProof/>
              </w:rPr>
              <w:t>Project Monitoring and Oversight</w:t>
            </w:r>
            <w:r w:rsidR="00A14794">
              <w:rPr>
                <w:noProof/>
                <w:webHidden/>
              </w:rPr>
              <w:tab/>
            </w:r>
            <w:r w:rsidR="00A14794">
              <w:rPr>
                <w:noProof/>
                <w:webHidden/>
              </w:rPr>
              <w:fldChar w:fldCharType="begin"/>
            </w:r>
            <w:r w:rsidR="00A14794">
              <w:rPr>
                <w:noProof/>
                <w:webHidden/>
              </w:rPr>
              <w:instrText xml:space="preserve"> PAGEREF _Toc83997555 \h </w:instrText>
            </w:r>
            <w:r w:rsidR="00A14794">
              <w:rPr>
                <w:noProof/>
                <w:webHidden/>
              </w:rPr>
            </w:r>
            <w:r w:rsidR="00A14794">
              <w:rPr>
                <w:noProof/>
                <w:webHidden/>
              </w:rPr>
              <w:fldChar w:fldCharType="separate"/>
            </w:r>
            <w:r w:rsidR="00B267FE">
              <w:rPr>
                <w:noProof/>
                <w:webHidden/>
              </w:rPr>
              <w:t>36</w:t>
            </w:r>
            <w:r w:rsidR="00A14794">
              <w:rPr>
                <w:noProof/>
                <w:webHidden/>
              </w:rPr>
              <w:fldChar w:fldCharType="end"/>
            </w:r>
          </w:hyperlink>
        </w:p>
        <w:p w14:paraId="2CCFAB63" w14:textId="30FBA43B" w:rsidR="00A14794" w:rsidRDefault="00466E04">
          <w:pPr>
            <w:pStyle w:val="TOC2"/>
            <w:tabs>
              <w:tab w:val="left" w:pos="1100"/>
            </w:tabs>
            <w:rPr>
              <w:rFonts w:cstheme="minorBidi"/>
              <w:noProof/>
            </w:rPr>
          </w:pPr>
          <w:hyperlink w:anchor="_Toc83997556" w:history="1">
            <w:r w:rsidR="00A14794" w:rsidRPr="00A656E0">
              <w:rPr>
                <w:rStyle w:val="Hyperlink"/>
                <w:noProof/>
              </w:rPr>
              <w:t>6.4.5</w:t>
            </w:r>
            <w:r w:rsidR="00A14794">
              <w:rPr>
                <w:rFonts w:cstheme="minorBidi"/>
                <w:noProof/>
              </w:rPr>
              <w:tab/>
            </w:r>
            <w:r w:rsidR="00A14794" w:rsidRPr="00A656E0">
              <w:rPr>
                <w:rStyle w:val="Hyperlink"/>
                <w:noProof/>
              </w:rPr>
              <w:t>Feedback from KIIS and FGDs</w:t>
            </w:r>
            <w:r w:rsidR="00A14794">
              <w:rPr>
                <w:noProof/>
                <w:webHidden/>
              </w:rPr>
              <w:tab/>
            </w:r>
            <w:r w:rsidR="00A14794">
              <w:rPr>
                <w:noProof/>
                <w:webHidden/>
              </w:rPr>
              <w:fldChar w:fldCharType="begin"/>
            </w:r>
            <w:r w:rsidR="00A14794">
              <w:rPr>
                <w:noProof/>
                <w:webHidden/>
              </w:rPr>
              <w:instrText xml:space="preserve"> PAGEREF _Toc83997556 \h </w:instrText>
            </w:r>
            <w:r w:rsidR="00A14794">
              <w:rPr>
                <w:noProof/>
                <w:webHidden/>
              </w:rPr>
            </w:r>
            <w:r w:rsidR="00A14794">
              <w:rPr>
                <w:noProof/>
                <w:webHidden/>
              </w:rPr>
              <w:fldChar w:fldCharType="separate"/>
            </w:r>
            <w:r w:rsidR="00B267FE">
              <w:rPr>
                <w:noProof/>
                <w:webHidden/>
              </w:rPr>
              <w:t>37</w:t>
            </w:r>
            <w:r w:rsidR="00A14794">
              <w:rPr>
                <w:noProof/>
                <w:webHidden/>
              </w:rPr>
              <w:fldChar w:fldCharType="end"/>
            </w:r>
          </w:hyperlink>
        </w:p>
        <w:p w14:paraId="35EECF54" w14:textId="43456758" w:rsidR="00A14794" w:rsidRDefault="00466E04">
          <w:pPr>
            <w:pStyle w:val="TOC2"/>
            <w:tabs>
              <w:tab w:val="left" w:pos="1100"/>
            </w:tabs>
            <w:rPr>
              <w:rFonts w:cstheme="minorBidi"/>
              <w:noProof/>
            </w:rPr>
          </w:pPr>
          <w:hyperlink w:anchor="_Toc83997557" w:history="1">
            <w:r w:rsidR="00A14794" w:rsidRPr="00A656E0">
              <w:rPr>
                <w:rStyle w:val="Hyperlink"/>
                <w:noProof/>
              </w:rPr>
              <w:t>6.4.6</w:t>
            </w:r>
            <w:r w:rsidR="00A14794">
              <w:rPr>
                <w:rFonts w:cstheme="minorBidi"/>
                <w:noProof/>
              </w:rPr>
              <w:tab/>
            </w:r>
            <w:r w:rsidR="00A14794" w:rsidRPr="00A656E0">
              <w:rPr>
                <w:rStyle w:val="Hyperlink"/>
                <w:noProof/>
              </w:rPr>
              <w:t>Conclusion</w:t>
            </w:r>
            <w:r w:rsidR="00A14794">
              <w:rPr>
                <w:noProof/>
                <w:webHidden/>
              </w:rPr>
              <w:tab/>
            </w:r>
            <w:r w:rsidR="00A14794">
              <w:rPr>
                <w:noProof/>
                <w:webHidden/>
              </w:rPr>
              <w:fldChar w:fldCharType="begin"/>
            </w:r>
            <w:r w:rsidR="00A14794">
              <w:rPr>
                <w:noProof/>
                <w:webHidden/>
              </w:rPr>
              <w:instrText xml:space="preserve"> PAGEREF _Toc83997557 \h </w:instrText>
            </w:r>
            <w:r w:rsidR="00A14794">
              <w:rPr>
                <w:noProof/>
                <w:webHidden/>
              </w:rPr>
            </w:r>
            <w:r w:rsidR="00A14794">
              <w:rPr>
                <w:noProof/>
                <w:webHidden/>
              </w:rPr>
              <w:fldChar w:fldCharType="separate"/>
            </w:r>
            <w:r w:rsidR="00B267FE">
              <w:rPr>
                <w:noProof/>
                <w:webHidden/>
              </w:rPr>
              <w:t>37</w:t>
            </w:r>
            <w:r w:rsidR="00A14794">
              <w:rPr>
                <w:noProof/>
                <w:webHidden/>
              </w:rPr>
              <w:fldChar w:fldCharType="end"/>
            </w:r>
          </w:hyperlink>
        </w:p>
        <w:p w14:paraId="2594A59B" w14:textId="3885BA9D" w:rsidR="00A14794" w:rsidRDefault="00466E04">
          <w:pPr>
            <w:pStyle w:val="TOC2"/>
            <w:tabs>
              <w:tab w:val="left" w:pos="880"/>
            </w:tabs>
            <w:rPr>
              <w:rFonts w:cstheme="minorBidi"/>
              <w:noProof/>
            </w:rPr>
          </w:pPr>
          <w:hyperlink w:anchor="_Toc83997558" w:history="1">
            <w:r w:rsidR="00A14794" w:rsidRPr="00A656E0">
              <w:rPr>
                <w:rStyle w:val="Hyperlink"/>
                <w:noProof/>
              </w:rPr>
              <w:t>6.5</w:t>
            </w:r>
            <w:r w:rsidR="00A14794">
              <w:rPr>
                <w:rFonts w:cstheme="minorBidi"/>
                <w:noProof/>
              </w:rPr>
              <w:tab/>
            </w:r>
            <w:r w:rsidR="00A14794" w:rsidRPr="00A656E0">
              <w:rPr>
                <w:rStyle w:val="Hyperlink"/>
                <w:noProof/>
              </w:rPr>
              <w:t>Impact</w:t>
            </w:r>
            <w:r w:rsidR="00A14794">
              <w:rPr>
                <w:noProof/>
                <w:webHidden/>
              </w:rPr>
              <w:tab/>
            </w:r>
            <w:r w:rsidR="00A14794">
              <w:rPr>
                <w:noProof/>
                <w:webHidden/>
              </w:rPr>
              <w:fldChar w:fldCharType="begin"/>
            </w:r>
            <w:r w:rsidR="00A14794">
              <w:rPr>
                <w:noProof/>
                <w:webHidden/>
              </w:rPr>
              <w:instrText xml:space="preserve"> PAGEREF _Toc83997558 \h </w:instrText>
            </w:r>
            <w:r w:rsidR="00A14794">
              <w:rPr>
                <w:noProof/>
                <w:webHidden/>
              </w:rPr>
            </w:r>
            <w:r w:rsidR="00A14794">
              <w:rPr>
                <w:noProof/>
                <w:webHidden/>
              </w:rPr>
              <w:fldChar w:fldCharType="separate"/>
            </w:r>
            <w:r w:rsidR="00B267FE">
              <w:rPr>
                <w:noProof/>
                <w:webHidden/>
              </w:rPr>
              <w:t>38</w:t>
            </w:r>
            <w:r w:rsidR="00A14794">
              <w:rPr>
                <w:noProof/>
                <w:webHidden/>
              </w:rPr>
              <w:fldChar w:fldCharType="end"/>
            </w:r>
          </w:hyperlink>
        </w:p>
        <w:p w14:paraId="52A1E7DA" w14:textId="3DA8DC0D" w:rsidR="00A14794" w:rsidRDefault="00466E04">
          <w:pPr>
            <w:pStyle w:val="TOC2"/>
            <w:tabs>
              <w:tab w:val="left" w:pos="1100"/>
            </w:tabs>
            <w:rPr>
              <w:rFonts w:cstheme="minorBidi"/>
              <w:noProof/>
            </w:rPr>
          </w:pPr>
          <w:hyperlink w:anchor="_Toc83997559" w:history="1">
            <w:r w:rsidR="00A14794" w:rsidRPr="00A656E0">
              <w:rPr>
                <w:rStyle w:val="Hyperlink"/>
                <w:noProof/>
              </w:rPr>
              <w:t>6.5.1</w:t>
            </w:r>
            <w:r w:rsidR="00A14794">
              <w:rPr>
                <w:rFonts w:cstheme="minorBidi"/>
                <w:noProof/>
              </w:rPr>
              <w:tab/>
            </w:r>
            <w:r w:rsidR="00A14794" w:rsidRPr="00A656E0">
              <w:rPr>
                <w:rStyle w:val="Hyperlink"/>
                <w:noProof/>
              </w:rPr>
              <w:t>Effects on Public Policy</w:t>
            </w:r>
            <w:r w:rsidR="00A14794">
              <w:rPr>
                <w:noProof/>
                <w:webHidden/>
              </w:rPr>
              <w:tab/>
            </w:r>
            <w:r w:rsidR="00A14794">
              <w:rPr>
                <w:noProof/>
                <w:webHidden/>
              </w:rPr>
              <w:fldChar w:fldCharType="begin"/>
            </w:r>
            <w:r w:rsidR="00A14794">
              <w:rPr>
                <w:noProof/>
                <w:webHidden/>
              </w:rPr>
              <w:instrText xml:space="preserve"> PAGEREF _Toc83997559 \h </w:instrText>
            </w:r>
            <w:r w:rsidR="00A14794">
              <w:rPr>
                <w:noProof/>
                <w:webHidden/>
              </w:rPr>
            </w:r>
            <w:r w:rsidR="00A14794">
              <w:rPr>
                <w:noProof/>
                <w:webHidden/>
              </w:rPr>
              <w:fldChar w:fldCharType="separate"/>
            </w:r>
            <w:r w:rsidR="00B267FE">
              <w:rPr>
                <w:noProof/>
                <w:webHidden/>
              </w:rPr>
              <w:t>38</w:t>
            </w:r>
            <w:r w:rsidR="00A14794">
              <w:rPr>
                <w:noProof/>
                <w:webHidden/>
              </w:rPr>
              <w:fldChar w:fldCharType="end"/>
            </w:r>
          </w:hyperlink>
        </w:p>
        <w:p w14:paraId="2848670B" w14:textId="56A66232" w:rsidR="00A14794" w:rsidRDefault="00466E04">
          <w:pPr>
            <w:pStyle w:val="TOC2"/>
            <w:tabs>
              <w:tab w:val="left" w:pos="1100"/>
            </w:tabs>
            <w:rPr>
              <w:rFonts w:cstheme="minorBidi"/>
              <w:noProof/>
            </w:rPr>
          </w:pPr>
          <w:hyperlink w:anchor="_Toc83997560" w:history="1">
            <w:r w:rsidR="00A14794" w:rsidRPr="00A656E0">
              <w:rPr>
                <w:rStyle w:val="Hyperlink"/>
                <w:noProof/>
              </w:rPr>
              <w:t>6.5.2</w:t>
            </w:r>
            <w:r w:rsidR="00A14794">
              <w:rPr>
                <w:rFonts w:cstheme="minorBidi"/>
                <w:noProof/>
              </w:rPr>
              <w:tab/>
            </w:r>
            <w:r w:rsidR="00A14794" w:rsidRPr="00A656E0">
              <w:rPr>
                <w:rStyle w:val="Hyperlink"/>
                <w:noProof/>
              </w:rPr>
              <w:t>Effects on UNDP Programming</w:t>
            </w:r>
            <w:r w:rsidR="00A14794">
              <w:rPr>
                <w:noProof/>
                <w:webHidden/>
              </w:rPr>
              <w:tab/>
            </w:r>
            <w:r w:rsidR="00A14794">
              <w:rPr>
                <w:noProof/>
                <w:webHidden/>
              </w:rPr>
              <w:fldChar w:fldCharType="begin"/>
            </w:r>
            <w:r w:rsidR="00A14794">
              <w:rPr>
                <w:noProof/>
                <w:webHidden/>
              </w:rPr>
              <w:instrText xml:space="preserve"> PAGEREF _Toc83997560 \h </w:instrText>
            </w:r>
            <w:r w:rsidR="00A14794">
              <w:rPr>
                <w:noProof/>
                <w:webHidden/>
              </w:rPr>
            </w:r>
            <w:r w:rsidR="00A14794">
              <w:rPr>
                <w:noProof/>
                <w:webHidden/>
              </w:rPr>
              <w:fldChar w:fldCharType="separate"/>
            </w:r>
            <w:r w:rsidR="00B267FE">
              <w:rPr>
                <w:noProof/>
                <w:webHidden/>
              </w:rPr>
              <w:t>39</w:t>
            </w:r>
            <w:r w:rsidR="00A14794">
              <w:rPr>
                <w:noProof/>
                <w:webHidden/>
              </w:rPr>
              <w:fldChar w:fldCharType="end"/>
            </w:r>
          </w:hyperlink>
        </w:p>
        <w:p w14:paraId="7CA5EA75" w14:textId="73DF9DA3" w:rsidR="00A14794" w:rsidRDefault="00466E04">
          <w:pPr>
            <w:pStyle w:val="TOC2"/>
            <w:tabs>
              <w:tab w:val="left" w:pos="1100"/>
            </w:tabs>
            <w:rPr>
              <w:rFonts w:cstheme="minorBidi"/>
              <w:noProof/>
            </w:rPr>
          </w:pPr>
          <w:hyperlink w:anchor="_Toc83997561" w:history="1">
            <w:r w:rsidR="00A14794" w:rsidRPr="00A656E0">
              <w:rPr>
                <w:rStyle w:val="Hyperlink"/>
                <w:noProof/>
              </w:rPr>
              <w:t>6.5.3</w:t>
            </w:r>
            <w:r w:rsidR="00A14794">
              <w:rPr>
                <w:rFonts w:cstheme="minorBidi"/>
                <w:noProof/>
              </w:rPr>
              <w:tab/>
            </w:r>
            <w:r w:rsidR="00A14794" w:rsidRPr="00A656E0">
              <w:rPr>
                <w:rStyle w:val="Hyperlink"/>
                <w:noProof/>
              </w:rPr>
              <w:t>Leave No One Behind</w:t>
            </w:r>
            <w:r w:rsidR="00A14794">
              <w:rPr>
                <w:noProof/>
                <w:webHidden/>
              </w:rPr>
              <w:tab/>
            </w:r>
            <w:r w:rsidR="00A14794">
              <w:rPr>
                <w:noProof/>
                <w:webHidden/>
              </w:rPr>
              <w:fldChar w:fldCharType="begin"/>
            </w:r>
            <w:r w:rsidR="00A14794">
              <w:rPr>
                <w:noProof/>
                <w:webHidden/>
              </w:rPr>
              <w:instrText xml:space="preserve"> PAGEREF _Toc83997561 \h </w:instrText>
            </w:r>
            <w:r w:rsidR="00A14794">
              <w:rPr>
                <w:noProof/>
                <w:webHidden/>
              </w:rPr>
            </w:r>
            <w:r w:rsidR="00A14794">
              <w:rPr>
                <w:noProof/>
                <w:webHidden/>
              </w:rPr>
              <w:fldChar w:fldCharType="separate"/>
            </w:r>
            <w:r w:rsidR="00B267FE">
              <w:rPr>
                <w:noProof/>
                <w:webHidden/>
              </w:rPr>
              <w:t>40</w:t>
            </w:r>
            <w:r w:rsidR="00A14794">
              <w:rPr>
                <w:noProof/>
                <w:webHidden/>
              </w:rPr>
              <w:fldChar w:fldCharType="end"/>
            </w:r>
          </w:hyperlink>
        </w:p>
        <w:p w14:paraId="04208611" w14:textId="368D6497" w:rsidR="00A14794" w:rsidRDefault="00466E04">
          <w:pPr>
            <w:pStyle w:val="TOC2"/>
            <w:tabs>
              <w:tab w:val="left" w:pos="880"/>
            </w:tabs>
            <w:rPr>
              <w:rFonts w:cstheme="minorBidi"/>
              <w:noProof/>
            </w:rPr>
          </w:pPr>
          <w:hyperlink w:anchor="_Toc83997562" w:history="1">
            <w:r w:rsidR="00A14794" w:rsidRPr="00A656E0">
              <w:rPr>
                <w:rStyle w:val="Hyperlink"/>
                <w:noProof/>
              </w:rPr>
              <w:t>6.6</w:t>
            </w:r>
            <w:r w:rsidR="00A14794">
              <w:rPr>
                <w:rFonts w:cstheme="minorBidi"/>
                <w:noProof/>
              </w:rPr>
              <w:tab/>
            </w:r>
            <w:r w:rsidR="00A14794" w:rsidRPr="00A656E0">
              <w:rPr>
                <w:rStyle w:val="Hyperlink"/>
                <w:noProof/>
              </w:rPr>
              <w:t>Feedback from KIIs and FGDs</w:t>
            </w:r>
            <w:r w:rsidR="00A14794">
              <w:rPr>
                <w:noProof/>
                <w:webHidden/>
              </w:rPr>
              <w:tab/>
            </w:r>
            <w:r w:rsidR="00A14794">
              <w:rPr>
                <w:noProof/>
                <w:webHidden/>
              </w:rPr>
              <w:fldChar w:fldCharType="begin"/>
            </w:r>
            <w:r w:rsidR="00A14794">
              <w:rPr>
                <w:noProof/>
                <w:webHidden/>
              </w:rPr>
              <w:instrText xml:space="preserve"> PAGEREF _Toc83997562 \h </w:instrText>
            </w:r>
            <w:r w:rsidR="00A14794">
              <w:rPr>
                <w:noProof/>
                <w:webHidden/>
              </w:rPr>
            </w:r>
            <w:r w:rsidR="00A14794">
              <w:rPr>
                <w:noProof/>
                <w:webHidden/>
              </w:rPr>
              <w:fldChar w:fldCharType="separate"/>
            </w:r>
            <w:r w:rsidR="00B267FE">
              <w:rPr>
                <w:noProof/>
                <w:webHidden/>
              </w:rPr>
              <w:t>40</w:t>
            </w:r>
            <w:r w:rsidR="00A14794">
              <w:rPr>
                <w:noProof/>
                <w:webHidden/>
              </w:rPr>
              <w:fldChar w:fldCharType="end"/>
            </w:r>
          </w:hyperlink>
        </w:p>
        <w:p w14:paraId="6EC3DB84" w14:textId="0D3B08A5" w:rsidR="00A14794" w:rsidRDefault="00466E04">
          <w:pPr>
            <w:pStyle w:val="TOC2"/>
            <w:tabs>
              <w:tab w:val="left" w:pos="1100"/>
            </w:tabs>
            <w:rPr>
              <w:rFonts w:cstheme="minorBidi"/>
              <w:noProof/>
            </w:rPr>
          </w:pPr>
          <w:hyperlink w:anchor="_Toc83997563" w:history="1">
            <w:r w:rsidR="00A14794" w:rsidRPr="00A656E0">
              <w:rPr>
                <w:rStyle w:val="Hyperlink"/>
                <w:noProof/>
              </w:rPr>
              <w:t>6.6.1</w:t>
            </w:r>
            <w:r w:rsidR="00A14794">
              <w:rPr>
                <w:rFonts w:cstheme="minorBidi"/>
                <w:noProof/>
              </w:rPr>
              <w:tab/>
            </w:r>
            <w:r w:rsidR="00A14794" w:rsidRPr="00A656E0">
              <w:rPr>
                <w:rStyle w:val="Hyperlink"/>
                <w:noProof/>
              </w:rPr>
              <w:t>Conclusion</w:t>
            </w:r>
            <w:r w:rsidR="00A14794">
              <w:rPr>
                <w:noProof/>
                <w:webHidden/>
              </w:rPr>
              <w:tab/>
            </w:r>
            <w:r w:rsidR="00A14794">
              <w:rPr>
                <w:noProof/>
                <w:webHidden/>
              </w:rPr>
              <w:fldChar w:fldCharType="begin"/>
            </w:r>
            <w:r w:rsidR="00A14794">
              <w:rPr>
                <w:noProof/>
                <w:webHidden/>
              </w:rPr>
              <w:instrText xml:space="preserve"> PAGEREF _Toc83997563 \h </w:instrText>
            </w:r>
            <w:r w:rsidR="00A14794">
              <w:rPr>
                <w:noProof/>
                <w:webHidden/>
              </w:rPr>
            </w:r>
            <w:r w:rsidR="00A14794">
              <w:rPr>
                <w:noProof/>
                <w:webHidden/>
              </w:rPr>
              <w:fldChar w:fldCharType="separate"/>
            </w:r>
            <w:r w:rsidR="00B267FE">
              <w:rPr>
                <w:noProof/>
                <w:webHidden/>
              </w:rPr>
              <w:t>40</w:t>
            </w:r>
            <w:r w:rsidR="00A14794">
              <w:rPr>
                <w:noProof/>
                <w:webHidden/>
              </w:rPr>
              <w:fldChar w:fldCharType="end"/>
            </w:r>
          </w:hyperlink>
        </w:p>
        <w:p w14:paraId="6AC950A2" w14:textId="754D253D" w:rsidR="00A14794" w:rsidRDefault="00466E04">
          <w:pPr>
            <w:pStyle w:val="TOC2"/>
            <w:tabs>
              <w:tab w:val="left" w:pos="1100"/>
            </w:tabs>
            <w:rPr>
              <w:rFonts w:cstheme="minorBidi"/>
              <w:noProof/>
            </w:rPr>
          </w:pPr>
          <w:hyperlink w:anchor="_Toc83997564" w:history="1">
            <w:r w:rsidR="00A14794" w:rsidRPr="00A656E0">
              <w:rPr>
                <w:rStyle w:val="Hyperlink"/>
                <w:noProof/>
              </w:rPr>
              <w:t>6.6.2</w:t>
            </w:r>
            <w:r w:rsidR="00A14794">
              <w:rPr>
                <w:rFonts w:cstheme="minorBidi"/>
                <w:noProof/>
              </w:rPr>
              <w:tab/>
            </w:r>
            <w:r w:rsidR="00A14794" w:rsidRPr="00A656E0">
              <w:rPr>
                <w:rStyle w:val="Hyperlink"/>
                <w:noProof/>
              </w:rPr>
              <w:t>Sustainability</w:t>
            </w:r>
            <w:r w:rsidR="00A14794">
              <w:rPr>
                <w:noProof/>
                <w:webHidden/>
              </w:rPr>
              <w:tab/>
            </w:r>
            <w:r w:rsidR="00A14794">
              <w:rPr>
                <w:noProof/>
                <w:webHidden/>
              </w:rPr>
              <w:fldChar w:fldCharType="begin"/>
            </w:r>
            <w:r w:rsidR="00A14794">
              <w:rPr>
                <w:noProof/>
                <w:webHidden/>
              </w:rPr>
              <w:instrText xml:space="preserve"> PAGEREF _Toc83997564 \h </w:instrText>
            </w:r>
            <w:r w:rsidR="00A14794">
              <w:rPr>
                <w:noProof/>
                <w:webHidden/>
              </w:rPr>
            </w:r>
            <w:r w:rsidR="00A14794">
              <w:rPr>
                <w:noProof/>
                <w:webHidden/>
              </w:rPr>
              <w:fldChar w:fldCharType="separate"/>
            </w:r>
            <w:r w:rsidR="00B267FE">
              <w:rPr>
                <w:noProof/>
                <w:webHidden/>
              </w:rPr>
              <w:t>41</w:t>
            </w:r>
            <w:r w:rsidR="00A14794">
              <w:rPr>
                <w:noProof/>
                <w:webHidden/>
              </w:rPr>
              <w:fldChar w:fldCharType="end"/>
            </w:r>
          </w:hyperlink>
        </w:p>
        <w:p w14:paraId="48275674" w14:textId="64A2FFA1" w:rsidR="00A14794" w:rsidRDefault="00466E04">
          <w:pPr>
            <w:pStyle w:val="TOC2"/>
            <w:tabs>
              <w:tab w:val="left" w:pos="1100"/>
            </w:tabs>
            <w:rPr>
              <w:rFonts w:cstheme="minorBidi"/>
              <w:noProof/>
            </w:rPr>
          </w:pPr>
          <w:hyperlink w:anchor="_Toc83997565" w:history="1">
            <w:r w:rsidR="00A14794" w:rsidRPr="00A656E0">
              <w:rPr>
                <w:rStyle w:val="Hyperlink"/>
                <w:noProof/>
              </w:rPr>
              <w:t>6.6.3</w:t>
            </w:r>
            <w:r w:rsidR="00A14794">
              <w:rPr>
                <w:rFonts w:cstheme="minorBidi"/>
                <w:noProof/>
              </w:rPr>
              <w:tab/>
            </w:r>
            <w:r w:rsidR="00A14794" w:rsidRPr="00A656E0">
              <w:rPr>
                <w:rStyle w:val="Hyperlink"/>
                <w:noProof/>
              </w:rPr>
              <w:t>Sustaining Project Impact</w:t>
            </w:r>
            <w:r w:rsidR="00A14794">
              <w:rPr>
                <w:noProof/>
                <w:webHidden/>
              </w:rPr>
              <w:tab/>
            </w:r>
            <w:r w:rsidR="00A14794">
              <w:rPr>
                <w:noProof/>
                <w:webHidden/>
              </w:rPr>
              <w:fldChar w:fldCharType="begin"/>
            </w:r>
            <w:r w:rsidR="00A14794">
              <w:rPr>
                <w:noProof/>
                <w:webHidden/>
              </w:rPr>
              <w:instrText xml:space="preserve"> PAGEREF _Toc83997565 \h </w:instrText>
            </w:r>
            <w:r w:rsidR="00A14794">
              <w:rPr>
                <w:noProof/>
                <w:webHidden/>
              </w:rPr>
            </w:r>
            <w:r w:rsidR="00A14794">
              <w:rPr>
                <w:noProof/>
                <w:webHidden/>
              </w:rPr>
              <w:fldChar w:fldCharType="separate"/>
            </w:r>
            <w:r w:rsidR="00B267FE">
              <w:rPr>
                <w:noProof/>
                <w:webHidden/>
              </w:rPr>
              <w:t>41</w:t>
            </w:r>
            <w:r w:rsidR="00A14794">
              <w:rPr>
                <w:noProof/>
                <w:webHidden/>
              </w:rPr>
              <w:fldChar w:fldCharType="end"/>
            </w:r>
          </w:hyperlink>
        </w:p>
        <w:p w14:paraId="282C86DE" w14:textId="14F1D6DD" w:rsidR="00A14794" w:rsidRDefault="00466E04">
          <w:pPr>
            <w:pStyle w:val="TOC2"/>
            <w:tabs>
              <w:tab w:val="left" w:pos="1100"/>
            </w:tabs>
            <w:rPr>
              <w:rFonts w:cstheme="minorBidi"/>
              <w:noProof/>
            </w:rPr>
          </w:pPr>
          <w:hyperlink w:anchor="_Toc83997566" w:history="1">
            <w:r w:rsidR="00A14794" w:rsidRPr="00A656E0">
              <w:rPr>
                <w:rStyle w:val="Hyperlink"/>
                <w:noProof/>
              </w:rPr>
              <w:t>6.6.4</w:t>
            </w:r>
            <w:r w:rsidR="00A14794">
              <w:rPr>
                <w:rFonts w:cstheme="minorBidi"/>
                <w:noProof/>
              </w:rPr>
              <w:tab/>
            </w:r>
            <w:r w:rsidR="00A14794" w:rsidRPr="00A656E0">
              <w:rPr>
                <w:rStyle w:val="Hyperlink"/>
                <w:noProof/>
              </w:rPr>
              <w:t>Sustaining Project Interventions</w:t>
            </w:r>
            <w:r w:rsidR="00A14794">
              <w:rPr>
                <w:noProof/>
                <w:webHidden/>
              </w:rPr>
              <w:tab/>
            </w:r>
            <w:r w:rsidR="00A14794">
              <w:rPr>
                <w:noProof/>
                <w:webHidden/>
              </w:rPr>
              <w:fldChar w:fldCharType="begin"/>
            </w:r>
            <w:r w:rsidR="00A14794">
              <w:rPr>
                <w:noProof/>
                <w:webHidden/>
              </w:rPr>
              <w:instrText xml:space="preserve"> PAGEREF _Toc83997566 \h </w:instrText>
            </w:r>
            <w:r w:rsidR="00A14794">
              <w:rPr>
                <w:noProof/>
                <w:webHidden/>
              </w:rPr>
            </w:r>
            <w:r w:rsidR="00A14794">
              <w:rPr>
                <w:noProof/>
                <w:webHidden/>
              </w:rPr>
              <w:fldChar w:fldCharType="separate"/>
            </w:r>
            <w:r w:rsidR="00B267FE">
              <w:rPr>
                <w:noProof/>
                <w:webHidden/>
              </w:rPr>
              <w:t>42</w:t>
            </w:r>
            <w:r w:rsidR="00A14794">
              <w:rPr>
                <w:noProof/>
                <w:webHidden/>
              </w:rPr>
              <w:fldChar w:fldCharType="end"/>
            </w:r>
          </w:hyperlink>
        </w:p>
        <w:p w14:paraId="4F3ECD9C" w14:textId="71D039B0" w:rsidR="00A14794" w:rsidRDefault="00466E04">
          <w:pPr>
            <w:pStyle w:val="TOC2"/>
            <w:tabs>
              <w:tab w:val="left" w:pos="1100"/>
            </w:tabs>
            <w:rPr>
              <w:rFonts w:cstheme="minorBidi"/>
              <w:noProof/>
            </w:rPr>
          </w:pPr>
          <w:hyperlink w:anchor="_Toc83997567" w:history="1">
            <w:r w:rsidR="00A14794" w:rsidRPr="00A656E0">
              <w:rPr>
                <w:rStyle w:val="Hyperlink"/>
                <w:noProof/>
              </w:rPr>
              <w:t>6.6.5</w:t>
            </w:r>
            <w:r w:rsidR="00A14794">
              <w:rPr>
                <w:rFonts w:cstheme="minorBidi"/>
                <w:noProof/>
              </w:rPr>
              <w:tab/>
            </w:r>
            <w:r w:rsidR="00A14794" w:rsidRPr="00A656E0">
              <w:rPr>
                <w:rStyle w:val="Hyperlink"/>
                <w:noProof/>
              </w:rPr>
              <w:t>Partnerships Management</w:t>
            </w:r>
            <w:r w:rsidR="00A14794">
              <w:rPr>
                <w:noProof/>
                <w:webHidden/>
              </w:rPr>
              <w:tab/>
            </w:r>
            <w:r w:rsidR="00A14794">
              <w:rPr>
                <w:noProof/>
                <w:webHidden/>
              </w:rPr>
              <w:fldChar w:fldCharType="begin"/>
            </w:r>
            <w:r w:rsidR="00A14794">
              <w:rPr>
                <w:noProof/>
                <w:webHidden/>
              </w:rPr>
              <w:instrText xml:space="preserve"> PAGEREF _Toc83997567 \h </w:instrText>
            </w:r>
            <w:r w:rsidR="00A14794">
              <w:rPr>
                <w:noProof/>
                <w:webHidden/>
              </w:rPr>
            </w:r>
            <w:r w:rsidR="00A14794">
              <w:rPr>
                <w:noProof/>
                <w:webHidden/>
              </w:rPr>
              <w:fldChar w:fldCharType="separate"/>
            </w:r>
            <w:r w:rsidR="00B267FE">
              <w:rPr>
                <w:noProof/>
                <w:webHidden/>
              </w:rPr>
              <w:t>42</w:t>
            </w:r>
            <w:r w:rsidR="00A14794">
              <w:rPr>
                <w:noProof/>
                <w:webHidden/>
              </w:rPr>
              <w:fldChar w:fldCharType="end"/>
            </w:r>
          </w:hyperlink>
        </w:p>
        <w:p w14:paraId="3762C725" w14:textId="69C82AB9" w:rsidR="00A14794" w:rsidRDefault="00466E04">
          <w:pPr>
            <w:pStyle w:val="TOC2"/>
            <w:tabs>
              <w:tab w:val="left" w:pos="1100"/>
            </w:tabs>
            <w:rPr>
              <w:rFonts w:cstheme="minorBidi"/>
              <w:noProof/>
            </w:rPr>
          </w:pPr>
          <w:hyperlink w:anchor="_Toc83997568" w:history="1">
            <w:r w:rsidR="00A14794" w:rsidRPr="00A656E0">
              <w:rPr>
                <w:rStyle w:val="Hyperlink"/>
                <w:noProof/>
              </w:rPr>
              <w:t>6.6.6</w:t>
            </w:r>
            <w:r w:rsidR="00A14794">
              <w:rPr>
                <w:rFonts w:cstheme="minorBidi"/>
                <w:noProof/>
              </w:rPr>
              <w:tab/>
            </w:r>
            <w:r w:rsidR="00A14794" w:rsidRPr="00A656E0">
              <w:rPr>
                <w:rStyle w:val="Hyperlink"/>
                <w:noProof/>
              </w:rPr>
              <w:t>Feedback from KIIs and FGDs</w:t>
            </w:r>
            <w:r w:rsidR="00A14794">
              <w:rPr>
                <w:noProof/>
                <w:webHidden/>
              </w:rPr>
              <w:tab/>
            </w:r>
            <w:r w:rsidR="00A14794">
              <w:rPr>
                <w:noProof/>
                <w:webHidden/>
              </w:rPr>
              <w:fldChar w:fldCharType="begin"/>
            </w:r>
            <w:r w:rsidR="00A14794">
              <w:rPr>
                <w:noProof/>
                <w:webHidden/>
              </w:rPr>
              <w:instrText xml:space="preserve"> PAGEREF _Toc83997568 \h </w:instrText>
            </w:r>
            <w:r w:rsidR="00A14794">
              <w:rPr>
                <w:noProof/>
                <w:webHidden/>
              </w:rPr>
            </w:r>
            <w:r w:rsidR="00A14794">
              <w:rPr>
                <w:noProof/>
                <w:webHidden/>
              </w:rPr>
              <w:fldChar w:fldCharType="separate"/>
            </w:r>
            <w:r w:rsidR="00B267FE">
              <w:rPr>
                <w:noProof/>
                <w:webHidden/>
              </w:rPr>
              <w:t>42</w:t>
            </w:r>
            <w:r w:rsidR="00A14794">
              <w:rPr>
                <w:noProof/>
                <w:webHidden/>
              </w:rPr>
              <w:fldChar w:fldCharType="end"/>
            </w:r>
          </w:hyperlink>
        </w:p>
        <w:p w14:paraId="637E9860" w14:textId="2D0D7966" w:rsidR="00A14794" w:rsidRDefault="00466E04">
          <w:pPr>
            <w:pStyle w:val="TOC2"/>
            <w:tabs>
              <w:tab w:val="left" w:pos="1100"/>
            </w:tabs>
            <w:rPr>
              <w:rFonts w:cstheme="minorBidi"/>
              <w:noProof/>
            </w:rPr>
          </w:pPr>
          <w:hyperlink w:anchor="_Toc83997569" w:history="1">
            <w:r w:rsidR="00A14794" w:rsidRPr="00A656E0">
              <w:rPr>
                <w:rStyle w:val="Hyperlink"/>
                <w:noProof/>
              </w:rPr>
              <w:t>6.6.7</w:t>
            </w:r>
            <w:r w:rsidR="00A14794">
              <w:rPr>
                <w:rFonts w:cstheme="minorBidi"/>
                <w:noProof/>
              </w:rPr>
              <w:tab/>
            </w:r>
            <w:r w:rsidR="00A14794" w:rsidRPr="00A656E0">
              <w:rPr>
                <w:rStyle w:val="Hyperlink"/>
                <w:noProof/>
              </w:rPr>
              <w:t>Conclusion</w:t>
            </w:r>
            <w:r w:rsidR="00A14794">
              <w:rPr>
                <w:noProof/>
                <w:webHidden/>
              </w:rPr>
              <w:tab/>
            </w:r>
            <w:r w:rsidR="00A14794">
              <w:rPr>
                <w:noProof/>
                <w:webHidden/>
              </w:rPr>
              <w:fldChar w:fldCharType="begin"/>
            </w:r>
            <w:r w:rsidR="00A14794">
              <w:rPr>
                <w:noProof/>
                <w:webHidden/>
              </w:rPr>
              <w:instrText xml:space="preserve"> PAGEREF _Toc83997569 \h </w:instrText>
            </w:r>
            <w:r w:rsidR="00A14794">
              <w:rPr>
                <w:noProof/>
                <w:webHidden/>
              </w:rPr>
            </w:r>
            <w:r w:rsidR="00A14794">
              <w:rPr>
                <w:noProof/>
                <w:webHidden/>
              </w:rPr>
              <w:fldChar w:fldCharType="separate"/>
            </w:r>
            <w:r w:rsidR="00B267FE">
              <w:rPr>
                <w:noProof/>
                <w:webHidden/>
              </w:rPr>
              <w:t>43</w:t>
            </w:r>
            <w:r w:rsidR="00A14794">
              <w:rPr>
                <w:noProof/>
                <w:webHidden/>
              </w:rPr>
              <w:fldChar w:fldCharType="end"/>
            </w:r>
          </w:hyperlink>
        </w:p>
        <w:p w14:paraId="0AA89516" w14:textId="38CCEFD7" w:rsidR="00A14794" w:rsidRDefault="00466E04">
          <w:pPr>
            <w:pStyle w:val="TOC1"/>
            <w:tabs>
              <w:tab w:val="left" w:pos="446"/>
            </w:tabs>
            <w:rPr>
              <w:rFonts w:cstheme="minorBidi"/>
              <w:noProof/>
            </w:rPr>
          </w:pPr>
          <w:hyperlink w:anchor="_Toc83997570" w:history="1">
            <w:r w:rsidR="00A14794" w:rsidRPr="00A656E0">
              <w:rPr>
                <w:rStyle w:val="Hyperlink"/>
                <w:rFonts w:eastAsia="Calibri"/>
                <w:noProof/>
              </w:rPr>
              <w:t>7.</w:t>
            </w:r>
            <w:r w:rsidR="00A14794">
              <w:rPr>
                <w:rFonts w:cstheme="minorBidi"/>
                <w:noProof/>
              </w:rPr>
              <w:tab/>
            </w:r>
            <w:r w:rsidR="00A14794" w:rsidRPr="00A656E0">
              <w:rPr>
                <w:rStyle w:val="Hyperlink"/>
                <w:rFonts w:eastAsia="Calibri"/>
                <w:noProof/>
              </w:rPr>
              <w:t>Summary and Conclusions</w:t>
            </w:r>
            <w:r w:rsidR="00A14794">
              <w:rPr>
                <w:noProof/>
                <w:webHidden/>
              </w:rPr>
              <w:tab/>
            </w:r>
            <w:r w:rsidR="00A14794">
              <w:rPr>
                <w:noProof/>
                <w:webHidden/>
              </w:rPr>
              <w:fldChar w:fldCharType="begin"/>
            </w:r>
            <w:r w:rsidR="00A14794">
              <w:rPr>
                <w:noProof/>
                <w:webHidden/>
              </w:rPr>
              <w:instrText xml:space="preserve"> PAGEREF _Toc83997570 \h </w:instrText>
            </w:r>
            <w:r w:rsidR="00A14794">
              <w:rPr>
                <w:noProof/>
                <w:webHidden/>
              </w:rPr>
            </w:r>
            <w:r w:rsidR="00A14794">
              <w:rPr>
                <w:noProof/>
                <w:webHidden/>
              </w:rPr>
              <w:fldChar w:fldCharType="separate"/>
            </w:r>
            <w:r w:rsidR="00B267FE">
              <w:rPr>
                <w:noProof/>
                <w:webHidden/>
              </w:rPr>
              <w:t>43</w:t>
            </w:r>
            <w:r w:rsidR="00A14794">
              <w:rPr>
                <w:noProof/>
                <w:webHidden/>
              </w:rPr>
              <w:fldChar w:fldCharType="end"/>
            </w:r>
          </w:hyperlink>
        </w:p>
        <w:p w14:paraId="006C2A4A" w14:textId="60FDEEC2" w:rsidR="00A14794" w:rsidRDefault="00466E04">
          <w:pPr>
            <w:pStyle w:val="TOC1"/>
            <w:tabs>
              <w:tab w:val="left" w:pos="446"/>
            </w:tabs>
            <w:rPr>
              <w:rFonts w:cstheme="minorBidi"/>
              <w:noProof/>
            </w:rPr>
          </w:pPr>
          <w:hyperlink w:anchor="_Toc83997571" w:history="1">
            <w:r w:rsidR="00A14794" w:rsidRPr="00A656E0">
              <w:rPr>
                <w:rStyle w:val="Hyperlink"/>
                <w:noProof/>
              </w:rPr>
              <w:t>8.</w:t>
            </w:r>
            <w:r w:rsidR="00A14794">
              <w:rPr>
                <w:rFonts w:cstheme="minorBidi"/>
                <w:noProof/>
              </w:rPr>
              <w:tab/>
            </w:r>
            <w:r w:rsidR="00A14794" w:rsidRPr="00A656E0">
              <w:rPr>
                <w:rStyle w:val="Hyperlink"/>
                <w:noProof/>
              </w:rPr>
              <w:t>Recommendations</w:t>
            </w:r>
            <w:r w:rsidR="00A14794">
              <w:rPr>
                <w:noProof/>
                <w:webHidden/>
              </w:rPr>
              <w:tab/>
            </w:r>
            <w:r w:rsidR="00A14794">
              <w:rPr>
                <w:noProof/>
                <w:webHidden/>
              </w:rPr>
              <w:fldChar w:fldCharType="begin"/>
            </w:r>
            <w:r w:rsidR="00A14794">
              <w:rPr>
                <w:noProof/>
                <w:webHidden/>
              </w:rPr>
              <w:instrText xml:space="preserve"> PAGEREF _Toc83997571 \h </w:instrText>
            </w:r>
            <w:r w:rsidR="00A14794">
              <w:rPr>
                <w:noProof/>
                <w:webHidden/>
              </w:rPr>
            </w:r>
            <w:r w:rsidR="00A14794">
              <w:rPr>
                <w:noProof/>
                <w:webHidden/>
              </w:rPr>
              <w:fldChar w:fldCharType="separate"/>
            </w:r>
            <w:r w:rsidR="00B267FE">
              <w:rPr>
                <w:noProof/>
                <w:webHidden/>
              </w:rPr>
              <w:t>45</w:t>
            </w:r>
            <w:r w:rsidR="00A14794">
              <w:rPr>
                <w:noProof/>
                <w:webHidden/>
              </w:rPr>
              <w:fldChar w:fldCharType="end"/>
            </w:r>
          </w:hyperlink>
        </w:p>
        <w:p w14:paraId="509EFC53" w14:textId="66153C37" w:rsidR="00A14794" w:rsidRDefault="00466E04">
          <w:pPr>
            <w:pStyle w:val="TOC1"/>
            <w:tabs>
              <w:tab w:val="left" w:pos="446"/>
            </w:tabs>
            <w:rPr>
              <w:rFonts w:cstheme="minorBidi"/>
              <w:noProof/>
            </w:rPr>
          </w:pPr>
          <w:hyperlink w:anchor="_Toc83997572" w:history="1">
            <w:r w:rsidR="00A14794" w:rsidRPr="00A656E0">
              <w:rPr>
                <w:rStyle w:val="Hyperlink"/>
                <w:noProof/>
              </w:rPr>
              <w:t>9.</w:t>
            </w:r>
            <w:r w:rsidR="00A14794">
              <w:rPr>
                <w:rFonts w:cstheme="minorBidi"/>
                <w:noProof/>
              </w:rPr>
              <w:tab/>
            </w:r>
            <w:r w:rsidR="00A14794" w:rsidRPr="00A656E0">
              <w:rPr>
                <w:rStyle w:val="Hyperlink"/>
                <w:noProof/>
              </w:rPr>
              <w:t>Lessons From Evaluation</w:t>
            </w:r>
            <w:r w:rsidR="00A14794">
              <w:rPr>
                <w:noProof/>
                <w:webHidden/>
              </w:rPr>
              <w:tab/>
            </w:r>
            <w:r w:rsidR="00A14794">
              <w:rPr>
                <w:noProof/>
                <w:webHidden/>
              </w:rPr>
              <w:fldChar w:fldCharType="begin"/>
            </w:r>
            <w:r w:rsidR="00A14794">
              <w:rPr>
                <w:noProof/>
                <w:webHidden/>
              </w:rPr>
              <w:instrText xml:space="preserve"> PAGEREF _Toc83997572 \h </w:instrText>
            </w:r>
            <w:r w:rsidR="00A14794">
              <w:rPr>
                <w:noProof/>
                <w:webHidden/>
              </w:rPr>
            </w:r>
            <w:r w:rsidR="00A14794">
              <w:rPr>
                <w:noProof/>
                <w:webHidden/>
              </w:rPr>
              <w:fldChar w:fldCharType="separate"/>
            </w:r>
            <w:r w:rsidR="00B267FE">
              <w:rPr>
                <w:noProof/>
                <w:webHidden/>
              </w:rPr>
              <w:t>46</w:t>
            </w:r>
            <w:r w:rsidR="00A14794">
              <w:rPr>
                <w:noProof/>
                <w:webHidden/>
              </w:rPr>
              <w:fldChar w:fldCharType="end"/>
            </w:r>
          </w:hyperlink>
        </w:p>
        <w:p w14:paraId="7E42D2C4" w14:textId="2CF82CCA" w:rsidR="00A14794" w:rsidRDefault="00466E04">
          <w:pPr>
            <w:pStyle w:val="TOC1"/>
            <w:tabs>
              <w:tab w:val="left" w:pos="660"/>
            </w:tabs>
            <w:rPr>
              <w:rFonts w:cstheme="minorBidi"/>
              <w:noProof/>
            </w:rPr>
          </w:pPr>
          <w:hyperlink w:anchor="_Toc83997573" w:history="1">
            <w:r w:rsidR="00A14794" w:rsidRPr="00A656E0">
              <w:rPr>
                <w:rStyle w:val="Hyperlink"/>
                <w:noProof/>
              </w:rPr>
              <w:t>10.</w:t>
            </w:r>
            <w:r w:rsidR="00A14794">
              <w:rPr>
                <w:rFonts w:cstheme="minorBidi"/>
                <w:noProof/>
              </w:rPr>
              <w:tab/>
            </w:r>
            <w:r w:rsidR="00A14794" w:rsidRPr="00A656E0">
              <w:rPr>
                <w:rStyle w:val="Hyperlink"/>
                <w:noProof/>
              </w:rPr>
              <w:t>Annexes</w:t>
            </w:r>
            <w:r w:rsidR="00A14794">
              <w:rPr>
                <w:noProof/>
                <w:webHidden/>
              </w:rPr>
              <w:tab/>
            </w:r>
            <w:r w:rsidR="00A14794">
              <w:rPr>
                <w:noProof/>
                <w:webHidden/>
              </w:rPr>
              <w:fldChar w:fldCharType="begin"/>
            </w:r>
            <w:r w:rsidR="00A14794">
              <w:rPr>
                <w:noProof/>
                <w:webHidden/>
              </w:rPr>
              <w:instrText xml:space="preserve"> PAGEREF _Toc83997573 \h </w:instrText>
            </w:r>
            <w:r w:rsidR="00A14794">
              <w:rPr>
                <w:noProof/>
                <w:webHidden/>
              </w:rPr>
            </w:r>
            <w:r w:rsidR="00A14794">
              <w:rPr>
                <w:noProof/>
                <w:webHidden/>
              </w:rPr>
              <w:fldChar w:fldCharType="separate"/>
            </w:r>
            <w:r w:rsidR="00B267FE">
              <w:rPr>
                <w:noProof/>
                <w:webHidden/>
              </w:rPr>
              <w:t>48</w:t>
            </w:r>
            <w:r w:rsidR="00A14794">
              <w:rPr>
                <w:noProof/>
                <w:webHidden/>
              </w:rPr>
              <w:fldChar w:fldCharType="end"/>
            </w:r>
          </w:hyperlink>
        </w:p>
        <w:p w14:paraId="649CB3F8" w14:textId="37439E56" w:rsidR="00A14794" w:rsidRDefault="00466E04">
          <w:pPr>
            <w:pStyle w:val="TOC1"/>
            <w:tabs>
              <w:tab w:val="left" w:pos="660"/>
            </w:tabs>
            <w:rPr>
              <w:rFonts w:cstheme="minorBidi"/>
              <w:noProof/>
            </w:rPr>
          </w:pPr>
          <w:hyperlink w:anchor="_Toc83997574" w:history="1">
            <w:r w:rsidR="00A14794" w:rsidRPr="00A656E0">
              <w:rPr>
                <w:rStyle w:val="Hyperlink"/>
                <w:noProof/>
              </w:rPr>
              <w:t>11.</w:t>
            </w:r>
            <w:r w:rsidR="00A14794">
              <w:rPr>
                <w:rFonts w:cstheme="minorBidi"/>
                <w:noProof/>
              </w:rPr>
              <w:tab/>
            </w:r>
            <w:r w:rsidR="00A14794" w:rsidRPr="00A656E0">
              <w:rPr>
                <w:rStyle w:val="Hyperlink"/>
                <w:noProof/>
              </w:rPr>
              <w:t>Annex 1: Terms of Reference</w:t>
            </w:r>
            <w:r w:rsidR="00A14794">
              <w:rPr>
                <w:noProof/>
                <w:webHidden/>
              </w:rPr>
              <w:tab/>
            </w:r>
            <w:r w:rsidR="00A14794">
              <w:rPr>
                <w:noProof/>
                <w:webHidden/>
              </w:rPr>
              <w:fldChar w:fldCharType="begin"/>
            </w:r>
            <w:r w:rsidR="00A14794">
              <w:rPr>
                <w:noProof/>
                <w:webHidden/>
              </w:rPr>
              <w:instrText xml:space="preserve"> PAGEREF _Toc83997574 \h </w:instrText>
            </w:r>
            <w:r w:rsidR="00A14794">
              <w:rPr>
                <w:noProof/>
                <w:webHidden/>
              </w:rPr>
            </w:r>
            <w:r w:rsidR="00A14794">
              <w:rPr>
                <w:noProof/>
                <w:webHidden/>
              </w:rPr>
              <w:fldChar w:fldCharType="separate"/>
            </w:r>
            <w:r w:rsidR="00B267FE">
              <w:rPr>
                <w:noProof/>
                <w:webHidden/>
              </w:rPr>
              <w:t>49</w:t>
            </w:r>
            <w:r w:rsidR="00A14794">
              <w:rPr>
                <w:noProof/>
                <w:webHidden/>
              </w:rPr>
              <w:fldChar w:fldCharType="end"/>
            </w:r>
          </w:hyperlink>
        </w:p>
        <w:p w14:paraId="6AB11A37" w14:textId="7340DBD2" w:rsidR="00A14794" w:rsidRDefault="00466E04">
          <w:pPr>
            <w:pStyle w:val="TOC1"/>
            <w:tabs>
              <w:tab w:val="left" w:pos="660"/>
            </w:tabs>
            <w:rPr>
              <w:rFonts w:cstheme="minorBidi"/>
              <w:noProof/>
            </w:rPr>
          </w:pPr>
          <w:hyperlink w:anchor="_Toc83997575" w:history="1">
            <w:r w:rsidR="00A14794" w:rsidRPr="00A656E0">
              <w:rPr>
                <w:rStyle w:val="Hyperlink"/>
                <w:noProof/>
              </w:rPr>
              <w:t>12.</w:t>
            </w:r>
            <w:r w:rsidR="00A14794">
              <w:rPr>
                <w:rFonts w:cstheme="minorBidi"/>
                <w:noProof/>
              </w:rPr>
              <w:tab/>
            </w:r>
            <w:r w:rsidR="00A14794" w:rsidRPr="00A656E0">
              <w:rPr>
                <w:rStyle w:val="Hyperlink"/>
                <w:noProof/>
              </w:rPr>
              <w:t>Annex 2:</w:t>
            </w:r>
            <w:r w:rsidR="00A14794" w:rsidRPr="00A656E0">
              <w:rPr>
                <w:rStyle w:val="Hyperlink"/>
                <w:bCs/>
                <w:noProof/>
              </w:rPr>
              <w:t xml:space="preserve"> </w:t>
            </w:r>
            <w:r w:rsidR="00A14794" w:rsidRPr="00A656E0">
              <w:rPr>
                <w:rStyle w:val="Hyperlink"/>
                <w:noProof/>
              </w:rPr>
              <w:t>Evaluation Matrix: Policy Support Programme (PSP)</w:t>
            </w:r>
            <w:r w:rsidR="00A14794">
              <w:rPr>
                <w:noProof/>
                <w:webHidden/>
              </w:rPr>
              <w:tab/>
            </w:r>
            <w:r w:rsidR="00A14794">
              <w:rPr>
                <w:noProof/>
                <w:webHidden/>
              </w:rPr>
              <w:fldChar w:fldCharType="begin"/>
            </w:r>
            <w:r w:rsidR="00A14794">
              <w:rPr>
                <w:noProof/>
                <w:webHidden/>
              </w:rPr>
              <w:instrText xml:space="preserve"> PAGEREF _Toc83997575 \h </w:instrText>
            </w:r>
            <w:r w:rsidR="00A14794">
              <w:rPr>
                <w:noProof/>
                <w:webHidden/>
              </w:rPr>
            </w:r>
            <w:r w:rsidR="00A14794">
              <w:rPr>
                <w:noProof/>
                <w:webHidden/>
              </w:rPr>
              <w:fldChar w:fldCharType="separate"/>
            </w:r>
            <w:r w:rsidR="00B267FE">
              <w:rPr>
                <w:noProof/>
                <w:webHidden/>
              </w:rPr>
              <w:t>59</w:t>
            </w:r>
            <w:r w:rsidR="00A14794">
              <w:rPr>
                <w:noProof/>
                <w:webHidden/>
              </w:rPr>
              <w:fldChar w:fldCharType="end"/>
            </w:r>
          </w:hyperlink>
        </w:p>
        <w:p w14:paraId="2747AA1E" w14:textId="578D0BB6" w:rsidR="00A14794" w:rsidRDefault="00466E04">
          <w:pPr>
            <w:pStyle w:val="TOC1"/>
            <w:tabs>
              <w:tab w:val="left" w:pos="660"/>
            </w:tabs>
            <w:rPr>
              <w:rFonts w:cstheme="minorBidi"/>
              <w:noProof/>
            </w:rPr>
          </w:pPr>
          <w:hyperlink w:anchor="_Toc83997576" w:history="1">
            <w:r w:rsidR="00A14794" w:rsidRPr="00A656E0">
              <w:rPr>
                <w:rStyle w:val="Hyperlink"/>
                <w:noProof/>
              </w:rPr>
              <w:t>13.</w:t>
            </w:r>
            <w:r w:rsidR="00A14794">
              <w:rPr>
                <w:rFonts w:cstheme="minorBidi"/>
                <w:noProof/>
              </w:rPr>
              <w:tab/>
            </w:r>
            <w:r w:rsidR="00A14794" w:rsidRPr="00A656E0">
              <w:rPr>
                <w:rStyle w:val="Hyperlink"/>
                <w:noProof/>
              </w:rPr>
              <w:t>Annex 3: Budget (allocated, expended) 2013-2020 Policy Support Programme (PSP)</w:t>
            </w:r>
            <w:r w:rsidR="00A14794">
              <w:rPr>
                <w:noProof/>
                <w:webHidden/>
              </w:rPr>
              <w:tab/>
            </w:r>
            <w:r w:rsidR="00A14794">
              <w:rPr>
                <w:noProof/>
                <w:webHidden/>
              </w:rPr>
              <w:fldChar w:fldCharType="begin"/>
            </w:r>
            <w:r w:rsidR="00A14794">
              <w:rPr>
                <w:noProof/>
                <w:webHidden/>
              </w:rPr>
              <w:instrText xml:space="preserve"> PAGEREF _Toc83997576 \h </w:instrText>
            </w:r>
            <w:r w:rsidR="00A14794">
              <w:rPr>
                <w:noProof/>
                <w:webHidden/>
              </w:rPr>
            </w:r>
            <w:r w:rsidR="00A14794">
              <w:rPr>
                <w:noProof/>
                <w:webHidden/>
              </w:rPr>
              <w:fldChar w:fldCharType="separate"/>
            </w:r>
            <w:r w:rsidR="00B267FE">
              <w:rPr>
                <w:noProof/>
                <w:webHidden/>
              </w:rPr>
              <w:t>64</w:t>
            </w:r>
            <w:r w:rsidR="00A14794">
              <w:rPr>
                <w:noProof/>
                <w:webHidden/>
              </w:rPr>
              <w:fldChar w:fldCharType="end"/>
            </w:r>
          </w:hyperlink>
        </w:p>
        <w:p w14:paraId="0355F73A" w14:textId="01F64646" w:rsidR="00A14794" w:rsidRDefault="00466E04">
          <w:pPr>
            <w:pStyle w:val="TOC1"/>
            <w:tabs>
              <w:tab w:val="left" w:pos="660"/>
            </w:tabs>
            <w:rPr>
              <w:rFonts w:cstheme="minorBidi"/>
              <w:noProof/>
            </w:rPr>
          </w:pPr>
          <w:hyperlink w:anchor="_Toc83997577" w:history="1">
            <w:r w:rsidR="00A14794" w:rsidRPr="00A656E0">
              <w:rPr>
                <w:rStyle w:val="Hyperlink"/>
                <w:noProof/>
              </w:rPr>
              <w:t>14.</w:t>
            </w:r>
            <w:r w:rsidR="00A14794">
              <w:rPr>
                <w:rFonts w:cstheme="minorBidi"/>
                <w:noProof/>
              </w:rPr>
              <w:tab/>
            </w:r>
            <w:r w:rsidR="00A14794" w:rsidRPr="00A656E0">
              <w:rPr>
                <w:rStyle w:val="Hyperlink"/>
                <w:noProof/>
              </w:rPr>
              <w:t>Annex 4: Questions for Primary Data Collection</w:t>
            </w:r>
            <w:r w:rsidR="00A14794">
              <w:rPr>
                <w:noProof/>
                <w:webHidden/>
              </w:rPr>
              <w:tab/>
            </w:r>
            <w:r w:rsidR="00A14794">
              <w:rPr>
                <w:noProof/>
                <w:webHidden/>
              </w:rPr>
              <w:fldChar w:fldCharType="begin"/>
            </w:r>
            <w:r w:rsidR="00A14794">
              <w:rPr>
                <w:noProof/>
                <w:webHidden/>
              </w:rPr>
              <w:instrText xml:space="preserve"> PAGEREF _Toc83997577 \h </w:instrText>
            </w:r>
            <w:r w:rsidR="00A14794">
              <w:rPr>
                <w:noProof/>
                <w:webHidden/>
              </w:rPr>
            </w:r>
            <w:r w:rsidR="00A14794">
              <w:rPr>
                <w:noProof/>
                <w:webHidden/>
              </w:rPr>
              <w:fldChar w:fldCharType="separate"/>
            </w:r>
            <w:r w:rsidR="00B267FE">
              <w:rPr>
                <w:noProof/>
                <w:webHidden/>
              </w:rPr>
              <w:t>65</w:t>
            </w:r>
            <w:r w:rsidR="00A14794">
              <w:rPr>
                <w:noProof/>
                <w:webHidden/>
              </w:rPr>
              <w:fldChar w:fldCharType="end"/>
            </w:r>
          </w:hyperlink>
        </w:p>
        <w:p w14:paraId="13FA13A3" w14:textId="79CF9B90" w:rsidR="00A14794" w:rsidRDefault="00466E04">
          <w:pPr>
            <w:pStyle w:val="TOC1"/>
            <w:tabs>
              <w:tab w:val="left" w:pos="660"/>
            </w:tabs>
            <w:rPr>
              <w:rFonts w:cstheme="minorBidi"/>
              <w:noProof/>
            </w:rPr>
          </w:pPr>
          <w:hyperlink w:anchor="_Toc83997578" w:history="1">
            <w:r w:rsidR="00A14794" w:rsidRPr="00A656E0">
              <w:rPr>
                <w:rStyle w:val="Hyperlink"/>
                <w:noProof/>
              </w:rPr>
              <w:t>15.</w:t>
            </w:r>
            <w:r w:rsidR="00A14794">
              <w:rPr>
                <w:rFonts w:cstheme="minorBidi"/>
                <w:noProof/>
              </w:rPr>
              <w:tab/>
            </w:r>
            <w:r w:rsidR="00A14794" w:rsidRPr="00A656E0">
              <w:rPr>
                <w:rStyle w:val="Hyperlink"/>
                <w:noProof/>
              </w:rPr>
              <w:t>Annex 5: Sampling frame for Key Informant Interviews</w:t>
            </w:r>
            <w:r w:rsidR="00A14794">
              <w:rPr>
                <w:noProof/>
                <w:webHidden/>
              </w:rPr>
              <w:tab/>
            </w:r>
            <w:r w:rsidR="00A14794">
              <w:rPr>
                <w:noProof/>
                <w:webHidden/>
              </w:rPr>
              <w:fldChar w:fldCharType="begin"/>
            </w:r>
            <w:r w:rsidR="00A14794">
              <w:rPr>
                <w:noProof/>
                <w:webHidden/>
              </w:rPr>
              <w:instrText xml:space="preserve"> PAGEREF _Toc83997578 \h </w:instrText>
            </w:r>
            <w:r w:rsidR="00A14794">
              <w:rPr>
                <w:noProof/>
                <w:webHidden/>
              </w:rPr>
            </w:r>
            <w:r w:rsidR="00A14794">
              <w:rPr>
                <w:noProof/>
                <w:webHidden/>
              </w:rPr>
              <w:fldChar w:fldCharType="separate"/>
            </w:r>
            <w:r w:rsidR="00B267FE">
              <w:rPr>
                <w:noProof/>
                <w:webHidden/>
              </w:rPr>
              <w:t>67</w:t>
            </w:r>
            <w:r w:rsidR="00A14794">
              <w:rPr>
                <w:noProof/>
                <w:webHidden/>
              </w:rPr>
              <w:fldChar w:fldCharType="end"/>
            </w:r>
          </w:hyperlink>
        </w:p>
        <w:p w14:paraId="7639E92D" w14:textId="289EFF1D" w:rsidR="00A14794" w:rsidRDefault="00466E04">
          <w:pPr>
            <w:pStyle w:val="TOC1"/>
            <w:tabs>
              <w:tab w:val="left" w:pos="660"/>
            </w:tabs>
            <w:rPr>
              <w:rFonts w:cstheme="minorBidi"/>
              <w:noProof/>
            </w:rPr>
          </w:pPr>
          <w:hyperlink w:anchor="_Toc83997579" w:history="1">
            <w:r w:rsidR="00A14794" w:rsidRPr="00A656E0">
              <w:rPr>
                <w:rStyle w:val="Hyperlink"/>
                <w:noProof/>
              </w:rPr>
              <w:t>16.</w:t>
            </w:r>
            <w:r w:rsidR="00A14794">
              <w:rPr>
                <w:rFonts w:cstheme="minorBidi"/>
                <w:noProof/>
              </w:rPr>
              <w:tab/>
            </w:r>
            <w:r w:rsidR="00A14794" w:rsidRPr="00A656E0">
              <w:rPr>
                <w:rStyle w:val="Hyperlink"/>
                <w:noProof/>
              </w:rPr>
              <w:t>Annex-6: List of supporting documents reviewed</w:t>
            </w:r>
            <w:r w:rsidR="00A14794">
              <w:rPr>
                <w:noProof/>
                <w:webHidden/>
              </w:rPr>
              <w:tab/>
            </w:r>
            <w:r w:rsidR="00A14794">
              <w:rPr>
                <w:noProof/>
                <w:webHidden/>
              </w:rPr>
              <w:fldChar w:fldCharType="begin"/>
            </w:r>
            <w:r w:rsidR="00A14794">
              <w:rPr>
                <w:noProof/>
                <w:webHidden/>
              </w:rPr>
              <w:instrText xml:space="preserve"> PAGEREF _Toc83997579 \h </w:instrText>
            </w:r>
            <w:r w:rsidR="00A14794">
              <w:rPr>
                <w:noProof/>
                <w:webHidden/>
              </w:rPr>
            </w:r>
            <w:r w:rsidR="00A14794">
              <w:rPr>
                <w:noProof/>
                <w:webHidden/>
              </w:rPr>
              <w:fldChar w:fldCharType="separate"/>
            </w:r>
            <w:r w:rsidR="00B267FE">
              <w:rPr>
                <w:noProof/>
                <w:webHidden/>
              </w:rPr>
              <w:t>69</w:t>
            </w:r>
            <w:r w:rsidR="00A14794">
              <w:rPr>
                <w:noProof/>
                <w:webHidden/>
              </w:rPr>
              <w:fldChar w:fldCharType="end"/>
            </w:r>
          </w:hyperlink>
        </w:p>
        <w:p w14:paraId="26B3693F" w14:textId="0358D2A6" w:rsidR="00A14794" w:rsidRDefault="00466E04">
          <w:pPr>
            <w:pStyle w:val="TOC1"/>
            <w:tabs>
              <w:tab w:val="left" w:pos="660"/>
            </w:tabs>
            <w:rPr>
              <w:rFonts w:cstheme="minorBidi"/>
              <w:noProof/>
            </w:rPr>
          </w:pPr>
          <w:hyperlink w:anchor="_Toc83997581" w:history="1">
            <w:r w:rsidR="00A14794" w:rsidRPr="00A656E0">
              <w:rPr>
                <w:rStyle w:val="Hyperlink"/>
                <w:noProof/>
              </w:rPr>
              <w:t>1</w:t>
            </w:r>
            <w:r w:rsidR="002B77DF">
              <w:rPr>
                <w:rStyle w:val="Hyperlink"/>
                <w:noProof/>
              </w:rPr>
              <w:t>7</w:t>
            </w:r>
            <w:r w:rsidR="00A14794" w:rsidRPr="00A656E0">
              <w:rPr>
                <w:rStyle w:val="Hyperlink"/>
                <w:noProof/>
              </w:rPr>
              <w:t>.</w:t>
            </w:r>
            <w:r w:rsidR="00A14794">
              <w:rPr>
                <w:rFonts w:cstheme="minorBidi"/>
                <w:noProof/>
              </w:rPr>
              <w:tab/>
            </w:r>
            <w:r w:rsidR="00A14794" w:rsidRPr="00A656E0">
              <w:rPr>
                <w:rStyle w:val="Hyperlink"/>
                <w:noProof/>
              </w:rPr>
              <w:t xml:space="preserve">Annex </w:t>
            </w:r>
            <w:r w:rsidR="002747E2">
              <w:rPr>
                <w:rStyle w:val="Hyperlink"/>
                <w:noProof/>
              </w:rPr>
              <w:t>7</w:t>
            </w:r>
            <w:r w:rsidR="00A14794" w:rsidRPr="00A656E0">
              <w:rPr>
                <w:rStyle w:val="Hyperlink"/>
                <w:noProof/>
              </w:rPr>
              <w:t>. Summary of tables of progress towards outputs, targets, and goals</w:t>
            </w:r>
            <w:r w:rsidR="00A14794">
              <w:rPr>
                <w:noProof/>
                <w:webHidden/>
              </w:rPr>
              <w:tab/>
            </w:r>
            <w:r w:rsidR="00A14794">
              <w:rPr>
                <w:noProof/>
                <w:webHidden/>
              </w:rPr>
              <w:fldChar w:fldCharType="begin"/>
            </w:r>
            <w:r w:rsidR="00A14794">
              <w:rPr>
                <w:noProof/>
                <w:webHidden/>
              </w:rPr>
              <w:instrText xml:space="preserve"> PAGEREF _Toc83997581 \h </w:instrText>
            </w:r>
            <w:r w:rsidR="00A14794">
              <w:rPr>
                <w:noProof/>
                <w:webHidden/>
              </w:rPr>
            </w:r>
            <w:r w:rsidR="00A14794">
              <w:rPr>
                <w:noProof/>
                <w:webHidden/>
              </w:rPr>
              <w:fldChar w:fldCharType="separate"/>
            </w:r>
            <w:r w:rsidR="00B267FE">
              <w:rPr>
                <w:noProof/>
                <w:webHidden/>
              </w:rPr>
              <w:t>70</w:t>
            </w:r>
            <w:r w:rsidR="00A14794">
              <w:rPr>
                <w:noProof/>
                <w:webHidden/>
              </w:rPr>
              <w:fldChar w:fldCharType="end"/>
            </w:r>
          </w:hyperlink>
        </w:p>
        <w:p w14:paraId="4BD96024" w14:textId="6E55C8B9" w:rsidR="00A14794" w:rsidRDefault="00466E04">
          <w:pPr>
            <w:pStyle w:val="TOC1"/>
            <w:tabs>
              <w:tab w:val="left" w:pos="660"/>
            </w:tabs>
            <w:rPr>
              <w:rFonts w:cstheme="minorBidi"/>
              <w:noProof/>
            </w:rPr>
          </w:pPr>
          <w:hyperlink w:anchor="_Toc83997582" w:history="1">
            <w:r w:rsidR="00A14794" w:rsidRPr="00A656E0">
              <w:rPr>
                <w:rStyle w:val="Hyperlink"/>
                <w:noProof/>
              </w:rPr>
              <w:t>1</w:t>
            </w:r>
            <w:r w:rsidR="002B77DF">
              <w:rPr>
                <w:rStyle w:val="Hyperlink"/>
                <w:noProof/>
              </w:rPr>
              <w:t>8</w:t>
            </w:r>
            <w:r w:rsidR="00A14794" w:rsidRPr="00A656E0">
              <w:rPr>
                <w:rStyle w:val="Hyperlink"/>
                <w:noProof/>
              </w:rPr>
              <w:t>.</w:t>
            </w:r>
            <w:r w:rsidR="00A14794">
              <w:rPr>
                <w:rFonts w:cstheme="minorBidi"/>
                <w:noProof/>
              </w:rPr>
              <w:tab/>
            </w:r>
            <w:r w:rsidR="00A14794" w:rsidRPr="00A656E0">
              <w:rPr>
                <w:rStyle w:val="Hyperlink"/>
                <w:noProof/>
              </w:rPr>
              <w:t xml:space="preserve">Annex </w:t>
            </w:r>
            <w:r w:rsidR="002747E2">
              <w:rPr>
                <w:rStyle w:val="Hyperlink"/>
                <w:noProof/>
              </w:rPr>
              <w:t>7</w:t>
            </w:r>
            <w:r w:rsidR="00A14794" w:rsidRPr="00A656E0">
              <w:rPr>
                <w:rStyle w:val="Hyperlink"/>
                <w:noProof/>
              </w:rPr>
              <w:t>.1: Progress Against Output Targets</w:t>
            </w:r>
            <w:r w:rsidR="00A14794">
              <w:rPr>
                <w:noProof/>
                <w:webHidden/>
              </w:rPr>
              <w:tab/>
            </w:r>
            <w:r w:rsidR="00A14794">
              <w:rPr>
                <w:noProof/>
                <w:webHidden/>
              </w:rPr>
              <w:fldChar w:fldCharType="begin"/>
            </w:r>
            <w:r w:rsidR="00A14794">
              <w:rPr>
                <w:noProof/>
                <w:webHidden/>
              </w:rPr>
              <w:instrText xml:space="preserve"> PAGEREF _Toc83997582 \h </w:instrText>
            </w:r>
            <w:r w:rsidR="00A14794">
              <w:rPr>
                <w:noProof/>
                <w:webHidden/>
              </w:rPr>
            </w:r>
            <w:r w:rsidR="00A14794">
              <w:rPr>
                <w:noProof/>
                <w:webHidden/>
              </w:rPr>
              <w:fldChar w:fldCharType="separate"/>
            </w:r>
            <w:r w:rsidR="00B267FE">
              <w:rPr>
                <w:noProof/>
                <w:webHidden/>
              </w:rPr>
              <w:t>71</w:t>
            </w:r>
            <w:r w:rsidR="00A14794">
              <w:rPr>
                <w:noProof/>
                <w:webHidden/>
              </w:rPr>
              <w:fldChar w:fldCharType="end"/>
            </w:r>
          </w:hyperlink>
        </w:p>
        <w:p w14:paraId="6D4A1F24" w14:textId="2DA88CC0" w:rsidR="00A14794" w:rsidRDefault="00466E04">
          <w:pPr>
            <w:pStyle w:val="TOC1"/>
            <w:tabs>
              <w:tab w:val="left" w:pos="660"/>
            </w:tabs>
            <w:rPr>
              <w:rFonts w:cstheme="minorBidi"/>
              <w:noProof/>
            </w:rPr>
          </w:pPr>
          <w:hyperlink w:anchor="_Toc83997583" w:history="1">
            <w:r w:rsidR="002B77DF">
              <w:rPr>
                <w:rStyle w:val="Hyperlink"/>
                <w:noProof/>
              </w:rPr>
              <w:t>19</w:t>
            </w:r>
            <w:r w:rsidR="00A14794" w:rsidRPr="00A656E0">
              <w:rPr>
                <w:rStyle w:val="Hyperlink"/>
                <w:noProof/>
              </w:rPr>
              <w:t>.</w:t>
            </w:r>
            <w:r w:rsidR="00A14794">
              <w:rPr>
                <w:rFonts w:cstheme="minorBidi"/>
                <w:noProof/>
              </w:rPr>
              <w:tab/>
            </w:r>
            <w:r w:rsidR="00A14794" w:rsidRPr="00A656E0">
              <w:rPr>
                <w:rStyle w:val="Hyperlink"/>
                <w:noProof/>
              </w:rPr>
              <w:t xml:space="preserve">Annex </w:t>
            </w:r>
            <w:r w:rsidR="002747E2">
              <w:rPr>
                <w:rStyle w:val="Hyperlink"/>
                <w:noProof/>
              </w:rPr>
              <w:t>7</w:t>
            </w:r>
            <w:r w:rsidR="00A14794" w:rsidRPr="00A656E0">
              <w:rPr>
                <w:rStyle w:val="Hyperlink"/>
                <w:noProof/>
              </w:rPr>
              <w:t>.2: Output Performance Rating</w:t>
            </w:r>
            <w:r w:rsidR="00A14794">
              <w:rPr>
                <w:noProof/>
                <w:webHidden/>
              </w:rPr>
              <w:tab/>
            </w:r>
            <w:r w:rsidR="00A14794">
              <w:rPr>
                <w:noProof/>
                <w:webHidden/>
              </w:rPr>
              <w:fldChar w:fldCharType="begin"/>
            </w:r>
            <w:r w:rsidR="00A14794">
              <w:rPr>
                <w:noProof/>
                <w:webHidden/>
              </w:rPr>
              <w:instrText xml:space="preserve"> PAGEREF _Toc83997583 \h </w:instrText>
            </w:r>
            <w:r w:rsidR="00A14794">
              <w:rPr>
                <w:noProof/>
                <w:webHidden/>
              </w:rPr>
            </w:r>
            <w:r w:rsidR="00A14794">
              <w:rPr>
                <w:noProof/>
                <w:webHidden/>
              </w:rPr>
              <w:fldChar w:fldCharType="separate"/>
            </w:r>
            <w:r w:rsidR="00B267FE">
              <w:rPr>
                <w:noProof/>
                <w:webHidden/>
              </w:rPr>
              <w:t>72</w:t>
            </w:r>
            <w:r w:rsidR="00A14794">
              <w:rPr>
                <w:noProof/>
                <w:webHidden/>
              </w:rPr>
              <w:fldChar w:fldCharType="end"/>
            </w:r>
          </w:hyperlink>
        </w:p>
        <w:p w14:paraId="4F998EA8" w14:textId="5F4F9269" w:rsidR="00A14794" w:rsidRDefault="00466E04">
          <w:pPr>
            <w:pStyle w:val="TOC1"/>
            <w:tabs>
              <w:tab w:val="left" w:pos="660"/>
            </w:tabs>
            <w:rPr>
              <w:rFonts w:cstheme="minorBidi"/>
              <w:noProof/>
            </w:rPr>
          </w:pPr>
          <w:hyperlink w:anchor="_Toc83997584" w:history="1">
            <w:r w:rsidR="00A14794" w:rsidRPr="00A656E0">
              <w:rPr>
                <w:rStyle w:val="Hyperlink"/>
                <w:noProof/>
              </w:rPr>
              <w:t>2</w:t>
            </w:r>
            <w:r w:rsidR="002B77DF">
              <w:rPr>
                <w:rStyle w:val="Hyperlink"/>
                <w:noProof/>
              </w:rPr>
              <w:t>0</w:t>
            </w:r>
            <w:r w:rsidR="00A14794" w:rsidRPr="00A656E0">
              <w:rPr>
                <w:rStyle w:val="Hyperlink"/>
                <w:noProof/>
              </w:rPr>
              <w:t>.</w:t>
            </w:r>
            <w:r w:rsidR="00A14794">
              <w:rPr>
                <w:rFonts w:cstheme="minorBidi"/>
                <w:noProof/>
              </w:rPr>
              <w:tab/>
            </w:r>
            <w:r w:rsidR="00A14794" w:rsidRPr="00A656E0">
              <w:rPr>
                <w:rStyle w:val="Hyperlink"/>
                <w:noProof/>
              </w:rPr>
              <w:t xml:space="preserve">Annex </w:t>
            </w:r>
            <w:r w:rsidR="002747E2">
              <w:rPr>
                <w:rStyle w:val="Hyperlink"/>
                <w:noProof/>
              </w:rPr>
              <w:t>7</w:t>
            </w:r>
            <w:r w:rsidR="00A14794" w:rsidRPr="00A656E0">
              <w:rPr>
                <w:rStyle w:val="Hyperlink"/>
                <w:noProof/>
              </w:rPr>
              <w:t>.3: KIIs Respondents Performance Rating</w:t>
            </w:r>
            <w:r w:rsidR="00A14794">
              <w:rPr>
                <w:noProof/>
                <w:webHidden/>
              </w:rPr>
              <w:tab/>
            </w:r>
            <w:r w:rsidR="00A14794">
              <w:rPr>
                <w:noProof/>
                <w:webHidden/>
              </w:rPr>
              <w:fldChar w:fldCharType="begin"/>
            </w:r>
            <w:r w:rsidR="00A14794">
              <w:rPr>
                <w:noProof/>
                <w:webHidden/>
              </w:rPr>
              <w:instrText xml:space="preserve"> PAGEREF _Toc83997584 \h </w:instrText>
            </w:r>
            <w:r w:rsidR="00A14794">
              <w:rPr>
                <w:noProof/>
                <w:webHidden/>
              </w:rPr>
            </w:r>
            <w:r w:rsidR="00A14794">
              <w:rPr>
                <w:noProof/>
                <w:webHidden/>
              </w:rPr>
              <w:fldChar w:fldCharType="separate"/>
            </w:r>
            <w:r w:rsidR="00B267FE">
              <w:rPr>
                <w:noProof/>
                <w:webHidden/>
              </w:rPr>
              <w:t>73</w:t>
            </w:r>
            <w:r w:rsidR="00A14794">
              <w:rPr>
                <w:noProof/>
                <w:webHidden/>
              </w:rPr>
              <w:fldChar w:fldCharType="end"/>
            </w:r>
          </w:hyperlink>
        </w:p>
        <w:p w14:paraId="51029022" w14:textId="386030E8" w:rsidR="00A14794" w:rsidRDefault="00466E04">
          <w:pPr>
            <w:pStyle w:val="TOC1"/>
            <w:tabs>
              <w:tab w:val="left" w:pos="660"/>
            </w:tabs>
            <w:rPr>
              <w:rFonts w:cstheme="minorBidi"/>
              <w:noProof/>
            </w:rPr>
          </w:pPr>
          <w:hyperlink w:anchor="_Toc83997585" w:history="1">
            <w:r w:rsidR="00A14794" w:rsidRPr="00A656E0">
              <w:rPr>
                <w:rStyle w:val="Hyperlink"/>
                <w:noProof/>
              </w:rPr>
              <w:t>2</w:t>
            </w:r>
            <w:r w:rsidR="002B77DF">
              <w:rPr>
                <w:rStyle w:val="Hyperlink"/>
                <w:noProof/>
              </w:rPr>
              <w:t>1</w:t>
            </w:r>
            <w:r w:rsidR="00A14794" w:rsidRPr="00A656E0">
              <w:rPr>
                <w:rStyle w:val="Hyperlink"/>
                <w:noProof/>
              </w:rPr>
              <w:t>.</w:t>
            </w:r>
            <w:r w:rsidR="00A14794">
              <w:rPr>
                <w:rFonts w:cstheme="minorBidi"/>
                <w:noProof/>
              </w:rPr>
              <w:tab/>
            </w:r>
            <w:r w:rsidR="00A14794" w:rsidRPr="00A656E0">
              <w:rPr>
                <w:rStyle w:val="Hyperlink"/>
                <w:noProof/>
              </w:rPr>
              <w:t xml:space="preserve">Annex </w:t>
            </w:r>
            <w:r w:rsidR="002747E2">
              <w:rPr>
                <w:rStyle w:val="Hyperlink"/>
                <w:noProof/>
              </w:rPr>
              <w:t>8</w:t>
            </w:r>
            <w:r w:rsidR="00A14794" w:rsidRPr="00A656E0">
              <w:rPr>
                <w:rStyle w:val="Hyperlink"/>
                <w:noProof/>
              </w:rPr>
              <w:t>: Pledge of ethical conduct in evaluation signed by evaluator</w:t>
            </w:r>
            <w:r w:rsidR="00A14794">
              <w:rPr>
                <w:noProof/>
                <w:webHidden/>
              </w:rPr>
              <w:tab/>
            </w:r>
            <w:r w:rsidR="00A14794">
              <w:rPr>
                <w:noProof/>
                <w:webHidden/>
              </w:rPr>
              <w:fldChar w:fldCharType="begin"/>
            </w:r>
            <w:r w:rsidR="00A14794">
              <w:rPr>
                <w:noProof/>
                <w:webHidden/>
              </w:rPr>
              <w:instrText xml:space="preserve"> PAGEREF _Toc83997585 \h </w:instrText>
            </w:r>
            <w:r w:rsidR="00A14794">
              <w:rPr>
                <w:noProof/>
                <w:webHidden/>
              </w:rPr>
            </w:r>
            <w:r w:rsidR="00A14794">
              <w:rPr>
                <w:noProof/>
                <w:webHidden/>
              </w:rPr>
              <w:fldChar w:fldCharType="separate"/>
            </w:r>
            <w:r w:rsidR="00B267FE">
              <w:rPr>
                <w:noProof/>
                <w:webHidden/>
              </w:rPr>
              <w:t>74</w:t>
            </w:r>
            <w:r w:rsidR="00A14794">
              <w:rPr>
                <w:noProof/>
                <w:webHidden/>
              </w:rPr>
              <w:fldChar w:fldCharType="end"/>
            </w:r>
          </w:hyperlink>
        </w:p>
        <w:p w14:paraId="1FFCFE90" w14:textId="6A603EAB" w:rsidR="00990AAE" w:rsidRPr="00E65F45" w:rsidRDefault="00990AAE" w:rsidP="006528B9">
          <w:pPr>
            <w:spacing w:after="0" w:line="240" w:lineRule="auto"/>
            <w:jc w:val="both"/>
            <w:rPr>
              <w:rFonts w:cstheme="minorHAnsi"/>
            </w:rPr>
          </w:pPr>
          <w:r w:rsidRPr="00E65F45">
            <w:rPr>
              <w:rFonts w:cstheme="minorHAnsi"/>
              <w:b/>
              <w:bCs/>
              <w:noProof/>
            </w:rPr>
            <w:fldChar w:fldCharType="end"/>
          </w:r>
        </w:p>
      </w:sdtContent>
    </w:sdt>
    <w:p w14:paraId="0E7E9BC0" w14:textId="472FF38C" w:rsidR="004203DD" w:rsidRPr="00E65F45" w:rsidRDefault="004203DD" w:rsidP="00983E8E">
      <w:pPr>
        <w:spacing w:after="0" w:line="240" w:lineRule="auto"/>
        <w:jc w:val="both"/>
        <w:rPr>
          <w:rFonts w:cstheme="minorHAnsi"/>
          <w:b/>
          <w:u w:val="single"/>
        </w:rPr>
      </w:pPr>
      <w:r w:rsidRPr="00E65F45">
        <w:rPr>
          <w:rFonts w:cstheme="minorHAnsi"/>
          <w:b/>
          <w:u w:val="single"/>
        </w:rPr>
        <w:br w:type="page"/>
      </w:r>
    </w:p>
    <w:p w14:paraId="736C8C5E" w14:textId="160605A8" w:rsidR="00AC5106" w:rsidRPr="00E65F45" w:rsidRDefault="00AC5106" w:rsidP="00713D9F">
      <w:pPr>
        <w:pStyle w:val="Heading1"/>
        <w:numPr>
          <w:ilvl w:val="0"/>
          <w:numId w:val="0"/>
        </w:numPr>
        <w:spacing w:before="0" w:line="240" w:lineRule="auto"/>
        <w:ind w:left="360" w:hanging="360"/>
        <w:jc w:val="both"/>
        <w:rPr>
          <w:rFonts w:asciiTheme="minorHAnsi" w:hAnsiTheme="minorHAnsi" w:cstheme="minorHAnsi"/>
          <w:sz w:val="22"/>
          <w:szCs w:val="22"/>
        </w:rPr>
      </w:pPr>
      <w:bookmarkStart w:id="1" w:name="_Toc83997503"/>
      <w:r w:rsidRPr="00E65F45">
        <w:rPr>
          <w:rFonts w:asciiTheme="minorHAnsi" w:hAnsiTheme="minorHAnsi" w:cstheme="minorHAnsi"/>
          <w:sz w:val="22"/>
          <w:szCs w:val="22"/>
        </w:rPr>
        <w:t>Abbreviations and Acronyms</w:t>
      </w:r>
      <w:bookmarkEnd w:id="1"/>
    </w:p>
    <w:p w14:paraId="2651E1B8" w14:textId="77777777" w:rsidR="00AC5106" w:rsidRPr="00E65F45" w:rsidRDefault="00AC5106" w:rsidP="00983E8E">
      <w:pPr>
        <w:spacing w:after="0" w:line="240" w:lineRule="auto"/>
        <w:jc w:val="both"/>
        <w:rPr>
          <w:rFonts w:eastAsia="Calibri" w:cstheme="minorHAnsi"/>
        </w:rPr>
      </w:pPr>
      <w:r w:rsidRPr="00E65F45">
        <w:rPr>
          <w:rFonts w:eastAsia="Calibri" w:cstheme="minorHAnsi"/>
        </w:rPr>
        <w:t>ADB</w:t>
      </w:r>
      <w:r w:rsidRPr="00E65F45">
        <w:rPr>
          <w:rFonts w:eastAsia="Calibri" w:cstheme="minorHAnsi"/>
        </w:rPr>
        <w:tab/>
      </w:r>
      <w:r w:rsidRPr="00E65F45">
        <w:rPr>
          <w:rFonts w:eastAsia="Calibri" w:cstheme="minorHAnsi"/>
        </w:rPr>
        <w:tab/>
        <w:t>Asian Development Bank</w:t>
      </w:r>
    </w:p>
    <w:p w14:paraId="2E4D1527" w14:textId="77777777" w:rsidR="00AC5106" w:rsidRPr="00E65F45" w:rsidRDefault="00AC5106" w:rsidP="00983E8E">
      <w:pPr>
        <w:spacing w:after="0" w:line="240" w:lineRule="auto"/>
        <w:jc w:val="both"/>
        <w:rPr>
          <w:rFonts w:cstheme="minorHAnsi"/>
        </w:rPr>
      </w:pPr>
      <w:r w:rsidRPr="00E65F45">
        <w:rPr>
          <w:rFonts w:cstheme="minorHAnsi"/>
        </w:rPr>
        <w:t>BPPL</w:t>
      </w:r>
      <w:r w:rsidRPr="00E65F45">
        <w:rPr>
          <w:rFonts w:cstheme="minorHAnsi"/>
        </w:rPr>
        <w:tab/>
      </w:r>
      <w:r w:rsidRPr="00E65F45">
        <w:rPr>
          <w:rFonts w:cstheme="minorHAnsi"/>
        </w:rPr>
        <w:tab/>
      </w:r>
      <w:proofErr w:type="spellStart"/>
      <w:r w:rsidRPr="00E65F45">
        <w:rPr>
          <w:rFonts w:cstheme="minorHAnsi"/>
        </w:rPr>
        <w:t>Byco</w:t>
      </w:r>
      <w:proofErr w:type="spellEnd"/>
      <w:r w:rsidRPr="00E65F45">
        <w:rPr>
          <w:rFonts w:cstheme="minorHAnsi"/>
        </w:rPr>
        <w:t xml:space="preserve"> Petroleum Pakistan Limited</w:t>
      </w:r>
    </w:p>
    <w:p w14:paraId="5E3153AE" w14:textId="77777777" w:rsidR="00AC5106" w:rsidRPr="00E65F45" w:rsidRDefault="00AC5106" w:rsidP="00983E8E">
      <w:pPr>
        <w:spacing w:after="0" w:line="240" w:lineRule="auto"/>
        <w:jc w:val="both"/>
        <w:rPr>
          <w:rFonts w:cstheme="minorHAnsi"/>
        </w:rPr>
      </w:pPr>
      <w:r w:rsidRPr="00E65F45">
        <w:rPr>
          <w:rFonts w:cstheme="minorHAnsi"/>
        </w:rPr>
        <w:t>CDA</w:t>
      </w:r>
      <w:r w:rsidRPr="00E65F45">
        <w:rPr>
          <w:rFonts w:cstheme="minorHAnsi"/>
        </w:rPr>
        <w:tab/>
      </w:r>
      <w:r w:rsidRPr="00E65F45">
        <w:rPr>
          <w:rFonts w:cstheme="minorHAnsi"/>
        </w:rPr>
        <w:tab/>
        <w:t>Capital Development authority</w:t>
      </w:r>
    </w:p>
    <w:p w14:paraId="2564243D" w14:textId="77777777" w:rsidR="00AC5106" w:rsidRPr="00E65F45" w:rsidRDefault="00AC5106" w:rsidP="00983E8E">
      <w:pPr>
        <w:spacing w:after="0" w:line="240" w:lineRule="auto"/>
        <w:jc w:val="both"/>
        <w:rPr>
          <w:rFonts w:cstheme="minorHAnsi"/>
        </w:rPr>
      </w:pPr>
      <w:r w:rsidRPr="00E65F45">
        <w:rPr>
          <w:rFonts w:cstheme="minorHAnsi"/>
        </w:rPr>
        <w:t>CPD</w:t>
      </w:r>
      <w:r w:rsidRPr="00E65F45">
        <w:rPr>
          <w:rFonts w:cstheme="minorHAnsi"/>
        </w:rPr>
        <w:tab/>
      </w:r>
      <w:r w:rsidRPr="00E65F45">
        <w:rPr>
          <w:rFonts w:cstheme="minorHAnsi"/>
        </w:rPr>
        <w:tab/>
        <w:t>Country Programme Document</w:t>
      </w:r>
    </w:p>
    <w:p w14:paraId="409832DC" w14:textId="24F9186F" w:rsidR="00FA1E87" w:rsidRDefault="00FA1E87" w:rsidP="00983E8E">
      <w:pPr>
        <w:spacing w:after="0" w:line="240" w:lineRule="auto"/>
        <w:jc w:val="both"/>
        <w:rPr>
          <w:rFonts w:eastAsia="Calibri" w:cstheme="minorHAnsi"/>
        </w:rPr>
      </w:pPr>
      <w:r>
        <w:rPr>
          <w:rFonts w:eastAsia="Calibri" w:cstheme="minorHAnsi"/>
        </w:rPr>
        <w:t>CPRU</w:t>
      </w:r>
      <w:r>
        <w:rPr>
          <w:rFonts w:eastAsia="Calibri" w:cstheme="minorHAnsi"/>
        </w:rPr>
        <w:tab/>
      </w:r>
      <w:r>
        <w:rPr>
          <w:rFonts w:eastAsia="Calibri" w:cstheme="minorHAnsi"/>
        </w:rPr>
        <w:tab/>
        <w:t>Crisis Prevention and Recovery Unit</w:t>
      </w:r>
    </w:p>
    <w:p w14:paraId="35EAC044" w14:textId="5BAAC018" w:rsidR="0016483F" w:rsidRDefault="0016483F" w:rsidP="00983E8E">
      <w:pPr>
        <w:spacing w:after="0" w:line="240" w:lineRule="auto"/>
        <w:jc w:val="both"/>
        <w:rPr>
          <w:rFonts w:eastAsia="Calibri" w:cstheme="minorHAnsi"/>
        </w:rPr>
      </w:pPr>
      <w:r>
        <w:rPr>
          <w:rFonts w:eastAsia="Calibri" w:cstheme="minorHAnsi"/>
        </w:rPr>
        <w:t>DAP</w:t>
      </w:r>
      <w:r>
        <w:rPr>
          <w:rFonts w:eastAsia="Calibri" w:cstheme="minorHAnsi"/>
        </w:rPr>
        <w:tab/>
      </w:r>
      <w:r>
        <w:rPr>
          <w:rFonts w:eastAsia="Calibri" w:cstheme="minorHAnsi"/>
        </w:rPr>
        <w:tab/>
        <w:t>Development Advocate Pakistan</w:t>
      </w:r>
    </w:p>
    <w:p w14:paraId="0DCEEC77" w14:textId="58C919AC" w:rsidR="00AC5106" w:rsidRPr="00E65F45" w:rsidRDefault="00AC5106" w:rsidP="00983E8E">
      <w:pPr>
        <w:spacing w:after="0" w:line="240" w:lineRule="auto"/>
        <w:jc w:val="both"/>
        <w:rPr>
          <w:rFonts w:eastAsia="Calibri" w:cstheme="minorHAnsi"/>
        </w:rPr>
      </w:pPr>
      <w:r w:rsidRPr="00E65F45">
        <w:rPr>
          <w:rFonts w:eastAsia="Calibri" w:cstheme="minorHAnsi"/>
        </w:rPr>
        <w:t>DPU</w:t>
      </w:r>
      <w:r w:rsidRPr="00E65F45">
        <w:rPr>
          <w:rFonts w:eastAsia="Calibri" w:cstheme="minorHAnsi"/>
        </w:rPr>
        <w:tab/>
      </w:r>
      <w:r w:rsidRPr="00E65F45">
        <w:rPr>
          <w:rFonts w:eastAsia="Calibri" w:cstheme="minorHAnsi"/>
        </w:rPr>
        <w:tab/>
        <w:t>Development Policy Unit</w:t>
      </w:r>
    </w:p>
    <w:p w14:paraId="4C996FE1" w14:textId="0E5D1C4E" w:rsidR="00150126" w:rsidRDefault="00150126" w:rsidP="00983E8E">
      <w:pPr>
        <w:spacing w:after="0" w:line="240" w:lineRule="auto"/>
        <w:jc w:val="both"/>
        <w:rPr>
          <w:rFonts w:cstheme="minorHAnsi"/>
        </w:rPr>
      </w:pPr>
      <w:r>
        <w:rPr>
          <w:rFonts w:cstheme="minorHAnsi"/>
        </w:rPr>
        <w:t>FATA</w:t>
      </w:r>
      <w:r>
        <w:rPr>
          <w:rFonts w:cstheme="minorHAnsi"/>
        </w:rPr>
        <w:tab/>
      </w:r>
      <w:r>
        <w:rPr>
          <w:rFonts w:cstheme="minorHAnsi"/>
        </w:rPr>
        <w:tab/>
        <w:t>Federally Administered Tribal Areas</w:t>
      </w:r>
    </w:p>
    <w:p w14:paraId="34DC7FF4" w14:textId="3CE8DE00" w:rsidR="007B7DA0" w:rsidRDefault="007B7DA0" w:rsidP="00983E8E">
      <w:pPr>
        <w:spacing w:after="0" w:line="240" w:lineRule="auto"/>
        <w:jc w:val="both"/>
        <w:rPr>
          <w:rFonts w:cstheme="minorHAnsi"/>
        </w:rPr>
      </w:pPr>
      <w:r>
        <w:rPr>
          <w:rFonts w:cstheme="minorHAnsi"/>
        </w:rPr>
        <w:t>FGD</w:t>
      </w:r>
      <w:r>
        <w:rPr>
          <w:rFonts w:cstheme="minorHAnsi"/>
        </w:rPr>
        <w:tab/>
      </w:r>
      <w:r>
        <w:rPr>
          <w:rFonts w:cstheme="minorHAnsi"/>
        </w:rPr>
        <w:tab/>
        <w:t>Focus Group Discussion</w:t>
      </w:r>
    </w:p>
    <w:p w14:paraId="733C16A4" w14:textId="3DB3C6C0" w:rsidR="00B36277" w:rsidRDefault="00B36277" w:rsidP="00983E8E">
      <w:pPr>
        <w:spacing w:after="0" w:line="240" w:lineRule="auto"/>
        <w:jc w:val="both"/>
        <w:rPr>
          <w:rFonts w:cstheme="minorHAnsi"/>
        </w:rPr>
      </w:pPr>
      <w:r>
        <w:rPr>
          <w:rFonts w:cstheme="minorHAnsi"/>
        </w:rPr>
        <w:t>GII</w:t>
      </w:r>
      <w:r>
        <w:rPr>
          <w:rFonts w:cstheme="minorHAnsi"/>
        </w:rPr>
        <w:tab/>
      </w:r>
      <w:r>
        <w:rPr>
          <w:rFonts w:cstheme="minorHAnsi"/>
        </w:rPr>
        <w:tab/>
        <w:t>Gender Inequality Index</w:t>
      </w:r>
    </w:p>
    <w:p w14:paraId="36EA0918" w14:textId="0550438C" w:rsidR="00B36277" w:rsidRDefault="00B36277" w:rsidP="00983E8E">
      <w:pPr>
        <w:spacing w:after="0" w:line="240" w:lineRule="auto"/>
        <w:jc w:val="both"/>
        <w:rPr>
          <w:rFonts w:cstheme="minorHAnsi"/>
        </w:rPr>
      </w:pPr>
      <w:r>
        <w:rPr>
          <w:rFonts w:cstheme="minorHAnsi"/>
        </w:rPr>
        <w:t>HDI</w:t>
      </w:r>
      <w:r>
        <w:rPr>
          <w:rFonts w:cstheme="minorHAnsi"/>
        </w:rPr>
        <w:tab/>
      </w:r>
      <w:r>
        <w:rPr>
          <w:rFonts w:cstheme="minorHAnsi"/>
        </w:rPr>
        <w:tab/>
        <w:t>Human Development Index</w:t>
      </w:r>
    </w:p>
    <w:p w14:paraId="2BB8AF3E" w14:textId="2C51DDE6" w:rsidR="00E32F8E" w:rsidRDefault="00E32F8E" w:rsidP="00983E8E">
      <w:pPr>
        <w:spacing w:after="0" w:line="240" w:lineRule="auto"/>
        <w:jc w:val="both"/>
        <w:rPr>
          <w:rFonts w:cstheme="minorHAnsi"/>
        </w:rPr>
      </w:pPr>
      <w:r>
        <w:rPr>
          <w:rFonts w:cstheme="minorHAnsi"/>
        </w:rPr>
        <w:t>IEO</w:t>
      </w:r>
      <w:r>
        <w:rPr>
          <w:rFonts w:cstheme="minorHAnsi"/>
        </w:rPr>
        <w:tab/>
      </w:r>
      <w:r>
        <w:rPr>
          <w:rFonts w:cstheme="minorHAnsi"/>
        </w:rPr>
        <w:tab/>
        <w:t>Independent Evaluation Office</w:t>
      </w:r>
    </w:p>
    <w:p w14:paraId="542718B1" w14:textId="0EF01740" w:rsidR="007B7DA0" w:rsidRDefault="007B7DA0" w:rsidP="00983E8E">
      <w:pPr>
        <w:spacing w:after="0" w:line="240" w:lineRule="auto"/>
        <w:jc w:val="both"/>
        <w:rPr>
          <w:rFonts w:cstheme="minorHAnsi"/>
        </w:rPr>
      </w:pPr>
      <w:r>
        <w:rPr>
          <w:rFonts w:cstheme="minorHAnsi"/>
        </w:rPr>
        <w:t>KII</w:t>
      </w:r>
      <w:r>
        <w:rPr>
          <w:rFonts w:cstheme="minorHAnsi"/>
        </w:rPr>
        <w:tab/>
      </w:r>
      <w:r>
        <w:rPr>
          <w:rFonts w:cstheme="minorHAnsi"/>
        </w:rPr>
        <w:tab/>
        <w:t>Key Informant Interview</w:t>
      </w:r>
    </w:p>
    <w:p w14:paraId="56523C77" w14:textId="48FAAF62" w:rsidR="00AC5106" w:rsidRPr="00E65F45" w:rsidRDefault="00AC5106" w:rsidP="00983E8E">
      <w:pPr>
        <w:spacing w:after="0" w:line="240" w:lineRule="auto"/>
        <w:jc w:val="both"/>
        <w:rPr>
          <w:rFonts w:cstheme="minorHAnsi"/>
        </w:rPr>
      </w:pPr>
      <w:r w:rsidRPr="00E65F45">
        <w:rPr>
          <w:rFonts w:cstheme="minorHAnsi"/>
        </w:rPr>
        <w:t>KP</w:t>
      </w:r>
      <w:r w:rsidRPr="00E65F45">
        <w:rPr>
          <w:rFonts w:cstheme="minorHAnsi"/>
        </w:rPr>
        <w:tab/>
      </w:r>
      <w:r w:rsidRPr="00E65F45">
        <w:rPr>
          <w:rFonts w:cstheme="minorHAnsi"/>
        </w:rPr>
        <w:tab/>
        <w:t>Khyber Pakhtunkhwa</w:t>
      </w:r>
    </w:p>
    <w:p w14:paraId="2BE673A7" w14:textId="1A67AA55" w:rsidR="00AC5106" w:rsidRPr="00E65F45" w:rsidRDefault="00AC5106" w:rsidP="00983E8E">
      <w:pPr>
        <w:spacing w:after="0" w:line="240" w:lineRule="auto"/>
        <w:jc w:val="both"/>
        <w:rPr>
          <w:rFonts w:eastAsia="Calibri" w:cstheme="minorHAnsi"/>
        </w:rPr>
      </w:pPr>
      <w:r w:rsidRPr="00E65F45">
        <w:rPr>
          <w:rFonts w:cstheme="minorHAnsi"/>
        </w:rPr>
        <w:t>LNOB</w:t>
      </w:r>
      <w:r w:rsidRPr="00E65F45">
        <w:rPr>
          <w:rFonts w:cstheme="minorHAnsi"/>
        </w:rPr>
        <w:tab/>
      </w:r>
      <w:r w:rsidRPr="00E65F45">
        <w:rPr>
          <w:rFonts w:cstheme="minorHAnsi"/>
        </w:rPr>
        <w:tab/>
      </w:r>
      <w:r w:rsidR="00C05D29">
        <w:rPr>
          <w:rFonts w:cstheme="minorHAnsi"/>
        </w:rPr>
        <w:t>L</w:t>
      </w:r>
      <w:r w:rsidRPr="00E65F45">
        <w:rPr>
          <w:rFonts w:cstheme="minorHAnsi"/>
        </w:rPr>
        <w:t xml:space="preserve">eave </w:t>
      </w:r>
      <w:r w:rsidR="00C05D29">
        <w:rPr>
          <w:rFonts w:cstheme="minorHAnsi"/>
        </w:rPr>
        <w:t>N</w:t>
      </w:r>
      <w:r w:rsidRPr="00E65F45">
        <w:rPr>
          <w:rFonts w:cstheme="minorHAnsi"/>
        </w:rPr>
        <w:t xml:space="preserve">o </w:t>
      </w:r>
      <w:r w:rsidR="00C05D29">
        <w:rPr>
          <w:rFonts w:cstheme="minorHAnsi"/>
        </w:rPr>
        <w:t>O</w:t>
      </w:r>
      <w:r w:rsidRPr="00E65F45">
        <w:rPr>
          <w:rFonts w:cstheme="minorHAnsi"/>
        </w:rPr>
        <w:t xml:space="preserve">ne </w:t>
      </w:r>
      <w:r w:rsidR="00C05D29">
        <w:rPr>
          <w:rFonts w:cstheme="minorHAnsi"/>
        </w:rPr>
        <w:t>B</w:t>
      </w:r>
      <w:r w:rsidRPr="00E65F45">
        <w:rPr>
          <w:rFonts w:cstheme="minorHAnsi"/>
        </w:rPr>
        <w:t>ehind</w:t>
      </w:r>
    </w:p>
    <w:p w14:paraId="42EFA004" w14:textId="690B33D6" w:rsidR="00AC5106" w:rsidRPr="00E65F45" w:rsidRDefault="00AC5106" w:rsidP="00983E8E">
      <w:pPr>
        <w:spacing w:after="0" w:line="240" w:lineRule="auto"/>
        <w:jc w:val="both"/>
        <w:rPr>
          <w:rFonts w:eastAsia="Calibri" w:cstheme="minorHAnsi"/>
        </w:rPr>
      </w:pPr>
      <w:r w:rsidRPr="00E65F45">
        <w:rPr>
          <w:rFonts w:cstheme="minorHAnsi"/>
        </w:rPr>
        <w:t>M&amp;E</w:t>
      </w:r>
      <w:r w:rsidRPr="00E65F45">
        <w:rPr>
          <w:rFonts w:cstheme="minorHAnsi"/>
        </w:rPr>
        <w:tab/>
      </w:r>
      <w:r w:rsidRPr="00E65F45">
        <w:rPr>
          <w:rFonts w:cstheme="minorHAnsi"/>
        </w:rPr>
        <w:tab/>
      </w:r>
      <w:r w:rsidR="00C05D29">
        <w:rPr>
          <w:rFonts w:cstheme="minorHAnsi"/>
        </w:rPr>
        <w:t>M</w:t>
      </w:r>
      <w:r w:rsidRPr="00E65F45">
        <w:rPr>
          <w:rFonts w:cstheme="minorHAnsi"/>
        </w:rPr>
        <w:t xml:space="preserve">onitoring and </w:t>
      </w:r>
      <w:r w:rsidR="00C05D29">
        <w:rPr>
          <w:rFonts w:cstheme="minorHAnsi"/>
        </w:rPr>
        <w:t>E</w:t>
      </w:r>
      <w:r w:rsidRPr="00E65F45">
        <w:rPr>
          <w:rFonts w:cstheme="minorHAnsi"/>
        </w:rPr>
        <w:t xml:space="preserve">valuation </w:t>
      </w:r>
    </w:p>
    <w:p w14:paraId="7DDA84D4" w14:textId="77777777" w:rsidR="00AC5106" w:rsidRPr="00E65F45" w:rsidRDefault="00AC5106" w:rsidP="00983E8E">
      <w:pPr>
        <w:spacing w:after="0" w:line="240" w:lineRule="auto"/>
        <w:jc w:val="both"/>
        <w:rPr>
          <w:rFonts w:eastAsia="Calibri" w:cstheme="minorHAnsi"/>
        </w:rPr>
      </w:pPr>
      <w:r w:rsidRPr="00E65F45">
        <w:rPr>
          <w:rFonts w:eastAsia="Calibri" w:cstheme="minorHAnsi"/>
        </w:rPr>
        <w:t>MCI</w:t>
      </w:r>
      <w:r w:rsidRPr="00E65F45">
        <w:rPr>
          <w:rFonts w:eastAsia="Calibri" w:cstheme="minorHAnsi"/>
        </w:rPr>
        <w:tab/>
      </w:r>
      <w:r w:rsidRPr="00E65F45">
        <w:rPr>
          <w:rFonts w:eastAsia="Calibri" w:cstheme="minorHAnsi"/>
        </w:rPr>
        <w:tab/>
        <w:t>Metropolitan Corporation Islamabad</w:t>
      </w:r>
    </w:p>
    <w:p w14:paraId="03935ADE" w14:textId="5EAC92FE" w:rsidR="00994753" w:rsidRDefault="00994753" w:rsidP="00983E8E">
      <w:pPr>
        <w:spacing w:after="0" w:line="240" w:lineRule="auto"/>
        <w:jc w:val="both"/>
        <w:rPr>
          <w:rFonts w:cstheme="minorHAnsi"/>
        </w:rPr>
      </w:pPr>
      <w:r>
        <w:rPr>
          <w:rFonts w:cstheme="minorHAnsi"/>
        </w:rPr>
        <w:t>MPI</w:t>
      </w:r>
      <w:r>
        <w:rPr>
          <w:rFonts w:cstheme="minorHAnsi"/>
        </w:rPr>
        <w:tab/>
      </w:r>
      <w:r>
        <w:rPr>
          <w:rFonts w:cstheme="minorHAnsi"/>
        </w:rPr>
        <w:tab/>
        <w:t>Multi-dimensional Poverty Index</w:t>
      </w:r>
    </w:p>
    <w:p w14:paraId="4326AEE1" w14:textId="0F31C65B" w:rsidR="00AC5106" w:rsidRPr="00E65F45" w:rsidRDefault="00AC5106" w:rsidP="00983E8E">
      <w:pPr>
        <w:spacing w:after="0" w:line="240" w:lineRule="auto"/>
        <w:jc w:val="both"/>
        <w:rPr>
          <w:rFonts w:cstheme="minorHAnsi"/>
          <w:color w:val="000000" w:themeColor="text1"/>
        </w:rPr>
      </w:pPr>
      <w:r w:rsidRPr="00E65F45">
        <w:rPr>
          <w:rFonts w:cstheme="minorHAnsi"/>
        </w:rPr>
        <w:t>MOU</w:t>
      </w:r>
      <w:r w:rsidRPr="00E65F45">
        <w:rPr>
          <w:rFonts w:cstheme="minorHAnsi"/>
        </w:rPr>
        <w:tab/>
      </w:r>
      <w:r w:rsidRPr="00E65F45">
        <w:rPr>
          <w:rFonts w:cstheme="minorHAnsi"/>
        </w:rPr>
        <w:tab/>
        <w:t>Memorandum of Understanding</w:t>
      </w:r>
    </w:p>
    <w:p w14:paraId="3E0FBCF0" w14:textId="77777777" w:rsidR="00AC5106" w:rsidRPr="00E65F45" w:rsidRDefault="00AC5106" w:rsidP="00983E8E">
      <w:pPr>
        <w:spacing w:after="0" w:line="240" w:lineRule="auto"/>
        <w:jc w:val="both"/>
        <w:rPr>
          <w:rFonts w:cstheme="minorHAnsi"/>
          <w:color w:val="000000" w:themeColor="text1"/>
        </w:rPr>
      </w:pPr>
      <w:r w:rsidRPr="00E65F45">
        <w:rPr>
          <w:rFonts w:cstheme="minorHAnsi"/>
          <w:color w:val="000000" w:themeColor="text1"/>
        </w:rPr>
        <w:t>NGO</w:t>
      </w:r>
      <w:r w:rsidRPr="00E65F45">
        <w:rPr>
          <w:rFonts w:cstheme="minorHAnsi"/>
          <w:color w:val="000000" w:themeColor="text1"/>
        </w:rPr>
        <w:tab/>
      </w:r>
      <w:r w:rsidRPr="00E65F45">
        <w:rPr>
          <w:rFonts w:cstheme="minorHAnsi"/>
          <w:color w:val="000000" w:themeColor="text1"/>
        </w:rPr>
        <w:tab/>
        <w:t xml:space="preserve">Non-Governmental Organization </w:t>
      </w:r>
    </w:p>
    <w:p w14:paraId="48154FBB" w14:textId="09B3105E" w:rsidR="00210725" w:rsidRDefault="00210725" w:rsidP="00983E8E">
      <w:pPr>
        <w:spacing w:after="0" w:line="240" w:lineRule="auto"/>
        <w:jc w:val="both"/>
        <w:rPr>
          <w:rFonts w:eastAsia="Calibri" w:cstheme="minorHAnsi"/>
        </w:rPr>
      </w:pPr>
      <w:r>
        <w:rPr>
          <w:rFonts w:eastAsia="Calibri" w:cstheme="minorHAnsi"/>
        </w:rPr>
        <w:t>NHDR</w:t>
      </w:r>
      <w:r>
        <w:rPr>
          <w:rFonts w:eastAsia="Calibri" w:cstheme="minorHAnsi"/>
        </w:rPr>
        <w:tab/>
      </w:r>
      <w:r>
        <w:rPr>
          <w:rFonts w:eastAsia="Calibri" w:cstheme="minorHAnsi"/>
        </w:rPr>
        <w:tab/>
        <w:t>National Human Development Report</w:t>
      </w:r>
    </w:p>
    <w:p w14:paraId="16214F7F" w14:textId="2B6124DC" w:rsidR="004C7991" w:rsidRDefault="004C7991" w:rsidP="00983E8E">
      <w:pPr>
        <w:spacing w:after="0" w:line="240" w:lineRule="auto"/>
        <w:jc w:val="both"/>
        <w:rPr>
          <w:rFonts w:eastAsia="Calibri" w:cstheme="minorHAnsi"/>
        </w:rPr>
      </w:pPr>
      <w:r>
        <w:rPr>
          <w:rFonts w:eastAsia="Calibri" w:cstheme="minorHAnsi"/>
        </w:rPr>
        <w:t>PBC</w:t>
      </w:r>
      <w:r>
        <w:rPr>
          <w:rFonts w:eastAsia="Calibri" w:cstheme="minorHAnsi"/>
        </w:rPr>
        <w:tab/>
      </w:r>
      <w:r>
        <w:rPr>
          <w:rFonts w:eastAsia="Calibri" w:cstheme="minorHAnsi"/>
        </w:rPr>
        <w:tab/>
        <w:t>Pakistan Business Council</w:t>
      </w:r>
    </w:p>
    <w:p w14:paraId="66C16B9F" w14:textId="604B2E6E" w:rsidR="00A859EA" w:rsidRDefault="00A859EA" w:rsidP="00983E8E">
      <w:pPr>
        <w:spacing w:after="0" w:line="240" w:lineRule="auto"/>
        <w:jc w:val="both"/>
        <w:rPr>
          <w:rFonts w:eastAsia="Calibri" w:cstheme="minorHAnsi"/>
        </w:rPr>
      </w:pPr>
      <w:r>
        <w:rPr>
          <w:rFonts w:eastAsia="Calibri" w:cstheme="minorHAnsi"/>
        </w:rPr>
        <w:t>PSP</w:t>
      </w:r>
      <w:r>
        <w:rPr>
          <w:rFonts w:eastAsia="Calibri" w:cstheme="minorHAnsi"/>
        </w:rPr>
        <w:tab/>
      </w:r>
      <w:r>
        <w:rPr>
          <w:rFonts w:eastAsia="Calibri" w:cstheme="minorHAnsi"/>
        </w:rPr>
        <w:tab/>
        <w:t>Policy Support Programme</w:t>
      </w:r>
    </w:p>
    <w:p w14:paraId="77FB9A22" w14:textId="54600146" w:rsidR="001941D3" w:rsidRDefault="001941D3" w:rsidP="00983E8E">
      <w:pPr>
        <w:spacing w:after="0" w:line="240" w:lineRule="auto"/>
        <w:jc w:val="both"/>
        <w:rPr>
          <w:rFonts w:eastAsia="Calibri" w:cstheme="minorHAnsi"/>
        </w:rPr>
      </w:pPr>
      <w:r>
        <w:rPr>
          <w:rFonts w:eastAsia="Calibri" w:cstheme="minorHAnsi"/>
        </w:rPr>
        <w:t>PSLM</w:t>
      </w:r>
      <w:r>
        <w:rPr>
          <w:rFonts w:eastAsia="Calibri" w:cstheme="minorHAnsi"/>
        </w:rPr>
        <w:tab/>
      </w:r>
      <w:r>
        <w:rPr>
          <w:rFonts w:eastAsia="Calibri" w:cstheme="minorHAnsi"/>
        </w:rPr>
        <w:tab/>
        <w:t xml:space="preserve">Pakistan Social and Living Measurement survey </w:t>
      </w:r>
    </w:p>
    <w:p w14:paraId="7CD01CCC" w14:textId="68FE1F17" w:rsidR="00AC5106" w:rsidRPr="00E65F45" w:rsidRDefault="00AC5106" w:rsidP="00983E8E">
      <w:pPr>
        <w:spacing w:after="0" w:line="240" w:lineRule="auto"/>
        <w:jc w:val="both"/>
        <w:rPr>
          <w:rFonts w:eastAsia="Calibri" w:cstheme="minorHAnsi"/>
        </w:rPr>
      </w:pPr>
      <w:r w:rsidRPr="00E65F45">
        <w:rPr>
          <w:rFonts w:eastAsia="Calibri" w:cstheme="minorHAnsi"/>
        </w:rPr>
        <w:t>RCT</w:t>
      </w:r>
      <w:r w:rsidRPr="00E65F45">
        <w:rPr>
          <w:rFonts w:eastAsia="Calibri" w:cstheme="minorHAnsi"/>
        </w:rPr>
        <w:tab/>
      </w:r>
      <w:r w:rsidRPr="00E65F45">
        <w:rPr>
          <w:rFonts w:eastAsia="Calibri" w:cstheme="minorHAnsi"/>
        </w:rPr>
        <w:tab/>
        <w:t>Randomized Control Trial</w:t>
      </w:r>
    </w:p>
    <w:p w14:paraId="56EDC79A" w14:textId="77777777" w:rsidR="00AC5106" w:rsidRPr="00E65F45" w:rsidRDefault="00AC5106" w:rsidP="00983E8E">
      <w:pPr>
        <w:spacing w:after="0" w:line="240" w:lineRule="auto"/>
        <w:jc w:val="both"/>
        <w:rPr>
          <w:rFonts w:eastAsia="Calibri" w:cstheme="minorHAnsi"/>
        </w:rPr>
      </w:pPr>
      <w:r w:rsidRPr="00E65F45">
        <w:rPr>
          <w:rFonts w:eastAsia="Calibri" w:cstheme="minorHAnsi"/>
        </w:rPr>
        <w:t>SDGs</w:t>
      </w:r>
      <w:r w:rsidRPr="00E65F45">
        <w:rPr>
          <w:rFonts w:eastAsia="Calibri" w:cstheme="minorHAnsi"/>
        </w:rPr>
        <w:tab/>
      </w:r>
      <w:r w:rsidRPr="00E65F45">
        <w:rPr>
          <w:rFonts w:eastAsia="Calibri" w:cstheme="minorHAnsi"/>
        </w:rPr>
        <w:tab/>
        <w:t>Sustainable Development Goals</w:t>
      </w:r>
    </w:p>
    <w:p w14:paraId="35E53BD0" w14:textId="77F50F54" w:rsidR="00916D0F" w:rsidRDefault="00916D0F" w:rsidP="00983E8E">
      <w:pPr>
        <w:spacing w:after="0" w:line="240" w:lineRule="auto"/>
        <w:jc w:val="both"/>
        <w:rPr>
          <w:rFonts w:cstheme="minorHAnsi"/>
        </w:rPr>
      </w:pPr>
      <w:r>
        <w:rPr>
          <w:rFonts w:cstheme="minorHAnsi"/>
        </w:rPr>
        <w:t>SP</w:t>
      </w:r>
      <w:r>
        <w:rPr>
          <w:rFonts w:cstheme="minorHAnsi"/>
        </w:rPr>
        <w:tab/>
      </w:r>
      <w:r>
        <w:rPr>
          <w:rFonts w:cstheme="minorHAnsi"/>
        </w:rPr>
        <w:tab/>
        <w:t>Strategic Plan</w:t>
      </w:r>
    </w:p>
    <w:p w14:paraId="7B0F44C5" w14:textId="343D7CB0" w:rsidR="00AC5106" w:rsidRPr="00E65F45" w:rsidRDefault="00AC5106" w:rsidP="00983E8E">
      <w:pPr>
        <w:spacing w:after="0" w:line="240" w:lineRule="auto"/>
        <w:jc w:val="both"/>
        <w:rPr>
          <w:rFonts w:cstheme="minorHAnsi"/>
        </w:rPr>
      </w:pPr>
      <w:r w:rsidRPr="00E65F45">
        <w:rPr>
          <w:rFonts w:cstheme="minorHAnsi"/>
        </w:rPr>
        <w:t>TOR</w:t>
      </w:r>
      <w:r w:rsidRPr="00E65F45">
        <w:rPr>
          <w:rFonts w:cstheme="minorHAnsi"/>
        </w:rPr>
        <w:tab/>
      </w:r>
      <w:r w:rsidRPr="00E65F45">
        <w:rPr>
          <w:rFonts w:cstheme="minorHAnsi"/>
        </w:rPr>
        <w:tab/>
      </w:r>
      <w:r w:rsidR="00916D0F">
        <w:rPr>
          <w:rFonts w:cstheme="minorHAnsi"/>
        </w:rPr>
        <w:t>T</w:t>
      </w:r>
      <w:r w:rsidRPr="00E65F45">
        <w:rPr>
          <w:rFonts w:cstheme="minorHAnsi"/>
        </w:rPr>
        <w:t xml:space="preserve">erms of </w:t>
      </w:r>
      <w:r w:rsidR="00916D0F">
        <w:rPr>
          <w:rFonts w:cstheme="minorHAnsi"/>
        </w:rPr>
        <w:t>R</w:t>
      </w:r>
      <w:r w:rsidRPr="00E65F45">
        <w:rPr>
          <w:rFonts w:cstheme="minorHAnsi"/>
        </w:rPr>
        <w:t>eference</w:t>
      </w:r>
    </w:p>
    <w:p w14:paraId="58AB2334" w14:textId="77777777" w:rsidR="005550DD" w:rsidRDefault="00AC5106" w:rsidP="00983E8E">
      <w:pPr>
        <w:spacing w:after="0" w:line="240" w:lineRule="auto"/>
        <w:jc w:val="both"/>
        <w:rPr>
          <w:rFonts w:cstheme="minorHAnsi"/>
        </w:rPr>
      </w:pPr>
      <w:r w:rsidRPr="00E65F45">
        <w:rPr>
          <w:rFonts w:cstheme="minorHAnsi"/>
        </w:rPr>
        <w:t xml:space="preserve">UN </w:t>
      </w:r>
      <w:r w:rsidRPr="00E65F45">
        <w:rPr>
          <w:rFonts w:cstheme="minorHAnsi"/>
        </w:rPr>
        <w:tab/>
      </w:r>
      <w:r w:rsidRPr="00E65F45">
        <w:rPr>
          <w:rFonts w:cstheme="minorHAnsi"/>
        </w:rPr>
        <w:tab/>
        <w:t>United Nations</w:t>
      </w:r>
    </w:p>
    <w:p w14:paraId="13CE3401" w14:textId="0F50B59C" w:rsidR="00AC5106" w:rsidRPr="00E65F45" w:rsidRDefault="005550DD" w:rsidP="00983E8E">
      <w:pPr>
        <w:spacing w:after="0" w:line="240" w:lineRule="auto"/>
        <w:jc w:val="both"/>
        <w:rPr>
          <w:rFonts w:eastAsia="Calibri" w:cstheme="minorHAnsi"/>
        </w:rPr>
      </w:pPr>
      <w:r>
        <w:rPr>
          <w:rFonts w:cstheme="minorHAnsi"/>
        </w:rPr>
        <w:t>UNDAF</w:t>
      </w:r>
      <w:r w:rsidR="00AC5106" w:rsidRPr="00E65F45">
        <w:rPr>
          <w:rFonts w:cstheme="minorHAnsi"/>
        </w:rPr>
        <w:t xml:space="preserve"> </w:t>
      </w:r>
      <w:r>
        <w:rPr>
          <w:rFonts w:cstheme="minorHAnsi"/>
        </w:rPr>
        <w:tab/>
      </w:r>
      <w:r>
        <w:rPr>
          <w:rFonts w:cstheme="minorHAnsi"/>
        </w:rPr>
        <w:tab/>
        <w:t>United Nations Development Assistance Framework</w:t>
      </w:r>
    </w:p>
    <w:p w14:paraId="454E2279" w14:textId="3A1A5AB5" w:rsidR="008E1906" w:rsidRDefault="008E1906" w:rsidP="00983E8E">
      <w:pPr>
        <w:spacing w:after="0" w:line="240" w:lineRule="auto"/>
        <w:jc w:val="both"/>
        <w:rPr>
          <w:rFonts w:eastAsia="Calibri" w:cstheme="minorHAnsi"/>
        </w:rPr>
      </w:pPr>
      <w:r>
        <w:rPr>
          <w:rFonts w:eastAsia="Calibri" w:cstheme="minorHAnsi"/>
        </w:rPr>
        <w:t>UNGA</w:t>
      </w:r>
      <w:r>
        <w:rPr>
          <w:rFonts w:eastAsia="Calibri" w:cstheme="minorHAnsi"/>
        </w:rPr>
        <w:tab/>
      </w:r>
      <w:r>
        <w:rPr>
          <w:rFonts w:eastAsia="Calibri" w:cstheme="minorHAnsi"/>
        </w:rPr>
        <w:tab/>
        <w:t>United Nations General Assembly</w:t>
      </w:r>
    </w:p>
    <w:p w14:paraId="68ADB658" w14:textId="30E110CC" w:rsidR="00AC5106" w:rsidRPr="00E65F45" w:rsidRDefault="00AC5106" w:rsidP="00983E8E">
      <w:pPr>
        <w:spacing w:after="0" w:line="240" w:lineRule="auto"/>
        <w:jc w:val="both"/>
        <w:rPr>
          <w:rFonts w:eastAsia="Calibri" w:cstheme="minorHAnsi"/>
        </w:rPr>
      </w:pPr>
      <w:r w:rsidRPr="00E65F45">
        <w:rPr>
          <w:rFonts w:eastAsia="Calibri" w:cstheme="minorHAnsi"/>
        </w:rPr>
        <w:t>UP</w:t>
      </w:r>
      <w:r w:rsidRPr="00E65F45">
        <w:rPr>
          <w:rFonts w:eastAsia="Calibri" w:cstheme="minorHAnsi"/>
        </w:rPr>
        <w:tab/>
      </w:r>
      <w:r w:rsidRPr="00E65F45">
        <w:rPr>
          <w:rFonts w:eastAsia="Calibri" w:cstheme="minorHAnsi"/>
        </w:rPr>
        <w:tab/>
        <w:t>Urban Platform</w:t>
      </w:r>
    </w:p>
    <w:p w14:paraId="6B393FB5" w14:textId="77777777" w:rsidR="00AC5106" w:rsidRPr="00E65F45" w:rsidRDefault="00AC5106" w:rsidP="00983E8E">
      <w:pPr>
        <w:spacing w:after="0" w:line="240" w:lineRule="auto"/>
        <w:jc w:val="both"/>
        <w:rPr>
          <w:rFonts w:eastAsia="Calibri" w:cstheme="minorHAnsi"/>
        </w:rPr>
      </w:pPr>
      <w:r w:rsidRPr="00E65F45">
        <w:rPr>
          <w:rFonts w:eastAsia="Calibri" w:cstheme="minorHAnsi"/>
        </w:rPr>
        <w:t>UNDP</w:t>
      </w:r>
      <w:r w:rsidRPr="00E65F45">
        <w:rPr>
          <w:rFonts w:eastAsia="Calibri" w:cstheme="minorHAnsi"/>
        </w:rPr>
        <w:tab/>
      </w:r>
      <w:r w:rsidRPr="00E65F45">
        <w:rPr>
          <w:rFonts w:eastAsia="Calibri" w:cstheme="minorHAnsi"/>
        </w:rPr>
        <w:tab/>
        <w:t>United Nations Development Programme</w:t>
      </w:r>
    </w:p>
    <w:p w14:paraId="0E4DF89F" w14:textId="77777777" w:rsidR="00AC5106" w:rsidRPr="00E65F45" w:rsidRDefault="00AC5106" w:rsidP="00983E8E">
      <w:pPr>
        <w:spacing w:after="0" w:line="240" w:lineRule="auto"/>
        <w:jc w:val="both"/>
        <w:rPr>
          <w:rFonts w:eastAsia="Calibri" w:cstheme="minorHAnsi"/>
        </w:rPr>
      </w:pPr>
      <w:r w:rsidRPr="00E65F45">
        <w:rPr>
          <w:rFonts w:eastAsia="Calibri" w:cstheme="minorHAnsi"/>
        </w:rPr>
        <w:t>UNHABITAT</w:t>
      </w:r>
      <w:r w:rsidRPr="00E65F45">
        <w:rPr>
          <w:rFonts w:eastAsia="Calibri" w:cstheme="minorHAnsi"/>
        </w:rPr>
        <w:tab/>
        <w:t>United Nations Human Settlements Programme</w:t>
      </w:r>
    </w:p>
    <w:p w14:paraId="60479499" w14:textId="77777777" w:rsidR="00AC5106" w:rsidRPr="00E65F45" w:rsidRDefault="00AC5106" w:rsidP="00983E8E">
      <w:pPr>
        <w:spacing w:after="0" w:line="240" w:lineRule="auto"/>
        <w:jc w:val="both"/>
        <w:rPr>
          <w:rFonts w:eastAsia="Calibri" w:cstheme="minorHAnsi"/>
        </w:rPr>
      </w:pPr>
      <w:r w:rsidRPr="00E65F45">
        <w:rPr>
          <w:rFonts w:eastAsia="Calibri" w:cstheme="minorHAnsi"/>
        </w:rPr>
        <w:t>UNICEF</w:t>
      </w:r>
      <w:r w:rsidRPr="00E65F45">
        <w:rPr>
          <w:rFonts w:eastAsia="Calibri" w:cstheme="minorHAnsi"/>
        </w:rPr>
        <w:tab/>
      </w:r>
      <w:r w:rsidRPr="00E65F45">
        <w:rPr>
          <w:rFonts w:eastAsia="Calibri" w:cstheme="minorHAnsi"/>
        </w:rPr>
        <w:tab/>
        <w:t>United Nations Children’s Fund</w:t>
      </w:r>
    </w:p>
    <w:p w14:paraId="351C8B32" w14:textId="77777777" w:rsidR="00AC5106" w:rsidRPr="00E65F45" w:rsidRDefault="00AC5106" w:rsidP="00983E8E">
      <w:pPr>
        <w:spacing w:after="0" w:line="240" w:lineRule="auto"/>
        <w:jc w:val="both"/>
        <w:rPr>
          <w:rFonts w:eastAsia="Calibri" w:cstheme="minorHAnsi"/>
        </w:rPr>
      </w:pPr>
      <w:r w:rsidRPr="00E65F45">
        <w:rPr>
          <w:rFonts w:eastAsia="Calibri" w:cstheme="minorHAnsi"/>
        </w:rPr>
        <w:t>WASA</w:t>
      </w:r>
      <w:r w:rsidRPr="00E65F45">
        <w:rPr>
          <w:rFonts w:eastAsia="Calibri" w:cstheme="minorHAnsi"/>
        </w:rPr>
        <w:tab/>
      </w:r>
      <w:r w:rsidRPr="00E65F45">
        <w:rPr>
          <w:rFonts w:eastAsia="Calibri" w:cstheme="minorHAnsi"/>
        </w:rPr>
        <w:tab/>
        <w:t>Water And Sanitation Authority</w:t>
      </w:r>
    </w:p>
    <w:p w14:paraId="2314E04C" w14:textId="77777777" w:rsidR="00AC5106" w:rsidRPr="00E65F45" w:rsidRDefault="00AC5106" w:rsidP="00983E8E">
      <w:pPr>
        <w:spacing w:after="0" w:line="240" w:lineRule="auto"/>
        <w:jc w:val="both"/>
        <w:rPr>
          <w:rFonts w:eastAsia="Calibri" w:cstheme="minorHAnsi"/>
        </w:rPr>
      </w:pPr>
      <w:r w:rsidRPr="00E65F45">
        <w:rPr>
          <w:rFonts w:eastAsia="Calibri" w:cstheme="minorHAnsi"/>
        </w:rPr>
        <w:t>WB</w:t>
      </w:r>
      <w:r w:rsidRPr="00E65F45">
        <w:rPr>
          <w:rFonts w:eastAsia="Calibri" w:cstheme="minorHAnsi"/>
        </w:rPr>
        <w:tab/>
      </w:r>
      <w:r w:rsidRPr="00E65F45">
        <w:rPr>
          <w:rFonts w:eastAsia="Calibri" w:cstheme="minorHAnsi"/>
        </w:rPr>
        <w:tab/>
        <w:t>World Bank</w:t>
      </w:r>
    </w:p>
    <w:p w14:paraId="3EBC32F1" w14:textId="28580FD7" w:rsidR="00E61D85" w:rsidRPr="00E65F45" w:rsidRDefault="00E61D85" w:rsidP="00983E8E">
      <w:pPr>
        <w:spacing w:after="0" w:line="240" w:lineRule="auto"/>
        <w:jc w:val="both"/>
        <w:rPr>
          <w:rFonts w:cstheme="minorHAnsi"/>
          <w:b/>
          <w:u w:val="single"/>
        </w:rPr>
      </w:pPr>
    </w:p>
    <w:p w14:paraId="55646F24" w14:textId="77777777" w:rsidR="00AC5106" w:rsidRPr="00E65F45" w:rsidRDefault="00AC5106" w:rsidP="00983E8E">
      <w:pPr>
        <w:spacing w:after="0" w:line="240" w:lineRule="auto"/>
        <w:jc w:val="both"/>
        <w:rPr>
          <w:rFonts w:cstheme="minorHAnsi"/>
          <w:b/>
          <w:u w:val="single"/>
        </w:rPr>
      </w:pPr>
    </w:p>
    <w:p w14:paraId="46979CCB" w14:textId="59B71772" w:rsidR="005F1461" w:rsidRPr="00E65F45" w:rsidRDefault="005F1461" w:rsidP="00983E8E">
      <w:pPr>
        <w:spacing w:after="0" w:line="240" w:lineRule="auto"/>
        <w:jc w:val="both"/>
        <w:rPr>
          <w:rFonts w:cstheme="minorHAnsi"/>
          <w:b/>
          <w:bCs/>
        </w:rPr>
      </w:pPr>
      <w:r w:rsidRPr="00E65F45">
        <w:rPr>
          <w:rFonts w:cstheme="minorHAnsi"/>
          <w:b/>
          <w:bCs/>
        </w:rPr>
        <w:br w:type="page"/>
      </w:r>
    </w:p>
    <w:p w14:paraId="522EB7A2" w14:textId="77777777" w:rsidR="000F3488" w:rsidRPr="00E65F45" w:rsidRDefault="000F3488" w:rsidP="00983E8E">
      <w:pPr>
        <w:spacing w:after="0" w:line="240" w:lineRule="auto"/>
        <w:jc w:val="both"/>
        <w:rPr>
          <w:rFonts w:cstheme="minorHAnsi"/>
          <w:b/>
          <w:bCs/>
        </w:rPr>
      </w:pPr>
      <w:r w:rsidRPr="00E65F45">
        <w:rPr>
          <w:rFonts w:cstheme="minorHAnsi"/>
          <w:b/>
          <w:bCs/>
        </w:rPr>
        <w:t>List of tables and Figures</w:t>
      </w:r>
    </w:p>
    <w:p w14:paraId="1A3428A1" w14:textId="77777777" w:rsidR="003729D1" w:rsidRDefault="003729D1" w:rsidP="00983E8E">
      <w:pPr>
        <w:pStyle w:val="TableofFigures"/>
        <w:tabs>
          <w:tab w:val="right" w:leader="dot" w:pos="9350"/>
        </w:tabs>
        <w:spacing w:line="240" w:lineRule="auto"/>
        <w:rPr>
          <w:rFonts w:cstheme="minorHAnsi"/>
          <w:b/>
          <w:bCs/>
        </w:rPr>
      </w:pPr>
    </w:p>
    <w:p w14:paraId="029C572E" w14:textId="5330E33F" w:rsidR="000210A8" w:rsidRDefault="000F3488">
      <w:pPr>
        <w:pStyle w:val="TableofFigures"/>
        <w:tabs>
          <w:tab w:val="right" w:leader="dot" w:pos="9350"/>
        </w:tabs>
        <w:rPr>
          <w:rFonts w:eastAsiaTheme="minorEastAsia"/>
          <w:noProof/>
        </w:rPr>
      </w:pPr>
      <w:r>
        <w:rPr>
          <w:rFonts w:cstheme="minorHAnsi"/>
          <w:b/>
          <w:bCs/>
        </w:rPr>
        <w:fldChar w:fldCharType="begin"/>
      </w:r>
      <w:r>
        <w:rPr>
          <w:rFonts w:cstheme="minorHAnsi"/>
          <w:b/>
          <w:bCs/>
        </w:rPr>
        <w:instrText xml:space="preserve"> TOC \h \z \c "Table" </w:instrText>
      </w:r>
      <w:r>
        <w:rPr>
          <w:rFonts w:cstheme="minorHAnsi"/>
          <w:b/>
          <w:bCs/>
        </w:rPr>
        <w:fldChar w:fldCharType="separate"/>
      </w:r>
      <w:hyperlink w:anchor="_Toc82963694" w:history="1">
        <w:r w:rsidR="000210A8" w:rsidRPr="00F84470">
          <w:rPr>
            <w:rStyle w:val="Hyperlink"/>
            <w:noProof/>
          </w:rPr>
          <w:t>Table 1: Programme Profile</w:t>
        </w:r>
        <w:r w:rsidR="000210A8">
          <w:rPr>
            <w:noProof/>
            <w:webHidden/>
          </w:rPr>
          <w:tab/>
        </w:r>
        <w:r w:rsidR="000210A8">
          <w:rPr>
            <w:noProof/>
            <w:webHidden/>
          </w:rPr>
          <w:fldChar w:fldCharType="begin"/>
        </w:r>
        <w:r w:rsidR="000210A8">
          <w:rPr>
            <w:noProof/>
            <w:webHidden/>
          </w:rPr>
          <w:instrText xml:space="preserve"> PAGEREF _Toc82963694 \h </w:instrText>
        </w:r>
        <w:r w:rsidR="000210A8">
          <w:rPr>
            <w:noProof/>
            <w:webHidden/>
          </w:rPr>
        </w:r>
        <w:r w:rsidR="000210A8">
          <w:rPr>
            <w:noProof/>
            <w:webHidden/>
          </w:rPr>
          <w:fldChar w:fldCharType="separate"/>
        </w:r>
        <w:r w:rsidR="00B267FE">
          <w:rPr>
            <w:noProof/>
            <w:webHidden/>
          </w:rPr>
          <w:t>11</w:t>
        </w:r>
        <w:r w:rsidR="000210A8">
          <w:rPr>
            <w:noProof/>
            <w:webHidden/>
          </w:rPr>
          <w:fldChar w:fldCharType="end"/>
        </w:r>
      </w:hyperlink>
    </w:p>
    <w:p w14:paraId="42C93669" w14:textId="0936773A" w:rsidR="000210A8" w:rsidRDefault="00466E04">
      <w:pPr>
        <w:pStyle w:val="TableofFigures"/>
        <w:tabs>
          <w:tab w:val="right" w:leader="dot" w:pos="9350"/>
        </w:tabs>
        <w:rPr>
          <w:rFonts w:eastAsiaTheme="minorEastAsia"/>
          <w:noProof/>
        </w:rPr>
      </w:pPr>
      <w:hyperlink w:anchor="_Toc82963695" w:history="1">
        <w:r w:rsidR="000210A8" w:rsidRPr="00F84470">
          <w:rPr>
            <w:rStyle w:val="Hyperlink"/>
            <w:noProof/>
          </w:rPr>
          <w:t>Table 2</w:t>
        </w:r>
        <w:r w:rsidR="000210A8" w:rsidRPr="00F84470">
          <w:rPr>
            <w:rStyle w:val="Hyperlink"/>
            <w:rFonts w:cstheme="minorHAnsi"/>
            <w:noProof/>
          </w:rPr>
          <w:t>: Project Outputs</w:t>
        </w:r>
        <w:r w:rsidR="000210A8">
          <w:rPr>
            <w:noProof/>
            <w:webHidden/>
          </w:rPr>
          <w:tab/>
        </w:r>
        <w:r w:rsidR="000210A8">
          <w:rPr>
            <w:noProof/>
            <w:webHidden/>
          </w:rPr>
          <w:fldChar w:fldCharType="begin"/>
        </w:r>
        <w:r w:rsidR="000210A8">
          <w:rPr>
            <w:noProof/>
            <w:webHidden/>
          </w:rPr>
          <w:instrText xml:space="preserve"> PAGEREF _Toc82963695 \h </w:instrText>
        </w:r>
        <w:r w:rsidR="000210A8">
          <w:rPr>
            <w:noProof/>
            <w:webHidden/>
          </w:rPr>
        </w:r>
        <w:r w:rsidR="000210A8">
          <w:rPr>
            <w:noProof/>
            <w:webHidden/>
          </w:rPr>
          <w:fldChar w:fldCharType="separate"/>
        </w:r>
        <w:r w:rsidR="00B267FE">
          <w:rPr>
            <w:noProof/>
            <w:webHidden/>
          </w:rPr>
          <w:t>13</w:t>
        </w:r>
        <w:r w:rsidR="000210A8">
          <w:rPr>
            <w:noProof/>
            <w:webHidden/>
          </w:rPr>
          <w:fldChar w:fldCharType="end"/>
        </w:r>
      </w:hyperlink>
    </w:p>
    <w:p w14:paraId="3C39248D" w14:textId="589A1853" w:rsidR="000210A8" w:rsidRDefault="00466E04">
      <w:pPr>
        <w:pStyle w:val="TableofFigures"/>
        <w:tabs>
          <w:tab w:val="right" w:leader="dot" w:pos="9350"/>
        </w:tabs>
        <w:rPr>
          <w:rFonts w:eastAsiaTheme="minorEastAsia"/>
          <w:noProof/>
        </w:rPr>
      </w:pPr>
      <w:hyperlink w:anchor="_Toc82963696" w:history="1">
        <w:r w:rsidR="000210A8" w:rsidRPr="00F84470">
          <w:rPr>
            <w:rStyle w:val="Hyperlink"/>
            <w:noProof/>
          </w:rPr>
          <w:t>Table 3: Evaluation Matrix</w:t>
        </w:r>
        <w:r w:rsidR="000210A8">
          <w:rPr>
            <w:noProof/>
            <w:webHidden/>
          </w:rPr>
          <w:tab/>
        </w:r>
        <w:r w:rsidR="000210A8">
          <w:rPr>
            <w:noProof/>
            <w:webHidden/>
          </w:rPr>
          <w:fldChar w:fldCharType="begin"/>
        </w:r>
        <w:r w:rsidR="000210A8">
          <w:rPr>
            <w:noProof/>
            <w:webHidden/>
          </w:rPr>
          <w:instrText xml:space="preserve"> PAGEREF _Toc82963696 \h </w:instrText>
        </w:r>
        <w:r w:rsidR="000210A8">
          <w:rPr>
            <w:noProof/>
            <w:webHidden/>
          </w:rPr>
        </w:r>
        <w:r w:rsidR="000210A8">
          <w:rPr>
            <w:noProof/>
            <w:webHidden/>
          </w:rPr>
          <w:fldChar w:fldCharType="separate"/>
        </w:r>
        <w:r w:rsidR="00B267FE">
          <w:rPr>
            <w:noProof/>
            <w:webHidden/>
          </w:rPr>
          <w:t>19</w:t>
        </w:r>
        <w:r w:rsidR="000210A8">
          <w:rPr>
            <w:noProof/>
            <w:webHidden/>
          </w:rPr>
          <w:fldChar w:fldCharType="end"/>
        </w:r>
      </w:hyperlink>
    </w:p>
    <w:p w14:paraId="773C0DDC" w14:textId="729C6B8B" w:rsidR="000210A8" w:rsidRDefault="00466E04">
      <w:pPr>
        <w:pStyle w:val="TableofFigures"/>
        <w:tabs>
          <w:tab w:val="right" w:leader="dot" w:pos="9350"/>
        </w:tabs>
        <w:rPr>
          <w:rFonts w:eastAsiaTheme="minorEastAsia"/>
          <w:noProof/>
        </w:rPr>
      </w:pPr>
      <w:hyperlink w:anchor="_Toc82963697" w:history="1">
        <w:r w:rsidR="000210A8" w:rsidRPr="00F84470">
          <w:rPr>
            <w:rStyle w:val="Hyperlink"/>
            <w:noProof/>
          </w:rPr>
          <w:t>Table 4: Schedule of conducting KIIs</w:t>
        </w:r>
        <w:r w:rsidR="000210A8">
          <w:rPr>
            <w:noProof/>
            <w:webHidden/>
          </w:rPr>
          <w:tab/>
        </w:r>
        <w:r w:rsidR="000210A8">
          <w:rPr>
            <w:noProof/>
            <w:webHidden/>
          </w:rPr>
          <w:fldChar w:fldCharType="begin"/>
        </w:r>
        <w:r w:rsidR="000210A8">
          <w:rPr>
            <w:noProof/>
            <w:webHidden/>
          </w:rPr>
          <w:instrText xml:space="preserve"> PAGEREF _Toc82963697 \h </w:instrText>
        </w:r>
        <w:r w:rsidR="000210A8">
          <w:rPr>
            <w:noProof/>
            <w:webHidden/>
          </w:rPr>
        </w:r>
        <w:r w:rsidR="000210A8">
          <w:rPr>
            <w:noProof/>
            <w:webHidden/>
          </w:rPr>
          <w:fldChar w:fldCharType="separate"/>
        </w:r>
        <w:r w:rsidR="00B267FE">
          <w:rPr>
            <w:noProof/>
            <w:webHidden/>
          </w:rPr>
          <w:t>20</w:t>
        </w:r>
        <w:r w:rsidR="000210A8">
          <w:rPr>
            <w:noProof/>
            <w:webHidden/>
          </w:rPr>
          <w:fldChar w:fldCharType="end"/>
        </w:r>
      </w:hyperlink>
    </w:p>
    <w:p w14:paraId="55ECAC8D" w14:textId="4800B40D" w:rsidR="000210A8" w:rsidRDefault="00466E04">
      <w:pPr>
        <w:pStyle w:val="TableofFigures"/>
        <w:tabs>
          <w:tab w:val="right" w:leader="dot" w:pos="9350"/>
        </w:tabs>
        <w:rPr>
          <w:rFonts w:eastAsiaTheme="minorEastAsia"/>
          <w:noProof/>
        </w:rPr>
      </w:pPr>
      <w:hyperlink w:anchor="_Toc82963698" w:history="1">
        <w:r w:rsidR="000210A8" w:rsidRPr="00F84470">
          <w:rPr>
            <w:rStyle w:val="Hyperlink"/>
            <w:rFonts w:cstheme="minorHAnsi"/>
            <w:noProof/>
          </w:rPr>
          <w:t>Table 5: Project Financial Delivery</w:t>
        </w:r>
        <w:r w:rsidR="000210A8">
          <w:rPr>
            <w:noProof/>
            <w:webHidden/>
          </w:rPr>
          <w:tab/>
        </w:r>
        <w:r w:rsidR="000210A8">
          <w:rPr>
            <w:noProof/>
            <w:webHidden/>
          </w:rPr>
          <w:fldChar w:fldCharType="begin"/>
        </w:r>
        <w:r w:rsidR="000210A8">
          <w:rPr>
            <w:noProof/>
            <w:webHidden/>
          </w:rPr>
          <w:instrText xml:space="preserve"> PAGEREF _Toc82963698 \h </w:instrText>
        </w:r>
        <w:r w:rsidR="000210A8">
          <w:rPr>
            <w:noProof/>
            <w:webHidden/>
          </w:rPr>
        </w:r>
        <w:r w:rsidR="000210A8">
          <w:rPr>
            <w:noProof/>
            <w:webHidden/>
          </w:rPr>
          <w:fldChar w:fldCharType="separate"/>
        </w:r>
        <w:r w:rsidR="00B267FE">
          <w:rPr>
            <w:noProof/>
            <w:webHidden/>
          </w:rPr>
          <w:t>35</w:t>
        </w:r>
        <w:r w:rsidR="000210A8">
          <w:rPr>
            <w:noProof/>
            <w:webHidden/>
          </w:rPr>
          <w:fldChar w:fldCharType="end"/>
        </w:r>
      </w:hyperlink>
    </w:p>
    <w:p w14:paraId="600B5EEF" w14:textId="73A49255" w:rsidR="005F1461" w:rsidRPr="00E65F45" w:rsidRDefault="000F3488" w:rsidP="00983E8E">
      <w:pPr>
        <w:spacing w:after="0" w:line="240" w:lineRule="auto"/>
        <w:jc w:val="both"/>
        <w:rPr>
          <w:rFonts w:cstheme="minorHAnsi"/>
          <w:b/>
          <w:bCs/>
        </w:rPr>
      </w:pPr>
      <w:r>
        <w:rPr>
          <w:rFonts w:cstheme="minorHAnsi"/>
          <w:b/>
          <w:bCs/>
        </w:rPr>
        <w:fldChar w:fldCharType="end"/>
      </w:r>
    </w:p>
    <w:p w14:paraId="491E06CD" w14:textId="7F689453" w:rsidR="00A11612" w:rsidRPr="00283469" w:rsidRDefault="005F1461" w:rsidP="00BC6F67">
      <w:pPr>
        <w:pStyle w:val="Heading1"/>
        <w:numPr>
          <w:ilvl w:val="0"/>
          <w:numId w:val="0"/>
        </w:numPr>
        <w:ind w:left="360"/>
      </w:pPr>
      <w:r w:rsidRPr="00C467D9">
        <w:br w:type="page"/>
      </w:r>
      <w:bookmarkStart w:id="2" w:name="_Toc83997504"/>
      <w:r w:rsidR="00C467D9">
        <w:t xml:space="preserve">1. </w:t>
      </w:r>
      <w:r w:rsidR="00A11612" w:rsidRPr="00C467D9">
        <w:t>Executive Summary</w:t>
      </w:r>
      <w:bookmarkEnd w:id="2"/>
      <w:r w:rsidR="00A11612" w:rsidRPr="00283469">
        <w:t xml:space="preserve"> </w:t>
      </w:r>
    </w:p>
    <w:p w14:paraId="2785DA4A" w14:textId="4D115620" w:rsidR="00FC397E" w:rsidRDefault="00C658B7" w:rsidP="00983E8E">
      <w:pPr>
        <w:spacing w:after="0" w:line="240" w:lineRule="auto"/>
        <w:jc w:val="both"/>
      </w:pPr>
      <w:r>
        <w:t xml:space="preserve">This report presents the finding of </w:t>
      </w:r>
      <w:r w:rsidR="00EF2A23">
        <w:t>evaluation of Policy Support Programme (PSP)</w:t>
      </w:r>
      <w:r w:rsidR="00CA62D5">
        <w:t xml:space="preserve"> </w:t>
      </w:r>
      <w:r w:rsidR="00B27E07">
        <w:t xml:space="preserve">for the </w:t>
      </w:r>
      <w:r w:rsidR="00CA62D5">
        <w:t>2013 to 2020</w:t>
      </w:r>
      <w:r w:rsidR="00CA7817">
        <w:t>. The project was implemented in two phases: phase 1 from 2013 to 2017 and ongoing phase 2</w:t>
      </w:r>
      <w:r w:rsidR="002F2379">
        <w:t xml:space="preserve"> from 2017-2022.</w:t>
      </w:r>
      <w:r w:rsidR="00CA62D5">
        <w:t xml:space="preserve"> </w:t>
      </w:r>
      <w:r w:rsidR="00290476">
        <w:t xml:space="preserve">The project has three outputs covering research and analysis, providing policy and research support to other projects of UNDP </w:t>
      </w:r>
      <w:r w:rsidR="00FC397E">
        <w:t>Pakistan,</w:t>
      </w:r>
      <w:r w:rsidR="00290476">
        <w:t xml:space="preserve"> and promoting innovation through research and prototyping. </w:t>
      </w:r>
      <w:r w:rsidR="00FC397E">
        <w:t xml:space="preserve">The project </w:t>
      </w:r>
      <w:r w:rsidR="002F2379">
        <w:t xml:space="preserve">is </w:t>
      </w:r>
      <w:r w:rsidR="00FC397E">
        <w:t xml:space="preserve">implemented through </w:t>
      </w:r>
      <w:r w:rsidR="00FC397E" w:rsidRPr="00BC256E">
        <w:t xml:space="preserve">the Direct Implementation Modality (DIM) </w:t>
      </w:r>
      <w:r w:rsidR="005F4B70" w:rsidRPr="00BC256E">
        <w:t>of UNDP</w:t>
      </w:r>
      <w:r w:rsidR="00BB21A3" w:rsidRPr="00BC256E">
        <w:t xml:space="preserve"> across Pakistan. The evaluation was conducted </w:t>
      </w:r>
      <w:r w:rsidR="00596765" w:rsidRPr="00BC256E">
        <w:t xml:space="preserve">during end </w:t>
      </w:r>
      <w:r w:rsidR="00B408B3" w:rsidRPr="00BC256E">
        <w:t>April</w:t>
      </w:r>
      <w:r w:rsidR="00596765" w:rsidRPr="00BC256E">
        <w:t xml:space="preserve"> to mid-August 2021.</w:t>
      </w:r>
      <w:r w:rsidR="00596765">
        <w:t xml:space="preserve"> </w:t>
      </w:r>
    </w:p>
    <w:p w14:paraId="4EF9E3C1" w14:textId="77777777" w:rsidR="00AA396D" w:rsidRDefault="00AA396D" w:rsidP="00983E8E">
      <w:pPr>
        <w:spacing w:after="0" w:line="240" w:lineRule="auto"/>
        <w:jc w:val="both"/>
      </w:pPr>
    </w:p>
    <w:p w14:paraId="253CA585" w14:textId="02ECF244" w:rsidR="000A66D4" w:rsidRDefault="00F94C8B" w:rsidP="00983E8E">
      <w:pPr>
        <w:spacing w:after="0" w:line="240" w:lineRule="auto"/>
        <w:jc w:val="both"/>
      </w:pPr>
      <w:r>
        <w:t xml:space="preserve">The purpose of evaluation is </w:t>
      </w:r>
      <w:r w:rsidR="00F61A8D">
        <w:t xml:space="preserve">to assess the </w:t>
      </w:r>
      <w:r w:rsidR="00DB2ADE">
        <w:t>progress and achievement of the project according to the</w:t>
      </w:r>
      <w:r w:rsidR="006A2FA6">
        <w:t xml:space="preserve"> seve</w:t>
      </w:r>
      <w:r w:rsidR="00FE6E3F">
        <w:t xml:space="preserve">n </w:t>
      </w:r>
      <w:r w:rsidR="00D64786">
        <w:t xml:space="preserve">evaluation criteria of relevance, coherence, effectiveness, efficiency, </w:t>
      </w:r>
      <w:r w:rsidR="00F02833">
        <w:t>impact,</w:t>
      </w:r>
      <w:r w:rsidR="00D64786">
        <w:t xml:space="preserve"> sustainability</w:t>
      </w:r>
      <w:r w:rsidR="00FE6E3F">
        <w:t xml:space="preserve"> and leaving no one behind</w:t>
      </w:r>
      <w:r w:rsidR="00D64786">
        <w:t>. The</w:t>
      </w:r>
      <w:r w:rsidR="00F02833">
        <w:t xml:space="preserve"> evaluation also documents lessons learned and provides recommendations for future similar </w:t>
      </w:r>
      <w:r w:rsidR="00F3759C">
        <w:t>initiatives</w:t>
      </w:r>
      <w:r w:rsidR="00F02833">
        <w:t>.</w:t>
      </w:r>
      <w:r w:rsidR="00F3759C">
        <w:t xml:space="preserve"> The audience of the evaluation are the UNDP Pakistan country office, </w:t>
      </w:r>
      <w:r w:rsidR="000A66D4">
        <w:t xml:space="preserve">cost sharing donors, government, civil society partners and other stakeholders. </w:t>
      </w:r>
    </w:p>
    <w:p w14:paraId="0A829601" w14:textId="77777777" w:rsidR="00AA396D" w:rsidRDefault="00AA396D" w:rsidP="00983E8E">
      <w:pPr>
        <w:spacing w:after="0" w:line="240" w:lineRule="auto"/>
        <w:jc w:val="both"/>
      </w:pPr>
    </w:p>
    <w:p w14:paraId="7EDB7804" w14:textId="6939A4C2" w:rsidR="00FC397E" w:rsidRDefault="000A66D4" w:rsidP="00983E8E">
      <w:pPr>
        <w:spacing w:after="0" w:line="240" w:lineRule="auto"/>
        <w:jc w:val="both"/>
      </w:pPr>
      <w:r>
        <w:t xml:space="preserve">The evaluation </w:t>
      </w:r>
      <w:r w:rsidR="00632CF0">
        <w:t xml:space="preserve">used a non-experimental design. It deployed a mix method of largely qualitative and </w:t>
      </w:r>
      <w:r w:rsidR="00157FA4">
        <w:t>to some extent quantitative tools to draw its conclusions.</w:t>
      </w:r>
      <w:r w:rsidR="00F44CDA">
        <w:t xml:space="preserve"> The project stakeholders were thoroughly consulted through </w:t>
      </w:r>
      <w:r w:rsidR="00107408">
        <w:t xml:space="preserve">Key Informant Interviews </w:t>
      </w:r>
      <w:r w:rsidR="00611254">
        <w:t>(KII</w:t>
      </w:r>
      <w:r w:rsidR="00941ED4">
        <w:t>s</w:t>
      </w:r>
      <w:r w:rsidR="00611254">
        <w:t xml:space="preserve">) </w:t>
      </w:r>
      <w:r w:rsidR="00107408">
        <w:t>and Focus Group Discussions</w:t>
      </w:r>
      <w:r w:rsidR="00611254">
        <w:t xml:space="preserve"> (FGD</w:t>
      </w:r>
      <w:r w:rsidR="00941ED4">
        <w:t>s</w:t>
      </w:r>
      <w:r w:rsidR="00611254">
        <w:t>)</w:t>
      </w:r>
      <w:r w:rsidR="00107408">
        <w:t xml:space="preserve">. Because of COVID-19, all these consultations were held through online platforms. </w:t>
      </w:r>
      <w:r w:rsidR="00945F5C">
        <w:t xml:space="preserve">The evaluation deployed an innovative approach of </w:t>
      </w:r>
      <w:r w:rsidR="00D3789D">
        <w:t xml:space="preserve">inviting the project stakeholders to rate the performance of the project on the six evaluation </w:t>
      </w:r>
      <w:r w:rsidR="00E066B8">
        <w:t>areas</w:t>
      </w:r>
      <w:r w:rsidR="00B844AB">
        <w:t xml:space="preserve"> (except leave no one behind)</w:t>
      </w:r>
      <w:r w:rsidR="00E066B8">
        <w:t xml:space="preserve">. </w:t>
      </w:r>
      <w:r w:rsidR="00261A9B">
        <w:t>To</w:t>
      </w:r>
      <w:r w:rsidR="00E066B8">
        <w:t xml:space="preserve"> avoid any biases, key messages from the KIIs and FGDs have been reproduced in a concise manner. The overall project performance rating </w:t>
      </w:r>
      <w:r w:rsidR="00144CCF">
        <w:t xml:space="preserve">is based on the triangulation of evaluator’s assessment based on secondary data and feedback from stakeholders and on the </w:t>
      </w:r>
      <w:r w:rsidR="00261A9B">
        <w:t>performance-</w:t>
      </w:r>
      <w:r w:rsidR="00144CCF">
        <w:t xml:space="preserve">rating conducted </w:t>
      </w:r>
      <w:r w:rsidR="00611254">
        <w:t xml:space="preserve">by the participants of KIIs and FGDs. </w:t>
      </w:r>
    </w:p>
    <w:p w14:paraId="6922F27C" w14:textId="77777777" w:rsidR="00AA396D" w:rsidRDefault="00AA396D" w:rsidP="00983E8E">
      <w:pPr>
        <w:spacing w:after="0" w:line="240" w:lineRule="auto"/>
        <w:jc w:val="both"/>
      </w:pPr>
    </w:p>
    <w:p w14:paraId="1FEEC449" w14:textId="4EC14FE5" w:rsidR="00CE1F19" w:rsidRDefault="00CE1F19" w:rsidP="00983E8E">
      <w:pPr>
        <w:spacing w:after="0" w:line="240" w:lineRule="auto"/>
        <w:jc w:val="both"/>
      </w:pPr>
      <w:r>
        <w:t xml:space="preserve">Following are the main findings and conclusions of the evaluation. </w:t>
      </w:r>
    </w:p>
    <w:p w14:paraId="092FB54F" w14:textId="77777777" w:rsidR="00AA396D" w:rsidRDefault="00AA396D" w:rsidP="00983E8E">
      <w:pPr>
        <w:spacing w:after="0" w:line="240" w:lineRule="auto"/>
        <w:jc w:val="both"/>
        <w:rPr>
          <w:b/>
          <w:bCs/>
        </w:rPr>
      </w:pPr>
    </w:p>
    <w:p w14:paraId="6A2C09A1" w14:textId="7CBD6745" w:rsidR="00CE1F19" w:rsidRPr="003E1C8F" w:rsidRDefault="00CE1F19" w:rsidP="00983E8E">
      <w:pPr>
        <w:spacing w:after="0" w:line="240" w:lineRule="auto"/>
        <w:jc w:val="both"/>
        <w:rPr>
          <w:b/>
          <w:bCs/>
        </w:rPr>
      </w:pPr>
      <w:r w:rsidRPr="003E1C8F">
        <w:rPr>
          <w:b/>
          <w:bCs/>
        </w:rPr>
        <w:t xml:space="preserve">Relevance </w:t>
      </w:r>
    </w:p>
    <w:p w14:paraId="20819C0A" w14:textId="77777777" w:rsidR="005658BC" w:rsidRDefault="009553A4" w:rsidP="00983E8E">
      <w:pPr>
        <w:spacing w:after="0" w:line="240" w:lineRule="auto"/>
        <w:jc w:val="both"/>
      </w:pPr>
      <w:r>
        <w:t xml:space="preserve">The project is highly relevant to the national context, UNDP’s corporate priorities and </w:t>
      </w:r>
      <w:r w:rsidR="00C92C62">
        <w:t xml:space="preserve">the One UN Programme in Pakistan. </w:t>
      </w:r>
      <w:r w:rsidR="00E51611">
        <w:t>Like many other middle-income</w:t>
      </w:r>
      <w:r w:rsidR="00B64D79">
        <w:t xml:space="preserve"> countr</w:t>
      </w:r>
      <w:r w:rsidR="00E51611">
        <w:t>ies, Pakistan is facing the challenge of inclusive economic growth.</w:t>
      </w:r>
      <w:r w:rsidR="0006591E">
        <w:t xml:space="preserve"> Income distribution has deteriorated during periods of high economic growth (NHDR 2020).</w:t>
      </w:r>
      <w:r w:rsidR="00163DB0">
        <w:t xml:space="preserve"> </w:t>
      </w:r>
      <w:r w:rsidR="00B5712F" w:rsidRPr="00B5712F">
        <w:t>The Policy Support Programme (PSP) focuse</w:t>
      </w:r>
      <w:r w:rsidR="00B5712F">
        <w:t>s</w:t>
      </w:r>
      <w:r w:rsidR="00B5712F" w:rsidRPr="00B5712F">
        <w:t xml:space="preserve"> on promoting inclusive growth through policy research and analysis and innovation</w:t>
      </w:r>
      <w:r w:rsidR="00D8209E">
        <w:t xml:space="preserve"> which are highly </w:t>
      </w:r>
      <w:r w:rsidR="00163DB0">
        <w:t xml:space="preserve">relevant to the MIC context of Pakistan </w:t>
      </w:r>
      <w:r w:rsidR="00826B1F">
        <w:t xml:space="preserve">and </w:t>
      </w:r>
      <w:r w:rsidR="00163DB0">
        <w:t xml:space="preserve">largely with respect to inclusive growth and inclusion. </w:t>
      </w:r>
      <w:r w:rsidR="00037ADF">
        <w:t>The technical support provided to the Planning Commission for the design of Multi-dimensional Poverty Index (MPI) was critical in institutionalizing a multi</w:t>
      </w:r>
      <w:r w:rsidR="00830784">
        <w:t xml:space="preserve">-facet approach to the measurement and monitoring of poverty. The data and policy debate on youth </w:t>
      </w:r>
      <w:r w:rsidR="00E17791">
        <w:t xml:space="preserve">bulge helped the national institutions develop large scale youth </w:t>
      </w:r>
      <w:proofErr w:type="spellStart"/>
      <w:r w:rsidR="00E17791">
        <w:t>programme</w:t>
      </w:r>
      <w:proofErr w:type="spellEnd"/>
      <w:r w:rsidR="00E17791">
        <w:t>.</w:t>
      </w:r>
    </w:p>
    <w:p w14:paraId="2CEE02D4" w14:textId="56E168E2" w:rsidR="00E17791" w:rsidRDefault="00E17791" w:rsidP="00983E8E">
      <w:pPr>
        <w:spacing w:after="0" w:line="240" w:lineRule="auto"/>
        <w:jc w:val="both"/>
      </w:pPr>
      <w:r>
        <w:t xml:space="preserve"> </w:t>
      </w:r>
    </w:p>
    <w:p w14:paraId="606556C9" w14:textId="235451A4" w:rsidR="00290476" w:rsidRDefault="00C4270C" w:rsidP="00983E8E">
      <w:pPr>
        <w:spacing w:after="0" w:line="240" w:lineRule="auto"/>
        <w:jc w:val="both"/>
      </w:pPr>
      <w:r>
        <w:t>Nevertheless, there are number of areas where the project design is weak. The situational analysis section does not sufficiently analyze the needs and issues of vulnerable populations including gender-based analysis. The output indicators and targets are not comprehensive enough and do not capture all aspects of the output statement. For example, the output on innovation does not have separate targets for innovation-oriented policy research and prototypes. The output on cross-unit support only ha</w:t>
      </w:r>
      <w:r w:rsidR="00480622">
        <w:t xml:space="preserve">s </w:t>
      </w:r>
      <w:r>
        <w:t xml:space="preserve">targets for joint research studies. It should also have targets covering the other areas of cross-unit support including project ideation and development. Project design could have benefited from a broader consultation with stakeholders at the design stage. </w:t>
      </w:r>
      <w:r w:rsidR="00290476">
        <w:t xml:space="preserve">The sustainability </w:t>
      </w:r>
      <w:r w:rsidR="00223F3A">
        <w:t xml:space="preserve">(environment and climate change) </w:t>
      </w:r>
      <w:r w:rsidR="00290476">
        <w:t>aspect has not been properly covered in the project design and its results framework.</w:t>
      </w:r>
    </w:p>
    <w:p w14:paraId="13AC36B6" w14:textId="77777777" w:rsidR="00AA396D" w:rsidRDefault="00AA396D" w:rsidP="00983E8E">
      <w:pPr>
        <w:spacing w:after="0" w:line="240" w:lineRule="auto"/>
        <w:jc w:val="both"/>
        <w:rPr>
          <w:b/>
          <w:bCs/>
        </w:rPr>
      </w:pPr>
    </w:p>
    <w:p w14:paraId="1A8CB134" w14:textId="064B5944" w:rsidR="00290476" w:rsidRPr="00244558" w:rsidRDefault="00244558" w:rsidP="00983E8E">
      <w:pPr>
        <w:spacing w:after="0" w:line="240" w:lineRule="auto"/>
        <w:jc w:val="both"/>
        <w:rPr>
          <w:b/>
          <w:bCs/>
        </w:rPr>
      </w:pPr>
      <w:r w:rsidRPr="00244558">
        <w:rPr>
          <w:b/>
          <w:bCs/>
        </w:rPr>
        <w:t>Coherence</w:t>
      </w:r>
    </w:p>
    <w:p w14:paraId="6B9D22B1" w14:textId="1CE306A2" w:rsidR="00244558" w:rsidRDefault="00C7610D" w:rsidP="00983E8E">
      <w:pPr>
        <w:spacing w:after="0" w:line="240" w:lineRule="auto"/>
        <w:jc w:val="both"/>
      </w:pPr>
      <w:r>
        <w:t xml:space="preserve">Both the internal and external project </w:t>
      </w:r>
      <w:r w:rsidR="00223F3A">
        <w:t xml:space="preserve">coherence </w:t>
      </w:r>
      <w:r w:rsidR="00E0479A">
        <w:t xml:space="preserve">is </w:t>
      </w:r>
      <w:r>
        <w:t xml:space="preserve">satisfactory. The project </w:t>
      </w:r>
      <w:r w:rsidR="00796304">
        <w:t>policy focus and the policy instruments</w:t>
      </w:r>
      <w:r w:rsidR="00CA7EF5">
        <w:t xml:space="preserve">, </w:t>
      </w:r>
      <w:r w:rsidR="00796304">
        <w:t>it produced</w:t>
      </w:r>
      <w:r w:rsidR="00CA7EF5">
        <w:t>,</w:t>
      </w:r>
      <w:r w:rsidR="00796304">
        <w:t xml:space="preserve"> are unique and do not overlap with other UNDP projects. </w:t>
      </w:r>
      <w:r w:rsidR="00CA7EF5">
        <w:t xml:space="preserve">Regular internal </w:t>
      </w:r>
      <w:r w:rsidR="00125253">
        <w:t>communication</w:t>
      </w:r>
      <w:r w:rsidR="00CA7EF5">
        <w:t xml:space="preserve"> and collaboration between DPU and other </w:t>
      </w:r>
      <w:proofErr w:type="spellStart"/>
      <w:r w:rsidR="00CA7EF5">
        <w:t>programme</w:t>
      </w:r>
      <w:proofErr w:type="spellEnd"/>
      <w:r w:rsidR="00CA7EF5">
        <w:t xml:space="preserve"> units, though platforms like the D</w:t>
      </w:r>
      <w:r w:rsidR="00E0479A">
        <w:t>evelopment Advocate Pakistan (D</w:t>
      </w:r>
      <w:r w:rsidR="00CA7EF5">
        <w:t>AP</w:t>
      </w:r>
      <w:r w:rsidR="00E0479A">
        <w:t>)</w:t>
      </w:r>
      <w:r w:rsidR="00CA7EF5">
        <w:t xml:space="preserve"> Advisory Board, helped </w:t>
      </w:r>
      <w:r w:rsidR="00125253">
        <w:t xml:space="preserve">in promoting programmatic synergies and avoiding duplications. The external coherence was achieved through </w:t>
      </w:r>
      <w:r w:rsidR="004A2239">
        <w:t>engagement on joint initiatives with academia, civil society, think-tanks, UN agen</w:t>
      </w:r>
      <w:r w:rsidR="00A52D13">
        <w:t xml:space="preserve">cies and government agencies. </w:t>
      </w:r>
      <w:r w:rsidR="005B2478">
        <w:t>Internal coherence could be further enhanced through more joint initiatives, beyond DAP</w:t>
      </w:r>
      <w:r w:rsidR="00980397">
        <w:t xml:space="preserve">, between DPU and other programmatic pillars. External coherence with private sector has further improvement for improvement. </w:t>
      </w:r>
    </w:p>
    <w:p w14:paraId="523E96EC" w14:textId="77777777" w:rsidR="00A52D13" w:rsidRDefault="00A52D13" w:rsidP="00983E8E">
      <w:pPr>
        <w:spacing w:after="0" w:line="240" w:lineRule="auto"/>
        <w:jc w:val="both"/>
      </w:pPr>
    </w:p>
    <w:p w14:paraId="55F4B719" w14:textId="4B058242" w:rsidR="00A52D13" w:rsidRPr="00802D4F" w:rsidRDefault="00802D4F" w:rsidP="00983E8E">
      <w:pPr>
        <w:spacing w:after="0" w:line="240" w:lineRule="auto"/>
        <w:jc w:val="both"/>
        <w:rPr>
          <w:b/>
          <w:bCs/>
        </w:rPr>
      </w:pPr>
      <w:r w:rsidRPr="00802D4F">
        <w:rPr>
          <w:b/>
          <w:bCs/>
        </w:rPr>
        <w:t>Effectiveness</w:t>
      </w:r>
    </w:p>
    <w:p w14:paraId="471ED060" w14:textId="510AE64E" w:rsidR="00290476" w:rsidRDefault="00802D4F" w:rsidP="00983E8E">
      <w:pPr>
        <w:spacing w:after="0" w:line="240" w:lineRule="auto"/>
        <w:jc w:val="both"/>
      </w:pPr>
      <w:r>
        <w:t xml:space="preserve">The project </w:t>
      </w:r>
      <w:r w:rsidR="00626FBF">
        <w:t>outputs and interventions were highly effective</w:t>
      </w:r>
      <w:r w:rsidR="004479BF">
        <w:t xml:space="preserve">. The project achieved 87% progress across all the three outputs. </w:t>
      </w:r>
      <w:r w:rsidR="00CD06D0">
        <w:t xml:space="preserve">Project activities and products were delivered on time. </w:t>
      </w:r>
      <w:r w:rsidR="008F2873">
        <w:t>All three outputs ha</w:t>
      </w:r>
      <w:r w:rsidR="00A442C4">
        <w:t xml:space="preserve">ve largely been effective in achieving its objectives in influencing </w:t>
      </w:r>
      <w:r w:rsidR="00955C84">
        <w:t xml:space="preserve">public policy and the work of other institutions in </w:t>
      </w:r>
      <w:proofErr w:type="spellStart"/>
      <w:r w:rsidR="00955C84">
        <w:t>favour</w:t>
      </w:r>
      <w:proofErr w:type="spellEnd"/>
      <w:r w:rsidR="00955C84">
        <w:t xml:space="preserve"> of inclusive development. </w:t>
      </w:r>
      <w:r w:rsidR="0082426B">
        <w:t xml:space="preserve">Support to the National Statistics Institution has been effective in </w:t>
      </w:r>
      <w:r w:rsidR="007F4127">
        <w:t xml:space="preserve">data collection and analysis through digital tools. </w:t>
      </w:r>
      <w:r w:rsidR="0030119E">
        <w:t xml:space="preserve">DAP has produced some </w:t>
      </w:r>
      <w:r w:rsidR="00FF0739">
        <w:t xml:space="preserve">impressing analysis on development issues and have largely been acclaimed by the stakeholders. </w:t>
      </w:r>
    </w:p>
    <w:p w14:paraId="3CC15D1B" w14:textId="77777777" w:rsidR="00980397" w:rsidRDefault="00980397" w:rsidP="00983E8E">
      <w:pPr>
        <w:spacing w:after="0" w:line="240" w:lineRule="auto"/>
        <w:jc w:val="both"/>
      </w:pPr>
    </w:p>
    <w:p w14:paraId="445A89CD" w14:textId="4C8245EC" w:rsidR="00290476" w:rsidRDefault="000E0196" w:rsidP="00983E8E">
      <w:pPr>
        <w:spacing w:after="0" w:line="240" w:lineRule="auto"/>
        <w:jc w:val="both"/>
      </w:pPr>
      <w:r>
        <w:t xml:space="preserve">The project design in terms of outputs and </w:t>
      </w:r>
      <w:r w:rsidR="00A20C25">
        <w:t xml:space="preserve">interventions is largely adequate. Some of the output indicators and targets should have been bifurcated </w:t>
      </w:r>
      <w:r w:rsidR="00294AE7">
        <w:t xml:space="preserve">for capturing all elements of an output statement. </w:t>
      </w:r>
      <w:r w:rsidR="00572DEA">
        <w:t>The project has adequately covered the concerns of vulnerable groups through indices like MPI, HDI, Gender Inequal</w:t>
      </w:r>
      <w:r w:rsidR="00D70B5F">
        <w:t xml:space="preserve">ity Index etc. However, the project could have further enhanced its </w:t>
      </w:r>
      <w:r w:rsidR="00AC7F68">
        <w:t xml:space="preserve">focus on “leaving no one behind” through the </w:t>
      </w:r>
      <w:r w:rsidR="00B128EE">
        <w:t xml:space="preserve">standalone and specific research and analyses concerning the needs and problems of vulnerable populations. </w:t>
      </w:r>
    </w:p>
    <w:p w14:paraId="4682C199" w14:textId="77777777" w:rsidR="00AA396D" w:rsidRDefault="00AA396D" w:rsidP="00983E8E">
      <w:pPr>
        <w:spacing w:after="0" w:line="240" w:lineRule="auto"/>
        <w:jc w:val="both"/>
        <w:rPr>
          <w:b/>
          <w:bCs/>
        </w:rPr>
      </w:pPr>
    </w:p>
    <w:p w14:paraId="41CBB7F2" w14:textId="50BB8FA6" w:rsidR="005E1368" w:rsidRDefault="005E1368" w:rsidP="00983E8E">
      <w:pPr>
        <w:spacing w:after="0" w:line="240" w:lineRule="auto"/>
        <w:jc w:val="both"/>
        <w:rPr>
          <w:b/>
          <w:bCs/>
        </w:rPr>
      </w:pPr>
      <w:r w:rsidRPr="005E1368">
        <w:rPr>
          <w:b/>
          <w:bCs/>
        </w:rPr>
        <w:t>Efficiency</w:t>
      </w:r>
    </w:p>
    <w:p w14:paraId="4ACB0C1A" w14:textId="3090A907" w:rsidR="00780C5B" w:rsidRDefault="005E1368" w:rsidP="00983E8E">
      <w:pPr>
        <w:spacing w:after="0" w:line="240" w:lineRule="auto"/>
        <w:jc w:val="both"/>
      </w:pPr>
      <w:r>
        <w:t>It is on</w:t>
      </w:r>
      <w:r w:rsidR="006E64F8">
        <w:t xml:space="preserve">e of </w:t>
      </w:r>
      <w:r>
        <w:t>the highly efficient project</w:t>
      </w:r>
      <w:r w:rsidR="008C13BC">
        <w:t>s</w:t>
      </w:r>
      <w:r>
        <w:t xml:space="preserve"> cost wise. </w:t>
      </w:r>
      <w:r w:rsidR="008C13BC">
        <w:t>Over the last seven years, the project has utilized around $2.4 million</w:t>
      </w:r>
      <w:r w:rsidR="00466243">
        <w:t xml:space="preserve">. Compared to the scale and impact of policy instruments the project has produced, this is a minimal cost. </w:t>
      </w:r>
      <w:r w:rsidR="00CA7883">
        <w:t xml:space="preserve">The cost of different policy products, for example the NHDRs, has reduced over time which means that the project has been learning and </w:t>
      </w:r>
      <w:r w:rsidR="00FD6853">
        <w:t xml:space="preserve">accumulating its expertise. </w:t>
      </w:r>
      <w:r w:rsidR="00C55320">
        <w:t xml:space="preserve">The project management approach of maintaining a lean project structure comprising of national staff </w:t>
      </w:r>
      <w:r w:rsidR="00120642">
        <w:t xml:space="preserve">and the close of engagement of DPU core staff </w:t>
      </w:r>
      <w:r w:rsidR="006C07E0">
        <w:t>has been instrumental in generating efficiency.</w:t>
      </w:r>
      <w:r w:rsidR="00030B0F">
        <w:t xml:space="preserve"> Other </w:t>
      </w:r>
      <w:r w:rsidR="000A7147">
        <w:t xml:space="preserve">factors which contributed to cost efficiency is the comprehensive partnership approach that the project has used. It partnered with the </w:t>
      </w:r>
      <w:r w:rsidR="00514D5C">
        <w:t xml:space="preserve">think-tanks, academic institutions, UN agencies and others </w:t>
      </w:r>
      <w:r w:rsidR="002F1D66">
        <w:t xml:space="preserve">joint activities capitalizing on each other’s comparative advantage.  </w:t>
      </w:r>
      <w:r w:rsidR="006C07E0">
        <w:t xml:space="preserve"> </w:t>
      </w:r>
    </w:p>
    <w:p w14:paraId="51B76162" w14:textId="77777777" w:rsidR="001F6E59" w:rsidRDefault="001F6E59" w:rsidP="00983E8E">
      <w:pPr>
        <w:spacing w:after="0" w:line="240" w:lineRule="auto"/>
        <w:jc w:val="both"/>
      </w:pPr>
    </w:p>
    <w:p w14:paraId="35259703" w14:textId="6625C899" w:rsidR="00305BE5" w:rsidRDefault="00780C5B" w:rsidP="00983E8E">
      <w:pPr>
        <w:spacing w:after="0" w:line="240" w:lineRule="auto"/>
        <w:jc w:val="both"/>
      </w:pPr>
      <w:r w:rsidRPr="00780C5B">
        <w:t xml:space="preserve">Project was able to consistently produce the quarterly publications of DAP </w:t>
      </w:r>
      <w:r w:rsidR="00440287">
        <w:t>on time</w:t>
      </w:r>
      <w:r w:rsidRPr="00780C5B">
        <w:t>. The NHDR on Youth took a slightly more time than the average time, however, the delay was not significant.</w:t>
      </w:r>
      <w:r w:rsidR="00440287">
        <w:t xml:space="preserve"> </w:t>
      </w:r>
      <w:r w:rsidR="003E5DA5">
        <w:t xml:space="preserve">The MPI was produced timely though it took some time for the government to endorse and adopt it as official poverty measure. </w:t>
      </w:r>
      <w:r w:rsidR="00440287">
        <w:t xml:space="preserve">Overall, all major activities were </w:t>
      </w:r>
      <w:r w:rsidR="00167CB0">
        <w:t>completed,</w:t>
      </w:r>
      <w:r w:rsidR="001F6E59">
        <w:t xml:space="preserve"> and products produced on time. </w:t>
      </w:r>
      <w:r w:rsidR="001E04F7">
        <w:t xml:space="preserve">The project monitoring and oversight </w:t>
      </w:r>
      <w:r w:rsidR="00491A4D">
        <w:t xml:space="preserve">arrangements have been generally adequate. </w:t>
      </w:r>
      <w:r w:rsidR="002758D6">
        <w:t>However, annual target</w:t>
      </w:r>
      <w:r w:rsidR="006B5F43">
        <w:t>s should have been better articulated</w:t>
      </w:r>
      <w:r w:rsidR="00305BE5">
        <w:t xml:space="preserve"> and quantified. A</w:t>
      </w:r>
      <w:r w:rsidR="002758D6">
        <w:t xml:space="preserve">ssumption and risk logs </w:t>
      </w:r>
      <w:r w:rsidR="00305BE5">
        <w:t xml:space="preserve">should have been timely updated. </w:t>
      </w:r>
      <w:r w:rsidR="0015406D">
        <w:t xml:space="preserve">Learnings and best practices should have been properly documented and </w:t>
      </w:r>
      <w:r w:rsidR="00AD5360">
        <w:t xml:space="preserve">disseminated. </w:t>
      </w:r>
    </w:p>
    <w:p w14:paraId="090A1A6E" w14:textId="77777777" w:rsidR="00305BE5" w:rsidRDefault="00305BE5" w:rsidP="00983E8E">
      <w:pPr>
        <w:spacing w:after="0" w:line="240" w:lineRule="auto"/>
        <w:jc w:val="both"/>
      </w:pPr>
    </w:p>
    <w:p w14:paraId="1B08C39F" w14:textId="7F5E277E" w:rsidR="00167CB0" w:rsidRPr="00301D57" w:rsidRDefault="00440323" w:rsidP="00983E8E">
      <w:pPr>
        <w:spacing w:after="0" w:line="240" w:lineRule="auto"/>
        <w:jc w:val="both"/>
        <w:rPr>
          <w:b/>
          <w:bCs/>
        </w:rPr>
      </w:pPr>
      <w:r w:rsidRPr="00301D57">
        <w:rPr>
          <w:b/>
          <w:bCs/>
        </w:rPr>
        <w:t>Impact</w:t>
      </w:r>
    </w:p>
    <w:p w14:paraId="1E54382A" w14:textId="7B45BFA9" w:rsidR="00641C28" w:rsidRDefault="00381A24" w:rsidP="00983E8E">
      <w:pPr>
        <w:spacing w:after="0" w:line="240" w:lineRule="auto"/>
        <w:jc w:val="both"/>
      </w:pPr>
      <w:r>
        <w:t xml:space="preserve">Assessing the impact of a policy project, that too when the project is still ongoing, is </w:t>
      </w:r>
      <w:r w:rsidR="006E629A">
        <w:t xml:space="preserve">difficult. </w:t>
      </w:r>
      <w:r w:rsidR="00E3130C">
        <w:t xml:space="preserve">It is also difficult to precisely attribute a policy action to a particular policy instrument. </w:t>
      </w:r>
      <w:r w:rsidR="006E629A">
        <w:t>However, based on data and available information, the emerging project impact is satisfactory</w:t>
      </w:r>
      <w:r w:rsidR="00641C28">
        <w:t xml:space="preserve"> both in terms of effects on public policy and effects on UNDP programming</w:t>
      </w:r>
      <w:r w:rsidR="006E629A">
        <w:t>.</w:t>
      </w:r>
      <w:r w:rsidR="00641C28">
        <w:t xml:space="preserve"> MPI has already been institutionalized by the government. It has been used by many government institutions, including the Planning Commission of Pakistan for its 12</w:t>
      </w:r>
      <w:r w:rsidR="00641C28" w:rsidRPr="00641C28">
        <w:rPr>
          <w:vertAlign w:val="superscript"/>
        </w:rPr>
        <w:t>th</w:t>
      </w:r>
      <w:r w:rsidR="00641C28">
        <w:t xml:space="preserve"> Five </w:t>
      </w:r>
      <w:r w:rsidR="00562CCF">
        <w:t>Year, and</w:t>
      </w:r>
      <w:r w:rsidR="00146CCB">
        <w:t xml:space="preserve"> has been referred to by many senior political leaders including the Prime Minister of Pakistan. </w:t>
      </w:r>
      <w:r w:rsidR="00095999">
        <w:t xml:space="preserve">The three Es (education, engagement, employment) have already been incorporated in the National Youth Programme – </w:t>
      </w:r>
      <w:proofErr w:type="spellStart"/>
      <w:r w:rsidR="00095999">
        <w:t>Kamyab</w:t>
      </w:r>
      <w:proofErr w:type="spellEnd"/>
      <w:r w:rsidR="00095999">
        <w:t xml:space="preserve"> Jawan</w:t>
      </w:r>
      <w:r w:rsidR="00562CCF">
        <w:t xml:space="preserve">. These are some concrete examples of how the project </w:t>
      </w:r>
      <w:r w:rsidR="00E421B2">
        <w:t xml:space="preserve">policy instruments have informed and influenced policy actions. </w:t>
      </w:r>
    </w:p>
    <w:p w14:paraId="089CF793" w14:textId="77777777" w:rsidR="00641C28" w:rsidRDefault="00641C28" w:rsidP="00983E8E">
      <w:pPr>
        <w:spacing w:after="0" w:line="240" w:lineRule="auto"/>
        <w:jc w:val="both"/>
      </w:pPr>
    </w:p>
    <w:p w14:paraId="7CB19235" w14:textId="0EAC8410" w:rsidR="00301D57" w:rsidRDefault="00301D57" w:rsidP="00983E8E">
      <w:pPr>
        <w:spacing w:after="0" w:line="240" w:lineRule="auto"/>
        <w:jc w:val="both"/>
      </w:pPr>
      <w:r>
        <w:t xml:space="preserve">The project helped design of </w:t>
      </w:r>
      <w:r w:rsidR="00C30318">
        <w:t xml:space="preserve">“reform and innovation” project. Through DAP, it helped the </w:t>
      </w:r>
      <w:r w:rsidR="00473259">
        <w:t xml:space="preserve">Crisis Prevention and Recovery Unit in the design of the SDG Acceleration Project by producing a special edition of DAP on </w:t>
      </w:r>
      <w:proofErr w:type="spellStart"/>
      <w:r w:rsidR="00473259">
        <w:t>Balochistan</w:t>
      </w:r>
      <w:proofErr w:type="spellEnd"/>
      <w:r w:rsidR="00473259">
        <w:t xml:space="preserve">. The </w:t>
      </w:r>
      <w:r w:rsidR="000221D0">
        <w:t>sub-national MPIs have been used by other UNDP projects for targeting and impact assessment. The water recycling prototype has been replicated across different cities of Pakistan through private sector</w:t>
      </w:r>
      <w:r w:rsidR="00FA7D53">
        <w:t xml:space="preserve"> self-financing. </w:t>
      </w:r>
    </w:p>
    <w:p w14:paraId="799C62E8" w14:textId="77777777" w:rsidR="004726D9" w:rsidRDefault="004726D9" w:rsidP="00983E8E">
      <w:pPr>
        <w:spacing w:after="0" w:line="240" w:lineRule="auto"/>
        <w:jc w:val="both"/>
      </w:pPr>
    </w:p>
    <w:p w14:paraId="1D957C4A" w14:textId="06D2CE4C" w:rsidR="004726D9" w:rsidRPr="004726D9" w:rsidRDefault="004726D9" w:rsidP="00983E8E">
      <w:pPr>
        <w:spacing w:after="0" w:line="240" w:lineRule="auto"/>
        <w:jc w:val="both"/>
        <w:rPr>
          <w:b/>
          <w:bCs/>
        </w:rPr>
      </w:pPr>
      <w:r w:rsidRPr="004726D9">
        <w:rPr>
          <w:b/>
          <w:bCs/>
        </w:rPr>
        <w:t xml:space="preserve">Sustainability </w:t>
      </w:r>
    </w:p>
    <w:p w14:paraId="350C52AC" w14:textId="04B6844D" w:rsidR="004726D9" w:rsidRDefault="004726D9" w:rsidP="00983E8E">
      <w:pPr>
        <w:spacing w:after="0" w:line="240" w:lineRule="auto"/>
        <w:jc w:val="both"/>
      </w:pPr>
      <w:r>
        <w:t xml:space="preserve">Project sustainability is satisfactory mainly at the policy </w:t>
      </w:r>
      <w:r w:rsidR="00A85DC8">
        <w:t xml:space="preserve">impact level. Some of the policy instruments introduced by the project are already sustainable. For example, MPI has been institutionalized by the government. According to government respondents, </w:t>
      </w:r>
      <w:r w:rsidR="00CF7A61">
        <w:t xml:space="preserve">the MPI </w:t>
      </w:r>
      <w:r w:rsidR="00A85DC8">
        <w:t>is being updated using the 2019-20 P</w:t>
      </w:r>
      <w:r w:rsidR="001941D3">
        <w:t>akistan Social and Living Measurement (PS</w:t>
      </w:r>
      <w:r w:rsidR="00A85DC8">
        <w:t>LM</w:t>
      </w:r>
      <w:r w:rsidR="001941D3">
        <w:t>)</w:t>
      </w:r>
      <w:r w:rsidR="00A85DC8">
        <w:t xml:space="preserve"> data. The key messages of the NHDR on Youth have already been incorporated in </w:t>
      </w:r>
      <w:proofErr w:type="spellStart"/>
      <w:r w:rsidR="004535E3">
        <w:t>Kamyab</w:t>
      </w:r>
      <w:proofErr w:type="spellEnd"/>
      <w:r w:rsidR="004535E3">
        <w:t xml:space="preserve"> Jawan </w:t>
      </w:r>
      <w:proofErr w:type="spellStart"/>
      <w:r w:rsidR="004535E3">
        <w:t>programme</w:t>
      </w:r>
      <w:proofErr w:type="spellEnd"/>
      <w:r w:rsidR="004535E3">
        <w:t xml:space="preserve">. </w:t>
      </w:r>
    </w:p>
    <w:p w14:paraId="407E55C2" w14:textId="77777777" w:rsidR="00A4257F" w:rsidRDefault="00A4257F" w:rsidP="00983E8E">
      <w:pPr>
        <w:spacing w:after="0" w:line="240" w:lineRule="auto"/>
        <w:jc w:val="both"/>
      </w:pPr>
    </w:p>
    <w:p w14:paraId="074A3736" w14:textId="0FDDB888" w:rsidR="00A4257F" w:rsidRDefault="00A4257F" w:rsidP="00983E8E">
      <w:pPr>
        <w:spacing w:after="0" w:line="240" w:lineRule="auto"/>
        <w:jc w:val="both"/>
      </w:pPr>
      <w:r>
        <w:t>In terms of financial sustainability, it is difficult that organizations outside UNDP will continue a</w:t>
      </w:r>
      <w:r w:rsidR="007D6E76">
        <w:t xml:space="preserve">ctivities like the publication of DAP, NHDRs and others with their own funding. It is less because of the size of the funds </w:t>
      </w:r>
      <w:r w:rsidR="000A49E9">
        <w:t xml:space="preserve">required for these activities, but it is rather because </w:t>
      </w:r>
      <w:r w:rsidR="009907C0">
        <w:t xml:space="preserve">most of these products </w:t>
      </w:r>
      <w:r w:rsidR="000A49E9">
        <w:t xml:space="preserve">have </w:t>
      </w:r>
      <w:r w:rsidR="008320D3">
        <w:t>emerged as UNDP</w:t>
      </w:r>
      <w:r w:rsidR="00BF0707">
        <w:t>’s corporate</w:t>
      </w:r>
      <w:r w:rsidR="008320D3">
        <w:t xml:space="preserve"> flagship products. The </w:t>
      </w:r>
      <w:r w:rsidR="00557693">
        <w:t xml:space="preserve">annual cost of DAP publications, including the salary cost, is around $100,000. UNDP should be able to sustain this cost from its internal resources. </w:t>
      </w:r>
      <w:r w:rsidR="008A61CF">
        <w:t>Donors have also funded DAP and NHDRs in the past. Therefore</w:t>
      </w:r>
      <w:r w:rsidR="00ED3907">
        <w:t xml:space="preserve">, </w:t>
      </w:r>
      <w:r w:rsidR="00B94838">
        <w:t>partial,</w:t>
      </w:r>
      <w:r w:rsidR="008A61CF">
        <w:t xml:space="preserve"> or full funding from donors should also be possible. </w:t>
      </w:r>
      <w:r w:rsidR="00ED3907">
        <w:t xml:space="preserve">The fact that these products have now been well </w:t>
      </w:r>
      <w:r w:rsidR="00A21FFB">
        <w:t>established,</w:t>
      </w:r>
      <w:r w:rsidR="00ED3907">
        <w:t xml:space="preserve"> and their value added </w:t>
      </w:r>
      <w:r w:rsidR="008E58F3">
        <w:t xml:space="preserve">largely demonstrated, financial sustainability of </w:t>
      </w:r>
      <w:r w:rsidR="000D3FDA">
        <w:t xml:space="preserve">some, if not all, project activities should not be a big challenge. </w:t>
      </w:r>
    </w:p>
    <w:p w14:paraId="1E99A089" w14:textId="77777777" w:rsidR="004726D9" w:rsidRDefault="004726D9" w:rsidP="00983E8E">
      <w:pPr>
        <w:spacing w:after="0" w:line="240" w:lineRule="auto"/>
        <w:jc w:val="both"/>
      </w:pPr>
    </w:p>
    <w:p w14:paraId="78AC331C" w14:textId="7C1BCB11" w:rsidR="00A21FFB" w:rsidRPr="00A21FFB" w:rsidRDefault="00A21FFB" w:rsidP="00983E8E">
      <w:pPr>
        <w:spacing w:after="0" w:line="240" w:lineRule="auto"/>
        <w:jc w:val="both"/>
        <w:rPr>
          <w:b/>
          <w:bCs/>
        </w:rPr>
      </w:pPr>
      <w:r w:rsidRPr="00A21FFB">
        <w:rPr>
          <w:b/>
          <w:bCs/>
        </w:rPr>
        <w:t>Leav</w:t>
      </w:r>
      <w:r w:rsidR="00DF6E6A">
        <w:rPr>
          <w:b/>
          <w:bCs/>
        </w:rPr>
        <w:t>e</w:t>
      </w:r>
      <w:r w:rsidRPr="00A21FFB">
        <w:rPr>
          <w:b/>
          <w:bCs/>
        </w:rPr>
        <w:t xml:space="preserve"> No One Behind </w:t>
      </w:r>
    </w:p>
    <w:p w14:paraId="34FCC9FD" w14:textId="31419CC2" w:rsidR="00A21FFB" w:rsidRDefault="00A21FFB" w:rsidP="00983E8E">
      <w:pPr>
        <w:spacing w:after="0" w:line="240" w:lineRule="auto"/>
        <w:jc w:val="both"/>
      </w:pPr>
      <w:r>
        <w:t>The project coverage of “leav</w:t>
      </w:r>
      <w:r w:rsidR="00DF6E6A">
        <w:t>e</w:t>
      </w:r>
      <w:r>
        <w:t xml:space="preserve"> no one behind”</w:t>
      </w:r>
      <w:r w:rsidR="00123B1F">
        <w:t xml:space="preserve"> theme is moderate</w:t>
      </w:r>
      <w:r w:rsidR="00655D30">
        <w:t>ly satisfactory</w:t>
      </w:r>
      <w:r w:rsidR="00123B1F">
        <w:t>. The project design</w:t>
      </w:r>
      <w:r w:rsidR="00727484">
        <w:t xml:space="preserve"> does not include analysis of the needs</w:t>
      </w:r>
      <w:r w:rsidR="00822019">
        <w:t xml:space="preserve"> and </w:t>
      </w:r>
      <w:r w:rsidR="00727484">
        <w:t xml:space="preserve">problems </w:t>
      </w:r>
      <w:r w:rsidR="00822019">
        <w:t>of the vulnerable populations</w:t>
      </w:r>
      <w:r w:rsidR="001A6196">
        <w:t xml:space="preserve">. The targets </w:t>
      </w:r>
      <w:r w:rsidR="00FA130B">
        <w:t xml:space="preserve">are </w:t>
      </w:r>
      <w:r w:rsidR="001A6196">
        <w:t xml:space="preserve">also not disaggregated by gender and other </w:t>
      </w:r>
      <w:r w:rsidR="00DC0B43">
        <w:t xml:space="preserve">parameters. The coverage of vulnerable populations </w:t>
      </w:r>
      <w:r w:rsidR="00E93B19">
        <w:t xml:space="preserve">has been mostly through composite indices. For example, the MPI </w:t>
      </w:r>
      <w:r w:rsidR="003429C4">
        <w:t xml:space="preserve">uses gender lens during calculation of deprivations at the household level. The NHDRs have produced </w:t>
      </w:r>
      <w:r w:rsidR="006B7A2C">
        <w:t>Gender Inequality and Youth Development Indices</w:t>
      </w:r>
      <w:r w:rsidR="00361467">
        <w:t xml:space="preserve"> at the national and sub-national levels. The DAP publication has also dedicated sections for </w:t>
      </w:r>
      <w:r w:rsidR="00160A30">
        <w:t xml:space="preserve">gathering inputs and feedback of women and youth on different development issues. However, given the </w:t>
      </w:r>
      <w:r w:rsidR="00B24B56">
        <w:t xml:space="preserve">severity of exclusion and discrimination, the project should have </w:t>
      </w:r>
      <w:r w:rsidR="00EA27B8">
        <w:t xml:space="preserve">also </w:t>
      </w:r>
      <w:r w:rsidR="00B24B56">
        <w:t xml:space="preserve">considered </w:t>
      </w:r>
      <w:r w:rsidR="00EA27B8">
        <w:t xml:space="preserve">specific </w:t>
      </w:r>
      <w:r w:rsidR="00B24B56">
        <w:t xml:space="preserve">research and analyses </w:t>
      </w:r>
      <w:r w:rsidR="00B258B1">
        <w:t xml:space="preserve">of issues concerning vulnerable population. </w:t>
      </w:r>
      <w:r w:rsidR="00B26891">
        <w:t>For example, o</w:t>
      </w:r>
      <w:r w:rsidR="00B258B1">
        <w:t xml:space="preserve">ne issue could have been </w:t>
      </w:r>
      <w:r w:rsidR="00EA27B8">
        <w:t>‘</w:t>
      </w:r>
      <w:r w:rsidR="00B258B1">
        <w:t>violence against women</w:t>
      </w:r>
      <w:r w:rsidR="00EA27B8">
        <w:t>’</w:t>
      </w:r>
      <w:r w:rsidR="00B26891">
        <w:t xml:space="preserve">. </w:t>
      </w:r>
    </w:p>
    <w:p w14:paraId="6A4C1E34" w14:textId="77777777" w:rsidR="00123B1F" w:rsidRDefault="00123B1F" w:rsidP="00983E8E">
      <w:pPr>
        <w:spacing w:after="0" w:line="240" w:lineRule="auto"/>
        <w:jc w:val="both"/>
      </w:pPr>
    </w:p>
    <w:p w14:paraId="69117CD6" w14:textId="6A42D98B" w:rsidR="00875FD4" w:rsidRPr="00875FD4" w:rsidRDefault="00875FD4" w:rsidP="00983E8E">
      <w:pPr>
        <w:spacing w:after="0" w:line="240" w:lineRule="auto"/>
        <w:jc w:val="both"/>
        <w:rPr>
          <w:b/>
          <w:bCs/>
        </w:rPr>
      </w:pPr>
      <w:r w:rsidRPr="00875FD4">
        <w:rPr>
          <w:b/>
          <w:bCs/>
        </w:rPr>
        <w:t>Recommendations</w:t>
      </w:r>
    </w:p>
    <w:p w14:paraId="0FC34FBD" w14:textId="4E9E7DF5" w:rsidR="00BE0F67" w:rsidRDefault="009B3D8B" w:rsidP="00983E8E">
      <w:pPr>
        <w:pStyle w:val="ListParagraph"/>
        <w:numPr>
          <w:ilvl w:val="0"/>
          <w:numId w:val="38"/>
        </w:numPr>
        <w:spacing w:after="0" w:line="240" w:lineRule="auto"/>
        <w:jc w:val="both"/>
      </w:pPr>
      <w:r>
        <w:t>Future policy project should include a clear Theory Of Change (TOC) and</w:t>
      </w:r>
      <w:r w:rsidR="00BE0F67">
        <w:t xml:space="preserve"> disaggregated targets for output indicators. The assumptions and risk logs should be timely updated. The annual work plan should have numeric targets. </w:t>
      </w:r>
    </w:p>
    <w:p w14:paraId="43FBFBDA" w14:textId="4801015E" w:rsidR="00F473BB" w:rsidRDefault="00F943E7" w:rsidP="00983E8E">
      <w:pPr>
        <w:pStyle w:val="ListParagraph"/>
        <w:numPr>
          <w:ilvl w:val="0"/>
          <w:numId w:val="38"/>
        </w:numPr>
        <w:spacing w:after="0" w:line="240" w:lineRule="auto"/>
        <w:jc w:val="both"/>
      </w:pPr>
      <w:r>
        <w:t xml:space="preserve">In a decentralized governance system like Pakistan’s, </w:t>
      </w:r>
      <w:r w:rsidR="00D77F06">
        <w:t xml:space="preserve">city and local governments / administrations play critical role in the adoption of different policy instruments like the district MPIs. The project should also engage with sub-national governments </w:t>
      </w:r>
      <w:r w:rsidR="00F473BB">
        <w:t xml:space="preserve">regarding the advocacy and application of different policy instruments. </w:t>
      </w:r>
    </w:p>
    <w:p w14:paraId="025A21C1" w14:textId="5BC8510B" w:rsidR="00740E68" w:rsidRDefault="00F473BB" w:rsidP="00983E8E">
      <w:pPr>
        <w:pStyle w:val="ListParagraph"/>
        <w:numPr>
          <w:ilvl w:val="0"/>
          <w:numId w:val="38"/>
        </w:numPr>
        <w:spacing w:after="0" w:line="240" w:lineRule="auto"/>
        <w:jc w:val="both"/>
      </w:pPr>
      <w:r>
        <w:t xml:space="preserve">The approach to cover the </w:t>
      </w:r>
      <w:r w:rsidR="00627A6F">
        <w:t>concerns related to “leav</w:t>
      </w:r>
      <w:r w:rsidR="00C051F8">
        <w:t>e</w:t>
      </w:r>
      <w:r w:rsidR="00627A6F">
        <w:t xml:space="preserve"> no one behind” through inclusion in the composite indices like MPI and HDI is </w:t>
      </w:r>
      <w:r w:rsidR="00105D44">
        <w:t xml:space="preserve">appropriate. However, there should also be subject specific </w:t>
      </w:r>
      <w:r w:rsidR="00A113D2">
        <w:t xml:space="preserve">research and analyses concerning the vulnerable populations. Policy projects should set </w:t>
      </w:r>
      <w:r w:rsidR="00DB3ABF">
        <w:t>specific targets for engagement with and promoting the interests of vulnerable populations.</w:t>
      </w:r>
    </w:p>
    <w:p w14:paraId="79E52D1A" w14:textId="3D9E9DA5" w:rsidR="00F473BB" w:rsidRDefault="00740E68" w:rsidP="00983E8E">
      <w:pPr>
        <w:pStyle w:val="ListParagraph"/>
        <w:numPr>
          <w:ilvl w:val="0"/>
          <w:numId w:val="38"/>
        </w:numPr>
        <w:spacing w:after="0" w:line="240" w:lineRule="auto"/>
        <w:jc w:val="both"/>
      </w:pPr>
      <w:r>
        <w:t xml:space="preserve">Policy projects, like other development projects, provide a wealth of </w:t>
      </w:r>
      <w:r w:rsidR="00DA35A4">
        <w:t xml:space="preserve">knowledge and lessons for practitioners, policy makers and other stakeholders. </w:t>
      </w:r>
      <w:r w:rsidR="00925064">
        <w:t xml:space="preserve">Documentation of lessons and experiences is important in this regard. Any next iteration of PSP should pay special attention to this aspect. </w:t>
      </w:r>
    </w:p>
    <w:p w14:paraId="5CDF2FC4" w14:textId="051BA163" w:rsidR="0042594E" w:rsidRDefault="00925064" w:rsidP="00983E8E">
      <w:pPr>
        <w:pStyle w:val="ListParagraph"/>
        <w:numPr>
          <w:ilvl w:val="0"/>
          <w:numId w:val="38"/>
        </w:numPr>
        <w:spacing w:after="0" w:line="240" w:lineRule="auto"/>
        <w:jc w:val="both"/>
      </w:pPr>
      <w:r>
        <w:t xml:space="preserve">Policy products </w:t>
      </w:r>
      <w:r w:rsidR="000E4B27">
        <w:t xml:space="preserve">should be promoted as public </w:t>
      </w:r>
      <w:r w:rsidR="00897E4A">
        <w:t>goods</w:t>
      </w:r>
      <w:r w:rsidR="000E4B27">
        <w:t xml:space="preserve">. The </w:t>
      </w:r>
      <w:r w:rsidR="00E50E57">
        <w:t xml:space="preserve">policy instruments, like MPI, HDI, produced by the project are equally relevant to the work of other UN agencies. While PSP engaged various UN agencies during its </w:t>
      </w:r>
      <w:r w:rsidR="00D81283">
        <w:t>implementation, such partnerships need to be further strengthened. The UN coordination office could play a critical role for this purpose.</w:t>
      </w:r>
    </w:p>
    <w:p w14:paraId="6272EDF5" w14:textId="607E0052" w:rsidR="00925064" w:rsidRDefault="00D81283" w:rsidP="00983E8E">
      <w:pPr>
        <w:pStyle w:val="ListParagraph"/>
        <w:spacing w:after="0" w:line="240" w:lineRule="auto"/>
        <w:jc w:val="both"/>
      </w:pPr>
      <w:r>
        <w:t xml:space="preserve"> </w:t>
      </w:r>
    </w:p>
    <w:p w14:paraId="49FFC7AC" w14:textId="77777777" w:rsidR="00A56F91" w:rsidRDefault="008765D8" w:rsidP="00983E8E">
      <w:pPr>
        <w:spacing w:after="0" w:line="240" w:lineRule="auto"/>
        <w:jc w:val="both"/>
      </w:pPr>
      <w:r>
        <w:t>The evaluator’s rating</w:t>
      </w:r>
      <w:r w:rsidR="0042594E">
        <w:t xml:space="preserve">, </w:t>
      </w:r>
      <w:r w:rsidR="00F57D53">
        <w:t>based on the r</w:t>
      </w:r>
      <w:r>
        <w:t xml:space="preserve">ating done by the </w:t>
      </w:r>
      <w:r w:rsidR="00F57D53">
        <w:t xml:space="preserve">stakeholders and review of documents and information, </w:t>
      </w:r>
      <w:r w:rsidR="0042594E">
        <w:t xml:space="preserve">and using the evaluation criteria is provided below. </w:t>
      </w:r>
    </w:p>
    <w:tbl>
      <w:tblPr>
        <w:tblStyle w:val="GridTable1Light"/>
        <w:tblW w:w="9350" w:type="dxa"/>
        <w:tblLook w:val="04A0" w:firstRow="1" w:lastRow="0" w:firstColumn="1" w:lastColumn="0" w:noHBand="0" w:noVBand="1"/>
      </w:tblPr>
      <w:tblGrid>
        <w:gridCol w:w="1975"/>
        <w:gridCol w:w="871"/>
        <w:gridCol w:w="6504"/>
      </w:tblGrid>
      <w:tr w:rsidR="00A56F91" w:rsidRPr="00E65F45" w14:paraId="048E0C31" w14:textId="77777777" w:rsidTr="008E131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5" w:type="dxa"/>
          </w:tcPr>
          <w:p w14:paraId="745F03AA" w14:textId="77777777" w:rsidR="00A56F91" w:rsidRPr="00E65F45" w:rsidRDefault="00A56F91" w:rsidP="00983E8E">
            <w:pPr>
              <w:spacing w:after="0" w:line="240" w:lineRule="auto"/>
              <w:jc w:val="both"/>
              <w:rPr>
                <w:rFonts w:cstheme="minorHAnsi"/>
              </w:rPr>
            </w:pPr>
            <w:r w:rsidRPr="00E65F45">
              <w:rPr>
                <w:rFonts w:cstheme="minorHAnsi"/>
              </w:rPr>
              <w:t xml:space="preserve">Evaluation Criteria </w:t>
            </w:r>
          </w:p>
        </w:tc>
        <w:tc>
          <w:tcPr>
            <w:tcW w:w="871" w:type="dxa"/>
          </w:tcPr>
          <w:p w14:paraId="7C1C7EE6" w14:textId="77777777" w:rsidR="00A56F91" w:rsidRPr="00E65F45" w:rsidRDefault="00A56F91" w:rsidP="00983E8E">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E65F45">
              <w:rPr>
                <w:rFonts w:cstheme="minorHAnsi"/>
              </w:rPr>
              <w:t>Rating</w:t>
            </w:r>
          </w:p>
        </w:tc>
        <w:tc>
          <w:tcPr>
            <w:tcW w:w="6504" w:type="dxa"/>
          </w:tcPr>
          <w:p w14:paraId="6C3D3E5B" w14:textId="22B5F340" w:rsidR="00A56F91" w:rsidRPr="00E65F45" w:rsidRDefault="00407AB8" w:rsidP="00983E8E">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 xml:space="preserve">Description </w:t>
            </w:r>
            <w:r w:rsidR="0005700B">
              <w:rPr>
                <w:rFonts w:cstheme="minorHAnsi"/>
              </w:rPr>
              <w:t xml:space="preserve">and </w:t>
            </w:r>
            <w:r w:rsidR="00A56F91" w:rsidRPr="00E65F45">
              <w:rPr>
                <w:rFonts w:cstheme="minorHAnsi"/>
              </w:rPr>
              <w:t>Evidence</w:t>
            </w:r>
          </w:p>
        </w:tc>
      </w:tr>
      <w:tr w:rsidR="00A56F91" w:rsidRPr="00E65F45" w14:paraId="1463D86F" w14:textId="77777777" w:rsidTr="008E131B">
        <w:tc>
          <w:tcPr>
            <w:cnfStyle w:val="001000000000" w:firstRow="0" w:lastRow="0" w:firstColumn="1" w:lastColumn="0" w:oddVBand="0" w:evenVBand="0" w:oddHBand="0" w:evenHBand="0" w:firstRowFirstColumn="0" w:firstRowLastColumn="0" w:lastRowFirstColumn="0" w:lastRowLastColumn="0"/>
            <w:tcW w:w="1975" w:type="dxa"/>
          </w:tcPr>
          <w:p w14:paraId="58767344" w14:textId="77777777" w:rsidR="00A56F91" w:rsidRPr="00E65F45" w:rsidRDefault="00A56F91" w:rsidP="00983E8E">
            <w:pPr>
              <w:spacing w:after="0" w:line="240" w:lineRule="auto"/>
              <w:jc w:val="both"/>
              <w:rPr>
                <w:rFonts w:cstheme="minorHAnsi"/>
                <w:b w:val="0"/>
                <w:bCs w:val="0"/>
              </w:rPr>
            </w:pPr>
            <w:r w:rsidRPr="00E65F45">
              <w:rPr>
                <w:rFonts w:cstheme="minorHAnsi"/>
                <w:b w:val="0"/>
                <w:bCs w:val="0"/>
              </w:rPr>
              <w:t xml:space="preserve">Relevance </w:t>
            </w:r>
          </w:p>
        </w:tc>
        <w:tc>
          <w:tcPr>
            <w:tcW w:w="871" w:type="dxa"/>
          </w:tcPr>
          <w:p w14:paraId="5330CBC6" w14:textId="77777777" w:rsidR="00A56F91" w:rsidRPr="00E65F45" w:rsidRDefault="00A56F91" w:rsidP="00983E8E">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72C45B5A">
              <w:t>4</w:t>
            </w:r>
          </w:p>
        </w:tc>
        <w:tc>
          <w:tcPr>
            <w:tcW w:w="6504" w:type="dxa"/>
          </w:tcPr>
          <w:p w14:paraId="12063D21" w14:textId="00BC9150" w:rsidR="00A56F91" w:rsidRPr="00E65F45" w:rsidRDefault="00841FAD" w:rsidP="00983E8E">
            <w:pPr>
              <w:spacing w:after="0" w:line="240" w:lineRule="auto"/>
              <w:jc w:val="both"/>
              <w:cnfStyle w:val="000000000000" w:firstRow="0" w:lastRow="0" w:firstColumn="0" w:lastColumn="0" w:oddVBand="0" w:evenVBand="0" w:oddHBand="0" w:evenHBand="0" w:firstRowFirstColumn="0" w:firstRowLastColumn="0" w:lastRowFirstColumn="0" w:lastRowLastColumn="0"/>
            </w:pPr>
            <w:r>
              <w:t xml:space="preserve">The project </w:t>
            </w:r>
            <w:r w:rsidR="00530AB5">
              <w:t>focus</w:t>
            </w:r>
            <w:r w:rsidR="00B72B51">
              <w:t xml:space="preserve"> on</w:t>
            </w:r>
            <w:r w:rsidR="00530AB5">
              <w:t xml:space="preserve"> inclusive growth and human development </w:t>
            </w:r>
            <w:r w:rsidR="00781BB4">
              <w:t>is highly relevan</w:t>
            </w:r>
            <w:r w:rsidR="003B1DEF">
              <w:t xml:space="preserve">t to the national context. </w:t>
            </w:r>
            <w:r w:rsidR="00407AB8">
              <w:t xml:space="preserve">Policy instruments </w:t>
            </w:r>
            <w:r w:rsidR="00A56F91" w:rsidRPr="1A8742BB">
              <w:t>HDI,</w:t>
            </w:r>
            <w:r w:rsidR="00A56F91" w:rsidRPr="46F486C2">
              <w:t xml:space="preserve"> </w:t>
            </w:r>
            <w:r w:rsidR="00A56F91" w:rsidRPr="50B5981C">
              <w:t xml:space="preserve">MPIs, DAP, </w:t>
            </w:r>
            <w:r w:rsidR="00407AB8">
              <w:t>and r</w:t>
            </w:r>
            <w:r w:rsidR="00A56F91" w:rsidRPr="50B5981C">
              <w:t>esearch studies</w:t>
            </w:r>
            <w:r w:rsidR="00407AB8">
              <w:t xml:space="preserve"> have been very relevant in advocating for policy actions related to inclusive development. </w:t>
            </w:r>
          </w:p>
        </w:tc>
      </w:tr>
      <w:tr w:rsidR="00A56F91" w:rsidRPr="00E65F45" w14:paraId="11D1A2EE" w14:textId="77777777" w:rsidTr="008E131B">
        <w:tc>
          <w:tcPr>
            <w:cnfStyle w:val="001000000000" w:firstRow="0" w:lastRow="0" w:firstColumn="1" w:lastColumn="0" w:oddVBand="0" w:evenVBand="0" w:oddHBand="0" w:evenHBand="0" w:firstRowFirstColumn="0" w:firstRowLastColumn="0" w:lastRowFirstColumn="0" w:lastRowLastColumn="0"/>
            <w:tcW w:w="1975" w:type="dxa"/>
          </w:tcPr>
          <w:p w14:paraId="5572CBB3" w14:textId="77777777" w:rsidR="00A56F91" w:rsidRPr="00E65F45" w:rsidRDefault="00A56F91" w:rsidP="00983E8E">
            <w:pPr>
              <w:spacing w:after="0" w:line="240" w:lineRule="auto"/>
              <w:jc w:val="both"/>
              <w:rPr>
                <w:rFonts w:cstheme="minorHAnsi"/>
                <w:b w:val="0"/>
                <w:bCs w:val="0"/>
              </w:rPr>
            </w:pPr>
            <w:r w:rsidRPr="00E65F45">
              <w:rPr>
                <w:rFonts w:cstheme="minorHAnsi"/>
                <w:b w:val="0"/>
                <w:bCs w:val="0"/>
              </w:rPr>
              <w:t>Coherence</w:t>
            </w:r>
          </w:p>
        </w:tc>
        <w:tc>
          <w:tcPr>
            <w:tcW w:w="871" w:type="dxa"/>
          </w:tcPr>
          <w:p w14:paraId="2FFD86C4" w14:textId="7F593AAB" w:rsidR="00A56F91" w:rsidRPr="00E65F45" w:rsidRDefault="000855B3" w:rsidP="00983E8E">
            <w:pPr>
              <w:spacing w:after="0" w:line="240" w:lineRule="auto"/>
              <w:jc w:val="center"/>
              <w:cnfStyle w:val="000000000000" w:firstRow="0" w:lastRow="0" w:firstColumn="0" w:lastColumn="0" w:oddVBand="0" w:evenVBand="0" w:oddHBand="0" w:evenHBand="0" w:firstRowFirstColumn="0" w:firstRowLastColumn="0" w:lastRowFirstColumn="0" w:lastRowLastColumn="0"/>
            </w:pPr>
            <w:r>
              <w:t>3</w:t>
            </w:r>
          </w:p>
        </w:tc>
        <w:tc>
          <w:tcPr>
            <w:tcW w:w="6504" w:type="dxa"/>
          </w:tcPr>
          <w:p w14:paraId="2C27E6E5" w14:textId="350520EA" w:rsidR="00A56F91" w:rsidRPr="00E65F45" w:rsidRDefault="0005700B" w:rsidP="00983E8E">
            <w:pPr>
              <w:spacing w:after="0" w:line="240" w:lineRule="auto"/>
              <w:jc w:val="both"/>
              <w:cnfStyle w:val="000000000000" w:firstRow="0" w:lastRow="0" w:firstColumn="0" w:lastColumn="0" w:oddVBand="0" w:evenVBand="0" w:oddHBand="0" w:evenHBand="0" w:firstRowFirstColumn="0" w:firstRowLastColumn="0" w:lastRowFirstColumn="0" w:lastRowLastColumn="0"/>
            </w:pPr>
            <w:r>
              <w:t xml:space="preserve">Internal coherence through unique project activities and products and </w:t>
            </w:r>
            <w:r w:rsidR="00C03F71">
              <w:t xml:space="preserve">platforms (DAP Advisory Board) for cross unit collaboration. </w:t>
            </w:r>
            <w:r w:rsidR="00D32244">
              <w:t xml:space="preserve">Partnerships with diverse stakeholders including civil society, government, UN agencies and academic for external coherence. </w:t>
            </w:r>
          </w:p>
        </w:tc>
      </w:tr>
      <w:tr w:rsidR="00A56F91" w:rsidRPr="00E65F45" w14:paraId="4FA66860" w14:textId="77777777" w:rsidTr="008E131B">
        <w:tc>
          <w:tcPr>
            <w:cnfStyle w:val="001000000000" w:firstRow="0" w:lastRow="0" w:firstColumn="1" w:lastColumn="0" w:oddVBand="0" w:evenVBand="0" w:oddHBand="0" w:evenHBand="0" w:firstRowFirstColumn="0" w:firstRowLastColumn="0" w:lastRowFirstColumn="0" w:lastRowLastColumn="0"/>
            <w:tcW w:w="1975" w:type="dxa"/>
          </w:tcPr>
          <w:p w14:paraId="32643FBB" w14:textId="77777777" w:rsidR="00A56F91" w:rsidRPr="00E65F45" w:rsidRDefault="00A56F91" w:rsidP="00983E8E">
            <w:pPr>
              <w:spacing w:after="0" w:line="240" w:lineRule="auto"/>
              <w:jc w:val="both"/>
              <w:rPr>
                <w:rFonts w:cstheme="minorHAnsi"/>
                <w:b w:val="0"/>
                <w:bCs w:val="0"/>
              </w:rPr>
            </w:pPr>
            <w:r w:rsidRPr="00E65F45">
              <w:rPr>
                <w:rFonts w:cstheme="minorHAnsi"/>
                <w:b w:val="0"/>
                <w:bCs w:val="0"/>
              </w:rPr>
              <w:t xml:space="preserve">Effectiveness </w:t>
            </w:r>
          </w:p>
        </w:tc>
        <w:tc>
          <w:tcPr>
            <w:tcW w:w="871" w:type="dxa"/>
          </w:tcPr>
          <w:p w14:paraId="4AEDB669" w14:textId="77777777" w:rsidR="00A56F91" w:rsidRPr="00E65F45" w:rsidRDefault="00A56F91" w:rsidP="00983E8E">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497E468C">
              <w:t>4</w:t>
            </w:r>
          </w:p>
        </w:tc>
        <w:tc>
          <w:tcPr>
            <w:tcW w:w="6504" w:type="dxa"/>
          </w:tcPr>
          <w:p w14:paraId="1C7BACF1" w14:textId="36647CE3" w:rsidR="00A56F91" w:rsidRPr="00E65F45" w:rsidRDefault="00A917C2" w:rsidP="00983E8E">
            <w:pPr>
              <w:spacing w:after="0" w:line="240" w:lineRule="auto"/>
              <w:jc w:val="both"/>
              <w:cnfStyle w:val="000000000000" w:firstRow="0" w:lastRow="0" w:firstColumn="0" w:lastColumn="0" w:oddVBand="0" w:evenVBand="0" w:oddHBand="0" w:evenHBand="0" w:firstRowFirstColumn="0" w:firstRowLastColumn="0" w:lastRowFirstColumn="0" w:lastRowLastColumn="0"/>
            </w:pPr>
            <w:r>
              <w:t xml:space="preserve">Achievement of more than 87% progress against </w:t>
            </w:r>
            <w:r w:rsidR="00A65FD3">
              <w:t xml:space="preserve">targets. The production of flagship policy products including NHDRs, MPI and their </w:t>
            </w:r>
            <w:r w:rsidR="00E45FB4">
              <w:t>contributions to the public policy</w:t>
            </w:r>
            <w:r w:rsidR="000B443D">
              <w:t xml:space="preserve"> actions. </w:t>
            </w:r>
            <w:r w:rsidR="009E21F4">
              <w:t>Water recycling prototype</w:t>
            </w:r>
            <w:r w:rsidR="00CA5CAA">
              <w:t xml:space="preserve">, a low-cost indigenous technology with huge potential for improving water conservation in urban settings. </w:t>
            </w:r>
          </w:p>
        </w:tc>
      </w:tr>
      <w:tr w:rsidR="00A56F91" w:rsidRPr="00E65F45" w14:paraId="4FCA142C" w14:textId="77777777" w:rsidTr="008E131B">
        <w:tc>
          <w:tcPr>
            <w:cnfStyle w:val="001000000000" w:firstRow="0" w:lastRow="0" w:firstColumn="1" w:lastColumn="0" w:oddVBand="0" w:evenVBand="0" w:oddHBand="0" w:evenHBand="0" w:firstRowFirstColumn="0" w:firstRowLastColumn="0" w:lastRowFirstColumn="0" w:lastRowLastColumn="0"/>
            <w:tcW w:w="1975" w:type="dxa"/>
          </w:tcPr>
          <w:p w14:paraId="3DFF0803" w14:textId="77777777" w:rsidR="00A56F91" w:rsidRPr="00E65F45" w:rsidRDefault="00A56F91" w:rsidP="00983E8E">
            <w:pPr>
              <w:spacing w:after="0" w:line="240" w:lineRule="auto"/>
              <w:jc w:val="both"/>
              <w:rPr>
                <w:rFonts w:cstheme="minorHAnsi"/>
                <w:b w:val="0"/>
                <w:bCs w:val="0"/>
              </w:rPr>
            </w:pPr>
            <w:r w:rsidRPr="00E65F45">
              <w:rPr>
                <w:rFonts w:cstheme="minorHAnsi"/>
                <w:b w:val="0"/>
                <w:bCs w:val="0"/>
              </w:rPr>
              <w:t xml:space="preserve">Efficiency </w:t>
            </w:r>
          </w:p>
        </w:tc>
        <w:tc>
          <w:tcPr>
            <w:tcW w:w="871" w:type="dxa"/>
          </w:tcPr>
          <w:p w14:paraId="7BE32C75" w14:textId="559147FE" w:rsidR="00A56F91" w:rsidRPr="00E65F45" w:rsidRDefault="000855B3" w:rsidP="00983E8E">
            <w:pPr>
              <w:spacing w:after="0" w:line="240" w:lineRule="auto"/>
              <w:jc w:val="center"/>
              <w:cnfStyle w:val="000000000000" w:firstRow="0" w:lastRow="0" w:firstColumn="0" w:lastColumn="0" w:oddVBand="0" w:evenVBand="0" w:oddHBand="0" w:evenHBand="0" w:firstRowFirstColumn="0" w:firstRowLastColumn="0" w:lastRowFirstColumn="0" w:lastRowLastColumn="0"/>
            </w:pPr>
            <w:r>
              <w:t>4</w:t>
            </w:r>
          </w:p>
        </w:tc>
        <w:tc>
          <w:tcPr>
            <w:tcW w:w="6504" w:type="dxa"/>
          </w:tcPr>
          <w:p w14:paraId="552D8EBF" w14:textId="772971D9" w:rsidR="00A56F91" w:rsidRPr="00E65F45" w:rsidRDefault="00556CAC" w:rsidP="00983E8E">
            <w:pPr>
              <w:spacing w:after="0" w:line="240" w:lineRule="auto"/>
              <w:jc w:val="both"/>
              <w:cnfStyle w:val="000000000000" w:firstRow="0" w:lastRow="0" w:firstColumn="0" w:lastColumn="0" w:oddVBand="0" w:evenVBand="0" w:oddHBand="0" w:evenHBand="0" w:firstRowFirstColumn="0" w:firstRowLastColumn="0" w:lastRowFirstColumn="0" w:lastRowLastColumn="0"/>
            </w:pPr>
            <w:r>
              <w:t>Low budget</w:t>
            </w:r>
            <w:r w:rsidR="007D5513">
              <w:t>,</w:t>
            </w:r>
            <w:r>
              <w:t xml:space="preserve"> high impact project. </w:t>
            </w:r>
            <w:r w:rsidR="00286B76">
              <w:t xml:space="preserve">Efficient project organogram and management arrangements. Efficient use of internal UNDP capacities. </w:t>
            </w:r>
            <w:r w:rsidR="004F4B59">
              <w:t xml:space="preserve">Timely completion of all major project interventions. Efficient project implementation and partnership arrangements. </w:t>
            </w:r>
            <w:r w:rsidR="00A56F91" w:rsidRPr="2034E9CD">
              <w:t xml:space="preserve">  </w:t>
            </w:r>
          </w:p>
        </w:tc>
      </w:tr>
      <w:tr w:rsidR="00A56F91" w:rsidRPr="00E65F45" w14:paraId="3A229967" w14:textId="77777777" w:rsidTr="008E131B">
        <w:tc>
          <w:tcPr>
            <w:cnfStyle w:val="001000000000" w:firstRow="0" w:lastRow="0" w:firstColumn="1" w:lastColumn="0" w:oddVBand="0" w:evenVBand="0" w:oddHBand="0" w:evenHBand="0" w:firstRowFirstColumn="0" w:firstRowLastColumn="0" w:lastRowFirstColumn="0" w:lastRowLastColumn="0"/>
            <w:tcW w:w="1975" w:type="dxa"/>
          </w:tcPr>
          <w:p w14:paraId="1674AD36" w14:textId="77777777" w:rsidR="00A56F91" w:rsidRPr="00E65F45" w:rsidRDefault="00A56F91" w:rsidP="00983E8E">
            <w:pPr>
              <w:spacing w:after="0" w:line="240" w:lineRule="auto"/>
              <w:jc w:val="both"/>
              <w:rPr>
                <w:rFonts w:cstheme="minorHAnsi"/>
                <w:b w:val="0"/>
                <w:bCs w:val="0"/>
              </w:rPr>
            </w:pPr>
            <w:r w:rsidRPr="00E65F45">
              <w:rPr>
                <w:rFonts w:cstheme="minorHAnsi"/>
                <w:b w:val="0"/>
                <w:bCs w:val="0"/>
              </w:rPr>
              <w:t xml:space="preserve">Impact </w:t>
            </w:r>
          </w:p>
        </w:tc>
        <w:tc>
          <w:tcPr>
            <w:tcW w:w="871" w:type="dxa"/>
          </w:tcPr>
          <w:p w14:paraId="1525A033" w14:textId="77777777" w:rsidR="00A56F91" w:rsidRPr="00E65F45" w:rsidRDefault="00A56F91" w:rsidP="00983E8E">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497E468C">
              <w:t>4</w:t>
            </w:r>
          </w:p>
        </w:tc>
        <w:tc>
          <w:tcPr>
            <w:tcW w:w="6504" w:type="dxa"/>
          </w:tcPr>
          <w:p w14:paraId="5F7F851D" w14:textId="3E9738D2" w:rsidR="00A56F91" w:rsidRPr="00E65F45" w:rsidRDefault="00327C4C" w:rsidP="00983E8E">
            <w:pPr>
              <w:spacing w:after="0" w:line="240" w:lineRule="auto"/>
              <w:jc w:val="both"/>
              <w:cnfStyle w:val="000000000000" w:firstRow="0" w:lastRow="0" w:firstColumn="0" w:lastColumn="0" w:oddVBand="0" w:evenVBand="0" w:oddHBand="0" w:evenHBand="0" w:firstRowFirstColumn="0" w:firstRowLastColumn="0" w:lastRowFirstColumn="0" w:lastRowLastColumn="0"/>
            </w:pPr>
            <w:r>
              <w:t xml:space="preserve">Effects on public policy including the institutionalization of MPI as official poverty measure and the </w:t>
            </w:r>
            <w:r w:rsidR="00930F83">
              <w:t xml:space="preserve">3 Es of NHDR in government national youth </w:t>
            </w:r>
            <w:proofErr w:type="spellStart"/>
            <w:r w:rsidR="00930F83">
              <w:t>programme</w:t>
            </w:r>
            <w:proofErr w:type="spellEnd"/>
            <w:r w:rsidR="00930F83">
              <w:t xml:space="preserve"> (</w:t>
            </w:r>
            <w:proofErr w:type="spellStart"/>
            <w:r w:rsidR="00930F83">
              <w:t>Kamyab</w:t>
            </w:r>
            <w:proofErr w:type="spellEnd"/>
            <w:r w:rsidR="00930F83">
              <w:t xml:space="preserve"> Jawan). Effects on UNDP programming in terms of</w:t>
            </w:r>
            <w:r w:rsidR="001065EF">
              <w:t xml:space="preserve"> using PSP as platform for designing “reform and innovation” and “National SDG” projects. DAP informing </w:t>
            </w:r>
            <w:r w:rsidR="002B2F30">
              <w:t xml:space="preserve">project </w:t>
            </w:r>
            <w:r w:rsidR="005D7A3C">
              <w:t xml:space="preserve">on </w:t>
            </w:r>
            <w:r w:rsidR="002B2F30">
              <w:t xml:space="preserve">SDG </w:t>
            </w:r>
            <w:r w:rsidR="00DF51DD">
              <w:t>Acceleration</w:t>
            </w:r>
            <w:r w:rsidR="002B2F30">
              <w:t xml:space="preserve"> in </w:t>
            </w:r>
            <w:proofErr w:type="spellStart"/>
            <w:r w:rsidR="002B2F30">
              <w:t>Balochistan</w:t>
            </w:r>
            <w:proofErr w:type="spellEnd"/>
            <w:r w:rsidR="002B2F30">
              <w:t xml:space="preserve">. </w:t>
            </w:r>
            <w:r w:rsidR="00A56F91" w:rsidRPr="794EA74E">
              <w:t xml:space="preserve">  </w:t>
            </w:r>
            <w:r w:rsidR="00A56F91" w:rsidRPr="729415E7">
              <w:t xml:space="preserve">  </w:t>
            </w:r>
          </w:p>
        </w:tc>
      </w:tr>
      <w:tr w:rsidR="00A56F91" w:rsidRPr="00E65F45" w14:paraId="321486B5" w14:textId="77777777" w:rsidTr="008E131B">
        <w:tc>
          <w:tcPr>
            <w:cnfStyle w:val="001000000000" w:firstRow="0" w:lastRow="0" w:firstColumn="1" w:lastColumn="0" w:oddVBand="0" w:evenVBand="0" w:oddHBand="0" w:evenHBand="0" w:firstRowFirstColumn="0" w:firstRowLastColumn="0" w:lastRowFirstColumn="0" w:lastRowLastColumn="0"/>
            <w:tcW w:w="1975" w:type="dxa"/>
          </w:tcPr>
          <w:p w14:paraId="5C63E586" w14:textId="77777777" w:rsidR="00A56F91" w:rsidRPr="00E65F45" w:rsidRDefault="00A56F91" w:rsidP="00983E8E">
            <w:pPr>
              <w:spacing w:after="0" w:line="240" w:lineRule="auto"/>
              <w:jc w:val="both"/>
              <w:rPr>
                <w:rFonts w:cstheme="minorHAnsi"/>
                <w:b w:val="0"/>
                <w:bCs w:val="0"/>
              </w:rPr>
            </w:pPr>
            <w:r w:rsidRPr="00E65F45">
              <w:rPr>
                <w:rFonts w:cstheme="minorHAnsi"/>
                <w:b w:val="0"/>
                <w:bCs w:val="0"/>
              </w:rPr>
              <w:t xml:space="preserve">Sustainability </w:t>
            </w:r>
          </w:p>
        </w:tc>
        <w:tc>
          <w:tcPr>
            <w:tcW w:w="871" w:type="dxa"/>
          </w:tcPr>
          <w:p w14:paraId="7F692F1A" w14:textId="77777777" w:rsidR="00A56F91" w:rsidRPr="00E65F45" w:rsidRDefault="00A56F91" w:rsidP="00983E8E">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497E468C">
              <w:t>3</w:t>
            </w:r>
          </w:p>
        </w:tc>
        <w:tc>
          <w:tcPr>
            <w:tcW w:w="6504" w:type="dxa"/>
          </w:tcPr>
          <w:p w14:paraId="0140E818" w14:textId="372F8B92" w:rsidR="00A56F91" w:rsidRPr="00E65F45" w:rsidRDefault="00DF51DD" w:rsidP="00983E8E">
            <w:pPr>
              <w:spacing w:after="0" w:line="240" w:lineRule="auto"/>
              <w:jc w:val="both"/>
              <w:cnfStyle w:val="000000000000" w:firstRow="0" w:lastRow="0" w:firstColumn="0" w:lastColumn="0" w:oddVBand="0" w:evenVBand="0" w:oddHBand="0" w:evenHBand="0" w:firstRowFirstColumn="0" w:firstRowLastColumn="0" w:lastRowFirstColumn="0" w:lastRowLastColumn="0"/>
            </w:pPr>
            <w:r>
              <w:t>Sustainability</w:t>
            </w:r>
            <w:r w:rsidR="002B2F30">
              <w:t xml:space="preserve"> of </w:t>
            </w:r>
            <w:r>
              <w:t>policy</w:t>
            </w:r>
            <w:r w:rsidR="002B2F30">
              <w:t xml:space="preserve"> impact in terms of institutionalization of MPI and key recommendations of NHDR on Youth. </w:t>
            </w:r>
            <w:r w:rsidR="00D3449A">
              <w:t xml:space="preserve">Financial sustainability in terms </w:t>
            </w:r>
            <w:r w:rsidR="0088736D">
              <w:t>o</w:t>
            </w:r>
            <w:r w:rsidR="00D3449A">
              <w:t>f low cost and high impact activities which could be easily fun</w:t>
            </w:r>
            <w:r>
              <w:t>d</w:t>
            </w:r>
            <w:r w:rsidR="00D3449A">
              <w:t xml:space="preserve">ed from UNDP internal resources and </w:t>
            </w:r>
            <w:r>
              <w:t xml:space="preserve">donors’ contributions (there is already evidence of donors’ financing) </w:t>
            </w:r>
          </w:p>
        </w:tc>
      </w:tr>
      <w:tr w:rsidR="00A56F91" w:rsidRPr="00E65F45" w14:paraId="4CB82034" w14:textId="77777777" w:rsidTr="008E131B">
        <w:tc>
          <w:tcPr>
            <w:cnfStyle w:val="001000000000" w:firstRow="0" w:lastRow="0" w:firstColumn="1" w:lastColumn="0" w:oddVBand="0" w:evenVBand="0" w:oddHBand="0" w:evenHBand="0" w:firstRowFirstColumn="0" w:firstRowLastColumn="0" w:lastRowFirstColumn="0" w:lastRowLastColumn="0"/>
            <w:tcW w:w="1975" w:type="dxa"/>
          </w:tcPr>
          <w:p w14:paraId="5880AB1D" w14:textId="16055821" w:rsidR="00A56F91" w:rsidRPr="00E65F45" w:rsidRDefault="005550F4" w:rsidP="00983E8E">
            <w:pPr>
              <w:spacing w:after="0" w:line="240" w:lineRule="auto"/>
              <w:jc w:val="both"/>
              <w:rPr>
                <w:rFonts w:cstheme="minorHAnsi"/>
                <w:b w:val="0"/>
                <w:bCs w:val="0"/>
              </w:rPr>
            </w:pPr>
            <w:r>
              <w:rPr>
                <w:rFonts w:cstheme="minorHAnsi"/>
                <w:b w:val="0"/>
                <w:bCs w:val="0"/>
              </w:rPr>
              <w:t>Leav</w:t>
            </w:r>
            <w:r w:rsidR="001D41EA">
              <w:rPr>
                <w:rFonts w:cstheme="minorHAnsi"/>
                <w:b w:val="0"/>
                <w:bCs w:val="0"/>
              </w:rPr>
              <w:t>e</w:t>
            </w:r>
            <w:r>
              <w:rPr>
                <w:rFonts w:cstheme="minorHAnsi"/>
                <w:b w:val="0"/>
                <w:bCs w:val="0"/>
              </w:rPr>
              <w:t xml:space="preserve"> no one behind</w:t>
            </w:r>
          </w:p>
        </w:tc>
        <w:tc>
          <w:tcPr>
            <w:tcW w:w="871" w:type="dxa"/>
          </w:tcPr>
          <w:p w14:paraId="5B316950" w14:textId="498192AE" w:rsidR="00A56F91" w:rsidRPr="00E65F45" w:rsidRDefault="00B13A53" w:rsidP="00983E8E">
            <w:pPr>
              <w:spacing w:after="0" w:line="240" w:lineRule="auto"/>
              <w:jc w:val="center"/>
              <w:cnfStyle w:val="000000000000" w:firstRow="0" w:lastRow="0" w:firstColumn="0" w:lastColumn="0" w:oddVBand="0" w:evenVBand="0" w:oddHBand="0" w:evenHBand="0" w:firstRowFirstColumn="0" w:firstRowLastColumn="0" w:lastRowFirstColumn="0" w:lastRowLastColumn="0"/>
            </w:pPr>
            <w:r>
              <w:t>2.</w:t>
            </w:r>
            <w:r w:rsidR="00C176C0">
              <w:t>5</w:t>
            </w:r>
          </w:p>
          <w:p w14:paraId="11A20845" w14:textId="77777777" w:rsidR="00A56F91" w:rsidRPr="00E65F45" w:rsidRDefault="00A56F91" w:rsidP="00983E8E">
            <w:pPr>
              <w:spacing w:after="0" w:line="240" w:lineRule="auto"/>
              <w:jc w:val="both"/>
              <w:cnfStyle w:val="000000000000" w:firstRow="0" w:lastRow="0" w:firstColumn="0" w:lastColumn="0" w:oddVBand="0" w:evenVBand="0" w:oddHBand="0" w:evenHBand="0" w:firstRowFirstColumn="0" w:firstRowLastColumn="0" w:lastRowFirstColumn="0" w:lastRowLastColumn="0"/>
            </w:pPr>
          </w:p>
        </w:tc>
        <w:tc>
          <w:tcPr>
            <w:tcW w:w="6504" w:type="dxa"/>
          </w:tcPr>
          <w:p w14:paraId="1023E941" w14:textId="09C064AE" w:rsidR="00A56F91" w:rsidRPr="00E65F45" w:rsidRDefault="00A56F91" w:rsidP="00983E8E">
            <w:pPr>
              <w:spacing w:after="0" w:line="240" w:lineRule="auto"/>
              <w:jc w:val="both"/>
              <w:cnfStyle w:val="000000000000" w:firstRow="0" w:lastRow="0" w:firstColumn="0" w:lastColumn="0" w:oddVBand="0" w:evenVBand="0" w:oddHBand="0" w:evenHBand="0" w:firstRowFirstColumn="0" w:firstRowLastColumn="0" w:lastRowFirstColumn="0" w:lastRowLastColumn="0"/>
            </w:pPr>
            <w:r w:rsidRPr="5945D282">
              <w:t>MPIs and</w:t>
            </w:r>
            <w:r w:rsidR="00671A83">
              <w:t xml:space="preserve"> HDIs for </w:t>
            </w:r>
            <w:r w:rsidR="006931CF">
              <w:t xml:space="preserve">poverty </w:t>
            </w:r>
            <w:r w:rsidR="00671A83">
              <w:t>targeting</w:t>
            </w:r>
            <w:r w:rsidR="006931CF">
              <w:t xml:space="preserve">. </w:t>
            </w:r>
            <w:r w:rsidR="00AC2E13">
              <w:t xml:space="preserve">Special sections of DAP for </w:t>
            </w:r>
            <w:r w:rsidR="00D618EE">
              <w:t>gathering</w:t>
            </w:r>
            <w:r w:rsidR="00AC2E13">
              <w:t xml:space="preserve"> women and youth inputs. </w:t>
            </w:r>
            <w:r w:rsidR="00B7319F">
              <w:t xml:space="preserve">No standalone focused work. </w:t>
            </w:r>
          </w:p>
        </w:tc>
      </w:tr>
      <w:tr w:rsidR="000855B3" w:rsidRPr="005550F4" w14:paraId="10708A5D" w14:textId="77777777" w:rsidTr="008E131B">
        <w:tc>
          <w:tcPr>
            <w:cnfStyle w:val="001000000000" w:firstRow="0" w:lastRow="0" w:firstColumn="1" w:lastColumn="0" w:oddVBand="0" w:evenVBand="0" w:oddHBand="0" w:evenHBand="0" w:firstRowFirstColumn="0" w:firstRowLastColumn="0" w:lastRowFirstColumn="0" w:lastRowLastColumn="0"/>
            <w:tcW w:w="1975" w:type="dxa"/>
          </w:tcPr>
          <w:p w14:paraId="7F06AA20" w14:textId="0B85F620" w:rsidR="000855B3" w:rsidRPr="005550F4" w:rsidRDefault="000855B3" w:rsidP="00983E8E">
            <w:pPr>
              <w:spacing w:after="0" w:line="240" w:lineRule="auto"/>
              <w:jc w:val="both"/>
              <w:rPr>
                <w:rFonts w:cstheme="minorHAnsi"/>
              </w:rPr>
            </w:pPr>
            <w:r w:rsidRPr="005550F4">
              <w:rPr>
                <w:rFonts w:cstheme="minorHAnsi"/>
              </w:rPr>
              <w:t xml:space="preserve">Overall </w:t>
            </w:r>
          </w:p>
        </w:tc>
        <w:tc>
          <w:tcPr>
            <w:tcW w:w="871" w:type="dxa"/>
          </w:tcPr>
          <w:p w14:paraId="3DB982AA" w14:textId="2D3FE93E" w:rsidR="000855B3" w:rsidRPr="005550F4" w:rsidRDefault="000855B3" w:rsidP="00983E8E">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rPr>
            </w:pPr>
            <w:r w:rsidRPr="005550F4">
              <w:rPr>
                <w:b/>
                <w:bCs/>
              </w:rPr>
              <w:t>4</w:t>
            </w:r>
          </w:p>
        </w:tc>
        <w:tc>
          <w:tcPr>
            <w:tcW w:w="6504" w:type="dxa"/>
          </w:tcPr>
          <w:p w14:paraId="10D6831C" w14:textId="2ABAC710" w:rsidR="000855B3" w:rsidRPr="005550F4" w:rsidRDefault="005550F4" w:rsidP="00983E8E">
            <w:pPr>
              <w:spacing w:after="0" w:line="240" w:lineRule="auto"/>
              <w:jc w:val="both"/>
              <w:cnfStyle w:val="000000000000" w:firstRow="0" w:lastRow="0" w:firstColumn="0" w:lastColumn="0" w:oddVBand="0" w:evenVBand="0" w:oddHBand="0" w:evenHBand="0" w:firstRowFirstColumn="0" w:firstRowLastColumn="0" w:lastRowFirstColumn="0" w:lastRowLastColumn="0"/>
              <w:rPr>
                <w:b/>
                <w:bCs/>
              </w:rPr>
            </w:pPr>
            <w:r w:rsidRPr="005550F4">
              <w:rPr>
                <w:b/>
                <w:bCs/>
              </w:rPr>
              <w:t xml:space="preserve">Highly Satisfactory </w:t>
            </w:r>
          </w:p>
        </w:tc>
      </w:tr>
    </w:tbl>
    <w:p w14:paraId="18DF2622" w14:textId="78F85DAE" w:rsidR="00FD7D36" w:rsidRPr="008765D8" w:rsidRDefault="00CA5F41" w:rsidP="00983E8E">
      <w:pPr>
        <w:spacing w:after="0" w:line="240" w:lineRule="auto"/>
        <w:jc w:val="both"/>
      </w:pPr>
      <w:r>
        <w:t xml:space="preserve"> Rating scale: 1 (poor), 2 (average), 3 (</w:t>
      </w:r>
      <w:r w:rsidR="007674BE">
        <w:t>satisfactory), 4 (highly satisfactory), 5 (excellent)</w:t>
      </w:r>
      <w:r w:rsidR="00FD7D36">
        <w:br w:type="page"/>
      </w:r>
    </w:p>
    <w:p w14:paraId="5124324B" w14:textId="0BEA5130" w:rsidR="00E61D85" w:rsidRDefault="005F1461" w:rsidP="00342D78">
      <w:pPr>
        <w:pStyle w:val="Heading1"/>
        <w:numPr>
          <w:ilvl w:val="0"/>
          <w:numId w:val="0"/>
        </w:numPr>
        <w:ind w:left="360" w:hanging="360"/>
        <w:rPr>
          <w:rFonts w:cstheme="minorHAnsi"/>
        </w:rPr>
      </w:pPr>
      <w:bookmarkStart w:id="3" w:name="_Toc83997505"/>
      <w:r w:rsidRPr="00AF60C5">
        <w:rPr>
          <w:rFonts w:cstheme="minorHAnsi"/>
        </w:rPr>
        <w:t>Programme Profile</w:t>
      </w:r>
      <w:bookmarkEnd w:id="3"/>
      <w:r w:rsidRPr="00AF60C5">
        <w:rPr>
          <w:rFonts w:cstheme="minorHAnsi"/>
        </w:rPr>
        <w:t xml:space="preserve"> </w:t>
      </w:r>
    </w:p>
    <w:p w14:paraId="06476D14" w14:textId="281E335B" w:rsidR="00342D78" w:rsidRPr="00342D78" w:rsidRDefault="009B4660" w:rsidP="009B4660">
      <w:pPr>
        <w:pStyle w:val="Caption"/>
        <w:rPr>
          <w:i w:val="0"/>
          <w:iCs w:val="0"/>
          <w:sz w:val="24"/>
          <w:szCs w:val="24"/>
        </w:rPr>
      </w:pPr>
      <w:bookmarkStart w:id="4" w:name="_Toc82963694"/>
      <w:r w:rsidRPr="009B4660">
        <w:rPr>
          <w:i w:val="0"/>
          <w:iCs w:val="0"/>
          <w:sz w:val="24"/>
          <w:szCs w:val="24"/>
        </w:rPr>
        <w:t xml:space="preserve">Table </w:t>
      </w:r>
      <w:r w:rsidRPr="009B4660">
        <w:rPr>
          <w:i w:val="0"/>
          <w:iCs w:val="0"/>
          <w:sz w:val="24"/>
          <w:szCs w:val="24"/>
        </w:rPr>
        <w:fldChar w:fldCharType="begin"/>
      </w:r>
      <w:r w:rsidRPr="009B4660">
        <w:rPr>
          <w:i w:val="0"/>
          <w:iCs w:val="0"/>
          <w:sz w:val="24"/>
          <w:szCs w:val="24"/>
        </w:rPr>
        <w:instrText xml:space="preserve"> SEQ Table \* ARABIC </w:instrText>
      </w:r>
      <w:r w:rsidRPr="009B4660">
        <w:rPr>
          <w:i w:val="0"/>
          <w:iCs w:val="0"/>
          <w:sz w:val="24"/>
          <w:szCs w:val="24"/>
        </w:rPr>
        <w:fldChar w:fldCharType="separate"/>
      </w:r>
      <w:r w:rsidR="00B267FE">
        <w:rPr>
          <w:i w:val="0"/>
          <w:iCs w:val="0"/>
          <w:noProof/>
          <w:sz w:val="24"/>
          <w:szCs w:val="24"/>
        </w:rPr>
        <w:t>1</w:t>
      </w:r>
      <w:r w:rsidRPr="009B4660">
        <w:rPr>
          <w:i w:val="0"/>
          <w:iCs w:val="0"/>
          <w:sz w:val="24"/>
          <w:szCs w:val="24"/>
        </w:rPr>
        <w:fldChar w:fldCharType="end"/>
      </w:r>
      <w:r w:rsidR="00342D78" w:rsidRPr="00342D78">
        <w:rPr>
          <w:i w:val="0"/>
          <w:iCs w:val="0"/>
          <w:sz w:val="24"/>
          <w:szCs w:val="24"/>
        </w:rPr>
        <w:t>: Programme Profile</w:t>
      </w:r>
      <w:bookmarkEnd w:id="4"/>
    </w:p>
    <w:tbl>
      <w:tblPr>
        <w:tblStyle w:val="GridTable1Light-Accent5"/>
        <w:tblW w:w="0" w:type="auto"/>
        <w:tblLook w:val="04A0" w:firstRow="1" w:lastRow="0" w:firstColumn="1" w:lastColumn="0" w:noHBand="0" w:noVBand="1"/>
      </w:tblPr>
      <w:tblGrid>
        <w:gridCol w:w="2785"/>
        <w:gridCol w:w="3560"/>
        <w:gridCol w:w="2665"/>
      </w:tblGrid>
      <w:tr w:rsidR="001C5862" w:rsidRPr="00E65F45" w14:paraId="78DC8803" w14:textId="77777777" w:rsidTr="00515F4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auto"/>
              <w:left w:val="single" w:sz="4" w:space="0" w:color="auto"/>
              <w:bottom w:val="single" w:sz="4" w:space="0" w:color="auto"/>
              <w:right w:val="single" w:sz="4" w:space="0" w:color="auto"/>
            </w:tcBorders>
            <w:vAlign w:val="center"/>
          </w:tcPr>
          <w:p w14:paraId="7C1E1ACA" w14:textId="77777777" w:rsidR="001C5862" w:rsidRPr="00E65F45" w:rsidRDefault="001C5862" w:rsidP="00515F4C">
            <w:pPr>
              <w:spacing w:after="0" w:line="240" w:lineRule="auto"/>
              <w:jc w:val="both"/>
              <w:rPr>
                <w:rFonts w:cstheme="minorHAnsi"/>
                <w:sz w:val="22"/>
                <w:szCs w:val="22"/>
                <w:lang w:val="en-GB"/>
              </w:rPr>
            </w:pPr>
            <w:r w:rsidRPr="00E65F45">
              <w:rPr>
                <w:rFonts w:cstheme="minorHAnsi"/>
                <w:sz w:val="22"/>
                <w:szCs w:val="22"/>
                <w:lang w:val="en-GB"/>
              </w:rPr>
              <w:t>Project/outcome title</w:t>
            </w:r>
          </w:p>
        </w:tc>
        <w:tc>
          <w:tcPr>
            <w:tcW w:w="6225" w:type="dxa"/>
            <w:gridSpan w:val="2"/>
            <w:tcBorders>
              <w:top w:val="single" w:sz="4" w:space="0" w:color="auto"/>
              <w:left w:val="single" w:sz="4" w:space="0" w:color="auto"/>
              <w:bottom w:val="single" w:sz="4" w:space="0" w:color="auto"/>
              <w:right w:val="single" w:sz="4" w:space="0" w:color="auto"/>
            </w:tcBorders>
          </w:tcPr>
          <w:p w14:paraId="29F6B723" w14:textId="77777777" w:rsidR="001C5862" w:rsidRPr="00E65F45" w:rsidRDefault="001C5862" w:rsidP="00515F4C">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sz w:val="22"/>
                <w:szCs w:val="22"/>
                <w:lang w:val="en-GB"/>
              </w:rPr>
            </w:pPr>
            <w:r w:rsidRPr="00E65F45">
              <w:rPr>
                <w:rFonts w:cstheme="minorHAnsi"/>
                <w:sz w:val="22"/>
                <w:szCs w:val="22"/>
                <w:lang w:val="en-GB"/>
              </w:rPr>
              <w:t xml:space="preserve">Policy Support Programme </w:t>
            </w:r>
          </w:p>
        </w:tc>
      </w:tr>
      <w:tr w:rsidR="001C5862" w:rsidRPr="00E65F45" w14:paraId="4FE4CE26" w14:textId="77777777" w:rsidTr="00515F4C">
        <w:trPr>
          <w:trHeight w:val="20"/>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auto"/>
              <w:left w:val="single" w:sz="4" w:space="0" w:color="auto"/>
              <w:bottom w:val="single" w:sz="4" w:space="0" w:color="auto"/>
              <w:right w:val="single" w:sz="4" w:space="0" w:color="auto"/>
            </w:tcBorders>
          </w:tcPr>
          <w:p w14:paraId="3F5AD42D" w14:textId="77777777" w:rsidR="001C5862" w:rsidRPr="00E65F45" w:rsidRDefault="001C5862" w:rsidP="00515F4C">
            <w:pPr>
              <w:spacing w:after="0" w:line="240" w:lineRule="auto"/>
              <w:jc w:val="both"/>
              <w:rPr>
                <w:rFonts w:cstheme="minorHAnsi"/>
                <w:b w:val="0"/>
                <w:sz w:val="22"/>
                <w:szCs w:val="22"/>
                <w:lang w:val="en-GB"/>
              </w:rPr>
            </w:pPr>
            <w:r w:rsidRPr="00E65F45">
              <w:rPr>
                <w:rFonts w:cstheme="minorHAnsi"/>
                <w:b w:val="0"/>
                <w:sz w:val="22"/>
                <w:szCs w:val="22"/>
                <w:lang w:val="en-GB"/>
              </w:rPr>
              <w:t xml:space="preserve">Atlas ID </w:t>
            </w:r>
          </w:p>
        </w:tc>
        <w:tc>
          <w:tcPr>
            <w:tcW w:w="6225" w:type="dxa"/>
            <w:gridSpan w:val="2"/>
            <w:tcBorders>
              <w:top w:val="single" w:sz="4" w:space="0" w:color="auto"/>
              <w:left w:val="single" w:sz="4" w:space="0" w:color="auto"/>
              <w:bottom w:val="single" w:sz="4" w:space="0" w:color="auto"/>
              <w:right w:val="single" w:sz="4" w:space="0" w:color="auto"/>
            </w:tcBorders>
          </w:tcPr>
          <w:p w14:paraId="1A8A8A35" w14:textId="77777777" w:rsidR="001C5862" w:rsidRPr="00E65F45" w:rsidRDefault="001C5862" w:rsidP="00515F4C">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E65F45">
              <w:rPr>
                <w:rFonts w:cstheme="minorHAnsi"/>
                <w:sz w:val="22"/>
                <w:szCs w:val="22"/>
                <w:lang w:val="en-GB"/>
              </w:rPr>
              <w:t>00087069</w:t>
            </w:r>
          </w:p>
        </w:tc>
      </w:tr>
      <w:tr w:rsidR="001C5862" w:rsidRPr="00E65F45" w14:paraId="332313E6" w14:textId="77777777" w:rsidTr="00515F4C">
        <w:trPr>
          <w:trHeight w:val="20"/>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auto"/>
              <w:left w:val="single" w:sz="4" w:space="0" w:color="auto"/>
              <w:bottom w:val="single" w:sz="4" w:space="0" w:color="auto"/>
              <w:right w:val="single" w:sz="4" w:space="0" w:color="auto"/>
            </w:tcBorders>
          </w:tcPr>
          <w:p w14:paraId="17C558CE" w14:textId="77777777" w:rsidR="001C5862" w:rsidRPr="00E65F45" w:rsidRDefault="001C5862" w:rsidP="00515F4C">
            <w:pPr>
              <w:spacing w:after="0" w:line="240" w:lineRule="auto"/>
              <w:jc w:val="both"/>
              <w:rPr>
                <w:rFonts w:cstheme="minorHAnsi"/>
                <w:b w:val="0"/>
                <w:sz w:val="22"/>
                <w:szCs w:val="22"/>
                <w:lang w:val="en-GB"/>
              </w:rPr>
            </w:pPr>
            <w:r w:rsidRPr="00E65F45">
              <w:rPr>
                <w:rFonts w:cstheme="minorHAnsi"/>
                <w:b w:val="0"/>
                <w:sz w:val="22"/>
                <w:szCs w:val="22"/>
                <w:lang w:val="en-GB"/>
              </w:rPr>
              <w:t xml:space="preserve">Corporate outcome and output </w:t>
            </w:r>
          </w:p>
        </w:tc>
        <w:tc>
          <w:tcPr>
            <w:tcW w:w="6225" w:type="dxa"/>
            <w:gridSpan w:val="2"/>
            <w:tcBorders>
              <w:top w:val="single" w:sz="4" w:space="0" w:color="auto"/>
              <w:left w:val="single" w:sz="4" w:space="0" w:color="auto"/>
              <w:bottom w:val="single" w:sz="4" w:space="0" w:color="auto"/>
              <w:right w:val="single" w:sz="4" w:space="0" w:color="auto"/>
            </w:tcBorders>
          </w:tcPr>
          <w:p w14:paraId="08EC97E1" w14:textId="77777777" w:rsidR="001C5862" w:rsidRPr="00E65F45" w:rsidRDefault="001C5862" w:rsidP="00515F4C">
            <w:pPr>
              <w:pStyle w:val="ListParagraph"/>
              <w:numPr>
                <w:ilvl w:val="0"/>
                <w:numId w:val="13"/>
              </w:numPr>
              <w:spacing w:after="0" w:line="240" w:lineRule="auto"/>
              <w:ind w:left="144" w:hanging="144"/>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sz w:val="22"/>
                <w:szCs w:val="22"/>
                <w:lang w:val="en-GB"/>
              </w:rPr>
              <w:t xml:space="preserve">Outcome - </w:t>
            </w:r>
            <w:r w:rsidRPr="00E65F45">
              <w:rPr>
                <w:rFonts w:cstheme="minorHAnsi"/>
                <w:sz w:val="22"/>
                <w:szCs w:val="22"/>
                <w:lang w:val="en-GB"/>
              </w:rPr>
              <w:t xml:space="preserve">By 2022, the Pakistani people, benefit from transparent, accountable, and effective governance mechanisms and rule of law institutions. </w:t>
            </w:r>
          </w:p>
          <w:p w14:paraId="778B3953" w14:textId="77777777" w:rsidR="001C5862" w:rsidRPr="00E65F45" w:rsidRDefault="001C5862" w:rsidP="00515F4C">
            <w:pPr>
              <w:pStyle w:val="ListParagraph"/>
              <w:numPr>
                <w:ilvl w:val="0"/>
                <w:numId w:val="13"/>
              </w:numPr>
              <w:spacing w:after="0" w:line="240" w:lineRule="auto"/>
              <w:ind w:left="144" w:hanging="144"/>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E65F45">
              <w:rPr>
                <w:rFonts w:cstheme="minorHAnsi"/>
                <w:sz w:val="22"/>
                <w:szCs w:val="22"/>
                <w:lang w:val="en-GB"/>
              </w:rPr>
              <w:t>Output 9.3: Through active citizen engagement, national/provincial governments shape public policy priorities and establish planning, financing, and monitoring mechanisms, facilitating implementation of the Sustainable Development Goals.</w:t>
            </w:r>
          </w:p>
        </w:tc>
      </w:tr>
      <w:tr w:rsidR="001C5862" w:rsidRPr="00E65F45" w14:paraId="3524E2EA" w14:textId="77777777" w:rsidTr="00515F4C">
        <w:trPr>
          <w:trHeight w:val="20"/>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auto"/>
              <w:left w:val="single" w:sz="4" w:space="0" w:color="auto"/>
              <w:bottom w:val="single" w:sz="4" w:space="0" w:color="auto"/>
              <w:right w:val="single" w:sz="4" w:space="0" w:color="auto"/>
            </w:tcBorders>
          </w:tcPr>
          <w:p w14:paraId="63BF2403" w14:textId="77777777" w:rsidR="001C5862" w:rsidRPr="00E65F45" w:rsidRDefault="001C5862" w:rsidP="00515F4C">
            <w:pPr>
              <w:spacing w:after="0" w:line="240" w:lineRule="auto"/>
              <w:jc w:val="both"/>
              <w:rPr>
                <w:rFonts w:cstheme="minorHAnsi"/>
                <w:b w:val="0"/>
                <w:sz w:val="22"/>
                <w:szCs w:val="22"/>
                <w:lang w:val="en-GB"/>
              </w:rPr>
            </w:pPr>
            <w:r w:rsidRPr="00E65F45">
              <w:rPr>
                <w:rFonts w:cstheme="minorHAnsi"/>
                <w:b w:val="0"/>
                <w:sz w:val="22"/>
                <w:szCs w:val="22"/>
                <w:lang w:val="en-GB"/>
              </w:rPr>
              <w:t xml:space="preserve">Country </w:t>
            </w:r>
          </w:p>
        </w:tc>
        <w:tc>
          <w:tcPr>
            <w:tcW w:w="6225" w:type="dxa"/>
            <w:gridSpan w:val="2"/>
            <w:tcBorders>
              <w:top w:val="single" w:sz="4" w:space="0" w:color="auto"/>
              <w:left w:val="single" w:sz="4" w:space="0" w:color="auto"/>
              <w:bottom w:val="single" w:sz="4" w:space="0" w:color="auto"/>
              <w:right w:val="single" w:sz="4" w:space="0" w:color="auto"/>
            </w:tcBorders>
          </w:tcPr>
          <w:p w14:paraId="36D56F8A" w14:textId="77777777" w:rsidR="001C5862" w:rsidRPr="00E65F45" w:rsidRDefault="001C5862" w:rsidP="00515F4C">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E65F45">
              <w:rPr>
                <w:rFonts w:cstheme="minorHAnsi"/>
                <w:sz w:val="22"/>
                <w:szCs w:val="22"/>
                <w:lang w:val="en-GB"/>
              </w:rPr>
              <w:t>Pakistan</w:t>
            </w:r>
          </w:p>
        </w:tc>
      </w:tr>
      <w:tr w:rsidR="001C5862" w:rsidRPr="00E65F45" w14:paraId="2FCC3FF5" w14:textId="77777777" w:rsidTr="00515F4C">
        <w:trPr>
          <w:trHeight w:val="20"/>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auto"/>
              <w:left w:val="single" w:sz="4" w:space="0" w:color="auto"/>
              <w:bottom w:val="single" w:sz="4" w:space="0" w:color="auto"/>
              <w:right w:val="single" w:sz="4" w:space="0" w:color="auto"/>
            </w:tcBorders>
          </w:tcPr>
          <w:p w14:paraId="6322066B" w14:textId="77777777" w:rsidR="001C5862" w:rsidRPr="00E65F45" w:rsidRDefault="001C5862" w:rsidP="00515F4C">
            <w:pPr>
              <w:spacing w:after="0" w:line="240" w:lineRule="auto"/>
              <w:jc w:val="both"/>
              <w:rPr>
                <w:rFonts w:cstheme="minorHAnsi"/>
                <w:b w:val="0"/>
                <w:sz w:val="22"/>
                <w:szCs w:val="22"/>
                <w:lang w:val="en-GB"/>
              </w:rPr>
            </w:pPr>
            <w:r w:rsidRPr="00E65F45">
              <w:rPr>
                <w:rFonts w:cstheme="minorHAnsi"/>
                <w:b w:val="0"/>
                <w:sz w:val="22"/>
                <w:szCs w:val="22"/>
                <w:lang w:val="en-GB"/>
              </w:rPr>
              <w:t xml:space="preserve">Region </w:t>
            </w:r>
          </w:p>
        </w:tc>
        <w:tc>
          <w:tcPr>
            <w:tcW w:w="6225" w:type="dxa"/>
            <w:gridSpan w:val="2"/>
            <w:tcBorders>
              <w:top w:val="single" w:sz="4" w:space="0" w:color="auto"/>
              <w:left w:val="single" w:sz="4" w:space="0" w:color="auto"/>
              <w:bottom w:val="single" w:sz="4" w:space="0" w:color="auto"/>
              <w:right w:val="single" w:sz="4" w:space="0" w:color="auto"/>
            </w:tcBorders>
          </w:tcPr>
          <w:p w14:paraId="2B5D27CA" w14:textId="77777777" w:rsidR="001C5862" w:rsidRPr="00E65F45" w:rsidRDefault="001C5862" w:rsidP="00515F4C">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E65F45">
              <w:rPr>
                <w:rFonts w:cstheme="minorHAnsi"/>
                <w:sz w:val="22"/>
                <w:szCs w:val="22"/>
                <w:lang w:val="en-GB"/>
              </w:rPr>
              <w:t>South Asia</w:t>
            </w:r>
          </w:p>
        </w:tc>
      </w:tr>
      <w:tr w:rsidR="001C5862" w:rsidRPr="00E65F45" w14:paraId="744B4AEE" w14:textId="77777777" w:rsidTr="00515F4C">
        <w:trPr>
          <w:trHeight w:val="20"/>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auto"/>
              <w:left w:val="single" w:sz="4" w:space="0" w:color="auto"/>
              <w:bottom w:val="single" w:sz="4" w:space="0" w:color="auto"/>
              <w:right w:val="single" w:sz="4" w:space="0" w:color="auto"/>
            </w:tcBorders>
          </w:tcPr>
          <w:p w14:paraId="49BE7019" w14:textId="77777777" w:rsidR="001C5862" w:rsidRPr="00E65F45" w:rsidRDefault="001C5862" w:rsidP="00515F4C">
            <w:pPr>
              <w:spacing w:after="0" w:line="240" w:lineRule="auto"/>
              <w:jc w:val="both"/>
              <w:rPr>
                <w:rFonts w:cstheme="minorHAnsi"/>
                <w:b w:val="0"/>
                <w:sz w:val="22"/>
                <w:szCs w:val="22"/>
                <w:lang w:val="en-GB"/>
              </w:rPr>
            </w:pPr>
            <w:r w:rsidRPr="00E65F45">
              <w:rPr>
                <w:rFonts w:cstheme="minorHAnsi"/>
                <w:b w:val="0"/>
                <w:sz w:val="22"/>
                <w:szCs w:val="22"/>
                <w:lang w:val="en-GB"/>
              </w:rPr>
              <w:t xml:space="preserve">Date project document signed </w:t>
            </w:r>
          </w:p>
        </w:tc>
        <w:tc>
          <w:tcPr>
            <w:tcW w:w="6225" w:type="dxa"/>
            <w:gridSpan w:val="2"/>
            <w:tcBorders>
              <w:top w:val="single" w:sz="4" w:space="0" w:color="auto"/>
              <w:left w:val="single" w:sz="4" w:space="0" w:color="auto"/>
              <w:bottom w:val="single" w:sz="4" w:space="0" w:color="auto"/>
              <w:right w:val="single" w:sz="4" w:space="0" w:color="auto"/>
            </w:tcBorders>
          </w:tcPr>
          <w:p w14:paraId="29DF3D9C" w14:textId="77777777" w:rsidR="001C5862" w:rsidRPr="00E65F45" w:rsidRDefault="001C5862" w:rsidP="00515F4C">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E65F45">
              <w:rPr>
                <w:rFonts w:cstheme="minorHAnsi"/>
                <w:sz w:val="22"/>
                <w:szCs w:val="22"/>
                <w:lang w:val="en-GB"/>
              </w:rPr>
              <w:t>01 December 2017 (second phase)</w:t>
            </w:r>
          </w:p>
        </w:tc>
      </w:tr>
      <w:tr w:rsidR="001C5862" w:rsidRPr="00E65F45" w14:paraId="1922790F" w14:textId="77777777" w:rsidTr="00515F4C">
        <w:trPr>
          <w:trHeight w:val="20"/>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auto"/>
              <w:left w:val="single" w:sz="4" w:space="0" w:color="auto"/>
              <w:bottom w:val="single" w:sz="4" w:space="0" w:color="auto"/>
              <w:right w:val="single" w:sz="4" w:space="0" w:color="auto"/>
            </w:tcBorders>
          </w:tcPr>
          <w:p w14:paraId="078694AF" w14:textId="77777777" w:rsidR="001C5862" w:rsidRPr="00E65F45" w:rsidRDefault="001C5862" w:rsidP="00515F4C">
            <w:pPr>
              <w:spacing w:after="0" w:line="240" w:lineRule="auto"/>
              <w:jc w:val="both"/>
              <w:rPr>
                <w:rFonts w:cstheme="minorHAnsi"/>
                <w:b w:val="0"/>
                <w:sz w:val="22"/>
                <w:szCs w:val="22"/>
                <w:lang w:val="en-GB"/>
              </w:rPr>
            </w:pPr>
            <w:r w:rsidRPr="00E65F45">
              <w:rPr>
                <w:rFonts w:cstheme="minorHAnsi"/>
                <w:b w:val="0"/>
                <w:sz w:val="22"/>
                <w:szCs w:val="22"/>
                <w:lang w:val="en-GB"/>
              </w:rPr>
              <w:t>Project dates</w:t>
            </w:r>
          </w:p>
        </w:tc>
        <w:tc>
          <w:tcPr>
            <w:tcW w:w="3560" w:type="dxa"/>
            <w:tcBorders>
              <w:top w:val="single" w:sz="4" w:space="0" w:color="auto"/>
              <w:left w:val="single" w:sz="4" w:space="0" w:color="auto"/>
              <w:bottom w:val="single" w:sz="4" w:space="0" w:color="auto"/>
              <w:right w:val="single" w:sz="4" w:space="0" w:color="auto"/>
            </w:tcBorders>
          </w:tcPr>
          <w:p w14:paraId="5102B9BE" w14:textId="77777777" w:rsidR="001C5862" w:rsidRPr="00E65F45" w:rsidRDefault="001C5862" w:rsidP="00515F4C">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E65F45">
              <w:rPr>
                <w:rFonts w:cstheme="minorHAnsi"/>
                <w:sz w:val="22"/>
                <w:szCs w:val="22"/>
                <w:lang w:val="en-GB"/>
              </w:rPr>
              <w:t xml:space="preserve">Phase 1: </w:t>
            </w:r>
          </w:p>
          <w:p w14:paraId="709C8264" w14:textId="77777777" w:rsidR="001C5862" w:rsidRPr="00E65F45" w:rsidRDefault="001C5862" w:rsidP="00515F4C">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E65F45">
              <w:rPr>
                <w:rFonts w:cstheme="minorHAnsi"/>
                <w:sz w:val="22"/>
                <w:szCs w:val="22"/>
                <w:lang w:val="en-GB"/>
              </w:rPr>
              <w:t xml:space="preserve">Start: </w:t>
            </w:r>
            <w:r>
              <w:rPr>
                <w:rFonts w:cstheme="minorHAnsi"/>
                <w:sz w:val="22"/>
                <w:szCs w:val="22"/>
                <w:lang w:val="en-GB"/>
              </w:rPr>
              <w:t xml:space="preserve">01 July </w:t>
            </w:r>
            <w:r w:rsidRPr="00E65F45">
              <w:rPr>
                <w:rFonts w:cstheme="minorHAnsi"/>
                <w:sz w:val="22"/>
                <w:szCs w:val="22"/>
                <w:lang w:val="en-GB"/>
              </w:rPr>
              <w:t>2013</w:t>
            </w:r>
          </w:p>
          <w:p w14:paraId="3F432466" w14:textId="77777777" w:rsidR="001C5862" w:rsidRPr="00E65F45" w:rsidRDefault="001C5862" w:rsidP="00515F4C">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E65F45">
              <w:rPr>
                <w:rFonts w:cstheme="minorHAnsi"/>
                <w:sz w:val="22"/>
                <w:szCs w:val="22"/>
                <w:lang w:val="en-GB"/>
              </w:rPr>
              <w:t>Phase 2:</w:t>
            </w:r>
          </w:p>
          <w:p w14:paraId="0DD83074" w14:textId="77777777" w:rsidR="001C5862" w:rsidRPr="00E65F45" w:rsidRDefault="001C5862" w:rsidP="00515F4C">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sz w:val="22"/>
                <w:szCs w:val="22"/>
                <w:lang w:val="en-GB"/>
              </w:rPr>
            </w:pPr>
            <w:r w:rsidRPr="00E65F45">
              <w:rPr>
                <w:rFonts w:cstheme="minorHAnsi"/>
                <w:sz w:val="22"/>
                <w:szCs w:val="22"/>
                <w:lang w:val="en-GB"/>
              </w:rPr>
              <w:t>Start: January 201</w:t>
            </w:r>
            <w:r>
              <w:rPr>
                <w:rFonts w:cstheme="minorHAnsi"/>
                <w:sz w:val="22"/>
                <w:szCs w:val="22"/>
                <w:lang w:val="en-GB"/>
              </w:rPr>
              <w:t>8</w:t>
            </w:r>
          </w:p>
        </w:tc>
        <w:tc>
          <w:tcPr>
            <w:tcW w:w="2665" w:type="dxa"/>
            <w:tcBorders>
              <w:top w:val="single" w:sz="4" w:space="0" w:color="auto"/>
              <w:left w:val="single" w:sz="4" w:space="0" w:color="auto"/>
              <w:bottom w:val="single" w:sz="4" w:space="0" w:color="auto"/>
              <w:right w:val="single" w:sz="4" w:space="0" w:color="auto"/>
            </w:tcBorders>
          </w:tcPr>
          <w:p w14:paraId="39C78BFC" w14:textId="77777777" w:rsidR="001C5862" w:rsidRPr="00E65F45" w:rsidRDefault="001C5862" w:rsidP="00515F4C">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E65F45">
              <w:rPr>
                <w:rFonts w:cstheme="minorHAnsi"/>
                <w:sz w:val="22"/>
                <w:szCs w:val="22"/>
                <w:lang w:val="en-GB"/>
              </w:rPr>
              <w:t>Phase 1:</w:t>
            </w:r>
          </w:p>
          <w:p w14:paraId="37522514" w14:textId="77777777" w:rsidR="001C5862" w:rsidRPr="00E65F45" w:rsidRDefault="001C5862" w:rsidP="00515F4C">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E65F45">
              <w:rPr>
                <w:rFonts w:cstheme="minorHAnsi"/>
                <w:sz w:val="22"/>
                <w:szCs w:val="22"/>
                <w:lang w:val="en-GB"/>
              </w:rPr>
              <w:t xml:space="preserve">End: </w:t>
            </w:r>
            <w:r>
              <w:rPr>
                <w:rFonts w:cstheme="minorHAnsi"/>
                <w:sz w:val="22"/>
                <w:szCs w:val="22"/>
                <w:lang w:val="en-GB"/>
              </w:rPr>
              <w:t xml:space="preserve">31 </w:t>
            </w:r>
            <w:r w:rsidRPr="00E65F45">
              <w:rPr>
                <w:rFonts w:cstheme="minorHAnsi"/>
                <w:sz w:val="22"/>
                <w:szCs w:val="22"/>
                <w:lang w:val="en-GB"/>
              </w:rPr>
              <w:t>December 2017</w:t>
            </w:r>
          </w:p>
          <w:p w14:paraId="656544A2" w14:textId="77777777" w:rsidR="001C5862" w:rsidRPr="00E65F45" w:rsidRDefault="001C5862" w:rsidP="00515F4C">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E65F45">
              <w:rPr>
                <w:rFonts w:cstheme="minorHAnsi"/>
                <w:sz w:val="22"/>
                <w:szCs w:val="22"/>
                <w:lang w:val="en-GB"/>
              </w:rPr>
              <w:t>Phase 2:</w:t>
            </w:r>
          </w:p>
          <w:p w14:paraId="7906E8EB" w14:textId="77777777" w:rsidR="001C5862" w:rsidRPr="00E65F45" w:rsidRDefault="001C5862" w:rsidP="00515F4C">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sz w:val="22"/>
                <w:szCs w:val="22"/>
                <w:lang w:val="en-GB"/>
              </w:rPr>
            </w:pPr>
            <w:r w:rsidRPr="00E65F45">
              <w:rPr>
                <w:rFonts w:cstheme="minorHAnsi"/>
                <w:sz w:val="22"/>
                <w:szCs w:val="22"/>
                <w:lang w:val="en-GB"/>
              </w:rPr>
              <w:t xml:space="preserve">Planned End: </w:t>
            </w:r>
            <w:r>
              <w:rPr>
                <w:rFonts w:cstheme="minorHAnsi"/>
                <w:sz w:val="22"/>
                <w:szCs w:val="22"/>
                <w:lang w:val="en-GB"/>
              </w:rPr>
              <w:t xml:space="preserve">31 </w:t>
            </w:r>
            <w:r w:rsidRPr="00E65F45">
              <w:rPr>
                <w:rFonts w:cstheme="minorHAnsi"/>
                <w:sz w:val="22"/>
                <w:szCs w:val="22"/>
                <w:lang w:val="en-GB"/>
              </w:rPr>
              <w:t>December 2022</w:t>
            </w:r>
          </w:p>
        </w:tc>
      </w:tr>
      <w:tr w:rsidR="001C5862" w:rsidRPr="00E65F45" w14:paraId="32BE4FD5" w14:textId="77777777" w:rsidTr="00515F4C">
        <w:trPr>
          <w:trHeight w:val="20"/>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auto"/>
              <w:left w:val="single" w:sz="4" w:space="0" w:color="auto"/>
              <w:bottom w:val="single" w:sz="4" w:space="0" w:color="auto"/>
              <w:right w:val="single" w:sz="4" w:space="0" w:color="auto"/>
            </w:tcBorders>
          </w:tcPr>
          <w:p w14:paraId="5A8AE753" w14:textId="77777777" w:rsidR="001C5862" w:rsidRPr="00242058" w:rsidRDefault="001C5862" w:rsidP="00515F4C">
            <w:pPr>
              <w:spacing w:after="0" w:line="240" w:lineRule="auto"/>
              <w:jc w:val="both"/>
              <w:rPr>
                <w:rFonts w:cstheme="minorHAnsi"/>
                <w:b w:val="0"/>
                <w:bCs w:val="0"/>
                <w:lang w:val="en-GB"/>
              </w:rPr>
            </w:pPr>
            <w:r w:rsidRPr="00242058">
              <w:rPr>
                <w:rFonts w:cstheme="minorHAnsi"/>
                <w:b w:val="0"/>
                <w:bCs w:val="0"/>
                <w:lang w:val="en-GB"/>
              </w:rPr>
              <w:t>Duration of evaluation</w:t>
            </w:r>
          </w:p>
        </w:tc>
        <w:tc>
          <w:tcPr>
            <w:tcW w:w="6225" w:type="dxa"/>
            <w:gridSpan w:val="2"/>
            <w:tcBorders>
              <w:top w:val="single" w:sz="4" w:space="0" w:color="auto"/>
              <w:left w:val="single" w:sz="4" w:space="0" w:color="auto"/>
              <w:bottom w:val="single" w:sz="4" w:space="0" w:color="auto"/>
              <w:right w:val="single" w:sz="4" w:space="0" w:color="auto"/>
            </w:tcBorders>
          </w:tcPr>
          <w:p w14:paraId="1DD941CE" w14:textId="77777777" w:rsidR="001C5862" w:rsidRPr="00E65F45" w:rsidRDefault="001C5862" w:rsidP="00515F4C">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January 2016 – December 2020</w:t>
            </w:r>
          </w:p>
        </w:tc>
      </w:tr>
      <w:tr w:rsidR="001C5862" w:rsidRPr="00E65F45" w14:paraId="3F2AA02A" w14:textId="77777777" w:rsidTr="00515F4C">
        <w:trPr>
          <w:trHeight w:val="20"/>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auto"/>
              <w:left w:val="single" w:sz="4" w:space="0" w:color="auto"/>
              <w:bottom w:val="single" w:sz="4" w:space="0" w:color="auto"/>
              <w:right w:val="single" w:sz="4" w:space="0" w:color="auto"/>
            </w:tcBorders>
          </w:tcPr>
          <w:p w14:paraId="4A09699B" w14:textId="77777777" w:rsidR="001C5862" w:rsidRPr="00E65F45" w:rsidRDefault="001C5862" w:rsidP="00515F4C">
            <w:pPr>
              <w:spacing w:after="0" w:line="240" w:lineRule="auto"/>
              <w:jc w:val="both"/>
              <w:rPr>
                <w:rFonts w:cstheme="minorHAnsi"/>
                <w:b w:val="0"/>
                <w:sz w:val="22"/>
                <w:szCs w:val="22"/>
                <w:lang w:val="en-GB"/>
              </w:rPr>
            </w:pPr>
            <w:r w:rsidRPr="00E65F45">
              <w:rPr>
                <w:rFonts w:cstheme="minorHAnsi"/>
                <w:b w:val="0"/>
                <w:sz w:val="22"/>
                <w:szCs w:val="22"/>
                <w:lang w:val="en-GB"/>
              </w:rPr>
              <w:t xml:space="preserve">Project budget </w:t>
            </w:r>
          </w:p>
        </w:tc>
        <w:tc>
          <w:tcPr>
            <w:tcW w:w="6225" w:type="dxa"/>
            <w:gridSpan w:val="2"/>
            <w:tcBorders>
              <w:top w:val="single" w:sz="4" w:space="0" w:color="auto"/>
              <w:left w:val="single" w:sz="4" w:space="0" w:color="auto"/>
              <w:bottom w:val="single" w:sz="4" w:space="0" w:color="auto"/>
              <w:right w:val="single" w:sz="4" w:space="0" w:color="auto"/>
            </w:tcBorders>
          </w:tcPr>
          <w:p w14:paraId="6625473B" w14:textId="77777777" w:rsidR="001C5862" w:rsidRPr="00E65F45" w:rsidRDefault="001C5862" w:rsidP="00515F4C">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E65F45">
              <w:rPr>
                <w:rFonts w:cstheme="minorHAnsi"/>
                <w:sz w:val="22"/>
                <w:szCs w:val="22"/>
                <w:lang w:val="en-GB"/>
              </w:rPr>
              <w:t>US $ 2.5 million</w:t>
            </w:r>
          </w:p>
        </w:tc>
      </w:tr>
      <w:tr w:rsidR="001C5862" w:rsidRPr="00E65F45" w14:paraId="24946A18" w14:textId="77777777" w:rsidTr="00515F4C">
        <w:trPr>
          <w:trHeight w:val="20"/>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auto"/>
              <w:left w:val="single" w:sz="4" w:space="0" w:color="auto"/>
              <w:bottom w:val="single" w:sz="4" w:space="0" w:color="auto"/>
              <w:right w:val="single" w:sz="4" w:space="0" w:color="auto"/>
            </w:tcBorders>
          </w:tcPr>
          <w:p w14:paraId="614F3D27" w14:textId="77777777" w:rsidR="001C5862" w:rsidRPr="00E65F45" w:rsidRDefault="001C5862" w:rsidP="00515F4C">
            <w:pPr>
              <w:spacing w:after="0" w:line="240" w:lineRule="auto"/>
              <w:jc w:val="both"/>
              <w:rPr>
                <w:rFonts w:cstheme="minorHAnsi"/>
                <w:b w:val="0"/>
                <w:sz w:val="22"/>
                <w:szCs w:val="22"/>
                <w:lang w:val="en-GB"/>
              </w:rPr>
            </w:pPr>
            <w:r w:rsidRPr="00E65F45">
              <w:rPr>
                <w:rFonts w:cstheme="minorHAnsi"/>
                <w:b w:val="0"/>
                <w:sz w:val="22"/>
                <w:szCs w:val="22"/>
                <w:lang w:val="en-GB"/>
              </w:rPr>
              <w:t xml:space="preserve">Expenditure at time of evaluation </w:t>
            </w:r>
          </w:p>
        </w:tc>
        <w:tc>
          <w:tcPr>
            <w:tcW w:w="6225" w:type="dxa"/>
            <w:gridSpan w:val="2"/>
            <w:tcBorders>
              <w:top w:val="single" w:sz="4" w:space="0" w:color="auto"/>
              <w:left w:val="single" w:sz="4" w:space="0" w:color="auto"/>
              <w:bottom w:val="single" w:sz="4" w:space="0" w:color="auto"/>
              <w:right w:val="single" w:sz="4" w:space="0" w:color="auto"/>
            </w:tcBorders>
          </w:tcPr>
          <w:p w14:paraId="37E9EF77" w14:textId="77777777" w:rsidR="001C5862" w:rsidRPr="00E65F45" w:rsidRDefault="001C5862" w:rsidP="00515F4C">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E65F45">
              <w:rPr>
                <w:rFonts w:cstheme="minorHAnsi"/>
                <w:sz w:val="22"/>
                <w:szCs w:val="22"/>
                <w:lang w:val="en-GB"/>
              </w:rPr>
              <w:t>US $ 2.4 million</w:t>
            </w:r>
          </w:p>
        </w:tc>
      </w:tr>
      <w:tr w:rsidR="001C5862" w:rsidRPr="00E65F45" w14:paraId="00239525" w14:textId="77777777" w:rsidTr="00515F4C">
        <w:trPr>
          <w:trHeight w:val="20"/>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auto"/>
              <w:left w:val="single" w:sz="4" w:space="0" w:color="auto"/>
              <w:bottom w:val="single" w:sz="4" w:space="0" w:color="auto"/>
              <w:right w:val="single" w:sz="4" w:space="0" w:color="auto"/>
            </w:tcBorders>
          </w:tcPr>
          <w:p w14:paraId="6CB6E798" w14:textId="77777777" w:rsidR="001C5862" w:rsidRPr="00E65F45" w:rsidRDefault="001C5862" w:rsidP="00515F4C">
            <w:pPr>
              <w:spacing w:after="0" w:line="240" w:lineRule="auto"/>
              <w:jc w:val="both"/>
              <w:rPr>
                <w:rFonts w:cstheme="minorHAnsi"/>
                <w:b w:val="0"/>
                <w:sz w:val="22"/>
                <w:szCs w:val="22"/>
                <w:lang w:val="en-GB"/>
              </w:rPr>
            </w:pPr>
            <w:r w:rsidRPr="00E65F45">
              <w:rPr>
                <w:rFonts w:cstheme="minorHAnsi"/>
                <w:b w:val="0"/>
                <w:sz w:val="22"/>
                <w:szCs w:val="22"/>
                <w:lang w:val="en-GB"/>
              </w:rPr>
              <w:t xml:space="preserve">Funding source </w:t>
            </w:r>
          </w:p>
        </w:tc>
        <w:tc>
          <w:tcPr>
            <w:tcW w:w="6225" w:type="dxa"/>
            <w:gridSpan w:val="2"/>
            <w:tcBorders>
              <w:top w:val="single" w:sz="4" w:space="0" w:color="auto"/>
              <w:left w:val="single" w:sz="4" w:space="0" w:color="auto"/>
              <w:bottom w:val="single" w:sz="4" w:space="0" w:color="auto"/>
              <w:right w:val="single" w:sz="4" w:space="0" w:color="auto"/>
            </w:tcBorders>
          </w:tcPr>
          <w:p w14:paraId="3FDF99FF" w14:textId="77777777" w:rsidR="001C5862" w:rsidRPr="00E65F45" w:rsidRDefault="001C5862" w:rsidP="00515F4C">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E65F45">
              <w:rPr>
                <w:rFonts w:cstheme="minorHAnsi"/>
                <w:sz w:val="22"/>
                <w:szCs w:val="22"/>
                <w:lang w:val="en-GB"/>
              </w:rPr>
              <w:t>UNDP, UNCIEF, Swiss Agency for Development and Cooperation</w:t>
            </w:r>
          </w:p>
        </w:tc>
      </w:tr>
      <w:tr w:rsidR="001C5862" w:rsidRPr="00E65F45" w14:paraId="7CB8893D" w14:textId="77777777" w:rsidTr="00515F4C">
        <w:trPr>
          <w:trHeight w:val="20"/>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auto"/>
              <w:left w:val="single" w:sz="4" w:space="0" w:color="auto"/>
              <w:bottom w:val="single" w:sz="4" w:space="0" w:color="auto"/>
              <w:right w:val="single" w:sz="4" w:space="0" w:color="auto"/>
            </w:tcBorders>
          </w:tcPr>
          <w:p w14:paraId="701D672F" w14:textId="77777777" w:rsidR="001C5862" w:rsidRPr="00E65F45" w:rsidRDefault="001C5862" w:rsidP="00515F4C">
            <w:pPr>
              <w:spacing w:after="0" w:line="240" w:lineRule="auto"/>
              <w:jc w:val="both"/>
              <w:rPr>
                <w:rFonts w:cstheme="minorHAnsi"/>
                <w:b w:val="0"/>
                <w:sz w:val="22"/>
                <w:szCs w:val="22"/>
                <w:lang w:val="en-GB"/>
              </w:rPr>
            </w:pPr>
            <w:r w:rsidRPr="00E65F45">
              <w:rPr>
                <w:rFonts w:cstheme="minorHAnsi"/>
                <w:b w:val="0"/>
                <w:sz w:val="22"/>
                <w:szCs w:val="22"/>
                <w:lang w:val="en-GB"/>
              </w:rPr>
              <w:t>Implementing Party</w:t>
            </w:r>
          </w:p>
        </w:tc>
        <w:tc>
          <w:tcPr>
            <w:tcW w:w="6225" w:type="dxa"/>
            <w:gridSpan w:val="2"/>
            <w:tcBorders>
              <w:top w:val="single" w:sz="4" w:space="0" w:color="auto"/>
              <w:left w:val="single" w:sz="4" w:space="0" w:color="auto"/>
              <w:bottom w:val="single" w:sz="4" w:space="0" w:color="auto"/>
              <w:right w:val="single" w:sz="4" w:space="0" w:color="auto"/>
            </w:tcBorders>
          </w:tcPr>
          <w:p w14:paraId="330C5F80" w14:textId="77777777" w:rsidR="001C5862" w:rsidRPr="00E65F45" w:rsidRDefault="001C5862" w:rsidP="00515F4C">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E65F45">
              <w:rPr>
                <w:rFonts w:cstheme="minorHAnsi"/>
                <w:sz w:val="22"/>
                <w:szCs w:val="22"/>
                <w:lang w:val="en-GB"/>
              </w:rPr>
              <w:t xml:space="preserve">UNDP in collaboration with Ministry of Planning, Development and Special Initiatives, and Provincial Planning and Development Departments. </w:t>
            </w:r>
          </w:p>
        </w:tc>
      </w:tr>
    </w:tbl>
    <w:p w14:paraId="575650F1" w14:textId="6A0969A1" w:rsidR="00BA5ADE" w:rsidRDefault="00BA5ADE" w:rsidP="00983E8E">
      <w:pPr>
        <w:spacing w:after="0" w:line="240" w:lineRule="auto"/>
        <w:jc w:val="both"/>
        <w:rPr>
          <w:rFonts w:cstheme="minorHAnsi"/>
        </w:rPr>
      </w:pPr>
    </w:p>
    <w:p w14:paraId="06263A61" w14:textId="77777777" w:rsidR="00BA5ADE" w:rsidRDefault="00BA5ADE" w:rsidP="00983E8E">
      <w:pPr>
        <w:spacing w:after="0" w:line="240" w:lineRule="auto"/>
        <w:jc w:val="both"/>
        <w:rPr>
          <w:rFonts w:cstheme="minorHAnsi"/>
        </w:rPr>
      </w:pPr>
    </w:p>
    <w:tbl>
      <w:tblPr>
        <w:tblW w:w="0" w:type="dxa"/>
        <w:tblBorders>
          <w:top w:val="outset" w:sz="6" w:space="0" w:color="auto"/>
          <w:left w:val="outset" w:sz="6" w:space="0" w:color="auto"/>
          <w:bottom w:val="outset" w:sz="6" w:space="0" w:color="auto"/>
          <w:right w:val="outset" w:sz="6" w:space="0" w:color="auto"/>
        </w:tblBorders>
        <w:shd w:val="clear" w:color="auto" w:fill="EAF6F3"/>
        <w:tblCellMar>
          <w:left w:w="0" w:type="dxa"/>
          <w:right w:w="0" w:type="dxa"/>
        </w:tblCellMar>
        <w:tblLook w:val="04A0" w:firstRow="1" w:lastRow="0" w:firstColumn="1" w:lastColumn="0" w:noHBand="0" w:noVBand="1"/>
      </w:tblPr>
      <w:tblGrid>
        <w:gridCol w:w="3045"/>
        <w:gridCol w:w="3134"/>
        <w:gridCol w:w="3165"/>
      </w:tblGrid>
      <w:tr w:rsidR="00BA5ADE" w:rsidRPr="00BA5ADE" w14:paraId="1B03F8E0" w14:textId="77777777" w:rsidTr="00BA5ADE">
        <w:trPr>
          <w:trHeight w:val="600"/>
        </w:trPr>
        <w:tc>
          <w:tcPr>
            <w:tcW w:w="9345" w:type="dxa"/>
            <w:gridSpan w:val="3"/>
            <w:tcBorders>
              <w:top w:val="single" w:sz="6" w:space="0" w:color="1E687C"/>
              <w:left w:val="single" w:sz="6" w:space="0" w:color="1E687C"/>
              <w:bottom w:val="single" w:sz="6" w:space="0" w:color="1E687C"/>
              <w:right w:val="single" w:sz="6" w:space="0" w:color="1E687C"/>
            </w:tcBorders>
            <w:shd w:val="clear" w:color="auto" w:fill="EAF6F3"/>
            <w:vAlign w:val="center"/>
            <w:hideMark/>
          </w:tcPr>
          <w:p w14:paraId="7DF0D40D" w14:textId="77777777" w:rsidR="00BA5ADE" w:rsidRPr="00BA5ADE" w:rsidRDefault="00BA5ADE" w:rsidP="00BA5ADE">
            <w:pPr>
              <w:spacing w:after="0" w:line="240" w:lineRule="auto"/>
              <w:jc w:val="center"/>
              <w:textAlignment w:val="baseline"/>
              <w:rPr>
                <w:rFonts w:ascii="Segoe UI" w:eastAsia="Times New Roman" w:hAnsi="Segoe UI" w:cs="Segoe UI"/>
                <w:sz w:val="18"/>
                <w:szCs w:val="18"/>
              </w:rPr>
            </w:pPr>
            <w:r w:rsidRPr="00BA5ADE">
              <w:rPr>
                <w:rFonts w:ascii="Calibri" w:eastAsia="Times New Roman" w:hAnsi="Calibri" w:cs="Calibri"/>
                <w:b/>
                <w:bCs/>
                <w:lang w:val="en-GB"/>
              </w:rPr>
              <w:t>Evaluation information</w:t>
            </w:r>
            <w:r w:rsidRPr="00BA5ADE">
              <w:rPr>
                <w:rFonts w:ascii="Calibri" w:eastAsia="Times New Roman" w:hAnsi="Calibri" w:cs="Calibri"/>
              </w:rPr>
              <w:t> </w:t>
            </w:r>
          </w:p>
        </w:tc>
      </w:tr>
      <w:tr w:rsidR="00BA5ADE" w:rsidRPr="00BA5ADE" w14:paraId="5B87C565" w14:textId="77777777" w:rsidTr="00BA5ADE">
        <w:tc>
          <w:tcPr>
            <w:tcW w:w="3045" w:type="dxa"/>
            <w:tcBorders>
              <w:top w:val="single" w:sz="6" w:space="0" w:color="1E687C"/>
              <w:left w:val="single" w:sz="6" w:space="0" w:color="1E687C"/>
              <w:bottom w:val="single" w:sz="6" w:space="0" w:color="1E687C"/>
              <w:right w:val="single" w:sz="6" w:space="0" w:color="1E687C"/>
            </w:tcBorders>
            <w:shd w:val="clear" w:color="auto" w:fill="EAF6F3"/>
            <w:hideMark/>
          </w:tcPr>
          <w:p w14:paraId="026F707C" w14:textId="77777777" w:rsidR="00BA5ADE" w:rsidRPr="00BA5ADE" w:rsidRDefault="00BA5ADE" w:rsidP="00BA5ADE">
            <w:pPr>
              <w:spacing w:after="0" w:line="240" w:lineRule="auto"/>
              <w:textAlignment w:val="baseline"/>
              <w:rPr>
                <w:rFonts w:ascii="Segoe UI" w:eastAsia="Times New Roman" w:hAnsi="Segoe UI" w:cs="Segoe UI"/>
                <w:sz w:val="18"/>
                <w:szCs w:val="18"/>
              </w:rPr>
            </w:pPr>
            <w:r w:rsidRPr="00BA5ADE">
              <w:rPr>
                <w:rFonts w:ascii="Calibri" w:eastAsia="Times New Roman" w:hAnsi="Calibri" w:cs="Calibri"/>
                <w:b/>
                <w:bCs/>
                <w:lang w:val="en-GB"/>
              </w:rPr>
              <w:t>Evaluation type (project/ outcome/thematic/country programme, etc.)</w:t>
            </w:r>
            <w:r w:rsidRPr="00BA5ADE">
              <w:rPr>
                <w:rFonts w:ascii="Calibri" w:eastAsia="Times New Roman" w:hAnsi="Calibri" w:cs="Calibri"/>
              </w:rPr>
              <w:t> </w:t>
            </w:r>
          </w:p>
        </w:tc>
        <w:tc>
          <w:tcPr>
            <w:tcW w:w="6285" w:type="dxa"/>
            <w:gridSpan w:val="2"/>
            <w:tcBorders>
              <w:top w:val="single" w:sz="6" w:space="0" w:color="1E687C"/>
              <w:left w:val="single" w:sz="6" w:space="0" w:color="1E687C"/>
              <w:bottom w:val="single" w:sz="6" w:space="0" w:color="1E687C"/>
              <w:right w:val="single" w:sz="6" w:space="0" w:color="1E687C"/>
            </w:tcBorders>
            <w:shd w:val="clear" w:color="auto" w:fill="EAF6F3"/>
            <w:hideMark/>
          </w:tcPr>
          <w:p w14:paraId="083B06FD" w14:textId="5CD06AAE" w:rsidR="00BA5ADE" w:rsidRPr="00BA5ADE" w:rsidRDefault="00B408B3" w:rsidP="00BA5ADE">
            <w:pPr>
              <w:spacing w:after="0" w:line="240" w:lineRule="auto"/>
              <w:jc w:val="center"/>
              <w:textAlignment w:val="baseline"/>
              <w:rPr>
                <w:rFonts w:ascii="Segoe UI" w:eastAsia="Times New Roman" w:hAnsi="Segoe UI" w:cs="Segoe UI"/>
                <w:sz w:val="18"/>
                <w:szCs w:val="18"/>
              </w:rPr>
            </w:pPr>
            <w:r>
              <w:rPr>
                <w:rFonts w:ascii="Calibri" w:eastAsia="Times New Roman" w:hAnsi="Calibri" w:cs="Calibri"/>
              </w:rPr>
              <w:t>Policy Support Programme Evaluation</w:t>
            </w:r>
            <w:r w:rsidR="00BA5ADE" w:rsidRPr="00BA5ADE">
              <w:rPr>
                <w:rFonts w:ascii="Calibri" w:eastAsia="Times New Roman" w:hAnsi="Calibri" w:cs="Calibri"/>
              </w:rPr>
              <w:t> </w:t>
            </w:r>
          </w:p>
        </w:tc>
      </w:tr>
      <w:tr w:rsidR="00BA5ADE" w:rsidRPr="00BA5ADE" w14:paraId="26209790" w14:textId="77777777" w:rsidTr="00BA5ADE">
        <w:tc>
          <w:tcPr>
            <w:tcW w:w="3045" w:type="dxa"/>
            <w:tcBorders>
              <w:top w:val="single" w:sz="6" w:space="0" w:color="1E687C"/>
              <w:left w:val="single" w:sz="6" w:space="0" w:color="1E687C"/>
              <w:bottom w:val="single" w:sz="6" w:space="0" w:color="1E687C"/>
              <w:right w:val="single" w:sz="6" w:space="0" w:color="1E687C"/>
            </w:tcBorders>
            <w:shd w:val="clear" w:color="auto" w:fill="EAF6F3"/>
            <w:hideMark/>
          </w:tcPr>
          <w:p w14:paraId="02AC87FB" w14:textId="77777777" w:rsidR="00BA5ADE" w:rsidRPr="00BA5ADE" w:rsidRDefault="00BA5ADE" w:rsidP="00BA5ADE">
            <w:pPr>
              <w:spacing w:after="0" w:line="240" w:lineRule="auto"/>
              <w:textAlignment w:val="baseline"/>
              <w:rPr>
                <w:rFonts w:ascii="Segoe UI" w:eastAsia="Times New Roman" w:hAnsi="Segoe UI" w:cs="Segoe UI"/>
                <w:sz w:val="18"/>
                <w:szCs w:val="18"/>
              </w:rPr>
            </w:pPr>
            <w:r w:rsidRPr="00BA5ADE">
              <w:rPr>
                <w:rFonts w:ascii="Calibri" w:eastAsia="Times New Roman" w:hAnsi="Calibri" w:cs="Calibri"/>
                <w:b/>
                <w:bCs/>
                <w:lang w:val="en-GB"/>
              </w:rPr>
              <w:t>Final/midterm review/ other</w:t>
            </w:r>
            <w:r w:rsidRPr="00BA5ADE">
              <w:rPr>
                <w:rFonts w:ascii="Calibri" w:eastAsia="Times New Roman" w:hAnsi="Calibri" w:cs="Calibri"/>
              </w:rPr>
              <w:t> </w:t>
            </w:r>
          </w:p>
        </w:tc>
        <w:tc>
          <w:tcPr>
            <w:tcW w:w="6285" w:type="dxa"/>
            <w:gridSpan w:val="2"/>
            <w:tcBorders>
              <w:top w:val="single" w:sz="6" w:space="0" w:color="1E687C"/>
              <w:left w:val="single" w:sz="6" w:space="0" w:color="1E687C"/>
              <w:bottom w:val="single" w:sz="6" w:space="0" w:color="1E687C"/>
              <w:right w:val="single" w:sz="6" w:space="0" w:color="1E687C"/>
            </w:tcBorders>
            <w:shd w:val="clear" w:color="auto" w:fill="EAF6F3"/>
            <w:hideMark/>
          </w:tcPr>
          <w:p w14:paraId="2FE959A3" w14:textId="6B507B86" w:rsidR="00BA5ADE" w:rsidRPr="00BA5ADE" w:rsidRDefault="00FB1E7F" w:rsidP="00BA5ADE">
            <w:pPr>
              <w:spacing w:after="0" w:line="240" w:lineRule="auto"/>
              <w:jc w:val="center"/>
              <w:textAlignment w:val="baseline"/>
              <w:rPr>
                <w:rFonts w:ascii="Segoe UI" w:eastAsia="Times New Roman" w:hAnsi="Segoe UI" w:cs="Segoe UI"/>
                <w:sz w:val="18"/>
                <w:szCs w:val="18"/>
              </w:rPr>
            </w:pPr>
            <w:r>
              <w:rPr>
                <w:rFonts w:ascii="Segoe UI" w:eastAsia="Times New Roman" w:hAnsi="Segoe UI" w:cs="Segoe UI"/>
                <w:sz w:val="18"/>
                <w:szCs w:val="18"/>
              </w:rPr>
              <w:t>Other</w:t>
            </w:r>
          </w:p>
        </w:tc>
      </w:tr>
      <w:tr w:rsidR="00BA5ADE" w:rsidRPr="00BA5ADE" w14:paraId="1F4F0C3D" w14:textId="77777777" w:rsidTr="00BA5ADE">
        <w:tc>
          <w:tcPr>
            <w:tcW w:w="3045" w:type="dxa"/>
            <w:vMerge w:val="restart"/>
            <w:tcBorders>
              <w:top w:val="single" w:sz="6" w:space="0" w:color="1E687C"/>
              <w:left w:val="single" w:sz="6" w:space="0" w:color="1E687C"/>
              <w:bottom w:val="single" w:sz="6" w:space="0" w:color="1E687C"/>
              <w:right w:val="single" w:sz="6" w:space="0" w:color="1E687C"/>
            </w:tcBorders>
            <w:shd w:val="clear" w:color="auto" w:fill="EAF6F3"/>
            <w:hideMark/>
          </w:tcPr>
          <w:p w14:paraId="4B633585" w14:textId="77777777" w:rsidR="00BA5ADE" w:rsidRPr="00BA5ADE" w:rsidRDefault="00BA5ADE" w:rsidP="00BA5ADE">
            <w:pPr>
              <w:spacing w:after="0" w:line="240" w:lineRule="auto"/>
              <w:textAlignment w:val="baseline"/>
              <w:rPr>
                <w:rFonts w:ascii="Segoe UI" w:eastAsia="Times New Roman" w:hAnsi="Segoe UI" w:cs="Segoe UI"/>
                <w:sz w:val="18"/>
                <w:szCs w:val="18"/>
              </w:rPr>
            </w:pPr>
            <w:r w:rsidRPr="00BA5ADE">
              <w:rPr>
                <w:rFonts w:ascii="Calibri" w:eastAsia="Times New Roman" w:hAnsi="Calibri" w:cs="Calibri"/>
                <w:b/>
                <w:bCs/>
                <w:lang w:val="en-GB"/>
              </w:rPr>
              <w:t>Period under evaluation</w:t>
            </w:r>
            <w:r w:rsidRPr="00BA5ADE">
              <w:rPr>
                <w:rFonts w:ascii="Calibri" w:eastAsia="Times New Roman" w:hAnsi="Calibri" w:cs="Calibri"/>
              </w:rPr>
              <w:t> </w:t>
            </w:r>
          </w:p>
        </w:tc>
        <w:tc>
          <w:tcPr>
            <w:tcW w:w="3135" w:type="dxa"/>
            <w:tcBorders>
              <w:top w:val="single" w:sz="6" w:space="0" w:color="1E687C"/>
              <w:left w:val="single" w:sz="6" w:space="0" w:color="1E687C"/>
              <w:bottom w:val="single" w:sz="6" w:space="0" w:color="1E687C"/>
              <w:right w:val="single" w:sz="6" w:space="0" w:color="1E687C"/>
            </w:tcBorders>
            <w:shd w:val="clear" w:color="auto" w:fill="EAF6F3"/>
            <w:hideMark/>
          </w:tcPr>
          <w:p w14:paraId="380910B9" w14:textId="77777777" w:rsidR="00BA5ADE" w:rsidRPr="00BA5ADE" w:rsidRDefault="00BA5ADE" w:rsidP="00BA5ADE">
            <w:pPr>
              <w:spacing w:after="0" w:line="240" w:lineRule="auto"/>
              <w:jc w:val="center"/>
              <w:textAlignment w:val="baseline"/>
              <w:rPr>
                <w:rFonts w:ascii="Segoe UI" w:eastAsia="Times New Roman" w:hAnsi="Segoe UI" w:cs="Segoe UI"/>
                <w:sz w:val="18"/>
                <w:szCs w:val="18"/>
              </w:rPr>
            </w:pPr>
            <w:r w:rsidRPr="00BA5ADE">
              <w:rPr>
                <w:rFonts w:ascii="Calibri" w:eastAsia="Times New Roman" w:hAnsi="Calibri" w:cs="Calibri"/>
                <w:b/>
                <w:bCs/>
                <w:lang w:val="en-GB"/>
              </w:rPr>
              <w:t>Start</w:t>
            </w:r>
            <w:r w:rsidRPr="00BA5ADE">
              <w:rPr>
                <w:rFonts w:ascii="Calibri" w:eastAsia="Times New Roman" w:hAnsi="Calibri" w:cs="Calibri"/>
              </w:rPr>
              <w:t> </w:t>
            </w:r>
          </w:p>
        </w:tc>
        <w:tc>
          <w:tcPr>
            <w:tcW w:w="3135" w:type="dxa"/>
            <w:tcBorders>
              <w:top w:val="single" w:sz="6" w:space="0" w:color="1E687C"/>
              <w:left w:val="single" w:sz="6" w:space="0" w:color="1E687C"/>
              <w:bottom w:val="single" w:sz="6" w:space="0" w:color="1E687C"/>
              <w:right w:val="single" w:sz="6" w:space="0" w:color="1E687C"/>
            </w:tcBorders>
            <w:shd w:val="clear" w:color="auto" w:fill="EAF6F3"/>
            <w:hideMark/>
          </w:tcPr>
          <w:p w14:paraId="4ED36824" w14:textId="77777777" w:rsidR="00BA5ADE" w:rsidRPr="00BA5ADE" w:rsidRDefault="00BA5ADE" w:rsidP="00BA5ADE">
            <w:pPr>
              <w:spacing w:after="0" w:line="240" w:lineRule="auto"/>
              <w:jc w:val="center"/>
              <w:textAlignment w:val="baseline"/>
              <w:rPr>
                <w:rFonts w:ascii="Segoe UI" w:eastAsia="Times New Roman" w:hAnsi="Segoe UI" w:cs="Segoe UI"/>
                <w:sz w:val="18"/>
                <w:szCs w:val="18"/>
              </w:rPr>
            </w:pPr>
            <w:r w:rsidRPr="00BA5ADE">
              <w:rPr>
                <w:rFonts w:ascii="Calibri" w:eastAsia="Times New Roman" w:hAnsi="Calibri" w:cs="Calibri"/>
                <w:b/>
                <w:bCs/>
                <w:lang w:val="en-GB"/>
              </w:rPr>
              <w:t>End</w:t>
            </w:r>
            <w:r w:rsidRPr="00BA5ADE">
              <w:rPr>
                <w:rFonts w:ascii="Calibri" w:eastAsia="Times New Roman" w:hAnsi="Calibri" w:cs="Calibri"/>
              </w:rPr>
              <w:t> </w:t>
            </w:r>
          </w:p>
        </w:tc>
      </w:tr>
      <w:tr w:rsidR="00BA5ADE" w:rsidRPr="00BA5ADE" w14:paraId="2D1D3CC1" w14:textId="77777777" w:rsidTr="00BA5ADE">
        <w:tc>
          <w:tcPr>
            <w:tcW w:w="0" w:type="auto"/>
            <w:vMerge/>
            <w:tcBorders>
              <w:top w:val="single" w:sz="6" w:space="0" w:color="1E687C"/>
              <w:left w:val="single" w:sz="6" w:space="0" w:color="1E687C"/>
              <w:bottom w:val="single" w:sz="6" w:space="0" w:color="1E687C"/>
              <w:right w:val="single" w:sz="6" w:space="0" w:color="1E687C"/>
            </w:tcBorders>
            <w:shd w:val="clear" w:color="auto" w:fill="EAF6F3"/>
            <w:vAlign w:val="center"/>
            <w:hideMark/>
          </w:tcPr>
          <w:p w14:paraId="36954DDD" w14:textId="77777777" w:rsidR="00BA5ADE" w:rsidRPr="00BA5ADE" w:rsidRDefault="00BA5ADE" w:rsidP="00BA5ADE">
            <w:pPr>
              <w:spacing w:after="0" w:line="240" w:lineRule="auto"/>
              <w:rPr>
                <w:rFonts w:ascii="Segoe UI" w:eastAsia="Times New Roman" w:hAnsi="Segoe UI" w:cs="Segoe UI"/>
                <w:sz w:val="18"/>
                <w:szCs w:val="18"/>
              </w:rPr>
            </w:pPr>
          </w:p>
        </w:tc>
        <w:tc>
          <w:tcPr>
            <w:tcW w:w="3135" w:type="dxa"/>
            <w:tcBorders>
              <w:top w:val="single" w:sz="6" w:space="0" w:color="1E687C"/>
              <w:left w:val="single" w:sz="6" w:space="0" w:color="1E687C"/>
              <w:bottom w:val="single" w:sz="6" w:space="0" w:color="1E687C"/>
              <w:right w:val="single" w:sz="6" w:space="0" w:color="1E687C"/>
            </w:tcBorders>
            <w:shd w:val="clear" w:color="auto" w:fill="EAF6F3"/>
            <w:hideMark/>
          </w:tcPr>
          <w:p w14:paraId="18D8D8A0" w14:textId="39F74CB9" w:rsidR="00BA5ADE" w:rsidRPr="00B408B3" w:rsidRDefault="00BA5ADE" w:rsidP="00BA5ADE">
            <w:pPr>
              <w:spacing w:after="0" w:line="240" w:lineRule="auto"/>
              <w:jc w:val="center"/>
              <w:textAlignment w:val="baseline"/>
              <w:rPr>
                <w:rFonts w:ascii="Segoe UI" w:eastAsia="Times New Roman" w:hAnsi="Segoe UI" w:cs="Segoe UI"/>
                <w:sz w:val="18"/>
                <w:szCs w:val="18"/>
              </w:rPr>
            </w:pPr>
            <w:r w:rsidRPr="00BA5ADE">
              <w:rPr>
                <w:rFonts w:ascii="Calibri" w:eastAsia="Times New Roman" w:hAnsi="Calibri" w:cs="Calibri"/>
              </w:rPr>
              <w:t> </w:t>
            </w:r>
            <w:r w:rsidR="00B408B3">
              <w:rPr>
                <w:rFonts w:ascii="Calibri" w:eastAsia="Times New Roman" w:hAnsi="Calibri" w:cs="Calibri"/>
              </w:rPr>
              <w:t>2013</w:t>
            </w:r>
          </w:p>
        </w:tc>
        <w:tc>
          <w:tcPr>
            <w:tcW w:w="3135" w:type="dxa"/>
            <w:tcBorders>
              <w:top w:val="single" w:sz="6" w:space="0" w:color="1E687C"/>
              <w:left w:val="single" w:sz="6" w:space="0" w:color="1E687C"/>
              <w:bottom w:val="single" w:sz="6" w:space="0" w:color="1E687C"/>
              <w:right w:val="single" w:sz="6" w:space="0" w:color="1E687C"/>
            </w:tcBorders>
            <w:shd w:val="clear" w:color="auto" w:fill="EAF6F3"/>
            <w:hideMark/>
          </w:tcPr>
          <w:p w14:paraId="51FB3496" w14:textId="1A70EE81" w:rsidR="00BA5ADE" w:rsidRPr="00BA5ADE" w:rsidRDefault="00B408B3" w:rsidP="00BA5ADE">
            <w:pPr>
              <w:spacing w:after="0" w:line="240" w:lineRule="auto"/>
              <w:jc w:val="center"/>
              <w:textAlignment w:val="baseline"/>
              <w:rPr>
                <w:rFonts w:ascii="Segoe UI" w:eastAsia="Times New Roman" w:hAnsi="Segoe UI" w:cs="Segoe UI"/>
                <w:sz w:val="18"/>
                <w:szCs w:val="18"/>
              </w:rPr>
            </w:pPr>
            <w:r>
              <w:rPr>
                <w:rFonts w:ascii="Calibri" w:eastAsia="Times New Roman" w:hAnsi="Calibri" w:cs="Calibri"/>
              </w:rPr>
              <w:t>2020</w:t>
            </w:r>
            <w:r w:rsidR="00BA5ADE" w:rsidRPr="00BA5ADE">
              <w:rPr>
                <w:rFonts w:ascii="Calibri" w:eastAsia="Times New Roman" w:hAnsi="Calibri" w:cs="Calibri"/>
              </w:rPr>
              <w:t> </w:t>
            </w:r>
          </w:p>
        </w:tc>
      </w:tr>
      <w:tr w:rsidR="00BA5ADE" w:rsidRPr="00BA5ADE" w14:paraId="38673939" w14:textId="77777777" w:rsidTr="00BA5ADE">
        <w:tc>
          <w:tcPr>
            <w:tcW w:w="3045" w:type="dxa"/>
            <w:tcBorders>
              <w:top w:val="single" w:sz="6" w:space="0" w:color="1E687C"/>
              <w:left w:val="single" w:sz="6" w:space="0" w:color="1E687C"/>
              <w:bottom w:val="single" w:sz="6" w:space="0" w:color="1E687C"/>
              <w:right w:val="single" w:sz="6" w:space="0" w:color="1E687C"/>
            </w:tcBorders>
            <w:shd w:val="clear" w:color="auto" w:fill="EAF6F3"/>
            <w:hideMark/>
          </w:tcPr>
          <w:p w14:paraId="55B07EEB" w14:textId="77777777" w:rsidR="00BA5ADE" w:rsidRPr="00BA5ADE" w:rsidRDefault="00BA5ADE" w:rsidP="00BA5ADE">
            <w:pPr>
              <w:spacing w:after="0" w:line="240" w:lineRule="auto"/>
              <w:textAlignment w:val="baseline"/>
              <w:rPr>
                <w:rFonts w:ascii="Segoe UI" w:eastAsia="Times New Roman" w:hAnsi="Segoe UI" w:cs="Segoe UI"/>
                <w:sz w:val="18"/>
                <w:szCs w:val="18"/>
              </w:rPr>
            </w:pPr>
            <w:r w:rsidRPr="00BA5ADE">
              <w:rPr>
                <w:rFonts w:ascii="Calibri" w:eastAsia="Times New Roman" w:hAnsi="Calibri" w:cs="Calibri"/>
                <w:b/>
                <w:bCs/>
                <w:lang w:val="en-GB"/>
              </w:rPr>
              <w:t>Evaluators</w:t>
            </w:r>
            <w:r w:rsidRPr="00BA5ADE">
              <w:rPr>
                <w:rFonts w:ascii="Calibri" w:eastAsia="Times New Roman" w:hAnsi="Calibri" w:cs="Calibri"/>
              </w:rPr>
              <w:t> </w:t>
            </w:r>
          </w:p>
        </w:tc>
        <w:tc>
          <w:tcPr>
            <w:tcW w:w="6285" w:type="dxa"/>
            <w:gridSpan w:val="2"/>
            <w:tcBorders>
              <w:top w:val="single" w:sz="6" w:space="0" w:color="1E687C"/>
              <w:left w:val="single" w:sz="6" w:space="0" w:color="1E687C"/>
              <w:bottom w:val="single" w:sz="6" w:space="0" w:color="1E687C"/>
              <w:right w:val="single" w:sz="6" w:space="0" w:color="1E687C"/>
            </w:tcBorders>
            <w:shd w:val="clear" w:color="auto" w:fill="EAF6F3"/>
            <w:hideMark/>
          </w:tcPr>
          <w:p w14:paraId="6F01F029" w14:textId="067D9760" w:rsidR="00BA5ADE" w:rsidRPr="00BA5ADE" w:rsidRDefault="00E227A4" w:rsidP="00BA5ADE">
            <w:pPr>
              <w:spacing w:after="0" w:line="240" w:lineRule="auto"/>
              <w:jc w:val="center"/>
              <w:textAlignment w:val="baseline"/>
              <w:rPr>
                <w:rFonts w:ascii="Segoe UI" w:eastAsia="Times New Roman" w:hAnsi="Segoe UI" w:cs="Segoe UI"/>
                <w:sz w:val="18"/>
                <w:szCs w:val="18"/>
              </w:rPr>
            </w:pPr>
            <w:r>
              <w:rPr>
                <w:rFonts w:ascii="Calibri" w:eastAsia="Times New Roman" w:hAnsi="Calibri" w:cs="Calibri"/>
              </w:rPr>
              <w:t>Abdul Hamid Khan</w:t>
            </w:r>
            <w:r w:rsidR="00BA5ADE" w:rsidRPr="00BA5ADE">
              <w:rPr>
                <w:rFonts w:ascii="Calibri" w:eastAsia="Times New Roman" w:hAnsi="Calibri" w:cs="Calibri"/>
              </w:rPr>
              <w:t> </w:t>
            </w:r>
          </w:p>
        </w:tc>
      </w:tr>
      <w:tr w:rsidR="00BA5ADE" w:rsidRPr="00BA5ADE" w14:paraId="2926F1CA" w14:textId="77777777" w:rsidTr="00BA5ADE">
        <w:tc>
          <w:tcPr>
            <w:tcW w:w="3045" w:type="dxa"/>
            <w:tcBorders>
              <w:top w:val="single" w:sz="6" w:space="0" w:color="1E687C"/>
              <w:left w:val="single" w:sz="6" w:space="0" w:color="1E687C"/>
              <w:bottom w:val="single" w:sz="6" w:space="0" w:color="1E687C"/>
              <w:right w:val="single" w:sz="6" w:space="0" w:color="1E687C"/>
            </w:tcBorders>
            <w:shd w:val="clear" w:color="auto" w:fill="EAF6F3"/>
            <w:hideMark/>
          </w:tcPr>
          <w:p w14:paraId="6B0B21F0" w14:textId="77777777" w:rsidR="00BA5ADE" w:rsidRPr="00BA5ADE" w:rsidRDefault="00BA5ADE" w:rsidP="00BA5ADE">
            <w:pPr>
              <w:spacing w:after="0" w:line="240" w:lineRule="auto"/>
              <w:textAlignment w:val="baseline"/>
              <w:rPr>
                <w:rFonts w:ascii="Segoe UI" w:eastAsia="Times New Roman" w:hAnsi="Segoe UI" w:cs="Segoe UI"/>
                <w:sz w:val="18"/>
                <w:szCs w:val="18"/>
              </w:rPr>
            </w:pPr>
            <w:r w:rsidRPr="00BA5ADE">
              <w:rPr>
                <w:rFonts w:ascii="Calibri" w:eastAsia="Times New Roman" w:hAnsi="Calibri" w:cs="Calibri"/>
                <w:b/>
                <w:bCs/>
                <w:lang w:val="en-GB"/>
              </w:rPr>
              <w:t>Evaluator email address</w:t>
            </w:r>
            <w:r w:rsidRPr="00BA5ADE">
              <w:rPr>
                <w:rFonts w:ascii="Calibri" w:eastAsia="Times New Roman" w:hAnsi="Calibri" w:cs="Calibri"/>
              </w:rPr>
              <w:t> </w:t>
            </w:r>
          </w:p>
        </w:tc>
        <w:tc>
          <w:tcPr>
            <w:tcW w:w="3135" w:type="dxa"/>
            <w:tcBorders>
              <w:top w:val="single" w:sz="6" w:space="0" w:color="1E687C"/>
              <w:left w:val="single" w:sz="6" w:space="0" w:color="1E687C"/>
              <w:bottom w:val="single" w:sz="6" w:space="0" w:color="1E687C"/>
              <w:right w:val="single" w:sz="6" w:space="0" w:color="1E687C"/>
            </w:tcBorders>
            <w:shd w:val="clear" w:color="auto" w:fill="EAF6F3"/>
            <w:hideMark/>
          </w:tcPr>
          <w:p w14:paraId="2521D30C" w14:textId="2FE66232" w:rsidR="00BA5ADE" w:rsidRPr="00BA5ADE" w:rsidRDefault="00E227A4" w:rsidP="00BA5ADE">
            <w:pPr>
              <w:spacing w:after="0" w:line="240" w:lineRule="auto"/>
              <w:jc w:val="center"/>
              <w:textAlignment w:val="baseline"/>
              <w:rPr>
                <w:rFonts w:ascii="Segoe UI" w:eastAsia="Times New Roman" w:hAnsi="Segoe UI" w:cs="Segoe UI"/>
                <w:sz w:val="18"/>
                <w:szCs w:val="18"/>
              </w:rPr>
            </w:pPr>
            <w:r>
              <w:rPr>
                <w:rFonts w:ascii="Calibri" w:eastAsia="Times New Roman" w:hAnsi="Calibri" w:cs="Calibri"/>
              </w:rPr>
              <w:t>ahamid07@gmail.com</w:t>
            </w:r>
            <w:r w:rsidR="00BA5ADE" w:rsidRPr="00BA5ADE">
              <w:rPr>
                <w:rFonts w:ascii="Calibri" w:eastAsia="Times New Roman" w:hAnsi="Calibri" w:cs="Calibri"/>
              </w:rPr>
              <w:t> </w:t>
            </w:r>
          </w:p>
        </w:tc>
        <w:tc>
          <w:tcPr>
            <w:tcW w:w="3135" w:type="dxa"/>
            <w:tcBorders>
              <w:top w:val="single" w:sz="6" w:space="0" w:color="1E687C"/>
              <w:left w:val="single" w:sz="6" w:space="0" w:color="1E687C"/>
              <w:bottom w:val="single" w:sz="6" w:space="0" w:color="1E687C"/>
              <w:right w:val="single" w:sz="6" w:space="0" w:color="1E687C"/>
            </w:tcBorders>
            <w:shd w:val="clear" w:color="auto" w:fill="EAF6F3"/>
            <w:hideMark/>
          </w:tcPr>
          <w:p w14:paraId="1DAA4BB4" w14:textId="282E0BD3" w:rsidR="00BA5ADE" w:rsidRPr="00BA5ADE" w:rsidRDefault="00E227A4" w:rsidP="00BA5ADE">
            <w:pPr>
              <w:spacing w:after="0" w:line="240" w:lineRule="auto"/>
              <w:jc w:val="center"/>
              <w:textAlignment w:val="baseline"/>
              <w:rPr>
                <w:rFonts w:ascii="Segoe UI" w:eastAsia="Times New Roman" w:hAnsi="Segoe UI" w:cs="Segoe UI"/>
                <w:sz w:val="18"/>
                <w:szCs w:val="18"/>
              </w:rPr>
            </w:pPr>
            <w:r>
              <w:rPr>
                <w:rFonts w:ascii="Calibri" w:eastAsia="Times New Roman" w:hAnsi="Calibri" w:cs="Calibri"/>
              </w:rPr>
              <w:t>Khanhamid14@hotmail.com</w:t>
            </w:r>
            <w:r w:rsidR="00BA5ADE" w:rsidRPr="00BA5ADE">
              <w:rPr>
                <w:rFonts w:ascii="Calibri" w:eastAsia="Times New Roman" w:hAnsi="Calibri" w:cs="Calibri"/>
              </w:rPr>
              <w:t> </w:t>
            </w:r>
          </w:p>
        </w:tc>
      </w:tr>
      <w:tr w:rsidR="00BA5ADE" w:rsidRPr="00BA5ADE" w14:paraId="2863A718" w14:textId="77777777" w:rsidTr="00BA5ADE">
        <w:tc>
          <w:tcPr>
            <w:tcW w:w="3045" w:type="dxa"/>
            <w:tcBorders>
              <w:top w:val="single" w:sz="6" w:space="0" w:color="1E687C"/>
              <w:left w:val="single" w:sz="6" w:space="0" w:color="1E687C"/>
              <w:bottom w:val="single" w:sz="6" w:space="0" w:color="1E687C"/>
              <w:right w:val="single" w:sz="6" w:space="0" w:color="1E687C"/>
            </w:tcBorders>
            <w:shd w:val="clear" w:color="auto" w:fill="EAF6F3"/>
            <w:hideMark/>
          </w:tcPr>
          <w:p w14:paraId="56168B1A" w14:textId="77777777" w:rsidR="00BA5ADE" w:rsidRPr="00BA5ADE" w:rsidRDefault="00BA5ADE" w:rsidP="00BA5ADE">
            <w:pPr>
              <w:spacing w:after="0" w:line="240" w:lineRule="auto"/>
              <w:textAlignment w:val="baseline"/>
              <w:rPr>
                <w:rFonts w:ascii="Segoe UI" w:eastAsia="Times New Roman" w:hAnsi="Segoe UI" w:cs="Segoe UI"/>
                <w:sz w:val="18"/>
                <w:szCs w:val="18"/>
              </w:rPr>
            </w:pPr>
            <w:r w:rsidRPr="00BA5ADE">
              <w:rPr>
                <w:rFonts w:ascii="Calibri" w:eastAsia="Times New Roman" w:hAnsi="Calibri" w:cs="Calibri"/>
                <w:b/>
                <w:bCs/>
                <w:lang w:val="en-GB"/>
              </w:rPr>
              <w:t>Evaluation dates</w:t>
            </w:r>
            <w:r w:rsidRPr="00BA5ADE">
              <w:rPr>
                <w:rFonts w:ascii="Calibri" w:eastAsia="Times New Roman" w:hAnsi="Calibri" w:cs="Calibri"/>
              </w:rPr>
              <w:t> </w:t>
            </w:r>
          </w:p>
        </w:tc>
        <w:tc>
          <w:tcPr>
            <w:tcW w:w="3135" w:type="dxa"/>
            <w:tcBorders>
              <w:top w:val="single" w:sz="6" w:space="0" w:color="1E687C"/>
              <w:left w:val="single" w:sz="6" w:space="0" w:color="1E687C"/>
              <w:bottom w:val="single" w:sz="6" w:space="0" w:color="1E687C"/>
              <w:right w:val="single" w:sz="6" w:space="0" w:color="1E687C"/>
            </w:tcBorders>
            <w:shd w:val="clear" w:color="auto" w:fill="EAF6F3"/>
            <w:hideMark/>
          </w:tcPr>
          <w:p w14:paraId="39E3518B" w14:textId="77777777" w:rsidR="00BA5ADE" w:rsidRPr="00BA5ADE" w:rsidRDefault="00BA5ADE" w:rsidP="00BA5ADE">
            <w:pPr>
              <w:spacing w:after="0" w:line="240" w:lineRule="auto"/>
              <w:jc w:val="center"/>
              <w:textAlignment w:val="baseline"/>
              <w:rPr>
                <w:rFonts w:ascii="Segoe UI" w:eastAsia="Times New Roman" w:hAnsi="Segoe UI" w:cs="Segoe UI"/>
                <w:sz w:val="18"/>
                <w:szCs w:val="18"/>
              </w:rPr>
            </w:pPr>
            <w:r w:rsidRPr="00BA5ADE">
              <w:rPr>
                <w:rFonts w:ascii="Calibri" w:eastAsia="Times New Roman" w:hAnsi="Calibri" w:cs="Calibri"/>
                <w:b/>
                <w:bCs/>
                <w:lang w:val="en-GB"/>
              </w:rPr>
              <w:t>Start</w:t>
            </w:r>
            <w:r w:rsidRPr="00BA5ADE">
              <w:rPr>
                <w:rFonts w:ascii="Calibri" w:eastAsia="Times New Roman" w:hAnsi="Calibri" w:cs="Calibri"/>
              </w:rPr>
              <w:t> </w:t>
            </w:r>
          </w:p>
        </w:tc>
        <w:tc>
          <w:tcPr>
            <w:tcW w:w="3135" w:type="dxa"/>
            <w:tcBorders>
              <w:top w:val="single" w:sz="6" w:space="0" w:color="1E687C"/>
              <w:left w:val="single" w:sz="6" w:space="0" w:color="1E687C"/>
              <w:bottom w:val="single" w:sz="6" w:space="0" w:color="1E687C"/>
              <w:right w:val="single" w:sz="6" w:space="0" w:color="1E687C"/>
            </w:tcBorders>
            <w:shd w:val="clear" w:color="auto" w:fill="EAF6F3"/>
            <w:hideMark/>
          </w:tcPr>
          <w:p w14:paraId="60BC06F4" w14:textId="77777777" w:rsidR="00BA5ADE" w:rsidRPr="00BA5ADE" w:rsidRDefault="00BA5ADE" w:rsidP="00BA5ADE">
            <w:pPr>
              <w:spacing w:after="0" w:line="240" w:lineRule="auto"/>
              <w:jc w:val="center"/>
              <w:textAlignment w:val="baseline"/>
              <w:rPr>
                <w:rFonts w:ascii="Segoe UI" w:eastAsia="Times New Roman" w:hAnsi="Segoe UI" w:cs="Segoe UI"/>
                <w:sz w:val="18"/>
                <w:szCs w:val="18"/>
              </w:rPr>
            </w:pPr>
            <w:r w:rsidRPr="00BA5ADE">
              <w:rPr>
                <w:rFonts w:ascii="Calibri" w:eastAsia="Times New Roman" w:hAnsi="Calibri" w:cs="Calibri"/>
                <w:b/>
                <w:bCs/>
                <w:lang w:val="en-GB"/>
              </w:rPr>
              <w:t>Completion</w:t>
            </w:r>
            <w:r w:rsidRPr="00BA5ADE">
              <w:rPr>
                <w:rFonts w:ascii="Calibri" w:eastAsia="Times New Roman" w:hAnsi="Calibri" w:cs="Calibri"/>
              </w:rPr>
              <w:t> </w:t>
            </w:r>
          </w:p>
        </w:tc>
      </w:tr>
      <w:tr w:rsidR="00BA5ADE" w:rsidRPr="00BA5ADE" w14:paraId="0D615513" w14:textId="77777777" w:rsidTr="00BA5ADE">
        <w:tc>
          <w:tcPr>
            <w:tcW w:w="3045" w:type="dxa"/>
            <w:tcBorders>
              <w:top w:val="single" w:sz="6" w:space="0" w:color="1E687C"/>
              <w:left w:val="single" w:sz="6" w:space="0" w:color="1E687C"/>
              <w:bottom w:val="single" w:sz="6" w:space="0" w:color="1E687C"/>
              <w:right w:val="single" w:sz="6" w:space="0" w:color="1E687C"/>
            </w:tcBorders>
            <w:shd w:val="clear" w:color="auto" w:fill="EAF6F3"/>
            <w:hideMark/>
          </w:tcPr>
          <w:p w14:paraId="120DFF24" w14:textId="77777777" w:rsidR="00BA5ADE" w:rsidRPr="00BA5ADE" w:rsidRDefault="00BA5ADE" w:rsidP="00BA5ADE">
            <w:pPr>
              <w:spacing w:after="0" w:line="240" w:lineRule="auto"/>
              <w:textAlignment w:val="baseline"/>
              <w:rPr>
                <w:rFonts w:ascii="Segoe UI" w:eastAsia="Times New Roman" w:hAnsi="Segoe UI" w:cs="Segoe UI"/>
                <w:sz w:val="18"/>
                <w:szCs w:val="18"/>
              </w:rPr>
            </w:pPr>
            <w:r w:rsidRPr="00BA5ADE">
              <w:rPr>
                <w:rFonts w:ascii="Calibri" w:eastAsia="Times New Roman" w:hAnsi="Calibri" w:cs="Calibri"/>
              </w:rPr>
              <w:t> </w:t>
            </w:r>
          </w:p>
        </w:tc>
        <w:tc>
          <w:tcPr>
            <w:tcW w:w="3135" w:type="dxa"/>
            <w:tcBorders>
              <w:top w:val="single" w:sz="6" w:space="0" w:color="1E687C"/>
              <w:left w:val="single" w:sz="6" w:space="0" w:color="1E687C"/>
              <w:bottom w:val="single" w:sz="6" w:space="0" w:color="1E687C"/>
              <w:right w:val="single" w:sz="6" w:space="0" w:color="1E687C"/>
            </w:tcBorders>
            <w:shd w:val="clear" w:color="auto" w:fill="EAF6F3"/>
            <w:hideMark/>
          </w:tcPr>
          <w:p w14:paraId="3E01BD21" w14:textId="1367314D" w:rsidR="00BA5ADE" w:rsidRPr="00BA5ADE" w:rsidRDefault="007152A8" w:rsidP="00BA5ADE">
            <w:pPr>
              <w:spacing w:after="0" w:line="240" w:lineRule="auto"/>
              <w:jc w:val="center"/>
              <w:textAlignment w:val="baseline"/>
              <w:rPr>
                <w:rFonts w:ascii="Segoe UI" w:eastAsia="Times New Roman" w:hAnsi="Segoe UI" w:cs="Segoe UI"/>
                <w:sz w:val="18"/>
                <w:szCs w:val="18"/>
              </w:rPr>
            </w:pPr>
            <w:r>
              <w:rPr>
                <w:rFonts w:ascii="Calibri" w:eastAsia="Times New Roman" w:hAnsi="Calibri" w:cs="Calibri"/>
              </w:rPr>
              <w:t xml:space="preserve">26 </w:t>
            </w:r>
            <w:r w:rsidR="00E227A4">
              <w:rPr>
                <w:rFonts w:ascii="Calibri" w:eastAsia="Times New Roman" w:hAnsi="Calibri" w:cs="Calibri"/>
              </w:rPr>
              <w:t>April, 2021</w:t>
            </w:r>
            <w:r w:rsidR="00BA5ADE" w:rsidRPr="00BA5ADE">
              <w:rPr>
                <w:rFonts w:ascii="Calibri" w:eastAsia="Times New Roman" w:hAnsi="Calibri" w:cs="Calibri"/>
              </w:rPr>
              <w:t> </w:t>
            </w:r>
          </w:p>
        </w:tc>
        <w:tc>
          <w:tcPr>
            <w:tcW w:w="3135" w:type="dxa"/>
            <w:tcBorders>
              <w:top w:val="single" w:sz="6" w:space="0" w:color="1E687C"/>
              <w:left w:val="single" w:sz="6" w:space="0" w:color="1E687C"/>
              <w:bottom w:val="single" w:sz="6" w:space="0" w:color="1E687C"/>
              <w:right w:val="single" w:sz="6" w:space="0" w:color="1E687C"/>
            </w:tcBorders>
            <w:shd w:val="clear" w:color="auto" w:fill="EAF6F3"/>
            <w:hideMark/>
          </w:tcPr>
          <w:p w14:paraId="63C1658A" w14:textId="49F8684B" w:rsidR="00BA5ADE" w:rsidRPr="00BC6F67" w:rsidRDefault="00E227A4" w:rsidP="00BC6F67">
            <w:pPr>
              <w:pStyle w:val="ListParagraph"/>
              <w:numPr>
                <w:ilvl w:val="0"/>
                <w:numId w:val="107"/>
              </w:numPr>
              <w:spacing w:after="0" w:line="240" w:lineRule="auto"/>
              <w:jc w:val="center"/>
              <w:textAlignment w:val="baseline"/>
              <w:rPr>
                <w:rFonts w:ascii="Segoe UI" w:eastAsia="Times New Roman" w:hAnsi="Segoe UI" w:cs="Segoe UI"/>
                <w:sz w:val="18"/>
                <w:szCs w:val="18"/>
              </w:rPr>
            </w:pPr>
            <w:r w:rsidRPr="00BC6F67">
              <w:rPr>
                <w:rFonts w:ascii="Calibri" w:eastAsia="Times New Roman" w:hAnsi="Calibri" w:cs="Calibri"/>
              </w:rPr>
              <w:t>August, 2021</w:t>
            </w:r>
            <w:r w:rsidR="00BA5ADE" w:rsidRPr="00BC6F67">
              <w:rPr>
                <w:rFonts w:ascii="Calibri" w:eastAsia="Times New Roman" w:hAnsi="Calibri" w:cs="Calibri"/>
              </w:rPr>
              <w:t> </w:t>
            </w:r>
          </w:p>
        </w:tc>
      </w:tr>
    </w:tbl>
    <w:p w14:paraId="4C1A4232" w14:textId="0DB29D56" w:rsidR="00B05387" w:rsidRPr="007922FC" w:rsidRDefault="00E61D85" w:rsidP="00662838">
      <w:pPr>
        <w:pStyle w:val="Heading1"/>
        <w:numPr>
          <w:ilvl w:val="0"/>
          <w:numId w:val="111"/>
        </w:numPr>
      </w:pPr>
      <w:bookmarkStart w:id="5" w:name="_Toc83997506"/>
      <w:r w:rsidRPr="007922FC">
        <w:t xml:space="preserve">Introduction and </w:t>
      </w:r>
      <w:r w:rsidR="00B05387" w:rsidRPr="007922FC">
        <w:t xml:space="preserve">Project </w:t>
      </w:r>
      <w:r w:rsidRPr="007922FC">
        <w:t>Overview</w:t>
      </w:r>
      <w:bookmarkEnd w:id="5"/>
      <w:r w:rsidRPr="007922FC">
        <w:t xml:space="preserve"> </w:t>
      </w:r>
    </w:p>
    <w:p w14:paraId="64BBE8D9" w14:textId="570F4BA0" w:rsidR="005B0593" w:rsidRDefault="005B0593" w:rsidP="00983E8E">
      <w:pPr>
        <w:spacing w:after="0" w:line="240" w:lineRule="auto"/>
        <w:jc w:val="both"/>
      </w:pPr>
      <w:r w:rsidRPr="0832F27E">
        <w:rPr>
          <w:rFonts w:ascii="Calibri" w:eastAsia="Calibri" w:hAnsi="Calibri" w:cs="Calibri"/>
        </w:rPr>
        <w:t>Policy Support Programme</w:t>
      </w:r>
      <w:r>
        <w:rPr>
          <w:rFonts w:ascii="Calibri" w:eastAsia="Calibri" w:hAnsi="Calibri" w:cs="Calibri"/>
        </w:rPr>
        <w:t xml:space="preserve"> (PSP) aims </w:t>
      </w:r>
      <w:r w:rsidRPr="0832F27E">
        <w:rPr>
          <w:rFonts w:ascii="Calibri" w:eastAsia="Calibri" w:hAnsi="Calibri" w:cs="Calibri"/>
        </w:rPr>
        <w:t xml:space="preserve">to </w:t>
      </w:r>
      <w:r>
        <w:rPr>
          <w:rFonts w:ascii="Calibri" w:eastAsia="Calibri" w:hAnsi="Calibri" w:cs="Calibri"/>
        </w:rPr>
        <w:t xml:space="preserve">promote inclusive growth and sustainable human development in Pakistan. The current project is </w:t>
      </w:r>
      <w:r w:rsidRPr="0832F27E">
        <w:rPr>
          <w:rFonts w:ascii="Calibri" w:eastAsia="Calibri" w:hAnsi="Calibri" w:cs="Calibri"/>
        </w:rPr>
        <w:t xml:space="preserve">the second phase </w:t>
      </w:r>
      <w:r>
        <w:rPr>
          <w:rFonts w:ascii="Calibri" w:eastAsia="Calibri" w:hAnsi="Calibri" w:cs="Calibri"/>
        </w:rPr>
        <w:t>(201</w:t>
      </w:r>
      <w:r w:rsidR="0075739D">
        <w:rPr>
          <w:rFonts w:ascii="Calibri" w:eastAsia="Calibri" w:hAnsi="Calibri" w:cs="Calibri"/>
        </w:rPr>
        <w:t>8</w:t>
      </w:r>
      <w:r>
        <w:rPr>
          <w:rFonts w:ascii="Calibri" w:eastAsia="Calibri" w:hAnsi="Calibri" w:cs="Calibri"/>
        </w:rPr>
        <w:t>-202</w:t>
      </w:r>
      <w:r w:rsidR="00A47721">
        <w:rPr>
          <w:rFonts w:ascii="Calibri" w:eastAsia="Calibri" w:hAnsi="Calibri" w:cs="Calibri"/>
        </w:rPr>
        <w:t>2</w:t>
      </w:r>
      <w:r>
        <w:rPr>
          <w:rFonts w:ascii="Calibri" w:eastAsia="Calibri" w:hAnsi="Calibri" w:cs="Calibri"/>
        </w:rPr>
        <w:t xml:space="preserve">) whereas the first phase </w:t>
      </w:r>
      <w:r w:rsidR="002028A3">
        <w:rPr>
          <w:rFonts w:ascii="Calibri" w:eastAsia="Calibri" w:hAnsi="Calibri" w:cs="Calibri"/>
        </w:rPr>
        <w:t xml:space="preserve">ran </w:t>
      </w:r>
      <w:r>
        <w:rPr>
          <w:rFonts w:ascii="Calibri" w:eastAsia="Calibri" w:hAnsi="Calibri" w:cs="Calibri"/>
        </w:rPr>
        <w:t>from 2013 to 201</w:t>
      </w:r>
      <w:r w:rsidR="0075739D">
        <w:rPr>
          <w:rFonts w:ascii="Calibri" w:eastAsia="Calibri" w:hAnsi="Calibri" w:cs="Calibri"/>
        </w:rPr>
        <w:t>7</w:t>
      </w:r>
      <w:r>
        <w:rPr>
          <w:rFonts w:ascii="Calibri" w:eastAsia="Calibri" w:hAnsi="Calibri" w:cs="Calibri"/>
        </w:rPr>
        <w:t xml:space="preserve">. </w:t>
      </w:r>
      <w:r>
        <w:t>The project focuse</w:t>
      </w:r>
      <w:r w:rsidR="002028A3">
        <w:t>s</w:t>
      </w:r>
      <w:r>
        <w:t xml:space="preserve"> on the achievement of three outputs. The first output focuses on improving evidence, research, analysis, and policy dialogues on issues of inclusive and sustainable growth and human development. Key project interventions </w:t>
      </w:r>
      <w:r w:rsidR="002028A3">
        <w:t xml:space="preserve">under </w:t>
      </w:r>
      <w:r>
        <w:t xml:space="preserve">this output includes the quarterly publication of Development Advocate Pakistan (DAP), National Human Development Reports (NHDRs) and other policy-oriented research and analyses. </w:t>
      </w:r>
    </w:p>
    <w:p w14:paraId="17E0C52B" w14:textId="77777777" w:rsidR="005B0593" w:rsidRDefault="005B0593" w:rsidP="00983E8E">
      <w:pPr>
        <w:spacing w:after="0" w:line="240" w:lineRule="auto"/>
        <w:jc w:val="both"/>
      </w:pPr>
    </w:p>
    <w:p w14:paraId="24F8D186" w14:textId="350B5E97" w:rsidR="005B0593" w:rsidRDefault="005B0593" w:rsidP="00983E8E">
      <w:pPr>
        <w:spacing w:after="0" w:line="240" w:lineRule="auto"/>
        <w:jc w:val="both"/>
        <w:rPr>
          <w:rFonts w:ascii="Calibri" w:eastAsia="Calibri" w:hAnsi="Calibri" w:cs="Calibri"/>
        </w:rPr>
      </w:pPr>
      <w:r>
        <w:t xml:space="preserve">The second output is to provide demand based technical support to </w:t>
      </w:r>
      <w:r w:rsidR="00BA5ADE">
        <w:t>Programme</w:t>
      </w:r>
      <w:r>
        <w:t xml:space="preserve"> units of UNDP for improved targeting, impact assessment, </w:t>
      </w:r>
      <w:r w:rsidR="00BA5ADE">
        <w:t>Programme</w:t>
      </w:r>
      <w:r>
        <w:t xml:space="preserve"> design and related areas. Key activities for achieving this output include joint research studies, technical advice for project planning and design and providing needed information and analyses. </w:t>
      </w:r>
      <w:r>
        <w:rPr>
          <w:rFonts w:ascii="Calibri" w:eastAsia="Calibri" w:hAnsi="Calibri" w:cs="Calibri"/>
        </w:rPr>
        <w:t xml:space="preserve">The third project output is to promote innovation to address high priority development issues. This is being pursued through research on innovative tools and practices and piloting innovative initiatives.  </w:t>
      </w:r>
    </w:p>
    <w:p w14:paraId="788ABF6B" w14:textId="77777777" w:rsidR="005B0593" w:rsidRDefault="005B0593" w:rsidP="00983E8E">
      <w:pPr>
        <w:spacing w:after="0" w:line="240" w:lineRule="auto"/>
        <w:jc w:val="both"/>
        <w:rPr>
          <w:rFonts w:ascii="Calibri" w:eastAsia="Calibri" w:hAnsi="Calibri" w:cs="Calibri"/>
        </w:rPr>
      </w:pPr>
    </w:p>
    <w:p w14:paraId="03B2DAC5" w14:textId="77777777" w:rsidR="00613D75" w:rsidRPr="00E65F45" w:rsidRDefault="00613D75" w:rsidP="00983E8E">
      <w:pPr>
        <w:spacing w:after="0" w:line="240" w:lineRule="auto"/>
        <w:jc w:val="both"/>
        <w:rPr>
          <w:rFonts w:cstheme="minorHAnsi"/>
        </w:rPr>
      </w:pPr>
      <w:r w:rsidRPr="00E65F45">
        <w:rPr>
          <w:rFonts w:cstheme="minorHAnsi"/>
        </w:rPr>
        <w:t xml:space="preserve">Given its policy focus, the project’s outreach has largely been to national institutions at the federal level and which are operating mostly in research and policy domains. The tools and instruments used by the project have essentially been analysis, policy papers, policy dialogues, policy advocacy, awareness on key development challenges and multi-stakeholder engagement. While the project is based in Islamabad, however, </w:t>
      </w:r>
      <w:r>
        <w:rPr>
          <w:rFonts w:cstheme="minorHAnsi"/>
        </w:rPr>
        <w:t>i</w:t>
      </w:r>
      <w:r w:rsidRPr="00E65F45">
        <w:rPr>
          <w:rFonts w:cstheme="minorHAnsi"/>
        </w:rPr>
        <w:t xml:space="preserve">t has engaged with different institutions, in public and outside, across the four provinces and regions including Azad Jammu and Kashmir, Gilgit Baltistan, and former Federally Administered Tribal Areas (now Merged Districts) of Pakistan. </w:t>
      </w:r>
    </w:p>
    <w:p w14:paraId="4E253018" w14:textId="77777777" w:rsidR="00613D75" w:rsidRDefault="00613D75" w:rsidP="00983E8E">
      <w:pPr>
        <w:spacing w:after="0" w:line="240" w:lineRule="auto"/>
        <w:jc w:val="both"/>
        <w:rPr>
          <w:rFonts w:ascii="Calibri" w:eastAsia="Calibri" w:hAnsi="Calibri" w:cs="Calibri"/>
        </w:rPr>
      </w:pPr>
    </w:p>
    <w:p w14:paraId="41C763CB" w14:textId="77777777" w:rsidR="00E21938" w:rsidRDefault="00E21938" w:rsidP="00983E8E">
      <w:pPr>
        <w:spacing w:after="0" w:line="240" w:lineRule="auto"/>
        <w:jc w:val="both"/>
        <w:rPr>
          <w:rFonts w:ascii="Calibri" w:eastAsia="Calibri" w:hAnsi="Calibri" w:cs="Calibri"/>
        </w:rPr>
      </w:pPr>
      <w:r>
        <w:rPr>
          <w:rFonts w:ascii="Calibri" w:eastAsia="Calibri" w:hAnsi="Calibri" w:cs="Calibri"/>
        </w:rPr>
        <w:t>The project works with diverse partners including the civil society organizations, think-tanks, academic institutions / universities, UN agencies and the government institutions. The key government counterparts of the project are the planning institutions at the federal and provincial levels. Most of the project funding has been provided by UNDP for its internal resources. The project has also mobilized funds from Swiss Agency for Development and Cooperation, UNICEF and UNFPA for some of its activities.</w:t>
      </w:r>
    </w:p>
    <w:p w14:paraId="7798F3A1" w14:textId="77777777" w:rsidR="00E21938" w:rsidRDefault="00E21938" w:rsidP="00983E8E">
      <w:pPr>
        <w:spacing w:after="0" w:line="240" w:lineRule="auto"/>
        <w:jc w:val="both"/>
        <w:rPr>
          <w:rFonts w:ascii="Calibri" w:eastAsia="Calibri" w:hAnsi="Calibri" w:cs="Calibri"/>
        </w:rPr>
      </w:pPr>
    </w:p>
    <w:p w14:paraId="7DDE5F7B" w14:textId="79988818" w:rsidR="005B0593" w:rsidRDefault="005B0593" w:rsidP="00983E8E">
      <w:pPr>
        <w:spacing w:after="0" w:line="240" w:lineRule="auto"/>
        <w:jc w:val="both"/>
        <w:rPr>
          <w:rFonts w:ascii="Calibri" w:eastAsia="Calibri" w:hAnsi="Calibri" w:cs="Calibri"/>
        </w:rPr>
      </w:pPr>
      <w:r>
        <w:rPr>
          <w:rFonts w:ascii="Calibri" w:eastAsia="Calibri" w:hAnsi="Calibri" w:cs="Calibri"/>
        </w:rPr>
        <w:t>This is a Directly Implemented (DIM) project by UNDP. A small project team within the Development Policy Unit (DPU) manages the project. The DPU head / Assistant Resident Representative and Policy Specialist closely oversees the operations of the project. They advise the project staff on the design of policy instruments and lead partnership</w:t>
      </w:r>
      <w:r w:rsidR="006D23C5">
        <w:rPr>
          <w:rFonts w:ascii="Calibri" w:eastAsia="Calibri" w:hAnsi="Calibri" w:cs="Calibri"/>
        </w:rPr>
        <w:t>s</w:t>
      </w:r>
      <w:r>
        <w:rPr>
          <w:rFonts w:ascii="Calibri" w:eastAsia="Calibri" w:hAnsi="Calibri" w:cs="Calibri"/>
        </w:rPr>
        <w:t xml:space="preserve"> with different stakeholders. PSP is considered as the implementation arm of DPU through which it pursues its policy work. The project staff comprises of national professionals. Short term consultants provide technical support to the project team and DPU on need basis. </w:t>
      </w:r>
    </w:p>
    <w:p w14:paraId="4BD1D7AB" w14:textId="77777777" w:rsidR="005B0593" w:rsidRDefault="005B0593" w:rsidP="00983E8E">
      <w:pPr>
        <w:spacing w:after="0" w:line="240" w:lineRule="auto"/>
        <w:jc w:val="both"/>
        <w:rPr>
          <w:rFonts w:ascii="Calibri" w:eastAsia="Calibri" w:hAnsi="Calibri" w:cs="Calibri"/>
        </w:rPr>
      </w:pPr>
    </w:p>
    <w:p w14:paraId="4C4B9350" w14:textId="71413A3A" w:rsidR="005B0593" w:rsidRDefault="005B0593" w:rsidP="00983E8E">
      <w:pPr>
        <w:spacing w:after="0" w:line="240" w:lineRule="auto"/>
        <w:jc w:val="both"/>
        <w:rPr>
          <w:rFonts w:ascii="Calibri" w:eastAsia="Calibri" w:hAnsi="Calibri" w:cs="Calibri"/>
        </w:rPr>
      </w:pPr>
      <w:r>
        <w:rPr>
          <w:rFonts w:ascii="Calibri" w:eastAsia="Calibri" w:hAnsi="Calibri" w:cs="Calibri"/>
        </w:rPr>
        <w:t xml:space="preserve">Key policy instruments and products produced by the project </w:t>
      </w:r>
      <w:r w:rsidR="008C725F">
        <w:rPr>
          <w:rFonts w:ascii="Calibri" w:eastAsia="Calibri" w:hAnsi="Calibri" w:cs="Calibri"/>
        </w:rPr>
        <w:t>includes</w:t>
      </w:r>
      <w:r>
        <w:rPr>
          <w:rFonts w:ascii="Calibri" w:eastAsia="Calibri" w:hAnsi="Calibri" w:cs="Calibri"/>
        </w:rPr>
        <w:t xml:space="preserve"> the following. </w:t>
      </w:r>
      <w:r w:rsidR="00D76F34">
        <w:rPr>
          <w:rFonts w:ascii="Calibri" w:eastAsia="Calibri" w:hAnsi="Calibri" w:cs="Calibri"/>
        </w:rPr>
        <w:t>(</w:t>
      </w:r>
      <w:r>
        <w:rPr>
          <w:rFonts w:ascii="Calibri" w:eastAsia="Calibri" w:hAnsi="Calibri" w:cs="Calibri"/>
        </w:rPr>
        <w:t xml:space="preserve">1) Development Advocate Pakistan (DAP) which is a quarterly policy magazine. </w:t>
      </w:r>
      <w:r w:rsidR="00D76F34">
        <w:rPr>
          <w:rFonts w:ascii="Calibri" w:eastAsia="Calibri" w:hAnsi="Calibri" w:cs="Calibri"/>
        </w:rPr>
        <w:t>(</w:t>
      </w:r>
      <w:r>
        <w:rPr>
          <w:rFonts w:ascii="Calibri" w:eastAsia="Calibri" w:hAnsi="Calibri" w:cs="Calibri"/>
        </w:rPr>
        <w:t xml:space="preserve">2) Two NHDRs, one on youth and second on inequality; </w:t>
      </w:r>
      <w:r w:rsidR="00D76F34">
        <w:rPr>
          <w:rFonts w:ascii="Calibri" w:eastAsia="Calibri" w:hAnsi="Calibri" w:cs="Calibri"/>
        </w:rPr>
        <w:t>(</w:t>
      </w:r>
      <w:r>
        <w:rPr>
          <w:rFonts w:ascii="Calibri" w:eastAsia="Calibri" w:hAnsi="Calibri" w:cs="Calibri"/>
        </w:rPr>
        <w:t xml:space="preserve">3) Multi-dimensional Poverty Index for Pakistan; 4) Urban platform; </w:t>
      </w:r>
      <w:r w:rsidR="00D76F34">
        <w:rPr>
          <w:rFonts w:ascii="Calibri" w:eastAsia="Calibri" w:hAnsi="Calibri" w:cs="Calibri"/>
        </w:rPr>
        <w:t>(</w:t>
      </w:r>
      <w:r>
        <w:rPr>
          <w:rFonts w:ascii="Calibri" w:eastAsia="Calibri" w:hAnsi="Calibri" w:cs="Calibri"/>
        </w:rPr>
        <w:t xml:space="preserve">5) Water recycling prototype; </w:t>
      </w:r>
      <w:r w:rsidR="00D76F34">
        <w:rPr>
          <w:rFonts w:ascii="Calibri" w:eastAsia="Calibri" w:hAnsi="Calibri" w:cs="Calibri"/>
        </w:rPr>
        <w:t>(</w:t>
      </w:r>
      <w:r>
        <w:rPr>
          <w:rFonts w:ascii="Calibri" w:eastAsia="Calibri" w:hAnsi="Calibri" w:cs="Calibri"/>
        </w:rPr>
        <w:t xml:space="preserve">6) policy dialogues with different partners; </w:t>
      </w:r>
      <w:r w:rsidR="00D76F34">
        <w:rPr>
          <w:rFonts w:ascii="Calibri" w:eastAsia="Calibri" w:hAnsi="Calibri" w:cs="Calibri"/>
        </w:rPr>
        <w:t>(</w:t>
      </w:r>
      <w:r>
        <w:rPr>
          <w:rFonts w:ascii="Calibri" w:eastAsia="Calibri" w:hAnsi="Calibri" w:cs="Calibri"/>
        </w:rPr>
        <w:t xml:space="preserve">7) projects development; </w:t>
      </w:r>
      <w:r w:rsidR="00D76F34">
        <w:rPr>
          <w:rFonts w:ascii="Calibri" w:eastAsia="Calibri" w:hAnsi="Calibri" w:cs="Calibri"/>
        </w:rPr>
        <w:t>(</w:t>
      </w:r>
      <w:r>
        <w:rPr>
          <w:rFonts w:ascii="Calibri" w:eastAsia="Calibri" w:hAnsi="Calibri" w:cs="Calibri"/>
        </w:rPr>
        <w:t>8) analysis and research on different subjects</w:t>
      </w:r>
      <w:r w:rsidR="007A64A0">
        <w:rPr>
          <w:rFonts w:ascii="Calibri" w:eastAsia="Calibri" w:hAnsi="Calibri" w:cs="Calibri"/>
        </w:rPr>
        <w:t xml:space="preserve">; </w:t>
      </w:r>
      <w:r w:rsidR="00D76F34">
        <w:rPr>
          <w:rFonts w:ascii="Calibri" w:eastAsia="Calibri" w:hAnsi="Calibri" w:cs="Calibri"/>
        </w:rPr>
        <w:t>(</w:t>
      </w:r>
      <w:r w:rsidR="007A64A0">
        <w:rPr>
          <w:rFonts w:ascii="Calibri" w:eastAsia="Calibri" w:hAnsi="Calibri" w:cs="Calibri"/>
        </w:rPr>
        <w:t xml:space="preserve">9) </w:t>
      </w:r>
      <w:r w:rsidR="00D76F34">
        <w:rPr>
          <w:rFonts w:ascii="Calibri" w:eastAsia="Calibri" w:hAnsi="Calibri" w:cs="Calibri"/>
        </w:rPr>
        <w:t xml:space="preserve">research and project development support other </w:t>
      </w:r>
      <w:proofErr w:type="spellStart"/>
      <w:r w:rsidR="00D76F34">
        <w:rPr>
          <w:rFonts w:ascii="Calibri" w:eastAsia="Calibri" w:hAnsi="Calibri" w:cs="Calibri"/>
        </w:rPr>
        <w:t>programme</w:t>
      </w:r>
      <w:proofErr w:type="spellEnd"/>
      <w:r w:rsidR="00D76F34">
        <w:rPr>
          <w:rFonts w:ascii="Calibri" w:eastAsia="Calibri" w:hAnsi="Calibri" w:cs="Calibri"/>
        </w:rPr>
        <w:t xml:space="preserve"> units of UNDP. </w:t>
      </w:r>
      <w:r>
        <w:rPr>
          <w:rFonts w:ascii="Calibri" w:eastAsia="Calibri" w:hAnsi="Calibri" w:cs="Calibri"/>
        </w:rPr>
        <w:t xml:space="preserve"> </w:t>
      </w:r>
    </w:p>
    <w:p w14:paraId="6EAAE69F" w14:textId="77777777" w:rsidR="00D140D4" w:rsidRDefault="00D140D4" w:rsidP="00983E8E">
      <w:pPr>
        <w:spacing w:after="0" w:line="240" w:lineRule="auto"/>
        <w:jc w:val="both"/>
        <w:rPr>
          <w:rFonts w:ascii="Calibri" w:eastAsia="Calibri" w:hAnsi="Calibri" w:cs="Calibri"/>
        </w:rPr>
      </w:pPr>
    </w:p>
    <w:p w14:paraId="3BECF092" w14:textId="6225A494" w:rsidR="00D140D4" w:rsidRDefault="00D140D4" w:rsidP="00983E8E">
      <w:pPr>
        <w:spacing w:after="0" w:line="240" w:lineRule="auto"/>
        <w:jc w:val="both"/>
        <w:rPr>
          <w:rFonts w:ascii="Calibri" w:eastAsia="Calibri" w:hAnsi="Calibri" w:cs="Calibri"/>
        </w:rPr>
      </w:pPr>
      <w:r>
        <w:rPr>
          <w:rFonts w:ascii="Calibri" w:eastAsia="Calibri" w:hAnsi="Calibri" w:cs="Calibri"/>
        </w:rPr>
        <w:t xml:space="preserve">The </w:t>
      </w:r>
      <w:r w:rsidR="008D2AE2">
        <w:rPr>
          <w:rFonts w:ascii="Calibri" w:eastAsia="Calibri" w:hAnsi="Calibri" w:cs="Calibri"/>
        </w:rPr>
        <w:t>project</w:t>
      </w:r>
      <w:r>
        <w:rPr>
          <w:rFonts w:ascii="Calibri" w:eastAsia="Calibri" w:hAnsi="Calibri" w:cs="Calibri"/>
        </w:rPr>
        <w:t xml:space="preserve"> design does not have the Theory Of Change (TOC). However, project results framework </w:t>
      </w:r>
      <w:r w:rsidR="008D2AE2">
        <w:rPr>
          <w:rFonts w:ascii="Calibri" w:eastAsia="Calibri" w:hAnsi="Calibri" w:cs="Calibri"/>
        </w:rPr>
        <w:t xml:space="preserve">provides a set of outputs which are connected to the </w:t>
      </w:r>
      <w:r w:rsidR="00A53478">
        <w:rPr>
          <w:rFonts w:ascii="Calibri" w:eastAsia="Calibri" w:hAnsi="Calibri" w:cs="Calibri"/>
        </w:rPr>
        <w:t>higher-level</w:t>
      </w:r>
      <w:r w:rsidR="008D2AE2">
        <w:rPr>
          <w:rFonts w:ascii="Calibri" w:eastAsia="Calibri" w:hAnsi="Calibri" w:cs="Calibri"/>
        </w:rPr>
        <w:t xml:space="preserve"> project result namely promoting inclusive growth and development through policy research and analysis and </w:t>
      </w:r>
      <w:r w:rsidR="00A53478">
        <w:rPr>
          <w:rFonts w:ascii="Calibri" w:eastAsia="Calibri" w:hAnsi="Calibri" w:cs="Calibri"/>
        </w:rPr>
        <w:t xml:space="preserve">the design of different </w:t>
      </w:r>
      <w:r w:rsidR="008D2AE2">
        <w:rPr>
          <w:rFonts w:ascii="Calibri" w:eastAsia="Calibri" w:hAnsi="Calibri" w:cs="Calibri"/>
        </w:rPr>
        <w:t xml:space="preserve">policy instruments. </w:t>
      </w:r>
    </w:p>
    <w:p w14:paraId="0A5F4CE4" w14:textId="77777777" w:rsidR="005B0593" w:rsidRDefault="005B0593" w:rsidP="00983E8E">
      <w:pPr>
        <w:spacing w:after="0" w:line="240" w:lineRule="auto"/>
        <w:jc w:val="both"/>
        <w:rPr>
          <w:rFonts w:ascii="Calibri" w:eastAsia="Calibri" w:hAnsi="Calibri" w:cs="Calibri"/>
        </w:rPr>
      </w:pPr>
    </w:p>
    <w:p w14:paraId="429FDD50" w14:textId="38EE7326" w:rsidR="0027282D" w:rsidRPr="00851407" w:rsidRDefault="0027282D" w:rsidP="00BC6F67">
      <w:pPr>
        <w:pStyle w:val="Heading2"/>
        <w:numPr>
          <w:ilvl w:val="0"/>
          <w:numId w:val="0"/>
        </w:numPr>
      </w:pPr>
      <w:bookmarkStart w:id="6" w:name="_Toc83997507"/>
      <w:r w:rsidRPr="00851407">
        <w:t>Project outputs</w:t>
      </w:r>
      <w:bookmarkEnd w:id="6"/>
    </w:p>
    <w:p w14:paraId="288331B8" w14:textId="6B8AB93E" w:rsidR="005F1461" w:rsidRPr="00AF60C5" w:rsidRDefault="00AF60C5" w:rsidP="00983E8E">
      <w:pPr>
        <w:pStyle w:val="Caption"/>
        <w:spacing w:after="0"/>
        <w:rPr>
          <w:rFonts w:cstheme="minorHAnsi"/>
          <w:i w:val="0"/>
          <w:iCs w:val="0"/>
          <w:sz w:val="24"/>
          <w:szCs w:val="24"/>
        </w:rPr>
      </w:pPr>
      <w:bookmarkStart w:id="7" w:name="_Toc82963695"/>
      <w:r w:rsidRPr="00AF60C5">
        <w:rPr>
          <w:i w:val="0"/>
          <w:iCs w:val="0"/>
          <w:sz w:val="24"/>
          <w:szCs w:val="24"/>
        </w:rPr>
        <w:t xml:space="preserve">Table </w:t>
      </w:r>
      <w:r w:rsidRPr="00AF60C5">
        <w:rPr>
          <w:i w:val="0"/>
          <w:iCs w:val="0"/>
          <w:sz w:val="24"/>
          <w:szCs w:val="24"/>
        </w:rPr>
        <w:fldChar w:fldCharType="begin"/>
      </w:r>
      <w:r w:rsidRPr="00AF60C5">
        <w:rPr>
          <w:i w:val="0"/>
          <w:iCs w:val="0"/>
          <w:sz w:val="24"/>
          <w:szCs w:val="24"/>
        </w:rPr>
        <w:instrText xml:space="preserve"> SEQ Table \* ARABIC </w:instrText>
      </w:r>
      <w:r w:rsidRPr="00AF60C5">
        <w:rPr>
          <w:i w:val="0"/>
          <w:iCs w:val="0"/>
          <w:sz w:val="24"/>
          <w:szCs w:val="24"/>
        </w:rPr>
        <w:fldChar w:fldCharType="separate"/>
      </w:r>
      <w:r w:rsidR="00B267FE">
        <w:rPr>
          <w:i w:val="0"/>
          <w:iCs w:val="0"/>
          <w:noProof/>
          <w:sz w:val="24"/>
          <w:szCs w:val="24"/>
        </w:rPr>
        <w:t>2</w:t>
      </w:r>
      <w:r w:rsidRPr="00AF60C5">
        <w:rPr>
          <w:i w:val="0"/>
          <w:iCs w:val="0"/>
          <w:sz w:val="24"/>
          <w:szCs w:val="24"/>
        </w:rPr>
        <w:fldChar w:fldCharType="end"/>
      </w:r>
      <w:r w:rsidR="005F1461" w:rsidRPr="00AF60C5">
        <w:rPr>
          <w:rFonts w:cstheme="minorHAnsi"/>
          <w:i w:val="0"/>
          <w:iCs w:val="0"/>
          <w:sz w:val="24"/>
          <w:szCs w:val="24"/>
        </w:rPr>
        <w:t>: Project Outputs</w:t>
      </w:r>
      <w:bookmarkEnd w:id="7"/>
    </w:p>
    <w:tbl>
      <w:tblPr>
        <w:tblStyle w:val="GridTable1Light"/>
        <w:tblW w:w="9895" w:type="dxa"/>
        <w:tblLook w:val="04A0" w:firstRow="1" w:lastRow="0" w:firstColumn="1" w:lastColumn="0" w:noHBand="0" w:noVBand="1"/>
      </w:tblPr>
      <w:tblGrid>
        <w:gridCol w:w="9895"/>
      </w:tblGrid>
      <w:tr w:rsidR="00FB1388" w:rsidRPr="00E65F45" w14:paraId="39AB2FC9" w14:textId="77777777" w:rsidTr="00FB1388">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9895" w:type="dxa"/>
          </w:tcPr>
          <w:p w14:paraId="45E0E202" w14:textId="793D612D" w:rsidR="00FB1388" w:rsidRPr="00E65F45" w:rsidRDefault="00FB1388" w:rsidP="00983E8E">
            <w:pPr>
              <w:spacing w:after="0" w:line="240" w:lineRule="auto"/>
              <w:jc w:val="both"/>
              <w:rPr>
                <w:rFonts w:cstheme="minorHAnsi"/>
              </w:rPr>
            </w:pPr>
            <w:r w:rsidRPr="00E65F45">
              <w:rPr>
                <w:rFonts w:cstheme="minorHAnsi"/>
              </w:rPr>
              <w:t>Output</w:t>
            </w:r>
          </w:p>
        </w:tc>
      </w:tr>
      <w:tr w:rsidR="00FB1388" w:rsidRPr="00E65F45" w14:paraId="2AE8CAF3" w14:textId="77777777" w:rsidTr="00FB1388">
        <w:trPr>
          <w:trHeight w:val="288"/>
        </w:trPr>
        <w:tc>
          <w:tcPr>
            <w:cnfStyle w:val="001000000000" w:firstRow="0" w:lastRow="0" w:firstColumn="1" w:lastColumn="0" w:oddVBand="0" w:evenVBand="0" w:oddHBand="0" w:evenHBand="0" w:firstRowFirstColumn="0" w:firstRowLastColumn="0" w:lastRowFirstColumn="0" w:lastRowLastColumn="0"/>
            <w:tcW w:w="9895" w:type="dxa"/>
            <w:vMerge w:val="restart"/>
          </w:tcPr>
          <w:p w14:paraId="6263D7F3" w14:textId="7129D8D3" w:rsidR="00FB1388" w:rsidRPr="00FB1388" w:rsidRDefault="00FB1388" w:rsidP="00983E8E">
            <w:pPr>
              <w:spacing w:after="0" w:line="240" w:lineRule="auto"/>
              <w:jc w:val="both"/>
              <w:rPr>
                <w:rFonts w:cstheme="minorHAnsi"/>
                <w:b w:val="0"/>
              </w:rPr>
            </w:pPr>
            <w:r w:rsidRPr="00E65F45">
              <w:rPr>
                <w:rFonts w:cstheme="minorHAnsi"/>
                <w:b w:val="0"/>
              </w:rPr>
              <w:t>Output 1: Improved evidence, research and analysis and policy dialogues on issues of inclusive &amp; sustainable growth and human development.</w:t>
            </w:r>
          </w:p>
        </w:tc>
      </w:tr>
      <w:tr w:rsidR="00FB1388" w:rsidRPr="00E65F45" w14:paraId="363A3235" w14:textId="77777777" w:rsidTr="00FB1388">
        <w:trPr>
          <w:trHeight w:val="450"/>
        </w:trPr>
        <w:tc>
          <w:tcPr>
            <w:cnfStyle w:val="001000000000" w:firstRow="0" w:lastRow="0" w:firstColumn="1" w:lastColumn="0" w:oddVBand="0" w:evenVBand="0" w:oddHBand="0" w:evenHBand="0" w:firstRowFirstColumn="0" w:firstRowLastColumn="0" w:lastRowFirstColumn="0" w:lastRowLastColumn="0"/>
            <w:tcW w:w="9895" w:type="dxa"/>
            <w:vMerge/>
            <w:hideMark/>
          </w:tcPr>
          <w:p w14:paraId="135CF57D" w14:textId="77777777" w:rsidR="00FB1388" w:rsidRPr="00E65F45" w:rsidRDefault="00FB1388" w:rsidP="00983E8E">
            <w:pPr>
              <w:spacing w:after="0" w:line="240" w:lineRule="auto"/>
              <w:jc w:val="both"/>
              <w:rPr>
                <w:rFonts w:eastAsia="Times New Roman" w:cstheme="minorHAnsi"/>
                <w:b w:val="0"/>
                <w:i/>
                <w:lang w:val="en-GB" w:eastAsia="en-GB"/>
              </w:rPr>
            </w:pPr>
          </w:p>
        </w:tc>
      </w:tr>
      <w:tr w:rsidR="00FB1388" w:rsidRPr="00E65F45" w14:paraId="4D281D51" w14:textId="77777777" w:rsidTr="00FB1388">
        <w:trPr>
          <w:trHeight w:val="432"/>
        </w:trPr>
        <w:tc>
          <w:tcPr>
            <w:cnfStyle w:val="001000000000" w:firstRow="0" w:lastRow="0" w:firstColumn="1" w:lastColumn="0" w:oddVBand="0" w:evenVBand="0" w:oddHBand="0" w:evenHBand="0" w:firstRowFirstColumn="0" w:firstRowLastColumn="0" w:lastRowFirstColumn="0" w:lastRowLastColumn="0"/>
            <w:tcW w:w="9895" w:type="dxa"/>
            <w:hideMark/>
          </w:tcPr>
          <w:p w14:paraId="71A4E907" w14:textId="77777777" w:rsidR="00FB1388" w:rsidRPr="00E65F45" w:rsidRDefault="00FB1388" w:rsidP="00983E8E">
            <w:pPr>
              <w:spacing w:after="0" w:line="240" w:lineRule="auto"/>
              <w:jc w:val="both"/>
              <w:rPr>
                <w:rFonts w:cstheme="minorHAnsi"/>
                <w:b w:val="0"/>
              </w:rPr>
            </w:pPr>
            <w:r w:rsidRPr="00E65F45">
              <w:rPr>
                <w:rFonts w:cstheme="minorHAnsi"/>
                <w:b w:val="0"/>
              </w:rPr>
              <w:t>Output 2: Demand based technical support provided to program units of UNDP for improved targeting, impact assessment, program design and related areas</w:t>
            </w:r>
          </w:p>
        </w:tc>
      </w:tr>
      <w:tr w:rsidR="00FB1388" w:rsidRPr="00E65F45" w14:paraId="1D5DC3F0" w14:textId="77777777" w:rsidTr="00FB1388">
        <w:trPr>
          <w:trHeight w:val="432"/>
        </w:trPr>
        <w:tc>
          <w:tcPr>
            <w:cnfStyle w:val="001000000000" w:firstRow="0" w:lastRow="0" w:firstColumn="1" w:lastColumn="0" w:oddVBand="0" w:evenVBand="0" w:oddHBand="0" w:evenHBand="0" w:firstRowFirstColumn="0" w:firstRowLastColumn="0" w:lastRowFirstColumn="0" w:lastRowLastColumn="0"/>
            <w:tcW w:w="9895" w:type="dxa"/>
          </w:tcPr>
          <w:p w14:paraId="16F97D6D" w14:textId="36A7A5A9" w:rsidR="00FB1388" w:rsidRPr="00E65F45" w:rsidRDefault="00FB1388" w:rsidP="00983E8E">
            <w:pPr>
              <w:spacing w:after="0" w:line="240" w:lineRule="auto"/>
              <w:jc w:val="both"/>
              <w:rPr>
                <w:rFonts w:cstheme="minorHAnsi"/>
                <w:b w:val="0"/>
              </w:rPr>
            </w:pPr>
            <w:r w:rsidRPr="00E65F45">
              <w:rPr>
                <w:rFonts w:cstheme="minorHAnsi"/>
                <w:b w:val="0"/>
              </w:rPr>
              <w:t>Output 3: Innovation promoted for addressing high priority development issues.</w:t>
            </w:r>
          </w:p>
          <w:p w14:paraId="7C4D7FA2" w14:textId="77777777" w:rsidR="00FB1388" w:rsidRPr="00E65F45" w:rsidRDefault="00FB1388" w:rsidP="00983E8E">
            <w:pPr>
              <w:spacing w:after="0" w:line="240" w:lineRule="auto"/>
              <w:jc w:val="both"/>
              <w:rPr>
                <w:rFonts w:cstheme="minorHAnsi"/>
                <w:b w:val="0"/>
              </w:rPr>
            </w:pPr>
          </w:p>
        </w:tc>
      </w:tr>
    </w:tbl>
    <w:p w14:paraId="1C422444" w14:textId="43A218F5" w:rsidR="003A5FE8" w:rsidRDefault="003A5FE8" w:rsidP="00983E8E">
      <w:pPr>
        <w:spacing w:after="0" w:line="240" w:lineRule="auto"/>
        <w:jc w:val="both"/>
        <w:rPr>
          <w:rFonts w:cstheme="minorHAnsi"/>
        </w:rPr>
      </w:pPr>
    </w:p>
    <w:p w14:paraId="3CA459B4" w14:textId="77777777" w:rsidR="00BA5ADE" w:rsidRDefault="00BA5ADE" w:rsidP="00983E8E">
      <w:pPr>
        <w:spacing w:after="0" w:line="240" w:lineRule="auto"/>
        <w:jc w:val="both"/>
        <w:rPr>
          <w:rFonts w:cstheme="minorHAnsi"/>
        </w:rPr>
      </w:pPr>
    </w:p>
    <w:p w14:paraId="18EEA86A" w14:textId="3F3478C4" w:rsidR="002D7F3B" w:rsidRPr="00CA61B2" w:rsidRDefault="00851407" w:rsidP="00662838">
      <w:pPr>
        <w:pStyle w:val="Heading1"/>
        <w:numPr>
          <w:ilvl w:val="0"/>
          <w:numId w:val="111"/>
        </w:numPr>
        <w:spacing w:before="0" w:line="240" w:lineRule="auto"/>
        <w:jc w:val="both"/>
        <w:rPr>
          <w:rFonts w:cstheme="majorHAnsi"/>
        </w:rPr>
      </w:pPr>
      <w:bookmarkStart w:id="8" w:name="_Toc83997508"/>
      <w:r w:rsidRPr="00CA61B2">
        <w:rPr>
          <w:rFonts w:cstheme="majorHAnsi"/>
        </w:rPr>
        <w:t>Evaluation Purpose, Objectives and Scope</w:t>
      </w:r>
      <w:bookmarkEnd w:id="8"/>
    </w:p>
    <w:p w14:paraId="375DF5D5" w14:textId="7AD00833" w:rsidR="001D56A3" w:rsidRPr="00851407" w:rsidRDefault="00A7777A" w:rsidP="00662838">
      <w:pPr>
        <w:pStyle w:val="Heading2"/>
        <w:numPr>
          <w:ilvl w:val="1"/>
          <w:numId w:val="111"/>
        </w:numPr>
      </w:pPr>
      <w:bookmarkStart w:id="9" w:name="_Toc83997509"/>
      <w:r w:rsidRPr="00851407">
        <w:t>Purpose and Objectives</w:t>
      </w:r>
      <w:bookmarkEnd w:id="9"/>
    </w:p>
    <w:p w14:paraId="3FD8B40D" w14:textId="7AA2316D" w:rsidR="001D56A3" w:rsidRPr="00E65F45" w:rsidRDefault="00A7777A" w:rsidP="00983E8E">
      <w:pPr>
        <w:spacing w:after="0" w:line="240" w:lineRule="auto"/>
        <w:jc w:val="both"/>
        <w:rPr>
          <w:rFonts w:cstheme="minorHAnsi"/>
        </w:rPr>
      </w:pPr>
      <w:r w:rsidRPr="00E65F45">
        <w:rPr>
          <w:rFonts w:cstheme="minorHAnsi"/>
        </w:rPr>
        <w:t>UNDP corporate evaluation guidelines</w:t>
      </w:r>
      <w:r w:rsidR="00345788" w:rsidRPr="00E65F45">
        <w:rPr>
          <w:rStyle w:val="FootnoteReference"/>
          <w:rFonts w:cstheme="minorHAnsi"/>
        </w:rPr>
        <w:footnoteReference w:id="2"/>
      </w:r>
      <w:r w:rsidRPr="00E65F45">
        <w:rPr>
          <w:rFonts w:cstheme="minorHAnsi"/>
        </w:rPr>
        <w:t xml:space="preserve"> define </w:t>
      </w:r>
      <w:r w:rsidR="001D56A3" w:rsidRPr="00E65F45">
        <w:rPr>
          <w:rFonts w:cstheme="minorHAnsi"/>
        </w:rPr>
        <w:t xml:space="preserve">evaluation </w:t>
      </w:r>
      <w:r w:rsidRPr="00E65F45">
        <w:rPr>
          <w:rFonts w:cstheme="minorHAnsi"/>
        </w:rPr>
        <w:t>as</w:t>
      </w:r>
      <w:r w:rsidR="00B31AFE" w:rsidRPr="00E65F45">
        <w:rPr>
          <w:rFonts w:cstheme="minorHAnsi"/>
        </w:rPr>
        <w:t xml:space="preserve"> </w:t>
      </w:r>
      <w:r w:rsidRPr="00E65F45">
        <w:rPr>
          <w:rFonts w:cstheme="minorHAnsi"/>
        </w:rPr>
        <w:t>“</w:t>
      </w:r>
      <w:r w:rsidR="00B31AFE" w:rsidRPr="00E65F45">
        <w:rPr>
          <w:rFonts w:cstheme="minorHAnsi"/>
        </w:rPr>
        <w:t>a</w:t>
      </w:r>
      <w:r w:rsidR="001D56A3" w:rsidRPr="00E65F45">
        <w:rPr>
          <w:rFonts w:cstheme="minorHAnsi"/>
        </w:rPr>
        <w:t xml:space="preserve">n assessment, conducted as systematically and impartially as possible, of an activity, project, </w:t>
      </w:r>
      <w:proofErr w:type="spellStart"/>
      <w:r w:rsidR="001D56A3" w:rsidRPr="00E65F45">
        <w:rPr>
          <w:rFonts w:cstheme="minorHAnsi"/>
        </w:rPr>
        <w:t>programme</w:t>
      </w:r>
      <w:proofErr w:type="spellEnd"/>
      <w:r w:rsidR="001D56A3" w:rsidRPr="00E65F45">
        <w:rPr>
          <w:rFonts w:cstheme="minorHAnsi"/>
        </w:rPr>
        <w:t xml:space="preserve">, strategy, policy, topic, theme, sector, operational area or institutional performance. It analyses the level of achievement of both expected and unexpected results, by examining the results chain, processes, contextual </w:t>
      </w:r>
      <w:r w:rsidR="00F36074" w:rsidRPr="00E65F45">
        <w:rPr>
          <w:rFonts w:cstheme="minorHAnsi"/>
        </w:rPr>
        <w:t>factors,</w:t>
      </w:r>
      <w:r w:rsidR="001D56A3" w:rsidRPr="00E65F45">
        <w:rPr>
          <w:rFonts w:cstheme="minorHAnsi"/>
        </w:rPr>
        <w:t xml:space="preserve"> and causality, using appropriate criteria such as relevance, coherence, effectiveness, efficiency, </w:t>
      </w:r>
      <w:r w:rsidR="00345788" w:rsidRPr="00E65F45">
        <w:rPr>
          <w:rFonts w:cstheme="minorHAnsi"/>
        </w:rPr>
        <w:t>impact,</w:t>
      </w:r>
      <w:r w:rsidR="001D56A3" w:rsidRPr="00E65F45">
        <w:rPr>
          <w:rFonts w:cstheme="minorHAnsi"/>
        </w:rPr>
        <w:t xml:space="preserve"> and sustainability. An evaluation should provide credible, useful, evidence-based information that enables the timely incorporation of its findings, </w:t>
      </w:r>
      <w:r w:rsidRPr="00E65F45">
        <w:rPr>
          <w:rFonts w:cstheme="minorHAnsi"/>
        </w:rPr>
        <w:t>recommendations,</w:t>
      </w:r>
      <w:r w:rsidR="001D56A3" w:rsidRPr="00E65F45">
        <w:rPr>
          <w:rFonts w:cstheme="minorHAnsi"/>
        </w:rPr>
        <w:t xml:space="preserve"> and lessons into the decision-making processes of organizations and stakeholders</w:t>
      </w:r>
      <w:r w:rsidRPr="00E65F45">
        <w:rPr>
          <w:rFonts w:cstheme="minorHAnsi"/>
        </w:rPr>
        <w:t>”</w:t>
      </w:r>
      <w:r w:rsidR="00B31AFE" w:rsidRPr="00E65F45">
        <w:rPr>
          <w:rFonts w:cstheme="minorHAnsi"/>
        </w:rPr>
        <w:t xml:space="preserve">. </w:t>
      </w:r>
    </w:p>
    <w:p w14:paraId="58697DD8" w14:textId="003EEA20" w:rsidR="001D56A3" w:rsidRPr="00E65F45" w:rsidRDefault="001D56A3" w:rsidP="00983E8E">
      <w:pPr>
        <w:spacing w:after="0" w:line="240" w:lineRule="auto"/>
        <w:jc w:val="both"/>
        <w:rPr>
          <w:rFonts w:cstheme="minorHAnsi"/>
        </w:rPr>
      </w:pPr>
    </w:p>
    <w:p w14:paraId="1E9153D2" w14:textId="3A1F0775" w:rsidR="00345788" w:rsidRPr="00E65F45" w:rsidRDefault="00345788" w:rsidP="00983E8E">
      <w:pPr>
        <w:spacing w:after="0" w:line="240" w:lineRule="auto"/>
        <w:jc w:val="both"/>
        <w:rPr>
          <w:rFonts w:cstheme="minorHAnsi"/>
        </w:rPr>
      </w:pPr>
      <w:r w:rsidRPr="00E65F45">
        <w:rPr>
          <w:rFonts w:cstheme="minorHAnsi"/>
        </w:rPr>
        <w:t xml:space="preserve">Evaluation intends to strengthen learning among all stakeholders and to provide evidence for better </w:t>
      </w:r>
      <w:proofErr w:type="spellStart"/>
      <w:r w:rsidRPr="00E65F45">
        <w:rPr>
          <w:rFonts w:cstheme="minorHAnsi"/>
        </w:rPr>
        <w:t>programme</w:t>
      </w:r>
      <w:proofErr w:type="spellEnd"/>
      <w:r w:rsidRPr="00E65F45">
        <w:rPr>
          <w:rFonts w:cstheme="minorHAnsi"/>
        </w:rPr>
        <w:t xml:space="preserve"> designs and decision-making </w:t>
      </w:r>
      <w:r w:rsidR="00B31AFE" w:rsidRPr="00E65F45">
        <w:rPr>
          <w:rFonts w:cstheme="minorHAnsi"/>
        </w:rPr>
        <w:t xml:space="preserve">for </w:t>
      </w:r>
      <w:r w:rsidRPr="00E65F45">
        <w:rPr>
          <w:rFonts w:cstheme="minorHAnsi"/>
        </w:rPr>
        <w:t xml:space="preserve">development projects. It promotes a culture of transparency and accountability within the organizations to its stakeholders in general and to its financiers and intended beneficiaries. UNDP considers high‐quality evaluations critical for results‐based management, knowledge generation for wider use and for accountability to </w:t>
      </w:r>
      <w:proofErr w:type="spellStart"/>
      <w:r w:rsidRPr="00E65F45">
        <w:rPr>
          <w:rFonts w:cstheme="minorHAnsi"/>
        </w:rPr>
        <w:t>programme</w:t>
      </w:r>
      <w:proofErr w:type="spellEnd"/>
      <w:r w:rsidRPr="00E65F45">
        <w:rPr>
          <w:rFonts w:cstheme="minorHAnsi"/>
        </w:rPr>
        <w:t xml:space="preserve"> partners. One of the requirements of UNDP evaluation policy is that </w:t>
      </w:r>
      <w:proofErr w:type="spellStart"/>
      <w:r w:rsidRPr="00E65F45">
        <w:rPr>
          <w:rFonts w:cstheme="minorHAnsi"/>
        </w:rPr>
        <w:t>programme</w:t>
      </w:r>
      <w:proofErr w:type="spellEnd"/>
      <w:r w:rsidRPr="00E65F45">
        <w:rPr>
          <w:rFonts w:cstheme="minorHAnsi"/>
        </w:rPr>
        <w:t xml:space="preserve"> units—headquarter bureaus, regional bureaus, and country offices—ensure that evaluations inform </w:t>
      </w:r>
      <w:proofErr w:type="spellStart"/>
      <w:r w:rsidRPr="00E65F45">
        <w:rPr>
          <w:rFonts w:cstheme="minorHAnsi"/>
        </w:rPr>
        <w:t>programme</w:t>
      </w:r>
      <w:proofErr w:type="spellEnd"/>
      <w:r w:rsidRPr="00E65F45">
        <w:rPr>
          <w:rFonts w:cstheme="minorHAnsi"/>
        </w:rPr>
        <w:t xml:space="preserve"> management and contribute to development results. </w:t>
      </w:r>
      <w:r w:rsidR="006A76A7" w:rsidRPr="00E65F45">
        <w:rPr>
          <w:rFonts w:cstheme="minorHAnsi"/>
        </w:rPr>
        <w:t>In nutshell, evaluation</w:t>
      </w:r>
      <w:r w:rsidR="006A76A7" w:rsidRPr="00E65F45">
        <w:rPr>
          <w:rStyle w:val="FootnoteReference"/>
          <w:rFonts w:cstheme="minorHAnsi"/>
        </w:rPr>
        <w:footnoteReference w:id="3"/>
      </w:r>
      <w:r w:rsidR="006A76A7" w:rsidRPr="00E65F45">
        <w:rPr>
          <w:rFonts w:cstheme="minorHAnsi"/>
        </w:rPr>
        <w:t xml:space="preserve"> is:</w:t>
      </w:r>
    </w:p>
    <w:p w14:paraId="46C0EE03" w14:textId="77777777" w:rsidR="006A76A7" w:rsidRPr="00E65F45" w:rsidRDefault="006A76A7" w:rsidP="00983E8E">
      <w:pPr>
        <w:pStyle w:val="ListParagraph"/>
        <w:numPr>
          <w:ilvl w:val="0"/>
          <w:numId w:val="7"/>
        </w:numPr>
        <w:spacing w:after="0" w:line="240" w:lineRule="auto"/>
        <w:jc w:val="both"/>
        <w:rPr>
          <w:rFonts w:cstheme="minorHAnsi"/>
        </w:rPr>
      </w:pPr>
      <w:r w:rsidRPr="00E65F45">
        <w:rPr>
          <w:rFonts w:cstheme="minorHAnsi"/>
        </w:rPr>
        <w:t xml:space="preserve">A means to strengthen learning within our organization and among stakeholders, to support better decision-making. </w:t>
      </w:r>
    </w:p>
    <w:p w14:paraId="6F2DAA5B" w14:textId="77777777" w:rsidR="006A76A7" w:rsidRPr="00E65F45" w:rsidRDefault="006A76A7" w:rsidP="00983E8E">
      <w:pPr>
        <w:pStyle w:val="ListParagraph"/>
        <w:numPr>
          <w:ilvl w:val="0"/>
          <w:numId w:val="7"/>
        </w:numPr>
        <w:spacing w:after="0" w:line="240" w:lineRule="auto"/>
        <w:jc w:val="both"/>
        <w:rPr>
          <w:rFonts w:cstheme="minorHAnsi"/>
        </w:rPr>
      </w:pPr>
      <w:r w:rsidRPr="00E65F45">
        <w:rPr>
          <w:rFonts w:cstheme="minorHAnsi"/>
        </w:rPr>
        <w:t xml:space="preserve">Essential for accountability and transparency, strengthening the ability of stakeholders to hold UNDP accountable for its development contributions. </w:t>
      </w:r>
    </w:p>
    <w:p w14:paraId="7D56562B" w14:textId="4001E520" w:rsidR="006A76A7" w:rsidRPr="00E65F45" w:rsidRDefault="006A76A7" w:rsidP="00983E8E">
      <w:pPr>
        <w:pStyle w:val="ListParagraph"/>
        <w:numPr>
          <w:ilvl w:val="0"/>
          <w:numId w:val="7"/>
        </w:numPr>
        <w:spacing w:after="0" w:line="240" w:lineRule="auto"/>
        <w:jc w:val="both"/>
        <w:rPr>
          <w:rFonts w:cstheme="minorHAnsi"/>
        </w:rPr>
      </w:pPr>
      <w:r w:rsidRPr="00E65F45">
        <w:rPr>
          <w:rFonts w:cstheme="minorHAnsi"/>
        </w:rPr>
        <w:t xml:space="preserve">Often intended to generate empirical knowledge about what has worked, what has not, and why. Through the generation of evidence and objective information, evaluations enable </w:t>
      </w:r>
      <w:proofErr w:type="spellStart"/>
      <w:r w:rsidRPr="00E65F45">
        <w:rPr>
          <w:rFonts w:cstheme="minorHAnsi"/>
        </w:rPr>
        <w:t>programme</w:t>
      </w:r>
      <w:proofErr w:type="spellEnd"/>
      <w:r w:rsidRPr="00E65F45">
        <w:rPr>
          <w:rFonts w:cstheme="minorHAnsi"/>
        </w:rPr>
        <w:t xml:space="preserve"> managers and other stakeholders to make informed management decisions and plan strategically.</w:t>
      </w:r>
    </w:p>
    <w:p w14:paraId="6B6E30E3" w14:textId="77777777" w:rsidR="006A76A7" w:rsidRPr="00E65F45" w:rsidRDefault="006A76A7" w:rsidP="00983E8E">
      <w:pPr>
        <w:spacing w:after="0" w:line="240" w:lineRule="auto"/>
        <w:jc w:val="both"/>
        <w:rPr>
          <w:rFonts w:cstheme="minorHAnsi"/>
        </w:rPr>
      </w:pPr>
    </w:p>
    <w:p w14:paraId="4D2EBA06" w14:textId="099FA889" w:rsidR="00A7777A" w:rsidRPr="00E65F45" w:rsidRDefault="00A7777A" w:rsidP="00983E8E">
      <w:pPr>
        <w:spacing w:after="0" w:line="240" w:lineRule="auto"/>
        <w:jc w:val="both"/>
      </w:pPr>
      <w:r w:rsidRPr="7D459BC8">
        <w:t xml:space="preserve">This evaluation is premised on </w:t>
      </w:r>
      <w:r w:rsidR="00345788" w:rsidRPr="7D459BC8">
        <w:t xml:space="preserve">UNDP’s priorities and principles of independent evaluation as described above. It </w:t>
      </w:r>
      <w:r w:rsidRPr="7D459BC8">
        <w:t xml:space="preserve">undertakes an objective and evidence-based assessment of the results of the Policy Support Programme (PSP) </w:t>
      </w:r>
      <w:r w:rsidR="00B31AFE" w:rsidRPr="7D459BC8">
        <w:t xml:space="preserve">in accordance with the </w:t>
      </w:r>
      <w:r w:rsidRPr="7D459BC8">
        <w:t>Evaluation TOR. Being the project</w:t>
      </w:r>
      <w:r w:rsidR="0042594E">
        <w:t xml:space="preserve"> evaluation</w:t>
      </w:r>
      <w:r w:rsidRPr="7D459BC8">
        <w:t xml:space="preserve">, </w:t>
      </w:r>
      <w:r w:rsidR="00B31AFE" w:rsidRPr="7D459BC8">
        <w:t xml:space="preserve">it assesses </w:t>
      </w:r>
      <w:r w:rsidR="005A225A" w:rsidRPr="7D459BC8">
        <w:t xml:space="preserve">progress towards the achievement of outputs and, where feasible and </w:t>
      </w:r>
      <w:r w:rsidR="00B31AFE" w:rsidRPr="7D459BC8">
        <w:t xml:space="preserve">if </w:t>
      </w:r>
      <w:r w:rsidR="005A225A" w:rsidRPr="7D459BC8">
        <w:t xml:space="preserve">data allows, </w:t>
      </w:r>
      <w:r w:rsidR="00B31AFE" w:rsidRPr="7D459BC8">
        <w:t xml:space="preserve">its </w:t>
      </w:r>
      <w:r w:rsidR="005A225A" w:rsidRPr="7D459BC8">
        <w:t xml:space="preserve">contributions towards the outcomes of UNDAF / Pakistan One United Nations Development Programme III (2018-2022) and the UNDP CPD (2018-2022). The evaluation has deployed the OECD / UNDP Evaluation Criteria of relevance, coherence, effectiveness, </w:t>
      </w:r>
      <w:r w:rsidR="00FD2062" w:rsidRPr="7D459BC8">
        <w:t>impact,</w:t>
      </w:r>
      <w:r w:rsidR="005A225A" w:rsidRPr="7D459BC8">
        <w:t xml:space="preserve"> </w:t>
      </w:r>
      <w:r w:rsidR="00A1564F" w:rsidRPr="7D459BC8">
        <w:t>sustainability,</w:t>
      </w:r>
      <w:r w:rsidR="00B31AFE" w:rsidRPr="7D459BC8">
        <w:t xml:space="preserve"> and cross cutting considerations</w:t>
      </w:r>
      <w:r w:rsidR="005A225A" w:rsidRPr="7D459BC8">
        <w:t xml:space="preserve"> and provides an independent and objective assessment of the progress made therein</w:t>
      </w:r>
      <w:r w:rsidR="00FD2062" w:rsidRPr="7D459BC8">
        <w:t>, lessons to be derived from project design</w:t>
      </w:r>
      <w:r w:rsidR="00B31AFE" w:rsidRPr="7D459BC8">
        <w:t xml:space="preserve"> and </w:t>
      </w:r>
      <w:r w:rsidR="00FD2062" w:rsidRPr="7D459BC8">
        <w:t>implementation. The evaluation frames recommendations which could further improve the design, focus and management of upstream policy projects like PSP</w:t>
      </w:r>
      <w:r w:rsidR="00A1564F" w:rsidRPr="7D459BC8">
        <w:t xml:space="preserve"> in future</w:t>
      </w:r>
      <w:r w:rsidR="00FD2062" w:rsidRPr="7D459BC8">
        <w:t xml:space="preserve">. </w:t>
      </w:r>
    </w:p>
    <w:p w14:paraId="1AC8008E" w14:textId="05C9FBBD" w:rsidR="00FD2062" w:rsidRPr="00E65F45" w:rsidRDefault="00FD2062" w:rsidP="00983E8E">
      <w:pPr>
        <w:spacing w:after="0" w:line="240" w:lineRule="auto"/>
        <w:jc w:val="both"/>
        <w:rPr>
          <w:rFonts w:cstheme="minorHAnsi"/>
        </w:rPr>
      </w:pPr>
    </w:p>
    <w:p w14:paraId="32F498E5" w14:textId="71D9CF68" w:rsidR="00B0786A" w:rsidRPr="00E65F45" w:rsidRDefault="00FD2062" w:rsidP="00983E8E">
      <w:pPr>
        <w:spacing w:after="0" w:line="240" w:lineRule="auto"/>
        <w:jc w:val="both"/>
        <w:rPr>
          <w:rFonts w:cstheme="minorHAnsi"/>
        </w:rPr>
      </w:pPr>
      <w:r w:rsidRPr="00E65F45">
        <w:rPr>
          <w:rFonts w:cstheme="minorHAnsi"/>
        </w:rPr>
        <w:t xml:space="preserve">It is understood that the evaluation </w:t>
      </w:r>
      <w:r w:rsidR="00F36074" w:rsidRPr="00E65F45">
        <w:rPr>
          <w:rFonts w:cstheme="minorHAnsi"/>
        </w:rPr>
        <w:t xml:space="preserve">has </w:t>
      </w:r>
      <w:r w:rsidRPr="00E65F45">
        <w:rPr>
          <w:rFonts w:cstheme="minorHAnsi"/>
        </w:rPr>
        <w:t xml:space="preserve">a forward-looking orientation so that lessons from the project not only inform UNDP projects, but also the design of new UN Sustainable Development Cooperation Framework and the new UNDP CPD for the period 2019-2023.  </w:t>
      </w:r>
      <w:r w:rsidR="00B0786A" w:rsidRPr="00E65F45">
        <w:rPr>
          <w:rFonts w:cstheme="minorHAnsi"/>
        </w:rPr>
        <w:t>The evaluation’s purpose and objectives are further defined by the TOR which are focused on the following areas:</w:t>
      </w:r>
    </w:p>
    <w:p w14:paraId="779DBA11" w14:textId="4BF6B281" w:rsidR="00B0786A" w:rsidRPr="00E65F45" w:rsidRDefault="00B0786A" w:rsidP="00983E8E">
      <w:pPr>
        <w:pStyle w:val="ListParagraph"/>
        <w:numPr>
          <w:ilvl w:val="0"/>
          <w:numId w:val="6"/>
        </w:numPr>
        <w:spacing w:after="0" w:line="240" w:lineRule="auto"/>
        <w:jc w:val="both"/>
        <w:rPr>
          <w:rFonts w:cstheme="minorHAnsi"/>
        </w:rPr>
      </w:pPr>
      <w:r w:rsidRPr="00E65F45">
        <w:rPr>
          <w:rFonts w:cstheme="minorHAnsi"/>
        </w:rPr>
        <w:t>Assess project progress against project outputs and their contributions to UNDAF / One UN Programme and CPD outcomes</w:t>
      </w:r>
      <w:r w:rsidR="00A1564F" w:rsidRPr="00E65F45">
        <w:rPr>
          <w:rFonts w:cstheme="minorHAnsi"/>
        </w:rPr>
        <w:t>.</w:t>
      </w:r>
    </w:p>
    <w:p w14:paraId="45932BFC" w14:textId="45E51F24" w:rsidR="00B0786A" w:rsidRPr="00E65F45" w:rsidRDefault="00B0786A" w:rsidP="00983E8E">
      <w:pPr>
        <w:pStyle w:val="ListParagraph"/>
        <w:numPr>
          <w:ilvl w:val="0"/>
          <w:numId w:val="6"/>
        </w:numPr>
        <w:spacing w:after="0" w:line="240" w:lineRule="auto"/>
        <w:jc w:val="both"/>
        <w:rPr>
          <w:rFonts w:cstheme="minorHAnsi"/>
        </w:rPr>
      </w:pPr>
      <w:r w:rsidRPr="00E65F45">
        <w:rPr>
          <w:rFonts w:cstheme="minorHAnsi"/>
        </w:rPr>
        <w:t xml:space="preserve">Assess project’s performance </w:t>
      </w:r>
      <w:r w:rsidR="00303AA4" w:rsidRPr="00E65F45">
        <w:rPr>
          <w:rFonts w:cstheme="minorHAnsi"/>
        </w:rPr>
        <w:t>regarding</w:t>
      </w:r>
      <w:r w:rsidRPr="00E65F45">
        <w:rPr>
          <w:rFonts w:cstheme="minorHAnsi"/>
        </w:rPr>
        <w:t xml:space="preserve"> relevance, coherence, effectiveness, efficiency, impact and sustainability of major project interventions. </w:t>
      </w:r>
    </w:p>
    <w:p w14:paraId="3A0B36FE" w14:textId="522AE417" w:rsidR="00B0786A" w:rsidRPr="00E65F45" w:rsidRDefault="00B0786A" w:rsidP="00983E8E">
      <w:pPr>
        <w:pStyle w:val="ListParagraph"/>
        <w:numPr>
          <w:ilvl w:val="0"/>
          <w:numId w:val="6"/>
        </w:numPr>
        <w:spacing w:after="0" w:line="240" w:lineRule="auto"/>
        <w:jc w:val="both"/>
        <w:rPr>
          <w:rFonts w:cstheme="minorHAnsi"/>
        </w:rPr>
      </w:pPr>
      <w:r w:rsidRPr="00E65F45">
        <w:rPr>
          <w:rFonts w:cstheme="minorHAnsi"/>
        </w:rPr>
        <w:t>Review and analyze the value addition of the project to development policy and related development priorities</w:t>
      </w:r>
      <w:r w:rsidR="00A1564F" w:rsidRPr="00E65F45">
        <w:rPr>
          <w:rFonts w:cstheme="minorHAnsi"/>
        </w:rPr>
        <w:t>.</w:t>
      </w:r>
    </w:p>
    <w:p w14:paraId="04142F4A" w14:textId="527D2F67" w:rsidR="00D45367" w:rsidRPr="00E65F45" w:rsidRDefault="00B0786A" w:rsidP="00983E8E">
      <w:pPr>
        <w:pStyle w:val="ListParagraph"/>
        <w:numPr>
          <w:ilvl w:val="0"/>
          <w:numId w:val="6"/>
        </w:numPr>
        <w:spacing w:after="0" w:line="240" w:lineRule="auto"/>
        <w:jc w:val="both"/>
        <w:rPr>
          <w:rFonts w:cstheme="minorHAnsi"/>
        </w:rPr>
      </w:pPr>
      <w:r w:rsidRPr="00E65F45">
        <w:rPr>
          <w:rFonts w:cstheme="minorHAnsi"/>
        </w:rPr>
        <w:t xml:space="preserve">Assess and document lessons learned from project implementation and provide recommendations how the design and implementation of similar </w:t>
      </w:r>
      <w:r w:rsidR="006A76A7" w:rsidRPr="00E65F45">
        <w:rPr>
          <w:rFonts w:cstheme="minorHAnsi"/>
        </w:rPr>
        <w:t>policy-oriented</w:t>
      </w:r>
      <w:r w:rsidRPr="00E65F45">
        <w:rPr>
          <w:rFonts w:cstheme="minorHAnsi"/>
        </w:rPr>
        <w:t xml:space="preserve"> projects could be further improved</w:t>
      </w:r>
      <w:r w:rsidR="00A1564F" w:rsidRPr="00E65F45">
        <w:rPr>
          <w:rFonts w:cstheme="minorHAnsi"/>
        </w:rPr>
        <w:t>.</w:t>
      </w:r>
    </w:p>
    <w:p w14:paraId="39CB136E" w14:textId="77777777" w:rsidR="008C360B" w:rsidRDefault="008C360B" w:rsidP="00983E8E">
      <w:pPr>
        <w:spacing w:after="0" w:line="240" w:lineRule="auto"/>
        <w:jc w:val="both"/>
        <w:rPr>
          <w:rFonts w:cstheme="minorHAnsi"/>
        </w:rPr>
      </w:pPr>
    </w:p>
    <w:p w14:paraId="3B4C2D25" w14:textId="00D126BF" w:rsidR="008A3877" w:rsidRPr="00E65F45" w:rsidRDefault="00D45367" w:rsidP="00983E8E">
      <w:pPr>
        <w:spacing w:after="0" w:line="240" w:lineRule="auto"/>
        <w:jc w:val="both"/>
        <w:rPr>
          <w:rFonts w:cstheme="minorHAnsi"/>
        </w:rPr>
      </w:pPr>
      <w:r w:rsidRPr="00E65F45">
        <w:rPr>
          <w:rFonts w:cstheme="minorHAnsi"/>
        </w:rPr>
        <w:t>Th</w:t>
      </w:r>
      <w:r w:rsidR="002D064D">
        <w:rPr>
          <w:rFonts w:cstheme="minorHAnsi"/>
        </w:rPr>
        <w:t xml:space="preserve">is </w:t>
      </w:r>
      <w:r w:rsidRPr="00E65F45">
        <w:rPr>
          <w:rFonts w:cstheme="minorHAnsi"/>
        </w:rPr>
        <w:t xml:space="preserve">evaluation </w:t>
      </w:r>
      <w:r w:rsidR="00027BD6" w:rsidRPr="00E65F45">
        <w:rPr>
          <w:rFonts w:cstheme="minorHAnsi"/>
        </w:rPr>
        <w:t xml:space="preserve">assess progress against the three project outputs including 1) </w:t>
      </w:r>
      <w:r w:rsidR="00A1564F" w:rsidRPr="00E65F45">
        <w:rPr>
          <w:rFonts w:cstheme="minorHAnsi"/>
        </w:rPr>
        <w:t>i</w:t>
      </w:r>
      <w:r w:rsidR="00027BD6" w:rsidRPr="00E65F45">
        <w:rPr>
          <w:rFonts w:cstheme="minorHAnsi"/>
        </w:rPr>
        <w:t xml:space="preserve">mproved evidence, research and analysis and policy dialogues on issues of inclusive &amp; sustainable growth and human development; 2) </w:t>
      </w:r>
      <w:r w:rsidR="00A1564F" w:rsidRPr="00E65F45">
        <w:rPr>
          <w:rFonts w:cstheme="minorHAnsi"/>
        </w:rPr>
        <w:t>d</w:t>
      </w:r>
      <w:r w:rsidR="00027BD6" w:rsidRPr="00E65F45">
        <w:rPr>
          <w:rFonts w:cstheme="minorHAnsi"/>
        </w:rPr>
        <w:t xml:space="preserve">emand based technical support provided to program units of UNDP for improved targeting, impact assessment, program design and related areas; and 3) </w:t>
      </w:r>
      <w:r w:rsidR="00A1564F" w:rsidRPr="00E65F45">
        <w:rPr>
          <w:rFonts w:cstheme="minorHAnsi"/>
        </w:rPr>
        <w:t>i</w:t>
      </w:r>
      <w:r w:rsidR="00027BD6" w:rsidRPr="00E65F45">
        <w:rPr>
          <w:rFonts w:cstheme="minorHAnsi"/>
        </w:rPr>
        <w:t xml:space="preserve">nnovation promoted for addressing high priority development issues. It </w:t>
      </w:r>
      <w:r w:rsidR="00734B7C">
        <w:rPr>
          <w:rFonts w:cstheme="minorHAnsi"/>
        </w:rPr>
        <w:t xml:space="preserve">also </w:t>
      </w:r>
      <w:r w:rsidR="007750FB" w:rsidRPr="00E65F45">
        <w:rPr>
          <w:rFonts w:cstheme="minorHAnsi"/>
        </w:rPr>
        <w:t>assesses</w:t>
      </w:r>
      <w:r w:rsidR="00027BD6" w:rsidRPr="00E65F45">
        <w:rPr>
          <w:rFonts w:cstheme="minorHAnsi"/>
        </w:rPr>
        <w:t xml:space="preserve"> </w:t>
      </w:r>
      <w:r w:rsidR="00734B7C">
        <w:rPr>
          <w:rFonts w:cstheme="minorHAnsi"/>
        </w:rPr>
        <w:t xml:space="preserve">the extent to which </w:t>
      </w:r>
      <w:r w:rsidR="00027BD6" w:rsidRPr="00E65F45">
        <w:rPr>
          <w:rFonts w:cstheme="minorHAnsi"/>
        </w:rPr>
        <w:t xml:space="preserve">these outputs have been effective in promoting development policy for inclusive economic growth and increasing policy impact </w:t>
      </w:r>
      <w:r w:rsidR="007750FB">
        <w:rPr>
          <w:rFonts w:cstheme="minorHAnsi"/>
        </w:rPr>
        <w:t xml:space="preserve">mainly in terms of policy actions. </w:t>
      </w:r>
      <w:r w:rsidR="00734B7C">
        <w:rPr>
          <w:rFonts w:cstheme="minorHAnsi"/>
        </w:rPr>
        <w:t xml:space="preserve"> </w:t>
      </w:r>
    </w:p>
    <w:p w14:paraId="55824E57" w14:textId="59701115" w:rsidR="00027BD6" w:rsidRPr="00E65F45" w:rsidRDefault="00027BD6" w:rsidP="00983E8E">
      <w:pPr>
        <w:spacing w:after="0" w:line="240" w:lineRule="auto"/>
        <w:jc w:val="both"/>
        <w:rPr>
          <w:rFonts w:cstheme="minorHAnsi"/>
        </w:rPr>
      </w:pPr>
      <w:r w:rsidRPr="00E65F45">
        <w:rPr>
          <w:rFonts w:cstheme="minorHAnsi"/>
        </w:rPr>
        <w:t xml:space="preserve"> </w:t>
      </w:r>
    </w:p>
    <w:p w14:paraId="49FA704A" w14:textId="133755A7" w:rsidR="00027BD6" w:rsidRPr="00E65F45" w:rsidRDefault="00027BD6" w:rsidP="00662838">
      <w:pPr>
        <w:pStyle w:val="Heading2"/>
        <w:numPr>
          <w:ilvl w:val="1"/>
          <w:numId w:val="111"/>
        </w:numPr>
      </w:pPr>
      <w:bookmarkStart w:id="10" w:name="_Toc83997510"/>
      <w:r w:rsidRPr="00E65F45">
        <w:t>Evaluation Audience</w:t>
      </w:r>
      <w:bookmarkEnd w:id="10"/>
      <w:r w:rsidRPr="00E65F45">
        <w:t xml:space="preserve"> </w:t>
      </w:r>
    </w:p>
    <w:p w14:paraId="7382C363" w14:textId="715C152E" w:rsidR="00F544A7" w:rsidRPr="00E65F45" w:rsidRDefault="00027BD6" w:rsidP="00983E8E">
      <w:pPr>
        <w:spacing w:after="0" w:line="240" w:lineRule="auto"/>
        <w:jc w:val="both"/>
        <w:rPr>
          <w:rFonts w:cstheme="minorHAnsi"/>
        </w:rPr>
      </w:pPr>
      <w:r w:rsidRPr="00E65F45">
        <w:rPr>
          <w:rFonts w:cstheme="minorHAnsi"/>
        </w:rPr>
        <w:t xml:space="preserve">As </w:t>
      </w:r>
      <w:r w:rsidR="00F544A7" w:rsidRPr="00E65F45">
        <w:rPr>
          <w:rFonts w:cstheme="minorHAnsi"/>
        </w:rPr>
        <w:t xml:space="preserve">per the evaluation </w:t>
      </w:r>
      <w:r w:rsidRPr="00E65F45">
        <w:rPr>
          <w:rFonts w:cstheme="minorHAnsi"/>
        </w:rPr>
        <w:t xml:space="preserve">TOR, the main audience of this evaluation </w:t>
      </w:r>
      <w:r w:rsidR="007750FB">
        <w:rPr>
          <w:rFonts w:cstheme="minorHAnsi"/>
        </w:rPr>
        <w:t>are the UNDP Pakistan country office</w:t>
      </w:r>
      <w:r w:rsidR="008B338A">
        <w:rPr>
          <w:rFonts w:cstheme="minorHAnsi"/>
        </w:rPr>
        <w:t xml:space="preserve"> and project partners within and outside of the government.</w:t>
      </w:r>
      <w:r w:rsidR="00F544A7" w:rsidRPr="00E65F45">
        <w:rPr>
          <w:rFonts w:cstheme="minorHAnsi"/>
        </w:rPr>
        <w:t xml:space="preserve"> </w:t>
      </w:r>
      <w:r w:rsidR="00A1564F" w:rsidRPr="00E65F45">
        <w:rPr>
          <w:rFonts w:cstheme="minorHAnsi"/>
        </w:rPr>
        <w:t xml:space="preserve">It is believed that </w:t>
      </w:r>
      <w:r w:rsidR="008409C3">
        <w:rPr>
          <w:rFonts w:cstheme="minorHAnsi"/>
        </w:rPr>
        <w:t xml:space="preserve">the evaluation may serve as knowledge product for </w:t>
      </w:r>
      <w:r w:rsidR="00A1564F" w:rsidRPr="00E65F45">
        <w:rPr>
          <w:rFonts w:cstheme="minorHAnsi"/>
        </w:rPr>
        <w:t xml:space="preserve">other offices </w:t>
      </w:r>
      <w:r w:rsidR="000B5CBE">
        <w:rPr>
          <w:rFonts w:cstheme="minorHAnsi"/>
        </w:rPr>
        <w:t>of UNDP globally</w:t>
      </w:r>
      <w:r w:rsidR="008409C3">
        <w:rPr>
          <w:rFonts w:cstheme="minorHAnsi"/>
        </w:rPr>
        <w:t xml:space="preserve">, </w:t>
      </w:r>
      <w:r w:rsidR="000B5CBE">
        <w:rPr>
          <w:rFonts w:cstheme="minorHAnsi"/>
        </w:rPr>
        <w:t xml:space="preserve">the Independent Evaluation Office of UNDP as well as </w:t>
      </w:r>
      <w:r w:rsidR="008409C3">
        <w:rPr>
          <w:rFonts w:cstheme="minorHAnsi"/>
        </w:rPr>
        <w:t xml:space="preserve">other development partners. </w:t>
      </w:r>
    </w:p>
    <w:p w14:paraId="6F1041D5" w14:textId="77777777" w:rsidR="008A3877" w:rsidRPr="00E65F45" w:rsidRDefault="008A3877" w:rsidP="00983E8E">
      <w:pPr>
        <w:spacing w:after="0" w:line="240" w:lineRule="auto"/>
        <w:jc w:val="both"/>
        <w:rPr>
          <w:rFonts w:cstheme="minorHAnsi"/>
        </w:rPr>
      </w:pPr>
    </w:p>
    <w:p w14:paraId="39D02174" w14:textId="3156886A" w:rsidR="00F544A7" w:rsidRPr="00E65F45" w:rsidRDefault="00F544A7" w:rsidP="00662838">
      <w:pPr>
        <w:pStyle w:val="Heading2"/>
        <w:numPr>
          <w:ilvl w:val="1"/>
          <w:numId w:val="111"/>
        </w:numPr>
      </w:pPr>
      <w:bookmarkStart w:id="11" w:name="_Toc83997511"/>
      <w:r w:rsidRPr="00E65F45">
        <w:t>Evaluation Management</w:t>
      </w:r>
      <w:bookmarkEnd w:id="11"/>
    </w:p>
    <w:p w14:paraId="5686FFC7" w14:textId="6EE2DA66" w:rsidR="008A3877" w:rsidRPr="00E65F45" w:rsidRDefault="00F544A7" w:rsidP="00983E8E">
      <w:pPr>
        <w:spacing w:after="0" w:line="240" w:lineRule="auto"/>
        <w:jc w:val="both"/>
        <w:rPr>
          <w:rFonts w:cstheme="minorHAnsi"/>
        </w:rPr>
      </w:pPr>
      <w:r w:rsidRPr="00E65F45">
        <w:rPr>
          <w:rFonts w:cstheme="minorHAnsi"/>
        </w:rPr>
        <w:t xml:space="preserve">It is understood that the evaluation has been commissioned by the UNDP Development Policy Unit </w:t>
      </w:r>
      <w:r w:rsidR="00A1564F" w:rsidRPr="00E65F45">
        <w:rPr>
          <w:rFonts w:cstheme="minorHAnsi"/>
        </w:rPr>
        <w:t xml:space="preserve">(DPU) </w:t>
      </w:r>
      <w:r w:rsidRPr="00E65F45">
        <w:rPr>
          <w:rFonts w:cstheme="minorHAnsi"/>
        </w:rPr>
        <w:t xml:space="preserve">and the </w:t>
      </w:r>
      <w:r w:rsidR="00AB1024" w:rsidRPr="00E65F45">
        <w:rPr>
          <w:rFonts w:cstheme="minorHAnsi"/>
        </w:rPr>
        <w:t xml:space="preserve">Management </w:t>
      </w:r>
      <w:r w:rsidRPr="00E65F45">
        <w:rPr>
          <w:rFonts w:cstheme="minorHAnsi"/>
        </w:rPr>
        <w:t>S</w:t>
      </w:r>
      <w:r w:rsidR="00AB1024" w:rsidRPr="00E65F45">
        <w:rPr>
          <w:rFonts w:cstheme="minorHAnsi"/>
        </w:rPr>
        <w:t xml:space="preserve">upport </w:t>
      </w:r>
      <w:r w:rsidRPr="00E65F45">
        <w:rPr>
          <w:rFonts w:cstheme="minorHAnsi"/>
        </w:rPr>
        <w:t>Unit</w:t>
      </w:r>
      <w:r w:rsidR="00AB1024" w:rsidRPr="00E65F45">
        <w:rPr>
          <w:rFonts w:cstheme="minorHAnsi"/>
        </w:rPr>
        <w:t xml:space="preserve"> (MSU)</w:t>
      </w:r>
      <w:r w:rsidRPr="00E65F45">
        <w:rPr>
          <w:rFonts w:cstheme="minorHAnsi"/>
        </w:rPr>
        <w:t xml:space="preserve">. PSP is implemented by the </w:t>
      </w:r>
      <w:r w:rsidR="00D979CA">
        <w:rPr>
          <w:rFonts w:cstheme="minorHAnsi"/>
        </w:rPr>
        <w:t xml:space="preserve">Development </w:t>
      </w:r>
      <w:r w:rsidRPr="00E65F45">
        <w:rPr>
          <w:rFonts w:cstheme="minorHAnsi"/>
        </w:rPr>
        <w:t xml:space="preserve">Policy </w:t>
      </w:r>
      <w:r w:rsidR="00D936B2" w:rsidRPr="00E65F45">
        <w:rPr>
          <w:rFonts w:cstheme="minorHAnsi"/>
        </w:rPr>
        <w:t>Unit;</w:t>
      </w:r>
      <w:r w:rsidRPr="00E65F45">
        <w:rPr>
          <w:rFonts w:cstheme="minorHAnsi"/>
        </w:rPr>
        <w:t xml:space="preserve"> hence they serve as the main client. The </w:t>
      </w:r>
      <w:r w:rsidR="00AB1024" w:rsidRPr="00E65F45">
        <w:rPr>
          <w:rFonts w:cstheme="minorHAnsi"/>
        </w:rPr>
        <w:t xml:space="preserve">MSU </w:t>
      </w:r>
      <w:r w:rsidRPr="00E65F45">
        <w:rPr>
          <w:rFonts w:cstheme="minorHAnsi"/>
        </w:rPr>
        <w:t xml:space="preserve">is the quality insurer and the technical lead for the evaluation process. </w:t>
      </w:r>
      <w:r w:rsidR="00D979CA">
        <w:rPr>
          <w:rFonts w:cstheme="minorHAnsi"/>
        </w:rPr>
        <w:t xml:space="preserve">DPU </w:t>
      </w:r>
      <w:r w:rsidR="00012C1B">
        <w:rPr>
          <w:rFonts w:cstheme="minorHAnsi"/>
        </w:rPr>
        <w:t xml:space="preserve">provided </w:t>
      </w:r>
      <w:r w:rsidRPr="00E65F45">
        <w:rPr>
          <w:rFonts w:cstheme="minorHAnsi"/>
        </w:rPr>
        <w:t xml:space="preserve">required documents, reports, and written evidence in support of project progress. </w:t>
      </w:r>
      <w:r w:rsidR="00012C1B">
        <w:rPr>
          <w:rFonts w:cstheme="minorHAnsi"/>
        </w:rPr>
        <w:t xml:space="preserve">DPU </w:t>
      </w:r>
      <w:r w:rsidRPr="00E65F45">
        <w:rPr>
          <w:rFonts w:cstheme="minorHAnsi"/>
        </w:rPr>
        <w:t>organize</w:t>
      </w:r>
      <w:r w:rsidR="00012C1B">
        <w:rPr>
          <w:rFonts w:cstheme="minorHAnsi"/>
        </w:rPr>
        <w:t>d</w:t>
      </w:r>
      <w:r w:rsidRPr="00E65F45">
        <w:rPr>
          <w:rFonts w:cstheme="minorHAnsi"/>
        </w:rPr>
        <w:t xml:space="preserve"> virtual meetings or calls for the </w:t>
      </w:r>
      <w:r w:rsidR="000C7E24">
        <w:rPr>
          <w:rFonts w:cstheme="minorHAnsi"/>
        </w:rPr>
        <w:t xml:space="preserve">evaluator </w:t>
      </w:r>
      <w:r w:rsidRPr="00E65F45">
        <w:rPr>
          <w:rFonts w:cstheme="minorHAnsi"/>
        </w:rPr>
        <w:t>to gather information and feedback</w:t>
      </w:r>
      <w:r w:rsidR="00A1564F" w:rsidRPr="00E65F45">
        <w:rPr>
          <w:rFonts w:cstheme="minorHAnsi"/>
        </w:rPr>
        <w:t xml:space="preserve"> regarding project interventions and outputs</w:t>
      </w:r>
      <w:r w:rsidRPr="00E65F45">
        <w:rPr>
          <w:rFonts w:cstheme="minorHAnsi"/>
        </w:rPr>
        <w:t xml:space="preserve">. </w:t>
      </w:r>
      <w:r w:rsidR="000C7E24">
        <w:rPr>
          <w:rFonts w:cstheme="minorHAnsi"/>
        </w:rPr>
        <w:t xml:space="preserve">DPU provided </w:t>
      </w:r>
      <w:r w:rsidRPr="00E65F45">
        <w:rPr>
          <w:rFonts w:cstheme="minorHAnsi"/>
        </w:rPr>
        <w:t xml:space="preserve">list of key stakeholders and partners which the </w:t>
      </w:r>
      <w:r w:rsidR="000C7E24">
        <w:rPr>
          <w:rFonts w:cstheme="minorHAnsi"/>
        </w:rPr>
        <w:t xml:space="preserve">evaluator </w:t>
      </w:r>
      <w:r w:rsidR="00B868EC">
        <w:rPr>
          <w:rFonts w:cstheme="minorHAnsi"/>
        </w:rPr>
        <w:t xml:space="preserve">used for finalization the list for Key Information Interviews (KIIs). </w:t>
      </w:r>
    </w:p>
    <w:p w14:paraId="0536B433" w14:textId="5DBA7E2A" w:rsidR="00D936B2" w:rsidRPr="00E65F45" w:rsidRDefault="00F544A7" w:rsidP="00983E8E">
      <w:pPr>
        <w:spacing w:after="0" w:line="240" w:lineRule="auto"/>
        <w:jc w:val="both"/>
        <w:rPr>
          <w:rFonts w:cstheme="minorHAnsi"/>
        </w:rPr>
      </w:pPr>
      <w:r w:rsidRPr="00E65F45">
        <w:rPr>
          <w:rFonts w:cstheme="minorHAnsi"/>
        </w:rPr>
        <w:t xml:space="preserve"> </w:t>
      </w:r>
      <w:bookmarkStart w:id="12" w:name="_Toc28635023"/>
    </w:p>
    <w:p w14:paraId="478AD9BD" w14:textId="3DFF7483" w:rsidR="00D936B2" w:rsidRPr="00E65F45" w:rsidRDefault="00D936B2" w:rsidP="00662838">
      <w:pPr>
        <w:pStyle w:val="Heading2"/>
        <w:numPr>
          <w:ilvl w:val="1"/>
          <w:numId w:val="111"/>
        </w:numPr>
      </w:pPr>
      <w:bookmarkStart w:id="13" w:name="_Toc83997512"/>
      <w:r w:rsidRPr="00E65F45">
        <w:t>Key Stakeholders</w:t>
      </w:r>
      <w:bookmarkEnd w:id="13"/>
    </w:p>
    <w:p w14:paraId="34D0138F" w14:textId="147B5D74" w:rsidR="00D936B2" w:rsidRPr="00E65F45" w:rsidRDefault="00D936B2" w:rsidP="00983E8E">
      <w:pPr>
        <w:spacing w:after="0" w:line="240" w:lineRule="auto"/>
        <w:jc w:val="both"/>
        <w:rPr>
          <w:rFonts w:cstheme="minorHAnsi"/>
          <w:color w:val="000000"/>
        </w:rPr>
      </w:pPr>
      <w:r w:rsidRPr="00E65F45">
        <w:rPr>
          <w:rFonts w:cstheme="minorHAnsi"/>
        </w:rPr>
        <w:t>As per the initial</w:t>
      </w:r>
      <w:r w:rsidRPr="00E65F45">
        <w:rPr>
          <w:rFonts w:cstheme="minorHAnsi"/>
          <w:color w:val="000000"/>
        </w:rPr>
        <w:t xml:space="preserve"> information and documents provides, the following are the key stakeholders of the Policy Support Programme. Representatives from these organizations </w:t>
      </w:r>
      <w:r w:rsidR="004B06D7">
        <w:rPr>
          <w:rFonts w:cstheme="minorHAnsi"/>
          <w:color w:val="000000"/>
        </w:rPr>
        <w:t xml:space="preserve">were </w:t>
      </w:r>
      <w:r w:rsidRPr="00E65F45">
        <w:rPr>
          <w:rFonts w:cstheme="minorHAnsi"/>
          <w:color w:val="000000"/>
        </w:rPr>
        <w:t xml:space="preserve">selected for consultation in discussion with the </w:t>
      </w:r>
      <w:r w:rsidRPr="00AA71E3">
        <w:rPr>
          <w:rFonts w:cstheme="minorHAnsi"/>
          <w:color w:val="000000"/>
        </w:rPr>
        <w:t>Policy Unit</w:t>
      </w:r>
      <w:r w:rsidR="00A1564F" w:rsidRPr="00AA71E3">
        <w:rPr>
          <w:rFonts w:cstheme="minorHAnsi"/>
          <w:color w:val="000000"/>
        </w:rPr>
        <w:t xml:space="preserve"> (</w:t>
      </w:r>
      <w:r w:rsidR="00AA71E3" w:rsidRPr="00AA71E3">
        <w:rPr>
          <w:rFonts w:cstheme="minorHAnsi"/>
          <w:color w:val="000000"/>
        </w:rPr>
        <w:t>Annex 5</w:t>
      </w:r>
      <w:r w:rsidR="00A1564F" w:rsidRPr="00AA71E3">
        <w:rPr>
          <w:rFonts w:cstheme="minorHAnsi"/>
          <w:color w:val="000000"/>
        </w:rPr>
        <w:t>)</w:t>
      </w:r>
      <w:r w:rsidRPr="00AA71E3">
        <w:rPr>
          <w:rFonts w:cstheme="minorHAnsi"/>
          <w:color w:val="000000"/>
        </w:rPr>
        <w:t>.</w:t>
      </w:r>
      <w:r w:rsidRPr="00E65F45">
        <w:rPr>
          <w:rFonts w:cstheme="minorHAnsi"/>
          <w:color w:val="000000"/>
        </w:rPr>
        <w:t xml:space="preserve"> </w:t>
      </w:r>
    </w:p>
    <w:p w14:paraId="2D8B1E01" w14:textId="77777777" w:rsidR="00D936B2" w:rsidRPr="00E65F45" w:rsidRDefault="00D936B2" w:rsidP="00983E8E">
      <w:pPr>
        <w:pStyle w:val="ListParagraph"/>
        <w:numPr>
          <w:ilvl w:val="0"/>
          <w:numId w:val="5"/>
        </w:numPr>
        <w:spacing w:after="0" w:line="240" w:lineRule="auto"/>
        <w:jc w:val="both"/>
        <w:rPr>
          <w:rFonts w:cstheme="minorHAnsi"/>
          <w:color w:val="000000"/>
        </w:rPr>
      </w:pPr>
      <w:r w:rsidRPr="00E65F45">
        <w:rPr>
          <w:rFonts w:cstheme="minorHAnsi"/>
          <w:color w:val="000000"/>
        </w:rPr>
        <w:t xml:space="preserve">Government counterparts </w:t>
      </w:r>
    </w:p>
    <w:p w14:paraId="4D0AEA06" w14:textId="77777777" w:rsidR="00D936B2" w:rsidRPr="00E65F45" w:rsidRDefault="00D936B2" w:rsidP="00983E8E">
      <w:pPr>
        <w:pStyle w:val="ListParagraph"/>
        <w:numPr>
          <w:ilvl w:val="0"/>
          <w:numId w:val="5"/>
        </w:numPr>
        <w:spacing w:after="0" w:line="240" w:lineRule="auto"/>
        <w:jc w:val="both"/>
        <w:rPr>
          <w:rFonts w:cstheme="minorHAnsi"/>
          <w:color w:val="000000"/>
        </w:rPr>
      </w:pPr>
      <w:r w:rsidRPr="00E65F45">
        <w:rPr>
          <w:rFonts w:cstheme="minorHAnsi"/>
          <w:color w:val="000000"/>
        </w:rPr>
        <w:t xml:space="preserve">Academic institutions </w:t>
      </w:r>
    </w:p>
    <w:p w14:paraId="36C0C3F8" w14:textId="77777777" w:rsidR="00D936B2" w:rsidRPr="00E65F45" w:rsidRDefault="00D936B2" w:rsidP="00983E8E">
      <w:pPr>
        <w:pStyle w:val="ListParagraph"/>
        <w:numPr>
          <w:ilvl w:val="0"/>
          <w:numId w:val="5"/>
        </w:numPr>
        <w:spacing w:after="0" w:line="240" w:lineRule="auto"/>
        <w:jc w:val="both"/>
        <w:rPr>
          <w:rFonts w:cstheme="minorHAnsi"/>
          <w:color w:val="000000"/>
        </w:rPr>
      </w:pPr>
      <w:r w:rsidRPr="00E65F45">
        <w:rPr>
          <w:rFonts w:cstheme="minorHAnsi"/>
          <w:color w:val="000000"/>
        </w:rPr>
        <w:t>Civil society organizations</w:t>
      </w:r>
    </w:p>
    <w:p w14:paraId="1C2AC821" w14:textId="77777777" w:rsidR="00D936B2" w:rsidRPr="00E65F45" w:rsidRDefault="00D936B2" w:rsidP="00983E8E">
      <w:pPr>
        <w:pStyle w:val="ListParagraph"/>
        <w:numPr>
          <w:ilvl w:val="0"/>
          <w:numId w:val="5"/>
        </w:numPr>
        <w:spacing w:after="0" w:line="240" w:lineRule="auto"/>
        <w:jc w:val="both"/>
        <w:rPr>
          <w:rFonts w:cstheme="minorHAnsi"/>
          <w:color w:val="000000"/>
        </w:rPr>
      </w:pPr>
      <w:r w:rsidRPr="00E65F45">
        <w:rPr>
          <w:rFonts w:cstheme="minorHAnsi"/>
          <w:color w:val="000000"/>
        </w:rPr>
        <w:t>UN agencies</w:t>
      </w:r>
    </w:p>
    <w:p w14:paraId="304C54F5" w14:textId="77777777" w:rsidR="00D936B2" w:rsidRPr="00E65F45" w:rsidRDefault="00D936B2" w:rsidP="00983E8E">
      <w:pPr>
        <w:pStyle w:val="ListParagraph"/>
        <w:numPr>
          <w:ilvl w:val="0"/>
          <w:numId w:val="5"/>
        </w:numPr>
        <w:spacing w:after="0" w:line="240" w:lineRule="auto"/>
        <w:jc w:val="both"/>
        <w:rPr>
          <w:rFonts w:cstheme="minorHAnsi"/>
          <w:color w:val="000000"/>
        </w:rPr>
      </w:pPr>
      <w:r w:rsidRPr="00E65F45">
        <w:rPr>
          <w:rFonts w:cstheme="minorHAnsi"/>
          <w:color w:val="000000"/>
        </w:rPr>
        <w:t>Private sector</w:t>
      </w:r>
    </w:p>
    <w:p w14:paraId="4813E811" w14:textId="77777777" w:rsidR="006C1434" w:rsidRPr="00E65F45" w:rsidRDefault="00D936B2" w:rsidP="00983E8E">
      <w:pPr>
        <w:pStyle w:val="ListParagraph"/>
        <w:numPr>
          <w:ilvl w:val="0"/>
          <w:numId w:val="5"/>
        </w:numPr>
        <w:spacing w:after="0" w:line="240" w:lineRule="auto"/>
        <w:jc w:val="both"/>
        <w:rPr>
          <w:rFonts w:cstheme="minorHAnsi"/>
          <w:color w:val="000000"/>
        </w:rPr>
      </w:pPr>
      <w:r w:rsidRPr="00E65F45">
        <w:rPr>
          <w:rFonts w:cstheme="minorHAnsi"/>
          <w:color w:val="000000"/>
        </w:rPr>
        <w:t>Youth, women, and other vulnerable groups</w:t>
      </w:r>
    </w:p>
    <w:p w14:paraId="7B6412F7" w14:textId="52134391" w:rsidR="00D936B2" w:rsidRPr="00E65F45" w:rsidRDefault="00D936B2" w:rsidP="00983E8E">
      <w:pPr>
        <w:pStyle w:val="ListParagraph"/>
        <w:spacing w:after="0" w:line="240" w:lineRule="auto"/>
        <w:jc w:val="both"/>
        <w:rPr>
          <w:rFonts w:cstheme="minorHAnsi"/>
          <w:color w:val="000000"/>
        </w:rPr>
      </w:pPr>
      <w:r w:rsidRPr="00E65F45">
        <w:rPr>
          <w:rFonts w:cstheme="minorHAnsi"/>
          <w:color w:val="000000"/>
        </w:rPr>
        <w:t xml:space="preserve">  </w:t>
      </w:r>
    </w:p>
    <w:p w14:paraId="53CC4264" w14:textId="61D4BB4F" w:rsidR="00905A92" w:rsidRPr="00E65F45" w:rsidRDefault="00905A92" w:rsidP="00662838">
      <w:pPr>
        <w:pStyle w:val="Heading2"/>
        <w:numPr>
          <w:ilvl w:val="1"/>
          <w:numId w:val="111"/>
        </w:numPr>
      </w:pPr>
      <w:bookmarkStart w:id="14" w:name="_Toc83997513"/>
      <w:bookmarkEnd w:id="12"/>
      <w:r w:rsidRPr="00E65F45">
        <w:t>Evaluation Scope</w:t>
      </w:r>
      <w:bookmarkEnd w:id="14"/>
      <w:r w:rsidRPr="00E65F45">
        <w:t xml:space="preserve"> </w:t>
      </w:r>
    </w:p>
    <w:p w14:paraId="749F0C46" w14:textId="6EE0E627" w:rsidR="00B7733A" w:rsidRPr="00E65F45" w:rsidRDefault="007A48BC" w:rsidP="00983E8E">
      <w:pPr>
        <w:spacing w:after="0" w:line="240" w:lineRule="auto"/>
        <w:jc w:val="both"/>
        <w:rPr>
          <w:rFonts w:cstheme="minorHAnsi"/>
        </w:rPr>
      </w:pPr>
      <w:r w:rsidRPr="00E65F45">
        <w:rPr>
          <w:rFonts w:cstheme="minorHAnsi"/>
        </w:rPr>
        <w:t xml:space="preserve">The evaluation scope is limited to the activities and interventions directly funded by the project. </w:t>
      </w:r>
      <w:r w:rsidR="00A1564F" w:rsidRPr="00E65F45">
        <w:rPr>
          <w:rFonts w:cstheme="minorHAnsi"/>
        </w:rPr>
        <w:t>The evaluation does not</w:t>
      </w:r>
      <w:r w:rsidRPr="00E65F45">
        <w:rPr>
          <w:rFonts w:cstheme="minorHAnsi"/>
        </w:rPr>
        <w:t xml:space="preserve"> cover any parallel or in-kind or fully funded activities by other partners, including the government agencies, which may have been influenced by the project. The evaluation primarily focuses on the performance of the project regarding the achievement of </w:t>
      </w:r>
      <w:r w:rsidR="00A1564F" w:rsidRPr="00E65F45">
        <w:rPr>
          <w:rFonts w:cstheme="minorHAnsi"/>
        </w:rPr>
        <w:t xml:space="preserve">its </w:t>
      </w:r>
      <w:r w:rsidRPr="00E65F45">
        <w:rPr>
          <w:rFonts w:cstheme="minorHAnsi"/>
        </w:rPr>
        <w:t>outputs. It provides qualitative assessment about the contribution of project outputs towards CPD and UNDAF outcomes.</w:t>
      </w:r>
      <w:r w:rsidR="00A1564F" w:rsidRPr="00E65F45">
        <w:rPr>
          <w:rFonts w:cstheme="minorHAnsi"/>
        </w:rPr>
        <w:t xml:space="preserve"> The </w:t>
      </w:r>
      <w:r w:rsidRPr="00E65F45">
        <w:rPr>
          <w:rFonts w:cstheme="minorHAnsi"/>
        </w:rPr>
        <w:t xml:space="preserve">evaluation </w:t>
      </w:r>
      <w:r w:rsidR="00A1564F" w:rsidRPr="00E65F45">
        <w:rPr>
          <w:rFonts w:cstheme="minorHAnsi"/>
        </w:rPr>
        <w:t xml:space="preserve">does not use any </w:t>
      </w:r>
      <w:r w:rsidRPr="00E65F45">
        <w:rPr>
          <w:rFonts w:cstheme="minorHAnsi"/>
        </w:rPr>
        <w:t xml:space="preserve">economic </w:t>
      </w:r>
      <w:r w:rsidR="00A1564F" w:rsidRPr="00E65F45">
        <w:rPr>
          <w:rFonts w:cstheme="minorHAnsi"/>
        </w:rPr>
        <w:t xml:space="preserve">analysis </w:t>
      </w:r>
      <w:r w:rsidRPr="00E65F45">
        <w:rPr>
          <w:rFonts w:cstheme="minorHAnsi"/>
        </w:rPr>
        <w:t xml:space="preserve">to measure the attribution of the project. The evaluation findings are based on qualitative information provided by the </w:t>
      </w:r>
      <w:r w:rsidR="00A1564F" w:rsidRPr="00E65F45">
        <w:rPr>
          <w:rFonts w:cstheme="minorHAnsi"/>
        </w:rPr>
        <w:t xml:space="preserve">interview </w:t>
      </w:r>
      <w:r w:rsidRPr="00E65F45">
        <w:rPr>
          <w:rFonts w:cstheme="minorHAnsi"/>
        </w:rPr>
        <w:t xml:space="preserve">respondents and synthesized from secondary data provided by UNDP. While maximum care has been taken to provide objective and unbiased assessment of the results, human error and oversight within an acceptable level could not be completely overruled. </w:t>
      </w:r>
    </w:p>
    <w:p w14:paraId="43CFE56C" w14:textId="059F6A84" w:rsidR="007A48BC" w:rsidRPr="00E65F45" w:rsidRDefault="007A48BC" w:rsidP="00983E8E">
      <w:pPr>
        <w:spacing w:after="0" w:line="240" w:lineRule="auto"/>
        <w:jc w:val="both"/>
        <w:rPr>
          <w:rFonts w:cstheme="minorHAnsi"/>
        </w:rPr>
      </w:pPr>
    </w:p>
    <w:p w14:paraId="4FC60825" w14:textId="34117B8C" w:rsidR="007A48BC" w:rsidRPr="00E65F45" w:rsidRDefault="007A48BC" w:rsidP="00983E8E">
      <w:pPr>
        <w:spacing w:after="0" w:line="240" w:lineRule="auto"/>
        <w:jc w:val="both"/>
        <w:rPr>
          <w:rFonts w:cstheme="minorHAnsi"/>
        </w:rPr>
      </w:pPr>
      <w:r w:rsidRPr="00E65F45">
        <w:rPr>
          <w:rFonts w:cstheme="minorHAnsi"/>
        </w:rPr>
        <w:t xml:space="preserve">The evaluation scope </w:t>
      </w:r>
      <w:r w:rsidR="001A3326" w:rsidRPr="00E65F45">
        <w:rPr>
          <w:rFonts w:cstheme="minorHAnsi"/>
        </w:rPr>
        <w:t xml:space="preserve">is </w:t>
      </w:r>
      <w:r w:rsidRPr="00E65F45">
        <w:rPr>
          <w:rFonts w:cstheme="minorHAnsi"/>
        </w:rPr>
        <w:t xml:space="preserve">constrained by the COVID-19 pandemic. Face to face meetings and visits to different parts of Pakistan, where different stakeholders may reside, </w:t>
      </w:r>
      <w:r w:rsidR="00E71217">
        <w:rPr>
          <w:rFonts w:cstheme="minorHAnsi"/>
        </w:rPr>
        <w:t xml:space="preserve">were </w:t>
      </w:r>
      <w:r w:rsidRPr="00E65F45">
        <w:rPr>
          <w:rFonts w:cstheme="minorHAnsi"/>
        </w:rPr>
        <w:t>not possible.</w:t>
      </w:r>
      <w:r w:rsidR="0027282D" w:rsidRPr="00E65F45">
        <w:rPr>
          <w:rFonts w:cstheme="minorHAnsi"/>
        </w:rPr>
        <w:t xml:space="preserve"> Given the policy focused of the project, it is difficult to quantify the project beneficiaries and the extent of </w:t>
      </w:r>
      <w:r w:rsidR="00A1564F" w:rsidRPr="00E65F45">
        <w:rPr>
          <w:rFonts w:cstheme="minorHAnsi"/>
        </w:rPr>
        <w:t xml:space="preserve">project direct </w:t>
      </w:r>
      <w:r w:rsidR="0027282D" w:rsidRPr="00E65F45">
        <w:rPr>
          <w:rFonts w:cstheme="minorHAnsi"/>
        </w:rPr>
        <w:t>impact</w:t>
      </w:r>
      <w:r w:rsidR="00A1564F" w:rsidRPr="00E65F45">
        <w:rPr>
          <w:rFonts w:cstheme="minorHAnsi"/>
        </w:rPr>
        <w:t xml:space="preserve"> on them</w:t>
      </w:r>
      <w:r w:rsidR="0027282D" w:rsidRPr="00E65F45">
        <w:rPr>
          <w:rFonts w:cstheme="minorHAnsi"/>
        </w:rPr>
        <w:t xml:space="preserve">. At this stage, only assessment of potential policy impact </w:t>
      </w:r>
      <w:r w:rsidR="00E71217">
        <w:rPr>
          <w:rFonts w:cstheme="minorHAnsi"/>
        </w:rPr>
        <w:t xml:space="preserve">in terms of policy actions taken by </w:t>
      </w:r>
      <w:r w:rsidR="00FB1CBD">
        <w:rPr>
          <w:rFonts w:cstheme="minorHAnsi"/>
        </w:rPr>
        <w:t xml:space="preserve">government institutions has been </w:t>
      </w:r>
      <w:r w:rsidR="0027282D" w:rsidRPr="00E65F45">
        <w:rPr>
          <w:rFonts w:cstheme="minorHAnsi"/>
        </w:rPr>
        <w:t xml:space="preserve">undertaken. In terms of financial resources, PSP is not a huge project. Therefore, care </w:t>
      </w:r>
      <w:r w:rsidR="00BB1053">
        <w:rPr>
          <w:rFonts w:cstheme="minorHAnsi"/>
        </w:rPr>
        <w:t xml:space="preserve">was </w:t>
      </w:r>
      <w:r w:rsidR="00A1564F" w:rsidRPr="00E65F45">
        <w:rPr>
          <w:rFonts w:cstheme="minorHAnsi"/>
        </w:rPr>
        <w:t>taken t</w:t>
      </w:r>
      <w:r w:rsidR="0027282D" w:rsidRPr="00E65F45">
        <w:rPr>
          <w:rFonts w:cstheme="minorHAnsi"/>
        </w:rPr>
        <w:t xml:space="preserve">o </w:t>
      </w:r>
      <w:r w:rsidR="00BB1053">
        <w:rPr>
          <w:rFonts w:cstheme="minorHAnsi"/>
        </w:rPr>
        <w:t xml:space="preserve">limit the </w:t>
      </w:r>
      <w:r w:rsidR="00FC5AE7">
        <w:rPr>
          <w:rFonts w:cstheme="minorHAnsi"/>
        </w:rPr>
        <w:t xml:space="preserve">assessment of project impact in terms of policy actions. </w:t>
      </w:r>
      <w:r w:rsidR="0027282D" w:rsidRPr="00E65F45">
        <w:rPr>
          <w:rFonts w:cstheme="minorHAnsi"/>
        </w:rPr>
        <w:t xml:space="preserve">The field work for the evaluation </w:t>
      </w:r>
      <w:r w:rsidR="00FC5AE7">
        <w:rPr>
          <w:rFonts w:cstheme="minorHAnsi"/>
        </w:rPr>
        <w:t xml:space="preserve">included </w:t>
      </w:r>
      <w:r w:rsidR="0027282D" w:rsidRPr="00E65F45">
        <w:rPr>
          <w:rFonts w:cstheme="minorHAnsi"/>
        </w:rPr>
        <w:t xml:space="preserve">virtual discussion with selected respondents. </w:t>
      </w:r>
      <w:r w:rsidR="001A3326" w:rsidRPr="00E65F45">
        <w:rPr>
          <w:rFonts w:cstheme="minorHAnsi"/>
        </w:rPr>
        <w:t xml:space="preserve">Because of the COVID-19 restrictions, no </w:t>
      </w:r>
      <w:r w:rsidR="0027282D" w:rsidRPr="00E65F45">
        <w:rPr>
          <w:rFonts w:cstheme="minorHAnsi"/>
        </w:rPr>
        <w:t>field or onsite visits</w:t>
      </w:r>
      <w:r w:rsidR="00516AB4">
        <w:rPr>
          <w:rFonts w:cstheme="minorHAnsi"/>
        </w:rPr>
        <w:t xml:space="preserve"> was </w:t>
      </w:r>
      <w:r w:rsidR="00A1564F" w:rsidRPr="00E65F45">
        <w:rPr>
          <w:rFonts w:cstheme="minorHAnsi"/>
        </w:rPr>
        <w:t>under</w:t>
      </w:r>
      <w:r w:rsidR="001A3326" w:rsidRPr="00E65F45">
        <w:rPr>
          <w:rFonts w:cstheme="minorHAnsi"/>
        </w:rPr>
        <w:t>taken</w:t>
      </w:r>
      <w:r w:rsidR="0027282D" w:rsidRPr="00E65F45">
        <w:rPr>
          <w:rFonts w:cstheme="minorHAnsi"/>
        </w:rPr>
        <w:t xml:space="preserve">. </w:t>
      </w:r>
    </w:p>
    <w:p w14:paraId="40DE11E6" w14:textId="22616A51" w:rsidR="00D04AE3" w:rsidRPr="00E65F45" w:rsidRDefault="00D04AE3" w:rsidP="00983E8E">
      <w:pPr>
        <w:spacing w:after="0" w:line="240" w:lineRule="auto"/>
        <w:jc w:val="both"/>
        <w:rPr>
          <w:rFonts w:cstheme="minorHAnsi"/>
        </w:rPr>
      </w:pPr>
    </w:p>
    <w:p w14:paraId="38322699" w14:textId="0F1094CF" w:rsidR="00D04AE3" w:rsidRPr="00E65F45" w:rsidRDefault="00D04AE3" w:rsidP="00662838">
      <w:pPr>
        <w:pStyle w:val="Heading2"/>
        <w:numPr>
          <w:ilvl w:val="1"/>
          <w:numId w:val="111"/>
        </w:numPr>
      </w:pPr>
      <w:bookmarkStart w:id="15" w:name="_Toc83997514"/>
      <w:r w:rsidRPr="00E65F45">
        <w:t>Evaluation Assurance</w:t>
      </w:r>
      <w:bookmarkEnd w:id="15"/>
    </w:p>
    <w:p w14:paraId="48D83EE0" w14:textId="074F72D9" w:rsidR="00D04AE3" w:rsidRPr="00E65F45" w:rsidRDefault="00D04AE3" w:rsidP="00983E8E">
      <w:pPr>
        <w:spacing w:after="0" w:line="240" w:lineRule="auto"/>
        <w:jc w:val="both"/>
      </w:pPr>
      <w:r w:rsidRPr="3062EA5E">
        <w:t xml:space="preserve">This evaluation </w:t>
      </w:r>
      <w:r w:rsidR="16D313A6" w:rsidRPr="16D313A6">
        <w:t>was</w:t>
      </w:r>
      <w:r w:rsidRPr="3062EA5E">
        <w:t xml:space="preserve"> designed and conducted according to the quality assurance mechanism which is part of the Norms and Standards for Evaluation developed by the United Nation Evaluation Group (UNEG) in 2016. The evaluation matrix and checklists </w:t>
      </w:r>
      <w:r w:rsidR="00516AB4">
        <w:t xml:space="preserve">were </w:t>
      </w:r>
      <w:r w:rsidRPr="3062EA5E">
        <w:t xml:space="preserve">developed based on the </w:t>
      </w:r>
      <w:r w:rsidR="00516AB4">
        <w:t xml:space="preserve">evaluation </w:t>
      </w:r>
      <w:r w:rsidRPr="3062EA5E">
        <w:t xml:space="preserve">TOR and as per the scope and focus of the project </w:t>
      </w:r>
      <w:r w:rsidRPr="00B00F2A">
        <w:t xml:space="preserve">(Tables </w:t>
      </w:r>
      <w:r w:rsidR="000F3A29" w:rsidRPr="00B00F2A">
        <w:t>1</w:t>
      </w:r>
      <w:r w:rsidR="00597A16" w:rsidRPr="00B00F2A">
        <w:t>,</w:t>
      </w:r>
      <w:r w:rsidR="000F3A29" w:rsidRPr="00B00F2A">
        <w:t>2</w:t>
      </w:r>
      <w:r w:rsidRPr="00B00F2A">
        <w:t xml:space="preserve"> and Annex-</w:t>
      </w:r>
      <w:r w:rsidR="00B00F2A" w:rsidRPr="00B00F2A">
        <w:t>2</w:t>
      </w:r>
      <w:r w:rsidRPr="00B00F2A">
        <w:t>).</w:t>
      </w:r>
      <w:r w:rsidRPr="3062EA5E">
        <w:t xml:space="preserve"> To ensure accuracy, validity, relevance and usefulness of information, wider consultations covering representatives from almost all categories of stakeholders </w:t>
      </w:r>
      <w:r w:rsidR="3062EA5E" w:rsidRPr="3062EA5E">
        <w:t>were</w:t>
      </w:r>
      <w:r w:rsidRPr="3062EA5E">
        <w:t xml:space="preserve"> </w:t>
      </w:r>
      <w:r w:rsidR="00A1564F" w:rsidRPr="3062EA5E">
        <w:t xml:space="preserve">undertaken </w:t>
      </w:r>
      <w:r w:rsidRPr="3062EA5E">
        <w:t xml:space="preserve">(Sampling Frame, </w:t>
      </w:r>
      <w:r w:rsidR="00BE52F7">
        <w:t>Annex 5</w:t>
      </w:r>
      <w:r w:rsidRPr="3062EA5E">
        <w:t xml:space="preserve">). Triangulations of data </w:t>
      </w:r>
      <w:r w:rsidR="36090891">
        <w:t>co</w:t>
      </w:r>
      <w:r w:rsidR="36090891" w:rsidRPr="36090891">
        <w:t>nducted</w:t>
      </w:r>
      <w:r w:rsidRPr="3062EA5E">
        <w:t xml:space="preserve"> through information and analysis and insights</w:t>
      </w:r>
      <w:r w:rsidR="00A1564F" w:rsidRPr="3062EA5E">
        <w:t xml:space="preserve"> </w:t>
      </w:r>
      <w:r w:rsidR="060FEA40">
        <w:t>was</w:t>
      </w:r>
      <w:r w:rsidRPr="3062EA5E">
        <w:t xml:space="preserve"> generated from secondary information</w:t>
      </w:r>
      <w:r w:rsidR="00A1564F" w:rsidRPr="3062EA5E">
        <w:t xml:space="preserve"> as well as from </w:t>
      </w:r>
      <w:r w:rsidRPr="3062EA5E">
        <w:t>primary information collected through direct consultations with different stakeholders. The analys</w:t>
      </w:r>
      <w:r w:rsidR="00A136F3">
        <w:t>e</w:t>
      </w:r>
      <w:r w:rsidRPr="3062EA5E">
        <w:t xml:space="preserve">s </w:t>
      </w:r>
      <w:r w:rsidR="3C910DCB">
        <w:t>are</w:t>
      </w:r>
      <w:r w:rsidRPr="3062EA5E">
        <w:t xml:space="preserve"> focused on quality rather than quantity from the broader perspectives of project objectives and outputs.</w:t>
      </w:r>
    </w:p>
    <w:p w14:paraId="47245616" w14:textId="77777777" w:rsidR="008C360B" w:rsidRDefault="008C360B" w:rsidP="006337A2">
      <w:pPr>
        <w:pStyle w:val="Heading1"/>
        <w:numPr>
          <w:ilvl w:val="0"/>
          <w:numId w:val="0"/>
        </w:numPr>
        <w:spacing w:before="0" w:line="240" w:lineRule="auto"/>
        <w:ind w:left="360" w:hanging="360"/>
        <w:jc w:val="both"/>
        <w:rPr>
          <w:rFonts w:asciiTheme="minorHAnsi" w:hAnsiTheme="minorHAnsi" w:cstheme="minorHAnsi"/>
          <w:sz w:val="22"/>
          <w:szCs w:val="22"/>
        </w:rPr>
      </w:pPr>
    </w:p>
    <w:p w14:paraId="20B11CCB" w14:textId="3EB52A4B" w:rsidR="00FA064E" w:rsidRPr="00D45481" w:rsidRDefault="00FA064E" w:rsidP="00662838">
      <w:pPr>
        <w:pStyle w:val="Heading1"/>
        <w:numPr>
          <w:ilvl w:val="0"/>
          <w:numId w:val="111"/>
        </w:numPr>
        <w:spacing w:before="0" w:line="240" w:lineRule="auto"/>
        <w:jc w:val="both"/>
        <w:rPr>
          <w:rFonts w:cstheme="majorHAnsi"/>
        </w:rPr>
      </w:pPr>
      <w:bookmarkStart w:id="16" w:name="_Toc83997515"/>
      <w:r w:rsidRPr="00D45481">
        <w:rPr>
          <w:rFonts w:cstheme="majorHAnsi"/>
        </w:rPr>
        <w:t>Evaluation Process and Methodology</w:t>
      </w:r>
      <w:bookmarkEnd w:id="16"/>
    </w:p>
    <w:p w14:paraId="58158FE3" w14:textId="0290AD09" w:rsidR="007665A9" w:rsidRPr="00E65F45" w:rsidRDefault="008D5B72" w:rsidP="00662838">
      <w:pPr>
        <w:pStyle w:val="Heading2"/>
        <w:numPr>
          <w:ilvl w:val="1"/>
          <w:numId w:val="111"/>
        </w:numPr>
      </w:pPr>
      <w:bookmarkStart w:id="17" w:name="_Toc83997516"/>
      <w:r w:rsidRPr="00E65F45">
        <w:t>Evaluation Phases</w:t>
      </w:r>
      <w:bookmarkEnd w:id="17"/>
      <w:r w:rsidR="00495F57" w:rsidRPr="00E65F45">
        <w:t xml:space="preserve"> </w:t>
      </w:r>
      <w:r w:rsidR="007665A9" w:rsidRPr="00E65F45">
        <w:t xml:space="preserve"> </w:t>
      </w:r>
    </w:p>
    <w:p w14:paraId="52F04598" w14:textId="60B7BD44" w:rsidR="00495F57" w:rsidRPr="00E65F45" w:rsidRDefault="00495F57" w:rsidP="00983E8E">
      <w:pPr>
        <w:pStyle w:val="ListParagraph"/>
        <w:spacing w:after="0" w:line="240" w:lineRule="auto"/>
        <w:ind w:left="0"/>
        <w:jc w:val="both"/>
        <w:rPr>
          <w:rFonts w:eastAsia="Times New Roman"/>
          <w:lang w:val="en-GB" w:eastAsia="es-ES"/>
        </w:rPr>
      </w:pPr>
      <w:r w:rsidRPr="59EC945A">
        <w:rPr>
          <w:rFonts w:eastAsia="Times New Roman"/>
          <w:lang w:val="en-GB" w:eastAsia="es-ES"/>
        </w:rPr>
        <w:t xml:space="preserve">The evaluation </w:t>
      </w:r>
      <w:r w:rsidR="59EC945A" w:rsidRPr="59EC945A">
        <w:rPr>
          <w:rFonts w:eastAsia="Times New Roman"/>
          <w:lang w:val="en-GB" w:eastAsia="es-ES"/>
        </w:rPr>
        <w:t>used</w:t>
      </w:r>
      <w:r w:rsidRPr="59EC945A">
        <w:rPr>
          <w:rFonts w:eastAsia="Times New Roman"/>
          <w:lang w:val="en-GB" w:eastAsia="es-ES"/>
        </w:rPr>
        <w:t xml:space="preserve"> the standard process which comprises of three stages </w:t>
      </w:r>
      <w:r w:rsidR="008B02BB" w:rsidRPr="59EC945A">
        <w:rPr>
          <w:rFonts w:eastAsia="Times New Roman"/>
          <w:lang w:val="en-GB" w:eastAsia="es-ES"/>
        </w:rPr>
        <w:t xml:space="preserve">namely inception phase, data collection and analysis phase and report writing phase. </w:t>
      </w:r>
      <w:r w:rsidR="000503E6">
        <w:rPr>
          <w:rFonts w:eastAsia="Times New Roman"/>
          <w:lang w:val="en-GB" w:eastAsia="es-ES"/>
        </w:rPr>
        <w:t xml:space="preserve">An additional phase </w:t>
      </w:r>
      <w:r w:rsidR="008B02BB" w:rsidRPr="59EC945A">
        <w:rPr>
          <w:rFonts w:eastAsia="Times New Roman"/>
          <w:lang w:val="en-GB" w:eastAsia="es-ES"/>
        </w:rPr>
        <w:t>cover</w:t>
      </w:r>
      <w:r w:rsidR="000503E6">
        <w:rPr>
          <w:rFonts w:eastAsia="Times New Roman"/>
          <w:lang w:val="en-GB" w:eastAsia="es-ES"/>
        </w:rPr>
        <w:t>ed</w:t>
      </w:r>
      <w:r w:rsidR="008B02BB" w:rsidRPr="59EC945A">
        <w:rPr>
          <w:rFonts w:eastAsia="Times New Roman"/>
          <w:lang w:val="en-GB" w:eastAsia="es-ES"/>
        </w:rPr>
        <w:t xml:space="preserve"> presentation to stakeholders. The three phases are interconnected in a linear manner. The deliverable of each phase feeds into the next phase as inputs. Further details about each phase and </w:t>
      </w:r>
      <w:r w:rsidR="00857B7B">
        <w:rPr>
          <w:rFonts w:eastAsia="Times New Roman"/>
          <w:lang w:val="en-GB" w:eastAsia="es-ES"/>
        </w:rPr>
        <w:t xml:space="preserve">its </w:t>
      </w:r>
      <w:r w:rsidR="008B02BB" w:rsidRPr="59EC945A">
        <w:rPr>
          <w:rFonts w:eastAsia="Times New Roman"/>
          <w:lang w:val="en-GB" w:eastAsia="es-ES"/>
        </w:rPr>
        <w:t xml:space="preserve">activities are provided below. </w:t>
      </w:r>
    </w:p>
    <w:p w14:paraId="00635844" w14:textId="77777777" w:rsidR="008A3877" w:rsidRPr="00E65F45" w:rsidRDefault="008A3877" w:rsidP="00983E8E">
      <w:pPr>
        <w:pStyle w:val="ListParagraph"/>
        <w:spacing w:after="0" w:line="240" w:lineRule="auto"/>
        <w:ind w:left="0"/>
        <w:jc w:val="both"/>
        <w:rPr>
          <w:rFonts w:eastAsia="Times New Roman" w:cstheme="minorHAnsi"/>
          <w:lang w:val="en-GB" w:eastAsia="es-ES"/>
        </w:rPr>
      </w:pPr>
    </w:p>
    <w:p w14:paraId="3923B2C4" w14:textId="404F65EC" w:rsidR="008B02BB" w:rsidRPr="006337A2" w:rsidRDefault="006C1434" w:rsidP="00662838">
      <w:pPr>
        <w:pStyle w:val="Heading2"/>
        <w:numPr>
          <w:ilvl w:val="1"/>
          <w:numId w:val="111"/>
        </w:numPr>
      </w:pPr>
      <w:bookmarkStart w:id="18" w:name="_Toc83997517"/>
      <w:r w:rsidRPr="006337A2">
        <w:t xml:space="preserve">Phase 1: </w:t>
      </w:r>
      <w:r w:rsidR="00495F57" w:rsidRPr="006337A2">
        <w:t>Inception</w:t>
      </w:r>
      <w:bookmarkEnd w:id="18"/>
      <w:r w:rsidR="00495F57" w:rsidRPr="006337A2">
        <w:t xml:space="preserve"> </w:t>
      </w:r>
    </w:p>
    <w:p w14:paraId="75884A19" w14:textId="3C2987B3" w:rsidR="008A3877" w:rsidRPr="00E65F45" w:rsidRDefault="00E938C9" w:rsidP="00983E8E">
      <w:pPr>
        <w:pStyle w:val="ListParagraph"/>
        <w:spacing w:after="0" w:line="240" w:lineRule="auto"/>
        <w:ind w:left="0"/>
        <w:jc w:val="both"/>
        <w:rPr>
          <w:rFonts w:eastAsia="Times New Roman"/>
          <w:lang w:val="en-GB" w:eastAsia="es-ES"/>
        </w:rPr>
      </w:pPr>
      <w:r w:rsidRPr="28AB14E7">
        <w:rPr>
          <w:rFonts w:eastAsia="Times New Roman"/>
          <w:lang w:val="en-GB" w:eastAsia="es-ES"/>
        </w:rPr>
        <w:t xml:space="preserve">This </w:t>
      </w:r>
      <w:r w:rsidR="00CB1CFE">
        <w:rPr>
          <w:rFonts w:eastAsia="Times New Roman"/>
          <w:lang w:val="en-GB" w:eastAsia="es-ES"/>
        </w:rPr>
        <w:t>was</w:t>
      </w:r>
      <w:r w:rsidRPr="28AB14E7">
        <w:rPr>
          <w:rFonts w:eastAsia="Times New Roman"/>
          <w:lang w:val="en-GB" w:eastAsia="es-ES"/>
        </w:rPr>
        <w:t xml:space="preserve"> the first stage of the evaluation process. Its main objective </w:t>
      </w:r>
      <w:r w:rsidR="00CB1CFE">
        <w:rPr>
          <w:rFonts w:eastAsia="Times New Roman"/>
          <w:lang w:val="en-GB" w:eastAsia="es-ES"/>
        </w:rPr>
        <w:t>wa</w:t>
      </w:r>
      <w:r w:rsidRPr="28AB14E7">
        <w:rPr>
          <w:rFonts w:eastAsia="Times New Roman"/>
          <w:lang w:val="en-GB" w:eastAsia="es-ES"/>
        </w:rPr>
        <w:t xml:space="preserve">s to clarify the scope of work and </w:t>
      </w:r>
      <w:r w:rsidR="00765070">
        <w:rPr>
          <w:rFonts w:eastAsia="Times New Roman"/>
          <w:lang w:val="en-GB" w:eastAsia="es-ES"/>
        </w:rPr>
        <w:t xml:space="preserve">evaluation </w:t>
      </w:r>
      <w:r w:rsidRPr="28AB14E7">
        <w:rPr>
          <w:rFonts w:eastAsia="Times New Roman"/>
          <w:lang w:val="en-GB" w:eastAsia="es-ES"/>
        </w:rPr>
        <w:t xml:space="preserve">TOR. At the end of this phase, an inception report </w:t>
      </w:r>
      <w:r w:rsidR="28AB14E7" w:rsidRPr="28AB14E7">
        <w:rPr>
          <w:rFonts w:eastAsia="Times New Roman"/>
          <w:lang w:val="en-GB" w:eastAsia="es-ES"/>
        </w:rPr>
        <w:t>was</w:t>
      </w:r>
      <w:r w:rsidRPr="28AB14E7">
        <w:rPr>
          <w:rFonts w:eastAsia="Times New Roman"/>
          <w:lang w:val="en-GB" w:eastAsia="es-ES"/>
        </w:rPr>
        <w:t xml:space="preserve"> produced which </w:t>
      </w:r>
      <w:r w:rsidR="00CB1CFE" w:rsidRPr="0CEB5EB9">
        <w:rPr>
          <w:rFonts w:eastAsia="Times New Roman"/>
          <w:lang w:val="en-GB" w:eastAsia="es-ES"/>
        </w:rPr>
        <w:t>detailed</w:t>
      </w:r>
      <w:r w:rsidRPr="28AB14E7">
        <w:rPr>
          <w:rFonts w:eastAsia="Times New Roman"/>
          <w:lang w:val="en-GB" w:eastAsia="es-ES"/>
        </w:rPr>
        <w:t xml:space="preserve"> the table of content for </w:t>
      </w:r>
      <w:r w:rsidR="00745450" w:rsidRPr="28AB14E7">
        <w:rPr>
          <w:rFonts w:eastAsia="Times New Roman"/>
          <w:lang w:val="en-GB" w:eastAsia="es-ES"/>
        </w:rPr>
        <w:t>the evaluation</w:t>
      </w:r>
      <w:r w:rsidRPr="28AB14E7">
        <w:rPr>
          <w:rFonts w:eastAsia="Times New Roman"/>
          <w:lang w:val="en-GB" w:eastAsia="es-ES"/>
        </w:rPr>
        <w:t xml:space="preserve"> report. The inception report serve</w:t>
      </w:r>
      <w:r w:rsidR="00277A20">
        <w:rPr>
          <w:rFonts w:eastAsia="Times New Roman"/>
          <w:lang w:val="en-GB" w:eastAsia="es-ES"/>
        </w:rPr>
        <w:t>d</w:t>
      </w:r>
      <w:r w:rsidRPr="28AB14E7">
        <w:rPr>
          <w:rFonts w:eastAsia="Times New Roman"/>
          <w:lang w:val="en-GB" w:eastAsia="es-ES"/>
        </w:rPr>
        <w:t xml:space="preserve"> as the written document of the evaluation process and </w:t>
      </w:r>
      <w:r w:rsidR="008B02BB" w:rsidRPr="28AB14E7">
        <w:rPr>
          <w:rFonts w:eastAsia="Times New Roman"/>
          <w:lang w:val="en-GB" w:eastAsia="es-ES"/>
        </w:rPr>
        <w:t>provide</w:t>
      </w:r>
      <w:r w:rsidR="00277A20">
        <w:rPr>
          <w:rFonts w:eastAsia="Times New Roman"/>
          <w:lang w:val="en-GB" w:eastAsia="es-ES"/>
        </w:rPr>
        <w:t>d</w:t>
      </w:r>
      <w:r w:rsidR="008B02BB" w:rsidRPr="28AB14E7">
        <w:rPr>
          <w:rFonts w:eastAsia="Times New Roman"/>
          <w:lang w:val="en-GB" w:eastAsia="es-ES"/>
        </w:rPr>
        <w:t xml:space="preserve"> the basis for the evaluation report. The inception </w:t>
      </w:r>
      <w:r w:rsidR="00EA5F53" w:rsidRPr="28AB14E7">
        <w:rPr>
          <w:rFonts w:eastAsia="Times New Roman"/>
          <w:lang w:val="en-GB" w:eastAsia="es-ES"/>
        </w:rPr>
        <w:t>report</w:t>
      </w:r>
      <w:r w:rsidR="008B02BB" w:rsidRPr="28AB14E7">
        <w:rPr>
          <w:rFonts w:eastAsia="Times New Roman"/>
          <w:lang w:val="en-GB" w:eastAsia="es-ES"/>
        </w:rPr>
        <w:t xml:space="preserve"> </w:t>
      </w:r>
      <w:r w:rsidR="009A1223">
        <w:rPr>
          <w:rFonts w:eastAsia="Times New Roman"/>
          <w:lang w:val="en-GB" w:eastAsia="es-ES"/>
        </w:rPr>
        <w:t xml:space="preserve">was </w:t>
      </w:r>
      <w:r w:rsidR="008B02BB" w:rsidRPr="28AB14E7">
        <w:rPr>
          <w:rFonts w:eastAsia="Times New Roman"/>
          <w:lang w:val="en-GB" w:eastAsia="es-ES"/>
        </w:rPr>
        <w:t>the first deliverable of the evaluation process. Th</w:t>
      </w:r>
      <w:r w:rsidR="009A1223">
        <w:rPr>
          <w:rFonts w:eastAsia="Times New Roman"/>
          <w:lang w:val="en-GB" w:eastAsia="es-ES"/>
        </w:rPr>
        <w:t xml:space="preserve">is </w:t>
      </w:r>
      <w:r w:rsidR="008B02BB" w:rsidRPr="28AB14E7">
        <w:rPr>
          <w:rFonts w:eastAsia="Times New Roman"/>
          <w:lang w:val="en-GB" w:eastAsia="es-ES"/>
        </w:rPr>
        <w:t>evaluation report buil</w:t>
      </w:r>
      <w:r w:rsidR="00086373">
        <w:rPr>
          <w:rFonts w:eastAsia="Times New Roman"/>
          <w:lang w:val="en-GB" w:eastAsia="es-ES"/>
        </w:rPr>
        <w:t xml:space="preserve">t </w:t>
      </w:r>
      <w:r w:rsidR="008B02BB" w:rsidRPr="28AB14E7">
        <w:rPr>
          <w:rFonts w:eastAsia="Times New Roman"/>
          <w:lang w:val="en-GB" w:eastAsia="es-ES"/>
        </w:rPr>
        <w:t>on the inception report</w:t>
      </w:r>
      <w:r w:rsidR="009A1223">
        <w:rPr>
          <w:rFonts w:eastAsia="Times New Roman"/>
          <w:lang w:val="en-GB" w:eastAsia="es-ES"/>
        </w:rPr>
        <w:t xml:space="preserve"> </w:t>
      </w:r>
      <w:r w:rsidR="008B02BB" w:rsidRPr="28AB14E7">
        <w:rPr>
          <w:rFonts w:eastAsia="Times New Roman"/>
          <w:lang w:val="en-GB" w:eastAsia="es-ES"/>
        </w:rPr>
        <w:t>with additional information, analysis, and data.</w:t>
      </w:r>
    </w:p>
    <w:p w14:paraId="7EC35F17" w14:textId="3A4EA121" w:rsidR="008B02BB" w:rsidRPr="00E65F45" w:rsidRDefault="008B02BB" w:rsidP="00983E8E">
      <w:pPr>
        <w:pStyle w:val="ListParagraph"/>
        <w:spacing w:after="0" w:line="240" w:lineRule="auto"/>
        <w:ind w:left="0"/>
        <w:jc w:val="both"/>
        <w:rPr>
          <w:rFonts w:eastAsia="Times New Roman" w:cstheme="minorHAnsi"/>
          <w:lang w:val="en-GB" w:eastAsia="es-ES"/>
        </w:rPr>
      </w:pPr>
      <w:r w:rsidRPr="00E65F45">
        <w:rPr>
          <w:rFonts w:eastAsia="Times New Roman" w:cstheme="minorHAnsi"/>
          <w:lang w:val="en-GB" w:eastAsia="es-ES"/>
        </w:rPr>
        <w:t xml:space="preserve"> </w:t>
      </w:r>
    </w:p>
    <w:p w14:paraId="1CCDC0A8" w14:textId="60379886" w:rsidR="00381209" w:rsidRPr="00E65F45" w:rsidRDefault="008B02BB" w:rsidP="00983E8E">
      <w:pPr>
        <w:spacing w:after="0" w:line="240" w:lineRule="auto"/>
        <w:jc w:val="both"/>
      </w:pPr>
      <w:r w:rsidRPr="7F5CADEB">
        <w:t>An inception meeting between the concerned UNDP staff and consultant was held on May 4, 2021 (virtually) wherein the T</w:t>
      </w:r>
      <w:r w:rsidR="00EA5F53" w:rsidRPr="7F5CADEB">
        <w:t>OR</w:t>
      </w:r>
      <w:r w:rsidRPr="7F5CADEB">
        <w:t xml:space="preserve"> were discussed and clarified. It </w:t>
      </w:r>
      <w:r w:rsidR="7F5CADEB" w:rsidRPr="7F5CADEB">
        <w:t>was</w:t>
      </w:r>
      <w:r w:rsidRPr="7F5CADEB">
        <w:t xml:space="preserve"> agreed that the overall scope of the evaluation </w:t>
      </w:r>
      <w:r w:rsidR="1A774C04" w:rsidRPr="1A774C04">
        <w:t xml:space="preserve">would </w:t>
      </w:r>
      <w:r w:rsidRPr="7F5CADEB">
        <w:t xml:space="preserve">remain as defined in the TOR. Due to mobility restrictions imposed by the COVID-19 pandemic, the evaluation mostly </w:t>
      </w:r>
      <w:r w:rsidR="50AC8834" w:rsidRPr="50AC8834">
        <w:t>relied</w:t>
      </w:r>
      <w:r w:rsidRPr="7F5CADEB">
        <w:t xml:space="preserve"> on the secondary data provided by UNDP and </w:t>
      </w:r>
      <w:r w:rsidR="00CE6C3E">
        <w:t xml:space="preserve">primary data collected through </w:t>
      </w:r>
      <w:r w:rsidRPr="7F5CADEB">
        <w:t xml:space="preserve">virtual discussion / meetings with the selected stakeholders. Given the policy focus of the project, the project’s stakeholders and beneficiaries </w:t>
      </w:r>
      <w:r w:rsidR="006C7333">
        <w:t>are n</w:t>
      </w:r>
      <w:r w:rsidR="006A76A7" w:rsidRPr="7F5CADEB">
        <w:t>ot necessarily the end users of a particular service</w:t>
      </w:r>
      <w:r w:rsidR="006C7333">
        <w:t xml:space="preserve">. They rather </w:t>
      </w:r>
      <w:r w:rsidR="006A76A7" w:rsidRPr="7F5CADEB">
        <w:t xml:space="preserve">include policy makers, academics, civil society actors and other partners. </w:t>
      </w:r>
      <w:r w:rsidR="00C106D6">
        <w:t xml:space="preserve">The impact in terms of </w:t>
      </w:r>
      <w:r w:rsidR="00381209" w:rsidRPr="7F5CADEB">
        <w:t xml:space="preserve">“Leaving No One Behind” </w:t>
      </w:r>
      <w:r w:rsidR="00C106D6">
        <w:t xml:space="preserve">was assessed through </w:t>
      </w:r>
      <w:r w:rsidR="00B00BA0">
        <w:t xml:space="preserve">the </w:t>
      </w:r>
      <w:r w:rsidR="000B1280">
        <w:t xml:space="preserve">relevance of </w:t>
      </w:r>
      <w:r w:rsidR="00B00BA0">
        <w:t>policy instruments and research</w:t>
      </w:r>
      <w:r w:rsidR="000B1280">
        <w:t>, that the project produced,</w:t>
      </w:r>
      <w:r w:rsidR="00B00BA0">
        <w:t xml:space="preserve"> </w:t>
      </w:r>
      <w:r w:rsidR="000B1280">
        <w:t xml:space="preserve">to the needs of the vulnerable populations. </w:t>
      </w:r>
      <w:r w:rsidR="00B00BA0">
        <w:t xml:space="preserve"> </w:t>
      </w:r>
    </w:p>
    <w:p w14:paraId="5636005D" w14:textId="1C64BF61" w:rsidR="008B02BB" w:rsidRPr="00E65F45" w:rsidRDefault="008B02BB" w:rsidP="00983E8E">
      <w:pPr>
        <w:spacing w:after="0" w:line="240" w:lineRule="auto"/>
        <w:jc w:val="both"/>
        <w:rPr>
          <w:rFonts w:cstheme="minorHAnsi"/>
        </w:rPr>
      </w:pPr>
    </w:p>
    <w:p w14:paraId="7829498C" w14:textId="22A45659" w:rsidR="008B02BB" w:rsidRPr="006337A2" w:rsidRDefault="006C1434" w:rsidP="00662838">
      <w:pPr>
        <w:pStyle w:val="Heading2"/>
        <w:numPr>
          <w:ilvl w:val="1"/>
          <w:numId w:val="111"/>
        </w:numPr>
      </w:pPr>
      <w:bookmarkStart w:id="19" w:name="_Toc83997518"/>
      <w:r w:rsidRPr="006337A2">
        <w:t xml:space="preserve">Phase 2: </w:t>
      </w:r>
      <w:r w:rsidR="00381209" w:rsidRPr="006337A2">
        <w:t xml:space="preserve">Data </w:t>
      </w:r>
      <w:r w:rsidR="002904D9" w:rsidRPr="006337A2">
        <w:t>C</w:t>
      </w:r>
      <w:r w:rsidR="00381209" w:rsidRPr="006337A2">
        <w:t xml:space="preserve">ollection and </w:t>
      </w:r>
      <w:r w:rsidR="002904D9" w:rsidRPr="006337A2">
        <w:t>A</w:t>
      </w:r>
      <w:r w:rsidR="00381209" w:rsidRPr="006337A2">
        <w:t>nalysis</w:t>
      </w:r>
      <w:bookmarkEnd w:id="19"/>
    </w:p>
    <w:p w14:paraId="57BBD01D" w14:textId="52727104" w:rsidR="00381209" w:rsidRPr="00E65F45" w:rsidRDefault="00381209" w:rsidP="00983E8E">
      <w:pPr>
        <w:spacing w:after="0" w:line="240" w:lineRule="auto"/>
        <w:jc w:val="both"/>
      </w:pPr>
      <w:r w:rsidRPr="32F3DE78">
        <w:t xml:space="preserve">The second phase of the evaluation process </w:t>
      </w:r>
      <w:r w:rsidR="32F3DE78" w:rsidRPr="32F3DE78">
        <w:t>was</w:t>
      </w:r>
      <w:r w:rsidRPr="32F3DE78">
        <w:t xml:space="preserve"> data collection, both primary and secondary, and its analysis to assess project’s performance. Mostly the data </w:t>
      </w:r>
      <w:r w:rsidR="0CE24243" w:rsidRPr="0CE24243">
        <w:t>collected w</w:t>
      </w:r>
      <w:r w:rsidR="00E128B0">
        <w:t xml:space="preserve">as </w:t>
      </w:r>
      <w:r w:rsidRPr="32F3DE78">
        <w:t xml:space="preserve">qualitative </w:t>
      </w:r>
      <w:r w:rsidR="00E128B0">
        <w:t>g</w:t>
      </w:r>
      <w:r w:rsidRPr="32F3DE78">
        <w:t xml:space="preserve">iven the policy focus of the project. Data collection techniques are elaborated </w:t>
      </w:r>
      <w:r w:rsidR="00EA5F53" w:rsidRPr="32F3DE78">
        <w:t>in the follow</w:t>
      </w:r>
      <w:r w:rsidR="00E128B0">
        <w:t>ing</w:t>
      </w:r>
      <w:r w:rsidR="00EA5F53" w:rsidRPr="32F3DE78">
        <w:t xml:space="preserve"> sections. </w:t>
      </w:r>
      <w:r w:rsidRPr="32F3DE78">
        <w:t xml:space="preserve">Analysis </w:t>
      </w:r>
      <w:r w:rsidR="0DBFBC06" w:rsidRPr="0DBFBC06">
        <w:t>is</w:t>
      </w:r>
      <w:r w:rsidRPr="32F3DE78">
        <w:t xml:space="preserve"> mostly qualitative and </w:t>
      </w:r>
      <w:r w:rsidR="00F91EC5">
        <w:t xml:space="preserve">based on the </w:t>
      </w:r>
      <w:r w:rsidRPr="32F3DE78">
        <w:t xml:space="preserve">ranking or rating </w:t>
      </w:r>
      <w:r w:rsidR="00101EEC">
        <w:t>provided by the interview respondents.</w:t>
      </w:r>
      <w:r w:rsidRPr="32F3DE78">
        <w:t xml:space="preserve"> The key messages from data analysis </w:t>
      </w:r>
      <w:r w:rsidR="4FDCD91E" w:rsidRPr="4FDCD91E">
        <w:t>were</w:t>
      </w:r>
      <w:r w:rsidRPr="32F3DE78">
        <w:t xml:space="preserve"> presented in terms of statements which </w:t>
      </w:r>
      <w:r w:rsidR="4FDCD91E" w:rsidRPr="4FDCD91E">
        <w:t>were</w:t>
      </w:r>
      <w:r w:rsidRPr="32F3DE78">
        <w:t xml:space="preserve"> clustered under the key evaluation criteria of relevance, coherence, effectiveness, impact, and sustainability. A scale of 1-5 </w:t>
      </w:r>
      <w:r w:rsidR="41EF68EB" w:rsidRPr="41EF68EB">
        <w:t>was</w:t>
      </w:r>
      <w:r w:rsidRPr="32F3DE78">
        <w:t xml:space="preserve"> applied for assessing performance with 1 being the lowest and 5 the highest performance. </w:t>
      </w:r>
    </w:p>
    <w:p w14:paraId="17BAAB55" w14:textId="433FCB47" w:rsidR="001B75D8" w:rsidRPr="00E65F45" w:rsidRDefault="001B75D8" w:rsidP="00983E8E">
      <w:pPr>
        <w:spacing w:after="0" w:line="240" w:lineRule="auto"/>
        <w:jc w:val="both"/>
        <w:rPr>
          <w:rFonts w:cstheme="minorHAnsi"/>
        </w:rPr>
      </w:pPr>
    </w:p>
    <w:p w14:paraId="0873478C" w14:textId="5B93644C" w:rsidR="008A3877" w:rsidRDefault="0C1D760B" w:rsidP="00983E8E">
      <w:pPr>
        <w:pStyle w:val="ListParagraph"/>
        <w:spacing w:after="0" w:line="240" w:lineRule="auto"/>
        <w:ind w:left="0"/>
        <w:jc w:val="both"/>
        <w:rPr>
          <w:rFonts w:eastAsia="Calibri"/>
          <w:color w:val="000000" w:themeColor="text1"/>
          <w:lang w:val="en-GB"/>
        </w:rPr>
      </w:pPr>
      <w:r w:rsidRPr="0C1D760B">
        <w:rPr>
          <w:rFonts w:eastAsia="Calibri"/>
          <w:color w:val="000000" w:themeColor="text1"/>
          <w:lang w:val="en-GB"/>
        </w:rPr>
        <w:t>Extreme</w:t>
      </w:r>
      <w:r w:rsidR="001B75D8" w:rsidRPr="0C1D760B">
        <w:rPr>
          <w:rFonts w:eastAsia="Calibri"/>
          <w:color w:val="000000" w:themeColor="text1"/>
          <w:lang w:val="en-GB"/>
        </w:rPr>
        <w:t xml:space="preserve"> care </w:t>
      </w:r>
      <w:r w:rsidRPr="0C1D760B">
        <w:rPr>
          <w:rFonts w:eastAsia="Calibri"/>
          <w:color w:val="000000" w:themeColor="text1"/>
          <w:lang w:val="en-GB"/>
        </w:rPr>
        <w:t>was</w:t>
      </w:r>
      <w:r w:rsidR="001B75D8" w:rsidRPr="0C1D760B">
        <w:rPr>
          <w:rFonts w:eastAsia="Calibri"/>
          <w:color w:val="000000" w:themeColor="text1"/>
          <w:lang w:val="en-GB"/>
        </w:rPr>
        <w:t xml:space="preserve"> taken to ensure consistency, un-biasness in the analysis and due consideration </w:t>
      </w:r>
      <w:r w:rsidR="2F9DB884" w:rsidRPr="2F9DB884">
        <w:rPr>
          <w:rFonts w:eastAsia="Calibri"/>
          <w:color w:val="000000" w:themeColor="text1"/>
          <w:lang w:val="en-GB"/>
        </w:rPr>
        <w:t>was</w:t>
      </w:r>
      <w:r w:rsidR="00EA5F53" w:rsidRPr="0C1D760B">
        <w:rPr>
          <w:rFonts w:eastAsia="Calibri"/>
          <w:color w:val="000000" w:themeColor="text1"/>
          <w:lang w:val="en-GB"/>
        </w:rPr>
        <w:t xml:space="preserve"> given </w:t>
      </w:r>
      <w:r w:rsidR="001B75D8" w:rsidRPr="0C1D760B">
        <w:rPr>
          <w:rFonts w:eastAsia="Calibri"/>
          <w:color w:val="000000" w:themeColor="text1"/>
          <w:lang w:val="en-GB"/>
        </w:rPr>
        <w:t xml:space="preserve">to the external factors (contextual analysis) affecting the project results both positively and negatively. Where needed, the </w:t>
      </w:r>
      <w:r w:rsidR="004B2F2E">
        <w:rPr>
          <w:rFonts w:eastAsia="Calibri"/>
          <w:color w:val="000000" w:themeColor="text1"/>
          <w:lang w:val="en-GB"/>
        </w:rPr>
        <w:t xml:space="preserve">evaluator </w:t>
      </w:r>
      <w:r w:rsidR="2F9DB884" w:rsidRPr="2F9DB884">
        <w:rPr>
          <w:rFonts w:eastAsia="Calibri"/>
          <w:color w:val="000000" w:themeColor="text1"/>
          <w:lang w:val="en-GB"/>
        </w:rPr>
        <w:t>applied</w:t>
      </w:r>
      <w:r w:rsidR="001B75D8" w:rsidRPr="0C1D760B">
        <w:rPr>
          <w:rFonts w:eastAsia="Calibri"/>
          <w:color w:val="000000" w:themeColor="text1"/>
          <w:lang w:val="en-GB"/>
        </w:rPr>
        <w:t xml:space="preserve"> triangulation methods to make use of the data from different sources and especially in situation where data from single source </w:t>
      </w:r>
      <w:r w:rsidR="257C8FA0" w:rsidRPr="257C8FA0">
        <w:rPr>
          <w:rFonts w:eastAsia="Calibri"/>
          <w:color w:val="000000" w:themeColor="text1"/>
          <w:lang w:val="en-GB"/>
        </w:rPr>
        <w:t>was</w:t>
      </w:r>
      <w:r w:rsidR="001B75D8" w:rsidRPr="0C1D760B">
        <w:rPr>
          <w:rFonts w:eastAsia="Calibri"/>
          <w:color w:val="000000" w:themeColor="text1"/>
          <w:lang w:val="en-GB"/>
        </w:rPr>
        <w:t xml:space="preserve"> insufficient to make reliable conclusions. </w:t>
      </w:r>
    </w:p>
    <w:p w14:paraId="407BA202" w14:textId="6202FDDE" w:rsidR="0022715B" w:rsidRDefault="0022715B" w:rsidP="00983E8E">
      <w:pPr>
        <w:pStyle w:val="ListParagraph"/>
        <w:spacing w:after="0" w:line="240" w:lineRule="auto"/>
        <w:ind w:left="0"/>
        <w:jc w:val="both"/>
        <w:rPr>
          <w:rFonts w:eastAsia="Calibri"/>
          <w:color w:val="000000" w:themeColor="text1"/>
          <w:lang w:val="en-GB"/>
        </w:rPr>
      </w:pPr>
    </w:p>
    <w:p w14:paraId="40E327A8" w14:textId="6EC126E4" w:rsidR="0022715B" w:rsidRPr="0022715B" w:rsidRDefault="0022715B" w:rsidP="0022715B">
      <w:pPr>
        <w:spacing w:after="0" w:line="240" w:lineRule="auto"/>
        <w:jc w:val="both"/>
      </w:pPr>
      <w:r w:rsidRPr="00434978">
        <w:t>Efforts were made to include maximum project stakeholders during the consultation process. Around 40% of the respondents in the Key Informant Interviews were women. Since PSP is a policy project and did not have direct beneficiaries on the ground, all project activities were analyzed from the angle of Leaving No One Behind (LNOB). There are specific sections on LNOB for almost every evaluation criterion. In other words, each evaluation criteria have been assessed through the lens of LNOB.</w:t>
      </w:r>
      <w:r w:rsidRPr="0022715B">
        <w:t>   </w:t>
      </w:r>
    </w:p>
    <w:p w14:paraId="27D21101" w14:textId="77777777" w:rsidR="0022715B" w:rsidRPr="00E65F45" w:rsidRDefault="0022715B" w:rsidP="00983E8E">
      <w:pPr>
        <w:pStyle w:val="ListParagraph"/>
        <w:spacing w:after="0" w:line="240" w:lineRule="auto"/>
        <w:ind w:left="0"/>
        <w:jc w:val="both"/>
        <w:rPr>
          <w:rFonts w:eastAsia="Calibri"/>
          <w:color w:val="000000"/>
          <w:lang w:val="en-GB"/>
        </w:rPr>
      </w:pPr>
    </w:p>
    <w:p w14:paraId="4C41CCBA" w14:textId="088F9C7E" w:rsidR="001B75D8" w:rsidRPr="00E65F45" w:rsidRDefault="001B75D8" w:rsidP="00983E8E">
      <w:pPr>
        <w:pStyle w:val="ListParagraph"/>
        <w:spacing w:after="0" w:line="240" w:lineRule="auto"/>
        <w:ind w:left="0"/>
        <w:jc w:val="both"/>
        <w:rPr>
          <w:rFonts w:cstheme="minorHAnsi"/>
          <w:lang w:val="en-GB"/>
        </w:rPr>
      </w:pPr>
      <w:r w:rsidRPr="00E65F45">
        <w:rPr>
          <w:rFonts w:eastAsia="Calibri" w:cstheme="minorHAnsi"/>
          <w:color w:val="000000"/>
          <w:lang w:val="en-GB"/>
        </w:rPr>
        <w:t xml:space="preserve"> </w:t>
      </w:r>
    </w:p>
    <w:p w14:paraId="135AA209" w14:textId="727713DC" w:rsidR="00381209" w:rsidRPr="00371620" w:rsidRDefault="006C1434" w:rsidP="00662838">
      <w:pPr>
        <w:pStyle w:val="Heading2"/>
        <w:numPr>
          <w:ilvl w:val="1"/>
          <w:numId w:val="111"/>
        </w:numPr>
      </w:pPr>
      <w:bookmarkStart w:id="20" w:name="_Toc83997519"/>
      <w:r w:rsidRPr="00371620">
        <w:t xml:space="preserve">Phase 3: </w:t>
      </w:r>
      <w:r w:rsidR="00381209" w:rsidRPr="00371620">
        <w:t xml:space="preserve">Report </w:t>
      </w:r>
      <w:r w:rsidR="002904D9" w:rsidRPr="00371620">
        <w:t>W</w:t>
      </w:r>
      <w:r w:rsidR="00381209" w:rsidRPr="00371620">
        <w:t>riting</w:t>
      </w:r>
      <w:bookmarkEnd w:id="20"/>
    </w:p>
    <w:p w14:paraId="2D59C6F1" w14:textId="49E589E2" w:rsidR="008A3877" w:rsidRPr="00E65F45" w:rsidRDefault="00381209" w:rsidP="00983E8E">
      <w:pPr>
        <w:spacing w:after="0" w:line="240" w:lineRule="auto"/>
        <w:jc w:val="both"/>
        <w:rPr>
          <w:rFonts w:eastAsia="Times New Roman"/>
          <w:lang w:val="en-GB" w:eastAsia="es-ES"/>
        </w:rPr>
      </w:pPr>
      <w:r w:rsidRPr="61E26F59">
        <w:t>The evaluation report follow</w:t>
      </w:r>
      <w:r w:rsidR="000E4343">
        <w:t>s</w:t>
      </w:r>
      <w:r w:rsidRPr="61E26F59">
        <w:t xml:space="preserve"> the same format as presented and agreed in the inception report</w:t>
      </w:r>
      <w:r w:rsidR="00EA5F53" w:rsidRPr="61E26F59">
        <w:t xml:space="preserve">. </w:t>
      </w:r>
      <w:bookmarkStart w:id="21" w:name="_Toc5643325"/>
      <w:bookmarkStart w:id="22" w:name="_Toc31870318"/>
      <w:r w:rsidR="008D5B72" w:rsidRPr="11C5F21E">
        <w:t xml:space="preserve">The evaluation methodology is based on two sets of data and information. </w:t>
      </w:r>
      <w:r w:rsidR="008D5B72" w:rsidRPr="11C5F21E">
        <w:rPr>
          <w:rFonts w:eastAsia="Times New Roman"/>
          <w:lang w:val="en-GB" w:eastAsia="es-ES"/>
        </w:rPr>
        <w:t xml:space="preserve">First is the secondary data </w:t>
      </w:r>
      <w:r w:rsidR="11C5F21E" w:rsidRPr="11C5F21E">
        <w:rPr>
          <w:rFonts w:eastAsia="Times New Roman"/>
          <w:lang w:val="en-GB" w:eastAsia="es-ES"/>
        </w:rPr>
        <w:t xml:space="preserve">which was </w:t>
      </w:r>
      <w:r w:rsidR="008D5B72" w:rsidRPr="11C5F21E">
        <w:rPr>
          <w:rFonts w:eastAsia="Times New Roman"/>
          <w:lang w:val="en-GB" w:eastAsia="es-ES"/>
        </w:rPr>
        <w:t xml:space="preserve">provided by UNDP in the shape of project progress reports, financial reports, workshop reports and others. Second, </w:t>
      </w:r>
      <w:r w:rsidR="009738A6">
        <w:rPr>
          <w:rFonts w:eastAsia="Times New Roman"/>
          <w:lang w:val="en-GB" w:eastAsia="es-ES"/>
        </w:rPr>
        <w:t xml:space="preserve">is </w:t>
      </w:r>
      <w:r w:rsidR="008D5B72" w:rsidRPr="11C5F21E">
        <w:rPr>
          <w:rFonts w:eastAsia="Times New Roman"/>
          <w:lang w:val="en-GB" w:eastAsia="es-ES"/>
        </w:rPr>
        <w:t xml:space="preserve">the primary data gathered by the </w:t>
      </w:r>
      <w:r w:rsidR="009738A6">
        <w:rPr>
          <w:rFonts w:eastAsia="Times New Roman"/>
          <w:lang w:val="en-GB" w:eastAsia="es-ES"/>
        </w:rPr>
        <w:t xml:space="preserve">evaluator </w:t>
      </w:r>
      <w:r w:rsidR="008D5B72" w:rsidRPr="11C5F21E">
        <w:rPr>
          <w:rFonts w:eastAsia="Times New Roman"/>
          <w:lang w:val="en-GB" w:eastAsia="es-ES"/>
        </w:rPr>
        <w:t>through consultation with project stakeholders.</w:t>
      </w:r>
      <w:r w:rsidR="007D0FDB" w:rsidRPr="007D0FDB">
        <w:t xml:space="preserve"> </w:t>
      </w:r>
      <w:r w:rsidR="007D0FDB" w:rsidRPr="007D0FDB">
        <w:rPr>
          <w:rFonts w:eastAsia="Times New Roman"/>
          <w:lang w:val="en-GB" w:eastAsia="es-ES"/>
        </w:rPr>
        <w:t>The report findings are based on the data and analysis and are representing the independent and unbiased views of the evaluat</w:t>
      </w:r>
      <w:r w:rsidR="002132B6">
        <w:rPr>
          <w:rFonts w:eastAsia="Times New Roman"/>
          <w:lang w:val="en-GB" w:eastAsia="es-ES"/>
        </w:rPr>
        <w:t xml:space="preserve">or. </w:t>
      </w:r>
    </w:p>
    <w:p w14:paraId="4DA46426" w14:textId="498C7B0F" w:rsidR="008D5B72" w:rsidRPr="00E65F45" w:rsidRDefault="008D5B72" w:rsidP="00983E8E">
      <w:pPr>
        <w:pStyle w:val="ListParagraph"/>
        <w:spacing w:after="0" w:line="240" w:lineRule="auto"/>
        <w:ind w:left="0"/>
        <w:jc w:val="both"/>
        <w:rPr>
          <w:rFonts w:eastAsia="Times New Roman" w:cstheme="minorHAnsi"/>
          <w:lang w:val="en-GB" w:eastAsia="es-ES"/>
        </w:rPr>
      </w:pPr>
      <w:r w:rsidRPr="00E65F45">
        <w:rPr>
          <w:rFonts w:eastAsia="Times New Roman" w:cstheme="minorHAnsi"/>
          <w:lang w:val="en-GB" w:eastAsia="es-ES"/>
        </w:rPr>
        <w:t xml:space="preserve">  </w:t>
      </w:r>
    </w:p>
    <w:p w14:paraId="5C5EF5DD" w14:textId="59AD7669" w:rsidR="00FA064E" w:rsidRPr="00E65F45" w:rsidRDefault="00FA064E" w:rsidP="00662838">
      <w:pPr>
        <w:pStyle w:val="Heading1"/>
        <w:numPr>
          <w:ilvl w:val="0"/>
          <w:numId w:val="111"/>
        </w:numPr>
      </w:pPr>
      <w:bookmarkStart w:id="23" w:name="_Toc83997520"/>
      <w:r w:rsidRPr="00E65F45">
        <w:t>Data, Sampling Frame and Evaluation Criteria</w:t>
      </w:r>
      <w:bookmarkEnd w:id="23"/>
    </w:p>
    <w:p w14:paraId="0E27320A" w14:textId="1A174D52" w:rsidR="002B6BFC" w:rsidRPr="009C7620" w:rsidRDefault="002B6BFC" w:rsidP="00662838">
      <w:pPr>
        <w:pStyle w:val="Heading2"/>
        <w:numPr>
          <w:ilvl w:val="1"/>
          <w:numId w:val="111"/>
        </w:numPr>
      </w:pPr>
      <w:bookmarkStart w:id="24" w:name="_Toc83997521"/>
      <w:r w:rsidRPr="009C7620">
        <w:t xml:space="preserve">Secondary </w:t>
      </w:r>
      <w:r w:rsidR="002904D9" w:rsidRPr="009C7620">
        <w:t>D</w:t>
      </w:r>
      <w:r w:rsidRPr="009C7620">
        <w:t>ata</w:t>
      </w:r>
      <w:bookmarkEnd w:id="24"/>
      <w:r w:rsidRPr="009C7620">
        <w:t xml:space="preserve"> </w:t>
      </w:r>
    </w:p>
    <w:p w14:paraId="5A73FEF1" w14:textId="1C72BBE1" w:rsidR="008A3877" w:rsidRPr="00E65F45" w:rsidRDefault="002B6BFC" w:rsidP="00983E8E">
      <w:pPr>
        <w:spacing w:after="0" w:line="240" w:lineRule="auto"/>
        <w:jc w:val="both"/>
      </w:pPr>
      <w:r w:rsidRPr="77084461">
        <w:t xml:space="preserve">After the inception meeting with the concerned UNDP staff, the </w:t>
      </w:r>
      <w:r w:rsidR="00430267">
        <w:t xml:space="preserve">evaluator </w:t>
      </w:r>
      <w:r w:rsidRPr="77084461">
        <w:t xml:space="preserve">received several documents. These include the project document, </w:t>
      </w:r>
      <w:r w:rsidR="00EA5F53" w:rsidRPr="77084461">
        <w:t xml:space="preserve">annual work plans, </w:t>
      </w:r>
      <w:r w:rsidR="00DB5D42" w:rsidRPr="77084461">
        <w:t xml:space="preserve">UNDP corporate Results Oriented Annual Report, </w:t>
      </w:r>
      <w:r w:rsidRPr="77084461">
        <w:t>project progress reports, evaluation report of the Urban Platform</w:t>
      </w:r>
      <w:r w:rsidR="00DB5D42" w:rsidRPr="77084461">
        <w:t xml:space="preserve"> and others</w:t>
      </w:r>
      <w:r w:rsidRPr="77084461">
        <w:t xml:space="preserve">. </w:t>
      </w:r>
      <w:r w:rsidR="00DB5D42" w:rsidRPr="77084461">
        <w:t xml:space="preserve">Complete bibliography of the documents is provided in Annex </w:t>
      </w:r>
      <w:r w:rsidR="00C56EA5">
        <w:t>6</w:t>
      </w:r>
      <w:r w:rsidR="00DB5D42" w:rsidRPr="77084461">
        <w:t xml:space="preserve">. </w:t>
      </w:r>
      <w:r w:rsidRPr="77084461">
        <w:t xml:space="preserve">These documents were analyzed by the </w:t>
      </w:r>
      <w:r w:rsidR="00430267">
        <w:t xml:space="preserve">evaluator </w:t>
      </w:r>
      <w:r w:rsidRPr="77084461">
        <w:t>and needed information has been included in th</w:t>
      </w:r>
      <w:r w:rsidR="00F039AD">
        <w:t xml:space="preserve">is </w:t>
      </w:r>
      <w:r w:rsidRPr="77084461">
        <w:t xml:space="preserve">report. Based on the information provided, a table on project outputs, indicators and activities was compiled and included </w:t>
      </w:r>
      <w:r w:rsidR="00DB5D42" w:rsidRPr="77084461">
        <w:t xml:space="preserve">in </w:t>
      </w:r>
      <w:r w:rsidRPr="77084461">
        <w:t xml:space="preserve">section one of this report. The secondary data was also used to develop a draft list of stakeholders and partners </w:t>
      </w:r>
      <w:r w:rsidR="00024B67">
        <w:t xml:space="preserve">who were </w:t>
      </w:r>
      <w:r w:rsidRPr="77084461">
        <w:t>contacted for gathering information and feedback. The literature review</w:t>
      </w:r>
      <w:r w:rsidR="00DB5D42" w:rsidRPr="77084461">
        <w:t xml:space="preserve"> of documents </w:t>
      </w:r>
      <w:r w:rsidR="002F2F18">
        <w:t xml:space="preserve">also helped the evaluator to </w:t>
      </w:r>
      <w:r w:rsidRPr="77084461">
        <w:t xml:space="preserve">understand the scope and nature of work of the project and its mandate. </w:t>
      </w:r>
      <w:r w:rsidR="00B052F4">
        <w:t>M</w:t>
      </w:r>
      <w:r w:rsidRPr="77084461">
        <w:t xml:space="preserve">ain findings </w:t>
      </w:r>
      <w:r w:rsidR="00FA747F">
        <w:t xml:space="preserve">and </w:t>
      </w:r>
      <w:r w:rsidRPr="77084461">
        <w:t xml:space="preserve">messages </w:t>
      </w:r>
      <w:r w:rsidR="00B052F4">
        <w:t xml:space="preserve">from project documents </w:t>
      </w:r>
      <w:r w:rsidR="0C9885F7" w:rsidRPr="0C9885F7">
        <w:t xml:space="preserve">were </w:t>
      </w:r>
      <w:r w:rsidRPr="77084461">
        <w:t>corroborated with the primary data</w:t>
      </w:r>
      <w:r w:rsidR="00695DDD">
        <w:t xml:space="preserve"> from Key Informant Interviews (KIIs) and Focus Group Discussions (FGDs)</w:t>
      </w:r>
      <w:r w:rsidRPr="77084461">
        <w:t>.</w:t>
      </w:r>
    </w:p>
    <w:p w14:paraId="0902C5FC" w14:textId="6831D2E1" w:rsidR="002B6BFC" w:rsidRPr="00E65F45" w:rsidRDefault="002B6BFC" w:rsidP="00983E8E">
      <w:pPr>
        <w:spacing w:after="0" w:line="240" w:lineRule="auto"/>
        <w:jc w:val="both"/>
        <w:rPr>
          <w:rFonts w:cstheme="minorHAnsi"/>
        </w:rPr>
      </w:pPr>
      <w:r w:rsidRPr="00E65F45">
        <w:rPr>
          <w:rFonts w:cstheme="minorHAnsi"/>
        </w:rPr>
        <w:t xml:space="preserve"> </w:t>
      </w:r>
    </w:p>
    <w:p w14:paraId="3D34F2BB" w14:textId="7C23595E" w:rsidR="002B6BFC" w:rsidRPr="009C7620" w:rsidRDefault="002B6BFC" w:rsidP="00662838">
      <w:pPr>
        <w:pStyle w:val="Heading2"/>
        <w:numPr>
          <w:ilvl w:val="1"/>
          <w:numId w:val="111"/>
        </w:numPr>
      </w:pPr>
      <w:bookmarkStart w:id="25" w:name="_Toc83997522"/>
      <w:r w:rsidRPr="009C7620">
        <w:t>Primary Data Collection</w:t>
      </w:r>
      <w:r w:rsidR="00EC1752" w:rsidRPr="009C7620">
        <w:t>: sampling frame</w:t>
      </w:r>
      <w:bookmarkEnd w:id="25"/>
    </w:p>
    <w:p w14:paraId="76B262ED" w14:textId="5595A688" w:rsidR="00894227" w:rsidRDefault="002B6BFC" w:rsidP="00983E8E">
      <w:pPr>
        <w:spacing w:after="0" w:line="240" w:lineRule="auto"/>
        <w:jc w:val="both"/>
      </w:pPr>
      <w:r w:rsidRPr="57BCB3E9">
        <w:t xml:space="preserve">The primary data </w:t>
      </w:r>
      <w:r w:rsidR="57BCB3E9" w:rsidRPr="57BCB3E9">
        <w:t>included</w:t>
      </w:r>
      <w:r w:rsidRPr="57BCB3E9">
        <w:t xml:space="preserve"> qualitative </w:t>
      </w:r>
      <w:r w:rsidR="00894859" w:rsidRPr="57BCB3E9">
        <w:t>information,</w:t>
      </w:r>
      <w:r w:rsidRPr="57BCB3E9">
        <w:t xml:space="preserve"> </w:t>
      </w:r>
      <w:r w:rsidR="05025DDB" w:rsidRPr="05025DDB">
        <w:t>which was</w:t>
      </w:r>
      <w:r w:rsidRPr="57BCB3E9">
        <w:t xml:space="preserve"> collected </w:t>
      </w:r>
      <w:r w:rsidR="00DB5D42" w:rsidRPr="57BCB3E9">
        <w:t xml:space="preserve">from </w:t>
      </w:r>
      <w:r w:rsidRPr="57BCB3E9">
        <w:t xml:space="preserve">UNDP </w:t>
      </w:r>
      <w:r w:rsidR="00A326A6">
        <w:t xml:space="preserve">core and </w:t>
      </w:r>
      <w:r w:rsidRPr="57BCB3E9">
        <w:t xml:space="preserve">project staff, project partners, </w:t>
      </w:r>
      <w:r w:rsidR="00FB59A7">
        <w:t xml:space="preserve">responsible </w:t>
      </w:r>
      <w:r w:rsidR="00894227" w:rsidRPr="57BCB3E9">
        <w:t>agencies for project activities, consultants and experts, contributors to different knowledge products of the project and other service providers</w:t>
      </w:r>
      <w:r w:rsidR="00DB5D42" w:rsidRPr="57BCB3E9">
        <w:t>.</w:t>
      </w:r>
      <w:r w:rsidRPr="57BCB3E9">
        <w:t xml:space="preserve"> </w:t>
      </w:r>
      <w:r w:rsidR="00EC1752" w:rsidRPr="57BCB3E9">
        <w:t xml:space="preserve">The sampling frame </w:t>
      </w:r>
      <w:r w:rsidR="00046BE7" w:rsidRPr="00AA71E3">
        <w:rPr>
          <w:rFonts w:cstheme="minorHAnsi"/>
          <w:color w:val="000000"/>
        </w:rPr>
        <w:t>(Annex 5)</w:t>
      </w:r>
      <w:r w:rsidR="00046BE7">
        <w:rPr>
          <w:rFonts w:cstheme="minorHAnsi"/>
          <w:color w:val="000000"/>
        </w:rPr>
        <w:t xml:space="preserve"> </w:t>
      </w:r>
      <w:r w:rsidR="00DB5D42" w:rsidRPr="57BCB3E9">
        <w:t xml:space="preserve">has been categorized </w:t>
      </w:r>
      <w:r w:rsidR="00EC1752" w:rsidRPr="57BCB3E9">
        <w:t>into the following groups:</w:t>
      </w:r>
    </w:p>
    <w:p w14:paraId="201896A3" w14:textId="77777777" w:rsidR="00894859" w:rsidRPr="00E65F45" w:rsidRDefault="00894859" w:rsidP="00983E8E">
      <w:pPr>
        <w:spacing w:after="0" w:line="240" w:lineRule="auto"/>
        <w:jc w:val="both"/>
      </w:pPr>
    </w:p>
    <w:p w14:paraId="38150022" w14:textId="5192A525" w:rsidR="006D1A91" w:rsidRPr="00E65F45" w:rsidRDefault="006D1A91" w:rsidP="00983E8E">
      <w:pPr>
        <w:pStyle w:val="ListParagraph"/>
        <w:numPr>
          <w:ilvl w:val="0"/>
          <w:numId w:val="8"/>
        </w:numPr>
        <w:spacing w:after="0" w:line="240" w:lineRule="auto"/>
        <w:jc w:val="both"/>
      </w:pPr>
      <w:r w:rsidRPr="2023EC5F">
        <w:rPr>
          <w:b/>
        </w:rPr>
        <w:t>Project and UNDP staff:</w:t>
      </w:r>
      <w:r w:rsidRPr="2023EC5F">
        <w:t xml:space="preserve"> Relevant UNDP and project staff </w:t>
      </w:r>
      <w:r w:rsidR="2023EC5F" w:rsidRPr="2023EC5F">
        <w:t>were</w:t>
      </w:r>
      <w:r w:rsidRPr="2023EC5F">
        <w:t xml:space="preserve"> interviewed for further information and details about the project.  </w:t>
      </w:r>
    </w:p>
    <w:p w14:paraId="7BCE04A2" w14:textId="32B9CBC8" w:rsidR="00EC1752" w:rsidRPr="00E65F45" w:rsidRDefault="00EC1752" w:rsidP="00983E8E">
      <w:pPr>
        <w:pStyle w:val="ListParagraph"/>
        <w:numPr>
          <w:ilvl w:val="0"/>
          <w:numId w:val="8"/>
        </w:numPr>
        <w:spacing w:after="0" w:line="240" w:lineRule="auto"/>
        <w:jc w:val="both"/>
      </w:pPr>
      <w:r w:rsidRPr="718EF0DF">
        <w:rPr>
          <w:b/>
        </w:rPr>
        <w:t>Policy makers:</w:t>
      </w:r>
      <w:r w:rsidRPr="718EF0DF">
        <w:t xml:space="preserve"> These </w:t>
      </w:r>
      <w:r w:rsidR="718EF0DF" w:rsidRPr="718EF0DF">
        <w:t>comprised</w:t>
      </w:r>
      <w:r w:rsidRPr="718EF0DF">
        <w:t xml:space="preserve"> of representatives from different government ministries and departments who were the intended target beneficiaries for different project interventions across all the three outputs. </w:t>
      </w:r>
    </w:p>
    <w:p w14:paraId="16A98257" w14:textId="1B624D67" w:rsidR="00EC1752" w:rsidRPr="00E65F45" w:rsidRDefault="00EC1752" w:rsidP="00983E8E">
      <w:pPr>
        <w:pStyle w:val="ListParagraph"/>
        <w:numPr>
          <w:ilvl w:val="0"/>
          <w:numId w:val="8"/>
        </w:numPr>
        <w:spacing w:after="0" w:line="240" w:lineRule="auto"/>
        <w:jc w:val="both"/>
      </w:pPr>
      <w:r w:rsidRPr="661E766D">
        <w:rPr>
          <w:b/>
        </w:rPr>
        <w:t>Academics:</w:t>
      </w:r>
      <w:r w:rsidRPr="661E766D">
        <w:t xml:space="preserve"> A significant set of project activities include engagement with academics from different universities. These academics have contributed to different project activities as consultants and op-ed writers. </w:t>
      </w:r>
      <w:r w:rsidR="661E766D" w:rsidRPr="661E766D">
        <w:t>They provided</w:t>
      </w:r>
      <w:r w:rsidRPr="661E766D">
        <w:t xml:space="preserve"> useful insights on project performance and any recommendations for the future.</w:t>
      </w:r>
    </w:p>
    <w:p w14:paraId="50D30E06" w14:textId="0CFEB25A" w:rsidR="00EC1752" w:rsidRPr="00E65F45" w:rsidRDefault="00EC1752" w:rsidP="00983E8E">
      <w:pPr>
        <w:pStyle w:val="ListParagraph"/>
        <w:numPr>
          <w:ilvl w:val="0"/>
          <w:numId w:val="8"/>
        </w:numPr>
        <w:spacing w:after="0" w:line="240" w:lineRule="auto"/>
        <w:jc w:val="both"/>
      </w:pPr>
      <w:r w:rsidRPr="34CE7EAA">
        <w:rPr>
          <w:b/>
        </w:rPr>
        <w:t>Policy analysts:</w:t>
      </w:r>
      <w:r w:rsidRPr="34CE7EAA">
        <w:t xml:space="preserve"> The project has worked with multiple think-tanks and research entities. They have served as project implementing or service providers. They</w:t>
      </w:r>
      <w:r w:rsidR="34CE7EAA" w:rsidRPr="34CE7EAA">
        <w:t xml:space="preserve"> were</w:t>
      </w:r>
      <w:r w:rsidRPr="34CE7EAA">
        <w:t xml:space="preserve"> consulted to assess the level of their engagement and the impact of the project through partnerships with them. </w:t>
      </w:r>
    </w:p>
    <w:p w14:paraId="6DAE263A" w14:textId="0745D725" w:rsidR="00EC1752" w:rsidRPr="00E65F45" w:rsidRDefault="00EC1752" w:rsidP="00983E8E">
      <w:pPr>
        <w:pStyle w:val="ListParagraph"/>
        <w:numPr>
          <w:ilvl w:val="0"/>
          <w:numId w:val="8"/>
        </w:numPr>
        <w:spacing w:after="0" w:line="240" w:lineRule="auto"/>
        <w:jc w:val="both"/>
        <w:rPr>
          <w:rFonts w:cstheme="minorHAnsi"/>
        </w:rPr>
      </w:pPr>
      <w:r w:rsidRPr="00E65F45">
        <w:rPr>
          <w:rFonts w:cstheme="minorHAnsi"/>
          <w:b/>
          <w:bCs/>
        </w:rPr>
        <w:t>Civil society organizations:</w:t>
      </w:r>
      <w:r w:rsidRPr="00E65F45">
        <w:rPr>
          <w:rFonts w:cstheme="minorHAnsi"/>
        </w:rPr>
        <w:t xml:space="preserve"> The project has involved a few civil society organizations for different activities including collection of data and feedback from communities </w:t>
      </w:r>
      <w:r w:rsidR="00DB5D42" w:rsidRPr="00E65F45">
        <w:rPr>
          <w:rFonts w:cstheme="minorHAnsi"/>
        </w:rPr>
        <w:t>for NHDRs</w:t>
      </w:r>
      <w:r w:rsidRPr="00E65F45">
        <w:rPr>
          <w:rFonts w:cstheme="minorHAnsi"/>
        </w:rPr>
        <w:t xml:space="preserve">. </w:t>
      </w:r>
      <w:r w:rsidR="007F333A" w:rsidRPr="00E65F45">
        <w:rPr>
          <w:rFonts w:cstheme="minorHAnsi"/>
        </w:rPr>
        <w:t xml:space="preserve">The Development Advocate Pakistan has also worked with different civil society organizations and women groups. The NHDR on youth had substantially engaged with youth and youth-based organizations. </w:t>
      </w:r>
    </w:p>
    <w:p w14:paraId="6EE7F381" w14:textId="06D844EC" w:rsidR="007F333A" w:rsidRPr="00E65F45" w:rsidRDefault="007F333A" w:rsidP="00983E8E">
      <w:pPr>
        <w:pStyle w:val="ListParagraph"/>
        <w:numPr>
          <w:ilvl w:val="0"/>
          <w:numId w:val="8"/>
        </w:numPr>
        <w:spacing w:after="0" w:line="240" w:lineRule="auto"/>
        <w:jc w:val="both"/>
      </w:pPr>
      <w:r w:rsidRPr="430AFE61">
        <w:rPr>
          <w:b/>
        </w:rPr>
        <w:t>Women activists:</w:t>
      </w:r>
      <w:r w:rsidRPr="430AFE61">
        <w:t xml:space="preserve"> Gender equality is the cross-cutting priority not only for PSP but for all UNDP development projects. The Development Advocate Pakistan has a special section for women feedback and messages </w:t>
      </w:r>
      <w:r w:rsidR="00DB5D42" w:rsidRPr="430AFE61">
        <w:t xml:space="preserve">in </w:t>
      </w:r>
      <w:r w:rsidRPr="430AFE61">
        <w:t xml:space="preserve">DAP.  </w:t>
      </w:r>
    </w:p>
    <w:p w14:paraId="51AE1FCE" w14:textId="085002F6" w:rsidR="007F333A" w:rsidRPr="00E65F45" w:rsidRDefault="007F333A" w:rsidP="00983E8E">
      <w:pPr>
        <w:pStyle w:val="ListParagraph"/>
        <w:numPr>
          <w:ilvl w:val="0"/>
          <w:numId w:val="8"/>
        </w:numPr>
        <w:spacing w:after="0" w:line="240" w:lineRule="auto"/>
        <w:jc w:val="both"/>
      </w:pPr>
      <w:r w:rsidRPr="23B5ECCC">
        <w:rPr>
          <w:b/>
        </w:rPr>
        <w:t>Youth:</w:t>
      </w:r>
      <w:r w:rsidRPr="23B5ECCC">
        <w:t xml:space="preserve"> Different activities and interventions under PSP had specific focus on youth. The NHDR on youth comprehensively covered youth issues and priorities. Youth are also cross-cutting issue for the DAP. </w:t>
      </w:r>
      <w:r w:rsidR="23B5ECCC" w:rsidRPr="23B5ECCC">
        <w:t xml:space="preserve"> </w:t>
      </w:r>
    </w:p>
    <w:p w14:paraId="1A7BC2CC" w14:textId="0BAAC817" w:rsidR="006D1A91" w:rsidRPr="00E65F45" w:rsidRDefault="007F333A" w:rsidP="00983E8E">
      <w:pPr>
        <w:pStyle w:val="ListParagraph"/>
        <w:numPr>
          <w:ilvl w:val="0"/>
          <w:numId w:val="8"/>
        </w:numPr>
        <w:spacing w:after="0" w:line="240" w:lineRule="auto"/>
        <w:jc w:val="both"/>
      </w:pPr>
      <w:r w:rsidRPr="67582C6E">
        <w:rPr>
          <w:b/>
        </w:rPr>
        <w:t>UN agencies:</w:t>
      </w:r>
      <w:r w:rsidRPr="67582C6E">
        <w:t xml:space="preserve"> A couple of UN agencies had made financial contributions to PSP. These include UNFPA and UNICEF. Other UN agencies, for example FAO, ILO, UN RCO, WHO and others have worked through the PSP project in one or more project interventions. </w:t>
      </w:r>
      <w:r w:rsidR="00DB5D42" w:rsidRPr="67582C6E">
        <w:t xml:space="preserve">Some of the UN agencies have also participated in the advisory council for NHDR. </w:t>
      </w:r>
      <w:r w:rsidRPr="67582C6E">
        <w:t xml:space="preserve">Concerned UN representatives </w:t>
      </w:r>
      <w:r w:rsidR="0FD8DD8D" w:rsidRPr="0FD8DD8D">
        <w:t xml:space="preserve">from UNICEF and UN RC were </w:t>
      </w:r>
      <w:r w:rsidRPr="67582C6E">
        <w:t xml:space="preserve">reached out for feedback and information. </w:t>
      </w:r>
    </w:p>
    <w:p w14:paraId="1FCE4190" w14:textId="77777777" w:rsidR="00395EE9" w:rsidRDefault="00395EE9" w:rsidP="00983E8E">
      <w:pPr>
        <w:spacing w:after="0" w:line="240" w:lineRule="auto"/>
        <w:jc w:val="both"/>
        <w:rPr>
          <w:rFonts w:cstheme="minorHAnsi"/>
        </w:rPr>
      </w:pPr>
    </w:p>
    <w:p w14:paraId="6D277478" w14:textId="516AE2CF" w:rsidR="008A3877" w:rsidRDefault="007F333A" w:rsidP="00983E8E">
      <w:pPr>
        <w:spacing w:after="0" w:line="240" w:lineRule="auto"/>
        <w:jc w:val="both"/>
      </w:pPr>
      <w:r w:rsidRPr="7B6AF003">
        <w:t xml:space="preserve">The complete sampling frame, with number of respondents, their names and addresses </w:t>
      </w:r>
      <w:r w:rsidR="0DBD37E3" w:rsidRPr="0DBD37E3">
        <w:t>were</w:t>
      </w:r>
      <w:r w:rsidRPr="7B6AF003">
        <w:t xml:space="preserve"> prepared in consultation with the </w:t>
      </w:r>
      <w:r w:rsidR="004C64CC">
        <w:t xml:space="preserve">Development </w:t>
      </w:r>
      <w:r w:rsidRPr="7B6AF003">
        <w:t xml:space="preserve">Policy Unit. </w:t>
      </w:r>
      <w:r w:rsidR="008C7E16">
        <w:t>A total of 16 KIIs and one FGD comprising of 04 participants were conducted. Out of the 20 KIIs and FGD participants</w:t>
      </w:r>
      <w:r w:rsidR="00422999">
        <w:t>,</w:t>
      </w:r>
      <w:r w:rsidR="008C7E16">
        <w:t xml:space="preserve"> 12 were men (60%) and 8 were women (40%).  </w:t>
      </w:r>
      <w:r w:rsidR="00FF3D3C">
        <w:t xml:space="preserve">The FGD was conducted with four UNDP Pakistan internal staff with 50% gender ratio. </w:t>
      </w:r>
      <w:r w:rsidR="00422999">
        <w:t xml:space="preserve">KIIs were also conducted with one </w:t>
      </w:r>
      <w:r w:rsidR="002C5E15">
        <w:t>participant</w:t>
      </w:r>
      <w:r w:rsidR="00422999">
        <w:t xml:space="preserve"> </w:t>
      </w:r>
      <w:r w:rsidR="002C5E15">
        <w:t xml:space="preserve">each </w:t>
      </w:r>
      <w:r w:rsidR="00422999">
        <w:t xml:space="preserve">from the Planning Commission </w:t>
      </w:r>
      <w:r w:rsidR="002C5E15">
        <w:t xml:space="preserve">of Pakistan, </w:t>
      </w:r>
      <w:r w:rsidR="00422999">
        <w:t>Islamabad (01 woman), P</w:t>
      </w:r>
      <w:r w:rsidR="002C5E15">
        <w:t xml:space="preserve">lanning </w:t>
      </w:r>
      <w:r w:rsidR="00422999">
        <w:t>&amp;</w:t>
      </w:r>
      <w:r w:rsidR="002C5E15">
        <w:t xml:space="preserve"> </w:t>
      </w:r>
      <w:r w:rsidR="00422999">
        <w:t>D</w:t>
      </w:r>
      <w:r w:rsidR="002C5E15">
        <w:t xml:space="preserve">evelopment department government of </w:t>
      </w:r>
      <w:r w:rsidR="00422999">
        <w:t>Sindh (01 man), Metropolitan Corporation Islamabad</w:t>
      </w:r>
      <w:r w:rsidR="002C5E15">
        <w:t xml:space="preserve"> </w:t>
      </w:r>
      <w:r w:rsidR="00422999">
        <w:t>(01 man), Rawalpindi Development Authority</w:t>
      </w:r>
      <w:r w:rsidR="002C5E15">
        <w:t xml:space="preserve"> </w:t>
      </w:r>
      <w:r w:rsidR="00422999">
        <w:t>(01 man), S</w:t>
      </w:r>
      <w:r w:rsidR="002C5E15">
        <w:t xml:space="preserve">ustainable </w:t>
      </w:r>
      <w:r w:rsidR="00422999">
        <w:t>D</w:t>
      </w:r>
      <w:r w:rsidR="002C5E15">
        <w:t xml:space="preserve">evelopment </w:t>
      </w:r>
      <w:r w:rsidR="00422999">
        <w:t>P</w:t>
      </w:r>
      <w:r w:rsidR="002C5E15">
        <w:t xml:space="preserve">olicy </w:t>
      </w:r>
      <w:r w:rsidR="00422999">
        <w:t>I</w:t>
      </w:r>
      <w:r w:rsidR="002C5E15">
        <w:t>nstitute</w:t>
      </w:r>
      <w:r w:rsidR="00422999">
        <w:t xml:space="preserve"> Islamabad (01 man), as well as Academia, IBA Sindh, (01 woman).  For details please </w:t>
      </w:r>
      <w:r w:rsidR="002C5E15">
        <w:t xml:space="preserve">see </w:t>
      </w:r>
      <w:r w:rsidR="00422999">
        <w:t>Annex-</w:t>
      </w:r>
      <w:r w:rsidR="005A658A">
        <w:t>5</w:t>
      </w:r>
      <w:r w:rsidR="002C5E15">
        <w:t>.</w:t>
      </w:r>
    </w:p>
    <w:p w14:paraId="30EA4B08" w14:textId="2F085166" w:rsidR="00894227" w:rsidRPr="00E65F45" w:rsidRDefault="006D1A91" w:rsidP="00983E8E">
      <w:pPr>
        <w:spacing w:after="0" w:line="240" w:lineRule="auto"/>
        <w:jc w:val="both"/>
        <w:rPr>
          <w:rFonts w:cstheme="minorHAnsi"/>
        </w:rPr>
      </w:pPr>
      <w:r w:rsidRPr="00E65F45">
        <w:rPr>
          <w:rFonts w:cstheme="minorHAnsi"/>
        </w:rPr>
        <w:t xml:space="preserve"> </w:t>
      </w:r>
    </w:p>
    <w:p w14:paraId="52B3811C" w14:textId="71781269" w:rsidR="008D5B72" w:rsidRPr="00E65F45" w:rsidRDefault="006D1A91" w:rsidP="00662838">
      <w:pPr>
        <w:pStyle w:val="Heading2"/>
        <w:numPr>
          <w:ilvl w:val="1"/>
          <w:numId w:val="111"/>
        </w:numPr>
      </w:pPr>
      <w:bookmarkStart w:id="26" w:name="_Toc83997523"/>
      <w:r w:rsidRPr="00E65F45">
        <w:t>Data Collection Techniques</w:t>
      </w:r>
      <w:bookmarkEnd w:id="26"/>
    </w:p>
    <w:p w14:paraId="1C7820BB" w14:textId="1AF9F7D1" w:rsidR="008A3877" w:rsidRPr="00E65F45" w:rsidRDefault="00A34F6A" w:rsidP="00983E8E">
      <w:pPr>
        <w:spacing w:after="0" w:line="240" w:lineRule="auto"/>
        <w:jc w:val="both"/>
        <w:rPr>
          <w:rFonts w:eastAsia="Calibri"/>
          <w:color w:val="000000"/>
        </w:rPr>
      </w:pPr>
      <w:r w:rsidRPr="37D03845">
        <w:rPr>
          <w:rFonts w:eastAsia="Calibri"/>
          <w:color w:val="000000"/>
        </w:rPr>
        <w:t xml:space="preserve">Since the activities under the PSP involve </w:t>
      </w:r>
      <w:r w:rsidR="00DB5D42" w:rsidRPr="37D03845">
        <w:rPr>
          <w:rFonts w:eastAsia="Calibri"/>
          <w:color w:val="000000"/>
        </w:rPr>
        <w:t xml:space="preserve">senior </w:t>
      </w:r>
      <w:r w:rsidRPr="37D03845">
        <w:rPr>
          <w:rFonts w:eastAsia="Calibri"/>
          <w:color w:val="000000"/>
        </w:rPr>
        <w:t xml:space="preserve">public and private officials/ professionals/ and businessmen, the </w:t>
      </w:r>
      <w:r w:rsidR="004F2845">
        <w:rPr>
          <w:rFonts w:eastAsia="Calibri"/>
          <w:color w:val="000000"/>
        </w:rPr>
        <w:t xml:space="preserve">evaluator </w:t>
      </w:r>
      <w:r w:rsidRPr="7E7DE570">
        <w:rPr>
          <w:rFonts w:eastAsia="Calibri"/>
          <w:color w:val="000000"/>
        </w:rPr>
        <w:t>suggested at the inception phase</w:t>
      </w:r>
      <w:r w:rsidRPr="37D03845">
        <w:rPr>
          <w:rFonts w:eastAsia="Calibri"/>
          <w:color w:val="000000"/>
        </w:rPr>
        <w:t xml:space="preserve"> that F</w:t>
      </w:r>
      <w:r w:rsidR="00DB5D42" w:rsidRPr="37D03845">
        <w:rPr>
          <w:rFonts w:eastAsia="Calibri"/>
          <w:color w:val="000000"/>
        </w:rPr>
        <w:t xml:space="preserve">ocus </w:t>
      </w:r>
      <w:r w:rsidRPr="37D03845">
        <w:rPr>
          <w:rFonts w:eastAsia="Calibri"/>
          <w:color w:val="000000"/>
        </w:rPr>
        <w:t>G</w:t>
      </w:r>
      <w:r w:rsidR="00DB5D42" w:rsidRPr="37D03845">
        <w:rPr>
          <w:rFonts w:eastAsia="Calibri"/>
          <w:color w:val="000000"/>
        </w:rPr>
        <w:t xml:space="preserve">roup </w:t>
      </w:r>
      <w:r w:rsidRPr="37D03845">
        <w:rPr>
          <w:rFonts w:eastAsia="Calibri"/>
          <w:color w:val="000000"/>
        </w:rPr>
        <w:t>D</w:t>
      </w:r>
      <w:r w:rsidR="00DB5D42" w:rsidRPr="37D03845">
        <w:rPr>
          <w:rFonts w:eastAsia="Calibri"/>
          <w:color w:val="000000"/>
        </w:rPr>
        <w:t>iscussion (FGDs)</w:t>
      </w:r>
      <w:r w:rsidRPr="37D03845">
        <w:rPr>
          <w:rFonts w:eastAsia="Calibri"/>
          <w:color w:val="000000"/>
        </w:rPr>
        <w:t xml:space="preserve"> </w:t>
      </w:r>
      <w:r w:rsidR="00EC1D3F">
        <w:rPr>
          <w:rFonts w:eastAsia="Calibri"/>
          <w:color w:val="000000"/>
        </w:rPr>
        <w:t xml:space="preserve">at scale </w:t>
      </w:r>
      <w:r w:rsidRPr="37D03845">
        <w:rPr>
          <w:rFonts w:eastAsia="Calibri"/>
          <w:color w:val="000000"/>
        </w:rPr>
        <w:t xml:space="preserve">would not be </w:t>
      </w:r>
      <w:r w:rsidR="00B92340" w:rsidRPr="37D03845">
        <w:rPr>
          <w:rFonts w:eastAsia="Calibri"/>
          <w:color w:val="000000"/>
        </w:rPr>
        <w:t>feasible</w:t>
      </w:r>
      <w:r w:rsidRPr="37D03845">
        <w:rPr>
          <w:rFonts w:eastAsia="Calibri"/>
          <w:color w:val="000000"/>
        </w:rPr>
        <w:t xml:space="preserve">. Moreover, the COVID19 situation </w:t>
      </w:r>
      <w:r w:rsidR="00DB5D42" w:rsidRPr="37D03845">
        <w:rPr>
          <w:rFonts w:eastAsia="Calibri"/>
          <w:color w:val="000000"/>
        </w:rPr>
        <w:t xml:space="preserve">has made </w:t>
      </w:r>
      <w:r w:rsidRPr="37D03845">
        <w:rPr>
          <w:rFonts w:eastAsia="Calibri"/>
          <w:color w:val="000000"/>
        </w:rPr>
        <w:t xml:space="preserve">it difficult to engage 8-12 participants for as many as 2-3 hours for in-depth </w:t>
      </w:r>
      <w:r w:rsidR="00DB5D42" w:rsidRPr="37D03845">
        <w:rPr>
          <w:rFonts w:eastAsia="Calibri"/>
          <w:color w:val="000000"/>
        </w:rPr>
        <w:t>g</w:t>
      </w:r>
      <w:r w:rsidRPr="37D03845">
        <w:rPr>
          <w:rFonts w:eastAsia="Calibri"/>
          <w:color w:val="000000"/>
        </w:rPr>
        <w:t>roups discussions, remotely/ or in person.</w:t>
      </w:r>
      <w:r w:rsidRPr="70A2B5D0">
        <w:rPr>
          <w:rFonts w:eastAsia="Calibri"/>
          <w:color w:val="000000"/>
        </w:rPr>
        <w:t xml:space="preserve"> </w:t>
      </w:r>
      <w:r w:rsidR="00B92340">
        <w:rPr>
          <w:rFonts w:eastAsia="Calibri"/>
          <w:color w:val="000000"/>
        </w:rPr>
        <w:t>Therefore,</w:t>
      </w:r>
      <w:r w:rsidR="00130B59">
        <w:rPr>
          <w:rFonts w:eastAsia="Calibri"/>
          <w:color w:val="000000"/>
        </w:rPr>
        <w:t xml:space="preserve"> the FGD was restricted</w:t>
      </w:r>
      <w:r w:rsidR="00445A76">
        <w:rPr>
          <w:rFonts w:eastAsia="Calibri"/>
          <w:color w:val="000000"/>
        </w:rPr>
        <w:t xml:space="preserve"> to only one and that too with </w:t>
      </w:r>
      <w:r w:rsidR="001D1862">
        <w:rPr>
          <w:rFonts w:eastAsia="Calibri"/>
          <w:color w:val="000000"/>
        </w:rPr>
        <w:t xml:space="preserve">limited UNDP staff. In lieu of FGDs, </w:t>
      </w:r>
      <w:r w:rsidRPr="718FECFE">
        <w:rPr>
          <w:rFonts w:eastAsia="Calibri"/>
          <w:color w:val="000000" w:themeColor="text1"/>
        </w:rPr>
        <w:t xml:space="preserve">Key Informant Interviews (KIIs) </w:t>
      </w:r>
      <w:r w:rsidR="718FECFE" w:rsidRPr="718FECFE">
        <w:rPr>
          <w:rFonts w:eastAsia="Calibri"/>
          <w:color w:val="000000" w:themeColor="text1"/>
        </w:rPr>
        <w:t>were</w:t>
      </w:r>
      <w:r w:rsidRPr="718FECFE">
        <w:rPr>
          <w:rFonts w:eastAsia="Calibri"/>
          <w:color w:val="000000" w:themeColor="text1"/>
        </w:rPr>
        <w:t xml:space="preserve"> </w:t>
      </w:r>
      <w:r w:rsidR="6A353AB4" w:rsidRPr="6A353AB4">
        <w:rPr>
          <w:rFonts w:eastAsia="Calibri"/>
          <w:color w:val="000000" w:themeColor="text1"/>
        </w:rPr>
        <w:t>conducted</w:t>
      </w:r>
      <w:r w:rsidRPr="718FECFE">
        <w:rPr>
          <w:rFonts w:eastAsia="Calibri"/>
          <w:color w:val="000000" w:themeColor="text1"/>
        </w:rPr>
        <w:t xml:space="preserve"> to collect information for qualitative analysis. </w:t>
      </w:r>
      <w:r w:rsidR="00445A76">
        <w:rPr>
          <w:rFonts w:eastAsia="Calibri"/>
          <w:color w:val="000000" w:themeColor="text1"/>
        </w:rPr>
        <w:t xml:space="preserve">The respondents were asked to rate the project performance according to the </w:t>
      </w:r>
      <w:r w:rsidR="009D7B4D">
        <w:rPr>
          <w:rFonts w:eastAsia="Calibri"/>
          <w:color w:val="000000" w:themeColor="text1"/>
        </w:rPr>
        <w:t xml:space="preserve">7 evaluation criteria. Aggregated table is available as Annex </w:t>
      </w:r>
      <w:r w:rsidR="00E7769D">
        <w:rPr>
          <w:rFonts w:eastAsia="Calibri"/>
          <w:color w:val="000000" w:themeColor="text1"/>
        </w:rPr>
        <w:t xml:space="preserve">5. </w:t>
      </w:r>
    </w:p>
    <w:p w14:paraId="61C735B1" w14:textId="69207011" w:rsidR="00A34F6A" w:rsidRPr="00E65F45" w:rsidRDefault="00A34F6A" w:rsidP="00983E8E">
      <w:pPr>
        <w:spacing w:after="0" w:line="240" w:lineRule="auto"/>
        <w:jc w:val="both"/>
        <w:rPr>
          <w:rFonts w:eastAsia="Calibri" w:cstheme="minorHAnsi"/>
          <w:color w:val="000000"/>
        </w:rPr>
      </w:pPr>
      <w:r w:rsidRPr="00E65F45">
        <w:rPr>
          <w:rFonts w:eastAsia="Calibri" w:cstheme="minorHAnsi"/>
          <w:color w:val="000000"/>
        </w:rPr>
        <w:t xml:space="preserve"> </w:t>
      </w:r>
    </w:p>
    <w:p w14:paraId="6E6261DD" w14:textId="459D5A4B" w:rsidR="001F4736" w:rsidRPr="00E65F45" w:rsidRDefault="001F4736" w:rsidP="00662838">
      <w:pPr>
        <w:pStyle w:val="Heading2"/>
        <w:numPr>
          <w:ilvl w:val="1"/>
          <w:numId w:val="111"/>
        </w:numPr>
        <w:rPr>
          <w:rFonts w:asciiTheme="minorHAnsi" w:hAnsiTheme="minorHAnsi" w:cstheme="minorHAnsi"/>
          <w:sz w:val="22"/>
          <w:szCs w:val="22"/>
        </w:rPr>
      </w:pPr>
      <w:bookmarkStart w:id="27" w:name="_Toc83997524"/>
      <w:bookmarkEnd w:id="21"/>
      <w:bookmarkEnd w:id="22"/>
      <w:r w:rsidRPr="009C7620">
        <w:t xml:space="preserve">Key Informants </w:t>
      </w:r>
      <w:r w:rsidR="006D1A91" w:rsidRPr="009C7620">
        <w:t>Interviews</w:t>
      </w:r>
      <w:bookmarkEnd w:id="27"/>
    </w:p>
    <w:p w14:paraId="6F2EFB12" w14:textId="491115D6" w:rsidR="001F4736" w:rsidRPr="00E65F45" w:rsidRDefault="00B92340" w:rsidP="00983E8E">
      <w:pPr>
        <w:spacing w:after="0" w:line="240" w:lineRule="auto"/>
        <w:jc w:val="both"/>
        <w:rPr>
          <w:rFonts w:eastAsia="Calibri"/>
          <w:color w:val="000000"/>
        </w:rPr>
      </w:pPr>
      <w:r>
        <w:t>The evaluator</w:t>
      </w:r>
      <w:r w:rsidR="001F4736" w:rsidRPr="3428206A">
        <w:t xml:space="preserve"> </w:t>
      </w:r>
      <w:r w:rsidR="00DA0E3E" w:rsidRPr="3428206A">
        <w:t xml:space="preserve">conducted </w:t>
      </w:r>
      <w:r w:rsidR="001F4736" w:rsidRPr="3428206A">
        <w:t xml:space="preserve">20 interviews with </w:t>
      </w:r>
      <w:r w:rsidR="002806CA" w:rsidRPr="3428206A">
        <w:t xml:space="preserve">the </w:t>
      </w:r>
      <w:r w:rsidR="001F4736" w:rsidRPr="3428206A">
        <w:t>relevant stakeholders</w:t>
      </w:r>
      <w:r w:rsidR="002806CA" w:rsidRPr="3428206A">
        <w:t xml:space="preserve">/ implementing </w:t>
      </w:r>
      <w:r w:rsidR="00B50498" w:rsidRPr="3428206A">
        <w:t xml:space="preserve">and other partners of </w:t>
      </w:r>
      <w:r w:rsidR="002806CA" w:rsidRPr="3428206A">
        <w:t>PSP</w:t>
      </w:r>
      <w:r w:rsidR="001F4736" w:rsidRPr="3428206A">
        <w:t xml:space="preserve">. </w:t>
      </w:r>
      <w:r w:rsidR="00DA0E3E" w:rsidRPr="3428206A">
        <w:t>Out of these 20 respondents</w:t>
      </w:r>
      <w:r w:rsidR="00243BDF">
        <w:t>,</w:t>
      </w:r>
      <w:r w:rsidR="00DA0E3E" w:rsidRPr="3428206A">
        <w:t xml:space="preserve"> four respondents attended one Focus Group Discussion. </w:t>
      </w:r>
      <w:r w:rsidR="002806CA" w:rsidRPr="3428206A">
        <w:t xml:space="preserve">During the inception </w:t>
      </w:r>
      <w:r w:rsidR="00117F49" w:rsidRPr="3428206A">
        <w:t>meeting</w:t>
      </w:r>
      <w:r w:rsidR="00243BDF">
        <w:t>,</w:t>
      </w:r>
      <w:r w:rsidR="00117F49" w:rsidRPr="3428206A">
        <w:t xml:space="preserve"> </w:t>
      </w:r>
      <w:r w:rsidR="002806CA" w:rsidRPr="3428206A">
        <w:t xml:space="preserve">the </w:t>
      </w:r>
      <w:r w:rsidR="00243BDF">
        <w:t xml:space="preserve">evaluator </w:t>
      </w:r>
      <w:r w:rsidR="002806CA" w:rsidRPr="3428206A">
        <w:t xml:space="preserve">was given the </w:t>
      </w:r>
      <w:r w:rsidR="00117F49" w:rsidRPr="3428206A">
        <w:t xml:space="preserve">liberty </w:t>
      </w:r>
      <w:r w:rsidR="002806CA" w:rsidRPr="3428206A">
        <w:t>to conduct as many KII</w:t>
      </w:r>
      <w:r w:rsidR="00243BDF">
        <w:t>s</w:t>
      </w:r>
      <w:r w:rsidR="002806CA" w:rsidRPr="3428206A">
        <w:t xml:space="preserve"> as deemed necessary. The </w:t>
      </w:r>
      <w:r w:rsidR="00CF799F">
        <w:t xml:space="preserve">evaluator </w:t>
      </w:r>
      <w:r w:rsidR="004C7EED">
        <w:t xml:space="preserve">interviewed </w:t>
      </w:r>
      <w:r w:rsidR="002806CA" w:rsidRPr="3428206A">
        <w:t xml:space="preserve">at least </w:t>
      </w:r>
      <w:r w:rsidR="00117F49" w:rsidRPr="3428206A">
        <w:t>1 - 2</w:t>
      </w:r>
      <w:r w:rsidR="002806CA" w:rsidRPr="3428206A">
        <w:t xml:space="preserve"> respondent</w:t>
      </w:r>
      <w:r w:rsidR="00117F49" w:rsidRPr="3428206A">
        <w:t>s</w:t>
      </w:r>
      <w:r w:rsidR="002806CA" w:rsidRPr="3428206A">
        <w:t xml:space="preserve"> from </w:t>
      </w:r>
      <w:r w:rsidR="00B50498" w:rsidRPr="3428206A">
        <w:t>each category of stakeholders</w:t>
      </w:r>
      <w:r w:rsidR="004C7EED">
        <w:t xml:space="preserve"> (</w:t>
      </w:r>
      <w:r w:rsidR="0040331C">
        <w:t xml:space="preserve">Annex </w:t>
      </w:r>
      <w:r w:rsidR="005A658A">
        <w:t>5</w:t>
      </w:r>
      <w:r w:rsidR="004C7EED">
        <w:t xml:space="preserve">). </w:t>
      </w:r>
      <w:r w:rsidR="00B50498" w:rsidRPr="3428206A">
        <w:t xml:space="preserve"> </w:t>
      </w:r>
      <w:r w:rsidR="001F4736" w:rsidRPr="14B46E0C">
        <w:t xml:space="preserve">The interviews </w:t>
      </w:r>
      <w:r w:rsidR="00DA0E3E" w:rsidRPr="14B46E0C">
        <w:t xml:space="preserve">were conducted </w:t>
      </w:r>
      <w:r w:rsidR="0009616E" w:rsidRPr="14B46E0C">
        <w:t>according to</w:t>
      </w:r>
      <w:r w:rsidR="001F4736" w:rsidRPr="14B46E0C">
        <w:t xml:space="preserve"> the </w:t>
      </w:r>
      <w:r w:rsidR="002806CA" w:rsidRPr="14B46E0C">
        <w:t xml:space="preserve">stakeholder’s willingness, </w:t>
      </w:r>
      <w:r w:rsidR="00C676FB" w:rsidRPr="14B46E0C">
        <w:t>availability,</w:t>
      </w:r>
      <w:r w:rsidR="002806CA" w:rsidRPr="14B46E0C">
        <w:t xml:space="preserve"> and relevance</w:t>
      </w:r>
      <w:r w:rsidR="00355726">
        <w:t xml:space="preserve"> to project activities</w:t>
      </w:r>
      <w:r w:rsidR="001F4736" w:rsidRPr="14B46E0C">
        <w:t xml:space="preserve">. </w:t>
      </w:r>
      <w:r w:rsidR="002806CA" w:rsidRPr="7491375A">
        <w:t xml:space="preserve">A </w:t>
      </w:r>
      <w:r w:rsidR="00355726">
        <w:t xml:space="preserve">general </w:t>
      </w:r>
      <w:r w:rsidR="002806CA" w:rsidRPr="7491375A">
        <w:t xml:space="preserve">questionnaire </w:t>
      </w:r>
      <w:r w:rsidR="00F97A44">
        <w:t xml:space="preserve">/ interview questions </w:t>
      </w:r>
      <w:r w:rsidR="005F1461" w:rsidRPr="7491375A">
        <w:t xml:space="preserve">(Annex 4) </w:t>
      </w:r>
      <w:r w:rsidR="7491375A" w:rsidRPr="7491375A">
        <w:t>w</w:t>
      </w:r>
      <w:r w:rsidR="00F97A44">
        <w:t xml:space="preserve">ere </w:t>
      </w:r>
      <w:r w:rsidR="00B50498" w:rsidRPr="7491375A">
        <w:t xml:space="preserve">refined </w:t>
      </w:r>
      <w:r w:rsidR="002806CA" w:rsidRPr="7491375A">
        <w:t xml:space="preserve">and </w:t>
      </w:r>
      <w:r w:rsidR="7491375A" w:rsidRPr="7491375A">
        <w:t xml:space="preserve">slightly </w:t>
      </w:r>
      <w:r w:rsidR="1C6A3FB2" w:rsidRPr="1C6A3FB2">
        <w:t xml:space="preserve">adjusted for </w:t>
      </w:r>
      <w:r w:rsidR="4422FC6F" w:rsidRPr="4422FC6F">
        <w:t>different</w:t>
      </w:r>
      <w:r w:rsidR="7491375A" w:rsidRPr="7491375A">
        <w:t xml:space="preserve"> </w:t>
      </w:r>
      <w:r w:rsidR="1C6A3FB2" w:rsidRPr="1C6A3FB2">
        <w:t xml:space="preserve">types of </w:t>
      </w:r>
      <w:r w:rsidR="4422FC6F" w:rsidRPr="4422FC6F">
        <w:t>respondents</w:t>
      </w:r>
      <w:r w:rsidR="1C6A3FB2" w:rsidRPr="1C6A3FB2">
        <w:t xml:space="preserve"> and</w:t>
      </w:r>
      <w:r w:rsidR="7491375A" w:rsidRPr="7491375A">
        <w:t xml:space="preserve"> </w:t>
      </w:r>
      <w:r w:rsidR="00A5397C">
        <w:t xml:space="preserve">was </w:t>
      </w:r>
      <w:r w:rsidR="002806CA" w:rsidRPr="7491375A">
        <w:t xml:space="preserve">administered by the </w:t>
      </w:r>
      <w:r w:rsidR="00A5397C">
        <w:t>evaluator.</w:t>
      </w:r>
      <w:r w:rsidR="002806CA" w:rsidRPr="7491375A">
        <w:t xml:space="preserve"> </w:t>
      </w:r>
      <w:r w:rsidR="001F4736" w:rsidRPr="7491375A">
        <w:t>Keeping in view the COVID</w:t>
      </w:r>
      <w:r w:rsidR="00B50498" w:rsidRPr="7491375A">
        <w:t>-19</w:t>
      </w:r>
      <w:r w:rsidR="001F4736" w:rsidRPr="7491375A">
        <w:t xml:space="preserve"> </w:t>
      </w:r>
      <w:r w:rsidR="002806CA" w:rsidRPr="7491375A">
        <w:t>SOPs</w:t>
      </w:r>
      <w:r w:rsidR="001F4736" w:rsidRPr="7491375A">
        <w:t xml:space="preserve">, the </w:t>
      </w:r>
      <w:r w:rsidR="0009616E">
        <w:t xml:space="preserve">evaluator </w:t>
      </w:r>
      <w:r w:rsidR="0D1422C3" w:rsidRPr="0D1422C3">
        <w:t>strictly adhered</w:t>
      </w:r>
      <w:r w:rsidR="001F4736" w:rsidRPr="7491375A">
        <w:t xml:space="preserve"> to the UNDP prescribed SOPs/ protocols </w:t>
      </w:r>
      <w:r w:rsidR="0009616E">
        <w:t>and conducted all interview</w:t>
      </w:r>
      <w:r w:rsidR="00C676FB">
        <w:t>s</w:t>
      </w:r>
      <w:r w:rsidR="0009616E">
        <w:t xml:space="preserve"> online. </w:t>
      </w:r>
    </w:p>
    <w:p w14:paraId="366F8E42" w14:textId="77777777" w:rsidR="00684435" w:rsidRDefault="00684435" w:rsidP="00983E8E">
      <w:pPr>
        <w:spacing w:after="0" w:line="240" w:lineRule="auto"/>
        <w:jc w:val="both"/>
        <w:rPr>
          <w:rFonts w:cstheme="minorHAnsi"/>
        </w:rPr>
      </w:pPr>
    </w:p>
    <w:p w14:paraId="065901DC" w14:textId="114C8B6B" w:rsidR="00FA064E" w:rsidRPr="009C7620" w:rsidRDefault="00FA064E" w:rsidP="00662838">
      <w:pPr>
        <w:pStyle w:val="Heading2"/>
        <w:numPr>
          <w:ilvl w:val="1"/>
          <w:numId w:val="111"/>
        </w:numPr>
      </w:pPr>
      <w:bookmarkStart w:id="28" w:name="_Toc83997525"/>
      <w:bookmarkStart w:id="29" w:name="_Toc31870319"/>
      <w:r w:rsidRPr="009C7620">
        <w:t>Evaluation Performance Rating</w:t>
      </w:r>
      <w:bookmarkEnd w:id="28"/>
      <w:r w:rsidRPr="009C7620">
        <w:t xml:space="preserve"> </w:t>
      </w:r>
    </w:p>
    <w:p w14:paraId="408D41A4" w14:textId="45EE9681" w:rsidR="00FA064E" w:rsidRPr="00E65F45" w:rsidRDefault="00663B94" w:rsidP="00983E8E">
      <w:pPr>
        <w:pStyle w:val="ListParagraph"/>
        <w:spacing w:after="0" w:line="240" w:lineRule="auto"/>
        <w:ind w:left="0"/>
        <w:contextualSpacing w:val="0"/>
        <w:jc w:val="both"/>
        <w:rPr>
          <w:color w:val="000000" w:themeColor="text1"/>
        </w:rPr>
      </w:pPr>
      <w:r w:rsidRPr="2576C291">
        <w:rPr>
          <w:color w:val="000000" w:themeColor="text1"/>
        </w:rPr>
        <w:t xml:space="preserve">The evaluation </w:t>
      </w:r>
      <w:r w:rsidR="5DE8877D" w:rsidRPr="5DE8877D">
        <w:rPr>
          <w:color w:val="000000" w:themeColor="text1"/>
        </w:rPr>
        <w:t>used</w:t>
      </w:r>
      <w:r w:rsidRPr="2576C291">
        <w:rPr>
          <w:color w:val="000000" w:themeColor="text1"/>
        </w:rPr>
        <w:t xml:space="preserve"> qualitative criteria to assess the performance of the project against </w:t>
      </w:r>
      <w:r w:rsidR="001D68CF">
        <w:rPr>
          <w:color w:val="000000" w:themeColor="text1"/>
        </w:rPr>
        <w:t>t</w:t>
      </w:r>
      <w:r w:rsidRPr="2576C291">
        <w:rPr>
          <w:color w:val="000000" w:themeColor="text1"/>
        </w:rPr>
        <w:t>argets</w:t>
      </w:r>
      <w:r w:rsidR="00C40250" w:rsidRPr="2576C291">
        <w:rPr>
          <w:color w:val="000000" w:themeColor="text1"/>
        </w:rPr>
        <w:t xml:space="preserve">. The following is the summary of the evaluation rating matrix. </w:t>
      </w:r>
      <w:r w:rsidR="00055FF1" w:rsidRPr="2576C291">
        <w:rPr>
          <w:color w:val="000000" w:themeColor="text1"/>
        </w:rPr>
        <w:t xml:space="preserve">There are two matrices. One assesses the performance at the output indicator level. The other provides an overall assessment against the 7 evaluation criteria. </w:t>
      </w:r>
      <w:r w:rsidR="00C40250" w:rsidRPr="2576C291">
        <w:rPr>
          <w:color w:val="000000" w:themeColor="text1"/>
        </w:rPr>
        <w:t>The objective is to provide a holistic picture of the project performance and capture all key products and services and their quality and impact.</w:t>
      </w:r>
      <w:r w:rsidR="00281DF1">
        <w:rPr>
          <w:color w:val="000000" w:themeColor="text1"/>
        </w:rPr>
        <w:t xml:space="preserve"> Please see </w:t>
      </w:r>
      <w:r w:rsidR="00371CD7">
        <w:rPr>
          <w:color w:val="000000" w:themeColor="text1"/>
        </w:rPr>
        <w:t>T</w:t>
      </w:r>
      <w:r w:rsidR="00371CD7" w:rsidRPr="00371CD7">
        <w:rPr>
          <w:color w:val="000000" w:themeColor="text1"/>
        </w:rPr>
        <w:t xml:space="preserve">able 3 &amp; </w:t>
      </w:r>
      <w:r w:rsidR="00281DF1" w:rsidRPr="00371CD7">
        <w:rPr>
          <w:color w:val="000000" w:themeColor="text1"/>
        </w:rPr>
        <w:t xml:space="preserve">Annex </w:t>
      </w:r>
      <w:r w:rsidR="002C03BE" w:rsidRPr="00371CD7">
        <w:rPr>
          <w:color w:val="000000" w:themeColor="text1"/>
        </w:rPr>
        <w:t>8.3</w:t>
      </w:r>
      <w:r w:rsidR="00281DF1" w:rsidRPr="00371CD7">
        <w:rPr>
          <w:color w:val="000000" w:themeColor="text1"/>
        </w:rPr>
        <w:t xml:space="preserve"> for more details</w:t>
      </w:r>
      <w:r w:rsidR="00281DF1">
        <w:rPr>
          <w:color w:val="000000" w:themeColor="text1"/>
        </w:rPr>
        <w:t>.</w:t>
      </w:r>
    </w:p>
    <w:p w14:paraId="55ED96A9" w14:textId="77777777" w:rsidR="008A3877" w:rsidRPr="00E65F45" w:rsidRDefault="008A3877" w:rsidP="00983E8E">
      <w:pPr>
        <w:pStyle w:val="ListParagraph"/>
        <w:spacing w:after="0" w:line="240" w:lineRule="auto"/>
        <w:ind w:left="0"/>
        <w:contextualSpacing w:val="0"/>
        <w:jc w:val="both"/>
        <w:rPr>
          <w:rFonts w:cstheme="minorHAnsi"/>
          <w:color w:val="000000" w:themeColor="text1"/>
        </w:rPr>
      </w:pPr>
    </w:p>
    <w:p w14:paraId="149F8D50" w14:textId="12366AD7" w:rsidR="00E259FC" w:rsidRPr="00E65F45" w:rsidRDefault="00055FF1" w:rsidP="00983E8E">
      <w:pPr>
        <w:spacing w:after="0" w:line="240" w:lineRule="auto"/>
        <w:jc w:val="both"/>
        <w:rPr>
          <w:rFonts w:cstheme="minorHAnsi"/>
        </w:rPr>
      </w:pPr>
      <w:r w:rsidRPr="00E65F45">
        <w:rPr>
          <w:rFonts w:cstheme="minorHAnsi"/>
        </w:rPr>
        <w:t xml:space="preserve">The following table summarizes the overall evaluation rating based on the 7 evaluation criteria namely relevance, coherence, effectiveness, efficiency, sustainability, </w:t>
      </w:r>
      <w:r w:rsidR="00787B63" w:rsidRPr="00E65F45">
        <w:rPr>
          <w:rFonts w:cstheme="minorHAnsi"/>
        </w:rPr>
        <w:t>impact,</w:t>
      </w:r>
      <w:r w:rsidRPr="00E65F45">
        <w:rPr>
          <w:rFonts w:cstheme="minorHAnsi"/>
        </w:rPr>
        <w:t xml:space="preserve"> and cross cutting contributions.</w:t>
      </w:r>
    </w:p>
    <w:p w14:paraId="680DDF5F" w14:textId="7C80413F" w:rsidR="00055FF1" w:rsidRPr="00E65F45" w:rsidRDefault="00055FF1" w:rsidP="00983E8E">
      <w:pPr>
        <w:spacing w:after="0" w:line="240" w:lineRule="auto"/>
        <w:jc w:val="both"/>
        <w:rPr>
          <w:rFonts w:cstheme="minorHAnsi"/>
        </w:rPr>
      </w:pPr>
    </w:p>
    <w:p w14:paraId="4F54E3D3" w14:textId="12DD2E01" w:rsidR="00D04AE3" w:rsidRDefault="009B4660" w:rsidP="009B4660">
      <w:pPr>
        <w:pStyle w:val="Caption"/>
        <w:rPr>
          <w:i w:val="0"/>
          <w:iCs w:val="0"/>
          <w:sz w:val="24"/>
          <w:szCs w:val="24"/>
        </w:rPr>
      </w:pPr>
      <w:bookmarkStart w:id="30" w:name="_Toc82963696"/>
      <w:r w:rsidRPr="009B4660">
        <w:rPr>
          <w:i w:val="0"/>
          <w:iCs w:val="0"/>
          <w:sz w:val="24"/>
          <w:szCs w:val="24"/>
        </w:rPr>
        <w:t xml:space="preserve">Table </w:t>
      </w:r>
      <w:r w:rsidRPr="009B4660">
        <w:rPr>
          <w:i w:val="0"/>
          <w:iCs w:val="0"/>
          <w:sz w:val="24"/>
          <w:szCs w:val="24"/>
        </w:rPr>
        <w:fldChar w:fldCharType="begin"/>
      </w:r>
      <w:r w:rsidRPr="009B4660">
        <w:rPr>
          <w:i w:val="0"/>
          <w:iCs w:val="0"/>
          <w:sz w:val="24"/>
          <w:szCs w:val="24"/>
        </w:rPr>
        <w:instrText xml:space="preserve"> SEQ Table \* ARABIC </w:instrText>
      </w:r>
      <w:r w:rsidRPr="009B4660">
        <w:rPr>
          <w:i w:val="0"/>
          <w:iCs w:val="0"/>
          <w:sz w:val="24"/>
          <w:szCs w:val="24"/>
        </w:rPr>
        <w:fldChar w:fldCharType="separate"/>
      </w:r>
      <w:r w:rsidR="00B267FE">
        <w:rPr>
          <w:i w:val="0"/>
          <w:iCs w:val="0"/>
          <w:noProof/>
          <w:sz w:val="24"/>
          <w:szCs w:val="24"/>
        </w:rPr>
        <w:t>3</w:t>
      </w:r>
      <w:r w:rsidRPr="009B4660">
        <w:rPr>
          <w:i w:val="0"/>
          <w:iCs w:val="0"/>
          <w:sz w:val="24"/>
          <w:szCs w:val="24"/>
        </w:rPr>
        <w:fldChar w:fldCharType="end"/>
      </w:r>
      <w:r w:rsidR="00D04AE3" w:rsidRPr="006B3E98">
        <w:rPr>
          <w:i w:val="0"/>
          <w:iCs w:val="0"/>
          <w:sz w:val="24"/>
          <w:szCs w:val="24"/>
        </w:rPr>
        <w:t xml:space="preserve">: Evaluation </w:t>
      </w:r>
      <w:r w:rsidR="00C25051" w:rsidRPr="006B3E98">
        <w:rPr>
          <w:i w:val="0"/>
          <w:iCs w:val="0"/>
          <w:sz w:val="24"/>
          <w:szCs w:val="24"/>
        </w:rPr>
        <w:t>Matrix</w:t>
      </w:r>
      <w:bookmarkEnd w:id="30"/>
      <w:r w:rsidR="00D04AE3" w:rsidRPr="006B3E98">
        <w:rPr>
          <w:i w:val="0"/>
          <w:iCs w:val="0"/>
          <w:sz w:val="24"/>
          <w:szCs w:val="24"/>
        </w:rPr>
        <w:t xml:space="preserve"> </w:t>
      </w:r>
    </w:p>
    <w:tbl>
      <w:tblPr>
        <w:tblStyle w:val="GridTable1Light"/>
        <w:tblW w:w="9350" w:type="dxa"/>
        <w:tblLook w:val="04A0" w:firstRow="1" w:lastRow="0" w:firstColumn="1" w:lastColumn="0" w:noHBand="0" w:noVBand="1"/>
      </w:tblPr>
      <w:tblGrid>
        <w:gridCol w:w="1975"/>
        <w:gridCol w:w="871"/>
        <w:gridCol w:w="6504"/>
      </w:tblGrid>
      <w:tr w:rsidR="00466E04" w:rsidRPr="00E65F45" w14:paraId="6709C011" w14:textId="77777777" w:rsidTr="00AF5A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5" w:type="dxa"/>
          </w:tcPr>
          <w:p w14:paraId="227F4681" w14:textId="77777777" w:rsidR="00466E04" w:rsidRPr="00E65F45" w:rsidRDefault="00466E04" w:rsidP="00AF5A67">
            <w:pPr>
              <w:spacing w:after="0" w:line="240" w:lineRule="auto"/>
              <w:jc w:val="both"/>
              <w:rPr>
                <w:rFonts w:cstheme="minorHAnsi"/>
              </w:rPr>
            </w:pPr>
            <w:r w:rsidRPr="00E65F45">
              <w:rPr>
                <w:rFonts w:cstheme="minorHAnsi"/>
              </w:rPr>
              <w:t xml:space="preserve">Evaluation Criteria </w:t>
            </w:r>
          </w:p>
        </w:tc>
        <w:tc>
          <w:tcPr>
            <w:tcW w:w="871" w:type="dxa"/>
          </w:tcPr>
          <w:p w14:paraId="07C08DB8" w14:textId="77777777" w:rsidR="00466E04" w:rsidRPr="00E65F45" w:rsidRDefault="00466E04" w:rsidP="00AF5A67">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E65F45">
              <w:rPr>
                <w:rFonts w:cstheme="minorHAnsi"/>
              </w:rPr>
              <w:t>Rating</w:t>
            </w:r>
          </w:p>
        </w:tc>
        <w:tc>
          <w:tcPr>
            <w:tcW w:w="6504" w:type="dxa"/>
          </w:tcPr>
          <w:p w14:paraId="010990EF" w14:textId="77777777" w:rsidR="00466E04" w:rsidRPr="00E65F45" w:rsidRDefault="00466E04" w:rsidP="00AF5A67">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 xml:space="preserve">Description and </w:t>
            </w:r>
            <w:r w:rsidRPr="00E65F45">
              <w:rPr>
                <w:rFonts w:cstheme="minorHAnsi"/>
              </w:rPr>
              <w:t>Evidence</w:t>
            </w:r>
          </w:p>
        </w:tc>
      </w:tr>
      <w:tr w:rsidR="00466E04" w:rsidRPr="00E65F45" w14:paraId="0657C035" w14:textId="77777777" w:rsidTr="00AF5A67">
        <w:tc>
          <w:tcPr>
            <w:cnfStyle w:val="001000000000" w:firstRow="0" w:lastRow="0" w:firstColumn="1" w:lastColumn="0" w:oddVBand="0" w:evenVBand="0" w:oddHBand="0" w:evenHBand="0" w:firstRowFirstColumn="0" w:firstRowLastColumn="0" w:lastRowFirstColumn="0" w:lastRowLastColumn="0"/>
            <w:tcW w:w="1975" w:type="dxa"/>
          </w:tcPr>
          <w:p w14:paraId="7C1A428F" w14:textId="77777777" w:rsidR="00466E04" w:rsidRPr="00E65F45" w:rsidRDefault="00466E04" w:rsidP="00AF5A67">
            <w:pPr>
              <w:spacing w:after="0" w:line="240" w:lineRule="auto"/>
              <w:jc w:val="both"/>
              <w:rPr>
                <w:rFonts w:cstheme="minorHAnsi"/>
                <w:b w:val="0"/>
                <w:bCs w:val="0"/>
              </w:rPr>
            </w:pPr>
            <w:r w:rsidRPr="00E65F45">
              <w:rPr>
                <w:rFonts w:cstheme="minorHAnsi"/>
                <w:b w:val="0"/>
                <w:bCs w:val="0"/>
              </w:rPr>
              <w:t xml:space="preserve">Relevance </w:t>
            </w:r>
          </w:p>
        </w:tc>
        <w:tc>
          <w:tcPr>
            <w:tcW w:w="871" w:type="dxa"/>
          </w:tcPr>
          <w:p w14:paraId="16787352" w14:textId="77777777" w:rsidR="00466E04" w:rsidRPr="00E65F45" w:rsidRDefault="00466E04" w:rsidP="00AF5A67">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72C45B5A">
              <w:t>4</w:t>
            </w:r>
          </w:p>
        </w:tc>
        <w:tc>
          <w:tcPr>
            <w:tcW w:w="6504" w:type="dxa"/>
          </w:tcPr>
          <w:p w14:paraId="25ECBE92" w14:textId="77777777" w:rsidR="00466E04" w:rsidRPr="00E65F45" w:rsidRDefault="00466E04" w:rsidP="00AF5A67">
            <w:pPr>
              <w:spacing w:after="0" w:line="240" w:lineRule="auto"/>
              <w:jc w:val="both"/>
              <w:cnfStyle w:val="000000000000" w:firstRow="0" w:lastRow="0" w:firstColumn="0" w:lastColumn="0" w:oddVBand="0" w:evenVBand="0" w:oddHBand="0" w:evenHBand="0" w:firstRowFirstColumn="0" w:firstRowLastColumn="0" w:lastRowFirstColumn="0" w:lastRowLastColumn="0"/>
            </w:pPr>
            <w:r>
              <w:t xml:space="preserve">The project focus on inclusive growth and human development is highly relevant to the national context. Policy instruments </w:t>
            </w:r>
            <w:r w:rsidRPr="1A8742BB">
              <w:t>HDI,</w:t>
            </w:r>
            <w:r w:rsidRPr="46F486C2">
              <w:t xml:space="preserve"> </w:t>
            </w:r>
            <w:r w:rsidRPr="50B5981C">
              <w:t xml:space="preserve">MPIs, DAP, </w:t>
            </w:r>
            <w:r>
              <w:t>and r</w:t>
            </w:r>
            <w:r w:rsidRPr="50B5981C">
              <w:t>esearch studies</w:t>
            </w:r>
            <w:r>
              <w:t xml:space="preserve"> have been very relevant in advocating for policy actions related to inclusive development. </w:t>
            </w:r>
          </w:p>
        </w:tc>
      </w:tr>
      <w:tr w:rsidR="00466E04" w:rsidRPr="00E65F45" w14:paraId="058BBB12" w14:textId="77777777" w:rsidTr="00AF5A67">
        <w:tc>
          <w:tcPr>
            <w:cnfStyle w:val="001000000000" w:firstRow="0" w:lastRow="0" w:firstColumn="1" w:lastColumn="0" w:oddVBand="0" w:evenVBand="0" w:oddHBand="0" w:evenHBand="0" w:firstRowFirstColumn="0" w:firstRowLastColumn="0" w:lastRowFirstColumn="0" w:lastRowLastColumn="0"/>
            <w:tcW w:w="1975" w:type="dxa"/>
          </w:tcPr>
          <w:p w14:paraId="6F756A92" w14:textId="77777777" w:rsidR="00466E04" w:rsidRPr="00E65F45" w:rsidRDefault="00466E04" w:rsidP="00AF5A67">
            <w:pPr>
              <w:spacing w:after="0" w:line="240" w:lineRule="auto"/>
              <w:jc w:val="both"/>
              <w:rPr>
                <w:rFonts w:cstheme="minorHAnsi"/>
                <w:b w:val="0"/>
                <w:bCs w:val="0"/>
              </w:rPr>
            </w:pPr>
            <w:r w:rsidRPr="00E65F45">
              <w:rPr>
                <w:rFonts w:cstheme="minorHAnsi"/>
                <w:b w:val="0"/>
                <w:bCs w:val="0"/>
              </w:rPr>
              <w:t>Coherence</w:t>
            </w:r>
          </w:p>
        </w:tc>
        <w:tc>
          <w:tcPr>
            <w:tcW w:w="871" w:type="dxa"/>
          </w:tcPr>
          <w:p w14:paraId="06866186" w14:textId="77777777" w:rsidR="00466E04" w:rsidRPr="00E65F45" w:rsidRDefault="00466E04" w:rsidP="00AF5A67">
            <w:pPr>
              <w:spacing w:after="0" w:line="240" w:lineRule="auto"/>
              <w:jc w:val="center"/>
              <w:cnfStyle w:val="000000000000" w:firstRow="0" w:lastRow="0" w:firstColumn="0" w:lastColumn="0" w:oddVBand="0" w:evenVBand="0" w:oddHBand="0" w:evenHBand="0" w:firstRowFirstColumn="0" w:firstRowLastColumn="0" w:lastRowFirstColumn="0" w:lastRowLastColumn="0"/>
            </w:pPr>
            <w:r>
              <w:t>3</w:t>
            </w:r>
          </w:p>
        </w:tc>
        <w:tc>
          <w:tcPr>
            <w:tcW w:w="6504" w:type="dxa"/>
          </w:tcPr>
          <w:p w14:paraId="6C57F62B" w14:textId="77777777" w:rsidR="00466E04" w:rsidRPr="00E65F45" w:rsidRDefault="00466E04" w:rsidP="00AF5A67">
            <w:pPr>
              <w:spacing w:after="0" w:line="240" w:lineRule="auto"/>
              <w:jc w:val="both"/>
              <w:cnfStyle w:val="000000000000" w:firstRow="0" w:lastRow="0" w:firstColumn="0" w:lastColumn="0" w:oddVBand="0" w:evenVBand="0" w:oddHBand="0" w:evenHBand="0" w:firstRowFirstColumn="0" w:firstRowLastColumn="0" w:lastRowFirstColumn="0" w:lastRowLastColumn="0"/>
            </w:pPr>
            <w:r>
              <w:t xml:space="preserve">Internal coherence through unique project activities and products and platforms (DAP Advisory Board) for cross unit collaboration. Partnerships with diverse stakeholders including civil society, government, UN agencies and academic for external coherence. </w:t>
            </w:r>
          </w:p>
        </w:tc>
      </w:tr>
      <w:tr w:rsidR="00466E04" w:rsidRPr="00E65F45" w14:paraId="6E867627" w14:textId="77777777" w:rsidTr="00AF5A67">
        <w:tc>
          <w:tcPr>
            <w:cnfStyle w:val="001000000000" w:firstRow="0" w:lastRow="0" w:firstColumn="1" w:lastColumn="0" w:oddVBand="0" w:evenVBand="0" w:oddHBand="0" w:evenHBand="0" w:firstRowFirstColumn="0" w:firstRowLastColumn="0" w:lastRowFirstColumn="0" w:lastRowLastColumn="0"/>
            <w:tcW w:w="1975" w:type="dxa"/>
          </w:tcPr>
          <w:p w14:paraId="5C94674C" w14:textId="77777777" w:rsidR="00466E04" w:rsidRPr="00E65F45" w:rsidRDefault="00466E04" w:rsidP="00AF5A67">
            <w:pPr>
              <w:spacing w:after="0" w:line="240" w:lineRule="auto"/>
              <w:jc w:val="both"/>
              <w:rPr>
                <w:rFonts w:cstheme="minorHAnsi"/>
                <w:b w:val="0"/>
                <w:bCs w:val="0"/>
              </w:rPr>
            </w:pPr>
            <w:r w:rsidRPr="00E65F45">
              <w:rPr>
                <w:rFonts w:cstheme="minorHAnsi"/>
                <w:b w:val="0"/>
                <w:bCs w:val="0"/>
              </w:rPr>
              <w:t xml:space="preserve">Effectiveness </w:t>
            </w:r>
          </w:p>
        </w:tc>
        <w:tc>
          <w:tcPr>
            <w:tcW w:w="871" w:type="dxa"/>
          </w:tcPr>
          <w:p w14:paraId="444BAC92" w14:textId="77777777" w:rsidR="00466E04" w:rsidRPr="00E65F45" w:rsidRDefault="00466E04" w:rsidP="00AF5A67">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497E468C">
              <w:t>4</w:t>
            </w:r>
          </w:p>
        </w:tc>
        <w:tc>
          <w:tcPr>
            <w:tcW w:w="6504" w:type="dxa"/>
          </w:tcPr>
          <w:p w14:paraId="26282E57" w14:textId="77777777" w:rsidR="00466E04" w:rsidRPr="00E65F45" w:rsidRDefault="00466E04" w:rsidP="00AF5A67">
            <w:pPr>
              <w:spacing w:after="0" w:line="240" w:lineRule="auto"/>
              <w:jc w:val="both"/>
              <w:cnfStyle w:val="000000000000" w:firstRow="0" w:lastRow="0" w:firstColumn="0" w:lastColumn="0" w:oddVBand="0" w:evenVBand="0" w:oddHBand="0" w:evenHBand="0" w:firstRowFirstColumn="0" w:firstRowLastColumn="0" w:lastRowFirstColumn="0" w:lastRowLastColumn="0"/>
            </w:pPr>
            <w:r>
              <w:t xml:space="preserve">Achievement of more than 87% progress against targets. The production of flagship policy products including NHDRs, MPI and their contributions to the public policy actions. Water recycling prototype, a low-cost indigenous technology with huge potential for improving water conservation in urban settings. </w:t>
            </w:r>
          </w:p>
        </w:tc>
      </w:tr>
      <w:tr w:rsidR="00466E04" w:rsidRPr="00E65F45" w14:paraId="578E9DDC" w14:textId="77777777" w:rsidTr="00AF5A67">
        <w:tc>
          <w:tcPr>
            <w:cnfStyle w:val="001000000000" w:firstRow="0" w:lastRow="0" w:firstColumn="1" w:lastColumn="0" w:oddVBand="0" w:evenVBand="0" w:oddHBand="0" w:evenHBand="0" w:firstRowFirstColumn="0" w:firstRowLastColumn="0" w:lastRowFirstColumn="0" w:lastRowLastColumn="0"/>
            <w:tcW w:w="1975" w:type="dxa"/>
          </w:tcPr>
          <w:p w14:paraId="376F9900" w14:textId="77777777" w:rsidR="00466E04" w:rsidRPr="00E65F45" w:rsidRDefault="00466E04" w:rsidP="00AF5A67">
            <w:pPr>
              <w:spacing w:after="0" w:line="240" w:lineRule="auto"/>
              <w:jc w:val="both"/>
              <w:rPr>
                <w:rFonts w:cstheme="minorHAnsi"/>
                <w:b w:val="0"/>
                <w:bCs w:val="0"/>
              </w:rPr>
            </w:pPr>
            <w:r w:rsidRPr="00E65F45">
              <w:rPr>
                <w:rFonts w:cstheme="minorHAnsi"/>
                <w:b w:val="0"/>
                <w:bCs w:val="0"/>
              </w:rPr>
              <w:t xml:space="preserve">Efficiency </w:t>
            </w:r>
          </w:p>
        </w:tc>
        <w:tc>
          <w:tcPr>
            <w:tcW w:w="871" w:type="dxa"/>
          </w:tcPr>
          <w:p w14:paraId="4F4D5EF4" w14:textId="77777777" w:rsidR="00466E04" w:rsidRPr="00E65F45" w:rsidRDefault="00466E04" w:rsidP="00AF5A67">
            <w:pPr>
              <w:spacing w:after="0" w:line="240" w:lineRule="auto"/>
              <w:jc w:val="center"/>
              <w:cnfStyle w:val="000000000000" w:firstRow="0" w:lastRow="0" w:firstColumn="0" w:lastColumn="0" w:oddVBand="0" w:evenVBand="0" w:oddHBand="0" w:evenHBand="0" w:firstRowFirstColumn="0" w:firstRowLastColumn="0" w:lastRowFirstColumn="0" w:lastRowLastColumn="0"/>
            </w:pPr>
            <w:r>
              <w:t>4</w:t>
            </w:r>
          </w:p>
        </w:tc>
        <w:tc>
          <w:tcPr>
            <w:tcW w:w="6504" w:type="dxa"/>
          </w:tcPr>
          <w:p w14:paraId="66409B31" w14:textId="77777777" w:rsidR="00466E04" w:rsidRPr="00E65F45" w:rsidRDefault="00466E04" w:rsidP="00AF5A67">
            <w:pPr>
              <w:spacing w:after="0" w:line="240" w:lineRule="auto"/>
              <w:jc w:val="both"/>
              <w:cnfStyle w:val="000000000000" w:firstRow="0" w:lastRow="0" w:firstColumn="0" w:lastColumn="0" w:oddVBand="0" w:evenVBand="0" w:oddHBand="0" w:evenHBand="0" w:firstRowFirstColumn="0" w:firstRowLastColumn="0" w:lastRowFirstColumn="0" w:lastRowLastColumn="0"/>
            </w:pPr>
            <w:r>
              <w:t xml:space="preserve">Low budget, high impact project. Efficient project organogram and management arrangements. Efficient use of internal UNDP capacities. Timely completion of all major project interventions. Efficient project implementation and partnership arrangements. </w:t>
            </w:r>
            <w:r w:rsidRPr="2034E9CD">
              <w:t xml:space="preserve">  </w:t>
            </w:r>
          </w:p>
        </w:tc>
      </w:tr>
      <w:tr w:rsidR="00466E04" w:rsidRPr="00E65F45" w14:paraId="50F56AA5" w14:textId="77777777" w:rsidTr="00AF5A67">
        <w:tc>
          <w:tcPr>
            <w:cnfStyle w:val="001000000000" w:firstRow="0" w:lastRow="0" w:firstColumn="1" w:lastColumn="0" w:oddVBand="0" w:evenVBand="0" w:oddHBand="0" w:evenHBand="0" w:firstRowFirstColumn="0" w:firstRowLastColumn="0" w:lastRowFirstColumn="0" w:lastRowLastColumn="0"/>
            <w:tcW w:w="1975" w:type="dxa"/>
          </w:tcPr>
          <w:p w14:paraId="154AF2D1" w14:textId="77777777" w:rsidR="00466E04" w:rsidRPr="00E65F45" w:rsidRDefault="00466E04" w:rsidP="00AF5A67">
            <w:pPr>
              <w:spacing w:after="0" w:line="240" w:lineRule="auto"/>
              <w:jc w:val="both"/>
              <w:rPr>
                <w:rFonts w:cstheme="minorHAnsi"/>
                <w:b w:val="0"/>
                <w:bCs w:val="0"/>
              </w:rPr>
            </w:pPr>
            <w:r w:rsidRPr="00E65F45">
              <w:rPr>
                <w:rFonts w:cstheme="minorHAnsi"/>
                <w:b w:val="0"/>
                <w:bCs w:val="0"/>
              </w:rPr>
              <w:t xml:space="preserve">Impact </w:t>
            </w:r>
          </w:p>
        </w:tc>
        <w:tc>
          <w:tcPr>
            <w:tcW w:w="871" w:type="dxa"/>
          </w:tcPr>
          <w:p w14:paraId="7751F2FF" w14:textId="77777777" w:rsidR="00466E04" w:rsidRPr="00E65F45" w:rsidRDefault="00466E04" w:rsidP="00AF5A67">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497E468C">
              <w:t>4</w:t>
            </w:r>
          </w:p>
        </w:tc>
        <w:tc>
          <w:tcPr>
            <w:tcW w:w="6504" w:type="dxa"/>
          </w:tcPr>
          <w:p w14:paraId="1DE40DE2" w14:textId="77777777" w:rsidR="00466E04" w:rsidRPr="00E65F45" w:rsidRDefault="00466E04" w:rsidP="00AF5A67">
            <w:pPr>
              <w:spacing w:after="0" w:line="240" w:lineRule="auto"/>
              <w:jc w:val="both"/>
              <w:cnfStyle w:val="000000000000" w:firstRow="0" w:lastRow="0" w:firstColumn="0" w:lastColumn="0" w:oddVBand="0" w:evenVBand="0" w:oddHBand="0" w:evenHBand="0" w:firstRowFirstColumn="0" w:firstRowLastColumn="0" w:lastRowFirstColumn="0" w:lastRowLastColumn="0"/>
            </w:pPr>
            <w:r>
              <w:t xml:space="preserve">Effects on public policy including the institutionalization of MPI as official poverty measure and the 3 Es of NHDR in government national youth </w:t>
            </w:r>
            <w:proofErr w:type="spellStart"/>
            <w:r>
              <w:t>programme</w:t>
            </w:r>
            <w:proofErr w:type="spellEnd"/>
            <w:r>
              <w:t xml:space="preserve"> (</w:t>
            </w:r>
            <w:proofErr w:type="spellStart"/>
            <w:r>
              <w:t>Kamyab</w:t>
            </w:r>
            <w:proofErr w:type="spellEnd"/>
            <w:r>
              <w:t xml:space="preserve"> Jawan). Effects on UNDP programming in terms of using PSP as platform for designing “reform and innovation” and “National SDG” projects. DAP informing project on SDG Acceleration in </w:t>
            </w:r>
            <w:proofErr w:type="spellStart"/>
            <w:r>
              <w:t>Balochistan</w:t>
            </w:r>
            <w:proofErr w:type="spellEnd"/>
            <w:r>
              <w:t xml:space="preserve">. </w:t>
            </w:r>
            <w:r w:rsidRPr="794EA74E">
              <w:t xml:space="preserve">  </w:t>
            </w:r>
            <w:r w:rsidRPr="729415E7">
              <w:t xml:space="preserve">  </w:t>
            </w:r>
          </w:p>
        </w:tc>
      </w:tr>
      <w:tr w:rsidR="00466E04" w:rsidRPr="00E65F45" w14:paraId="7B02AF53" w14:textId="77777777" w:rsidTr="00AF5A67">
        <w:tc>
          <w:tcPr>
            <w:cnfStyle w:val="001000000000" w:firstRow="0" w:lastRow="0" w:firstColumn="1" w:lastColumn="0" w:oddVBand="0" w:evenVBand="0" w:oddHBand="0" w:evenHBand="0" w:firstRowFirstColumn="0" w:firstRowLastColumn="0" w:lastRowFirstColumn="0" w:lastRowLastColumn="0"/>
            <w:tcW w:w="1975" w:type="dxa"/>
          </w:tcPr>
          <w:p w14:paraId="72092A15" w14:textId="77777777" w:rsidR="00466E04" w:rsidRPr="00E65F45" w:rsidRDefault="00466E04" w:rsidP="00AF5A67">
            <w:pPr>
              <w:spacing w:after="0" w:line="240" w:lineRule="auto"/>
              <w:jc w:val="both"/>
              <w:rPr>
                <w:rFonts w:cstheme="minorHAnsi"/>
                <w:b w:val="0"/>
                <w:bCs w:val="0"/>
              </w:rPr>
            </w:pPr>
            <w:r w:rsidRPr="00E65F45">
              <w:rPr>
                <w:rFonts w:cstheme="minorHAnsi"/>
                <w:b w:val="0"/>
                <w:bCs w:val="0"/>
              </w:rPr>
              <w:t xml:space="preserve">Sustainability </w:t>
            </w:r>
          </w:p>
        </w:tc>
        <w:tc>
          <w:tcPr>
            <w:tcW w:w="871" w:type="dxa"/>
          </w:tcPr>
          <w:p w14:paraId="64A06847" w14:textId="77777777" w:rsidR="00466E04" w:rsidRPr="00E65F45" w:rsidRDefault="00466E04" w:rsidP="00AF5A67">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497E468C">
              <w:t>3</w:t>
            </w:r>
          </w:p>
        </w:tc>
        <w:tc>
          <w:tcPr>
            <w:tcW w:w="6504" w:type="dxa"/>
          </w:tcPr>
          <w:p w14:paraId="78CD6759" w14:textId="77777777" w:rsidR="00466E04" w:rsidRPr="00E65F45" w:rsidRDefault="00466E04" w:rsidP="00AF5A67">
            <w:pPr>
              <w:spacing w:after="0" w:line="240" w:lineRule="auto"/>
              <w:jc w:val="both"/>
              <w:cnfStyle w:val="000000000000" w:firstRow="0" w:lastRow="0" w:firstColumn="0" w:lastColumn="0" w:oddVBand="0" w:evenVBand="0" w:oddHBand="0" w:evenHBand="0" w:firstRowFirstColumn="0" w:firstRowLastColumn="0" w:lastRowFirstColumn="0" w:lastRowLastColumn="0"/>
            </w:pPr>
            <w:r>
              <w:t xml:space="preserve">Sustainability of policy impact in terms of institutionalization of MPI and key recommendations of NHDR on Youth. Financial sustainability in terms of low cost and high impact activities which could be easily funded from UNDP internal resources and donors’ contributions (there is already evidence of donors’ financing) </w:t>
            </w:r>
          </w:p>
        </w:tc>
      </w:tr>
      <w:tr w:rsidR="00466E04" w:rsidRPr="00E65F45" w14:paraId="63628AC6" w14:textId="77777777" w:rsidTr="00AF5A67">
        <w:tc>
          <w:tcPr>
            <w:cnfStyle w:val="001000000000" w:firstRow="0" w:lastRow="0" w:firstColumn="1" w:lastColumn="0" w:oddVBand="0" w:evenVBand="0" w:oddHBand="0" w:evenHBand="0" w:firstRowFirstColumn="0" w:firstRowLastColumn="0" w:lastRowFirstColumn="0" w:lastRowLastColumn="0"/>
            <w:tcW w:w="1975" w:type="dxa"/>
          </w:tcPr>
          <w:p w14:paraId="310CF5DE" w14:textId="77777777" w:rsidR="00466E04" w:rsidRPr="00E65F45" w:rsidRDefault="00466E04" w:rsidP="00AF5A67">
            <w:pPr>
              <w:spacing w:after="0" w:line="240" w:lineRule="auto"/>
              <w:jc w:val="both"/>
              <w:rPr>
                <w:rFonts w:cstheme="minorHAnsi"/>
                <w:b w:val="0"/>
                <w:bCs w:val="0"/>
              </w:rPr>
            </w:pPr>
            <w:r>
              <w:rPr>
                <w:rFonts w:cstheme="minorHAnsi"/>
                <w:b w:val="0"/>
                <w:bCs w:val="0"/>
              </w:rPr>
              <w:t>Leave no one behind</w:t>
            </w:r>
          </w:p>
        </w:tc>
        <w:tc>
          <w:tcPr>
            <w:tcW w:w="871" w:type="dxa"/>
          </w:tcPr>
          <w:p w14:paraId="59412315" w14:textId="77777777" w:rsidR="00466E04" w:rsidRPr="00E65F45" w:rsidRDefault="00466E04" w:rsidP="00AF5A67">
            <w:pPr>
              <w:spacing w:after="0" w:line="240" w:lineRule="auto"/>
              <w:jc w:val="center"/>
              <w:cnfStyle w:val="000000000000" w:firstRow="0" w:lastRow="0" w:firstColumn="0" w:lastColumn="0" w:oddVBand="0" w:evenVBand="0" w:oddHBand="0" w:evenHBand="0" w:firstRowFirstColumn="0" w:firstRowLastColumn="0" w:lastRowFirstColumn="0" w:lastRowLastColumn="0"/>
            </w:pPr>
            <w:r>
              <w:t>2.5</w:t>
            </w:r>
          </w:p>
          <w:p w14:paraId="32EBC9E0" w14:textId="77777777" w:rsidR="00466E04" w:rsidRPr="00E65F45" w:rsidRDefault="00466E04" w:rsidP="00AF5A67">
            <w:pPr>
              <w:spacing w:after="0" w:line="240" w:lineRule="auto"/>
              <w:jc w:val="both"/>
              <w:cnfStyle w:val="000000000000" w:firstRow="0" w:lastRow="0" w:firstColumn="0" w:lastColumn="0" w:oddVBand="0" w:evenVBand="0" w:oddHBand="0" w:evenHBand="0" w:firstRowFirstColumn="0" w:firstRowLastColumn="0" w:lastRowFirstColumn="0" w:lastRowLastColumn="0"/>
            </w:pPr>
          </w:p>
        </w:tc>
        <w:tc>
          <w:tcPr>
            <w:tcW w:w="6504" w:type="dxa"/>
          </w:tcPr>
          <w:p w14:paraId="1AAC69C6" w14:textId="77777777" w:rsidR="00466E04" w:rsidRPr="00E65F45" w:rsidRDefault="00466E04" w:rsidP="00AF5A67">
            <w:pPr>
              <w:spacing w:after="0" w:line="240" w:lineRule="auto"/>
              <w:jc w:val="both"/>
              <w:cnfStyle w:val="000000000000" w:firstRow="0" w:lastRow="0" w:firstColumn="0" w:lastColumn="0" w:oddVBand="0" w:evenVBand="0" w:oddHBand="0" w:evenHBand="0" w:firstRowFirstColumn="0" w:firstRowLastColumn="0" w:lastRowFirstColumn="0" w:lastRowLastColumn="0"/>
            </w:pPr>
            <w:r w:rsidRPr="5945D282">
              <w:t>MPIs and</w:t>
            </w:r>
            <w:r>
              <w:t xml:space="preserve"> HDIs for poverty targeting. Special sections of DAP for gathering women and youth inputs. No standalone focused work. </w:t>
            </w:r>
          </w:p>
        </w:tc>
      </w:tr>
      <w:tr w:rsidR="00466E04" w:rsidRPr="005550F4" w14:paraId="1B6FC1F9" w14:textId="77777777" w:rsidTr="00AF5A67">
        <w:tc>
          <w:tcPr>
            <w:cnfStyle w:val="001000000000" w:firstRow="0" w:lastRow="0" w:firstColumn="1" w:lastColumn="0" w:oddVBand="0" w:evenVBand="0" w:oddHBand="0" w:evenHBand="0" w:firstRowFirstColumn="0" w:firstRowLastColumn="0" w:lastRowFirstColumn="0" w:lastRowLastColumn="0"/>
            <w:tcW w:w="1975" w:type="dxa"/>
          </w:tcPr>
          <w:p w14:paraId="5672B076" w14:textId="77777777" w:rsidR="00466E04" w:rsidRPr="005550F4" w:rsidRDefault="00466E04" w:rsidP="00AF5A67">
            <w:pPr>
              <w:spacing w:after="0" w:line="240" w:lineRule="auto"/>
              <w:jc w:val="both"/>
              <w:rPr>
                <w:rFonts w:cstheme="minorHAnsi"/>
              </w:rPr>
            </w:pPr>
            <w:r w:rsidRPr="005550F4">
              <w:rPr>
                <w:rFonts w:cstheme="minorHAnsi"/>
              </w:rPr>
              <w:t xml:space="preserve">Overall </w:t>
            </w:r>
          </w:p>
        </w:tc>
        <w:tc>
          <w:tcPr>
            <w:tcW w:w="871" w:type="dxa"/>
          </w:tcPr>
          <w:p w14:paraId="08E8733D" w14:textId="77777777" w:rsidR="00466E04" w:rsidRPr="005550F4" w:rsidRDefault="00466E04" w:rsidP="00AF5A67">
            <w:pPr>
              <w:spacing w:after="0" w:line="240" w:lineRule="auto"/>
              <w:jc w:val="center"/>
              <w:cnfStyle w:val="000000000000" w:firstRow="0" w:lastRow="0" w:firstColumn="0" w:lastColumn="0" w:oddVBand="0" w:evenVBand="0" w:oddHBand="0" w:evenHBand="0" w:firstRowFirstColumn="0" w:firstRowLastColumn="0" w:lastRowFirstColumn="0" w:lastRowLastColumn="0"/>
              <w:rPr>
                <w:b/>
                <w:bCs/>
              </w:rPr>
            </w:pPr>
            <w:r w:rsidRPr="005550F4">
              <w:rPr>
                <w:b/>
                <w:bCs/>
              </w:rPr>
              <w:t>4</w:t>
            </w:r>
          </w:p>
        </w:tc>
        <w:tc>
          <w:tcPr>
            <w:tcW w:w="6504" w:type="dxa"/>
          </w:tcPr>
          <w:p w14:paraId="5899B2DE" w14:textId="77777777" w:rsidR="00466E04" w:rsidRPr="005550F4" w:rsidRDefault="00466E04" w:rsidP="00AF5A67">
            <w:pPr>
              <w:spacing w:after="0" w:line="240" w:lineRule="auto"/>
              <w:jc w:val="both"/>
              <w:cnfStyle w:val="000000000000" w:firstRow="0" w:lastRow="0" w:firstColumn="0" w:lastColumn="0" w:oddVBand="0" w:evenVBand="0" w:oddHBand="0" w:evenHBand="0" w:firstRowFirstColumn="0" w:firstRowLastColumn="0" w:lastRowFirstColumn="0" w:lastRowLastColumn="0"/>
              <w:rPr>
                <w:b/>
                <w:bCs/>
              </w:rPr>
            </w:pPr>
            <w:r w:rsidRPr="005550F4">
              <w:rPr>
                <w:b/>
                <w:bCs/>
              </w:rPr>
              <w:t xml:space="preserve">Highly Satisfactory </w:t>
            </w:r>
          </w:p>
        </w:tc>
      </w:tr>
    </w:tbl>
    <w:p w14:paraId="4F6F6416" w14:textId="6830CDB1" w:rsidR="00E259FC" w:rsidRPr="00E65F45" w:rsidRDefault="00055FF1" w:rsidP="00983E8E">
      <w:pPr>
        <w:spacing w:after="0" w:line="240" w:lineRule="auto"/>
        <w:jc w:val="both"/>
        <w:rPr>
          <w:rFonts w:cstheme="minorHAnsi"/>
        </w:rPr>
      </w:pPr>
      <w:r w:rsidRPr="00E65F45">
        <w:rPr>
          <w:rFonts w:cstheme="minorHAnsi"/>
        </w:rPr>
        <w:t>Rating scale: 1-5, 1</w:t>
      </w:r>
      <w:r w:rsidR="00EB4FE5">
        <w:rPr>
          <w:rFonts w:cstheme="minorHAnsi"/>
        </w:rPr>
        <w:t xml:space="preserve"> (poor), 2 (average), 3 (satisfactory); 4 (</w:t>
      </w:r>
      <w:r w:rsidR="00787B63">
        <w:rPr>
          <w:rFonts w:cstheme="minorHAnsi"/>
        </w:rPr>
        <w:t>highly satisfactory), 5 (excellent)</w:t>
      </w:r>
    </w:p>
    <w:p w14:paraId="39955CBC" w14:textId="47FCFC7F" w:rsidR="00055FF1" w:rsidRPr="00E65F45" w:rsidRDefault="00D04AE3" w:rsidP="00983E8E">
      <w:pPr>
        <w:spacing w:after="0" w:line="240" w:lineRule="auto"/>
        <w:jc w:val="both"/>
        <w:rPr>
          <w:rFonts w:cstheme="minorHAnsi"/>
        </w:rPr>
      </w:pPr>
      <w:r w:rsidRPr="00E65F45">
        <w:rPr>
          <w:rFonts w:cstheme="minorHAnsi"/>
        </w:rPr>
        <w:t xml:space="preserve">  </w:t>
      </w:r>
    </w:p>
    <w:p w14:paraId="6A8B92A8" w14:textId="24853A7C" w:rsidR="007665A9" w:rsidRPr="009C7620" w:rsidRDefault="007665A9" w:rsidP="00662838">
      <w:pPr>
        <w:pStyle w:val="Heading2"/>
        <w:numPr>
          <w:ilvl w:val="1"/>
          <w:numId w:val="111"/>
        </w:numPr>
      </w:pPr>
      <w:bookmarkStart w:id="31" w:name="_Toc83997526"/>
      <w:r w:rsidRPr="009C7620">
        <w:t>Methodological Limitations</w:t>
      </w:r>
      <w:bookmarkEnd w:id="29"/>
      <w:bookmarkEnd w:id="31"/>
    </w:p>
    <w:p w14:paraId="07861598" w14:textId="78D05FE6" w:rsidR="007665A9" w:rsidRPr="00E65F45" w:rsidRDefault="006B424B" w:rsidP="00983E8E">
      <w:pPr>
        <w:pStyle w:val="ListParagraph"/>
        <w:spacing w:after="0" w:line="240" w:lineRule="auto"/>
        <w:ind w:left="0"/>
        <w:contextualSpacing w:val="0"/>
        <w:jc w:val="both"/>
        <w:rPr>
          <w:color w:val="000000" w:themeColor="text1"/>
        </w:rPr>
      </w:pPr>
      <w:r>
        <w:rPr>
          <w:color w:val="000000" w:themeColor="text1"/>
        </w:rPr>
        <w:t xml:space="preserve">While </w:t>
      </w:r>
      <w:r w:rsidR="007665A9" w:rsidRPr="02E6DE74">
        <w:rPr>
          <w:color w:val="000000" w:themeColor="text1"/>
        </w:rPr>
        <w:t>qualitative methods</w:t>
      </w:r>
      <w:r>
        <w:rPr>
          <w:color w:val="000000" w:themeColor="text1"/>
        </w:rPr>
        <w:t>, t</w:t>
      </w:r>
      <w:r w:rsidRPr="02E6DE74">
        <w:rPr>
          <w:color w:val="000000" w:themeColor="text1"/>
        </w:rPr>
        <w:t xml:space="preserve">hrough individual interviews and groups </w:t>
      </w:r>
      <w:r w:rsidR="00AB7581" w:rsidRPr="02E6DE74">
        <w:rPr>
          <w:color w:val="000000" w:themeColor="text1"/>
        </w:rPr>
        <w:t>discussions, provide</w:t>
      </w:r>
      <w:r w:rsidR="007665A9" w:rsidRPr="02E6DE74">
        <w:rPr>
          <w:color w:val="000000" w:themeColor="text1"/>
        </w:rPr>
        <w:t xml:space="preserve"> valuable insight</w:t>
      </w:r>
      <w:r w:rsidR="000C239B" w:rsidRPr="02E6DE74">
        <w:rPr>
          <w:color w:val="000000" w:themeColor="text1"/>
        </w:rPr>
        <w:t>s</w:t>
      </w:r>
      <w:r w:rsidR="004A5839" w:rsidRPr="02E6DE74">
        <w:rPr>
          <w:color w:val="000000" w:themeColor="text1"/>
        </w:rPr>
        <w:t xml:space="preserve"> and</w:t>
      </w:r>
      <w:r w:rsidR="007665A9" w:rsidRPr="02E6DE74">
        <w:rPr>
          <w:color w:val="000000" w:themeColor="text1"/>
        </w:rPr>
        <w:t xml:space="preserve"> </w:t>
      </w:r>
      <w:r w:rsidR="489E6ACC" w:rsidRPr="489E6ACC">
        <w:rPr>
          <w:color w:val="000000" w:themeColor="text1"/>
        </w:rPr>
        <w:t>help capture</w:t>
      </w:r>
      <w:r w:rsidR="007665A9" w:rsidRPr="02E6DE74">
        <w:rPr>
          <w:color w:val="000000" w:themeColor="text1"/>
        </w:rPr>
        <w:t xml:space="preserve"> the diversity of perceptions across stakeholder gro</w:t>
      </w:r>
      <w:r w:rsidR="00DE7F5E" w:rsidRPr="02E6DE74">
        <w:rPr>
          <w:color w:val="000000" w:themeColor="text1"/>
        </w:rPr>
        <w:t>ups</w:t>
      </w:r>
      <w:r w:rsidR="00F44B28">
        <w:rPr>
          <w:color w:val="000000" w:themeColor="text1"/>
        </w:rPr>
        <w:t xml:space="preserve">, however, </w:t>
      </w:r>
      <w:r w:rsidR="007665A9" w:rsidRPr="02E6DE74">
        <w:rPr>
          <w:color w:val="000000" w:themeColor="text1"/>
        </w:rPr>
        <w:t>purposive</w:t>
      </w:r>
      <w:r w:rsidR="007430D9">
        <w:rPr>
          <w:color w:val="000000" w:themeColor="text1"/>
        </w:rPr>
        <w:t xml:space="preserve"> or </w:t>
      </w:r>
      <w:r w:rsidR="00AB7581">
        <w:rPr>
          <w:color w:val="000000" w:themeColor="text1"/>
        </w:rPr>
        <w:t xml:space="preserve">judgmental </w:t>
      </w:r>
      <w:r w:rsidR="007665A9" w:rsidRPr="02E6DE74">
        <w:rPr>
          <w:color w:val="000000" w:themeColor="text1"/>
        </w:rPr>
        <w:t xml:space="preserve">sampling </w:t>
      </w:r>
      <w:r w:rsidR="489E6ACC" w:rsidRPr="489E6ACC">
        <w:rPr>
          <w:color w:val="000000" w:themeColor="text1"/>
        </w:rPr>
        <w:t xml:space="preserve">is </w:t>
      </w:r>
      <w:r w:rsidR="308FD1B5" w:rsidRPr="308FD1B5">
        <w:rPr>
          <w:color w:val="000000" w:themeColor="text1"/>
        </w:rPr>
        <w:t>generally used</w:t>
      </w:r>
      <w:r w:rsidR="007665A9" w:rsidRPr="02E6DE74">
        <w:rPr>
          <w:color w:val="000000" w:themeColor="text1"/>
        </w:rPr>
        <w:t xml:space="preserve"> in qualitative methods </w:t>
      </w:r>
      <w:r w:rsidR="308FD1B5" w:rsidRPr="308FD1B5">
        <w:rPr>
          <w:color w:val="000000" w:themeColor="text1"/>
        </w:rPr>
        <w:t xml:space="preserve">which </w:t>
      </w:r>
      <w:r w:rsidR="007665A9" w:rsidRPr="02E6DE74">
        <w:rPr>
          <w:color w:val="000000" w:themeColor="text1"/>
        </w:rPr>
        <w:t xml:space="preserve">has the shortcoming of selection bias and is, therefore, </w:t>
      </w:r>
      <w:r w:rsidR="00C40250" w:rsidRPr="02E6DE74">
        <w:rPr>
          <w:color w:val="000000" w:themeColor="text1"/>
        </w:rPr>
        <w:t>less representative,</w:t>
      </w:r>
      <w:r w:rsidR="007665A9" w:rsidRPr="02E6DE74">
        <w:rPr>
          <w:color w:val="000000" w:themeColor="text1"/>
        </w:rPr>
        <w:t xml:space="preserve"> or generalizable to the </w:t>
      </w:r>
      <w:r w:rsidR="308FD1B5" w:rsidRPr="308FD1B5">
        <w:rPr>
          <w:color w:val="000000" w:themeColor="text1"/>
        </w:rPr>
        <w:t xml:space="preserve">entire </w:t>
      </w:r>
      <w:r w:rsidR="007665A9" w:rsidRPr="02E6DE74">
        <w:rPr>
          <w:color w:val="000000" w:themeColor="text1"/>
        </w:rPr>
        <w:t>population</w:t>
      </w:r>
      <w:r w:rsidR="308FD1B5" w:rsidRPr="308FD1B5">
        <w:rPr>
          <w:color w:val="000000" w:themeColor="text1"/>
        </w:rPr>
        <w:t>.</w:t>
      </w:r>
      <w:r w:rsidR="007665A9" w:rsidRPr="02E6DE74">
        <w:rPr>
          <w:color w:val="000000" w:themeColor="text1"/>
        </w:rPr>
        <w:t xml:space="preserve"> To address this shortcoming, th</w:t>
      </w:r>
      <w:r w:rsidR="00AB7581">
        <w:rPr>
          <w:color w:val="000000" w:themeColor="text1"/>
        </w:rPr>
        <w:t xml:space="preserve">e evaluator has used </w:t>
      </w:r>
      <w:r w:rsidR="308FD1B5" w:rsidRPr="308FD1B5">
        <w:rPr>
          <w:color w:val="000000" w:themeColor="text1"/>
        </w:rPr>
        <w:t>triangulat</w:t>
      </w:r>
      <w:r w:rsidR="00AB7581">
        <w:rPr>
          <w:color w:val="000000" w:themeColor="text1"/>
        </w:rPr>
        <w:t xml:space="preserve">ion of data </w:t>
      </w:r>
      <w:r w:rsidR="009F5B5B">
        <w:rPr>
          <w:color w:val="000000" w:themeColor="text1"/>
        </w:rPr>
        <w:t xml:space="preserve">including information from project reports, key insights from KIIs and the performance rating done by the </w:t>
      </w:r>
      <w:r w:rsidR="00480B4E">
        <w:rPr>
          <w:color w:val="000000" w:themeColor="text1"/>
        </w:rPr>
        <w:t>interview respondents</w:t>
      </w:r>
      <w:r w:rsidR="007665A9" w:rsidRPr="02E6DE74">
        <w:rPr>
          <w:color w:val="000000" w:themeColor="text1"/>
        </w:rPr>
        <w:t xml:space="preserve"> across stakeholder gro</w:t>
      </w:r>
      <w:r w:rsidR="00DE7F5E" w:rsidRPr="02E6DE74">
        <w:rPr>
          <w:color w:val="000000" w:themeColor="text1"/>
        </w:rPr>
        <w:t>ups</w:t>
      </w:r>
      <w:r w:rsidR="007665A9" w:rsidRPr="02E6DE74">
        <w:rPr>
          <w:color w:val="000000" w:themeColor="text1"/>
        </w:rPr>
        <w:t xml:space="preserve">. </w:t>
      </w:r>
    </w:p>
    <w:p w14:paraId="0BBADE99" w14:textId="77777777" w:rsidR="00E259FC" w:rsidRPr="00E65F45" w:rsidRDefault="00E259FC" w:rsidP="00983E8E">
      <w:pPr>
        <w:pStyle w:val="ListParagraph"/>
        <w:spacing w:after="0" w:line="240" w:lineRule="auto"/>
        <w:ind w:left="0"/>
        <w:contextualSpacing w:val="0"/>
        <w:jc w:val="both"/>
        <w:rPr>
          <w:rFonts w:cstheme="minorHAnsi"/>
          <w:color w:val="000000" w:themeColor="text1"/>
        </w:rPr>
      </w:pPr>
    </w:p>
    <w:p w14:paraId="26FF34FC" w14:textId="4152C669" w:rsidR="00ED0CD6" w:rsidRPr="00E65F45" w:rsidRDefault="000C239B" w:rsidP="00983E8E">
      <w:pPr>
        <w:pStyle w:val="ListParagraph"/>
        <w:spacing w:after="0" w:line="240" w:lineRule="auto"/>
        <w:ind w:left="0"/>
        <w:contextualSpacing w:val="0"/>
        <w:jc w:val="both"/>
        <w:rPr>
          <w:color w:val="000000" w:themeColor="text1"/>
        </w:rPr>
      </w:pPr>
      <w:r w:rsidRPr="3A10D9B6">
        <w:rPr>
          <w:color w:val="000000" w:themeColor="text1"/>
        </w:rPr>
        <w:t>As</w:t>
      </w:r>
      <w:r w:rsidR="007665A9" w:rsidRPr="3A10D9B6">
        <w:rPr>
          <w:color w:val="000000" w:themeColor="text1"/>
        </w:rPr>
        <w:t xml:space="preserve"> indicated above, the sample for primary data collection does not include the people who benefit over the years from the achievement of </w:t>
      </w:r>
      <w:r w:rsidR="004B5FB1" w:rsidRPr="3A10D9B6">
        <w:rPr>
          <w:color w:val="000000" w:themeColor="text1"/>
        </w:rPr>
        <w:t xml:space="preserve">PSP interventions </w:t>
      </w:r>
      <w:r w:rsidR="007665A9" w:rsidRPr="3A10D9B6">
        <w:rPr>
          <w:color w:val="000000" w:themeColor="text1"/>
        </w:rPr>
        <w:t xml:space="preserve">and corresponding targets. </w:t>
      </w:r>
      <w:r w:rsidR="00A813E8" w:rsidRPr="3A10D9B6">
        <w:rPr>
          <w:color w:val="000000" w:themeColor="text1"/>
        </w:rPr>
        <w:t xml:space="preserve">Reaching out </w:t>
      </w:r>
      <w:r w:rsidR="00B50498" w:rsidRPr="3A10D9B6">
        <w:rPr>
          <w:color w:val="000000" w:themeColor="text1"/>
        </w:rPr>
        <w:t xml:space="preserve">to </w:t>
      </w:r>
      <w:r w:rsidR="00A813E8" w:rsidRPr="3A10D9B6">
        <w:rPr>
          <w:color w:val="000000" w:themeColor="text1"/>
        </w:rPr>
        <w:t xml:space="preserve">ultimate beneficiaries of a policy intervention is beyond the scope of this evaluation. Such impact could be assessed better at the macro and national level though an analysis of macro level data often collected through national surveys by the national statistics institutions. UNDP may therefore like to consider an analysis of key social and economic indicators through Multi-dimensional Poverty Index, Human Development </w:t>
      </w:r>
      <w:r w:rsidR="00ED0CD6" w:rsidRPr="3A10D9B6">
        <w:rPr>
          <w:color w:val="000000" w:themeColor="text1"/>
        </w:rPr>
        <w:t>Index,</w:t>
      </w:r>
      <w:r w:rsidR="00A813E8" w:rsidRPr="3A10D9B6">
        <w:rPr>
          <w:color w:val="000000" w:themeColor="text1"/>
        </w:rPr>
        <w:t xml:space="preserve"> </w:t>
      </w:r>
      <w:r w:rsidR="00B50498" w:rsidRPr="3A10D9B6">
        <w:rPr>
          <w:color w:val="000000" w:themeColor="text1"/>
        </w:rPr>
        <w:t xml:space="preserve">and other similar tools </w:t>
      </w:r>
      <w:r w:rsidR="00A813E8" w:rsidRPr="3A10D9B6">
        <w:rPr>
          <w:color w:val="000000" w:themeColor="text1"/>
        </w:rPr>
        <w:t>for changes over time</w:t>
      </w:r>
      <w:r w:rsidR="000B3D47">
        <w:rPr>
          <w:color w:val="000000" w:themeColor="text1"/>
        </w:rPr>
        <w:t xml:space="preserve"> at a later stage</w:t>
      </w:r>
      <w:r w:rsidR="00A813E8" w:rsidRPr="3A10D9B6">
        <w:rPr>
          <w:color w:val="000000" w:themeColor="text1"/>
        </w:rPr>
        <w:t>.</w:t>
      </w:r>
      <w:bookmarkStart w:id="32" w:name="_Toc31870321"/>
    </w:p>
    <w:p w14:paraId="61D11260" w14:textId="77777777" w:rsidR="00ED0CD6" w:rsidRPr="00E65F45" w:rsidRDefault="00ED0CD6" w:rsidP="00983E8E">
      <w:pPr>
        <w:pStyle w:val="ListParagraph"/>
        <w:spacing w:after="0" w:line="240" w:lineRule="auto"/>
        <w:ind w:left="0"/>
        <w:contextualSpacing w:val="0"/>
        <w:jc w:val="both"/>
        <w:rPr>
          <w:rFonts w:cstheme="minorHAnsi"/>
        </w:rPr>
      </w:pPr>
    </w:p>
    <w:p w14:paraId="767FEEDA" w14:textId="5C54D4C3" w:rsidR="007665A9" w:rsidRPr="00E65F45" w:rsidRDefault="007665A9" w:rsidP="00662838">
      <w:pPr>
        <w:pStyle w:val="Heading2"/>
        <w:numPr>
          <w:ilvl w:val="1"/>
          <w:numId w:val="111"/>
        </w:numPr>
      </w:pPr>
      <w:bookmarkStart w:id="33" w:name="_Toc83997527"/>
      <w:r w:rsidRPr="00E65F45">
        <w:t>Evaluation Schedule</w:t>
      </w:r>
      <w:bookmarkEnd w:id="32"/>
      <w:bookmarkEnd w:id="33"/>
    </w:p>
    <w:p w14:paraId="67D87A7C" w14:textId="169F55A3" w:rsidR="007665A9" w:rsidRPr="00E65F45" w:rsidRDefault="001B135F" w:rsidP="00983E8E">
      <w:pPr>
        <w:pStyle w:val="ListParagraph"/>
        <w:spacing w:after="0" w:line="240" w:lineRule="auto"/>
        <w:ind w:left="0"/>
        <w:contextualSpacing w:val="0"/>
        <w:jc w:val="both"/>
        <w:rPr>
          <w:color w:val="000000" w:themeColor="text1"/>
        </w:rPr>
      </w:pPr>
      <w:r w:rsidRPr="229C6B2B">
        <w:rPr>
          <w:color w:val="000000" w:themeColor="text1"/>
        </w:rPr>
        <w:t>KIIs</w:t>
      </w:r>
      <w:r w:rsidR="00781318">
        <w:rPr>
          <w:color w:val="000000" w:themeColor="text1"/>
        </w:rPr>
        <w:t xml:space="preserve"> and FGDs were conducted </w:t>
      </w:r>
      <w:r w:rsidR="00781318" w:rsidRPr="00781318">
        <w:rPr>
          <w:color w:val="000000" w:themeColor="text1"/>
        </w:rPr>
        <w:t xml:space="preserve">from </w:t>
      </w:r>
      <w:r w:rsidR="000D285C" w:rsidRPr="00781318">
        <w:rPr>
          <w:color w:val="000000" w:themeColor="text1"/>
        </w:rPr>
        <w:t>Ju</w:t>
      </w:r>
      <w:r w:rsidR="00E44506" w:rsidRPr="00781318">
        <w:rPr>
          <w:color w:val="000000" w:themeColor="text1"/>
        </w:rPr>
        <w:t>ly</w:t>
      </w:r>
      <w:r w:rsidR="000D285C" w:rsidRPr="00781318">
        <w:rPr>
          <w:color w:val="000000" w:themeColor="text1"/>
        </w:rPr>
        <w:t xml:space="preserve"> </w:t>
      </w:r>
      <w:r w:rsidR="00E44506" w:rsidRPr="00781318">
        <w:rPr>
          <w:color w:val="000000" w:themeColor="text1"/>
        </w:rPr>
        <w:t>1</w:t>
      </w:r>
      <w:r w:rsidR="00AB1024" w:rsidRPr="00781318">
        <w:rPr>
          <w:color w:val="000000" w:themeColor="text1"/>
        </w:rPr>
        <w:t>2</w:t>
      </w:r>
      <w:r w:rsidR="000955F0" w:rsidRPr="00781318">
        <w:rPr>
          <w:color w:val="000000" w:themeColor="text1"/>
        </w:rPr>
        <w:t xml:space="preserve"> </w:t>
      </w:r>
      <w:r w:rsidR="00DE7F5E" w:rsidRPr="00781318">
        <w:rPr>
          <w:color w:val="000000" w:themeColor="text1"/>
        </w:rPr>
        <w:t xml:space="preserve">to </w:t>
      </w:r>
      <w:r w:rsidR="13CDCE36" w:rsidRPr="00781318">
        <w:rPr>
          <w:color w:val="000000" w:themeColor="text1"/>
        </w:rPr>
        <w:t>August 03</w:t>
      </w:r>
      <w:r w:rsidR="000D285C" w:rsidRPr="00781318">
        <w:rPr>
          <w:color w:val="000000" w:themeColor="text1"/>
        </w:rPr>
        <w:t>, 2021</w:t>
      </w:r>
      <w:r w:rsidR="000D285C" w:rsidRPr="229C6B2B">
        <w:rPr>
          <w:color w:val="000000" w:themeColor="text1"/>
        </w:rPr>
        <w:t xml:space="preserve"> in consultation with UNDP-DPU and MSU. </w:t>
      </w:r>
      <w:r w:rsidR="00C40250" w:rsidRPr="229C6B2B">
        <w:rPr>
          <w:color w:val="000000" w:themeColor="text1"/>
        </w:rPr>
        <w:t>The following Table-6</w:t>
      </w:r>
      <w:r w:rsidR="000955F0" w:rsidRPr="229C6B2B">
        <w:rPr>
          <w:color w:val="000000" w:themeColor="text1"/>
        </w:rPr>
        <w:t xml:space="preserve"> </w:t>
      </w:r>
      <w:r w:rsidR="000D285C" w:rsidRPr="229C6B2B">
        <w:rPr>
          <w:color w:val="000000" w:themeColor="text1"/>
        </w:rPr>
        <w:t>reflects schedule of the KII</w:t>
      </w:r>
      <w:r w:rsidR="009A6F40">
        <w:rPr>
          <w:color w:val="000000" w:themeColor="text1"/>
        </w:rPr>
        <w:t>s</w:t>
      </w:r>
      <w:r w:rsidR="00C269B4">
        <w:rPr>
          <w:color w:val="000000" w:themeColor="text1"/>
        </w:rPr>
        <w:t xml:space="preserve"> and other timelines for the evaluation process</w:t>
      </w:r>
      <w:r w:rsidR="000D285C" w:rsidRPr="229C6B2B">
        <w:rPr>
          <w:color w:val="000000" w:themeColor="text1"/>
        </w:rPr>
        <w:t>.</w:t>
      </w:r>
      <w:r w:rsidR="00EE0C81" w:rsidRPr="229C6B2B">
        <w:rPr>
          <w:color w:val="000000" w:themeColor="text1"/>
        </w:rPr>
        <w:t xml:space="preserve"> </w:t>
      </w:r>
    </w:p>
    <w:p w14:paraId="2BC370C3" w14:textId="77777777" w:rsidR="0082739D" w:rsidRPr="00E65F45" w:rsidRDefault="0082739D" w:rsidP="00983E8E">
      <w:pPr>
        <w:pStyle w:val="ListParagraph"/>
        <w:spacing w:after="0" w:line="240" w:lineRule="auto"/>
        <w:ind w:left="0"/>
        <w:contextualSpacing w:val="0"/>
        <w:jc w:val="both"/>
        <w:rPr>
          <w:rFonts w:cstheme="minorHAnsi"/>
          <w:color w:val="000000" w:themeColor="text1"/>
        </w:rPr>
      </w:pPr>
    </w:p>
    <w:p w14:paraId="10FFF9AD" w14:textId="7B2D5082" w:rsidR="000955F0" w:rsidRPr="00025147" w:rsidRDefault="001D61B7" w:rsidP="001D61B7">
      <w:pPr>
        <w:pStyle w:val="Caption"/>
        <w:rPr>
          <w:i w:val="0"/>
          <w:iCs w:val="0"/>
          <w:sz w:val="24"/>
          <w:szCs w:val="24"/>
        </w:rPr>
      </w:pPr>
      <w:bookmarkStart w:id="34" w:name="_Toc82963697"/>
      <w:r w:rsidRPr="001D61B7">
        <w:rPr>
          <w:i w:val="0"/>
          <w:iCs w:val="0"/>
          <w:sz w:val="24"/>
          <w:szCs w:val="24"/>
        </w:rPr>
        <w:t xml:space="preserve">Table </w:t>
      </w:r>
      <w:r w:rsidRPr="001D61B7">
        <w:rPr>
          <w:i w:val="0"/>
          <w:iCs w:val="0"/>
          <w:sz w:val="24"/>
          <w:szCs w:val="24"/>
        </w:rPr>
        <w:fldChar w:fldCharType="begin"/>
      </w:r>
      <w:r w:rsidRPr="001D61B7">
        <w:rPr>
          <w:i w:val="0"/>
          <w:iCs w:val="0"/>
          <w:sz w:val="24"/>
          <w:szCs w:val="24"/>
        </w:rPr>
        <w:instrText xml:space="preserve"> SEQ Table \* ARABIC </w:instrText>
      </w:r>
      <w:r w:rsidRPr="001D61B7">
        <w:rPr>
          <w:i w:val="0"/>
          <w:iCs w:val="0"/>
          <w:sz w:val="24"/>
          <w:szCs w:val="24"/>
        </w:rPr>
        <w:fldChar w:fldCharType="separate"/>
      </w:r>
      <w:r w:rsidR="00B267FE">
        <w:rPr>
          <w:i w:val="0"/>
          <w:iCs w:val="0"/>
          <w:noProof/>
          <w:sz w:val="24"/>
          <w:szCs w:val="24"/>
        </w:rPr>
        <w:t>4</w:t>
      </w:r>
      <w:r w:rsidRPr="001D61B7">
        <w:rPr>
          <w:i w:val="0"/>
          <w:iCs w:val="0"/>
          <w:sz w:val="24"/>
          <w:szCs w:val="24"/>
        </w:rPr>
        <w:fldChar w:fldCharType="end"/>
      </w:r>
      <w:r w:rsidR="000955F0" w:rsidRPr="00025147">
        <w:rPr>
          <w:i w:val="0"/>
          <w:iCs w:val="0"/>
          <w:sz w:val="24"/>
          <w:szCs w:val="24"/>
        </w:rPr>
        <w:t>:</w:t>
      </w:r>
      <w:r w:rsidR="009B045F" w:rsidRPr="00025147">
        <w:rPr>
          <w:i w:val="0"/>
          <w:iCs w:val="0"/>
          <w:sz w:val="24"/>
          <w:szCs w:val="24"/>
        </w:rPr>
        <w:t xml:space="preserve"> Schedule of conducting KIIs</w:t>
      </w:r>
      <w:bookmarkEnd w:id="34"/>
    </w:p>
    <w:tbl>
      <w:tblPr>
        <w:tblStyle w:val="TableGrid0"/>
        <w:tblW w:w="0" w:type="auto"/>
        <w:tblInd w:w="-95" w:type="dxa"/>
        <w:tblLook w:val="04A0" w:firstRow="1" w:lastRow="0" w:firstColumn="1" w:lastColumn="0" w:noHBand="0" w:noVBand="1"/>
      </w:tblPr>
      <w:tblGrid>
        <w:gridCol w:w="564"/>
        <w:gridCol w:w="4206"/>
        <w:gridCol w:w="4590"/>
      </w:tblGrid>
      <w:tr w:rsidR="00531BE7" w:rsidRPr="00E65F45" w14:paraId="77E686F6" w14:textId="77777777" w:rsidTr="00531BE7">
        <w:trPr>
          <w:tblHeader/>
        </w:trPr>
        <w:tc>
          <w:tcPr>
            <w:tcW w:w="564" w:type="dxa"/>
            <w:shd w:val="clear" w:color="auto" w:fill="D9D9D9" w:themeFill="background1" w:themeFillShade="D9"/>
          </w:tcPr>
          <w:p w14:paraId="7CAABCD0" w14:textId="2BC1AB53" w:rsidR="00531BE7" w:rsidRPr="00E65F45" w:rsidRDefault="00531BE7" w:rsidP="00983E8E">
            <w:pPr>
              <w:pStyle w:val="ListParagraph"/>
              <w:spacing w:after="0" w:line="240" w:lineRule="auto"/>
              <w:ind w:left="0"/>
              <w:contextualSpacing w:val="0"/>
              <w:jc w:val="both"/>
              <w:rPr>
                <w:rFonts w:cstheme="minorHAnsi"/>
                <w:color w:val="000000" w:themeColor="text1"/>
              </w:rPr>
            </w:pPr>
            <w:r w:rsidRPr="00E65F45">
              <w:rPr>
                <w:rFonts w:cstheme="minorHAnsi"/>
                <w:color w:val="000000" w:themeColor="text1"/>
              </w:rPr>
              <w:t>S. No</w:t>
            </w:r>
          </w:p>
        </w:tc>
        <w:tc>
          <w:tcPr>
            <w:tcW w:w="4206" w:type="dxa"/>
            <w:shd w:val="clear" w:color="auto" w:fill="D9D9D9" w:themeFill="background1" w:themeFillShade="D9"/>
          </w:tcPr>
          <w:p w14:paraId="3D1A664F" w14:textId="69C12B17" w:rsidR="00531BE7" w:rsidRPr="00E65F45" w:rsidRDefault="00531BE7" w:rsidP="00983E8E">
            <w:pPr>
              <w:pStyle w:val="ListParagraph"/>
              <w:spacing w:after="0" w:line="240" w:lineRule="auto"/>
              <w:ind w:left="0"/>
              <w:contextualSpacing w:val="0"/>
              <w:jc w:val="both"/>
              <w:rPr>
                <w:rFonts w:cstheme="minorHAnsi"/>
                <w:color w:val="000000" w:themeColor="text1"/>
              </w:rPr>
            </w:pPr>
            <w:r w:rsidRPr="00E65F45">
              <w:rPr>
                <w:rFonts w:cstheme="minorHAnsi"/>
                <w:color w:val="000000" w:themeColor="text1"/>
              </w:rPr>
              <w:t>Activity</w:t>
            </w:r>
          </w:p>
        </w:tc>
        <w:tc>
          <w:tcPr>
            <w:tcW w:w="4590" w:type="dxa"/>
            <w:shd w:val="clear" w:color="auto" w:fill="D9D9D9" w:themeFill="background1" w:themeFillShade="D9"/>
          </w:tcPr>
          <w:p w14:paraId="38D3AA29" w14:textId="2D09D579" w:rsidR="00531BE7" w:rsidRPr="00E65F45" w:rsidRDefault="00531BE7" w:rsidP="00983E8E">
            <w:pPr>
              <w:pStyle w:val="ListParagraph"/>
              <w:spacing w:after="0" w:line="240" w:lineRule="auto"/>
              <w:ind w:left="0"/>
              <w:contextualSpacing w:val="0"/>
              <w:jc w:val="both"/>
              <w:rPr>
                <w:rFonts w:cstheme="minorHAnsi"/>
                <w:color w:val="000000" w:themeColor="text1"/>
              </w:rPr>
            </w:pPr>
            <w:r w:rsidRPr="00E65F45">
              <w:rPr>
                <w:rFonts w:cstheme="minorHAnsi"/>
                <w:color w:val="000000" w:themeColor="text1"/>
              </w:rPr>
              <w:t>Completion/ Submission date</w:t>
            </w:r>
          </w:p>
        </w:tc>
      </w:tr>
      <w:tr w:rsidR="00531BE7" w:rsidRPr="00E65F45" w14:paraId="5EEA3F49" w14:textId="77777777" w:rsidTr="00531BE7">
        <w:tc>
          <w:tcPr>
            <w:tcW w:w="564" w:type="dxa"/>
          </w:tcPr>
          <w:p w14:paraId="43FF07A5" w14:textId="5B8AB467" w:rsidR="00531BE7" w:rsidRPr="00E65F45" w:rsidRDefault="00531BE7" w:rsidP="00D03173">
            <w:pPr>
              <w:pStyle w:val="ListParagraph"/>
              <w:spacing w:after="0" w:line="240" w:lineRule="auto"/>
              <w:ind w:left="0"/>
              <w:contextualSpacing w:val="0"/>
              <w:jc w:val="both"/>
              <w:rPr>
                <w:rFonts w:cstheme="minorHAnsi"/>
                <w:color w:val="000000" w:themeColor="text1"/>
              </w:rPr>
            </w:pPr>
            <w:r w:rsidRPr="00E65F45">
              <w:rPr>
                <w:rFonts w:cstheme="minorHAnsi"/>
                <w:color w:val="000000" w:themeColor="text1"/>
              </w:rPr>
              <w:t>1</w:t>
            </w:r>
          </w:p>
        </w:tc>
        <w:tc>
          <w:tcPr>
            <w:tcW w:w="4206" w:type="dxa"/>
          </w:tcPr>
          <w:p w14:paraId="29D52A2C" w14:textId="0B16CAEB" w:rsidR="00531BE7" w:rsidRPr="00E65F45" w:rsidRDefault="00531BE7" w:rsidP="00D03173">
            <w:pPr>
              <w:pStyle w:val="ListParagraph"/>
              <w:spacing w:after="0" w:line="240" w:lineRule="auto"/>
              <w:ind w:left="0"/>
              <w:contextualSpacing w:val="0"/>
              <w:jc w:val="both"/>
              <w:rPr>
                <w:rFonts w:cstheme="minorHAnsi"/>
                <w:color w:val="000000" w:themeColor="text1"/>
              </w:rPr>
            </w:pPr>
            <w:r w:rsidRPr="00E65F45">
              <w:rPr>
                <w:rFonts w:cstheme="minorHAnsi"/>
                <w:color w:val="000000" w:themeColor="text1"/>
              </w:rPr>
              <w:t>Additional review of secondary data and information and their analysis</w:t>
            </w:r>
          </w:p>
        </w:tc>
        <w:tc>
          <w:tcPr>
            <w:tcW w:w="4590" w:type="dxa"/>
          </w:tcPr>
          <w:p w14:paraId="71BF9CAB" w14:textId="71D87B91" w:rsidR="00531BE7" w:rsidRPr="00E65F45" w:rsidRDefault="00531BE7" w:rsidP="00D03173">
            <w:pPr>
              <w:pStyle w:val="ListParagraph"/>
              <w:spacing w:after="0" w:line="240" w:lineRule="auto"/>
              <w:ind w:left="0"/>
              <w:contextualSpacing w:val="0"/>
              <w:jc w:val="both"/>
              <w:rPr>
                <w:rFonts w:cstheme="minorHAnsi"/>
                <w:color w:val="000000" w:themeColor="text1"/>
              </w:rPr>
            </w:pPr>
            <w:r w:rsidRPr="00E65F45">
              <w:rPr>
                <w:rFonts w:cstheme="minorHAnsi"/>
                <w:color w:val="000000" w:themeColor="text1"/>
              </w:rPr>
              <w:t>June 28 – July 9</w:t>
            </w:r>
          </w:p>
        </w:tc>
      </w:tr>
      <w:tr w:rsidR="00531BE7" w:rsidRPr="00E65F45" w14:paraId="7973A9A4" w14:textId="77777777" w:rsidTr="00531BE7">
        <w:tc>
          <w:tcPr>
            <w:tcW w:w="564" w:type="dxa"/>
          </w:tcPr>
          <w:p w14:paraId="61D48D24" w14:textId="25BD53F1" w:rsidR="00531BE7" w:rsidRPr="00E65F45" w:rsidRDefault="00531BE7" w:rsidP="00D03173">
            <w:pPr>
              <w:pStyle w:val="ListParagraph"/>
              <w:spacing w:after="0" w:line="240" w:lineRule="auto"/>
              <w:ind w:left="0"/>
              <w:contextualSpacing w:val="0"/>
              <w:jc w:val="both"/>
              <w:rPr>
                <w:rFonts w:cstheme="minorHAnsi"/>
                <w:color w:val="000000" w:themeColor="text1"/>
              </w:rPr>
            </w:pPr>
            <w:r>
              <w:rPr>
                <w:rFonts w:cstheme="minorHAnsi"/>
                <w:color w:val="000000" w:themeColor="text1"/>
              </w:rPr>
              <w:t>2</w:t>
            </w:r>
          </w:p>
        </w:tc>
        <w:tc>
          <w:tcPr>
            <w:tcW w:w="4206" w:type="dxa"/>
          </w:tcPr>
          <w:p w14:paraId="04076FE3" w14:textId="1887CD89" w:rsidR="00531BE7" w:rsidRPr="00E65F45" w:rsidRDefault="00531BE7" w:rsidP="00D03173">
            <w:pPr>
              <w:pStyle w:val="ListParagraph"/>
              <w:spacing w:after="0" w:line="240" w:lineRule="auto"/>
              <w:ind w:left="0"/>
              <w:contextualSpacing w:val="0"/>
              <w:jc w:val="both"/>
              <w:rPr>
                <w:rFonts w:cstheme="minorHAnsi"/>
                <w:color w:val="000000" w:themeColor="text1"/>
              </w:rPr>
            </w:pPr>
            <w:r w:rsidRPr="00E65F45">
              <w:rPr>
                <w:rFonts w:cstheme="minorHAnsi"/>
                <w:color w:val="000000" w:themeColor="text1"/>
              </w:rPr>
              <w:t>Collection of primary data</w:t>
            </w:r>
          </w:p>
          <w:p w14:paraId="32378EFF" w14:textId="59AAAEF9" w:rsidR="00531BE7" w:rsidRPr="00E65F45" w:rsidRDefault="00531BE7" w:rsidP="00D03173">
            <w:pPr>
              <w:pStyle w:val="ListParagraph"/>
              <w:spacing w:after="0" w:line="240" w:lineRule="auto"/>
              <w:ind w:left="0"/>
              <w:contextualSpacing w:val="0"/>
              <w:jc w:val="both"/>
              <w:rPr>
                <w:rFonts w:cstheme="minorHAnsi"/>
                <w:color w:val="000000" w:themeColor="text1"/>
              </w:rPr>
            </w:pPr>
            <w:r w:rsidRPr="00E65F45">
              <w:rPr>
                <w:rFonts w:cstheme="minorHAnsi"/>
                <w:color w:val="000000" w:themeColor="text1"/>
              </w:rPr>
              <w:t xml:space="preserve">Key Informant Interviews (KIIs) </w:t>
            </w:r>
          </w:p>
        </w:tc>
        <w:tc>
          <w:tcPr>
            <w:tcW w:w="4590" w:type="dxa"/>
          </w:tcPr>
          <w:p w14:paraId="18759C37" w14:textId="00747B5F" w:rsidR="00531BE7" w:rsidRPr="00E65F45" w:rsidRDefault="00531BE7" w:rsidP="00D03173">
            <w:pPr>
              <w:pStyle w:val="ListParagraph"/>
              <w:spacing w:after="0" w:line="240" w:lineRule="auto"/>
              <w:ind w:left="0"/>
              <w:contextualSpacing w:val="0"/>
              <w:jc w:val="both"/>
              <w:rPr>
                <w:rFonts w:cstheme="minorHAnsi"/>
                <w:color w:val="000000" w:themeColor="text1"/>
              </w:rPr>
            </w:pPr>
            <w:r w:rsidRPr="00E65F45">
              <w:rPr>
                <w:rFonts w:cstheme="minorHAnsi"/>
                <w:color w:val="000000" w:themeColor="text1"/>
              </w:rPr>
              <w:t xml:space="preserve">July 12 – </w:t>
            </w:r>
            <w:r w:rsidRPr="0849C174">
              <w:rPr>
                <w:color w:val="000000" w:themeColor="text1"/>
              </w:rPr>
              <w:t>Aug 3</w:t>
            </w:r>
            <w:r w:rsidRPr="00E65F45">
              <w:rPr>
                <w:rFonts w:cstheme="minorHAnsi"/>
                <w:color w:val="000000" w:themeColor="text1"/>
              </w:rPr>
              <w:t>, 2021</w:t>
            </w:r>
          </w:p>
        </w:tc>
      </w:tr>
      <w:tr w:rsidR="00531BE7" w:rsidRPr="00E65F45" w14:paraId="0F687833" w14:textId="77777777" w:rsidTr="00531BE7">
        <w:tc>
          <w:tcPr>
            <w:tcW w:w="564" w:type="dxa"/>
          </w:tcPr>
          <w:p w14:paraId="37D34438" w14:textId="363ECC30" w:rsidR="00531BE7" w:rsidRPr="00E65F45" w:rsidRDefault="00531BE7" w:rsidP="00D03173">
            <w:pPr>
              <w:pStyle w:val="ListParagraph"/>
              <w:spacing w:after="0" w:line="240" w:lineRule="auto"/>
              <w:ind w:left="0"/>
              <w:contextualSpacing w:val="0"/>
              <w:jc w:val="both"/>
              <w:rPr>
                <w:rFonts w:cstheme="minorHAnsi"/>
                <w:color w:val="000000" w:themeColor="text1"/>
              </w:rPr>
            </w:pPr>
            <w:r w:rsidRPr="00E65F45">
              <w:rPr>
                <w:rFonts w:cstheme="minorHAnsi"/>
                <w:color w:val="000000" w:themeColor="text1"/>
              </w:rPr>
              <w:t>3</w:t>
            </w:r>
          </w:p>
        </w:tc>
        <w:tc>
          <w:tcPr>
            <w:tcW w:w="4206" w:type="dxa"/>
          </w:tcPr>
          <w:p w14:paraId="3EECE406" w14:textId="38E024AA" w:rsidR="00531BE7" w:rsidRPr="00E65F45" w:rsidRDefault="00531BE7" w:rsidP="00D03173">
            <w:pPr>
              <w:pStyle w:val="ListParagraph"/>
              <w:spacing w:after="0" w:line="240" w:lineRule="auto"/>
              <w:ind w:left="0"/>
              <w:contextualSpacing w:val="0"/>
              <w:jc w:val="both"/>
              <w:rPr>
                <w:rFonts w:cstheme="minorHAnsi"/>
                <w:color w:val="000000" w:themeColor="text1"/>
              </w:rPr>
            </w:pPr>
            <w:r w:rsidRPr="00E65F45">
              <w:rPr>
                <w:rFonts w:cstheme="minorHAnsi"/>
                <w:color w:val="000000" w:themeColor="text1"/>
              </w:rPr>
              <w:t xml:space="preserve">Submission of the draft report </w:t>
            </w:r>
          </w:p>
        </w:tc>
        <w:tc>
          <w:tcPr>
            <w:tcW w:w="4590" w:type="dxa"/>
          </w:tcPr>
          <w:p w14:paraId="20F47F31" w14:textId="5574318D" w:rsidR="00531BE7" w:rsidRPr="00E65F45" w:rsidRDefault="00531BE7" w:rsidP="00D03173">
            <w:pPr>
              <w:pStyle w:val="ListParagraph"/>
              <w:spacing w:after="0" w:line="240" w:lineRule="auto"/>
              <w:ind w:left="0"/>
              <w:contextualSpacing w:val="0"/>
              <w:jc w:val="both"/>
              <w:rPr>
                <w:rFonts w:cstheme="minorHAnsi"/>
                <w:color w:val="000000" w:themeColor="text1"/>
              </w:rPr>
            </w:pPr>
            <w:r w:rsidRPr="00E65F45">
              <w:rPr>
                <w:rFonts w:cstheme="minorHAnsi"/>
                <w:color w:val="000000" w:themeColor="text1"/>
              </w:rPr>
              <w:t>Aug 12, 2021</w:t>
            </w:r>
          </w:p>
        </w:tc>
      </w:tr>
      <w:tr w:rsidR="00531BE7" w:rsidRPr="00E65F45" w14:paraId="39F166E5" w14:textId="77777777" w:rsidTr="00531BE7">
        <w:tc>
          <w:tcPr>
            <w:tcW w:w="564" w:type="dxa"/>
          </w:tcPr>
          <w:p w14:paraId="2A22DEDB" w14:textId="2EDB1867" w:rsidR="00531BE7" w:rsidRPr="00E65F45" w:rsidRDefault="00531BE7" w:rsidP="00D03173">
            <w:pPr>
              <w:pStyle w:val="ListParagraph"/>
              <w:spacing w:after="0" w:line="240" w:lineRule="auto"/>
              <w:ind w:left="0"/>
              <w:contextualSpacing w:val="0"/>
              <w:jc w:val="both"/>
              <w:rPr>
                <w:rFonts w:cstheme="minorHAnsi"/>
                <w:color w:val="000000" w:themeColor="text1"/>
              </w:rPr>
            </w:pPr>
            <w:r w:rsidRPr="00E65F45">
              <w:rPr>
                <w:rFonts w:cstheme="minorHAnsi"/>
                <w:color w:val="000000" w:themeColor="text1"/>
              </w:rPr>
              <w:t>4</w:t>
            </w:r>
          </w:p>
        </w:tc>
        <w:tc>
          <w:tcPr>
            <w:tcW w:w="4206" w:type="dxa"/>
          </w:tcPr>
          <w:p w14:paraId="16CC49E8" w14:textId="7BB908D0" w:rsidR="00531BE7" w:rsidRPr="00E65F45" w:rsidRDefault="00531BE7" w:rsidP="00D03173">
            <w:pPr>
              <w:pStyle w:val="ListParagraph"/>
              <w:spacing w:after="0" w:line="240" w:lineRule="auto"/>
              <w:ind w:left="0"/>
              <w:contextualSpacing w:val="0"/>
              <w:jc w:val="both"/>
              <w:rPr>
                <w:rFonts w:cstheme="minorHAnsi"/>
                <w:color w:val="000000" w:themeColor="text1"/>
              </w:rPr>
            </w:pPr>
            <w:r w:rsidRPr="00E65F45">
              <w:rPr>
                <w:rFonts w:cstheme="minorHAnsi"/>
                <w:color w:val="000000" w:themeColor="text1"/>
              </w:rPr>
              <w:t>Submission and approval of the final report</w:t>
            </w:r>
          </w:p>
        </w:tc>
        <w:tc>
          <w:tcPr>
            <w:tcW w:w="4590" w:type="dxa"/>
          </w:tcPr>
          <w:p w14:paraId="363C14A9" w14:textId="55E356AC" w:rsidR="00531BE7" w:rsidRPr="00E65F45" w:rsidRDefault="00531BE7" w:rsidP="00D03173">
            <w:pPr>
              <w:pStyle w:val="ListParagraph"/>
              <w:spacing w:after="0" w:line="240" w:lineRule="auto"/>
              <w:ind w:left="0"/>
              <w:contextualSpacing w:val="0"/>
              <w:jc w:val="both"/>
              <w:rPr>
                <w:rFonts w:cstheme="minorHAnsi"/>
                <w:color w:val="000000" w:themeColor="text1"/>
              </w:rPr>
            </w:pPr>
            <w:r w:rsidRPr="00E65F45">
              <w:rPr>
                <w:rFonts w:cstheme="minorHAnsi"/>
                <w:color w:val="000000" w:themeColor="text1"/>
              </w:rPr>
              <w:t>August 15, 2021</w:t>
            </w:r>
          </w:p>
        </w:tc>
      </w:tr>
      <w:tr w:rsidR="00531BE7" w:rsidRPr="00E65F45" w14:paraId="761FED08" w14:textId="77777777" w:rsidTr="00531BE7">
        <w:tc>
          <w:tcPr>
            <w:tcW w:w="564" w:type="dxa"/>
          </w:tcPr>
          <w:p w14:paraId="209B87C6" w14:textId="0F50E9FB" w:rsidR="00531BE7" w:rsidRPr="00E65F45" w:rsidRDefault="00531BE7" w:rsidP="00D03173">
            <w:pPr>
              <w:pStyle w:val="ListParagraph"/>
              <w:spacing w:after="0" w:line="240" w:lineRule="auto"/>
              <w:ind w:left="0"/>
              <w:contextualSpacing w:val="0"/>
              <w:jc w:val="both"/>
              <w:rPr>
                <w:rFonts w:cstheme="minorHAnsi"/>
                <w:color w:val="000000" w:themeColor="text1"/>
              </w:rPr>
            </w:pPr>
            <w:r w:rsidRPr="00E65F45">
              <w:rPr>
                <w:rFonts w:cstheme="minorHAnsi"/>
                <w:color w:val="000000" w:themeColor="text1"/>
              </w:rPr>
              <w:t>5</w:t>
            </w:r>
          </w:p>
        </w:tc>
        <w:tc>
          <w:tcPr>
            <w:tcW w:w="4206" w:type="dxa"/>
          </w:tcPr>
          <w:p w14:paraId="09B486F5" w14:textId="326C5402" w:rsidR="00531BE7" w:rsidRPr="00E65F45" w:rsidRDefault="00531BE7" w:rsidP="00D03173">
            <w:pPr>
              <w:pStyle w:val="ListParagraph"/>
              <w:spacing w:after="0" w:line="240" w:lineRule="auto"/>
              <w:ind w:left="0"/>
              <w:contextualSpacing w:val="0"/>
              <w:jc w:val="both"/>
              <w:rPr>
                <w:color w:val="000000" w:themeColor="text1"/>
              </w:rPr>
            </w:pPr>
            <w:r w:rsidRPr="2E702EED">
              <w:rPr>
                <w:color w:val="000000" w:themeColor="text1"/>
              </w:rPr>
              <w:t>Feedback from stakeholders and meeting with UNDP to discuss the feedback/ presentation RR, DRR, ARR.</w:t>
            </w:r>
          </w:p>
        </w:tc>
        <w:tc>
          <w:tcPr>
            <w:tcW w:w="4590" w:type="dxa"/>
          </w:tcPr>
          <w:p w14:paraId="6DAA182D" w14:textId="4F33F57F" w:rsidR="00531BE7" w:rsidRPr="00E65F45" w:rsidRDefault="00D720B0" w:rsidP="00D03173">
            <w:pPr>
              <w:pStyle w:val="ListParagraph"/>
              <w:spacing w:after="0" w:line="240" w:lineRule="auto"/>
              <w:ind w:left="0"/>
              <w:contextualSpacing w:val="0"/>
              <w:jc w:val="both"/>
              <w:rPr>
                <w:color w:val="000000" w:themeColor="text1"/>
                <w:highlight w:val="yellow"/>
              </w:rPr>
            </w:pPr>
            <w:r>
              <w:rPr>
                <w:color w:val="000000" w:themeColor="text1"/>
              </w:rPr>
              <w:t>10</w:t>
            </w:r>
            <w:r w:rsidRPr="00D720B0">
              <w:rPr>
                <w:color w:val="000000" w:themeColor="text1"/>
                <w:vertAlign w:val="superscript"/>
              </w:rPr>
              <w:t>th</w:t>
            </w:r>
            <w:r>
              <w:rPr>
                <w:color w:val="000000" w:themeColor="text1"/>
              </w:rPr>
              <w:t xml:space="preserve"> September, 2021</w:t>
            </w:r>
            <w:r w:rsidR="00531BE7" w:rsidRPr="2E702EED">
              <w:rPr>
                <w:color w:val="000000" w:themeColor="text1"/>
              </w:rPr>
              <w:t xml:space="preserve"> </w:t>
            </w:r>
          </w:p>
        </w:tc>
      </w:tr>
    </w:tbl>
    <w:p w14:paraId="67D82EF6" w14:textId="381E09F5" w:rsidR="00B64455" w:rsidRPr="00EF07AD" w:rsidRDefault="003B6A74" w:rsidP="00662838">
      <w:pPr>
        <w:pStyle w:val="Heading2"/>
        <w:numPr>
          <w:ilvl w:val="1"/>
          <w:numId w:val="111"/>
        </w:numPr>
      </w:pPr>
      <w:bookmarkStart w:id="35" w:name="_Toc5643321"/>
      <w:bookmarkStart w:id="36" w:name="_Toc31870315"/>
      <w:r>
        <w:t xml:space="preserve"> </w:t>
      </w:r>
      <w:bookmarkStart w:id="37" w:name="_Toc83997528"/>
      <w:r w:rsidR="00B64455" w:rsidRPr="00EF07AD">
        <w:t>Evaluation Questions</w:t>
      </w:r>
      <w:bookmarkEnd w:id="35"/>
      <w:r w:rsidR="00B64455" w:rsidRPr="00EF07AD">
        <w:t xml:space="preserve"> and Sub-questions</w:t>
      </w:r>
      <w:bookmarkEnd w:id="36"/>
      <w:bookmarkEnd w:id="37"/>
    </w:p>
    <w:p w14:paraId="4C4E01D1" w14:textId="28FFBEE9" w:rsidR="00375F94" w:rsidRPr="00E65F45" w:rsidRDefault="0034581B" w:rsidP="00983E8E">
      <w:pPr>
        <w:pStyle w:val="ListParagraph"/>
        <w:spacing w:after="0" w:line="240" w:lineRule="auto"/>
        <w:ind w:left="0"/>
        <w:contextualSpacing w:val="0"/>
        <w:jc w:val="both"/>
        <w:rPr>
          <w:rFonts w:cstheme="minorHAnsi"/>
          <w:color w:val="000000" w:themeColor="text1"/>
        </w:rPr>
      </w:pPr>
      <w:r w:rsidRPr="00E65F45">
        <w:rPr>
          <w:rFonts w:cstheme="minorHAnsi"/>
          <w:color w:val="000000" w:themeColor="text1"/>
        </w:rPr>
        <w:t>A list</w:t>
      </w:r>
      <w:r w:rsidR="00B64455" w:rsidRPr="00E65F45">
        <w:rPr>
          <w:rFonts w:cstheme="minorHAnsi"/>
          <w:color w:val="000000" w:themeColor="text1"/>
        </w:rPr>
        <w:t xml:space="preserve"> of evaluation questions on the five main evaluation criteria ha</w:t>
      </w:r>
      <w:r w:rsidRPr="00E65F45">
        <w:rPr>
          <w:rFonts w:cstheme="minorHAnsi"/>
          <w:color w:val="000000" w:themeColor="text1"/>
        </w:rPr>
        <w:t>ve</w:t>
      </w:r>
      <w:r w:rsidR="00B64455" w:rsidRPr="00E65F45">
        <w:rPr>
          <w:rFonts w:cstheme="minorHAnsi"/>
          <w:color w:val="000000" w:themeColor="text1"/>
        </w:rPr>
        <w:t xml:space="preserve"> been provided in the TOR</w:t>
      </w:r>
      <w:r w:rsidRPr="00E65F45">
        <w:rPr>
          <w:rFonts w:cstheme="minorHAnsi"/>
          <w:color w:val="000000" w:themeColor="text1"/>
        </w:rPr>
        <w:t>. Building on these questions, an e</w:t>
      </w:r>
      <w:r w:rsidR="00276348" w:rsidRPr="00E65F45">
        <w:rPr>
          <w:rFonts w:cstheme="minorHAnsi"/>
          <w:color w:val="000000" w:themeColor="text1"/>
        </w:rPr>
        <w:t xml:space="preserve">valuation matrix consisting of </w:t>
      </w:r>
      <w:r w:rsidRPr="00E65F45">
        <w:rPr>
          <w:rFonts w:cstheme="minorHAnsi"/>
          <w:color w:val="000000" w:themeColor="text1"/>
        </w:rPr>
        <w:t>k</w:t>
      </w:r>
      <w:r w:rsidR="00276348" w:rsidRPr="00E65F45">
        <w:rPr>
          <w:rFonts w:cstheme="minorHAnsi"/>
          <w:color w:val="000000" w:themeColor="text1"/>
        </w:rPr>
        <w:t xml:space="preserve">ey questions and associated sub-questions with corresponding data sources </w:t>
      </w:r>
      <w:r w:rsidR="00FC7F98">
        <w:rPr>
          <w:rFonts w:cstheme="minorHAnsi"/>
          <w:color w:val="000000" w:themeColor="text1"/>
        </w:rPr>
        <w:t>was developed (</w:t>
      </w:r>
      <w:r w:rsidR="00276348" w:rsidRPr="00E65F45">
        <w:rPr>
          <w:rFonts w:cstheme="minorHAnsi"/>
          <w:color w:val="000000" w:themeColor="text1"/>
        </w:rPr>
        <w:t>Annex-</w:t>
      </w:r>
      <w:r w:rsidR="0002412B">
        <w:rPr>
          <w:rFonts w:cstheme="minorHAnsi"/>
          <w:color w:val="000000" w:themeColor="text1"/>
        </w:rPr>
        <w:t>2 &amp; 4</w:t>
      </w:r>
      <w:r w:rsidR="00FC7F98">
        <w:rPr>
          <w:rFonts w:cstheme="minorHAnsi"/>
          <w:color w:val="000000" w:themeColor="text1"/>
        </w:rPr>
        <w:t>)</w:t>
      </w:r>
      <w:r w:rsidR="00276348" w:rsidRPr="00E65F45">
        <w:rPr>
          <w:rFonts w:cstheme="minorHAnsi"/>
          <w:color w:val="000000" w:themeColor="text1"/>
        </w:rPr>
        <w:t>.</w:t>
      </w:r>
      <w:r w:rsidR="00B64455" w:rsidRPr="00E65F45">
        <w:rPr>
          <w:rFonts w:cstheme="minorHAnsi"/>
          <w:color w:val="000000" w:themeColor="text1"/>
        </w:rPr>
        <w:t xml:space="preserve"> </w:t>
      </w:r>
    </w:p>
    <w:p w14:paraId="79993377" w14:textId="77777777" w:rsidR="00836591" w:rsidRPr="00E65F45" w:rsidRDefault="00836591" w:rsidP="00983E8E">
      <w:pPr>
        <w:pStyle w:val="ListParagraph"/>
        <w:spacing w:after="0" w:line="240" w:lineRule="auto"/>
        <w:ind w:left="0"/>
        <w:contextualSpacing w:val="0"/>
        <w:jc w:val="both"/>
        <w:rPr>
          <w:rFonts w:cstheme="minorHAnsi"/>
          <w:b/>
          <w:i/>
        </w:rPr>
      </w:pPr>
    </w:p>
    <w:p w14:paraId="03D8B5A9" w14:textId="4BC78BE3" w:rsidR="003F5904" w:rsidRPr="00EF07AD" w:rsidRDefault="003F5904" w:rsidP="00662838">
      <w:pPr>
        <w:pStyle w:val="Heading1"/>
        <w:numPr>
          <w:ilvl w:val="0"/>
          <w:numId w:val="111"/>
        </w:numPr>
      </w:pPr>
      <w:bookmarkStart w:id="38" w:name="_Toc83997529"/>
      <w:r w:rsidRPr="00EF07AD">
        <w:t>Evaluation Findings</w:t>
      </w:r>
      <w:bookmarkEnd w:id="38"/>
    </w:p>
    <w:p w14:paraId="3832D7EA" w14:textId="01135513" w:rsidR="0080367B" w:rsidRPr="00E65F45" w:rsidRDefault="00457A34" w:rsidP="00983E8E">
      <w:pPr>
        <w:spacing w:after="0" w:line="240" w:lineRule="auto"/>
        <w:jc w:val="both"/>
        <w:rPr>
          <w:rFonts w:cstheme="minorHAnsi"/>
        </w:rPr>
      </w:pPr>
      <w:r w:rsidRPr="00E65F45">
        <w:rPr>
          <w:rFonts w:cstheme="minorHAnsi"/>
        </w:rPr>
        <w:t>The following findings have been informed by the analysis of secondary data and documents provided by UNDP and the primary data collected through KIIs</w:t>
      </w:r>
      <w:r w:rsidR="00BB6F53" w:rsidRPr="00E65F45">
        <w:rPr>
          <w:rFonts w:cstheme="minorHAnsi"/>
        </w:rPr>
        <w:t xml:space="preserve"> and </w:t>
      </w:r>
      <w:r w:rsidRPr="00E65F45">
        <w:rPr>
          <w:rFonts w:cstheme="minorHAnsi"/>
        </w:rPr>
        <w:t>FGDs</w:t>
      </w:r>
      <w:r w:rsidR="00BB6F53" w:rsidRPr="00E65F45">
        <w:rPr>
          <w:rFonts w:cstheme="minorHAnsi"/>
        </w:rPr>
        <w:t xml:space="preserve">. The findings are grouped under </w:t>
      </w:r>
      <w:r w:rsidR="00793AA2" w:rsidRPr="00E65F45">
        <w:rPr>
          <w:rFonts w:cstheme="minorHAnsi"/>
        </w:rPr>
        <w:t xml:space="preserve">the five evaluation criteria namely relevance, </w:t>
      </w:r>
      <w:r w:rsidR="00440B02" w:rsidRPr="00E65F45">
        <w:rPr>
          <w:rFonts w:cstheme="minorHAnsi"/>
        </w:rPr>
        <w:t xml:space="preserve">coherence, effectiveness, efficiency, </w:t>
      </w:r>
      <w:r w:rsidR="009268F4" w:rsidRPr="00E65F45">
        <w:rPr>
          <w:rFonts w:cstheme="minorHAnsi"/>
        </w:rPr>
        <w:t>impact,</w:t>
      </w:r>
      <w:r w:rsidR="00440B02" w:rsidRPr="00E65F45">
        <w:rPr>
          <w:rFonts w:cstheme="minorHAnsi"/>
        </w:rPr>
        <w:t xml:space="preserve"> and sustainability. </w:t>
      </w:r>
      <w:r w:rsidR="009268F4" w:rsidRPr="00E65F45">
        <w:rPr>
          <w:rFonts w:cstheme="minorHAnsi"/>
        </w:rPr>
        <w:t xml:space="preserve">Findings </w:t>
      </w:r>
      <w:r w:rsidR="005D16ED" w:rsidRPr="00E65F45">
        <w:rPr>
          <w:rFonts w:cstheme="minorHAnsi"/>
        </w:rPr>
        <w:t xml:space="preserve">are based both on subjective and objective analyses. Subjective analysis is </w:t>
      </w:r>
      <w:r w:rsidR="00391065" w:rsidRPr="00E65F45">
        <w:rPr>
          <w:rFonts w:cstheme="minorHAnsi"/>
        </w:rPr>
        <w:t>informed by the consultant’s review of secondary data and primary information gathered through KIIs and FGDs. Objective analysis is based on the ra</w:t>
      </w:r>
      <w:r w:rsidR="00AC0467" w:rsidRPr="00E65F45">
        <w:rPr>
          <w:rFonts w:cstheme="minorHAnsi"/>
        </w:rPr>
        <w:t xml:space="preserve">ting by participants of the KIIs and FGDs. The objective analysis used </w:t>
      </w:r>
      <w:r w:rsidR="00C4716E" w:rsidRPr="00E65F45">
        <w:rPr>
          <w:rFonts w:cstheme="minorHAnsi"/>
        </w:rPr>
        <w:t xml:space="preserve">a 5-scale rating </w:t>
      </w:r>
      <w:r w:rsidR="00574A4B" w:rsidRPr="00E65F45">
        <w:rPr>
          <w:rFonts w:cstheme="minorHAnsi"/>
        </w:rPr>
        <w:t>measure with 1 being poor and 5 being excellent</w:t>
      </w:r>
      <w:r w:rsidR="0080367B" w:rsidRPr="00E65F45">
        <w:rPr>
          <w:rFonts w:cstheme="minorHAnsi"/>
        </w:rPr>
        <w:t xml:space="preserve">. The definition of the 5 </w:t>
      </w:r>
      <w:r w:rsidR="00DC7AA8" w:rsidRPr="00E65F45">
        <w:rPr>
          <w:rFonts w:cstheme="minorHAnsi"/>
        </w:rPr>
        <w:t xml:space="preserve">evaluation criteria </w:t>
      </w:r>
      <w:r w:rsidR="007D4137" w:rsidRPr="00E65F45">
        <w:rPr>
          <w:rFonts w:cstheme="minorHAnsi"/>
        </w:rPr>
        <w:t>is</w:t>
      </w:r>
      <w:r w:rsidR="00DC7AA8" w:rsidRPr="00E65F45">
        <w:rPr>
          <w:rFonts w:cstheme="minorHAnsi"/>
        </w:rPr>
        <w:t xml:space="preserve"> based on UNDP’s </w:t>
      </w:r>
      <w:r w:rsidR="007D4137" w:rsidRPr="00E65F45">
        <w:rPr>
          <w:rFonts w:cstheme="minorHAnsi"/>
        </w:rPr>
        <w:t xml:space="preserve">and OECD’s guidelines for evaluation of development projects. </w:t>
      </w:r>
    </w:p>
    <w:p w14:paraId="29CC0972" w14:textId="77777777" w:rsidR="0080367B" w:rsidRPr="00E65F45" w:rsidRDefault="0080367B" w:rsidP="00983E8E">
      <w:pPr>
        <w:spacing w:after="0" w:line="240" w:lineRule="auto"/>
        <w:jc w:val="both"/>
        <w:rPr>
          <w:rFonts w:cstheme="minorHAnsi"/>
        </w:rPr>
      </w:pPr>
    </w:p>
    <w:p w14:paraId="7DF903AC" w14:textId="74FDDCC7" w:rsidR="003F5904" w:rsidRDefault="0080367B" w:rsidP="00662838">
      <w:pPr>
        <w:pStyle w:val="Heading2"/>
        <w:numPr>
          <w:ilvl w:val="1"/>
          <w:numId w:val="111"/>
        </w:numPr>
      </w:pPr>
      <w:bookmarkStart w:id="39" w:name="_Toc83997530"/>
      <w:r w:rsidRPr="00A13507">
        <w:t>Relevance</w:t>
      </w:r>
      <w:bookmarkEnd w:id="39"/>
      <w:r w:rsidR="0059482F">
        <w:t xml:space="preserve"> </w:t>
      </w:r>
    </w:p>
    <w:p w14:paraId="047095C4" w14:textId="24D64DAF" w:rsidR="0072587B" w:rsidRPr="0072587B" w:rsidRDefault="0072587B" w:rsidP="00983E8E">
      <w:pPr>
        <w:spacing w:after="0" w:line="240" w:lineRule="auto"/>
        <w:rPr>
          <w:i/>
          <w:iCs/>
          <w:u w:val="single"/>
        </w:rPr>
      </w:pPr>
      <w:r w:rsidRPr="0072587B">
        <w:rPr>
          <w:i/>
          <w:iCs/>
          <w:u w:val="single"/>
          <w:lang w:val="en-GB"/>
        </w:rPr>
        <w:t>To what extent is project intervention consistent with UNDP’s country program document, UNDAF, UNDP’s strategic plan and to the context in Pakistan – in terms of ground situation and needs of the target groups?</w:t>
      </w:r>
    </w:p>
    <w:p w14:paraId="59DFC136" w14:textId="77777777" w:rsidR="0062571B" w:rsidRDefault="0062571B" w:rsidP="00983E8E">
      <w:pPr>
        <w:pStyle w:val="Default"/>
        <w:jc w:val="both"/>
        <w:rPr>
          <w:rFonts w:asciiTheme="minorHAnsi" w:hAnsiTheme="minorHAnsi" w:cstheme="minorHAnsi"/>
          <w:i/>
          <w:iCs/>
          <w:sz w:val="22"/>
          <w:szCs w:val="22"/>
        </w:rPr>
      </w:pPr>
    </w:p>
    <w:p w14:paraId="2051E1B5" w14:textId="65A3D999" w:rsidR="0021466A" w:rsidRPr="00B865B2" w:rsidRDefault="0021466A" w:rsidP="00983E8E">
      <w:pPr>
        <w:pStyle w:val="Default"/>
        <w:jc w:val="both"/>
        <w:rPr>
          <w:rFonts w:asciiTheme="minorHAnsi" w:hAnsiTheme="minorHAnsi" w:cstheme="minorHAnsi"/>
          <w:i/>
          <w:iCs/>
          <w:sz w:val="22"/>
          <w:szCs w:val="22"/>
        </w:rPr>
      </w:pPr>
      <w:r w:rsidRPr="00B865B2">
        <w:rPr>
          <w:rFonts w:asciiTheme="minorHAnsi" w:hAnsiTheme="minorHAnsi" w:cstheme="minorHAnsi"/>
          <w:i/>
          <w:iCs/>
          <w:sz w:val="22"/>
          <w:szCs w:val="22"/>
        </w:rPr>
        <w:t>Sub-question 1.1: What is the value addition of project interventions regarding supporting national/ sub-national governments in evidence- based inclusive public policies development or roll out?</w:t>
      </w:r>
    </w:p>
    <w:p w14:paraId="18A9E68B" w14:textId="77777777" w:rsidR="0021466A" w:rsidRPr="00B865B2" w:rsidRDefault="0021466A" w:rsidP="00983E8E">
      <w:pPr>
        <w:pStyle w:val="Default"/>
        <w:jc w:val="both"/>
        <w:rPr>
          <w:rFonts w:asciiTheme="minorHAnsi" w:hAnsiTheme="minorHAnsi" w:cstheme="minorHAnsi"/>
          <w:i/>
          <w:iCs/>
          <w:sz w:val="22"/>
          <w:szCs w:val="22"/>
        </w:rPr>
      </w:pPr>
      <w:r w:rsidRPr="00B865B2">
        <w:rPr>
          <w:rFonts w:asciiTheme="minorHAnsi" w:hAnsiTheme="minorHAnsi" w:cstheme="minorHAnsi"/>
          <w:i/>
          <w:iCs/>
          <w:sz w:val="22"/>
          <w:szCs w:val="22"/>
        </w:rPr>
        <w:t>Sub-question 1.2: Are the project results/ interventions coherent with national/ sub-national upstream policy work?</w:t>
      </w:r>
    </w:p>
    <w:p w14:paraId="075290C2" w14:textId="77777777" w:rsidR="001E3328" w:rsidRPr="00E65F45" w:rsidRDefault="001E3328" w:rsidP="00983E8E">
      <w:pPr>
        <w:spacing w:after="0" w:line="240" w:lineRule="auto"/>
        <w:jc w:val="both"/>
        <w:rPr>
          <w:rFonts w:cstheme="minorHAnsi"/>
          <w:i/>
          <w:iCs/>
        </w:rPr>
      </w:pPr>
    </w:p>
    <w:p w14:paraId="62AC5217" w14:textId="4CDE4AF1" w:rsidR="004B5A30" w:rsidRPr="00750B4E" w:rsidRDefault="000E5AFA" w:rsidP="00662838">
      <w:pPr>
        <w:pStyle w:val="Heading3"/>
        <w:numPr>
          <w:ilvl w:val="2"/>
          <w:numId w:val="111"/>
        </w:numPr>
        <w:rPr>
          <w:b w:val="0"/>
          <w:color w:val="2F5496" w:themeColor="accent1" w:themeShade="BF"/>
          <w:sz w:val="28"/>
          <w:szCs w:val="26"/>
        </w:rPr>
      </w:pPr>
      <w:bookmarkStart w:id="40" w:name="_Toc83997531"/>
      <w:r w:rsidRPr="00750B4E">
        <w:rPr>
          <w:b w:val="0"/>
          <w:color w:val="2F5496" w:themeColor="accent1" w:themeShade="BF"/>
          <w:sz w:val="28"/>
          <w:szCs w:val="26"/>
        </w:rPr>
        <w:t xml:space="preserve">Relevance to </w:t>
      </w:r>
      <w:r w:rsidR="00E3153A" w:rsidRPr="00750B4E">
        <w:rPr>
          <w:b w:val="0"/>
          <w:color w:val="2F5496" w:themeColor="accent1" w:themeShade="BF"/>
          <w:sz w:val="28"/>
          <w:szCs w:val="26"/>
        </w:rPr>
        <w:t>N</w:t>
      </w:r>
      <w:r w:rsidR="00035CBD" w:rsidRPr="00750B4E">
        <w:rPr>
          <w:b w:val="0"/>
          <w:color w:val="2F5496" w:themeColor="accent1" w:themeShade="BF"/>
          <w:sz w:val="28"/>
          <w:szCs w:val="26"/>
        </w:rPr>
        <w:t xml:space="preserve">ational </w:t>
      </w:r>
      <w:r w:rsidR="00E3153A" w:rsidRPr="00750B4E">
        <w:rPr>
          <w:b w:val="0"/>
          <w:color w:val="2F5496" w:themeColor="accent1" w:themeShade="BF"/>
          <w:sz w:val="28"/>
          <w:szCs w:val="26"/>
        </w:rPr>
        <w:t>C</w:t>
      </w:r>
      <w:r w:rsidR="00035CBD" w:rsidRPr="00750B4E">
        <w:rPr>
          <w:b w:val="0"/>
          <w:color w:val="2F5496" w:themeColor="accent1" w:themeShade="BF"/>
          <w:sz w:val="28"/>
          <w:szCs w:val="26"/>
        </w:rPr>
        <w:t>ontext</w:t>
      </w:r>
      <w:bookmarkEnd w:id="40"/>
    </w:p>
    <w:p w14:paraId="028956E4" w14:textId="14939B8C" w:rsidR="006B56F9" w:rsidRPr="00E65F45" w:rsidRDefault="00035CBD" w:rsidP="00983E8E">
      <w:pPr>
        <w:spacing w:after="0" w:line="240" w:lineRule="auto"/>
        <w:jc w:val="both"/>
        <w:rPr>
          <w:rFonts w:cstheme="minorHAnsi"/>
        </w:rPr>
      </w:pPr>
      <w:r w:rsidRPr="00E65F45">
        <w:rPr>
          <w:rFonts w:cstheme="minorHAnsi"/>
        </w:rPr>
        <w:t xml:space="preserve">Pakistan is a </w:t>
      </w:r>
      <w:r w:rsidR="00E23CE1" w:rsidRPr="00E65F45">
        <w:rPr>
          <w:rFonts w:cstheme="minorHAnsi"/>
        </w:rPr>
        <w:t>M</w:t>
      </w:r>
      <w:r w:rsidR="00E23CE1">
        <w:rPr>
          <w:rFonts w:cstheme="minorHAnsi"/>
        </w:rPr>
        <w:t>iddle-Income</w:t>
      </w:r>
      <w:r w:rsidR="001875FE">
        <w:rPr>
          <w:rFonts w:cstheme="minorHAnsi"/>
        </w:rPr>
        <w:t xml:space="preserve"> Country and </w:t>
      </w:r>
      <w:r w:rsidR="00E23CE1">
        <w:rPr>
          <w:rFonts w:cstheme="minorHAnsi"/>
        </w:rPr>
        <w:t>placed in the medium human development category</w:t>
      </w:r>
      <w:r w:rsidR="00AA4DC8">
        <w:rPr>
          <w:rFonts w:cstheme="minorHAnsi"/>
        </w:rPr>
        <w:t xml:space="preserve">, ranked </w:t>
      </w:r>
      <w:r w:rsidR="00CA63FD">
        <w:rPr>
          <w:rFonts w:cstheme="minorHAnsi"/>
        </w:rPr>
        <w:t>154</w:t>
      </w:r>
      <w:r w:rsidR="00CA63FD" w:rsidRPr="00CA63FD">
        <w:rPr>
          <w:rFonts w:cstheme="minorHAnsi"/>
          <w:vertAlign w:val="superscript"/>
        </w:rPr>
        <w:t>th</w:t>
      </w:r>
      <w:r w:rsidR="00CA63FD">
        <w:rPr>
          <w:rFonts w:cstheme="minorHAnsi"/>
        </w:rPr>
        <w:t xml:space="preserve"> among 189 countries on the UNDP HDI 2020. </w:t>
      </w:r>
      <w:r w:rsidR="00E23CE1">
        <w:rPr>
          <w:rFonts w:cstheme="minorHAnsi"/>
        </w:rPr>
        <w:t xml:space="preserve"> </w:t>
      </w:r>
      <w:r w:rsidR="00E13420" w:rsidRPr="00E65F45">
        <w:rPr>
          <w:rFonts w:cstheme="minorHAnsi"/>
        </w:rPr>
        <w:t>Globally, MIC and emerging markets face challenges in</w:t>
      </w:r>
      <w:r w:rsidR="007B3623" w:rsidRPr="00E65F45">
        <w:rPr>
          <w:rFonts w:cstheme="minorHAnsi"/>
        </w:rPr>
        <w:t xml:space="preserve"> keeping a balance between </w:t>
      </w:r>
      <w:r w:rsidR="00A5268C" w:rsidRPr="00E65F45">
        <w:rPr>
          <w:rFonts w:cstheme="minorHAnsi"/>
        </w:rPr>
        <w:t xml:space="preserve">pursuing a higher economic growth while at the same time </w:t>
      </w:r>
      <w:r w:rsidR="00822C19">
        <w:rPr>
          <w:rFonts w:cstheme="minorHAnsi"/>
        </w:rPr>
        <w:t xml:space="preserve">making it sustainable and inclusive. </w:t>
      </w:r>
      <w:r w:rsidR="00422D5A" w:rsidRPr="00E65F45">
        <w:rPr>
          <w:rFonts w:cstheme="minorHAnsi"/>
        </w:rPr>
        <w:t xml:space="preserve">In other words, </w:t>
      </w:r>
      <w:r w:rsidR="00B44258" w:rsidRPr="00E65F45">
        <w:rPr>
          <w:rFonts w:cstheme="minorHAnsi"/>
        </w:rPr>
        <w:t xml:space="preserve">MIC often </w:t>
      </w:r>
      <w:r w:rsidR="007A5690" w:rsidRPr="00E65F45">
        <w:rPr>
          <w:rFonts w:cstheme="minorHAnsi"/>
        </w:rPr>
        <w:t>falls into the trap of higher economic growth at the expense of environmental degradation</w:t>
      </w:r>
      <w:r w:rsidR="009431F9" w:rsidRPr="00E65F45">
        <w:rPr>
          <w:rFonts w:cstheme="minorHAnsi"/>
        </w:rPr>
        <w:t xml:space="preserve">, greenhouse emissions and raising income inequalities. </w:t>
      </w:r>
      <w:r w:rsidR="00DB77B6" w:rsidRPr="00E65F45">
        <w:rPr>
          <w:rFonts w:cstheme="minorHAnsi"/>
        </w:rPr>
        <w:t xml:space="preserve">The national public policy </w:t>
      </w:r>
      <w:r w:rsidR="009E3DE6">
        <w:rPr>
          <w:rFonts w:cstheme="minorHAnsi"/>
        </w:rPr>
        <w:t>(Vision 2025, 12</w:t>
      </w:r>
      <w:r w:rsidR="009E3DE6" w:rsidRPr="009E3DE6">
        <w:rPr>
          <w:rFonts w:cstheme="minorHAnsi"/>
          <w:vertAlign w:val="superscript"/>
        </w:rPr>
        <w:t>th</w:t>
      </w:r>
      <w:r w:rsidR="009E3DE6">
        <w:rPr>
          <w:rFonts w:cstheme="minorHAnsi"/>
        </w:rPr>
        <w:t xml:space="preserve"> Five Year Development Plan) </w:t>
      </w:r>
      <w:r w:rsidR="00DB77B6" w:rsidRPr="00E65F45">
        <w:rPr>
          <w:rFonts w:cstheme="minorHAnsi"/>
        </w:rPr>
        <w:t xml:space="preserve">also affirms to the goals of sustainability and inclusion. </w:t>
      </w:r>
      <w:r w:rsidR="000F5231" w:rsidRPr="00E65F45">
        <w:rPr>
          <w:rFonts w:cstheme="minorHAnsi"/>
        </w:rPr>
        <w:t xml:space="preserve">The Vision 2025, which is the </w:t>
      </w:r>
      <w:r w:rsidR="00EC110F" w:rsidRPr="00E65F45">
        <w:rPr>
          <w:rFonts w:cstheme="minorHAnsi"/>
        </w:rPr>
        <w:t>long-term</w:t>
      </w:r>
      <w:r w:rsidR="000F5231" w:rsidRPr="00E65F45">
        <w:rPr>
          <w:rFonts w:cstheme="minorHAnsi"/>
        </w:rPr>
        <w:t xml:space="preserve"> strategy document, </w:t>
      </w:r>
      <w:r w:rsidR="007D2257" w:rsidRPr="00E65F45">
        <w:rPr>
          <w:rFonts w:cstheme="minorHAnsi"/>
        </w:rPr>
        <w:t>explicitly focuses on the</w:t>
      </w:r>
      <w:r w:rsidR="00F756FD" w:rsidRPr="00E65F45">
        <w:rPr>
          <w:rFonts w:cstheme="minorHAnsi"/>
        </w:rPr>
        <w:t xml:space="preserve"> priority of people centric </w:t>
      </w:r>
      <w:r w:rsidR="007D2257" w:rsidRPr="00E65F45">
        <w:rPr>
          <w:rFonts w:cstheme="minorHAnsi"/>
        </w:rPr>
        <w:t>inclusive growth</w:t>
      </w:r>
      <w:r w:rsidR="00405183" w:rsidRPr="00E65F45">
        <w:rPr>
          <w:rStyle w:val="FootnoteReference"/>
          <w:rFonts w:cstheme="minorHAnsi"/>
        </w:rPr>
        <w:footnoteReference w:id="4"/>
      </w:r>
      <w:r w:rsidR="00405183" w:rsidRPr="00E65F45">
        <w:rPr>
          <w:rFonts w:cstheme="minorHAnsi"/>
        </w:rPr>
        <w:t xml:space="preserve">. </w:t>
      </w:r>
      <w:r w:rsidR="009431F9" w:rsidRPr="00E65F45">
        <w:rPr>
          <w:rFonts w:cstheme="minorHAnsi"/>
        </w:rPr>
        <w:t>The</w:t>
      </w:r>
      <w:r w:rsidR="00EC110F" w:rsidRPr="00E65F45">
        <w:rPr>
          <w:rFonts w:cstheme="minorHAnsi"/>
        </w:rPr>
        <w:t xml:space="preserve"> </w:t>
      </w:r>
      <w:r w:rsidR="006B56F9" w:rsidRPr="00E65F45">
        <w:rPr>
          <w:rFonts w:cstheme="minorHAnsi"/>
        </w:rPr>
        <w:t xml:space="preserve">key objective of PSP is to promote human development and inclusive growth. Therefore, PSP in its focus and scope, is highly relevant to the national context. </w:t>
      </w:r>
      <w:r w:rsidR="003D300D">
        <w:rPr>
          <w:rFonts w:cstheme="minorHAnsi"/>
        </w:rPr>
        <w:t xml:space="preserve">Sustainability is also high on the current government agenda as reflected through its different initiatives including the </w:t>
      </w:r>
      <w:r w:rsidR="002F702A">
        <w:rPr>
          <w:rFonts w:cstheme="minorHAnsi"/>
        </w:rPr>
        <w:t xml:space="preserve">10 billion national plantation </w:t>
      </w:r>
      <w:proofErr w:type="spellStart"/>
      <w:proofErr w:type="gramStart"/>
      <w:r w:rsidR="002F702A">
        <w:rPr>
          <w:rFonts w:cstheme="minorHAnsi"/>
        </w:rPr>
        <w:t>programme</w:t>
      </w:r>
      <w:proofErr w:type="spellEnd"/>
      <w:proofErr w:type="gramEnd"/>
      <w:r w:rsidR="002F702A">
        <w:rPr>
          <w:rFonts w:cstheme="minorHAnsi"/>
        </w:rPr>
        <w:t xml:space="preserve">. </w:t>
      </w:r>
      <w:r w:rsidR="003D300D">
        <w:rPr>
          <w:rFonts w:cstheme="minorHAnsi"/>
        </w:rPr>
        <w:t xml:space="preserve"> </w:t>
      </w:r>
    </w:p>
    <w:p w14:paraId="7C2F1077" w14:textId="77777777" w:rsidR="006B56F9" w:rsidRDefault="006B56F9" w:rsidP="00983E8E">
      <w:pPr>
        <w:spacing w:after="0" w:line="240" w:lineRule="auto"/>
        <w:jc w:val="both"/>
        <w:rPr>
          <w:rFonts w:cstheme="minorHAnsi"/>
        </w:rPr>
      </w:pPr>
    </w:p>
    <w:p w14:paraId="0BA753FD" w14:textId="2D4DD52C" w:rsidR="00B865B2" w:rsidRPr="00B865B2" w:rsidRDefault="00B865B2" w:rsidP="00983E8E">
      <w:pPr>
        <w:spacing w:after="0" w:line="240" w:lineRule="auto"/>
        <w:jc w:val="both"/>
        <w:rPr>
          <w:rFonts w:cstheme="minorHAnsi"/>
          <w:i/>
          <w:iCs/>
        </w:rPr>
      </w:pPr>
      <w:r w:rsidRPr="00B865B2">
        <w:rPr>
          <w:rFonts w:cstheme="minorHAnsi"/>
          <w:i/>
          <w:iCs/>
        </w:rPr>
        <w:t>Sub-question 1.3: To what extent are the project outputs relevant to UNDP’s country level /UNDP Strategic Plan results, national policies, priorities and needs of the partners and target groups?</w:t>
      </w:r>
    </w:p>
    <w:p w14:paraId="1E5AE167" w14:textId="77777777" w:rsidR="00B865B2" w:rsidRPr="00E65F45" w:rsidRDefault="00B865B2" w:rsidP="00983E8E">
      <w:pPr>
        <w:spacing w:after="0" w:line="240" w:lineRule="auto"/>
        <w:jc w:val="both"/>
        <w:rPr>
          <w:rFonts w:cstheme="minorHAnsi"/>
        </w:rPr>
      </w:pPr>
    </w:p>
    <w:p w14:paraId="51D1D0FE" w14:textId="49B4F39B" w:rsidR="004B5A30" w:rsidRPr="00750B4E" w:rsidRDefault="003F73D5" w:rsidP="00662838">
      <w:pPr>
        <w:pStyle w:val="Heading3"/>
        <w:numPr>
          <w:ilvl w:val="2"/>
          <w:numId w:val="111"/>
        </w:numPr>
        <w:rPr>
          <w:b w:val="0"/>
          <w:color w:val="2F5496" w:themeColor="accent1" w:themeShade="BF"/>
          <w:sz w:val="28"/>
          <w:szCs w:val="26"/>
        </w:rPr>
      </w:pPr>
      <w:bookmarkStart w:id="41" w:name="_Toc83997532"/>
      <w:r w:rsidRPr="00750B4E">
        <w:rPr>
          <w:b w:val="0"/>
          <w:color w:val="2F5496" w:themeColor="accent1" w:themeShade="BF"/>
          <w:sz w:val="28"/>
          <w:szCs w:val="26"/>
        </w:rPr>
        <w:t xml:space="preserve">UNDP’s </w:t>
      </w:r>
      <w:r w:rsidR="00E3153A" w:rsidRPr="00750B4E">
        <w:rPr>
          <w:b w:val="0"/>
          <w:color w:val="2F5496" w:themeColor="accent1" w:themeShade="BF"/>
          <w:sz w:val="28"/>
          <w:szCs w:val="26"/>
        </w:rPr>
        <w:t>C</w:t>
      </w:r>
      <w:r w:rsidRPr="00750B4E">
        <w:rPr>
          <w:b w:val="0"/>
          <w:color w:val="2F5496" w:themeColor="accent1" w:themeShade="BF"/>
          <w:sz w:val="28"/>
          <w:szCs w:val="26"/>
        </w:rPr>
        <w:t xml:space="preserve">orporate </w:t>
      </w:r>
      <w:r w:rsidR="006529EC" w:rsidRPr="00750B4E">
        <w:rPr>
          <w:b w:val="0"/>
          <w:color w:val="2F5496" w:themeColor="accent1" w:themeShade="BF"/>
          <w:sz w:val="28"/>
          <w:szCs w:val="26"/>
        </w:rPr>
        <w:t>O</w:t>
      </w:r>
      <w:r w:rsidR="00396492" w:rsidRPr="00750B4E">
        <w:rPr>
          <w:b w:val="0"/>
          <w:color w:val="2F5496" w:themeColor="accent1" w:themeShade="BF"/>
          <w:sz w:val="28"/>
          <w:szCs w:val="26"/>
        </w:rPr>
        <w:t>bjectives</w:t>
      </w:r>
      <w:bookmarkEnd w:id="41"/>
    </w:p>
    <w:p w14:paraId="601D8108" w14:textId="794B8101" w:rsidR="003623BB" w:rsidRPr="00E65F45" w:rsidRDefault="006B56F9" w:rsidP="00983E8E">
      <w:pPr>
        <w:spacing w:after="0" w:line="240" w:lineRule="auto"/>
        <w:jc w:val="both"/>
        <w:rPr>
          <w:rFonts w:cstheme="minorHAnsi"/>
        </w:rPr>
      </w:pPr>
      <w:r w:rsidRPr="00E65F45">
        <w:rPr>
          <w:rFonts w:cstheme="minorHAnsi"/>
        </w:rPr>
        <w:t>The UNDP Strategic Plan 2018-2022</w:t>
      </w:r>
      <w:r w:rsidR="00834FAD" w:rsidRPr="00E65F45">
        <w:rPr>
          <w:rStyle w:val="FootnoteReference"/>
          <w:rFonts w:cstheme="minorHAnsi"/>
        </w:rPr>
        <w:footnoteReference w:id="5"/>
      </w:r>
      <w:r w:rsidRPr="00E65F45">
        <w:rPr>
          <w:rFonts w:cstheme="minorHAnsi"/>
        </w:rPr>
        <w:t xml:space="preserve"> </w:t>
      </w:r>
      <w:r w:rsidR="00EE5ECA" w:rsidRPr="00E65F45">
        <w:rPr>
          <w:rFonts w:cstheme="minorHAnsi"/>
        </w:rPr>
        <w:t xml:space="preserve">(page 3) </w:t>
      </w:r>
      <w:r w:rsidR="00657F8A" w:rsidRPr="00E65F45">
        <w:rPr>
          <w:rFonts w:cstheme="minorHAnsi"/>
        </w:rPr>
        <w:t xml:space="preserve">summarizes the </w:t>
      </w:r>
      <w:r w:rsidR="00AE32DD" w:rsidRPr="00E65F45">
        <w:rPr>
          <w:rFonts w:cstheme="minorHAnsi"/>
        </w:rPr>
        <w:t xml:space="preserve">“key areas of collaboration” that UNDP </w:t>
      </w:r>
      <w:r w:rsidR="00C76948" w:rsidRPr="00E65F45">
        <w:rPr>
          <w:rFonts w:cstheme="minorHAnsi"/>
        </w:rPr>
        <w:t xml:space="preserve">offers across different country offices. At least three of these “key areas” namely eradicating poverty, </w:t>
      </w:r>
      <w:r w:rsidR="00C62C70" w:rsidRPr="00E65F45">
        <w:rPr>
          <w:rFonts w:cstheme="minorHAnsi"/>
        </w:rPr>
        <w:t xml:space="preserve">gender equality and ensuring greater availability and use of disaggregated data are </w:t>
      </w:r>
      <w:r w:rsidR="00E65671" w:rsidRPr="00E65F45">
        <w:rPr>
          <w:rFonts w:cstheme="minorHAnsi"/>
        </w:rPr>
        <w:t xml:space="preserve">directly related to the PSP’s areas of focus. For example, PSP supported the Pakistan Bureau of Statistics for </w:t>
      </w:r>
      <w:r w:rsidR="00B323DF" w:rsidRPr="00E65F45">
        <w:rPr>
          <w:rFonts w:cstheme="minorHAnsi"/>
        </w:rPr>
        <w:t xml:space="preserve">generating data on SDGs. The Multi-dimensional Poverty Report 2016 </w:t>
      </w:r>
      <w:r w:rsidR="00D34CB0" w:rsidRPr="00E65F45">
        <w:rPr>
          <w:rFonts w:cstheme="minorHAnsi"/>
        </w:rPr>
        <w:t xml:space="preserve">helped the Government of Pakistan measure and identify the pockets of poverty across the country. It </w:t>
      </w:r>
      <w:r w:rsidR="0059460A" w:rsidRPr="00E65F45">
        <w:rPr>
          <w:rFonts w:cstheme="minorHAnsi"/>
        </w:rPr>
        <w:t>later</w:t>
      </w:r>
      <w:r w:rsidR="00B000FE" w:rsidRPr="00E65F45">
        <w:rPr>
          <w:rFonts w:cstheme="minorHAnsi"/>
        </w:rPr>
        <w:t xml:space="preserve"> helped informed public resource allocations across different regions of Pakistan. Gender equality</w:t>
      </w:r>
      <w:r w:rsidR="0059460A" w:rsidRPr="00E65F45">
        <w:rPr>
          <w:rFonts w:cstheme="minorHAnsi"/>
        </w:rPr>
        <w:t xml:space="preserve">, together with youth participation, </w:t>
      </w:r>
      <w:r w:rsidR="00B000FE" w:rsidRPr="00E65F45">
        <w:rPr>
          <w:rFonts w:cstheme="minorHAnsi"/>
        </w:rPr>
        <w:t xml:space="preserve">has remained the </w:t>
      </w:r>
      <w:r w:rsidR="0059460A" w:rsidRPr="00E65F45">
        <w:rPr>
          <w:rFonts w:cstheme="minorHAnsi"/>
        </w:rPr>
        <w:t>cross-cutting</w:t>
      </w:r>
      <w:r w:rsidR="00B000FE" w:rsidRPr="00E65F45">
        <w:rPr>
          <w:rFonts w:cstheme="minorHAnsi"/>
        </w:rPr>
        <w:t xml:space="preserve"> theme of </w:t>
      </w:r>
      <w:r w:rsidR="0059460A" w:rsidRPr="00E65F45">
        <w:rPr>
          <w:rFonts w:cstheme="minorHAnsi"/>
        </w:rPr>
        <w:t xml:space="preserve">Development Advocate Pakistan (DAP). </w:t>
      </w:r>
      <w:r w:rsidR="009632C5" w:rsidRPr="00E65F45">
        <w:rPr>
          <w:rFonts w:cstheme="minorHAnsi"/>
        </w:rPr>
        <w:t>Therefore,</w:t>
      </w:r>
      <w:r w:rsidR="001B1474" w:rsidRPr="00E65F45">
        <w:rPr>
          <w:rFonts w:cstheme="minorHAnsi"/>
        </w:rPr>
        <w:t xml:space="preserve"> like </w:t>
      </w:r>
      <w:r w:rsidR="00416CD6" w:rsidRPr="00E65F45">
        <w:rPr>
          <w:rFonts w:cstheme="minorHAnsi"/>
        </w:rPr>
        <w:t>its relevance to the national context, the PSP’s overall theme and focus have been highly relevant to the focus of the UNDP S</w:t>
      </w:r>
      <w:r w:rsidR="00074D53" w:rsidRPr="00E65F45">
        <w:rPr>
          <w:rFonts w:cstheme="minorHAnsi"/>
        </w:rPr>
        <w:t xml:space="preserve">trategic Plan </w:t>
      </w:r>
      <w:r w:rsidR="007A47A8" w:rsidRPr="00E65F45">
        <w:rPr>
          <w:rFonts w:cstheme="minorHAnsi"/>
        </w:rPr>
        <w:t xml:space="preserve">(SP </w:t>
      </w:r>
      <w:r w:rsidR="00074D53" w:rsidRPr="00E65F45">
        <w:rPr>
          <w:rFonts w:cstheme="minorHAnsi"/>
        </w:rPr>
        <w:t>2018-22</w:t>
      </w:r>
      <w:r w:rsidR="007A47A8" w:rsidRPr="00E65F45">
        <w:rPr>
          <w:rFonts w:cstheme="minorHAnsi"/>
        </w:rPr>
        <w:t>)</w:t>
      </w:r>
      <w:r w:rsidR="00074D53" w:rsidRPr="00E65F45">
        <w:rPr>
          <w:rFonts w:cstheme="minorHAnsi"/>
        </w:rPr>
        <w:t>.</w:t>
      </w:r>
    </w:p>
    <w:p w14:paraId="7790B8BE" w14:textId="060C4817" w:rsidR="00445CDC" w:rsidRPr="00E65F45" w:rsidRDefault="00445CDC" w:rsidP="00983E8E">
      <w:pPr>
        <w:spacing w:after="0" w:line="240" w:lineRule="auto"/>
        <w:jc w:val="both"/>
        <w:rPr>
          <w:rFonts w:cstheme="minorHAnsi"/>
        </w:rPr>
      </w:pPr>
    </w:p>
    <w:p w14:paraId="20363F99" w14:textId="233070AF" w:rsidR="00445CDC" w:rsidRPr="00E65F45" w:rsidRDefault="007A47A8" w:rsidP="00983E8E">
      <w:pPr>
        <w:spacing w:after="0" w:line="240" w:lineRule="auto"/>
        <w:jc w:val="both"/>
        <w:rPr>
          <w:rFonts w:cstheme="minorHAnsi"/>
        </w:rPr>
      </w:pPr>
      <w:r w:rsidRPr="00E65F45">
        <w:rPr>
          <w:rFonts w:cstheme="minorHAnsi"/>
        </w:rPr>
        <w:t xml:space="preserve">The SP 2018-22 </w:t>
      </w:r>
      <w:r w:rsidR="00322A95" w:rsidRPr="00E65F45">
        <w:rPr>
          <w:rFonts w:cstheme="minorHAnsi"/>
        </w:rPr>
        <w:t>underlines the importance of “working together” at the country office level</w:t>
      </w:r>
      <w:r w:rsidR="009A572C" w:rsidRPr="00E65F45">
        <w:rPr>
          <w:rFonts w:cstheme="minorHAnsi"/>
        </w:rPr>
        <w:t xml:space="preserve"> with other UN agencies </w:t>
      </w:r>
      <w:r w:rsidR="00E402FB" w:rsidRPr="00E65F45">
        <w:rPr>
          <w:rFonts w:cstheme="minorHAnsi"/>
        </w:rPr>
        <w:t>and partners</w:t>
      </w:r>
      <w:r w:rsidR="009065F7" w:rsidRPr="00E65F45">
        <w:rPr>
          <w:rFonts w:cstheme="minorHAnsi"/>
        </w:rPr>
        <w:t xml:space="preserve"> with the objective to improve efficiency and impact. PSP’s approach of working with other UN agencies to produce joint research and other products </w:t>
      </w:r>
      <w:r w:rsidR="00913256" w:rsidRPr="00E65F45">
        <w:rPr>
          <w:rFonts w:cstheme="minorHAnsi"/>
        </w:rPr>
        <w:t xml:space="preserve">has also contributed to SP’s objectives. For example, </w:t>
      </w:r>
      <w:r w:rsidR="00981602" w:rsidRPr="00E65F45">
        <w:rPr>
          <w:rFonts w:cstheme="minorHAnsi"/>
        </w:rPr>
        <w:t xml:space="preserve">UNFPA partnered with the UNDP for the NHDR on youth. UNICEF worked together with UNDP for the NHDR on Inequality: UNICEF was member of the NHDR advisory council. UNICEF also worked with UNDP for joint research and analysis on poverty, </w:t>
      </w:r>
      <w:r w:rsidR="00D01D99" w:rsidRPr="00E65F45">
        <w:rPr>
          <w:rFonts w:cstheme="minorHAnsi"/>
        </w:rPr>
        <w:t>youth,</w:t>
      </w:r>
      <w:r w:rsidR="00981602" w:rsidRPr="00E65F45">
        <w:rPr>
          <w:rFonts w:cstheme="minorHAnsi"/>
        </w:rPr>
        <w:t xml:space="preserve"> and adolescent through the DAP platform. </w:t>
      </w:r>
      <w:r w:rsidR="00D01D99" w:rsidRPr="00E65F45">
        <w:rPr>
          <w:rFonts w:cstheme="minorHAnsi"/>
        </w:rPr>
        <w:t xml:space="preserve">PSP has </w:t>
      </w:r>
      <w:r w:rsidR="007371AD" w:rsidRPr="00E65F45">
        <w:rPr>
          <w:rFonts w:cstheme="minorHAnsi"/>
        </w:rPr>
        <w:t xml:space="preserve">made contribution to the UNDP’s Integrator role as well (SP, page </w:t>
      </w:r>
      <w:r w:rsidR="00867248" w:rsidRPr="00E65F45">
        <w:rPr>
          <w:rFonts w:cstheme="minorHAnsi"/>
        </w:rPr>
        <w:t xml:space="preserve">9). </w:t>
      </w:r>
    </w:p>
    <w:p w14:paraId="06DA0EE0" w14:textId="77777777" w:rsidR="003623BB" w:rsidRPr="00E65F45" w:rsidRDefault="003623BB" w:rsidP="00983E8E">
      <w:pPr>
        <w:spacing w:after="0" w:line="240" w:lineRule="auto"/>
        <w:jc w:val="both"/>
        <w:rPr>
          <w:rFonts w:cstheme="minorHAnsi"/>
        </w:rPr>
      </w:pPr>
    </w:p>
    <w:p w14:paraId="5D66D890" w14:textId="683F387C" w:rsidR="004B5A30" w:rsidRPr="00750B4E" w:rsidRDefault="00CE13DA" w:rsidP="00662838">
      <w:pPr>
        <w:pStyle w:val="Heading3"/>
        <w:numPr>
          <w:ilvl w:val="2"/>
          <w:numId w:val="111"/>
        </w:numPr>
        <w:rPr>
          <w:b w:val="0"/>
          <w:color w:val="2F5496" w:themeColor="accent1" w:themeShade="BF"/>
          <w:sz w:val="28"/>
          <w:szCs w:val="26"/>
        </w:rPr>
      </w:pPr>
      <w:bookmarkStart w:id="42" w:name="_Toc83997533"/>
      <w:r w:rsidRPr="00750B4E">
        <w:rPr>
          <w:b w:val="0"/>
          <w:color w:val="2F5496" w:themeColor="accent1" w:themeShade="BF"/>
          <w:sz w:val="28"/>
          <w:szCs w:val="26"/>
        </w:rPr>
        <w:t xml:space="preserve">UN </w:t>
      </w:r>
      <w:r w:rsidR="00D64206" w:rsidRPr="00750B4E">
        <w:rPr>
          <w:b w:val="0"/>
          <w:color w:val="2F5496" w:themeColor="accent1" w:themeShade="BF"/>
          <w:sz w:val="28"/>
          <w:szCs w:val="26"/>
        </w:rPr>
        <w:t>Programme in Pakistan</w:t>
      </w:r>
      <w:bookmarkEnd w:id="42"/>
    </w:p>
    <w:p w14:paraId="07D0CDD5" w14:textId="0375F32B" w:rsidR="00196546" w:rsidRPr="009B6ACE" w:rsidRDefault="00D64206" w:rsidP="00CB6DD2">
      <w:pPr>
        <w:pStyle w:val="ListParagraph"/>
        <w:numPr>
          <w:ilvl w:val="0"/>
          <w:numId w:val="13"/>
        </w:numPr>
        <w:spacing w:after="0" w:line="240" w:lineRule="auto"/>
        <w:ind w:left="144" w:hanging="144"/>
        <w:jc w:val="both"/>
        <w:rPr>
          <w:rFonts w:cstheme="minorHAnsi"/>
          <w:lang w:val="en-GB"/>
        </w:rPr>
      </w:pPr>
      <w:r w:rsidRPr="00E65F45">
        <w:rPr>
          <w:rFonts w:cstheme="minorHAnsi"/>
        </w:rPr>
        <w:t xml:space="preserve">The UN </w:t>
      </w:r>
      <w:r w:rsidR="00CE13DA" w:rsidRPr="00E65F45">
        <w:rPr>
          <w:rFonts w:cstheme="minorHAnsi"/>
        </w:rPr>
        <w:t>Sustainable Development Framework 2018-22</w:t>
      </w:r>
      <w:r w:rsidR="001A03AB" w:rsidRPr="00E65F45">
        <w:rPr>
          <w:rStyle w:val="FootnoteReference"/>
          <w:rFonts w:cstheme="minorHAnsi"/>
        </w:rPr>
        <w:footnoteReference w:id="6"/>
      </w:r>
      <w:r w:rsidRPr="00E65F45">
        <w:rPr>
          <w:rFonts w:cstheme="minorHAnsi"/>
        </w:rPr>
        <w:t xml:space="preserve">, also known as One United National </w:t>
      </w:r>
      <w:r w:rsidR="00BA4130" w:rsidRPr="00E65F45">
        <w:rPr>
          <w:rFonts w:cstheme="minorHAnsi"/>
        </w:rPr>
        <w:t xml:space="preserve">Joint Programme III, details the aim and focus of </w:t>
      </w:r>
      <w:r w:rsidR="00B832EF" w:rsidRPr="00E65F45">
        <w:rPr>
          <w:rFonts w:cstheme="minorHAnsi"/>
        </w:rPr>
        <w:t xml:space="preserve">work for the entire UN system in Pakistan. The PSP </w:t>
      </w:r>
      <w:r w:rsidR="00185579">
        <w:rPr>
          <w:rFonts w:cstheme="minorHAnsi"/>
        </w:rPr>
        <w:t xml:space="preserve">reports on Outcome </w:t>
      </w:r>
      <w:r w:rsidR="009B6ACE">
        <w:rPr>
          <w:rFonts w:cstheme="minorHAnsi"/>
        </w:rPr>
        <w:t>9</w:t>
      </w:r>
      <w:r w:rsidR="00185579">
        <w:rPr>
          <w:rFonts w:cstheme="minorHAnsi"/>
        </w:rPr>
        <w:t xml:space="preserve"> of </w:t>
      </w:r>
      <w:r w:rsidR="00B832EF" w:rsidRPr="00E65F45">
        <w:rPr>
          <w:rFonts w:cstheme="minorHAnsi"/>
        </w:rPr>
        <w:t xml:space="preserve">the </w:t>
      </w:r>
      <w:r w:rsidR="00132EB7" w:rsidRPr="00E65F45">
        <w:rPr>
          <w:rFonts w:cstheme="minorHAnsi"/>
        </w:rPr>
        <w:t>One UN Programme</w:t>
      </w:r>
      <w:r w:rsidR="00185579" w:rsidRPr="00185579">
        <w:rPr>
          <w:rFonts w:cstheme="minorHAnsi"/>
        </w:rPr>
        <w:t xml:space="preserve"> </w:t>
      </w:r>
      <w:r w:rsidR="009B6ACE">
        <w:t>Governance (Outcome 9): By 2022, the people in Pakistan will have increased knowledge of their rights and improved access to more accountable, transparent and effective governance mechanisms and rule of law institutions.</w:t>
      </w:r>
      <w:r w:rsidR="00632877" w:rsidRPr="00E65F45">
        <w:rPr>
          <w:rFonts w:cstheme="minorHAnsi"/>
        </w:rPr>
        <w:t xml:space="preserve"> </w:t>
      </w:r>
      <w:r w:rsidR="004276DF" w:rsidRPr="00E65F45">
        <w:rPr>
          <w:rFonts w:cstheme="minorHAnsi"/>
        </w:rPr>
        <w:t>The National Human Development Report on inequality (</w:t>
      </w:r>
      <w:r w:rsidR="00FF5DF1" w:rsidRPr="00E65F45">
        <w:rPr>
          <w:rFonts w:cstheme="minorHAnsi"/>
        </w:rPr>
        <w:t xml:space="preserve">NHDR </w:t>
      </w:r>
      <w:r w:rsidR="004276DF" w:rsidRPr="00E65F45">
        <w:rPr>
          <w:rFonts w:cstheme="minorHAnsi"/>
        </w:rPr>
        <w:t>202</w:t>
      </w:r>
      <w:r w:rsidR="00472D70">
        <w:rPr>
          <w:rFonts w:cstheme="minorHAnsi"/>
        </w:rPr>
        <w:t>0</w:t>
      </w:r>
      <w:r w:rsidR="004276DF" w:rsidRPr="00E65F45">
        <w:rPr>
          <w:rFonts w:cstheme="minorHAnsi"/>
        </w:rPr>
        <w:t xml:space="preserve">) </w:t>
      </w:r>
      <w:r w:rsidR="00FF5DF1" w:rsidRPr="00E65F45">
        <w:rPr>
          <w:rFonts w:cstheme="minorHAnsi"/>
        </w:rPr>
        <w:t>highlighted the issues of both income and non-income-based inequality and the underlying root causes. The NHDR 201</w:t>
      </w:r>
      <w:r w:rsidR="00402789" w:rsidRPr="00E65F45">
        <w:rPr>
          <w:rFonts w:cstheme="minorHAnsi"/>
        </w:rPr>
        <w:t xml:space="preserve">7 (on youth) explicitly focused </w:t>
      </w:r>
      <w:r w:rsidR="007F7DB0">
        <w:rPr>
          <w:rFonts w:cstheme="minorHAnsi"/>
        </w:rPr>
        <w:t xml:space="preserve">on </w:t>
      </w:r>
      <w:r w:rsidR="00402789" w:rsidRPr="00E65F45">
        <w:rPr>
          <w:rFonts w:cstheme="minorHAnsi"/>
        </w:rPr>
        <w:t xml:space="preserve">the needs for youth </w:t>
      </w:r>
      <w:r w:rsidR="007F7DB0">
        <w:rPr>
          <w:rFonts w:cstheme="minorHAnsi"/>
        </w:rPr>
        <w:t>education, engagement and employment</w:t>
      </w:r>
      <w:r w:rsidR="00402789" w:rsidRPr="00E65F45">
        <w:rPr>
          <w:rFonts w:cstheme="minorHAnsi"/>
        </w:rPr>
        <w:t xml:space="preserve">, which are closely related to both the issues of </w:t>
      </w:r>
      <w:r w:rsidR="00402789" w:rsidRPr="009B6ACE">
        <w:rPr>
          <w:rFonts w:cstheme="minorHAnsi"/>
        </w:rPr>
        <w:t xml:space="preserve">inclusion and decent work. </w:t>
      </w:r>
      <w:r w:rsidR="00AF5536" w:rsidRPr="009B6ACE">
        <w:rPr>
          <w:rFonts w:cstheme="minorHAnsi"/>
        </w:rPr>
        <w:t>Several</w:t>
      </w:r>
      <w:r w:rsidR="00FF2EA3" w:rsidRPr="009B6ACE">
        <w:rPr>
          <w:rFonts w:cstheme="minorHAnsi"/>
        </w:rPr>
        <w:t xml:space="preserve"> issues of DAP ha</w:t>
      </w:r>
      <w:r w:rsidR="00783470" w:rsidRPr="009B6ACE">
        <w:rPr>
          <w:rFonts w:cstheme="minorHAnsi"/>
        </w:rPr>
        <w:t>ve</w:t>
      </w:r>
      <w:r w:rsidR="00FF2EA3" w:rsidRPr="009B6ACE">
        <w:rPr>
          <w:rFonts w:cstheme="minorHAnsi"/>
        </w:rPr>
        <w:t xml:space="preserve"> analyzed the needs for building resilience </w:t>
      </w:r>
      <w:r w:rsidR="00AF5536" w:rsidRPr="009B6ACE">
        <w:rPr>
          <w:rFonts w:cstheme="minorHAnsi"/>
        </w:rPr>
        <w:t>to both human-made and natural shocks.</w:t>
      </w:r>
      <w:r w:rsidR="00783470" w:rsidRPr="009B6ACE">
        <w:rPr>
          <w:rFonts w:cstheme="minorHAnsi"/>
        </w:rPr>
        <w:t xml:space="preserve"> </w:t>
      </w:r>
      <w:r w:rsidR="007A3749" w:rsidRPr="009B6ACE">
        <w:rPr>
          <w:rFonts w:cstheme="minorHAnsi"/>
        </w:rPr>
        <w:t xml:space="preserve">Despite its close relevance to the issues of inclusive growth, it is </w:t>
      </w:r>
      <w:r w:rsidR="0025365C" w:rsidRPr="009B6ACE">
        <w:rPr>
          <w:rFonts w:cstheme="minorHAnsi"/>
        </w:rPr>
        <w:t>strange to note that outcome 1 of the One UN Programme doesn’t mention UNDP as one of the contributing agencies</w:t>
      </w:r>
      <w:r w:rsidR="004F6E50" w:rsidRPr="009B6ACE">
        <w:rPr>
          <w:rFonts w:cstheme="minorHAnsi"/>
        </w:rPr>
        <w:t>.</w:t>
      </w:r>
      <w:r w:rsidR="00CB6DD2" w:rsidRPr="009B6ACE">
        <w:rPr>
          <w:rFonts w:cstheme="minorHAnsi"/>
        </w:rPr>
        <w:t xml:space="preserve"> </w:t>
      </w:r>
    </w:p>
    <w:p w14:paraId="563B0893" w14:textId="34368A15" w:rsidR="00196546" w:rsidRPr="009B6ACE" w:rsidRDefault="00196546" w:rsidP="00196546">
      <w:pPr>
        <w:pStyle w:val="ListParagraph"/>
        <w:spacing w:after="0" w:line="240" w:lineRule="auto"/>
        <w:ind w:left="144"/>
        <w:jc w:val="both"/>
        <w:rPr>
          <w:rFonts w:cstheme="minorHAnsi"/>
          <w:lang w:val="en-GB"/>
        </w:rPr>
      </w:pPr>
    </w:p>
    <w:p w14:paraId="2B5C078B" w14:textId="1FF53B1F" w:rsidR="00D804B5" w:rsidRDefault="00D804B5" w:rsidP="00196546">
      <w:pPr>
        <w:pStyle w:val="ListParagraph"/>
        <w:spacing w:after="0" w:line="240" w:lineRule="auto"/>
        <w:ind w:left="144"/>
        <w:jc w:val="both"/>
        <w:rPr>
          <w:rFonts w:cstheme="minorHAnsi"/>
          <w:lang w:val="en-GB"/>
        </w:rPr>
      </w:pPr>
      <w:r w:rsidRPr="009B6ACE">
        <w:rPr>
          <w:rFonts w:cstheme="minorHAnsi"/>
          <w:lang w:val="en-GB"/>
        </w:rPr>
        <w:t xml:space="preserve">It might because of this (UNDP not mentioned under outcome </w:t>
      </w:r>
      <w:r w:rsidR="00C71C71" w:rsidRPr="009B6ACE">
        <w:rPr>
          <w:rFonts w:cstheme="minorHAnsi"/>
          <w:lang w:val="en-GB"/>
        </w:rPr>
        <w:t xml:space="preserve">1) that PSP is linked to different outcome </w:t>
      </w:r>
      <w:r w:rsidR="00B63810" w:rsidRPr="009B6ACE">
        <w:rPr>
          <w:rFonts w:cstheme="minorHAnsi"/>
          <w:lang w:val="en-GB"/>
        </w:rPr>
        <w:t xml:space="preserve">(outcome 9) which is less relevant to the PSP work compared to outcome 1. </w:t>
      </w:r>
      <w:r w:rsidR="00663794" w:rsidRPr="009B6ACE">
        <w:rPr>
          <w:rFonts w:cstheme="minorHAnsi"/>
          <w:lang w:val="en-GB"/>
        </w:rPr>
        <w:t xml:space="preserve">This should be </w:t>
      </w:r>
      <w:r w:rsidR="00C2144C" w:rsidRPr="009B6ACE">
        <w:rPr>
          <w:rFonts w:cstheme="minorHAnsi"/>
          <w:lang w:val="en-GB"/>
        </w:rPr>
        <w:t>corrected,</w:t>
      </w:r>
      <w:r w:rsidR="00663794" w:rsidRPr="009B6ACE">
        <w:rPr>
          <w:rFonts w:cstheme="minorHAnsi"/>
          <w:lang w:val="en-GB"/>
        </w:rPr>
        <w:t xml:space="preserve"> and PSP should be linked to the appropriate UN SDF outcome.</w:t>
      </w:r>
      <w:r w:rsidR="00663794">
        <w:rPr>
          <w:rFonts w:cstheme="minorHAnsi"/>
          <w:lang w:val="en-GB"/>
        </w:rPr>
        <w:t xml:space="preserve"> </w:t>
      </w:r>
    </w:p>
    <w:p w14:paraId="1DE9D2E7" w14:textId="2E4CBC10" w:rsidR="00D41B65" w:rsidRDefault="00D41B65" w:rsidP="00196546">
      <w:pPr>
        <w:pStyle w:val="ListParagraph"/>
        <w:spacing w:after="0" w:line="240" w:lineRule="auto"/>
        <w:ind w:left="144"/>
        <w:jc w:val="both"/>
        <w:rPr>
          <w:rFonts w:cstheme="minorHAnsi"/>
          <w:lang w:val="en-GB"/>
        </w:rPr>
      </w:pPr>
    </w:p>
    <w:p w14:paraId="50D78AFA" w14:textId="4D655198" w:rsidR="00D41B65" w:rsidRDefault="00D41B65" w:rsidP="00196546">
      <w:pPr>
        <w:pStyle w:val="ListParagraph"/>
        <w:spacing w:after="0" w:line="240" w:lineRule="auto"/>
        <w:ind w:left="144"/>
        <w:jc w:val="both"/>
        <w:rPr>
          <w:rFonts w:cstheme="minorHAnsi"/>
          <w:lang w:val="en-GB"/>
        </w:rPr>
      </w:pPr>
      <w:r>
        <w:rPr>
          <w:rFonts w:cstheme="minorHAnsi"/>
          <w:lang w:val="en-GB"/>
        </w:rPr>
        <w:t>The PSP scope and focus</w:t>
      </w:r>
      <w:r w:rsidR="00F4741A">
        <w:rPr>
          <w:rFonts w:cstheme="minorHAnsi"/>
          <w:lang w:val="en-GB"/>
        </w:rPr>
        <w:t xml:space="preserve"> </w:t>
      </w:r>
      <w:r w:rsidR="001747BB">
        <w:rPr>
          <w:rFonts w:cstheme="minorHAnsi"/>
          <w:lang w:val="en-GB"/>
        </w:rPr>
        <w:t xml:space="preserve">are consistent with </w:t>
      </w:r>
      <w:r>
        <w:rPr>
          <w:rFonts w:cstheme="minorHAnsi"/>
          <w:lang w:val="en-GB"/>
        </w:rPr>
        <w:t>UNDP Country Programme Document (CPD 2018-22) although the project has not been linked to the right outcomes and outputs (</w:t>
      </w:r>
      <w:r w:rsidR="00C74F69">
        <w:rPr>
          <w:rFonts w:cstheme="minorHAnsi"/>
          <w:lang w:val="en-GB"/>
        </w:rPr>
        <w:t xml:space="preserve">more details in the next section). </w:t>
      </w:r>
      <w:r w:rsidR="0013407D">
        <w:rPr>
          <w:rFonts w:cstheme="minorHAnsi"/>
          <w:lang w:val="en-GB"/>
        </w:rPr>
        <w:t>Paragraph 15 of CPD</w:t>
      </w:r>
      <w:r w:rsidR="00BD54ED">
        <w:rPr>
          <w:rFonts w:cstheme="minorHAnsi"/>
          <w:lang w:val="en-GB"/>
        </w:rPr>
        <w:t xml:space="preserve"> (page 4)</w:t>
      </w:r>
      <w:r w:rsidR="0013407D">
        <w:rPr>
          <w:rFonts w:cstheme="minorHAnsi"/>
          <w:lang w:val="en-GB"/>
        </w:rPr>
        <w:t xml:space="preserve">, under outcome 1, </w:t>
      </w:r>
      <w:r w:rsidR="00B47FA5">
        <w:rPr>
          <w:rFonts w:cstheme="minorHAnsi"/>
          <w:lang w:val="en-GB"/>
        </w:rPr>
        <w:t xml:space="preserve">states that “UNDP will support the shaping and implementation of </w:t>
      </w:r>
      <w:r w:rsidR="004703D6">
        <w:rPr>
          <w:rFonts w:cstheme="minorHAnsi"/>
          <w:lang w:val="en-GB"/>
        </w:rPr>
        <w:t xml:space="preserve">legislative reforms, regulatory frameworks and strategic policies </w:t>
      </w:r>
      <w:r w:rsidR="00753C0C">
        <w:rPr>
          <w:rFonts w:cstheme="minorHAnsi"/>
          <w:lang w:val="en-GB"/>
        </w:rPr>
        <w:t xml:space="preserve">that strengthen the application of democratic principles and processes of good governance”. </w:t>
      </w:r>
      <w:r w:rsidR="00A71788">
        <w:rPr>
          <w:rFonts w:cstheme="minorHAnsi"/>
          <w:lang w:val="en-GB"/>
        </w:rPr>
        <w:t>Several</w:t>
      </w:r>
      <w:r w:rsidR="00753C0C">
        <w:rPr>
          <w:rFonts w:cstheme="minorHAnsi"/>
          <w:lang w:val="en-GB"/>
        </w:rPr>
        <w:t xml:space="preserve"> </w:t>
      </w:r>
      <w:r w:rsidR="004D7380">
        <w:rPr>
          <w:rFonts w:cstheme="minorHAnsi"/>
          <w:lang w:val="en-GB"/>
        </w:rPr>
        <w:t>PSP’s produc</w:t>
      </w:r>
      <w:r w:rsidR="00BD54ED">
        <w:rPr>
          <w:rFonts w:cstheme="minorHAnsi"/>
          <w:lang w:val="en-GB"/>
        </w:rPr>
        <w:t>t</w:t>
      </w:r>
      <w:r w:rsidR="004D7380">
        <w:rPr>
          <w:rFonts w:cstheme="minorHAnsi"/>
          <w:lang w:val="en-GB"/>
        </w:rPr>
        <w:t xml:space="preserve">s and services correspond to this statement. </w:t>
      </w:r>
    </w:p>
    <w:p w14:paraId="454EEF44" w14:textId="77777777" w:rsidR="00663794" w:rsidRDefault="00663794" w:rsidP="00196546">
      <w:pPr>
        <w:pStyle w:val="ListParagraph"/>
        <w:spacing w:after="0" w:line="240" w:lineRule="auto"/>
        <w:ind w:left="144"/>
        <w:jc w:val="both"/>
        <w:rPr>
          <w:rFonts w:cstheme="minorHAnsi"/>
          <w:lang w:val="en-GB"/>
        </w:rPr>
      </w:pPr>
    </w:p>
    <w:p w14:paraId="031E33D6" w14:textId="77777777" w:rsidR="00D44A6A" w:rsidRPr="00D44A6A" w:rsidRDefault="00D44A6A" w:rsidP="00983E8E">
      <w:pPr>
        <w:pStyle w:val="Default"/>
        <w:jc w:val="both"/>
        <w:rPr>
          <w:rFonts w:asciiTheme="minorHAnsi" w:hAnsiTheme="minorHAnsi" w:cstheme="minorHAnsi"/>
          <w:i/>
          <w:iCs/>
          <w:sz w:val="22"/>
          <w:szCs w:val="22"/>
        </w:rPr>
      </w:pPr>
      <w:r w:rsidRPr="00D44A6A">
        <w:rPr>
          <w:rFonts w:asciiTheme="minorHAnsi" w:hAnsiTheme="minorHAnsi" w:cstheme="minorHAnsi"/>
          <w:i/>
          <w:iCs/>
          <w:sz w:val="22"/>
          <w:szCs w:val="22"/>
        </w:rPr>
        <w:t xml:space="preserve">Sub-question 1.4: Are the projects outputs clearly articulated, feasible and realistic? </w:t>
      </w:r>
    </w:p>
    <w:p w14:paraId="6A333AAE" w14:textId="77777777" w:rsidR="00D44A6A" w:rsidRPr="00D44A6A" w:rsidRDefault="00D44A6A" w:rsidP="00983E8E">
      <w:pPr>
        <w:pStyle w:val="Default"/>
        <w:jc w:val="both"/>
        <w:rPr>
          <w:rFonts w:asciiTheme="minorHAnsi" w:hAnsiTheme="minorHAnsi" w:cstheme="minorHAnsi"/>
          <w:i/>
          <w:iCs/>
          <w:sz w:val="22"/>
          <w:szCs w:val="22"/>
        </w:rPr>
      </w:pPr>
      <w:r w:rsidRPr="00D44A6A">
        <w:rPr>
          <w:rFonts w:asciiTheme="minorHAnsi" w:hAnsiTheme="minorHAnsi" w:cstheme="minorHAnsi"/>
          <w:i/>
          <w:iCs/>
          <w:sz w:val="22"/>
          <w:szCs w:val="22"/>
        </w:rPr>
        <w:t xml:space="preserve">Sub-question 1.5: To what extent the project logic, concept and approach is appropriate and relevant to achieving the project targets and objectives? </w:t>
      </w:r>
    </w:p>
    <w:p w14:paraId="3DEEF368" w14:textId="0C2596E4" w:rsidR="00D44A6A" w:rsidRPr="00D44A6A" w:rsidRDefault="00D44A6A" w:rsidP="00983E8E">
      <w:pPr>
        <w:pStyle w:val="Default"/>
        <w:jc w:val="both"/>
        <w:rPr>
          <w:rFonts w:asciiTheme="minorHAnsi" w:hAnsiTheme="minorHAnsi" w:cstheme="minorHAnsi"/>
          <w:i/>
          <w:iCs/>
          <w:sz w:val="22"/>
          <w:szCs w:val="22"/>
        </w:rPr>
      </w:pPr>
      <w:r w:rsidRPr="00D44A6A">
        <w:rPr>
          <w:rFonts w:asciiTheme="minorHAnsi" w:hAnsiTheme="minorHAnsi" w:cstheme="minorHAnsi"/>
          <w:i/>
          <w:iCs/>
          <w:sz w:val="22"/>
          <w:szCs w:val="22"/>
        </w:rPr>
        <w:t>Sub-question 1.6: Are the underlying assumptions</w:t>
      </w:r>
      <w:r w:rsidR="007F71E1">
        <w:rPr>
          <w:rFonts w:asciiTheme="minorHAnsi" w:hAnsiTheme="minorHAnsi" w:cstheme="minorHAnsi"/>
          <w:i/>
          <w:iCs/>
          <w:sz w:val="22"/>
          <w:szCs w:val="22"/>
        </w:rPr>
        <w:t>,</w:t>
      </w:r>
      <w:r w:rsidRPr="00D44A6A">
        <w:rPr>
          <w:rFonts w:asciiTheme="minorHAnsi" w:hAnsiTheme="minorHAnsi" w:cstheme="minorHAnsi"/>
          <w:i/>
          <w:iCs/>
          <w:sz w:val="22"/>
          <w:szCs w:val="22"/>
        </w:rPr>
        <w:t xml:space="preserve"> on which projects interventions have been based, valid? Is there a clear and relevant Theory of Change?</w:t>
      </w:r>
    </w:p>
    <w:p w14:paraId="639AE5EB" w14:textId="77777777" w:rsidR="004F6E50" w:rsidRDefault="004F6E50" w:rsidP="00983E8E">
      <w:pPr>
        <w:spacing w:after="0" w:line="240" w:lineRule="auto"/>
        <w:jc w:val="both"/>
        <w:rPr>
          <w:rFonts w:cstheme="minorHAnsi"/>
        </w:rPr>
      </w:pPr>
    </w:p>
    <w:p w14:paraId="1A886F38" w14:textId="77777777" w:rsidR="004B5A30" w:rsidRPr="00750B4E" w:rsidRDefault="005547BF" w:rsidP="00662838">
      <w:pPr>
        <w:pStyle w:val="Heading3"/>
        <w:numPr>
          <w:ilvl w:val="2"/>
          <w:numId w:val="111"/>
        </w:numPr>
        <w:rPr>
          <w:b w:val="0"/>
          <w:color w:val="2F5496" w:themeColor="accent1" w:themeShade="BF"/>
          <w:sz w:val="28"/>
          <w:szCs w:val="26"/>
        </w:rPr>
      </w:pPr>
      <w:bookmarkStart w:id="43" w:name="_Toc83997534"/>
      <w:r w:rsidRPr="00750B4E">
        <w:rPr>
          <w:b w:val="0"/>
          <w:color w:val="2F5496" w:themeColor="accent1" w:themeShade="BF"/>
          <w:sz w:val="28"/>
          <w:szCs w:val="26"/>
        </w:rPr>
        <w:t>Project Design</w:t>
      </w:r>
      <w:bookmarkEnd w:id="43"/>
    </w:p>
    <w:p w14:paraId="1ADE5441" w14:textId="11FAC402" w:rsidR="00AA25DC" w:rsidRPr="00E65F45" w:rsidRDefault="00946051" w:rsidP="00983E8E">
      <w:pPr>
        <w:spacing w:after="0" w:line="240" w:lineRule="auto"/>
        <w:jc w:val="both"/>
        <w:rPr>
          <w:rFonts w:cstheme="minorHAnsi"/>
        </w:rPr>
      </w:pPr>
      <w:r w:rsidRPr="00E65F45">
        <w:rPr>
          <w:rFonts w:cstheme="minorHAnsi"/>
        </w:rPr>
        <w:t>The project does</w:t>
      </w:r>
      <w:r w:rsidR="00A71788">
        <w:rPr>
          <w:rFonts w:cstheme="minorHAnsi"/>
        </w:rPr>
        <w:t xml:space="preserve"> not </w:t>
      </w:r>
      <w:r w:rsidRPr="00E65F45">
        <w:rPr>
          <w:rFonts w:cstheme="minorHAnsi"/>
        </w:rPr>
        <w:t xml:space="preserve">have a specific Theory of Change (TOC). </w:t>
      </w:r>
      <w:r w:rsidR="00F4154F" w:rsidRPr="00E65F45">
        <w:rPr>
          <w:rFonts w:cstheme="minorHAnsi"/>
        </w:rPr>
        <w:t xml:space="preserve">While the </w:t>
      </w:r>
      <w:r w:rsidR="006E1E2C" w:rsidRPr="00E65F45">
        <w:rPr>
          <w:rFonts w:cstheme="minorHAnsi"/>
        </w:rPr>
        <w:t>project results framework</w:t>
      </w:r>
      <w:r w:rsidR="00F4154F" w:rsidRPr="00E65F45">
        <w:rPr>
          <w:rFonts w:cstheme="minorHAnsi"/>
        </w:rPr>
        <w:t xml:space="preserve"> </w:t>
      </w:r>
      <w:r w:rsidR="00770282" w:rsidRPr="00E65F45">
        <w:rPr>
          <w:rFonts w:cstheme="minorHAnsi"/>
        </w:rPr>
        <w:t xml:space="preserve">has well defined output statements, </w:t>
      </w:r>
      <w:r w:rsidR="00B83E57" w:rsidRPr="00E65F45">
        <w:rPr>
          <w:rFonts w:cstheme="minorHAnsi"/>
        </w:rPr>
        <w:t>indicators,</w:t>
      </w:r>
      <w:r w:rsidR="00770282" w:rsidRPr="00E65F45">
        <w:rPr>
          <w:rFonts w:cstheme="minorHAnsi"/>
        </w:rPr>
        <w:t xml:space="preserve"> and targets, the intended UNDAF outcome</w:t>
      </w:r>
      <w:r w:rsidR="00026011" w:rsidRPr="00E65F45">
        <w:rPr>
          <w:rFonts w:cstheme="minorHAnsi"/>
        </w:rPr>
        <w:t xml:space="preserve">, CPD results / outputs and SP results / outputs are not </w:t>
      </w:r>
      <w:r w:rsidR="00B83E57" w:rsidRPr="00E65F45">
        <w:rPr>
          <w:rFonts w:cstheme="minorHAnsi"/>
        </w:rPr>
        <w:t xml:space="preserve">mentioned. </w:t>
      </w:r>
      <w:r w:rsidR="000C0217" w:rsidRPr="00E65F45">
        <w:rPr>
          <w:rFonts w:cstheme="minorHAnsi"/>
        </w:rPr>
        <w:t xml:space="preserve">The project’s monitoring plan, multi-year work plan </w:t>
      </w:r>
      <w:r w:rsidR="0000451C" w:rsidRPr="00E65F45">
        <w:rPr>
          <w:rFonts w:cstheme="minorHAnsi"/>
        </w:rPr>
        <w:t>and organization</w:t>
      </w:r>
      <w:r w:rsidR="000F3D6E" w:rsidRPr="00E65F45">
        <w:rPr>
          <w:rFonts w:cstheme="minorHAnsi"/>
        </w:rPr>
        <w:t>al</w:t>
      </w:r>
      <w:r w:rsidR="0000451C" w:rsidRPr="00E65F45">
        <w:rPr>
          <w:rFonts w:cstheme="minorHAnsi"/>
        </w:rPr>
        <w:t xml:space="preserve"> chart are reasonably clear. </w:t>
      </w:r>
      <w:r w:rsidR="00E03144" w:rsidRPr="00E65F45">
        <w:rPr>
          <w:rFonts w:cstheme="minorHAnsi"/>
        </w:rPr>
        <w:t xml:space="preserve">While the project risk log </w:t>
      </w:r>
      <w:r w:rsidR="005F7CE0" w:rsidRPr="00E65F45">
        <w:rPr>
          <w:rFonts w:cstheme="minorHAnsi"/>
        </w:rPr>
        <w:t xml:space="preserve">is adequately filled, it mostly </w:t>
      </w:r>
      <w:r w:rsidR="00AA25DC" w:rsidRPr="00E65F45">
        <w:rPr>
          <w:rFonts w:cstheme="minorHAnsi"/>
        </w:rPr>
        <w:t>mentions</w:t>
      </w:r>
      <w:r w:rsidR="005F7CE0" w:rsidRPr="00E65F45">
        <w:rPr>
          <w:rFonts w:cstheme="minorHAnsi"/>
        </w:rPr>
        <w:t xml:space="preserve"> the risks associated with </w:t>
      </w:r>
      <w:r w:rsidR="00C74D77" w:rsidRPr="00E65F45">
        <w:rPr>
          <w:rFonts w:cstheme="minorHAnsi"/>
        </w:rPr>
        <w:t>political and natural shocks. The risk log does</w:t>
      </w:r>
      <w:r w:rsidR="00A71788">
        <w:rPr>
          <w:rFonts w:cstheme="minorHAnsi"/>
        </w:rPr>
        <w:t xml:space="preserve"> not </w:t>
      </w:r>
      <w:r w:rsidR="00A638B7" w:rsidRPr="00E65F45">
        <w:rPr>
          <w:rFonts w:cstheme="minorHAnsi"/>
        </w:rPr>
        <w:t xml:space="preserve">cover the risks which might be associated with the management of the project and which would need </w:t>
      </w:r>
      <w:r w:rsidR="00AA25DC" w:rsidRPr="00E65F45">
        <w:rPr>
          <w:rFonts w:cstheme="minorHAnsi"/>
        </w:rPr>
        <w:t xml:space="preserve">regular monitoring. </w:t>
      </w:r>
    </w:p>
    <w:p w14:paraId="6E2A8FCD" w14:textId="71DBAE38" w:rsidR="00AA25DC" w:rsidRPr="00E65F45" w:rsidRDefault="00AA25DC" w:rsidP="00983E8E">
      <w:pPr>
        <w:spacing w:after="0" w:line="240" w:lineRule="auto"/>
        <w:jc w:val="both"/>
        <w:rPr>
          <w:rFonts w:cstheme="minorHAnsi"/>
        </w:rPr>
      </w:pPr>
    </w:p>
    <w:p w14:paraId="13B79933" w14:textId="25E481C5" w:rsidR="00AA25DC" w:rsidRPr="00E65F45" w:rsidRDefault="00AA25DC" w:rsidP="00983E8E">
      <w:pPr>
        <w:spacing w:after="0" w:line="240" w:lineRule="auto"/>
        <w:jc w:val="both"/>
        <w:rPr>
          <w:rFonts w:cstheme="minorHAnsi"/>
        </w:rPr>
      </w:pPr>
      <w:r w:rsidRPr="00E65F45">
        <w:rPr>
          <w:rFonts w:cstheme="minorHAnsi"/>
        </w:rPr>
        <w:t xml:space="preserve">There is not much evidence about the process </w:t>
      </w:r>
      <w:r w:rsidR="007176DE" w:rsidRPr="00E65F45">
        <w:rPr>
          <w:rFonts w:cstheme="minorHAnsi"/>
        </w:rPr>
        <w:t xml:space="preserve">through which the project was designed except for the corporate Local Project Appraisal </w:t>
      </w:r>
      <w:r w:rsidR="00E63F38" w:rsidRPr="00E65F45">
        <w:rPr>
          <w:rFonts w:cstheme="minorHAnsi"/>
        </w:rPr>
        <w:t xml:space="preserve">Committee’s </w:t>
      </w:r>
      <w:r w:rsidR="002C34BE">
        <w:rPr>
          <w:rFonts w:cstheme="minorHAnsi"/>
        </w:rPr>
        <w:t xml:space="preserve">(LPAC) </w:t>
      </w:r>
      <w:r w:rsidR="00E63F38" w:rsidRPr="00E65F45">
        <w:rPr>
          <w:rFonts w:cstheme="minorHAnsi"/>
        </w:rPr>
        <w:t xml:space="preserve">feedback and approval. While the project’s content is highly relevant to the </w:t>
      </w:r>
      <w:r w:rsidR="00F921CB" w:rsidRPr="00E65F45">
        <w:rPr>
          <w:rFonts w:cstheme="minorHAnsi"/>
        </w:rPr>
        <w:t>national context, there is not much evidence to suggest that external partners and stakeholders were consulted during the design phase of the project.</w:t>
      </w:r>
      <w:r w:rsidR="00731893" w:rsidRPr="00E65F45">
        <w:rPr>
          <w:rFonts w:cstheme="minorHAnsi"/>
        </w:rPr>
        <w:t xml:space="preserve"> There is also not </w:t>
      </w:r>
      <w:r w:rsidR="004657FB">
        <w:rPr>
          <w:rFonts w:cstheme="minorHAnsi"/>
        </w:rPr>
        <w:t xml:space="preserve">information if </w:t>
      </w:r>
      <w:r w:rsidR="00731893" w:rsidRPr="00E65F45">
        <w:rPr>
          <w:rFonts w:cstheme="minorHAnsi"/>
        </w:rPr>
        <w:t xml:space="preserve">the project </w:t>
      </w:r>
      <w:r w:rsidR="00FF2B26" w:rsidRPr="00E65F45">
        <w:rPr>
          <w:rFonts w:cstheme="minorHAnsi"/>
        </w:rPr>
        <w:t xml:space="preserve">adequately considered the lessons learned from similar projects in the past. </w:t>
      </w:r>
    </w:p>
    <w:p w14:paraId="67969AFC" w14:textId="17C4AFAF" w:rsidR="00135073" w:rsidRPr="00E65F45" w:rsidRDefault="00135073" w:rsidP="00983E8E">
      <w:pPr>
        <w:spacing w:after="0" w:line="240" w:lineRule="auto"/>
        <w:jc w:val="both"/>
        <w:rPr>
          <w:rFonts w:cstheme="minorHAnsi"/>
        </w:rPr>
      </w:pPr>
    </w:p>
    <w:p w14:paraId="6F9482E5" w14:textId="1EF98DF5" w:rsidR="00135073" w:rsidRPr="00E65F45" w:rsidRDefault="00135073" w:rsidP="00983E8E">
      <w:pPr>
        <w:spacing w:after="0" w:line="240" w:lineRule="auto"/>
        <w:jc w:val="both"/>
        <w:rPr>
          <w:rFonts w:cstheme="minorHAnsi"/>
        </w:rPr>
      </w:pPr>
      <w:r w:rsidRPr="00E65F45">
        <w:rPr>
          <w:rFonts w:cstheme="minorHAnsi"/>
        </w:rPr>
        <w:t xml:space="preserve">The project was implemented through the Direct Implementation (DIM) modality of UNDP. Since the project </w:t>
      </w:r>
      <w:r w:rsidR="003B312C" w:rsidRPr="00E65F45">
        <w:rPr>
          <w:rFonts w:cstheme="minorHAnsi"/>
        </w:rPr>
        <w:t xml:space="preserve">intended to provide unbiased analysis and feedback on public policy and the development discourse in Pakistan, DIM was the right modality because it gave </w:t>
      </w:r>
      <w:r w:rsidR="007E644C" w:rsidRPr="00E65F45">
        <w:rPr>
          <w:rFonts w:cstheme="minorHAnsi"/>
        </w:rPr>
        <w:t xml:space="preserve">UNDP some sort of </w:t>
      </w:r>
      <w:r w:rsidR="00372D81">
        <w:rPr>
          <w:rFonts w:cstheme="minorHAnsi"/>
        </w:rPr>
        <w:t xml:space="preserve">independent </w:t>
      </w:r>
      <w:r w:rsidR="0032141E">
        <w:rPr>
          <w:rFonts w:cstheme="minorHAnsi"/>
        </w:rPr>
        <w:t>s</w:t>
      </w:r>
      <w:r w:rsidR="00372D81">
        <w:rPr>
          <w:rFonts w:cstheme="minorHAnsi"/>
        </w:rPr>
        <w:t xml:space="preserve">pace </w:t>
      </w:r>
      <w:r w:rsidR="007E644C" w:rsidRPr="00E65F45">
        <w:rPr>
          <w:rFonts w:cstheme="minorHAnsi"/>
        </w:rPr>
        <w:t xml:space="preserve">for its programmatic interventions. </w:t>
      </w:r>
      <w:r w:rsidR="00FE2E68" w:rsidRPr="00E65F45">
        <w:rPr>
          <w:rFonts w:cstheme="minorHAnsi"/>
        </w:rPr>
        <w:t xml:space="preserve">The engagement of high government officials in different policy </w:t>
      </w:r>
      <w:r w:rsidR="00D260CF" w:rsidRPr="00E65F45">
        <w:rPr>
          <w:rFonts w:cstheme="minorHAnsi"/>
        </w:rPr>
        <w:t xml:space="preserve">dialogues and especially in the Advisory Councils for NHDRs </w:t>
      </w:r>
      <w:r w:rsidR="00353084" w:rsidRPr="00E65F45">
        <w:rPr>
          <w:rFonts w:cstheme="minorHAnsi"/>
        </w:rPr>
        <w:t xml:space="preserve">helped government ownership for the </w:t>
      </w:r>
      <w:r w:rsidR="002E4138" w:rsidRPr="00E65F45">
        <w:rPr>
          <w:rFonts w:cstheme="minorHAnsi"/>
        </w:rPr>
        <w:t xml:space="preserve">PSP’s products. For example, </w:t>
      </w:r>
      <w:r w:rsidR="00E80328">
        <w:rPr>
          <w:rFonts w:cstheme="minorHAnsi"/>
        </w:rPr>
        <w:t xml:space="preserve">the current government built on the </w:t>
      </w:r>
      <w:r w:rsidR="002E4138" w:rsidRPr="00E65F45">
        <w:rPr>
          <w:rFonts w:cstheme="minorHAnsi"/>
        </w:rPr>
        <w:t xml:space="preserve">policy recommendations of </w:t>
      </w:r>
      <w:r w:rsidR="00041437" w:rsidRPr="00E65F45">
        <w:rPr>
          <w:rFonts w:cstheme="minorHAnsi"/>
        </w:rPr>
        <w:t>NHDR on Youth</w:t>
      </w:r>
      <w:r w:rsidR="002960F9" w:rsidRPr="00E65F45">
        <w:rPr>
          <w:rFonts w:cstheme="minorHAnsi"/>
        </w:rPr>
        <w:t xml:space="preserve"> </w:t>
      </w:r>
      <w:r w:rsidR="00E80328">
        <w:rPr>
          <w:rFonts w:cstheme="minorHAnsi"/>
        </w:rPr>
        <w:t xml:space="preserve">for its youth </w:t>
      </w:r>
      <w:proofErr w:type="spellStart"/>
      <w:r w:rsidR="00E80328">
        <w:rPr>
          <w:rFonts w:cstheme="minorHAnsi"/>
        </w:rPr>
        <w:t>programme</w:t>
      </w:r>
      <w:proofErr w:type="spellEnd"/>
      <w:r w:rsidR="00E80328">
        <w:rPr>
          <w:rFonts w:cstheme="minorHAnsi"/>
        </w:rPr>
        <w:t xml:space="preserve">. The </w:t>
      </w:r>
      <w:r w:rsidR="00791409">
        <w:rPr>
          <w:rFonts w:cstheme="minorHAnsi"/>
        </w:rPr>
        <w:t>Prime Minister himself launched</w:t>
      </w:r>
      <w:r w:rsidR="00AC2E23">
        <w:rPr>
          <w:rStyle w:val="FootnoteReference"/>
          <w:rFonts w:cstheme="minorHAnsi"/>
        </w:rPr>
        <w:footnoteReference w:id="7"/>
      </w:r>
      <w:r w:rsidR="00791409">
        <w:rPr>
          <w:rFonts w:cstheme="minorHAnsi"/>
        </w:rPr>
        <w:t xml:space="preserve"> the </w:t>
      </w:r>
      <w:r w:rsidR="00041437" w:rsidRPr="00E65F45">
        <w:rPr>
          <w:rFonts w:cstheme="minorHAnsi"/>
        </w:rPr>
        <w:t xml:space="preserve">NDHR on Inequality </w:t>
      </w:r>
      <w:r w:rsidR="00791409">
        <w:rPr>
          <w:rFonts w:cstheme="minorHAnsi"/>
        </w:rPr>
        <w:t xml:space="preserve">and has referred to in public speeches </w:t>
      </w:r>
      <w:r w:rsidR="00AD236B">
        <w:rPr>
          <w:rFonts w:cstheme="minorHAnsi"/>
        </w:rPr>
        <w:t>later</w:t>
      </w:r>
      <w:r w:rsidR="00791409">
        <w:rPr>
          <w:rFonts w:cstheme="minorHAnsi"/>
        </w:rPr>
        <w:t xml:space="preserve">. </w:t>
      </w:r>
    </w:p>
    <w:p w14:paraId="327F8346" w14:textId="77777777" w:rsidR="00AA25DC" w:rsidRPr="00E65F45" w:rsidRDefault="00AA25DC" w:rsidP="00983E8E">
      <w:pPr>
        <w:spacing w:after="0" w:line="240" w:lineRule="auto"/>
        <w:jc w:val="both"/>
        <w:rPr>
          <w:rFonts w:cstheme="minorHAnsi"/>
        </w:rPr>
      </w:pPr>
    </w:p>
    <w:p w14:paraId="3672AC6F" w14:textId="63DE4EF6" w:rsidR="00EE1442" w:rsidRPr="00E65F45" w:rsidRDefault="00A44669" w:rsidP="00983E8E">
      <w:pPr>
        <w:spacing w:after="0" w:line="240" w:lineRule="auto"/>
        <w:jc w:val="both"/>
        <w:rPr>
          <w:rFonts w:cstheme="minorHAnsi"/>
        </w:rPr>
      </w:pPr>
      <w:r w:rsidRPr="00E65F45">
        <w:rPr>
          <w:rFonts w:cstheme="minorHAnsi"/>
        </w:rPr>
        <w:t xml:space="preserve">Most of the assumptions have </w:t>
      </w:r>
      <w:r w:rsidR="008D532B" w:rsidRPr="00E65F45">
        <w:rPr>
          <w:rFonts w:cstheme="minorHAnsi"/>
        </w:rPr>
        <w:t>held true during the life of the project. Different government agencies including the Ministry of Planning, Development and Reform, provincial planning departments, Pakistan Bureau of Statistics, parliamentarians, think-</w:t>
      </w:r>
      <w:r w:rsidR="00D309E1" w:rsidRPr="00E65F45">
        <w:rPr>
          <w:rFonts w:cstheme="minorHAnsi"/>
        </w:rPr>
        <w:t>tanks,</w:t>
      </w:r>
      <w:r w:rsidR="008D532B" w:rsidRPr="00E65F45">
        <w:rPr>
          <w:rFonts w:cstheme="minorHAnsi"/>
        </w:rPr>
        <w:t xml:space="preserve"> and civil society organizations remain active stakeholders of the project. The government adopted the Multi-dimensional Poverty Index as an official poverty measure. The government also launched national youth </w:t>
      </w:r>
      <w:proofErr w:type="spellStart"/>
      <w:r w:rsidR="008D532B" w:rsidRPr="00E65F45">
        <w:rPr>
          <w:rFonts w:cstheme="minorHAnsi"/>
        </w:rPr>
        <w:t>programme</w:t>
      </w:r>
      <w:proofErr w:type="spellEnd"/>
      <w:r w:rsidR="008D532B" w:rsidRPr="00E65F45">
        <w:rPr>
          <w:rFonts w:cstheme="minorHAnsi"/>
        </w:rPr>
        <w:t xml:space="preserve"> (</w:t>
      </w:r>
      <w:proofErr w:type="spellStart"/>
      <w:r w:rsidR="008D532B" w:rsidRPr="00E65F45">
        <w:rPr>
          <w:rFonts w:cstheme="minorHAnsi"/>
        </w:rPr>
        <w:t>Kamyab</w:t>
      </w:r>
      <w:proofErr w:type="spellEnd"/>
      <w:r w:rsidR="008D532B" w:rsidRPr="00E65F45">
        <w:rPr>
          <w:rFonts w:cstheme="minorHAnsi"/>
        </w:rPr>
        <w:t xml:space="preserve"> Jawan</w:t>
      </w:r>
      <w:r w:rsidR="00873058" w:rsidRPr="00E65F45">
        <w:rPr>
          <w:rFonts w:cstheme="minorHAnsi"/>
        </w:rPr>
        <w:t xml:space="preserve">, a term similar to Jawan Pakistan coined by the NHDR on Youth), taking into </w:t>
      </w:r>
      <w:r w:rsidR="00AD5FC6" w:rsidRPr="00E65F45">
        <w:rPr>
          <w:rFonts w:cstheme="minorHAnsi"/>
        </w:rPr>
        <w:t xml:space="preserve">account the recommendations laid down in the NHDR on Youth. </w:t>
      </w:r>
      <w:r w:rsidR="0022114A" w:rsidRPr="00E65F45">
        <w:rPr>
          <w:rFonts w:cstheme="minorHAnsi"/>
        </w:rPr>
        <w:t xml:space="preserve">This shows the interest of the national stakeholders for the </w:t>
      </w:r>
      <w:r w:rsidR="00892526" w:rsidRPr="00E65F45">
        <w:rPr>
          <w:rFonts w:cstheme="minorHAnsi"/>
        </w:rPr>
        <w:t>policy-oriented</w:t>
      </w:r>
      <w:r w:rsidR="0022114A" w:rsidRPr="00E65F45">
        <w:rPr>
          <w:rFonts w:cstheme="minorHAnsi"/>
        </w:rPr>
        <w:t xml:space="preserve"> analysis and </w:t>
      </w:r>
      <w:r w:rsidR="00892526" w:rsidRPr="00E65F45">
        <w:rPr>
          <w:rFonts w:cstheme="minorHAnsi"/>
        </w:rPr>
        <w:t xml:space="preserve">advice produced by PSP. </w:t>
      </w:r>
    </w:p>
    <w:p w14:paraId="0D97CADF" w14:textId="134E868F" w:rsidR="00892526" w:rsidRPr="00E65F45" w:rsidRDefault="00892526" w:rsidP="00983E8E">
      <w:pPr>
        <w:spacing w:after="0" w:line="240" w:lineRule="auto"/>
        <w:jc w:val="both"/>
        <w:rPr>
          <w:rFonts w:cstheme="minorHAnsi"/>
        </w:rPr>
      </w:pPr>
    </w:p>
    <w:p w14:paraId="468CE29B" w14:textId="55E786E1" w:rsidR="00892526" w:rsidRDefault="00892526" w:rsidP="00983E8E">
      <w:pPr>
        <w:spacing w:after="0" w:line="240" w:lineRule="auto"/>
        <w:jc w:val="both"/>
        <w:rPr>
          <w:rFonts w:cstheme="minorHAnsi"/>
        </w:rPr>
      </w:pPr>
      <w:r w:rsidRPr="00E65F45">
        <w:rPr>
          <w:rFonts w:cstheme="minorHAnsi"/>
        </w:rPr>
        <w:t xml:space="preserve">Another assumption of the project was related to the availability of required technical and financial resources to implement the project activities on time. </w:t>
      </w:r>
      <w:r w:rsidR="00886787" w:rsidRPr="00E65F45">
        <w:rPr>
          <w:rFonts w:cstheme="minorHAnsi"/>
        </w:rPr>
        <w:t xml:space="preserve">This assumption also holds true given the fact that the project was able to timely recruit the required staff </w:t>
      </w:r>
      <w:r w:rsidR="00521552" w:rsidRPr="00E65F45">
        <w:rPr>
          <w:rFonts w:cstheme="minorHAnsi"/>
        </w:rPr>
        <w:t xml:space="preserve">as per the required skill sets. The project was able to engage with some of the most senior and </w:t>
      </w:r>
      <w:r w:rsidR="00EA43AC" w:rsidRPr="00E65F45">
        <w:rPr>
          <w:rFonts w:cstheme="minorHAnsi"/>
        </w:rPr>
        <w:t>well-known</w:t>
      </w:r>
      <w:r w:rsidR="00521552" w:rsidRPr="00E65F45">
        <w:rPr>
          <w:rFonts w:cstheme="minorHAnsi"/>
        </w:rPr>
        <w:t xml:space="preserve"> intellectuals of Pakistan as consultant</w:t>
      </w:r>
      <w:r w:rsidR="003935DE">
        <w:rPr>
          <w:rFonts w:cstheme="minorHAnsi"/>
        </w:rPr>
        <w:t>s</w:t>
      </w:r>
      <w:r w:rsidR="00521552" w:rsidRPr="00E65F45">
        <w:rPr>
          <w:rFonts w:cstheme="minorHAnsi"/>
        </w:rPr>
        <w:t xml:space="preserve"> and advisors. This</w:t>
      </w:r>
      <w:r w:rsidR="00EA43AC" w:rsidRPr="00E65F45">
        <w:rPr>
          <w:rFonts w:cstheme="minorHAnsi"/>
        </w:rPr>
        <w:t xml:space="preserve"> shows that the project did not face any issues regarding technical capacities. On the financial side, there is no specific instant wherein an activity was dropped due to financial constraints. Though a low budget project, it seems that the </w:t>
      </w:r>
      <w:r w:rsidR="00FE3DDD" w:rsidRPr="00E65F45">
        <w:rPr>
          <w:rFonts w:cstheme="minorHAnsi"/>
        </w:rPr>
        <w:t xml:space="preserve">available resources were adequate for the project to carry out the needed activities. </w:t>
      </w:r>
      <w:r w:rsidR="00AD5446">
        <w:rPr>
          <w:rFonts w:cstheme="minorHAnsi"/>
        </w:rPr>
        <w:t xml:space="preserve">However, additional resources, from donors, might have helped in expanding the reach and depth of the policy work of the project. </w:t>
      </w:r>
    </w:p>
    <w:p w14:paraId="49A110CB" w14:textId="3AD970BF" w:rsidR="0052640A" w:rsidRDefault="0052640A" w:rsidP="00983E8E">
      <w:pPr>
        <w:spacing w:after="0" w:line="240" w:lineRule="auto"/>
        <w:jc w:val="both"/>
        <w:rPr>
          <w:rFonts w:cstheme="minorHAnsi"/>
        </w:rPr>
      </w:pPr>
    </w:p>
    <w:p w14:paraId="6AB6C812" w14:textId="77777777" w:rsidR="00D41B65" w:rsidRPr="00750B4E" w:rsidRDefault="00D41B65" w:rsidP="00662838">
      <w:pPr>
        <w:pStyle w:val="Heading3"/>
        <w:numPr>
          <w:ilvl w:val="2"/>
          <w:numId w:val="111"/>
        </w:numPr>
        <w:rPr>
          <w:b w:val="0"/>
          <w:color w:val="2F5496" w:themeColor="accent1" w:themeShade="BF"/>
          <w:sz w:val="28"/>
          <w:szCs w:val="26"/>
        </w:rPr>
      </w:pPr>
      <w:bookmarkStart w:id="44" w:name="_Toc83997535"/>
      <w:r w:rsidRPr="00750B4E">
        <w:rPr>
          <w:b w:val="0"/>
          <w:color w:val="2F5496" w:themeColor="accent1" w:themeShade="BF"/>
          <w:sz w:val="28"/>
          <w:szCs w:val="26"/>
        </w:rPr>
        <w:t>UNDP Country Programme Document</w:t>
      </w:r>
      <w:bookmarkEnd w:id="44"/>
    </w:p>
    <w:p w14:paraId="012654C0" w14:textId="77777777" w:rsidR="00D41B65" w:rsidRDefault="00D41B65" w:rsidP="00D41B65">
      <w:pPr>
        <w:spacing w:after="0" w:line="240" w:lineRule="auto"/>
        <w:jc w:val="both"/>
        <w:rPr>
          <w:rFonts w:cstheme="minorHAnsi"/>
        </w:rPr>
      </w:pPr>
      <w:r>
        <w:rPr>
          <w:rFonts w:cstheme="minorHAnsi"/>
        </w:rPr>
        <w:t xml:space="preserve">The UNDP Pakistan Country Programme Document (CPD 2018-22) only mentions outcome 9 and outcome 6 (enhanced resilience and socio-economic development of communities) of the UN Pakistan Sustainable Development Framework (UNSDF). These two outcomes are UNDP’s priority areas. These two outcomes do not completely capture the width and breadth of work that PSP has undertaken. </w:t>
      </w:r>
    </w:p>
    <w:p w14:paraId="368E070B" w14:textId="77777777" w:rsidR="00D41B65" w:rsidRDefault="00D41B65" w:rsidP="00D41B65">
      <w:pPr>
        <w:spacing w:after="0" w:line="240" w:lineRule="auto"/>
        <w:jc w:val="both"/>
        <w:rPr>
          <w:rFonts w:cstheme="minorHAnsi"/>
        </w:rPr>
      </w:pPr>
    </w:p>
    <w:p w14:paraId="01B0FACE" w14:textId="7345BD5F" w:rsidR="00D41B65" w:rsidRPr="00F56278" w:rsidRDefault="00D41B65" w:rsidP="00D41B65">
      <w:pPr>
        <w:spacing w:after="0" w:line="240" w:lineRule="auto"/>
        <w:jc w:val="both"/>
        <w:rPr>
          <w:rFonts w:cstheme="minorHAnsi"/>
        </w:rPr>
      </w:pPr>
      <w:r w:rsidRPr="00F56278">
        <w:rPr>
          <w:rFonts w:cstheme="minorHAnsi"/>
        </w:rPr>
        <w:t xml:space="preserve">As per the information provided by DPU, PSP is linked to outcome 9 of UNSDF, which is titled as outcome-1 in the CPD. It states, “increased effectiveness and accountability of governance mechanisms”. As per the information provided to the evaluator, PSP is linked to the following </w:t>
      </w:r>
      <w:r w:rsidR="006468CE" w:rsidRPr="00F56278">
        <w:rPr>
          <w:rFonts w:cstheme="minorHAnsi"/>
        </w:rPr>
        <w:t xml:space="preserve">output and </w:t>
      </w:r>
      <w:r w:rsidRPr="00F56278">
        <w:rPr>
          <w:rFonts w:cstheme="minorHAnsi"/>
        </w:rPr>
        <w:t xml:space="preserve">outcome, which slightly differently worded from the way it has been worded in the CPD. </w:t>
      </w:r>
    </w:p>
    <w:p w14:paraId="7D926C8D" w14:textId="77777777" w:rsidR="00D41B65" w:rsidRPr="00F56278" w:rsidRDefault="00D41B65" w:rsidP="00D41B65">
      <w:pPr>
        <w:spacing w:after="0" w:line="240" w:lineRule="auto"/>
        <w:jc w:val="both"/>
        <w:rPr>
          <w:rFonts w:cstheme="minorHAnsi"/>
        </w:rPr>
      </w:pPr>
    </w:p>
    <w:p w14:paraId="755B5482" w14:textId="77777777" w:rsidR="00D41B65" w:rsidRPr="00F56278" w:rsidRDefault="00D41B65" w:rsidP="00D41B65">
      <w:pPr>
        <w:spacing w:after="0" w:line="240" w:lineRule="auto"/>
        <w:jc w:val="both"/>
        <w:rPr>
          <w:rFonts w:cstheme="minorHAnsi"/>
          <w:i/>
          <w:iCs/>
          <w:lang w:val="en-GB"/>
        </w:rPr>
      </w:pPr>
      <w:r w:rsidRPr="00F56278">
        <w:rPr>
          <w:rFonts w:cstheme="minorHAnsi"/>
          <w:i/>
          <w:iCs/>
        </w:rPr>
        <w:t>Outcome 9: “</w:t>
      </w:r>
      <w:r w:rsidRPr="00F56278">
        <w:rPr>
          <w:rFonts w:cstheme="minorHAnsi"/>
          <w:i/>
          <w:iCs/>
          <w:lang w:val="en-GB"/>
        </w:rPr>
        <w:t xml:space="preserve">By 2022, the Pakistani people, benefit from transparent, accountable, and effective governance mechanisms and rule of law institutions”. </w:t>
      </w:r>
    </w:p>
    <w:p w14:paraId="4BC5F6BD" w14:textId="77777777" w:rsidR="00D41B65" w:rsidRPr="003C7952" w:rsidRDefault="00D41B65" w:rsidP="00D41B65">
      <w:pPr>
        <w:spacing w:after="0" w:line="240" w:lineRule="auto"/>
        <w:jc w:val="both"/>
        <w:rPr>
          <w:rFonts w:cstheme="minorHAnsi"/>
          <w:i/>
          <w:iCs/>
        </w:rPr>
      </w:pPr>
      <w:r w:rsidRPr="00F56278">
        <w:rPr>
          <w:rFonts w:cstheme="minorHAnsi"/>
          <w:i/>
          <w:iCs/>
          <w:lang w:val="en-GB"/>
        </w:rPr>
        <w:t>Output 9.3: Through active citizen engagement, national/provincial governments shape public policy priorities and establish planning, financing, and monitoring mechanisms, facilitating implementation of the Sustainable Development Goals</w:t>
      </w:r>
    </w:p>
    <w:p w14:paraId="04977FB7" w14:textId="77777777" w:rsidR="00D41B65" w:rsidRDefault="00D41B65" w:rsidP="00D41B65">
      <w:pPr>
        <w:spacing w:after="0" w:line="240" w:lineRule="auto"/>
        <w:jc w:val="both"/>
        <w:rPr>
          <w:rFonts w:cstheme="minorHAnsi"/>
        </w:rPr>
      </w:pPr>
    </w:p>
    <w:p w14:paraId="430B34CB" w14:textId="77777777" w:rsidR="00D41B65" w:rsidRDefault="00D41B65" w:rsidP="00D41B65">
      <w:pPr>
        <w:spacing w:after="0" w:line="240" w:lineRule="auto"/>
        <w:jc w:val="both"/>
        <w:rPr>
          <w:rFonts w:cstheme="minorHAnsi"/>
        </w:rPr>
      </w:pPr>
      <w:r>
        <w:rPr>
          <w:rFonts w:cstheme="minorHAnsi"/>
        </w:rPr>
        <w:t xml:space="preserve">From the above, there seems to be quite a confusion regarding the linking of PSP to the right outcomes and outputs. UNDP should reconsider this. The most appropriate outcome to which PSP should be linked will be UNSDF outcome 1. It means that UNDP will also need to identify a different output under outcome 1. If an appropriate output under outcome 1 does not exist, UNDP may propose an output for inclusion in the Pakistan UNSDF 2018-22. </w:t>
      </w:r>
    </w:p>
    <w:p w14:paraId="42C7167E" w14:textId="77777777" w:rsidR="00D41B65" w:rsidRDefault="00D41B65" w:rsidP="00983E8E">
      <w:pPr>
        <w:spacing w:after="0" w:line="240" w:lineRule="auto"/>
        <w:jc w:val="both"/>
        <w:rPr>
          <w:rFonts w:cstheme="minorHAnsi"/>
        </w:rPr>
      </w:pPr>
    </w:p>
    <w:p w14:paraId="651928CD" w14:textId="77777777" w:rsidR="0052640A" w:rsidRPr="0022547B" w:rsidRDefault="0052640A" w:rsidP="00983E8E">
      <w:pPr>
        <w:pStyle w:val="Default"/>
        <w:jc w:val="both"/>
        <w:rPr>
          <w:rFonts w:asciiTheme="minorHAnsi" w:hAnsiTheme="minorHAnsi" w:cstheme="minorHAnsi"/>
          <w:i/>
          <w:iCs/>
          <w:sz w:val="22"/>
          <w:szCs w:val="22"/>
        </w:rPr>
      </w:pPr>
      <w:r w:rsidRPr="0022547B">
        <w:rPr>
          <w:rFonts w:asciiTheme="minorHAnsi" w:hAnsiTheme="minorHAnsi" w:cstheme="minorHAnsi"/>
          <w:i/>
          <w:iCs/>
          <w:sz w:val="22"/>
          <w:szCs w:val="22"/>
        </w:rPr>
        <w:t>Sub-question 1.7: To what extent has project design incorporated the “Leave No One Behind” approach and focused on women empowerment, gender mainstreaming, youth, and other vulnerable populations?</w:t>
      </w:r>
    </w:p>
    <w:p w14:paraId="113F36F0" w14:textId="77777777" w:rsidR="0052640A" w:rsidRPr="00E65F45" w:rsidRDefault="0052640A" w:rsidP="00983E8E">
      <w:pPr>
        <w:spacing w:after="0" w:line="240" w:lineRule="auto"/>
        <w:jc w:val="both"/>
        <w:rPr>
          <w:rFonts w:cstheme="minorHAnsi"/>
        </w:rPr>
      </w:pPr>
    </w:p>
    <w:p w14:paraId="35E9A2B2" w14:textId="316185FE" w:rsidR="0052640A" w:rsidRPr="00AD4E04" w:rsidRDefault="0052640A" w:rsidP="00662838">
      <w:pPr>
        <w:pStyle w:val="Heading3"/>
        <w:numPr>
          <w:ilvl w:val="2"/>
          <w:numId w:val="111"/>
        </w:numPr>
        <w:rPr>
          <w:b w:val="0"/>
          <w:color w:val="2F5496" w:themeColor="accent1" w:themeShade="BF"/>
          <w:sz w:val="28"/>
          <w:szCs w:val="26"/>
        </w:rPr>
      </w:pPr>
      <w:bookmarkStart w:id="45" w:name="_Toc83997536"/>
      <w:r w:rsidRPr="00AD4E04">
        <w:rPr>
          <w:b w:val="0"/>
          <w:color w:val="2F5496" w:themeColor="accent1" w:themeShade="BF"/>
          <w:sz w:val="28"/>
          <w:szCs w:val="26"/>
        </w:rPr>
        <w:t>Leav</w:t>
      </w:r>
      <w:r w:rsidR="005222A6" w:rsidRPr="00AD4E04">
        <w:rPr>
          <w:b w:val="0"/>
          <w:color w:val="2F5496" w:themeColor="accent1" w:themeShade="BF"/>
          <w:sz w:val="28"/>
          <w:szCs w:val="26"/>
        </w:rPr>
        <w:t>e</w:t>
      </w:r>
      <w:r w:rsidRPr="00AD4E04">
        <w:rPr>
          <w:b w:val="0"/>
          <w:color w:val="2F5496" w:themeColor="accent1" w:themeShade="BF"/>
          <w:sz w:val="28"/>
          <w:szCs w:val="26"/>
        </w:rPr>
        <w:t xml:space="preserve"> No One Behind</w:t>
      </w:r>
      <w:bookmarkEnd w:id="45"/>
    </w:p>
    <w:p w14:paraId="5F134A53" w14:textId="77777777" w:rsidR="0052640A" w:rsidRPr="00E65F45" w:rsidRDefault="0052640A" w:rsidP="00983E8E">
      <w:pPr>
        <w:spacing w:after="0" w:line="240" w:lineRule="auto"/>
        <w:jc w:val="both"/>
        <w:rPr>
          <w:rFonts w:cstheme="minorHAnsi"/>
        </w:rPr>
      </w:pPr>
      <w:r w:rsidRPr="00E65F45">
        <w:rPr>
          <w:rFonts w:cstheme="minorHAnsi"/>
        </w:rPr>
        <w:t xml:space="preserve">This is an overarching goal of UNDP’s </w:t>
      </w:r>
      <w:proofErr w:type="spellStart"/>
      <w:r w:rsidRPr="00E65F45">
        <w:rPr>
          <w:rFonts w:cstheme="minorHAnsi"/>
        </w:rPr>
        <w:t>programmes</w:t>
      </w:r>
      <w:proofErr w:type="spellEnd"/>
      <w:r w:rsidRPr="00E65F45">
        <w:rPr>
          <w:rFonts w:cstheme="minorHAnsi"/>
        </w:rPr>
        <w:t xml:space="preserve"> and projects, globally. The UNDP SP 2018-22 uses the term ‘universality’ while referring to “leave no one behind”. Universality implies that the project interventions should be such to benefit everyone without any discrimination. However, given that in countries like Pakistan where the power structure and resource distributions are highly skewed in </w:t>
      </w:r>
      <w:proofErr w:type="spellStart"/>
      <w:r w:rsidRPr="00E65F45">
        <w:rPr>
          <w:rFonts w:cstheme="minorHAnsi"/>
        </w:rPr>
        <w:t>favour</w:t>
      </w:r>
      <w:proofErr w:type="spellEnd"/>
      <w:r w:rsidRPr="00E65F45">
        <w:rPr>
          <w:rFonts w:cstheme="minorHAnsi"/>
        </w:rPr>
        <w:t xml:space="preserve"> of certain groups and genders, there is need for more “equitable” rather than “equal” approaches to the design and implementation of project interventions. In most of its activities and products, PSP has used the principles of equity. For example, the DAP, its structure, has dedicated space to gather feedback from women and youth groups. The NDHRs on youth and inequality both have used the principle of equity by focusing on the issues and constraints which impact marginalized groups (youth, women, poor) more than the powerful elites. Inclusion has remained one the central themes of PSP. </w:t>
      </w:r>
    </w:p>
    <w:p w14:paraId="02172CD2" w14:textId="77777777" w:rsidR="0052640A" w:rsidRPr="00E65F45" w:rsidRDefault="0052640A" w:rsidP="00983E8E">
      <w:pPr>
        <w:spacing w:after="0" w:line="240" w:lineRule="auto"/>
        <w:jc w:val="both"/>
        <w:rPr>
          <w:rFonts w:cstheme="minorHAnsi"/>
        </w:rPr>
      </w:pPr>
    </w:p>
    <w:p w14:paraId="4E1F1F86" w14:textId="77777777" w:rsidR="0052640A" w:rsidRDefault="0052640A" w:rsidP="00983E8E">
      <w:pPr>
        <w:spacing w:after="0" w:line="240" w:lineRule="auto"/>
        <w:jc w:val="both"/>
        <w:rPr>
          <w:rFonts w:cstheme="minorHAnsi"/>
        </w:rPr>
      </w:pPr>
      <w:r w:rsidRPr="00F56278">
        <w:rPr>
          <w:rFonts w:cstheme="minorHAnsi"/>
        </w:rPr>
        <w:t>However, it should be noted in the context of Pakistan, there are other groups who are excluded and discriminated based on their religious and ethnic identities and sexual orientation. While the NHDR on Youth has touched on some of the issues facing the transgender communities, none of the DAP’s issues has discussed these excluded groups as their main themes.</w:t>
      </w:r>
      <w:r w:rsidRPr="00E65F45">
        <w:rPr>
          <w:rFonts w:cstheme="minorHAnsi"/>
        </w:rPr>
        <w:t xml:space="preserve"> </w:t>
      </w:r>
    </w:p>
    <w:p w14:paraId="13812530" w14:textId="696C46A0" w:rsidR="00FE3DDD" w:rsidRPr="00E65F45" w:rsidRDefault="00FE3DDD" w:rsidP="00983E8E">
      <w:pPr>
        <w:spacing w:after="0" w:line="240" w:lineRule="auto"/>
        <w:jc w:val="both"/>
        <w:rPr>
          <w:rFonts w:cstheme="minorHAnsi"/>
        </w:rPr>
      </w:pPr>
    </w:p>
    <w:p w14:paraId="79DE5BF6" w14:textId="497A062B" w:rsidR="00B56F80" w:rsidRPr="00AD4E04" w:rsidRDefault="00AB7B6B" w:rsidP="00662838">
      <w:pPr>
        <w:pStyle w:val="Heading3"/>
        <w:numPr>
          <w:ilvl w:val="2"/>
          <w:numId w:val="111"/>
        </w:numPr>
        <w:rPr>
          <w:b w:val="0"/>
          <w:color w:val="2F5496" w:themeColor="accent1" w:themeShade="BF"/>
          <w:sz w:val="28"/>
          <w:szCs w:val="26"/>
        </w:rPr>
      </w:pPr>
      <w:bookmarkStart w:id="46" w:name="_Toc83997537"/>
      <w:r w:rsidRPr="00AD4E04">
        <w:rPr>
          <w:b w:val="0"/>
          <w:color w:val="2F5496" w:themeColor="accent1" w:themeShade="BF"/>
          <w:sz w:val="28"/>
          <w:szCs w:val="26"/>
        </w:rPr>
        <w:t>Feedback from KIIs and FGDs</w:t>
      </w:r>
      <w:bookmarkEnd w:id="46"/>
    </w:p>
    <w:p w14:paraId="62207718" w14:textId="3CA99A7D" w:rsidR="00024D7C" w:rsidRDefault="0058083D" w:rsidP="00983E8E">
      <w:pPr>
        <w:spacing w:after="0" w:line="240" w:lineRule="auto"/>
        <w:jc w:val="both"/>
        <w:rPr>
          <w:rFonts w:cstheme="minorHAnsi"/>
        </w:rPr>
      </w:pPr>
      <w:r w:rsidRPr="00E65F45">
        <w:rPr>
          <w:rFonts w:cstheme="minorHAnsi"/>
        </w:rPr>
        <w:t>The overall feedback from the KIIs and F</w:t>
      </w:r>
      <w:r w:rsidR="009A3707">
        <w:rPr>
          <w:rFonts w:cstheme="minorHAnsi"/>
        </w:rPr>
        <w:t>G</w:t>
      </w:r>
      <w:r w:rsidRPr="00E65F45">
        <w:rPr>
          <w:rFonts w:cstheme="minorHAnsi"/>
        </w:rPr>
        <w:t>D</w:t>
      </w:r>
      <w:r w:rsidR="009A3707">
        <w:rPr>
          <w:rFonts w:cstheme="minorHAnsi"/>
        </w:rPr>
        <w:t>s</w:t>
      </w:r>
      <w:r w:rsidRPr="00E65F45">
        <w:rPr>
          <w:rFonts w:cstheme="minorHAnsi"/>
        </w:rPr>
        <w:t xml:space="preserve"> </w:t>
      </w:r>
      <w:r w:rsidR="009A3707">
        <w:rPr>
          <w:rFonts w:cstheme="minorHAnsi"/>
        </w:rPr>
        <w:t xml:space="preserve">largely affirmed the relevance of the project to the national context. </w:t>
      </w:r>
      <w:r w:rsidRPr="00E65F45">
        <w:rPr>
          <w:rFonts w:cstheme="minorHAnsi"/>
        </w:rPr>
        <w:t xml:space="preserve">All respondents underlined the need for inclusive public policy in Pakistan. </w:t>
      </w:r>
      <w:r w:rsidR="00024D7C">
        <w:rPr>
          <w:rFonts w:cstheme="minorHAnsi"/>
        </w:rPr>
        <w:t xml:space="preserve">Some of the key messages and feedback are summarized below. </w:t>
      </w:r>
    </w:p>
    <w:p w14:paraId="2EB0697E" w14:textId="77777777" w:rsidR="00024D7C" w:rsidRDefault="00024D7C" w:rsidP="00983E8E">
      <w:pPr>
        <w:spacing w:after="0" w:line="240" w:lineRule="auto"/>
        <w:jc w:val="both"/>
        <w:rPr>
          <w:rFonts w:cstheme="minorHAnsi"/>
        </w:rPr>
      </w:pPr>
    </w:p>
    <w:p w14:paraId="335C286A" w14:textId="54006A80" w:rsidR="00024D7C" w:rsidRPr="00024D7C" w:rsidRDefault="00024D7C" w:rsidP="00983E8E">
      <w:pPr>
        <w:pStyle w:val="ListParagraph"/>
        <w:numPr>
          <w:ilvl w:val="0"/>
          <w:numId w:val="32"/>
        </w:numPr>
        <w:spacing w:after="0" w:line="240" w:lineRule="auto"/>
        <w:jc w:val="both"/>
        <w:rPr>
          <w:rFonts w:eastAsia="Times New Roman" w:cstheme="minorHAnsi"/>
        </w:rPr>
      </w:pPr>
      <w:r w:rsidRPr="00024D7C">
        <w:rPr>
          <w:rFonts w:eastAsia="Times New Roman" w:cstheme="minorHAnsi"/>
        </w:rPr>
        <w:t>As part of the urban resilience/ urban regeneration work through the Urban Platform,</w:t>
      </w:r>
      <w:r w:rsidRPr="00024D7C">
        <w:rPr>
          <w:rFonts w:eastAsia="Times New Roman" w:cstheme="minorHAnsi"/>
          <w:b/>
          <w:bCs/>
        </w:rPr>
        <w:t xml:space="preserve"> </w:t>
      </w:r>
      <w:r w:rsidRPr="00024D7C">
        <w:rPr>
          <w:rFonts w:eastAsia="Times New Roman" w:cstheme="minorHAnsi"/>
        </w:rPr>
        <w:t xml:space="preserve">UNDP conducted a thorough feasibility study </w:t>
      </w:r>
      <w:r w:rsidR="00115F53">
        <w:rPr>
          <w:rFonts w:eastAsia="Times New Roman" w:cstheme="minorHAnsi"/>
        </w:rPr>
        <w:t xml:space="preserve">for </w:t>
      </w:r>
      <w:r w:rsidRPr="00024D7C">
        <w:rPr>
          <w:rFonts w:eastAsia="Times New Roman" w:cstheme="minorHAnsi"/>
        </w:rPr>
        <w:t xml:space="preserve">Tree plantation around </w:t>
      </w:r>
      <w:proofErr w:type="spellStart"/>
      <w:r w:rsidRPr="00024D7C">
        <w:rPr>
          <w:rFonts w:eastAsia="Times New Roman" w:cstheme="minorHAnsi"/>
        </w:rPr>
        <w:t>Nulla</w:t>
      </w:r>
      <w:proofErr w:type="spellEnd"/>
      <w:r w:rsidRPr="00024D7C">
        <w:rPr>
          <w:rFonts w:eastAsia="Times New Roman" w:cstheme="minorHAnsi"/>
        </w:rPr>
        <w:t xml:space="preserve"> Lai (water discharge channel) to stop siltation and land degradation. People were engaged not to pollute water. Different stakeholders were engaged including RWMC (Rawalpindi Wast Management Company), Metropolitan Cooperation Islamabad</w:t>
      </w:r>
      <w:r w:rsidR="00115F53">
        <w:rPr>
          <w:rFonts w:eastAsia="Times New Roman" w:cstheme="minorHAnsi"/>
        </w:rPr>
        <w:t xml:space="preserve"> (MCI)</w:t>
      </w:r>
      <w:r w:rsidRPr="00024D7C">
        <w:rPr>
          <w:rFonts w:eastAsia="Times New Roman" w:cstheme="minorHAnsi"/>
        </w:rPr>
        <w:t xml:space="preserve">, Rescue 1122, and other stakeholders for inputs and suggestions to stabilize </w:t>
      </w:r>
      <w:proofErr w:type="spellStart"/>
      <w:r w:rsidRPr="00024D7C">
        <w:rPr>
          <w:rFonts w:eastAsia="Times New Roman" w:cstheme="minorHAnsi"/>
        </w:rPr>
        <w:t>Nulla</w:t>
      </w:r>
      <w:proofErr w:type="spellEnd"/>
      <w:r w:rsidRPr="00024D7C">
        <w:rPr>
          <w:rFonts w:eastAsia="Times New Roman" w:cstheme="minorHAnsi"/>
        </w:rPr>
        <w:t xml:space="preserve"> Lai and reduce its negative impacts during urban flooding. This is one of the relevant initiatives that the project supported for Rawalpindi city. </w:t>
      </w:r>
    </w:p>
    <w:p w14:paraId="6976289E" w14:textId="172364B7" w:rsidR="00024D7C" w:rsidRPr="00024D7C" w:rsidRDefault="00024D7C" w:rsidP="00983E8E">
      <w:pPr>
        <w:pStyle w:val="ListParagraph"/>
        <w:numPr>
          <w:ilvl w:val="0"/>
          <w:numId w:val="32"/>
        </w:numPr>
        <w:spacing w:after="0" w:line="240" w:lineRule="auto"/>
        <w:jc w:val="both"/>
        <w:rPr>
          <w:rFonts w:eastAsia="Times New Roman" w:cstheme="minorHAnsi"/>
        </w:rPr>
      </w:pPr>
      <w:r w:rsidRPr="00024D7C">
        <w:rPr>
          <w:rFonts w:eastAsia="Times New Roman" w:cstheme="minorHAnsi"/>
        </w:rPr>
        <w:t>The project also supported other two projects in Rawalpindi city</w:t>
      </w:r>
      <w:r w:rsidR="007020F2">
        <w:rPr>
          <w:rFonts w:eastAsia="Times New Roman" w:cstheme="minorHAnsi"/>
        </w:rPr>
        <w:t xml:space="preserve">. One is to </w:t>
      </w:r>
      <w:r w:rsidRPr="00024D7C">
        <w:rPr>
          <w:rFonts w:eastAsia="Times New Roman" w:cstheme="minorHAnsi"/>
        </w:rPr>
        <w:t>mak</w:t>
      </w:r>
      <w:r w:rsidR="007020F2">
        <w:rPr>
          <w:rFonts w:eastAsia="Times New Roman" w:cstheme="minorHAnsi"/>
        </w:rPr>
        <w:t>e</w:t>
      </w:r>
      <w:r w:rsidRPr="00024D7C">
        <w:rPr>
          <w:rFonts w:eastAsia="Times New Roman" w:cstheme="minorHAnsi"/>
        </w:rPr>
        <w:t xml:space="preserve"> Raja Bazaar (Raja Market) more pedestrian friendly and improv</w:t>
      </w:r>
      <w:r w:rsidR="00394594">
        <w:rPr>
          <w:rFonts w:eastAsia="Times New Roman" w:cstheme="minorHAnsi"/>
        </w:rPr>
        <w:t>e</w:t>
      </w:r>
      <w:r w:rsidRPr="00024D7C">
        <w:rPr>
          <w:rFonts w:eastAsia="Times New Roman" w:cstheme="minorHAnsi"/>
        </w:rPr>
        <w:t xml:space="preserve"> the transport infrastructure. Second project </w:t>
      </w:r>
      <w:r w:rsidR="004C676D">
        <w:rPr>
          <w:rFonts w:eastAsia="Times New Roman" w:cstheme="minorHAnsi"/>
        </w:rPr>
        <w:t xml:space="preserve">is </w:t>
      </w:r>
      <w:r w:rsidRPr="00024D7C">
        <w:rPr>
          <w:rFonts w:eastAsia="Times New Roman" w:cstheme="minorHAnsi"/>
        </w:rPr>
        <w:t>related to addressing the risks associated with multi story buildings and the ways and means to reduce such risks. The project provided support in terms of undertaking studies and feasibilities which were high</w:t>
      </w:r>
      <w:r w:rsidR="004C676D">
        <w:rPr>
          <w:rFonts w:eastAsia="Times New Roman" w:cstheme="minorHAnsi"/>
        </w:rPr>
        <w:t>ly</w:t>
      </w:r>
      <w:r w:rsidRPr="00024D7C">
        <w:rPr>
          <w:rFonts w:eastAsia="Times New Roman" w:cstheme="minorHAnsi"/>
        </w:rPr>
        <w:t xml:space="preserve"> relevant to the needs of the city government. It has also helped the city government address capacity gaps in research and analysis. </w:t>
      </w:r>
    </w:p>
    <w:p w14:paraId="4ABCE341" w14:textId="3E9F6A0C" w:rsidR="00024D7C" w:rsidRPr="00024D7C" w:rsidRDefault="00024D7C" w:rsidP="00983E8E">
      <w:pPr>
        <w:pStyle w:val="ListParagraph"/>
        <w:numPr>
          <w:ilvl w:val="0"/>
          <w:numId w:val="32"/>
        </w:numPr>
        <w:spacing w:after="0" w:line="240" w:lineRule="auto"/>
        <w:jc w:val="both"/>
        <w:rPr>
          <w:rFonts w:eastAsia="Times New Roman" w:cstheme="minorHAnsi"/>
        </w:rPr>
      </w:pPr>
      <w:r w:rsidRPr="00024D7C">
        <w:rPr>
          <w:rFonts w:eastAsia="Times New Roman" w:cstheme="minorHAnsi"/>
        </w:rPr>
        <w:t>PSP supported the establishment of</w:t>
      </w:r>
      <w:r w:rsidRPr="00024D7C">
        <w:rPr>
          <w:rFonts w:eastAsia="Times New Roman" w:cstheme="minorHAnsi"/>
          <w:b/>
          <w:bCs/>
        </w:rPr>
        <w:t xml:space="preserve"> </w:t>
      </w:r>
      <w:r w:rsidR="000379C4">
        <w:rPr>
          <w:rFonts w:eastAsia="Times New Roman" w:cstheme="minorHAnsi"/>
        </w:rPr>
        <w:t>COVID-</w:t>
      </w:r>
      <w:r w:rsidRPr="00024D7C">
        <w:rPr>
          <w:rFonts w:eastAsia="Times New Roman" w:cstheme="minorHAnsi"/>
        </w:rPr>
        <w:t xml:space="preserve">19 secretariat in the Planning Commission which played an instrumental role in defining government response to the pandemic. The secretariat also undertook the COVID-19 socio-economic study </w:t>
      </w:r>
      <w:r w:rsidR="000379C4">
        <w:rPr>
          <w:rFonts w:eastAsia="Times New Roman" w:cstheme="minorHAnsi"/>
        </w:rPr>
        <w:t xml:space="preserve">which </w:t>
      </w:r>
      <w:r w:rsidRPr="00024D7C">
        <w:rPr>
          <w:rFonts w:eastAsia="Times New Roman" w:cstheme="minorHAnsi"/>
        </w:rPr>
        <w:t xml:space="preserve">provided useful information for informing public policy. All this support has been highly relevant to the needs of the government and national institutions during the time of pandemic. </w:t>
      </w:r>
    </w:p>
    <w:p w14:paraId="4CC1BCE1" w14:textId="53877F2C" w:rsidR="00024D7C" w:rsidRPr="00024D7C" w:rsidRDefault="00024D7C" w:rsidP="00983E8E">
      <w:pPr>
        <w:pStyle w:val="ListParagraph"/>
        <w:numPr>
          <w:ilvl w:val="0"/>
          <w:numId w:val="32"/>
        </w:numPr>
        <w:spacing w:after="0" w:line="240" w:lineRule="auto"/>
        <w:jc w:val="both"/>
        <w:rPr>
          <w:rFonts w:eastAsia="Times New Roman" w:cstheme="minorHAnsi"/>
        </w:rPr>
      </w:pPr>
      <w:r w:rsidRPr="00024D7C">
        <w:rPr>
          <w:rFonts w:eastAsia="Times New Roman" w:cstheme="minorHAnsi"/>
        </w:rPr>
        <w:t xml:space="preserve">Being a </w:t>
      </w:r>
      <w:proofErr w:type="spellStart"/>
      <w:r w:rsidRPr="00024D7C">
        <w:rPr>
          <w:rFonts w:eastAsia="Times New Roman" w:cstheme="minorHAnsi"/>
        </w:rPr>
        <w:t>programme</w:t>
      </w:r>
      <w:proofErr w:type="spellEnd"/>
      <w:r w:rsidRPr="00024D7C">
        <w:rPr>
          <w:rFonts w:eastAsia="Times New Roman" w:cstheme="minorHAnsi"/>
        </w:rPr>
        <w:t>, PSP does</w:t>
      </w:r>
      <w:r w:rsidR="00E07D8F">
        <w:rPr>
          <w:rFonts w:eastAsia="Times New Roman" w:cstheme="minorHAnsi"/>
        </w:rPr>
        <w:t xml:space="preserve"> not </w:t>
      </w:r>
      <w:r w:rsidRPr="00024D7C">
        <w:rPr>
          <w:rFonts w:eastAsia="Times New Roman" w:cstheme="minorHAnsi"/>
        </w:rPr>
        <w:t xml:space="preserve">really fit, officially, and rigidly in the description of a </w:t>
      </w:r>
      <w:r w:rsidR="00E07D8F">
        <w:rPr>
          <w:rFonts w:eastAsia="Times New Roman" w:cstheme="minorHAnsi"/>
        </w:rPr>
        <w:t xml:space="preserve">project. </w:t>
      </w:r>
      <w:r w:rsidRPr="00024D7C">
        <w:rPr>
          <w:rFonts w:eastAsia="Times New Roman" w:cstheme="minorHAnsi"/>
        </w:rPr>
        <w:t xml:space="preserve">It is a flexible and nice, fluid and hotchpotch of ideas. This is a great approach. It reflects that there is an aspiration to walk in the domain of development with a focus on public policy. </w:t>
      </w:r>
    </w:p>
    <w:p w14:paraId="52717B81" w14:textId="25C639BE" w:rsidR="00024D7C" w:rsidRDefault="00024D7C" w:rsidP="00983E8E">
      <w:pPr>
        <w:pStyle w:val="ListParagraph"/>
        <w:numPr>
          <w:ilvl w:val="0"/>
          <w:numId w:val="32"/>
        </w:numPr>
        <w:spacing w:after="0" w:line="240" w:lineRule="auto"/>
        <w:jc w:val="both"/>
        <w:rPr>
          <w:rFonts w:eastAsia="Times New Roman" w:cstheme="minorHAnsi"/>
        </w:rPr>
      </w:pPr>
      <w:r w:rsidRPr="00024D7C">
        <w:rPr>
          <w:rFonts w:eastAsia="Times New Roman" w:cstheme="minorHAnsi"/>
        </w:rPr>
        <w:t>UNDP is in close coordination with government counterpart</w:t>
      </w:r>
      <w:r w:rsidR="005A760B">
        <w:rPr>
          <w:rFonts w:eastAsia="Times New Roman" w:cstheme="minorHAnsi"/>
        </w:rPr>
        <w:t xml:space="preserve">s, </w:t>
      </w:r>
      <w:r w:rsidRPr="00024D7C">
        <w:rPr>
          <w:rFonts w:eastAsia="Times New Roman" w:cstheme="minorHAnsi"/>
        </w:rPr>
        <w:t xml:space="preserve">especially </w:t>
      </w:r>
      <w:r w:rsidR="005A760B">
        <w:rPr>
          <w:rFonts w:eastAsia="Times New Roman" w:cstheme="minorHAnsi"/>
        </w:rPr>
        <w:t xml:space="preserve">it worked closely with </w:t>
      </w:r>
      <w:r w:rsidRPr="00024D7C">
        <w:rPr>
          <w:rFonts w:eastAsia="Times New Roman" w:cstheme="minorHAnsi"/>
        </w:rPr>
        <w:t xml:space="preserve">MCI. UNDP established the Urban platform. The UNDP CO has aligned its priorities with the government priorities. Not only </w:t>
      </w:r>
      <w:r w:rsidR="00C253A6">
        <w:rPr>
          <w:rFonts w:eastAsia="Times New Roman" w:cstheme="minorHAnsi"/>
        </w:rPr>
        <w:t>that most of the priorities are set by government, other stakeholder</w:t>
      </w:r>
      <w:r w:rsidR="00A340D3">
        <w:rPr>
          <w:rFonts w:eastAsia="Times New Roman" w:cstheme="minorHAnsi"/>
        </w:rPr>
        <w:t>s</w:t>
      </w:r>
      <w:r w:rsidR="00C253A6">
        <w:rPr>
          <w:rFonts w:eastAsia="Times New Roman" w:cstheme="minorHAnsi"/>
        </w:rPr>
        <w:t xml:space="preserve"> are </w:t>
      </w:r>
      <w:r w:rsidR="00BC7BB7">
        <w:rPr>
          <w:rFonts w:eastAsia="Times New Roman" w:cstheme="minorHAnsi"/>
        </w:rPr>
        <w:t xml:space="preserve">also being consulted during the process. </w:t>
      </w:r>
      <w:r w:rsidRPr="00024D7C">
        <w:rPr>
          <w:rFonts w:eastAsia="Times New Roman" w:cstheme="minorHAnsi"/>
        </w:rPr>
        <w:t xml:space="preserve"> </w:t>
      </w:r>
    </w:p>
    <w:p w14:paraId="65401F1F" w14:textId="0FDDFE4D" w:rsidR="00024D7C" w:rsidRPr="00024D7C" w:rsidRDefault="00024D7C" w:rsidP="00983E8E">
      <w:pPr>
        <w:pStyle w:val="ListParagraph"/>
        <w:numPr>
          <w:ilvl w:val="0"/>
          <w:numId w:val="32"/>
        </w:numPr>
        <w:spacing w:after="0" w:line="240" w:lineRule="auto"/>
        <w:jc w:val="both"/>
        <w:rPr>
          <w:rFonts w:eastAsia="Times New Roman" w:cstheme="minorHAnsi"/>
        </w:rPr>
      </w:pPr>
      <w:r w:rsidRPr="00024D7C">
        <w:rPr>
          <w:rFonts w:eastAsia="Times New Roman" w:cstheme="minorHAnsi"/>
        </w:rPr>
        <w:t xml:space="preserve">The water recycling prototype has been replicated in different cities of the country including Rawalpindi, Gilgit, Lahore, Karachi and </w:t>
      </w:r>
      <w:proofErr w:type="spellStart"/>
      <w:r w:rsidRPr="00024D7C">
        <w:rPr>
          <w:rFonts w:eastAsia="Times New Roman" w:cstheme="minorHAnsi"/>
        </w:rPr>
        <w:t>Balochistan</w:t>
      </w:r>
      <w:proofErr w:type="spellEnd"/>
      <w:r w:rsidRPr="00024D7C">
        <w:rPr>
          <w:rFonts w:eastAsia="Times New Roman" w:cstheme="minorHAnsi"/>
        </w:rPr>
        <w:t xml:space="preserve">. It has been well received by people at large. The city governments have lent the required support. This has been one of the most relevant interventions to the needs of urban </w:t>
      </w:r>
      <w:proofErr w:type="spellStart"/>
      <w:r w:rsidRPr="00024D7C">
        <w:rPr>
          <w:rFonts w:eastAsia="Times New Roman" w:cstheme="minorHAnsi"/>
        </w:rPr>
        <w:t>centres</w:t>
      </w:r>
      <w:proofErr w:type="spellEnd"/>
      <w:r w:rsidRPr="00024D7C">
        <w:rPr>
          <w:rFonts w:eastAsia="Times New Roman" w:cstheme="minorHAnsi"/>
        </w:rPr>
        <w:t xml:space="preserve"> of Pakistan. </w:t>
      </w:r>
    </w:p>
    <w:p w14:paraId="027DFA3B" w14:textId="43558215" w:rsidR="00D720B2" w:rsidRPr="00D720B2" w:rsidRDefault="00024D7C" w:rsidP="00983E8E">
      <w:pPr>
        <w:pStyle w:val="ListParagraph"/>
        <w:numPr>
          <w:ilvl w:val="0"/>
          <w:numId w:val="32"/>
        </w:numPr>
        <w:spacing w:after="0" w:line="240" w:lineRule="auto"/>
        <w:jc w:val="both"/>
        <w:rPr>
          <w:rFonts w:cstheme="minorHAnsi"/>
          <w:i/>
          <w:iCs/>
          <w:color w:val="4472C4" w:themeColor="accent1"/>
        </w:rPr>
      </w:pPr>
      <w:r w:rsidRPr="00D720B2">
        <w:rPr>
          <w:rFonts w:eastAsia="Times New Roman" w:cstheme="minorHAnsi"/>
        </w:rPr>
        <w:t xml:space="preserve">The PSP is quite relevant </w:t>
      </w:r>
      <w:r w:rsidR="009A0CF5">
        <w:rPr>
          <w:rFonts w:eastAsia="Times New Roman" w:cstheme="minorHAnsi"/>
        </w:rPr>
        <w:t xml:space="preserve">to the </w:t>
      </w:r>
      <w:r w:rsidRPr="00D720B2">
        <w:rPr>
          <w:rFonts w:eastAsia="Times New Roman" w:cstheme="minorHAnsi"/>
        </w:rPr>
        <w:t xml:space="preserve">middle-income country context of Pakistan. Many of the emerging economies are struggling in achieving inclusive growth. PSP intends to promote inclusive growth and address the needs of the vulnerable groups. The project builds on the lessons from MDGs project. </w:t>
      </w:r>
    </w:p>
    <w:p w14:paraId="4C46CF9E" w14:textId="7031192A" w:rsidR="009B3953" w:rsidRPr="00D720B2" w:rsidRDefault="00441328" w:rsidP="00983E8E">
      <w:pPr>
        <w:pStyle w:val="ListParagraph"/>
        <w:numPr>
          <w:ilvl w:val="0"/>
          <w:numId w:val="32"/>
        </w:numPr>
        <w:spacing w:after="0" w:line="240" w:lineRule="auto"/>
        <w:jc w:val="both"/>
        <w:rPr>
          <w:rFonts w:eastAsia="Times New Roman" w:cstheme="minorHAnsi"/>
        </w:rPr>
      </w:pPr>
      <w:r w:rsidRPr="00D720B2">
        <w:rPr>
          <w:rFonts w:eastAsia="Times New Roman" w:cstheme="minorHAnsi"/>
        </w:rPr>
        <w:t>The project has strengthened the capacity of the government on MPIs analysis</w:t>
      </w:r>
      <w:r w:rsidR="00597A80" w:rsidRPr="00D720B2">
        <w:rPr>
          <w:rFonts w:eastAsia="Times New Roman" w:cstheme="minorHAnsi"/>
        </w:rPr>
        <w:t xml:space="preserve">. </w:t>
      </w:r>
      <w:r w:rsidR="009B3953" w:rsidRPr="00D720B2">
        <w:rPr>
          <w:rFonts w:eastAsia="Times New Roman" w:cstheme="minorHAnsi"/>
        </w:rPr>
        <w:t>The government has now commission</w:t>
      </w:r>
      <w:r w:rsidR="00D1553E" w:rsidRPr="00D720B2">
        <w:rPr>
          <w:rFonts w:eastAsia="Times New Roman" w:cstheme="minorHAnsi"/>
        </w:rPr>
        <w:t>ed</w:t>
      </w:r>
      <w:r w:rsidR="009B3953" w:rsidRPr="00D720B2">
        <w:rPr>
          <w:rFonts w:eastAsia="Times New Roman" w:cstheme="minorHAnsi"/>
        </w:rPr>
        <w:t xml:space="preserve"> updating of</w:t>
      </w:r>
      <w:r w:rsidR="001B2EFB">
        <w:rPr>
          <w:rFonts w:eastAsia="Times New Roman" w:cstheme="minorHAnsi"/>
        </w:rPr>
        <w:t xml:space="preserve"> MPI using the </w:t>
      </w:r>
      <w:r w:rsidR="009B3953" w:rsidRPr="00D720B2">
        <w:rPr>
          <w:rFonts w:eastAsia="Times New Roman" w:cstheme="minorHAnsi"/>
        </w:rPr>
        <w:t>PSLM data 2019-20</w:t>
      </w:r>
      <w:r w:rsidR="001B2EFB">
        <w:rPr>
          <w:rFonts w:eastAsia="Times New Roman" w:cstheme="minorHAnsi"/>
        </w:rPr>
        <w:t>.</w:t>
      </w:r>
      <w:r w:rsidR="009B3953" w:rsidRPr="00D720B2">
        <w:rPr>
          <w:rFonts w:eastAsia="Times New Roman" w:cstheme="minorHAnsi"/>
        </w:rPr>
        <w:t xml:space="preserve">  </w:t>
      </w:r>
    </w:p>
    <w:p w14:paraId="3847D8D3" w14:textId="77869A48" w:rsidR="009A424D" w:rsidRPr="00E65F45" w:rsidRDefault="009A424D" w:rsidP="00983E8E">
      <w:pPr>
        <w:spacing w:after="0" w:line="240" w:lineRule="auto"/>
        <w:jc w:val="both"/>
        <w:rPr>
          <w:rFonts w:cstheme="minorHAnsi"/>
          <w:b/>
          <w:bCs/>
          <w:i/>
          <w:iCs/>
        </w:rPr>
      </w:pPr>
    </w:p>
    <w:p w14:paraId="551CE8F0" w14:textId="7DB8121A" w:rsidR="004B5A30" w:rsidRPr="00EF5015" w:rsidRDefault="008C3142" w:rsidP="00662838">
      <w:pPr>
        <w:pStyle w:val="Heading3"/>
        <w:numPr>
          <w:ilvl w:val="2"/>
          <w:numId w:val="111"/>
        </w:numPr>
        <w:rPr>
          <w:b w:val="0"/>
          <w:color w:val="2F5496" w:themeColor="accent1" w:themeShade="BF"/>
          <w:sz w:val="28"/>
          <w:szCs w:val="26"/>
        </w:rPr>
      </w:pPr>
      <w:bookmarkStart w:id="47" w:name="_Toc83997538"/>
      <w:r w:rsidRPr="00EF5015">
        <w:rPr>
          <w:b w:val="0"/>
          <w:color w:val="2F5496" w:themeColor="accent1" w:themeShade="BF"/>
          <w:sz w:val="28"/>
          <w:szCs w:val="26"/>
        </w:rPr>
        <w:t>Conclusion</w:t>
      </w:r>
      <w:bookmarkEnd w:id="47"/>
    </w:p>
    <w:p w14:paraId="373E1BFE" w14:textId="1578D148" w:rsidR="00B76217" w:rsidRDefault="00200940" w:rsidP="00983E8E">
      <w:pPr>
        <w:spacing w:after="0" w:line="240" w:lineRule="auto"/>
        <w:jc w:val="both"/>
        <w:rPr>
          <w:rFonts w:cstheme="minorHAnsi"/>
        </w:rPr>
      </w:pPr>
      <w:r>
        <w:rPr>
          <w:rFonts w:cstheme="minorHAnsi"/>
        </w:rPr>
        <w:t xml:space="preserve">The project objectives and </w:t>
      </w:r>
      <w:r w:rsidR="00002105">
        <w:rPr>
          <w:rFonts w:cstheme="minorHAnsi"/>
        </w:rPr>
        <w:t>intended results are consistent with national needs and priorities. They are also</w:t>
      </w:r>
      <w:r w:rsidR="00E80508">
        <w:rPr>
          <w:rFonts w:cstheme="minorHAnsi"/>
        </w:rPr>
        <w:t xml:space="preserve"> in line with UNDP’s Strategic Plan 2018-22 </w:t>
      </w:r>
      <w:r w:rsidR="00086AD0">
        <w:rPr>
          <w:rFonts w:cstheme="minorHAnsi"/>
        </w:rPr>
        <w:t xml:space="preserve">as well as with the UN Sustainable Development Framework </w:t>
      </w:r>
      <w:r w:rsidR="00185EE4">
        <w:rPr>
          <w:rFonts w:cstheme="minorHAnsi"/>
        </w:rPr>
        <w:t xml:space="preserve">and UNDP CPD </w:t>
      </w:r>
      <w:r w:rsidR="00086AD0">
        <w:rPr>
          <w:rFonts w:cstheme="minorHAnsi"/>
        </w:rPr>
        <w:t xml:space="preserve">for Pakistan. The </w:t>
      </w:r>
      <w:r w:rsidR="006B3D55">
        <w:rPr>
          <w:rFonts w:cstheme="minorHAnsi"/>
        </w:rPr>
        <w:t>three outputs confirm to the policy focused nature of the project</w:t>
      </w:r>
      <w:r w:rsidR="008349D0">
        <w:rPr>
          <w:rFonts w:cstheme="minorHAnsi"/>
        </w:rPr>
        <w:t>. The output statements are clear and interconnected towards the overall objective of the project. The</w:t>
      </w:r>
      <w:r w:rsidR="008612AD">
        <w:rPr>
          <w:rFonts w:cstheme="minorHAnsi"/>
        </w:rPr>
        <w:t xml:space="preserve"> project statements cover the elements</w:t>
      </w:r>
      <w:r w:rsidR="005A1C30">
        <w:rPr>
          <w:rFonts w:cstheme="minorHAnsi"/>
        </w:rPr>
        <w:t xml:space="preserve"> of “leaving no one behind”. A couple of distinct approaches, for example </w:t>
      </w:r>
      <w:r w:rsidR="00455A8F">
        <w:rPr>
          <w:rFonts w:cstheme="minorHAnsi"/>
        </w:rPr>
        <w:t xml:space="preserve">those of DAP and NHDRs, have provided space for </w:t>
      </w:r>
      <w:r w:rsidR="00E449DB">
        <w:rPr>
          <w:rFonts w:cstheme="minorHAnsi"/>
        </w:rPr>
        <w:t>seeking inputs and feedback of marginalized groups (women, youth, transgender)</w:t>
      </w:r>
      <w:r w:rsidR="001C54D7">
        <w:rPr>
          <w:rFonts w:cstheme="minorHAnsi"/>
        </w:rPr>
        <w:t xml:space="preserve">. Special editions of DAP have also covered the </w:t>
      </w:r>
      <w:r w:rsidR="00714D43">
        <w:rPr>
          <w:rFonts w:cstheme="minorHAnsi"/>
        </w:rPr>
        <w:t xml:space="preserve">needs and issues of some of the lagging geographical regions including </w:t>
      </w:r>
      <w:proofErr w:type="spellStart"/>
      <w:r w:rsidR="00714D43">
        <w:rPr>
          <w:rFonts w:cstheme="minorHAnsi"/>
        </w:rPr>
        <w:t>Balochistan</w:t>
      </w:r>
      <w:proofErr w:type="spellEnd"/>
      <w:r w:rsidR="00714D43">
        <w:rPr>
          <w:rFonts w:cstheme="minorHAnsi"/>
        </w:rPr>
        <w:t xml:space="preserve"> and former Federally Administered Tribal Areas (FATA). </w:t>
      </w:r>
      <w:r w:rsidR="0062067A">
        <w:rPr>
          <w:rFonts w:cstheme="minorHAnsi"/>
        </w:rPr>
        <w:t xml:space="preserve">The project has adjusted itself to the evolving needs of the stakeholders especially during the COVID-19 pandemic. </w:t>
      </w:r>
      <w:r>
        <w:rPr>
          <w:rFonts w:cstheme="minorHAnsi"/>
        </w:rPr>
        <w:t xml:space="preserve"> </w:t>
      </w:r>
    </w:p>
    <w:p w14:paraId="2448C838" w14:textId="45966492" w:rsidR="00200940" w:rsidRDefault="00200940" w:rsidP="00983E8E">
      <w:pPr>
        <w:spacing w:after="0" w:line="240" w:lineRule="auto"/>
        <w:jc w:val="both"/>
        <w:rPr>
          <w:rFonts w:cstheme="minorHAnsi"/>
        </w:rPr>
      </w:pPr>
    </w:p>
    <w:p w14:paraId="22F4F941" w14:textId="26C0E4EC" w:rsidR="003247A4" w:rsidRDefault="006D3A28" w:rsidP="00983E8E">
      <w:pPr>
        <w:spacing w:after="0" w:line="240" w:lineRule="auto"/>
        <w:jc w:val="both"/>
        <w:rPr>
          <w:rFonts w:cstheme="minorHAnsi"/>
        </w:rPr>
      </w:pPr>
      <w:r>
        <w:rPr>
          <w:rFonts w:cstheme="minorHAnsi"/>
        </w:rPr>
        <w:t xml:space="preserve">There is however not much evidence to suggest that the project was designed through broader consultation with stakeholders. </w:t>
      </w:r>
      <w:r w:rsidR="00AB4DF3">
        <w:rPr>
          <w:rFonts w:cstheme="minorHAnsi"/>
        </w:rPr>
        <w:t xml:space="preserve">Except for reference to overall inclusion issues, the project </w:t>
      </w:r>
      <w:r w:rsidR="006224CC">
        <w:rPr>
          <w:rFonts w:cstheme="minorHAnsi"/>
        </w:rPr>
        <w:t>design had not sufficiently analyzed th</w:t>
      </w:r>
      <w:r w:rsidR="009217E7">
        <w:rPr>
          <w:rFonts w:cstheme="minorHAnsi"/>
        </w:rPr>
        <w:t xml:space="preserve">e different needs, </w:t>
      </w:r>
      <w:r w:rsidR="00E75A4A">
        <w:rPr>
          <w:rFonts w:cstheme="minorHAnsi"/>
        </w:rPr>
        <w:t>roles,</w:t>
      </w:r>
      <w:r w:rsidR="009217E7">
        <w:rPr>
          <w:rFonts w:cstheme="minorHAnsi"/>
        </w:rPr>
        <w:t xml:space="preserve"> and access to / control of resources of women and men and other </w:t>
      </w:r>
      <w:r w:rsidR="00490FC6">
        <w:rPr>
          <w:rFonts w:cstheme="minorHAnsi"/>
        </w:rPr>
        <w:t xml:space="preserve">marginalized groups. </w:t>
      </w:r>
      <w:r w:rsidR="00E75A4A">
        <w:rPr>
          <w:rFonts w:cstheme="minorHAnsi"/>
        </w:rPr>
        <w:t xml:space="preserve">However, during the implementation, there is much evidence to confirm that most of the analysis and research (for example for NHDRs and DAPs) have taken into accounts the needs and priorities of women, men, and other groups. </w:t>
      </w:r>
    </w:p>
    <w:p w14:paraId="60D2BC5B" w14:textId="77777777" w:rsidR="003247A4" w:rsidRDefault="003247A4" w:rsidP="00983E8E">
      <w:pPr>
        <w:spacing w:after="0" w:line="240" w:lineRule="auto"/>
        <w:jc w:val="both"/>
        <w:rPr>
          <w:rFonts w:cstheme="minorHAnsi"/>
        </w:rPr>
      </w:pPr>
    </w:p>
    <w:p w14:paraId="7B40DAB5" w14:textId="6075CF5A" w:rsidR="00307415" w:rsidRDefault="003247A4" w:rsidP="00983E8E">
      <w:pPr>
        <w:spacing w:after="0" w:line="240" w:lineRule="auto"/>
        <w:jc w:val="both"/>
        <w:rPr>
          <w:rFonts w:cstheme="minorHAnsi"/>
        </w:rPr>
      </w:pPr>
      <w:r>
        <w:rPr>
          <w:rFonts w:cstheme="minorHAnsi"/>
        </w:rPr>
        <w:t xml:space="preserve">The </w:t>
      </w:r>
      <w:r w:rsidR="006A28F1">
        <w:rPr>
          <w:rFonts w:cstheme="minorHAnsi"/>
        </w:rPr>
        <w:t xml:space="preserve">overall </w:t>
      </w:r>
      <w:r>
        <w:rPr>
          <w:rFonts w:cstheme="minorHAnsi"/>
        </w:rPr>
        <w:t xml:space="preserve">project management has been simple and </w:t>
      </w:r>
      <w:r w:rsidR="00EE0F5B">
        <w:rPr>
          <w:rFonts w:cstheme="minorHAnsi"/>
        </w:rPr>
        <w:t xml:space="preserve">adequate. </w:t>
      </w:r>
      <w:r w:rsidR="00A02E9E">
        <w:rPr>
          <w:rFonts w:cstheme="minorHAnsi"/>
        </w:rPr>
        <w:t xml:space="preserve">The project implementation modality (DIM) has been </w:t>
      </w:r>
      <w:r w:rsidR="005E3293">
        <w:rPr>
          <w:rFonts w:cstheme="minorHAnsi"/>
        </w:rPr>
        <w:t xml:space="preserve">appropriate to the national context and focus of the project. </w:t>
      </w:r>
      <w:r w:rsidR="00EE0F5B">
        <w:rPr>
          <w:rFonts w:cstheme="minorHAnsi"/>
        </w:rPr>
        <w:t xml:space="preserve">However, </w:t>
      </w:r>
      <w:r w:rsidR="006A28F1">
        <w:rPr>
          <w:rFonts w:cstheme="minorHAnsi"/>
        </w:rPr>
        <w:t xml:space="preserve">it appears that the Project Board platform has not been properly used to </w:t>
      </w:r>
      <w:r w:rsidR="000554EC">
        <w:rPr>
          <w:rFonts w:cstheme="minorHAnsi"/>
        </w:rPr>
        <w:t>discuss and adjust the project activities</w:t>
      </w:r>
      <w:r w:rsidR="00DA2BDF">
        <w:rPr>
          <w:rFonts w:cstheme="minorHAnsi"/>
        </w:rPr>
        <w:t xml:space="preserve"> (no project minutes were provided)</w:t>
      </w:r>
      <w:r w:rsidR="000554EC">
        <w:rPr>
          <w:rFonts w:cstheme="minorHAnsi"/>
        </w:rPr>
        <w:t xml:space="preserve">. The assumptions and risks established at the start of the project have </w:t>
      </w:r>
      <w:r w:rsidR="007D309C">
        <w:rPr>
          <w:rFonts w:cstheme="minorHAnsi"/>
        </w:rPr>
        <w:t xml:space="preserve">been </w:t>
      </w:r>
      <w:r w:rsidR="000E1D32">
        <w:rPr>
          <w:rFonts w:cstheme="minorHAnsi"/>
        </w:rPr>
        <w:t xml:space="preserve">revised once in 2017. </w:t>
      </w:r>
      <w:r w:rsidR="00D901DF">
        <w:rPr>
          <w:rFonts w:cstheme="minorHAnsi"/>
        </w:rPr>
        <w:t xml:space="preserve">The </w:t>
      </w:r>
      <w:r w:rsidR="00AB2B1E">
        <w:rPr>
          <w:rFonts w:cstheme="minorHAnsi"/>
        </w:rPr>
        <w:t xml:space="preserve">output indicators are </w:t>
      </w:r>
      <w:r w:rsidR="004918D6">
        <w:rPr>
          <w:rFonts w:cstheme="minorHAnsi"/>
        </w:rPr>
        <w:t xml:space="preserve">clear. However, </w:t>
      </w:r>
      <w:r w:rsidR="009C05A4">
        <w:rPr>
          <w:rFonts w:cstheme="minorHAnsi"/>
        </w:rPr>
        <w:t xml:space="preserve">separate targets should have been set for the </w:t>
      </w:r>
      <w:r w:rsidR="00307415">
        <w:rPr>
          <w:rFonts w:cstheme="minorHAnsi"/>
        </w:rPr>
        <w:t>sub-thematic focus of a particular output indicator</w:t>
      </w:r>
      <w:r w:rsidR="00E24E85">
        <w:rPr>
          <w:rFonts w:cstheme="minorHAnsi"/>
        </w:rPr>
        <w:t xml:space="preserve"> / statement</w:t>
      </w:r>
      <w:r w:rsidR="00307415">
        <w:rPr>
          <w:rFonts w:cstheme="minorHAnsi"/>
        </w:rPr>
        <w:t xml:space="preserve">. </w:t>
      </w:r>
      <w:r w:rsidR="00765146">
        <w:rPr>
          <w:rFonts w:cstheme="minorHAnsi"/>
        </w:rPr>
        <w:t xml:space="preserve">The </w:t>
      </w:r>
      <w:r w:rsidR="00AA5D9D">
        <w:rPr>
          <w:rFonts w:cstheme="minorHAnsi"/>
        </w:rPr>
        <w:t xml:space="preserve">project design does not have a clear theory of change. </w:t>
      </w:r>
    </w:p>
    <w:p w14:paraId="3AC8CF57" w14:textId="77777777" w:rsidR="00307415" w:rsidRDefault="00307415" w:rsidP="00983E8E">
      <w:pPr>
        <w:spacing w:after="0" w:line="240" w:lineRule="auto"/>
        <w:jc w:val="both"/>
        <w:rPr>
          <w:rFonts w:cstheme="minorHAnsi"/>
        </w:rPr>
      </w:pPr>
    </w:p>
    <w:p w14:paraId="6A323F47" w14:textId="177A5177" w:rsidR="00AB7B6B" w:rsidRPr="00E65F45" w:rsidRDefault="00AB7B6B" w:rsidP="00983E8E">
      <w:pPr>
        <w:spacing w:after="0" w:line="240" w:lineRule="auto"/>
        <w:jc w:val="both"/>
        <w:rPr>
          <w:rFonts w:cstheme="minorHAnsi"/>
          <w:i/>
          <w:iCs/>
        </w:rPr>
      </w:pPr>
      <w:r w:rsidRPr="00E65F45">
        <w:rPr>
          <w:rFonts w:cstheme="minorHAnsi"/>
          <w:i/>
          <w:iCs/>
        </w:rPr>
        <w:t xml:space="preserve">Based on the analysis of secondary documents and </w:t>
      </w:r>
      <w:r w:rsidR="00E24E85">
        <w:rPr>
          <w:rFonts w:cstheme="minorHAnsi"/>
          <w:i/>
          <w:iCs/>
        </w:rPr>
        <w:t>t</w:t>
      </w:r>
      <w:r w:rsidRPr="00E65F45">
        <w:rPr>
          <w:rFonts w:cstheme="minorHAnsi"/>
          <w:i/>
          <w:iCs/>
        </w:rPr>
        <w:t xml:space="preserve">he feedback provided by the </w:t>
      </w:r>
      <w:r w:rsidR="004B72AE" w:rsidRPr="00E65F45">
        <w:rPr>
          <w:rFonts w:cstheme="minorHAnsi"/>
          <w:i/>
          <w:iCs/>
        </w:rPr>
        <w:t>project’s stakeholders, the project</w:t>
      </w:r>
      <w:r w:rsidR="00B970C5" w:rsidRPr="00E65F45">
        <w:rPr>
          <w:rFonts w:cstheme="minorHAnsi"/>
          <w:i/>
          <w:iCs/>
        </w:rPr>
        <w:t xml:space="preserve"> is rated “</w:t>
      </w:r>
      <w:r w:rsidR="00E24E85">
        <w:rPr>
          <w:rFonts w:cstheme="minorHAnsi"/>
          <w:i/>
          <w:iCs/>
        </w:rPr>
        <w:t xml:space="preserve">highly </w:t>
      </w:r>
      <w:r w:rsidR="00765146">
        <w:rPr>
          <w:rFonts w:cstheme="minorHAnsi"/>
          <w:i/>
          <w:iCs/>
        </w:rPr>
        <w:t xml:space="preserve">satisfactory </w:t>
      </w:r>
      <w:r w:rsidR="00B970C5" w:rsidRPr="00E65F45">
        <w:rPr>
          <w:rFonts w:cstheme="minorHAnsi"/>
          <w:i/>
          <w:iCs/>
        </w:rPr>
        <w:t xml:space="preserve">– score 4” </w:t>
      </w:r>
      <w:r w:rsidR="00E24E85">
        <w:rPr>
          <w:rFonts w:cstheme="minorHAnsi"/>
          <w:i/>
          <w:iCs/>
        </w:rPr>
        <w:t>for its relevan</w:t>
      </w:r>
      <w:r w:rsidR="003065F1">
        <w:rPr>
          <w:rFonts w:cstheme="minorHAnsi"/>
          <w:i/>
          <w:iCs/>
        </w:rPr>
        <w:t>ce</w:t>
      </w:r>
      <w:r w:rsidR="00E24E85">
        <w:rPr>
          <w:rFonts w:cstheme="minorHAnsi"/>
          <w:i/>
          <w:iCs/>
        </w:rPr>
        <w:t xml:space="preserve"> to the </w:t>
      </w:r>
      <w:r w:rsidR="00C4626A">
        <w:rPr>
          <w:rFonts w:cstheme="minorHAnsi"/>
          <w:i/>
          <w:iCs/>
        </w:rPr>
        <w:t xml:space="preserve">national context and priorities </w:t>
      </w:r>
      <w:r w:rsidR="003065F1">
        <w:rPr>
          <w:rFonts w:cstheme="minorHAnsi"/>
          <w:i/>
          <w:iCs/>
        </w:rPr>
        <w:t>of</w:t>
      </w:r>
      <w:r w:rsidR="00C4626A">
        <w:rPr>
          <w:rFonts w:cstheme="minorHAnsi"/>
          <w:i/>
          <w:iCs/>
        </w:rPr>
        <w:t xml:space="preserve"> UNDP and UN system in Pakistan. </w:t>
      </w:r>
      <w:r w:rsidR="00624193" w:rsidRPr="00E65F45">
        <w:rPr>
          <w:rFonts w:cstheme="minorHAnsi"/>
          <w:i/>
          <w:iCs/>
        </w:rPr>
        <w:t>The project’s design could have benefited more from stakeholders’ consultation during the project design p</w:t>
      </w:r>
      <w:r w:rsidR="00B411D0" w:rsidRPr="00E65F45">
        <w:rPr>
          <w:rFonts w:cstheme="minorHAnsi"/>
          <w:i/>
          <w:iCs/>
        </w:rPr>
        <w:t xml:space="preserve">hase. The project should have a clear “theory of change” based on its intended results framework, </w:t>
      </w:r>
      <w:r w:rsidR="00365315" w:rsidRPr="00E65F45">
        <w:rPr>
          <w:rFonts w:cstheme="minorHAnsi"/>
          <w:i/>
          <w:iCs/>
        </w:rPr>
        <w:t xml:space="preserve">assumptions, and risks. </w:t>
      </w:r>
      <w:r w:rsidR="00B970C5" w:rsidRPr="00E65F45">
        <w:rPr>
          <w:rFonts w:cstheme="minorHAnsi"/>
          <w:i/>
          <w:iCs/>
        </w:rPr>
        <w:t xml:space="preserve"> </w:t>
      </w:r>
    </w:p>
    <w:p w14:paraId="65374EDF" w14:textId="6056F17D" w:rsidR="00624193" w:rsidRPr="00E65F45" w:rsidRDefault="00624193" w:rsidP="00983E8E">
      <w:pPr>
        <w:spacing w:after="0" w:line="240" w:lineRule="auto"/>
        <w:jc w:val="both"/>
      </w:pPr>
    </w:p>
    <w:p w14:paraId="160B574A" w14:textId="07753848" w:rsidR="00DD5C0A" w:rsidRPr="00344AD8" w:rsidRDefault="00DD5C0A" w:rsidP="00662838">
      <w:pPr>
        <w:pStyle w:val="Heading2"/>
        <w:numPr>
          <w:ilvl w:val="1"/>
          <w:numId w:val="111"/>
        </w:numPr>
      </w:pPr>
      <w:bookmarkStart w:id="48" w:name="_Toc83997539"/>
      <w:r w:rsidRPr="00344AD8">
        <w:t>Coherence</w:t>
      </w:r>
      <w:bookmarkEnd w:id="48"/>
    </w:p>
    <w:p w14:paraId="334016DF" w14:textId="3CBA3058" w:rsidR="009D4429" w:rsidRPr="009D4429" w:rsidRDefault="009D4429" w:rsidP="00983E8E">
      <w:pPr>
        <w:spacing w:after="0" w:line="240" w:lineRule="auto"/>
        <w:jc w:val="both"/>
        <w:rPr>
          <w:rFonts w:cstheme="minorHAnsi"/>
          <w:i/>
          <w:iCs/>
          <w:color w:val="000000"/>
          <w:u w:val="single"/>
        </w:rPr>
      </w:pPr>
      <w:r w:rsidRPr="009D4429">
        <w:rPr>
          <w:rFonts w:cstheme="minorHAnsi"/>
          <w:i/>
          <w:iCs/>
          <w:u w:val="single"/>
          <w:lang w:val="en-GB"/>
        </w:rPr>
        <w:t>To what extent the project is coherent with other UNDP projects and that of other partners?</w:t>
      </w:r>
    </w:p>
    <w:p w14:paraId="785ACC88" w14:textId="77777777" w:rsidR="009D4429" w:rsidRDefault="009D4429" w:rsidP="00983E8E">
      <w:pPr>
        <w:spacing w:after="0" w:line="240" w:lineRule="auto"/>
        <w:jc w:val="both"/>
        <w:rPr>
          <w:rFonts w:cstheme="minorHAnsi"/>
          <w:i/>
          <w:iCs/>
          <w:color w:val="000000"/>
        </w:rPr>
      </w:pPr>
    </w:p>
    <w:p w14:paraId="251B9625" w14:textId="2D1777C7" w:rsidR="00480B0B" w:rsidRPr="00396267" w:rsidRDefault="00480B0B" w:rsidP="00983E8E">
      <w:pPr>
        <w:spacing w:after="0" w:line="240" w:lineRule="auto"/>
        <w:jc w:val="both"/>
        <w:rPr>
          <w:rFonts w:cstheme="minorHAnsi"/>
          <w:i/>
          <w:iCs/>
          <w:color w:val="000000"/>
        </w:rPr>
      </w:pPr>
      <w:r w:rsidRPr="00396267">
        <w:rPr>
          <w:rFonts w:cstheme="minorHAnsi"/>
          <w:i/>
          <w:iCs/>
          <w:color w:val="000000"/>
        </w:rPr>
        <w:t>Sub-question 2.1: How well coordinated the project is with other projects of UNDP with similar mandate? How is coordination promoted (internal coordination)?</w:t>
      </w:r>
    </w:p>
    <w:p w14:paraId="3017F6FB" w14:textId="5FCE7E90" w:rsidR="000A5AEB" w:rsidRPr="00396267" w:rsidRDefault="000A5AEB" w:rsidP="00983E8E">
      <w:pPr>
        <w:spacing w:after="0" w:line="240" w:lineRule="auto"/>
        <w:jc w:val="both"/>
        <w:rPr>
          <w:rFonts w:cstheme="minorHAnsi"/>
          <w:i/>
          <w:iCs/>
          <w:color w:val="000000"/>
        </w:rPr>
      </w:pPr>
      <w:r w:rsidRPr="00396267">
        <w:rPr>
          <w:rFonts w:cstheme="minorHAnsi"/>
          <w:i/>
          <w:iCs/>
          <w:color w:val="000000"/>
        </w:rPr>
        <w:t>Sub-question 2.3: What mechanisms exist in the project to avoid overlaps and duplication with other similar initiatives inside UNDP?</w:t>
      </w:r>
    </w:p>
    <w:p w14:paraId="33A94BF9" w14:textId="580608A0" w:rsidR="001337F5" w:rsidRPr="001337F5" w:rsidRDefault="001337F5" w:rsidP="00983E8E">
      <w:pPr>
        <w:spacing w:after="0" w:line="240" w:lineRule="auto"/>
        <w:jc w:val="both"/>
        <w:rPr>
          <w:rFonts w:cstheme="minorHAnsi"/>
          <w:i/>
          <w:iCs/>
          <w:color w:val="000000"/>
        </w:rPr>
      </w:pPr>
      <w:r w:rsidRPr="001337F5">
        <w:rPr>
          <w:rFonts w:cstheme="minorHAnsi"/>
          <w:i/>
          <w:iCs/>
          <w:color w:val="000000"/>
        </w:rPr>
        <w:t xml:space="preserve">Sub-question 2.4: Do other interventions and policy level work in UNDP support or undermine PSP? </w:t>
      </w:r>
    </w:p>
    <w:p w14:paraId="330A16DB" w14:textId="00D455E5" w:rsidR="00480B0B" w:rsidRPr="001337F5" w:rsidRDefault="001337F5" w:rsidP="00983E8E">
      <w:pPr>
        <w:spacing w:after="0" w:line="240" w:lineRule="auto"/>
        <w:rPr>
          <w:i/>
          <w:iCs/>
        </w:rPr>
      </w:pPr>
      <w:r w:rsidRPr="001337F5">
        <w:rPr>
          <w:rFonts w:cstheme="minorHAnsi"/>
          <w:i/>
          <w:iCs/>
          <w:color w:val="000000"/>
        </w:rPr>
        <w:t>Sub-question 2.5: Do the project interventions add value without duplicating efforts?</w:t>
      </w:r>
    </w:p>
    <w:p w14:paraId="059E7688" w14:textId="77777777" w:rsidR="008C3142" w:rsidRDefault="008C3142" w:rsidP="00EF5015">
      <w:pPr>
        <w:pStyle w:val="Heading3"/>
        <w:numPr>
          <w:ilvl w:val="0"/>
          <w:numId w:val="0"/>
        </w:numPr>
        <w:ind w:left="720" w:hanging="360"/>
      </w:pPr>
    </w:p>
    <w:p w14:paraId="23B6CFDF" w14:textId="36235C73" w:rsidR="005E2186" w:rsidRPr="00EF5015" w:rsidRDefault="00A61CA5" w:rsidP="00662838">
      <w:pPr>
        <w:pStyle w:val="Heading3"/>
        <w:numPr>
          <w:ilvl w:val="2"/>
          <w:numId w:val="111"/>
        </w:numPr>
        <w:rPr>
          <w:b w:val="0"/>
          <w:color w:val="2F5496" w:themeColor="accent1" w:themeShade="BF"/>
          <w:sz w:val="28"/>
          <w:szCs w:val="26"/>
        </w:rPr>
      </w:pPr>
      <w:bookmarkStart w:id="49" w:name="_Toc83997540"/>
      <w:r w:rsidRPr="00EF5015">
        <w:rPr>
          <w:b w:val="0"/>
          <w:color w:val="2F5496" w:themeColor="accent1" w:themeShade="BF"/>
          <w:sz w:val="28"/>
          <w:szCs w:val="26"/>
        </w:rPr>
        <w:t>Internal Coherence</w:t>
      </w:r>
      <w:bookmarkEnd w:id="49"/>
    </w:p>
    <w:p w14:paraId="6089F41D" w14:textId="59DC7077" w:rsidR="00A61CA5" w:rsidRPr="00E65F45" w:rsidRDefault="002164CC" w:rsidP="00983E8E">
      <w:pPr>
        <w:spacing w:after="0" w:line="240" w:lineRule="auto"/>
        <w:jc w:val="both"/>
        <w:rPr>
          <w:rFonts w:cstheme="minorHAnsi"/>
        </w:rPr>
      </w:pPr>
      <w:r w:rsidRPr="00E65F45">
        <w:rPr>
          <w:rFonts w:cstheme="minorHAnsi"/>
        </w:rPr>
        <w:t xml:space="preserve">The </w:t>
      </w:r>
      <w:r w:rsidR="00A61CA5" w:rsidRPr="00E65F45">
        <w:rPr>
          <w:rFonts w:cstheme="minorHAnsi"/>
        </w:rPr>
        <w:t>second output of PSP specifically focuse</w:t>
      </w:r>
      <w:r w:rsidRPr="00E65F45">
        <w:rPr>
          <w:rFonts w:cstheme="minorHAnsi"/>
        </w:rPr>
        <w:t>s</w:t>
      </w:r>
      <w:r w:rsidR="00A61CA5" w:rsidRPr="00E65F45">
        <w:rPr>
          <w:rFonts w:cstheme="minorHAnsi"/>
        </w:rPr>
        <w:t xml:space="preserve"> on support</w:t>
      </w:r>
      <w:r w:rsidRPr="00E65F45">
        <w:rPr>
          <w:rFonts w:cstheme="minorHAnsi"/>
        </w:rPr>
        <w:t xml:space="preserve"> </w:t>
      </w:r>
      <w:r w:rsidR="008B364E">
        <w:rPr>
          <w:rFonts w:cstheme="minorHAnsi"/>
        </w:rPr>
        <w:t xml:space="preserve">to </w:t>
      </w:r>
      <w:r w:rsidRPr="00E65F45">
        <w:rPr>
          <w:rFonts w:cstheme="minorHAnsi"/>
        </w:rPr>
        <w:t xml:space="preserve">other </w:t>
      </w:r>
      <w:proofErr w:type="spellStart"/>
      <w:r w:rsidR="00271E47" w:rsidRPr="00E65F45">
        <w:rPr>
          <w:rFonts w:cstheme="minorHAnsi"/>
        </w:rPr>
        <w:t>programme</w:t>
      </w:r>
      <w:proofErr w:type="spellEnd"/>
      <w:r w:rsidR="00271E47" w:rsidRPr="00E65F45">
        <w:rPr>
          <w:rFonts w:cstheme="minorHAnsi"/>
        </w:rPr>
        <w:t xml:space="preserve"> pillars of UNDP and promoting </w:t>
      </w:r>
      <w:r w:rsidR="00A61CA5" w:rsidRPr="00E65F45">
        <w:rPr>
          <w:rFonts w:cstheme="minorHAnsi"/>
        </w:rPr>
        <w:t xml:space="preserve">cross-unit collaboration. The MP analysis helped the design of the </w:t>
      </w:r>
      <w:proofErr w:type="spellStart"/>
      <w:r w:rsidR="00A61CA5" w:rsidRPr="00E65F45">
        <w:rPr>
          <w:rFonts w:cstheme="minorHAnsi"/>
        </w:rPr>
        <w:t>Balochistan</w:t>
      </w:r>
      <w:proofErr w:type="spellEnd"/>
      <w:r w:rsidR="00A61CA5" w:rsidRPr="00E65F45">
        <w:rPr>
          <w:rFonts w:cstheme="minorHAnsi"/>
        </w:rPr>
        <w:t xml:space="preserve"> SDG Acceleration project. The various issues of DAP</w:t>
      </w:r>
      <w:r w:rsidR="00BB2C5C">
        <w:rPr>
          <w:rFonts w:cstheme="minorHAnsi"/>
        </w:rPr>
        <w:t xml:space="preserve"> </w:t>
      </w:r>
      <w:r w:rsidR="00A61CA5" w:rsidRPr="00E65F45">
        <w:rPr>
          <w:rFonts w:cstheme="minorHAnsi"/>
        </w:rPr>
        <w:t xml:space="preserve">supported </w:t>
      </w:r>
      <w:r w:rsidR="00BB2C5C">
        <w:rPr>
          <w:rFonts w:cstheme="minorHAnsi"/>
        </w:rPr>
        <w:t xml:space="preserve">the </w:t>
      </w:r>
      <w:r w:rsidR="00A61CA5" w:rsidRPr="00E65F45">
        <w:rPr>
          <w:rFonts w:cstheme="minorHAnsi"/>
        </w:rPr>
        <w:t xml:space="preserve">Governance and Crisis </w:t>
      </w:r>
      <w:r w:rsidR="008B364E">
        <w:rPr>
          <w:rFonts w:cstheme="minorHAnsi"/>
        </w:rPr>
        <w:t xml:space="preserve">Prevention and </w:t>
      </w:r>
      <w:r w:rsidR="00A61CA5" w:rsidRPr="00E65F45">
        <w:rPr>
          <w:rFonts w:cstheme="minorHAnsi"/>
        </w:rPr>
        <w:t>Recovery pillars of the UNDP Pakistan in designing programmatic intervention</w:t>
      </w:r>
      <w:r w:rsidR="00BB2C5C">
        <w:rPr>
          <w:rFonts w:cstheme="minorHAnsi"/>
        </w:rPr>
        <w:t>s</w:t>
      </w:r>
      <w:r w:rsidR="00A61CA5" w:rsidRPr="00E65F45">
        <w:rPr>
          <w:rFonts w:cstheme="minorHAnsi"/>
        </w:rPr>
        <w:t xml:space="preserve">, dissemination, and advocacy on their areas of focus as well as engaging different stakeholders on policy dialogues. For example, through the PSP platform, the Policy Unit designed the project on Reforms and Innovation which was implemented by the Governance Unit of UNDP. The project was initially government funded but has now mobilized resources from DFID. </w:t>
      </w:r>
      <w:r w:rsidR="00580326" w:rsidRPr="00E65F45">
        <w:rPr>
          <w:rFonts w:cstheme="minorHAnsi"/>
        </w:rPr>
        <w:t xml:space="preserve">Similarly, the </w:t>
      </w:r>
      <w:r w:rsidR="001B7766" w:rsidRPr="00E65F45">
        <w:rPr>
          <w:rFonts w:cstheme="minorHAnsi"/>
        </w:rPr>
        <w:t xml:space="preserve">UNDP </w:t>
      </w:r>
      <w:r w:rsidR="00580326" w:rsidRPr="00E65F45">
        <w:rPr>
          <w:rFonts w:cstheme="minorHAnsi"/>
        </w:rPr>
        <w:t>Youth Project</w:t>
      </w:r>
      <w:r w:rsidR="001B7766" w:rsidRPr="00E65F45">
        <w:rPr>
          <w:rFonts w:cstheme="minorHAnsi"/>
        </w:rPr>
        <w:t xml:space="preserve"> has immensely utilized the analysis and findings of the NHDR on Youth. Th</w:t>
      </w:r>
      <w:r w:rsidR="00BC52B2" w:rsidRPr="00E65F45">
        <w:rPr>
          <w:rFonts w:cstheme="minorHAnsi"/>
        </w:rPr>
        <w:t xml:space="preserve">rough collaboration between the Youth Project and PSP, </w:t>
      </w:r>
      <w:r w:rsidR="00FC59BC" w:rsidRPr="00E65F45">
        <w:rPr>
          <w:rFonts w:cstheme="minorHAnsi"/>
        </w:rPr>
        <w:t xml:space="preserve">UNDP was able to provide substantive support to the government’s </w:t>
      </w:r>
      <w:proofErr w:type="spellStart"/>
      <w:r w:rsidR="00FC59BC" w:rsidRPr="00E65F45">
        <w:rPr>
          <w:rFonts w:cstheme="minorHAnsi"/>
        </w:rPr>
        <w:t>Kamyab</w:t>
      </w:r>
      <w:proofErr w:type="spellEnd"/>
      <w:r w:rsidR="00FC59BC" w:rsidRPr="00E65F45">
        <w:rPr>
          <w:rFonts w:cstheme="minorHAnsi"/>
        </w:rPr>
        <w:t xml:space="preserve"> Jawan (Successful Youth) </w:t>
      </w:r>
      <w:proofErr w:type="spellStart"/>
      <w:r w:rsidR="00FC59BC" w:rsidRPr="00E65F45">
        <w:rPr>
          <w:rFonts w:cstheme="minorHAnsi"/>
        </w:rPr>
        <w:t>programme</w:t>
      </w:r>
      <w:proofErr w:type="spellEnd"/>
      <w:r w:rsidR="005D12BE" w:rsidRPr="00E65F45">
        <w:rPr>
          <w:rFonts w:cstheme="minorHAnsi"/>
        </w:rPr>
        <w:t xml:space="preserve">. The NHDR provided a key entry point for building strong partnership with the national youth </w:t>
      </w:r>
      <w:proofErr w:type="spellStart"/>
      <w:r w:rsidR="005D12BE" w:rsidRPr="00E65F45">
        <w:rPr>
          <w:rFonts w:cstheme="minorHAnsi"/>
        </w:rPr>
        <w:t>programme</w:t>
      </w:r>
      <w:proofErr w:type="spellEnd"/>
      <w:r w:rsidR="005D12BE" w:rsidRPr="00E65F45">
        <w:rPr>
          <w:rFonts w:cstheme="minorHAnsi"/>
        </w:rPr>
        <w:t xml:space="preserve">. </w:t>
      </w:r>
      <w:r w:rsidR="00580326" w:rsidRPr="00E65F45">
        <w:rPr>
          <w:rFonts w:cstheme="minorHAnsi"/>
        </w:rPr>
        <w:t xml:space="preserve"> </w:t>
      </w:r>
    </w:p>
    <w:p w14:paraId="31D72FD0" w14:textId="77777777" w:rsidR="00087628" w:rsidRDefault="00087628" w:rsidP="00983E8E">
      <w:pPr>
        <w:spacing w:after="0" w:line="240" w:lineRule="auto"/>
        <w:jc w:val="both"/>
        <w:rPr>
          <w:rFonts w:cstheme="minorHAnsi"/>
        </w:rPr>
      </w:pPr>
    </w:p>
    <w:p w14:paraId="2766EDC1" w14:textId="3A2D0B38" w:rsidR="00A61CA5" w:rsidRPr="00E65F45" w:rsidRDefault="00A61CA5" w:rsidP="00983E8E">
      <w:pPr>
        <w:spacing w:after="0" w:line="240" w:lineRule="auto"/>
        <w:jc w:val="both"/>
        <w:rPr>
          <w:rFonts w:cstheme="minorHAnsi"/>
        </w:rPr>
      </w:pPr>
      <w:r w:rsidRPr="00E65F45">
        <w:rPr>
          <w:rFonts w:cstheme="minorHAnsi"/>
        </w:rPr>
        <w:t xml:space="preserve">Similarly, DAP covered the themes of devolution, gender equality, election reforms and others which directly contributed to the ongoing initiatives of the UNDP Pakistan. A special issue of DAP on </w:t>
      </w:r>
      <w:proofErr w:type="spellStart"/>
      <w:r w:rsidRPr="00E65F45">
        <w:rPr>
          <w:rFonts w:cstheme="minorHAnsi"/>
        </w:rPr>
        <w:t>Balochistan</w:t>
      </w:r>
      <w:proofErr w:type="spellEnd"/>
      <w:r w:rsidRPr="00E65F45">
        <w:rPr>
          <w:rFonts w:cstheme="minorHAnsi"/>
        </w:rPr>
        <w:t xml:space="preserve"> informed the design </w:t>
      </w:r>
      <w:r w:rsidR="00965566">
        <w:rPr>
          <w:rFonts w:cstheme="minorHAnsi"/>
        </w:rPr>
        <w:t xml:space="preserve">of </w:t>
      </w:r>
      <w:r w:rsidRPr="00E65F45">
        <w:rPr>
          <w:rFonts w:cstheme="minorHAnsi"/>
        </w:rPr>
        <w:t>the SDG Acceleration Project. The Advisory Board for DAP consists of the Assistant Resident Representatives of all the four programmatic units. This also provides a good platform for building coherence across programmatic areas.</w:t>
      </w:r>
    </w:p>
    <w:p w14:paraId="6B3CE2CA" w14:textId="77777777" w:rsidR="000D45B8" w:rsidRDefault="000D45B8" w:rsidP="00983E8E">
      <w:pPr>
        <w:spacing w:after="0" w:line="240" w:lineRule="auto"/>
        <w:jc w:val="both"/>
        <w:rPr>
          <w:rFonts w:cstheme="minorHAnsi"/>
        </w:rPr>
      </w:pPr>
    </w:p>
    <w:p w14:paraId="5E742724" w14:textId="70C251F2" w:rsidR="00515467" w:rsidRPr="00E65F45" w:rsidRDefault="00510C6E" w:rsidP="00983E8E">
      <w:pPr>
        <w:spacing w:after="0" w:line="240" w:lineRule="auto"/>
        <w:jc w:val="both"/>
      </w:pPr>
      <w:r w:rsidRPr="4AD89488">
        <w:t xml:space="preserve">Policy work is cross cutting across the other </w:t>
      </w:r>
      <w:proofErr w:type="spellStart"/>
      <w:r w:rsidRPr="4AD89488">
        <w:t>programme</w:t>
      </w:r>
      <w:proofErr w:type="spellEnd"/>
      <w:r w:rsidRPr="4AD89488">
        <w:t xml:space="preserve"> pillars of UNDP Pakistan. Therefore, it can</w:t>
      </w:r>
      <w:r w:rsidR="00ED3983" w:rsidRPr="4AD89488">
        <w:t xml:space="preserve">not be said that PSP is the only policy focused project of UNDP Pakistan country office. For example, </w:t>
      </w:r>
      <w:r w:rsidR="00A655C5" w:rsidRPr="4AD89488">
        <w:t xml:space="preserve">Climate Change Unit provides policy related support to the government institutions on climate financing, </w:t>
      </w:r>
      <w:r w:rsidR="00113D61" w:rsidRPr="4AD89488">
        <w:t xml:space="preserve">Nationally Determined Contributions (NDCs), </w:t>
      </w:r>
      <w:r w:rsidR="0059057B" w:rsidRPr="4AD89488">
        <w:t xml:space="preserve">and overall climate policy. The governance pillar has </w:t>
      </w:r>
      <w:r w:rsidR="00413843" w:rsidRPr="4AD89488">
        <w:t>several</w:t>
      </w:r>
      <w:r w:rsidR="0059057B" w:rsidRPr="4AD89488">
        <w:t xml:space="preserve"> ongoing </w:t>
      </w:r>
      <w:r w:rsidR="00EA0B5C" w:rsidRPr="4AD89488">
        <w:t xml:space="preserve">policy-oriented projects </w:t>
      </w:r>
      <w:r w:rsidR="0059057B" w:rsidRPr="4AD89488">
        <w:t xml:space="preserve">including </w:t>
      </w:r>
      <w:r w:rsidR="00FD4C5F" w:rsidRPr="4AD89488">
        <w:t xml:space="preserve">civil service reforms, public policy related to the merged districts, </w:t>
      </w:r>
      <w:r w:rsidR="001D6535" w:rsidRPr="4AD89488">
        <w:t>elections,</w:t>
      </w:r>
      <w:r w:rsidR="00FD4C5F" w:rsidRPr="4AD89488">
        <w:t xml:space="preserve"> and others. </w:t>
      </w:r>
      <w:r w:rsidR="00413843" w:rsidRPr="4AD89488">
        <w:t xml:space="preserve">Same is true for CPRU which also have policy focused projects. </w:t>
      </w:r>
      <w:r w:rsidR="00EA0B5C" w:rsidRPr="4AD89488">
        <w:t xml:space="preserve">However, there is </w:t>
      </w:r>
      <w:r w:rsidR="00EE7C1F" w:rsidRPr="4AD89488">
        <w:t xml:space="preserve">no overlap of PSP initiatives with those of other </w:t>
      </w:r>
      <w:proofErr w:type="spellStart"/>
      <w:r w:rsidR="00EE7C1F" w:rsidRPr="4AD89488">
        <w:t>programme</w:t>
      </w:r>
      <w:proofErr w:type="spellEnd"/>
      <w:r w:rsidR="00EE7C1F" w:rsidRPr="4AD89488">
        <w:t xml:space="preserve"> pillars. The NHDRs, MPI, urban platforms etc</w:t>
      </w:r>
      <w:r w:rsidR="4AD89488" w:rsidRPr="4AD89488">
        <w:t>.</w:t>
      </w:r>
      <w:r w:rsidR="00EE7C1F" w:rsidRPr="4AD89488">
        <w:t xml:space="preserve"> are all unique interventions. They do provide </w:t>
      </w:r>
      <w:r w:rsidR="00C31702" w:rsidRPr="4AD89488">
        <w:t xml:space="preserve">information and analysis which other </w:t>
      </w:r>
      <w:proofErr w:type="spellStart"/>
      <w:r w:rsidR="00C31702" w:rsidRPr="4AD89488">
        <w:t>programme</w:t>
      </w:r>
      <w:proofErr w:type="spellEnd"/>
      <w:r w:rsidR="00C31702" w:rsidRPr="4AD89488">
        <w:t xml:space="preserve"> pillars could utilize for their portfolios</w:t>
      </w:r>
      <w:r w:rsidR="4AD89488" w:rsidRPr="4AD89488">
        <w:t>;</w:t>
      </w:r>
      <w:r w:rsidR="00C31702" w:rsidRPr="4AD89488">
        <w:t xml:space="preserve"> however, they don’t duplicate efforts and resources. </w:t>
      </w:r>
    </w:p>
    <w:p w14:paraId="25BDB69B" w14:textId="77777777" w:rsidR="00414638" w:rsidRDefault="00414638" w:rsidP="00983E8E">
      <w:pPr>
        <w:spacing w:after="0" w:line="240" w:lineRule="auto"/>
        <w:jc w:val="both"/>
        <w:rPr>
          <w:rFonts w:cstheme="minorHAnsi"/>
        </w:rPr>
      </w:pPr>
    </w:p>
    <w:p w14:paraId="32BBCA33" w14:textId="236A0C8B" w:rsidR="00A61CA5" w:rsidRPr="00E65F45" w:rsidRDefault="00980012" w:rsidP="00983E8E">
      <w:pPr>
        <w:spacing w:after="0" w:line="240" w:lineRule="auto"/>
        <w:jc w:val="both"/>
        <w:rPr>
          <w:rFonts w:cstheme="minorHAnsi"/>
        </w:rPr>
      </w:pPr>
      <w:r w:rsidRPr="00E65F45">
        <w:rPr>
          <w:rFonts w:cstheme="minorHAnsi"/>
        </w:rPr>
        <w:t xml:space="preserve">One area where PSP’s </w:t>
      </w:r>
      <w:r w:rsidR="00A61CA5" w:rsidRPr="00E65F45">
        <w:rPr>
          <w:rFonts w:cstheme="minorHAnsi"/>
        </w:rPr>
        <w:t>coherence</w:t>
      </w:r>
      <w:r w:rsidR="001D6535" w:rsidRPr="00E65F45">
        <w:rPr>
          <w:rFonts w:cstheme="minorHAnsi"/>
        </w:rPr>
        <w:t xml:space="preserve">, or synergies, </w:t>
      </w:r>
      <w:r w:rsidRPr="00E65F45">
        <w:rPr>
          <w:rFonts w:cstheme="minorHAnsi"/>
        </w:rPr>
        <w:t xml:space="preserve">with other initiatives is limited relates to </w:t>
      </w:r>
      <w:r w:rsidR="00A61CA5" w:rsidRPr="00E65F45">
        <w:rPr>
          <w:rFonts w:cstheme="minorHAnsi"/>
        </w:rPr>
        <w:t>climate change and sustainabilit</w:t>
      </w:r>
      <w:r w:rsidR="001D6535" w:rsidRPr="00E65F45">
        <w:rPr>
          <w:rFonts w:cstheme="minorHAnsi"/>
        </w:rPr>
        <w:t>y</w:t>
      </w:r>
      <w:r w:rsidR="00A61CA5" w:rsidRPr="00E65F45">
        <w:rPr>
          <w:rFonts w:cstheme="minorHAnsi"/>
        </w:rPr>
        <w:t xml:space="preserve">. This is an area where coherence could be further enhanced. Looking at the activities and products produced by PSP, the engagement with Climate Change Unit of UNDP is less compared to Governance and CPRU. The SDG on sustainable production and consumption is one of the key SDGs. Pakistan is highly vulnerable to the effects of climate change. The Long-Term Climate Risk Index (CRI 2020) produced by the </w:t>
      </w:r>
      <w:proofErr w:type="spellStart"/>
      <w:r w:rsidR="00A61CA5" w:rsidRPr="00E65F45">
        <w:rPr>
          <w:rFonts w:cstheme="minorHAnsi"/>
        </w:rPr>
        <w:t>Germanwatch</w:t>
      </w:r>
      <w:proofErr w:type="spellEnd"/>
      <w:r w:rsidR="00A61CA5" w:rsidRPr="00E65F45">
        <w:rPr>
          <w:rFonts w:cstheme="minorHAnsi"/>
        </w:rPr>
        <w:t xml:space="preserve"> has placed Pakistan at 8</w:t>
      </w:r>
      <w:r w:rsidR="00A61CA5" w:rsidRPr="00E65F45">
        <w:rPr>
          <w:rFonts w:cstheme="minorHAnsi"/>
          <w:vertAlign w:val="superscript"/>
        </w:rPr>
        <w:t>th</w:t>
      </w:r>
      <w:r w:rsidR="00A61CA5" w:rsidRPr="00E65F45">
        <w:rPr>
          <w:rFonts w:cstheme="minorHAnsi"/>
        </w:rPr>
        <w:t xml:space="preserve"> position in terms the effects of climate change related fatalities and losses during 2000 and 2019. PSP should explore further how could it engages on the issues related to sustainability. Such work could be built on </w:t>
      </w:r>
      <w:r w:rsidR="001A15D7">
        <w:rPr>
          <w:rFonts w:cstheme="minorHAnsi"/>
        </w:rPr>
        <w:t xml:space="preserve">the </w:t>
      </w:r>
      <w:r w:rsidR="00A61CA5" w:rsidRPr="00E65F45">
        <w:rPr>
          <w:rFonts w:cstheme="minorHAnsi"/>
        </w:rPr>
        <w:t>“urban platform” initiative</w:t>
      </w:r>
      <w:r w:rsidR="001A15D7">
        <w:rPr>
          <w:rFonts w:cstheme="minorHAnsi"/>
        </w:rPr>
        <w:t xml:space="preserve">, </w:t>
      </w:r>
      <w:r w:rsidR="00A61CA5" w:rsidRPr="00E65F45">
        <w:rPr>
          <w:rFonts w:cstheme="minorHAnsi"/>
        </w:rPr>
        <w:t>water recycling</w:t>
      </w:r>
      <w:r w:rsidR="001A15D7">
        <w:rPr>
          <w:rFonts w:cstheme="minorHAnsi"/>
        </w:rPr>
        <w:t xml:space="preserve"> and other partnerships with city governments</w:t>
      </w:r>
      <w:r w:rsidR="00A61CA5" w:rsidRPr="00E65F45">
        <w:rPr>
          <w:rFonts w:cstheme="minorHAnsi"/>
        </w:rPr>
        <w:t xml:space="preserve">.  </w:t>
      </w:r>
    </w:p>
    <w:p w14:paraId="4CC8555D" w14:textId="77777777" w:rsidR="00414638" w:rsidRDefault="00414638" w:rsidP="00983E8E">
      <w:pPr>
        <w:spacing w:after="0" w:line="240" w:lineRule="auto"/>
        <w:jc w:val="both"/>
        <w:rPr>
          <w:rFonts w:cstheme="minorHAnsi"/>
          <w:b/>
          <w:bCs/>
        </w:rPr>
      </w:pPr>
    </w:p>
    <w:p w14:paraId="13F2D91B" w14:textId="77777777" w:rsidR="007F5254" w:rsidRPr="007F5254" w:rsidRDefault="007F5254" w:rsidP="00983E8E">
      <w:pPr>
        <w:spacing w:after="0" w:line="240" w:lineRule="auto"/>
        <w:jc w:val="both"/>
        <w:rPr>
          <w:rFonts w:cstheme="minorHAnsi"/>
          <w:i/>
          <w:iCs/>
          <w:color w:val="000000"/>
        </w:rPr>
      </w:pPr>
      <w:r w:rsidRPr="007F5254">
        <w:rPr>
          <w:rFonts w:cstheme="minorHAnsi"/>
          <w:i/>
          <w:iCs/>
          <w:color w:val="000000"/>
        </w:rPr>
        <w:t>Sub-question 2.2: How well coordinated the project is with projects of other development partners with similar mandate? How is coordination promoted (external coordination)?</w:t>
      </w:r>
    </w:p>
    <w:p w14:paraId="667F9F12" w14:textId="4F424E7E" w:rsidR="007F5254" w:rsidRPr="007F5254" w:rsidRDefault="007F5254" w:rsidP="00983E8E">
      <w:pPr>
        <w:spacing w:after="0" w:line="240" w:lineRule="auto"/>
        <w:jc w:val="both"/>
        <w:rPr>
          <w:rFonts w:cstheme="minorHAnsi"/>
          <w:i/>
          <w:iCs/>
          <w:color w:val="000000"/>
        </w:rPr>
      </w:pPr>
      <w:bookmarkStart w:id="50" w:name="_Hlk79797278"/>
      <w:r w:rsidRPr="007F5254">
        <w:rPr>
          <w:rFonts w:cstheme="minorHAnsi"/>
          <w:i/>
          <w:iCs/>
          <w:color w:val="000000"/>
        </w:rPr>
        <w:t>Sub-question 2.3: What mechanisms exist in the project to avoid overlaps and duplication with other similar initiatives outside UNDP?</w:t>
      </w:r>
    </w:p>
    <w:bookmarkEnd w:id="50"/>
    <w:p w14:paraId="1DB5C007" w14:textId="03895562" w:rsidR="008E53DA" w:rsidRPr="001337F5" w:rsidRDefault="008E53DA" w:rsidP="00983E8E">
      <w:pPr>
        <w:spacing w:after="0" w:line="240" w:lineRule="auto"/>
        <w:jc w:val="both"/>
        <w:rPr>
          <w:rFonts w:cstheme="minorHAnsi"/>
          <w:i/>
          <w:iCs/>
          <w:color w:val="000000"/>
        </w:rPr>
      </w:pPr>
      <w:r w:rsidRPr="001337F5">
        <w:rPr>
          <w:rFonts w:cstheme="minorHAnsi"/>
          <w:i/>
          <w:iCs/>
          <w:color w:val="000000"/>
        </w:rPr>
        <w:t xml:space="preserve">Sub-question 2.4: Do other interventions and policy level work </w:t>
      </w:r>
      <w:r>
        <w:rPr>
          <w:rFonts w:cstheme="minorHAnsi"/>
          <w:i/>
          <w:iCs/>
          <w:color w:val="000000"/>
        </w:rPr>
        <w:t>outside</w:t>
      </w:r>
      <w:r w:rsidRPr="001337F5">
        <w:rPr>
          <w:rFonts w:cstheme="minorHAnsi"/>
          <w:i/>
          <w:iCs/>
          <w:color w:val="000000"/>
        </w:rPr>
        <w:t xml:space="preserve"> UNDP support or undermine PSP? </w:t>
      </w:r>
    </w:p>
    <w:p w14:paraId="60949ED0" w14:textId="77777777" w:rsidR="008E53DA" w:rsidRPr="001337F5" w:rsidRDefault="008E53DA" w:rsidP="00983E8E">
      <w:pPr>
        <w:spacing w:after="0" w:line="240" w:lineRule="auto"/>
        <w:rPr>
          <w:i/>
          <w:iCs/>
        </w:rPr>
      </w:pPr>
      <w:r w:rsidRPr="001337F5">
        <w:rPr>
          <w:rFonts w:cstheme="minorHAnsi"/>
          <w:i/>
          <w:iCs/>
          <w:color w:val="000000"/>
        </w:rPr>
        <w:t>Sub-question 2.5: Do the project interventions add value without duplicating efforts?</w:t>
      </w:r>
    </w:p>
    <w:p w14:paraId="7859A49B" w14:textId="77777777" w:rsidR="008C3142" w:rsidRDefault="008C3142" w:rsidP="001434AF">
      <w:pPr>
        <w:pStyle w:val="Heading1"/>
        <w:numPr>
          <w:ilvl w:val="0"/>
          <w:numId w:val="0"/>
        </w:numPr>
      </w:pPr>
    </w:p>
    <w:p w14:paraId="5C16E831" w14:textId="199B5D5E" w:rsidR="005E2186" w:rsidRPr="001434AF" w:rsidRDefault="00684955" w:rsidP="00662838">
      <w:pPr>
        <w:pStyle w:val="Heading3"/>
        <w:numPr>
          <w:ilvl w:val="2"/>
          <w:numId w:val="111"/>
        </w:numPr>
        <w:rPr>
          <w:b w:val="0"/>
          <w:color w:val="2F5496" w:themeColor="accent1" w:themeShade="BF"/>
          <w:sz w:val="28"/>
          <w:szCs w:val="26"/>
        </w:rPr>
      </w:pPr>
      <w:bookmarkStart w:id="51" w:name="_Toc83997541"/>
      <w:r w:rsidRPr="001434AF">
        <w:rPr>
          <w:b w:val="0"/>
          <w:color w:val="2F5496" w:themeColor="accent1" w:themeShade="BF"/>
          <w:sz w:val="28"/>
          <w:szCs w:val="26"/>
        </w:rPr>
        <w:t>External Coherence</w:t>
      </w:r>
      <w:bookmarkEnd w:id="51"/>
    </w:p>
    <w:p w14:paraId="77E7F2A3" w14:textId="7BD41598" w:rsidR="00B36709" w:rsidRPr="00E65F45" w:rsidRDefault="0000593E" w:rsidP="00983E8E">
      <w:pPr>
        <w:spacing w:after="0" w:line="240" w:lineRule="auto"/>
        <w:jc w:val="both"/>
        <w:rPr>
          <w:rFonts w:cstheme="minorHAnsi"/>
        </w:rPr>
      </w:pPr>
      <w:r w:rsidRPr="00E65F45">
        <w:rPr>
          <w:rFonts w:cstheme="minorHAnsi"/>
        </w:rPr>
        <w:t>The project interventions were largely comp</w:t>
      </w:r>
      <w:r w:rsidR="008F0F68" w:rsidRPr="00E65F45">
        <w:rPr>
          <w:rFonts w:cstheme="minorHAnsi"/>
        </w:rPr>
        <w:t xml:space="preserve">atible with other interventions of the government and development agencies. For example, </w:t>
      </w:r>
      <w:r w:rsidR="00413C42" w:rsidRPr="00E65F45">
        <w:rPr>
          <w:rFonts w:cstheme="minorHAnsi"/>
        </w:rPr>
        <w:t xml:space="preserve">Multi-dimensional Poverty, from the angle of child poverty, is one of the key programmatic areas for UNICEF. </w:t>
      </w:r>
      <w:r w:rsidR="00F91F98" w:rsidRPr="00E65F45">
        <w:rPr>
          <w:rFonts w:cstheme="minorHAnsi"/>
        </w:rPr>
        <w:t xml:space="preserve">PSP collaborated with UNICEF on issues related to child protection, national poverty measurement especially child poverty and gender equality. </w:t>
      </w:r>
      <w:r w:rsidR="00212107" w:rsidRPr="00E65F45">
        <w:rPr>
          <w:rFonts w:cstheme="minorHAnsi"/>
        </w:rPr>
        <w:t xml:space="preserve">UNDP’s work in this area provided a good platform for collaboration with UNCIEF including </w:t>
      </w:r>
      <w:r w:rsidR="005F1195" w:rsidRPr="00E65F45">
        <w:rPr>
          <w:rFonts w:cstheme="minorHAnsi"/>
        </w:rPr>
        <w:t>its cost sharing contributions. The NHDR on Youth helped develop</w:t>
      </w:r>
      <w:r w:rsidR="008B4E9C" w:rsidRPr="00E65F45">
        <w:rPr>
          <w:rFonts w:cstheme="minorHAnsi"/>
        </w:rPr>
        <w:t xml:space="preserve"> synergies with UNFPA, which also resulted into cost sharing contribution by the latter. The </w:t>
      </w:r>
      <w:r w:rsidR="00FF02CB" w:rsidRPr="00E65F45">
        <w:rPr>
          <w:rFonts w:cstheme="minorHAnsi"/>
        </w:rPr>
        <w:t xml:space="preserve">Human Development Indices produced as part of the NHDRs helped the government to inform its public policy related to </w:t>
      </w:r>
      <w:r w:rsidR="00B36709" w:rsidRPr="00E65F45">
        <w:rPr>
          <w:rFonts w:cstheme="minorHAnsi"/>
        </w:rPr>
        <w:t>distribution of resources.</w:t>
      </w:r>
    </w:p>
    <w:p w14:paraId="5979D060" w14:textId="77777777" w:rsidR="009A090E" w:rsidRDefault="009A090E" w:rsidP="00983E8E">
      <w:pPr>
        <w:spacing w:after="0" w:line="240" w:lineRule="auto"/>
        <w:jc w:val="both"/>
        <w:rPr>
          <w:rFonts w:cstheme="minorHAnsi"/>
        </w:rPr>
      </w:pPr>
    </w:p>
    <w:p w14:paraId="34CE2624" w14:textId="5856B6EB" w:rsidR="005E39B9" w:rsidRPr="00E65F45" w:rsidRDefault="005E39B9" w:rsidP="00983E8E">
      <w:pPr>
        <w:spacing w:after="0" w:line="240" w:lineRule="auto"/>
        <w:jc w:val="both"/>
        <w:rPr>
          <w:rFonts w:cstheme="minorHAnsi"/>
        </w:rPr>
      </w:pPr>
      <w:r w:rsidRPr="00E65F45">
        <w:rPr>
          <w:rFonts w:cstheme="minorHAnsi"/>
        </w:rPr>
        <w:t xml:space="preserve">The project collaborated with the Islamabad Metropolitan Cooperation for the urban platform. The project </w:t>
      </w:r>
      <w:r w:rsidR="002E2892" w:rsidRPr="00E65F45">
        <w:rPr>
          <w:rFonts w:cstheme="minorHAnsi"/>
        </w:rPr>
        <w:t xml:space="preserve">supported the development and testing of prototypes for water recycling at the car washing stations. The urban platform itself was a multi-stakeholder platform </w:t>
      </w:r>
      <w:r w:rsidR="00251802" w:rsidRPr="00E65F45">
        <w:rPr>
          <w:rFonts w:cstheme="minorHAnsi"/>
        </w:rPr>
        <w:t>with representation from the WB, ADB, UNICEF, UNHABITAT, private sector</w:t>
      </w:r>
      <w:r w:rsidR="00C24646" w:rsidRPr="00E65F45">
        <w:rPr>
          <w:rFonts w:cstheme="minorHAnsi"/>
        </w:rPr>
        <w:t xml:space="preserve">, think-tanks, civil society and government organizations. The </w:t>
      </w:r>
      <w:r w:rsidR="00897445" w:rsidRPr="00E65F45">
        <w:rPr>
          <w:rFonts w:cstheme="minorHAnsi"/>
        </w:rPr>
        <w:t xml:space="preserve">platform provided a useful space for programmatic coherence and coordination across different partners working on urban issues. </w:t>
      </w:r>
      <w:r w:rsidR="00AF26BC" w:rsidRPr="00E65F45">
        <w:rPr>
          <w:rFonts w:cstheme="minorHAnsi"/>
        </w:rPr>
        <w:t xml:space="preserve">Through the DAP, </w:t>
      </w:r>
      <w:r w:rsidR="0094242C" w:rsidRPr="00E65F45">
        <w:rPr>
          <w:rFonts w:cstheme="minorHAnsi"/>
        </w:rPr>
        <w:t>several</w:t>
      </w:r>
      <w:r w:rsidR="00AF26BC" w:rsidRPr="00E65F45">
        <w:rPr>
          <w:rFonts w:cstheme="minorHAnsi"/>
        </w:rPr>
        <w:t xml:space="preserve"> </w:t>
      </w:r>
      <w:r w:rsidR="00145F20" w:rsidRPr="00E65F45">
        <w:rPr>
          <w:rFonts w:cstheme="minorHAnsi"/>
        </w:rPr>
        <w:t xml:space="preserve">academic institutions, policy experts and government organizations were engaged on policy issues. </w:t>
      </w:r>
    </w:p>
    <w:p w14:paraId="5FBBC80C" w14:textId="77777777" w:rsidR="009A090E" w:rsidRDefault="009A090E" w:rsidP="00983E8E">
      <w:pPr>
        <w:spacing w:after="0" w:line="240" w:lineRule="auto"/>
        <w:jc w:val="both"/>
        <w:rPr>
          <w:rFonts w:cstheme="minorHAnsi"/>
        </w:rPr>
      </w:pPr>
    </w:p>
    <w:p w14:paraId="3F8116E0" w14:textId="35BC0ABC" w:rsidR="000805EF" w:rsidRPr="00E65F45" w:rsidRDefault="000805EF" w:rsidP="00983E8E">
      <w:pPr>
        <w:spacing w:after="0" w:line="240" w:lineRule="auto"/>
        <w:jc w:val="both"/>
        <w:rPr>
          <w:rFonts w:cstheme="minorHAnsi"/>
        </w:rPr>
      </w:pPr>
      <w:r w:rsidRPr="00E65F45">
        <w:rPr>
          <w:rFonts w:cstheme="minorHAnsi"/>
        </w:rPr>
        <w:t>The project</w:t>
      </w:r>
      <w:r w:rsidR="0094242C" w:rsidRPr="00E65F45">
        <w:rPr>
          <w:rFonts w:cstheme="minorHAnsi"/>
        </w:rPr>
        <w:t xml:space="preserve"> engaged the private sector though to a limited extent. It </w:t>
      </w:r>
      <w:r w:rsidR="00BA3FDE" w:rsidRPr="00E65F45">
        <w:rPr>
          <w:rFonts w:cstheme="minorHAnsi"/>
        </w:rPr>
        <w:t xml:space="preserve">engaged the hospitality sector in Islamabad on the issue of water recycling. </w:t>
      </w:r>
      <w:r w:rsidR="00D82E39" w:rsidRPr="00E65F45">
        <w:rPr>
          <w:rFonts w:cstheme="minorHAnsi"/>
        </w:rPr>
        <w:t xml:space="preserve">Different stakeholders provided inputs and feedback </w:t>
      </w:r>
      <w:r w:rsidR="00F72F73" w:rsidRPr="00E65F45">
        <w:rPr>
          <w:rFonts w:cstheme="minorHAnsi"/>
        </w:rPr>
        <w:t>into the design of innovative approaches for water conservation in Islamabad’s hotels. The project also worked with</w:t>
      </w:r>
      <w:r w:rsidR="002A4D4C" w:rsidRPr="00E65F45">
        <w:rPr>
          <w:rFonts w:cstheme="minorHAnsi"/>
        </w:rPr>
        <w:t xml:space="preserve"> </w:t>
      </w:r>
      <w:r w:rsidR="009D1AA0" w:rsidRPr="00E65F45">
        <w:rPr>
          <w:rFonts w:cstheme="minorHAnsi"/>
        </w:rPr>
        <w:t xml:space="preserve">Pakistan Business Council for </w:t>
      </w:r>
      <w:r w:rsidR="00EF5E80" w:rsidRPr="00E65F45">
        <w:rPr>
          <w:rFonts w:cstheme="minorHAnsi"/>
        </w:rPr>
        <w:t xml:space="preserve">exploring ways and means to engage the private sector on the issues of sustainability and SDGs. The project arranged </w:t>
      </w:r>
      <w:r w:rsidR="00A44631" w:rsidRPr="00E65F45">
        <w:rPr>
          <w:rFonts w:cstheme="minorHAnsi"/>
        </w:rPr>
        <w:t>several</w:t>
      </w:r>
      <w:r w:rsidR="00EF5E80" w:rsidRPr="00E65F45">
        <w:rPr>
          <w:rFonts w:cstheme="minorHAnsi"/>
        </w:rPr>
        <w:t xml:space="preserve"> policy dialogues </w:t>
      </w:r>
      <w:r w:rsidR="00C86AC2" w:rsidRPr="00E65F45">
        <w:rPr>
          <w:rFonts w:cstheme="minorHAnsi"/>
        </w:rPr>
        <w:t xml:space="preserve">jointly </w:t>
      </w:r>
      <w:r w:rsidR="00C050E3" w:rsidRPr="00E65F45">
        <w:rPr>
          <w:rFonts w:cstheme="minorHAnsi"/>
        </w:rPr>
        <w:t>with various academic institutions across Pakistan on</w:t>
      </w:r>
      <w:r w:rsidR="00C86AC2" w:rsidRPr="00E65F45">
        <w:rPr>
          <w:rFonts w:cstheme="minorHAnsi"/>
        </w:rPr>
        <w:t xml:space="preserve"> </w:t>
      </w:r>
      <w:r w:rsidR="00311348" w:rsidRPr="00E65F45">
        <w:rPr>
          <w:rFonts w:cstheme="minorHAnsi"/>
        </w:rPr>
        <w:t xml:space="preserve">various topics related to </w:t>
      </w:r>
      <w:r w:rsidR="00AB2725" w:rsidRPr="00E65F45">
        <w:rPr>
          <w:rFonts w:cstheme="minorHAnsi"/>
        </w:rPr>
        <w:t xml:space="preserve">human development, inclusive </w:t>
      </w:r>
      <w:r w:rsidR="00A41DF1" w:rsidRPr="00E65F45">
        <w:rPr>
          <w:rFonts w:cstheme="minorHAnsi"/>
        </w:rPr>
        <w:t>growth,</w:t>
      </w:r>
      <w:r w:rsidR="00AB2725" w:rsidRPr="00E65F45">
        <w:rPr>
          <w:rFonts w:cstheme="minorHAnsi"/>
        </w:rPr>
        <w:t xml:space="preserve"> and governance. Since the</w:t>
      </w:r>
      <w:r w:rsidR="000020B2" w:rsidRPr="00E65F45">
        <w:rPr>
          <w:rFonts w:cstheme="minorHAnsi"/>
        </w:rPr>
        <w:t xml:space="preserve"> focus of the academic institutions </w:t>
      </w:r>
      <w:r w:rsidR="002C3F9E">
        <w:rPr>
          <w:rFonts w:cstheme="minorHAnsi"/>
        </w:rPr>
        <w:t xml:space="preserve">is </w:t>
      </w:r>
      <w:r w:rsidR="000020B2" w:rsidRPr="00E65F45">
        <w:rPr>
          <w:rFonts w:cstheme="minorHAnsi"/>
        </w:rPr>
        <w:t xml:space="preserve">on research, these policy dialogues were </w:t>
      </w:r>
      <w:r w:rsidR="00A44631" w:rsidRPr="00E65F45">
        <w:rPr>
          <w:rFonts w:cstheme="minorHAnsi"/>
        </w:rPr>
        <w:t xml:space="preserve">effective in building coherence between the policy agenda of UNDP and the research agenda of respective academic institution. </w:t>
      </w:r>
    </w:p>
    <w:p w14:paraId="20D80F90" w14:textId="77777777" w:rsidR="009A090E" w:rsidRDefault="009A090E" w:rsidP="00983E8E">
      <w:pPr>
        <w:spacing w:after="0" w:line="240" w:lineRule="auto"/>
        <w:jc w:val="both"/>
        <w:rPr>
          <w:rFonts w:cstheme="minorHAnsi"/>
          <w:b/>
          <w:bCs/>
        </w:rPr>
      </w:pPr>
    </w:p>
    <w:p w14:paraId="484A9C19" w14:textId="77777777" w:rsidR="00910909" w:rsidRPr="001434AF" w:rsidRDefault="00910909" w:rsidP="00662838">
      <w:pPr>
        <w:pStyle w:val="Heading3"/>
        <w:numPr>
          <w:ilvl w:val="2"/>
          <w:numId w:val="111"/>
        </w:numPr>
        <w:rPr>
          <w:b w:val="0"/>
          <w:color w:val="2F5496" w:themeColor="accent1" w:themeShade="BF"/>
          <w:sz w:val="28"/>
          <w:szCs w:val="26"/>
        </w:rPr>
      </w:pPr>
      <w:bookmarkStart w:id="52" w:name="_Toc83997542"/>
      <w:r w:rsidRPr="001434AF">
        <w:rPr>
          <w:b w:val="0"/>
          <w:color w:val="2F5496" w:themeColor="accent1" w:themeShade="BF"/>
          <w:sz w:val="28"/>
          <w:szCs w:val="26"/>
        </w:rPr>
        <w:t>Feedback from KIIs and FGDs</w:t>
      </w:r>
      <w:bookmarkEnd w:id="52"/>
    </w:p>
    <w:p w14:paraId="0D3DF727" w14:textId="7AB57884" w:rsidR="00BE192B" w:rsidRDefault="00EE4934" w:rsidP="00983E8E">
      <w:pPr>
        <w:spacing w:after="0" w:line="240" w:lineRule="auto"/>
        <w:jc w:val="both"/>
        <w:rPr>
          <w:rFonts w:cstheme="minorHAnsi"/>
        </w:rPr>
      </w:pPr>
      <w:r w:rsidRPr="00E65F45">
        <w:rPr>
          <w:rFonts w:cstheme="minorHAnsi"/>
        </w:rPr>
        <w:t>The overall feedback is positive. Partners mentioned that collaboration with UNDP / PSP has been very instrumental in taking forward their own mandate</w:t>
      </w:r>
      <w:r w:rsidR="0076256D">
        <w:rPr>
          <w:rFonts w:cstheme="minorHAnsi"/>
        </w:rPr>
        <w:t>s</w:t>
      </w:r>
      <w:r w:rsidRPr="00E65F45">
        <w:rPr>
          <w:rFonts w:cstheme="minorHAnsi"/>
        </w:rPr>
        <w:t xml:space="preserve">. </w:t>
      </w:r>
      <w:r w:rsidR="00F00F28" w:rsidRPr="00E65F45">
        <w:rPr>
          <w:rFonts w:cstheme="minorHAnsi"/>
        </w:rPr>
        <w:t xml:space="preserve">Specific examples were provided including the collaboration with UNICEF which has resulted into </w:t>
      </w:r>
      <w:r w:rsidR="009E0C20" w:rsidRPr="00E65F45">
        <w:rPr>
          <w:rFonts w:cstheme="minorHAnsi"/>
        </w:rPr>
        <w:t xml:space="preserve">bringing </w:t>
      </w:r>
      <w:r w:rsidR="00F77CBD" w:rsidRPr="00E65F45">
        <w:rPr>
          <w:rFonts w:cstheme="minorHAnsi"/>
        </w:rPr>
        <w:t xml:space="preserve">the agenda of child poverty in the domain of public policy. </w:t>
      </w:r>
      <w:r w:rsidR="00C62465" w:rsidRPr="00E65F45">
        <w:rPr>
          <w:rFonts w:cstheme="minorHAnsi"/>
        </w:rPr>
        <w:t xml:space="preserve">Some of the partners suggested that PSP / UNDP should further increase its synergies with the </w:t>
      </w:r>
      <w:r w:rsidR="00EC2A23" w:rsidRPr="00E65F45">
        <w:rPr>
          <w:rFonts w:cstheme="minorHAnsi"/>
        </w:rPr>
        <w:t xml:space="preserve">UN Coordinator Office for further strengthening </w:t>
      </w:r>
      <w:r w:rsidR="00BE192B" w:rsidRPr="00E65F45">
        <w:rPr>
          <w:rFonts w:cstheme="minorHAnsi"/>
        </w:rPr>
        <w:t xml:space="preserve">and enhancing partnerships with other development partners including bilateral donors. The respondents also noted that given the </w:t>
      </w:r>
      <w:r w:rsidR="006E4106" w:rsidRPr="00E65F45">
        <w:rPr>
          <w:rFonts w:cstheme="minorHAnsi"/>
        </w:rPr>
        <w:t xml:space="preserve">scope and urgency of policy level support, </w:t>
      </w:r>
      <w:r w:rsidR="0017058B" w:rsidRPr="00E65F45">
        <w:rPr>
          <w:rFonts w:cstheme="minorHAnsi"/>
        </w:rPr>
        <w:t xml:space="preserve">UNDP would create a larger impact if partnerships with different stakeholders could be further enhanced. </w:t>
      </w:r>
      <w:r w:rsidR="00573B2E">
        <w:rPr>
          <w:rFonts w:cstheme="minorHAnsi"/>
        </w:rPr>
        <w:t xml:space="preserve">Other key messages from the KIIs are summarized below. </w:t>
      </w:r>
    </w:p>
    <w:p w14:paraId="7BEF3C16" w14:textId="77777777" w:rsidR="00573B2E" w:rsidRDefault="00573B2E" w:rsidP="00983E8E">
      <w:pPr>
        <w:spacing w:after="0" w:line="240" w:lineRule="auto"/>
        <w:jc w:val="both"/>
        <w:rPr>
          <w:rFonts w:cstheme="minorHAnsi"/>
        </w:rPr>
      </w:pPr>
    </w:p>
    <w:p w14:paraId="64B3F68A" w14:textId="77777777" w:rsidR="00573B2E" w:rsidRPr="00E65F45" w:rsidRDefault="00573B2E" w:rsidP="00DD2429">
      <w:pPr>
        <w:pStyle w:val="ListParagraph"/>
        <w:numPr>
          <w:ilvl w:val="0"/>
          <w:numId w:val="33"/>
        </w:numPr>
        <w:spacing w:after="0" w:line="240" w:lineRule="auto"/>
        <w:jc w:val="both"/>
        <w:rPr>
          <w:rFonts w:cstheme="minorHAnsi"/>
        </w:rPr>
      </w:pPr>
      <w:r w:rsidRPr="00E65F45">
        <w:rPr>
          <w:rFonts w:cstheme="minorHAnsi"/>
        </w:rPr>
        <w:t>NHDR</w:t>
      </w:r>
      <w:r>
        <w:rPr>
          <w:rFonts w:cstheme="minorHAnsi"/>
        </w:rPr>
        <w:t xml:space="preserve"> and </w:t>
      </w:r>
      <w:r w:rsidRPr="00E65F45">
        <w:rPr>
          <w:rFonts w:cstheme="minorHAnsi"/>
        </w:rPr>
        <w:t>DAP</w:t>
      </w:r>
      <w:r>
        <w:rPr>
          <w:rFonts w:cstheme="minorHAnsi"/>
        </w:rPr>
        <w:t xml:space="preserve"> are </w:t>
      </w:r>
      <w:r w:rsidRPr="00E65F45">
        <w:rPr>
          <w:rFonts w:cstheme="minorHAnsi"/>
        </w:rPr>
        <w:t>niche products in the development sector and even in the government</w:t>
      </w:r>
      <w:r>
        <w:rPr>
          <w:rFonts w:cstheme="minorHAnsi"/>
        </w:rPr>
        <w:t xml:space="preserve">. These don’t duplicate with those of any other agency. </w:t>
      </w:r>
    </w:p>
    <w:p w14:paraId="6705F28F" w14:textId="34224216" w:rsidR="00573B2E" w:rsidRPr="00E65F45" w:rsidRDefault="00573B2E" w:rsidP="00DD2429">
      <w:pPr>
        <w:pStyle w:val="ListParagraph"/>
        <w:numPr>
          <w:ilvl w:val="0"/>
          <w:numId w:val="33"/>
        </w:numPr>
        <w:spacing w:after="0" w:line="240" w:lineRule="auto"/>
        <w:jc w:val="both"/>
        <w:rPr>
          <w:rFonts w:cstheme="minorHAnsi"/>
        </w:rPr>
      </w:pPr>
      <w:r w:rsidRPr="00E65F45">
        <w:rPr>
          <w:rFonts w:cstheme="minorHAnsi"/>
        </w:rPr>
        <w:t>Coherence could be viewed at two levels. One is within UNDP and second outside of UNDP. Within UNDP</w:t>
      </w:r>
      <w:r>
        <w:rPr>
          <w:rFonts w:cstheme="minorHAnsi"/>
        </w:rPr>
        <w:t xml:space="preserve">, </w:t>
      </w:r>
      <w:r w:rsidRPr="00E65F45">
        <w:rPr>
          <w:rFonts w:cstheme="minorHAnsi"/>
        </w:rPr>
        <w:t>the PSP is different from other projects.</w:t>
      </w:r>
      <w:r>
        <w:rPr>
          <w:rFonts w:cstheme="minorHAnsi"/>
        </w:rPr>
        <w:t xml:space="preserve"> None of the UNDP’s projects have worked on the products like DAP, NHDR, water recycling etc. In fact, building coherence with other UNDP projects is one of the project’s outputs</w:t>
      </w:r>
      <w:r w:rsidR="00E97E0C">
        <w:rPr>
          <w:rFonts w:cstheme="minorHAnsi"/>
        </w:rPr>
        <w:t xml:space="preserve"> (output 2)</w:t>
      </w:r>
      <w:r>
        <w:rPr>
          <w:rFonts w:cstheme="minorHAnsi"/>
        </w:rPr>
        <w:t xml:space="preserve">. </w:t>
      </w:r>
      <w:r w:rsidRPr="00E65F45">
        <w:rPr>
          <w:rFonts w:cstheme="minorHAnsi"/>
        </w:rPr>
        <w:t xml:space="preserve"> </w:t>
      </w:r>
      <w:r>
        <w:rPr>
          <w:rFonts w:cstheme="minorHAnsi"/>
        </w:rPr>
        <w:t xml:space="preserve">For example, CPRU was supported for an assessment study and producing a special issue of DAP on </w:t>
      </w:r>
      <w:proofErr w:type="spellStart"/>
      <w:r>
        <w:rPr>
          <w:rFonts w:cstheme="minorHAnsi"/>
        </w:rPr>
        <w:t>Balochistan</w:t>
      </w:r>
      <w:proofErr w:type="spellEnd"/>
      <w:r>
        <w:rPr>
          <w:rFonts w:cstheme="minorHAnsi"/>
        </w:rPr>
        <w:t xml:space="preserve">. </w:t>
      </w:r>
      <w:r w:rsidRPr="00E65F45">
        <w:rPr>
          <w:rFonts w:cstheme="minorHAnsi"/>
        </w:rPr>
        <w:t xml:space="preserve"> DAP </w:t>
      </w:r>
      <w:r>
        <w:rPr>
          <w:rFonts w:cstheme="minorHAnsi"/>
        </w:rPr>
        <w:t xml:space="preserve">promotes coherence through the DAP Advisory Board which has participation of all units’ heads. </w:t>
      </w:r>
    </w:p>
    <w:p w14:paraId="6A373D66" w14:textId="77777777" w:rsidR="00573B2E" w:rsidRPr="00E65F45" w:rsidRDefault="00573B2E" w:rsidP="00DD2429">
      <w:pPr>
        <w:pStyle w:val="ListParagraph"/>
        <w:numPr>
          <w:ilvl w:val="0"/>
          <w:numId w:val="33"/>
        </w:numPr>
        <w:spacing w:after="0" w:line="240" w:lineRule="auto"/>
        <w:jc w:val="both"/>
        <w:rPr>
          <w:rFonts w:cstheme="minorHAnsi"/>
        </w:rPr>
      </w:pPr>
      <w:r w:rsidRPr="00E65F45">
        <w:rPr>
          <w:rFonts w:cstheme="minorHAnsi"/>
        </w:rPr>
        <w:t>On the external side</w:t>
      </w:r>
      <w:r>
        <w:rPr>
          <w:rFonts w:cstheme="minorHAnsi"/>
        </w:rPr>
        <w:t xml:space="preserve">, the project has partnered with </w:t>
      </w:r>
      <w:r w:rsidRPr="00E65F45">
        <w:rPr>
          <w:rFonts w:cstheme="minorHAnsi"/>
        </w:rPr>
        <w:t>ADB on Urban platform</w:t>
      </w:r>
      <w:r>
        <w:rPr>
          <w:rFonts w:cstheme="minorHAnsi"/>
        </w:rPr>
        <w:t xml:space="preserve"> and with WB on some issues related to human development. UNFPA and UNICEF have remained cost sharing and technical partners of the project. </w:t>
      </w:r>
    </w:p>
    <w:p w14:paraId="643B7002" w14:textId="77777777" w:rsidR="00573B2E" w:rsidRPr="00E65F45" w:rsidRDefault="00573B2E" w:rsidP="00DD2429">
      <w:pPr>
        <w:pStyle w:val="ListParagraph"/>
        <w:numPr>
          <w:ilvl w:val="0"/>
          <w:numId w:val="33"/>
        </w:numPr>
        <w:spacing w:after="0" w:line="240" w:lineRule="auto"/>
        <w:jc w:val="both"/>
        <w:rPr>
          <w:rFonts w:cstheme="minorHAnsi"/>
        </w:rPr>
      </w:pPr>
      <w:r>
        <w:rPr>
          <w:rFonts w:cstheme="minorHAnsi"/>
        </w:rPr>
        <w:t xml:space="preserve">UNDP and UNICEF are partnering for updating the MPI. On the advice of the government, child poverty is now mainstreamed in the MPI. This a great example of coherence where instead of multiple poverty indices, which could produce confusion, integrated and comprehensive poverty index is being produced. </w:t>
      </w:r>
    </w:p>
    <w:p w14:paraId="5744E387" w14:textId="77777777" w:rsidR="00573B2E" w:rsidRDefault="00573B2E" w:rsidP="00DD2429">
      <w:pPr>
        <w:pStyle w:val="ListParagraph"/>
        <w:numPr>
          <w:ilvl w:val="0"/>
          <w:numId w:val="33"/>
        </w:numPr>
        <w:spacing w:after="0" w:line="240" w:lineRule="auto"/>
        <w:jc w:val="both"/>
        <w:rPr>
          <w:rFonts w:cstheme="minorHAnsi"/>
        </w:rPr>
      </w:pPr>
      <w:r w:rsidRPr="001A1292">
        <w:rPr>
          <w:rFonts w:cstheme="minorHAnsi"/>
        </w:rPr>
        <w:t xml:space="preserve">The initiative on water recycling was coherent with the directives of the Supreme Court and provincial high courts on water conservation. </w:t>
      </w:r>
      <w:r>
        <w:rPr>
          <w:rFonts w:cstheme="minorHAnsi"/>
        </w:rPr>
        <w:t xml:space="preserve"> This initiative was aligned to the national water conservation policy of 2018. </w:t>
      </w:r>
    </w:p>
    <w:p w14:paraId="72B6EFE0" w14:textId="77777777" w:rsidR="00573B2E" w:rsidRPr="00E65F45" w:rsidRDefault="00573B2E" w:rsidP="00983E8E">
      <w:pPr>
        <w:spacing w:after="0" w:line="240" w:lineRule="auto"/>
        <w:jc w:val="both"/>
        <w:rPr>
          <w:rFonts w:cstheme="minorHAnsi"/>
        </w:rPr>
      </w:pPr>
    </w:p>
    <w:p w14:paraId="355ED324" w14:textId="51EE8CB3" w:rsidR="005E2186" w:rsidRPr="001434AF" w:rsidRDefault="008C3142" w:rsidP="00662838">
      <w:pPr>
        <w:pStyle w:val="Heading3"/>
        <w:numPr>
          <w:ilvl w:val="2"/>
          <w:numId w:val="111"/>
        </w:numPr>
        <w:rPr>
          <w:b w:val="0"/>
          <w:color w:val="2F5496" w:themeColor="accent1" w:themeShade="BF"/>
          <w:sz w:val="28"/>
          <w:szCs w:val="26"/>
        </w:rPr>
      </w:pPr>
      <w:bookmarkStart w:id="53" w:name="_Toc83997543"/>
      <w:r w:rsidRPr="001434AF">
        <w:rPr>
          <w:b w:val="0"/>
          <w:color w:val="2F5496" w:themeColor="accent1" w:themeShade="BF"/>
          <w:sz w:val="28"/>
          <w:szCs w:val="26"/>
        </w:rPr>
        <w:t>Conclusion</w:t>
      </w:r>
      <w:bookmarkEnd w:id="53"/>
    </w:p>
    <w:p w14:paraId="61806164" w14:textId="335048BE" w:rsidR="00D7067A" w:rsidRDefault="004D56F2" w:rsidP="00983E8E">
      <w:pPr>
        <w:spacing w:after="0" w:line="240" w:lineRule="auto"/>
        <w:jc w:val="both"/>
        <w:rPr>
          <w:rFonts w:cstheme="minorHAnsi"/>
        </w:rPr>
      </w:pPr>
      <w:r>
        <w:rPr>
          <w:rFonts w:cstheme="minorHAnsi"/>
        </w:rPr>
        <w:t xml:space="preserve">The project has ensured internal coherence using at least two approaches. First, the products and services </w:t>
      </w:r>
      <w:r w:rsidR="00AC1693">
        <w:rPr>
          <w:rFonts w:cstheme="minorHAnsi"/>
        </w:rPr>
        <w:t xml:space="preserve">which </w:t>
      </w:r>
      <w:r>
        <w:rPr>
          <w:rFonts w:cstheme="minorHAnsi"/>
        </w:rPr>
        <w:t xml:space="preserve">the project offered are unique. Other UNDP projects </w:t>
      </w:r>
      <w:r w:rsidR="009256A6">
        <w:rPr>
          <w:rFonts w:cstheme="minorHAnsi"/>
        </w:rPr>
        <w:t xml:space="preserve">do not work on products like the NHDR and MPI. Second, the DAP Advisory Board, which has representation from all the </w:t>
      </w:r>
      <w:proofErr w:type="spellStart"/>
      <w:r w:rsidR="002568B4">
        <w:rPr>
          <w:rFonts w:cstheme="minorHAnsi"/>
        </w:rPr>
        <w:t>programme</w:t>
      </w:r>
      <w:proofErr w:type="spellEnd"/>
      <w:r w:rsidR="002568B4">
        <w:rPr>
          <w:rFonts w:cstheme="minorHAnsi"/>
        </w:rPr>
        <w:t xml:space="preserve"> units, has helped bring together all </w:t>
      </w:r>
      <w:proofErr w:type="spellStart"/>
      <w:r w:rsidR="002568B4">
        <w:rPr>
          <w:rFonts w:cstheme="minorHAnsi"/>
        </w:rPr>
        <w:t>programme</w:t>
      </w:r>
      <w:proofErr w:type="spellEnd"/>
      <w:r w:rsidR="002568B4">
        <w:rPr>
          <w:rFonts w:cstheme="minorHAnsi"/>
        </w:rPr>
        <w:t xml:space="preserve"> units to feed into and inform PSP’s </w:t>
      </w:r>
      <w:r w:rsidR="0019700B">
        <w:rPr>
          <w:rFonts w:cstheme="minorHAnsi"/>
        </w:rPr>
        <w:t xml:space="preserve">interventions. This has helped in ensuring coherence, synergies and avoiding duplication across </w:t>
      </w:r>
      <w:proofErr w:type="spellStart"/>
      <w:r w:rsidR="0019700B">
        <w:rPr>
          <w:rFonts w:cstheme="minorHAnsi"/>
        </w:rPr>
        <w:t>programme</w:t>
      </w:r>
      <w:proofErr w:type="spellEnd"/>
      <w:r w:rsidR="0019700B">
        <w:rPr>
          <w:rFonts w:cstheme="minorHAnsi"/>
        </w:rPr>
        <w:t xml:space="preserve"> unit and development projects with</w:t>
      </w:r>
      <w:r w:rsidR="00DF1D63">
        <w:rPr>
          <w:rFonts w:cstheme="minorHAnsi"/>
        </w:rPr>
        <w:t>in</w:t>
      </w:r>
      <w:r w:rsidR="0019700B">
        <w:rPr>
          <w:rFonts w:cstheme="minorHAnsi"/>
        </w:rPr>
        <w:t xml:space="preserve"> UNDP Pakistan. </w:t>
      </w:r>
    </w:p>
    <w:p w14:paraId="0BCE2EEF" w14:textId="7FEB4B88" w:rsidR="0019700B" w:rsidRDefault="0019700B" w:rsidP="00983E8E">
      <w:pPr>
        <w:spacing w:after="0" w:line="240" w:lineRule="auto"/>
        <w:jc w:val="both"/>
        <w:rPr>
          <w:rFonts w:cstheme="minorHAnsi"/>
        </w:rPr>
      </w:pPr>
    </w:p>
    <w:p w14:paraId="00BD8FE7" w14:textId="43FACC05" w:rsidR="0019700B" w:rsidRDefault="0019700B" w:rsidP="00983E8E">
      <w:pPr>
        <w:spacing w:after="0" w:line="240" w:lineRule="auto"/>
        <w:jc w:val="both"/>
        <w:rPr>
          <w:rFonts w:cstheme="minorHAnsi"/>
        </w:rPr>
      </w:pPr>
      <w:r>
        <w:rPr>
          <w:rFonts w:cstheme="minorHAnsi"/>
        </w:rPr>
        <w:t xml:space="preserve">External coherence has mostly been pursued through joint policy dialogues with academic, UN agencies and other institutions. </w:t>
      </w:r>
      <w:r w:rsidR="00386536">
        <w:rPr>
          <w:rFonts w:cstheme="minorHAnsi"/>
        </w:rPr>
        <w:t xml:space="preserve">UNICEF and UNFPA have worked with the project through formal cost sharing agreements. </w:t>
      </w:r>
      <w:r w:rsidR="009E7953">
        <w:rPr>
          <w:rFonts w:cstheme="minorHAnsi"/>
        </w:rPr>
        <w:t xml:space="preserve">The project has also worked with key think-tanks in the country. It has also tried to </w:t>
      </w:r>
      <w:r w:rsidR="00B553E7">
        <w:rPr>
          <w:rFonts w:cstheme="minorHAnsi"/>
        </w:rPr>
        <w:t xml:space="preserve">collaborate with ADB and WB though these efforts have not necessarily generated concrete results. </w:t>
      </w:r>
    </w:p>
    <w:p w14:paraId="0771B79B" w14:textId="77777777" w:rsidR="00B553E7" w:rsidRPr="00D7067A" w:rsidRDefault="00B553E7" w:rsidP="00983E8E">
      <w:pPr>
        <w:spacing w:after="0" w:line="240" w:lineRule="auto"/>
        <w:jc w:val="both"/>
        <w:rPr>
          <w:rFonts w:cstheme="minorHAnsi"/>
        </w:rPr>
      </w:pPr>
    </w:p>
    <w:p w14:paraId="74706C4D" w14:textId="1D880087" w:rsidR="00FE2AD5" w:rsidRDefault="009B22B7" w:rsidP="001434AF">
      <w:pPr>
        <w:spacing w:after="0" w:line="240" w:lineRule="auto"/>
        <w:jc w:val="both"/>
      </w:pPr>
      <w:r w:rsidRPr="00E65F45">
        <w:rPr>
          <w:rFonts w:cstheme="minorHAnsi"/>
          <w:i/>
          <w:iCs/>
        </w:rPr>
        <w:t xml:space="preserve">The overall project coherence </w:t>
      </w:r>
      <w:r w:rsidR="00C277B2" w:rsidRPr="00E65F45">
        <w:rPr>
          <w:rFonts w:cstheme="minorHAnsi"/>
          <w:i/>
          <w:iCs/>
        </w:rPr>
        <w:t xml:space="preserve">is rated </w:t>
      </w:r>
      <w:r w:rsidR="003B671D" w:rsidRPr="00E65F45">
        <w:rPr>
          <w:rFonts w:cstheme="minorHAnsi"/>
          <w:i/>
          <w:iCs/>
        </w:rPr>
        <w:t>as</w:t>
      </w:r>
      <w:r w:rsidR="005E3293">
        <w:rPr>
          <w:rFonts w:cstheme="minorHAnsi"/>
          <w:i/>
          <w:iCs/>
        </w:rPr>
        <w:t xml:space="preserve"> “</w:t>
      </w:r>
      <w:r w:rsidR="003B671D" w:rsidRPr="00E65F45">
        <w:rPr>
          <w:rFonts w:cstheme="minorHAnsi"/>
          <w:i/>
          <w:iCs/>
        </w:rPr>
        <w:t>satisfactory (</w:t>
      </w:r>
      <w:r w:rsidR="00771B5A">
        <w:rPr>
          <w:rFonts w:cstheme="minorHAnsi"/>
          <w:i/>
          <w:iCs/>
        </w:rPr>
        <w:t>3</w:t>
      </w:r>
      <w:r w:rsidR="003B671D" w:rsidRPr="00E65F45">
        <w:rPr>
          <w:rFonts w:cstheme="minorHAnsi"/>
          <w:i/>
          <w:iCs/>
        </w:rPr>
        <w:t>)</w:t>
      </w:r>
      <w:r w:rsidR="005E3293">
        <w:rPr>
          <w:rFonts w:cstheme="minorHAnsi"/>
          <w:i/>
          <w:iCs/>
        </w:rPr>
        <w:t>”</w:t>
      </w:r>
      <w:r w:rsidR="006356E0" w:rsidRPr="00E65F45">
        <w:rPr>
          <w:rFonts w:cstheme="minorHAnsi"/>
          <w:i/>
          <w:iCs/>
        </w:rPr>
        <w:t xml:space="preserve"> based on the </w:t>
      </w:r>
      <w:r w:rsidR="003B31DD" w:rsidRPr="00E65F45">
        <w:rPr>
          <w:rFonts w:cstheme="minorHAnsi"/>
          <w:i/>
          <w:iCs/>
        </w:rPr>
        <w:t>analysis of secondary information and the rating provided by the KII</w:t>
      </w:r>
      <w:r w:rsidR="0001477C" w:rsidRPr="00E65F45">
        <w:rPr>
          <w:rFonts w:cstheme="minorHAnsi"/>
          <w:i/>
          <w:iCs/>
        </w:rPr>
        <w:t xml:space="preserve">’s respondents. </w:t>
      </w:r>
      <w:r w:rsidR="00803E94" w:rsidRPr="00E65F45">
        <w:rPr>
          <w:rFonts w:cstheme="minorHAnsi"/>
          <w:i/>
          <w:iCs/>
        </w:rPr>
        <w:t>Coherence on issues related to sustainability could be further enhanced. While there is evidence of effective coherence with similar pro</w:t>
      </w:r>
      <w:r w:rsidR="00F83FB8" w:rsidRPr="00E65F45">
        <w:rPr>
          <w:rFonts w:cstheme="minorHAnsi"/>
          <w:i/>
          <w:iCs/>
        </w:rPr>
        <w:t>ject</w:t>
      </w:r>
      <w:r w:rsidR="00803E94" w:rsidRPr="00E65F45">
        <w:rPr>
          <w:rFonts w:cstheme="minorHAnsi"/>
          <w:i/>
          <w:iCs/>
        </w:rPr>
        <w:t>s or initiatives o</w:t>
      </w:r>
      <w:r w:rsidR="00F83FB8" w:rsidRPr="00E65F45">
        <w:rPr>
          <w:rFonts w:cstheme="minorHAnsi"/>
          <w:i/>
          <w:iCs/>
        </w:rPr>
        <w:t xml:space="preserve">f other UN agencies, however, there is still scope for further coherence and collaboration within the UN and with other development partners. </w:t>
      </w:r>
      <w:r w:rsidR="006F1336" w:rsidRPr="00E65F45">
        <w:rPr>
          <w:rFonts w:cstheme="minorHAnsi"/>
          <w:i/>
          <w:iCs/>
        </w:rPr>
        <w:t xml:space="preserve"> </w:t>
      </w:r>
    </w:p>
    <w:p w14:paraId="1A842D49" w14:textId="1BE67DAF" w:rsidR="00B922B8" w:rsidRDefault="00B922B8" w:rsidP="00662838">
      <w:pPr>
        <w:pStyle w:val="Heading2"/>
        <w:numPr>
          <w:ilvl w:val="1"/>
          <w:numId w:val="111"/>
        </w:numPr>
      </w:pPr>
      <w:bookmarkStart w:id="54" w:name="_Toc83997544"/>
      <w:r w:rsidRPr="00FE2AD5">
        <w:t>Effectiveness</w:t>
      </w:r>
      <w:bookmarkEnd w:id="54"/>
    </w:p>
    <w:p w14:paraId="2F8CB95C" w14:textId="44AFD4E4" w:rsidR="00787143" w:rsidRPr="00787143" w:rsidRDefault="00787143" w:rsidP="00983E8E">
      <w:pPr>
        <w:spacing w:after="0" w:line="240" w:lineRule="auto"/>
        <w:rPr>
          <w:i/>
          <w:iCs/>
          <w:u w:val="single"/>
        </w:rPr>
      </w:pPr>
      <w:r w:rsidRPr="00787143">
        <w:rPr>
          <w:rFonts w:cstheme="minorHAnsi"/>
          <w:i/>
          <w:iCs/>
          <w:u w:val="single"/>
          <w:lang w:val="en-GB"/>
        </w:rPr>
        <w:t>To what extent, and through which approaches or interventions, have the project’s outputs, milestones, cross-cutting and other objectives, or results been achieved or expected to be achieved and what have their contributions to the country level or regional programs?</w:t>
      </w:r>
    </w:p>
    <w:p w14:paraId="3AE0C426" w14:textId="77777777" w:rsidR="00787143" w:rsidRDefault="00787143" w:rsidP="00983E8E">
      <w:pPr>
        <w:spacing w:after="0" w:line="240" w:lineRule="auto"/>
        <w:jc w:val="both"/>
        <w:rPr>
          <w:rFonts w:cstheme="minorHAnsi"/>
          <w:i/>
          <w:iCs/>
          <w:color w:val="000000"/>
        </w:rPr>
      </w:pPr>
    </w:p>
    <w:p w14:paraId="7236430D" w14:textId="0310E9AA" w:rsidR="007A0A77" w:rsidRPr="007A0A77" w:rsidRDefault="007A0A77" w:rsidP="00983E8E">
      <w:pPr>
        <w:spacing w:after="0" w:line="240" w:lineRule="auto"/>
        <w:jc w:val="both"/>
        <w:rPr>
          <w:rFonts w:cstheme="minorHAnsi"/>
          <w:i/>
          <w:iCs/>
          <w:color w:val="000000"/>
        </w:rPr>
      </w:pPr>
      <w:r w:rsidRPr="007A0A77">
        <w:rPr>
          <w:rFonts w:cstheme="minorHAnsi"/>
          <w:i/>
          <w:iCs/>
          <w:color w:val="000000"/>
        </w:rPr>
        <w:t>Sub-question 3.1: To what extent the project activities were delivered effectively in terms of quality, quantity, and timing?</w:t>
      </w:r>
    </w:p>
    <w:p w14:paraId="1E5732B5" w14:textId="77777777" w:rsidR="004234A7" w:rsidRPr="00FC1638" w:rsidRDefault="004234A7" w:rsidP="00983E8E">
      <w:pPr>
        <w:spacing w:after="0" w:line="240" w:lineRule="auto"/>
        <w:jc w:val="both"/>
        <w:rPr>
          <w:rFonts w:cstheme="minorHAnsi"/>
          <w:i/>
          <w:iCs/>
          <w:color w:val="000000"/>
        </w:rPr>
      </w:pPr>
      <w:r w:rsidRPr="00FC1638">
        <w:rPr>
          <w:rFonts w:cstheme="minorHAnsi"/>
          <w:i/>
          <w:iCs/>
          <w:color w:val="000000"/>
        </w:rPr>
        <w:t>Sub-question 3.2: What factors have contributed to achieving or not achieving the intended outputs? What were the lessons and how were feedback/learning incorporated in the subsequent process of planning and implementation?</w:t>
      </w:r>
    </w:p>
    <w:p w14:paraId="12411296" w14:textId="1847C7F7" w:rsidR="004234A7" w:rsidRDefault="004234A7" w:rsidP="00983E8E">
      <w:pPr>
        <w:spacing w:after="0" w:line="240" w:lineRule="auto"/>
        <w:jc w:val="both"/>
        <w:rPr>
          <w:rFonts w:cstheme="minorHAnsi"/>
          <w:i/>
          <w:iCs/>
          <w:color w:val="000000"/>
        </w:rPr>
      </w:pPr>
      <w:r w:rsidRPr="00FC1638">
        <w:rPr>
          <w:rFonts w:cstheme="minorHAnsi"/>
          <w:i/>
          <w:iCs/>
          <w:color w:val="000000"/>
        </w:rPr>
        <w:t>Sub-question 3.3: How effective has the project been in enhancing the capacity of national counterparts and creat</w:t>
      </w:r>
      <w:r w:rsidR="00FF55BC">
        <w:rPr>
          <w:rFonts w:cstheme="minorHAnsi"/>
          <w:i/>
          <w:iCs/>
          <w:color w:val="000000"/>
        </w:rPr>
        <w:t>ing</w:t>
      </w:r>
      <w:r w:rsidRPr="00FC1638">
        <w:rPr>
          <w:rFonts w:cstheme="minorHAnsi"/>
          <w:i/>
          <w:iCs/>
          <w:color w:val="000000"/>
        </w:rPr>
        <w:t xml:space="preserve"> enabling environment for inclusive and participatory pro poor and sustainable development policy making? To what extent the project interventions were successful in this regard?</w:t>
      </w:r>
    </w:p>
    <w:p w14:paraId="0D365089" w14:textId="77777777" w:rsidR="004234A7" w:rsidRPr="00FC1638" w:rsidRDefault="004234A7" w:rsidP="00983E8E">
      <w:pPr>
        <w:spacing w:after="0" w:line="240" w:lineRule="auto"/>
        <w:jc w:val="both"/>
        <w:rPr>
          <w:rFonts w:cstheme="minorHAnsi"/>
          <w:i/>
          <w:iCs/>
          <w:color w:val="000000"/>
        </w:rPr>
      </w:pPr>
    </w:p>
    <w:p w14:paraId="7A97FD11" w14:textId="3D2D1657" w:rsidR="0023221F" w:rsidRPr="00E65F45" w:rsidRDefault="00340076" w:rsidP="00662838">
      <w:pPr>
        <w:pStyle w:val="Heading2"/>
        <w:numPr>
          <w:ilvl w:val="2"/>
          <w:numId w:val="111"/>
        </w:numPr>
      </w:pPr>
      <w:bookmarkStart w:id="55" w:name="_Toc83997545"/>
      <w:r>
        <w:t>Key Results</w:t>
      </w:r>
      <w:bookmarkEnd w:id="55"/>
    </w:p>
    <w:p w14:paraId="16B0C35A" w14:textId="257FDED2" w:rsidR="00BA456A" w:rsidRPr="00E65F45" w:rsidRDefault="00B054E7" w:rsidP="00983E8E">
      <w:pPr>
        <w:spacing w:after="0" w:line="240" w:lineRule="auto"/>
        <w:jc w:val="both"/>
        <w:rPr>
          <w:rFonts w:cstheme="minorHAnsi"/>
        </w:rPr>
      </w:pPr>
      <w:r w:rsidRPr="00E65F45">
        <w:rPr>
          <w:rFonts w:cstheme="minorHAnsi"/>
        </w:rPr>
        <w:t>Overall</w:t>
      </w:r>
      <w:r w:rsidR="00090624" w:rsidRPr="00E65F45">
        <w:rPr>
          <w:rFonts w:cstheme="minorHAnsi"/>
        </w:rPr>
        <w:t>,</w:t>
      </w:r>
      <w:r w:rsidRPr="00E65F45">
        <w:rPr>
          <w:rFonts w:cstheme="minorHAnsi"/>
        </w:rPr>
        <w:t xml:space="preserve"> the project has achieved more than 87% of its planned results. </w:t>
      </w:r>
      <w:r w:rsidR="003A51D9" w:rsidRPr="00E65F45">
        <w:rPr>
          <w:rFonts w:cstheme="minorHAnsi"/>
        </w:rPr>
        <w:t>Output wise, progress on output 1 (research, analysis, policy dialogues) is the highest (117%) followed by output 2</w:t>
      </w:r>
      <w:r w:rsidR="002B0402" w:rsidRPr="00E65F45">
        <w:rPr>
          <w:rFonts w:cstheme="minorHAnsi"/>
        </w:rPr>
        <w:t xml:space="preserve"> (technical support to other units of UNDP) at 86%. Progress on output 3 (</w:t>
      </w:r>
      <w:r w:rsidR="006C5F81" w:rsidRPr="00E65F45">
        <w:rPr>
          <w:rFonts w:cstheme="minorHAnsi"/>
        </w:rPr>
        <w:t xml:space="preserve">policy innovation, prototyping) is lagging at 40% against the cumulative targets for the </w:t>
      </w:r>
      <w:r w:rsidR="00090624" w:rsidRPr="00E65F45">
        <w:rPr>
          <w:rFonts w:cstheme="minorHAnsi"/>
        </w:rPr>
        <w:t xml:space="preserve">entire duration of the project. </w:t>
      </w:r>
      <w:r w:rsidR="00632B3B" w:rsidRPr="00371137">
        <w:rPr>
          <w:rFonts w:cstheme="minorHAnsi"/>
        </w:rPr>
        <w:t xml:space="preserve">Annex </w:t>
      </w:r>
      <w:r w:rsidR="0002412B" w:rsidRPr="00371137">
        <w:rPr>
          <w:rFonts w:cstheme="minorHAnsi"/>
        </w:rPr>
        <w:t>8</w:t>
      </w:r>
      <w:r w:rsidR="00685CD3">
        <w:rPr>
          <w:rFonts w:cstheme="minorHAnsi"/>
        </w:rPr>
        <w:t>.1</w:t>
      </w:r>
      <w:r w:rsidR="0002412B" w:rsidRPr="00371137">
        <w:rPr>
          <w:rFonts w:cstheme="minorHAnsi"/>
        </w:rPr>
        <w:t xml:space="preserve"> &amp; 8</w:t>
      </w:r>
      <w:r w:rsidR="00632B3B" w:rsidRPr="00371137">
        <w:rPr>
          <w:rFonts w:cstheme="minorHAnsi"/>
        </w:rPr>
        <w:t>.</w:t>
      </w:r>
      <w:r w:rsidR="00685CD3">
        <w:rPr>
          <w:rFonts w:cstheme="minorHAnsi"/>
        </w:rPr>
        <w:t>2</w:t>
      </w:r>
      <w:r w:rsidR="00632B3B">
        <w:rPr>
          <w:rFonts w:cstheme="minorHAnsi"/>
        </w:rPr>
        <w:t xml:space="preserve"> </w:t>
      </w:r>
      <w:r w:rsidR="00632B3B" w:rsidRPr="00E65F45">
        <w:rPr>
          <w:rFonts w:cstheme="minorHAnsi"/>
        </w:rPr>
        <w:t>summarizes the output targets / key activities results and corresponding progress.</w:t>
      </w:r>
    </w:p>
    <w:p w14:paraId="22D97E23" w14:textId="77777777" w:rsidR="00CE4EA9" w:rsidRDefault="00CE4EA9" w:rsidP="00983E8E">
      <w:pPr>
        <w:spacing w:after="0" w:line="240" w:lineRule="auto"/>
        <w:jc w:val="both"/>
        <w:rPr>
          <w:rFonts w:cstheme="minorHAnsi"/>
          <w:b/>
          <w:bCs/>
        </w:rPr>
      </w:pPr>
    </w:p>
    <w:p w14:paraId="7BE3AB2C" w14:textId="086DA542" w:rsidR="002B2002" w:rsidRPr="00E65F45" w:rsidRDefault="005A6172" w:rsidP="00983E8E">
      <w:pPr>
        <w:spacing w:after="0" w:line="240" w:lineRule="auto"/>
        <w:jc w:val="both"/>
        <w:rPr>
          <w:rFonts w:cstheme="minorHAnsi"/>
        </w:rPr>
      </w:pPr>
      <w:r w:rsidRPr="00E65F45">
        <w:rPr>
          <w:rFonts w:cstheme="minorHAnsi"/>
        </w:rPr>
        <w:t xml:space="preserve">The </w:t>
      </w:r>
      <w:r w:rsidR="00D80836" w:rsidRPr="00E65F45">
        <w:rPr>
          <w:rFonts w:cstheme="minorHAnsi"/>
        </w:rPr>
        <w:t>over achievement of output</w:t>
      </w:r>
      <w:r w:rsidR="00716045">
        <w:rPr>
          <w:rFonts w:cstheme="minorHAnsi"/>
        </w:rPr>
        <w:t>-</w:t>
      </w:r>
      <w:r w:rsidR="00D80836" w:rsidRPr="00E65F45">
        <w:rPr>
          <w:rFonts w:cstheme="minorHAnsi"/>
        </w:rPr>
        <w:t xml:space="preserve">1 targets is largely because of two flagship policy products: DAP and NHDR. </w:t>
      </w:r>
      <w:r w:rsidR="00752C39" w:rsidRPr="00E65F45">
        <w:rPr>
          <w:rFonts w:cstheme="minorHAnsi"/>
        </w:rPr>
        <w:t xml:space="preserve">Both DAP and NHDR were introduced </w:t>
      </w:r>
      <w:r w:rsidR="00D15D6E" w:rsidRPr="00E65F45">
        <w:rPr>
          <w:rFonts w:cstheme="minorHAnsi"/>
        </w:rPr>
        <w:t>at the start of the project.</w:t>
      </w:r>
      <w:r w:rsidR="002B2002">
        <w:rPr>
          <w:rFonts w:cstheme="minorHAnsi"/>
        </w:rPr>
        <w:t xml:space="preserve"> DAP is </w:t>
      </w:r>
      <w:r w:rsidR="00716045">
        <w:rPr>
          <w:rFonts w:cstheme="minorHAnsi"/>
        </w:rPr>
        <w:t xml:space="preserve">a </w:t>
      </w:r>
      <w:r w:rsidR="002B2002" w:rsidRPr="00401906">
        <w:rPr>
          <w:rFonts w:cstheme="minorHAnsi"/>
        </w:rPr>
        <w:t xml:space="preserve">quarterly publication </w:t>
      </w:r>
      <w:r w:rsidR="002B2002">
        <w:rPr>
          <w:rFonts w:cstheme="minorHAnsi"/>
        </w:rPr>
        <w:t xml:space="preserve">which </w:t>
      </w:r>
      <w:r w:rsidR="002B2002" w:rsidRPr="00401906">
        <w:rPr>
          <w:rFonts w:cstheme="minorHAnsi"/>
        </w:rPr>
        <w:t xml:space="preserve">has been instrumental in generating debate on </w:t>
      </w:r>
      <w:r w:rsidR="00B80A19">
        <w:rPr>
          <w:rFonts w:cstheme="minorHAnsi"/>
        </w:rPr>
        <w:t xml:space="preserve">development issues related to inclusive growth and </w:t>
      </w:r>
      <w:r w:rsidR="002B2002" w:rsidRPr="00401906">
        <w:rPr>
          <w:rFonts w:cstheme="minorHAnsi"/>
        </w:rPr>
        <w:t>sustainable development. Political representatives, government officials, social activists and experts from academia are engaged for the publication. Their views provide different perspectives and insights on the issue at hand. The publication has reflected on numerous thematic areas ranging from mainstreaming</w:t>
      </w:r>
      <w:r w:rsidR="00AC0E70">
        <w:rPr>
          <w:rFonts w:cstheme="minorHAnsi"/>
        </w:rPr>
        <w:t xml:space="preserve"> of FATA</w:t>
      </w:r>
      <w:r w:rsidR="002B2002" w:rsidRPr="00401906">
        <w:rPr>
          <w:rFonts w:cstheme="minorHAnsi"/>
        </w:rPr>
        <w:t>, financing for development, water, environment and climate change and inequality.</w:t>
      </w:r>
    </w:p>
    <w:p w14:paraId="30C8CB7B" w14:textId="682AB7EF" w:rsidR="002B2002" w:rsidRDefault="002B2002" w:rsidP="00983E8E">
      <w:pPr>
        <w:spacing w:after="0" w:line="240" w:lineRule="auto"/>
        <w:jc w:val="both"/>
        <w:rPr>
          <w:rFonts w:cstheme="minorHAnsi"/>
        </w:rPr>
      </w:pPr>
    </w:p>
    <w:p w14:paraId="0DBAFB91" w14:textId="6068E5E8" w:rsidR="005A6172" w:rsidRPr="00E65F45" w:rsidRDefault="00D15D6E" w:rsidP="00983E8E">
      <w:pPr>
        <w:spacing w:after="0" w:line="240" w:lineRule="auto"/>
        <w:jc w:val="both"/>
        <w:rPr>
          <w:rFonts w:cstheme="minorHAnsi"/>
        </w:rPr>
      </w:pPr>
      <w:r w:rsidRPr="00E65F45">
        <w:rPr>
          <w:rFonts w:cstheme="minorHAnsi"/>
        </w:rPr>
        <w:t>It is commendable that the project has produced the quarterly DAP issues non</w:t>
      </w:r>
      <w:r w:rsidR="00E304A0">
        <w:rPr>
          <w:rFonts w:cstheme="minorHAnsi"/>
        </w:rPr>
        <w:t>-</w:t>
      </w:r>
      <w:r w:rsidRPr="00E65F45">
        <w:rPr>
          <w:rFonts w:cstheme="minorHAnsi"/>
        </w:rPr>
        <w:t xml:space="preserve">stop over the last five years. Besides the four publications each year, DAP has also covered additional themes as per needs of the other </w:t>
      </w:r>
      <w:proofErr w:type="spellStart"/>
      <w:r w:rsidRPr="00E65F45">
        <w:rPr>
          <w:rFonts w:cstheme="minorHAnsi"/>
        </w:rPr>
        <w:t>programme</w:t>
      </w:r>
      <w:proofErr w:type="spellEnd"/>
      <w:r w:rsidRPr="00E65F45">
        <w:rPr>
          <w:rFonts w:cstheme="minorHAnsi"/>
        </w:rPr>
        <w:t xml:space="preserve"> pillars. For example, </w:t>
      </w:r>
      <w:r w:rsidR="0057088C" w:rsidRPr="00E65F45">
        <w:rPr>
          <w:rFonts w:cstheme="minorHAnsi"/>
        </w:rPr>
        <w:t xml:space="preserve">a special issue of DAP on </w:t>
      </w:r>
      <w:proofErr w:type="spellStart"/>
      <w:r w:rsidR="0057088C" w:rsidRPr="00E65F45">
        <w:rPr>
          <w:rFonts w:cstheme="minorHAnsi"/>
        </w:rPr>
        <w:t>Balochistan</w:t>
      </w:r>
      <w:proofErr w:type="spellEnd"/>
      <w:r w:rsidR="0057088C" w:rsidRPr="00E65F45">
        <w:rPr>
          <w:rFonts w:cstheme="minorHAnsi"/>
        </w:rPr>
        <w:t xml:space="preserve"> was produced at the request of CPRU. This issue </w:t>
      </w:r>
      <w:r w:rsidR="00755D44" w:rsidRPr="00E65F45">
        <w:rPr>
          <w:rFonts w:cstheme="minorHAnsi"/>
        </w:rPr>
        <w:t xml:space="preserve">was instrumental in informing the SDG Acceleration project for geographical targeting. </w:t>
      </w:r>
      <w:r w:rsidR="000B52D6" w:rsidRPr="00E65F45">
        <w:rPr>
          <w:rFonts w:cstheme="minorHAnsi"/>
        </w:rPr>
        <w:t>Both DAP and NHDR intens</w:t>
      </w:r>
      <w:r w:rsidR="008703D4" w:rsidRPr="00E65F45">
        <w:rPr>
          <w:rFonts w:cstheme="minorHAnsi"/>
        </w:rPr>
        <w:t xml:space="preserve">ively engaged media. </w:t>
      </w:r>
      <w:r w:rsidR="000B1F95" w:rsidRPr="00E65F45">
        <w:rPr>
          <w:rFonts w:cstheme="minorHAnsi"/>
        </w:rPr>
        <w:t>Several</w:t>
      </w:r>
      <w:r w:rsidR="008703D4" w:rsidRPr="00E65F45">
        <w:rPr>
          <w:rFonts w:cstheme="minorHAnsi"/>
        </w:rPr>
        <w:t xml:space="preserve"> </w:t>
      </w:r>
      <w:r w:rsidR="00471842" w:rsidRPr="00E65F45">
        <w:rPr>
          <w:rFonts w:cstheme="minorHAnsi"/>
        </w:rPr>
        <w:t xml:space="preserve">issues of </w:t>
      </w:r>
      <w:r w:rsidR="008703D4" w:rsidRPr="00E65F45">
        <w:rPr>
          <w:rFonts w:cstheme="minorHAnsi"/>
        </w:rPr>
        <w:t xml:space="preserve">DAP have been referred to </w:t>
      </w:r>
      <w:r w:rsidR="00E512E4" w:rsidRPr="00E65F45">
        <w:rPr>
          <w:rFonts w:cstheme="minorHAnsi"/>
        </w:rPr>
        <w:t xml:space="preserve">in the print media. </w:t>
      </w:r>
      <w:r w:rsidR="00643E52" w:rsidRPr="00E65F45">
        <w:rPr>
          <w:rFonts w:cstheme="minorHAnsi"/>
        </w:rPr>
        <w:t xml:space="preserve">For example, the DAP on </w:t>
      </w:r>
      <w:r w:rsidR="00C32EBA" w:rsidRPr="00E65F45">
        <w:rPr>
          <w:rFonts w:cstheme="minorHAnsi"/>
        </w:rPr>
        <w:t xml:space="preserve">water security situation was </w:t>
      </w:r>
      <w:r w:rsidR="00AB1B44" w:rsidRPr="00E65F45">
        <w:rPr>
          <w:rFonts w:cstheme="minorHAnsi"/>
        </w:rPr>
        <w:t>mentioned in one of the prestigious newspapers of the country, Dawn</w:t>
      </w:r>
      <w:r w:rsidR="00B50330" w:rsidRPr="00E65F45">
        <w:rPr>
          <w:rStyle w:val="FootnoteReference"/>
          <w:rFonts w:cstheme="minorHAnsi"/>
        </w:rPr>
        <w:footnoteReference w:id="8"/>
      </w:r>
      <w:r w:rsidR="00AB1B44" w:rsidRPr="00E65F45">
        <w:rPr>
          <w:rFonts w:cstheme="minorHAnsi"/>
        </w:rPr>
        <w:t xml:space="preserve">. The </w:t>
      </w:r>
      <w:r w:rsidR="00FB5C95" w:rsidRPr="00E65F45">
        <w:rPr>
          <w:rFonts w:cstheme="minorHAnsi"/>
        </w:rPr>
        <w:t xml:space="preserve">newspaper produced a detailed story of how transboundary </w:t>
      </w:r>
      <w:r w:rsidR="000A2C7D" w:rsidRPr="00E65F45">
        <w:rPr>
          <w:rFonts w:cstheme="minorHAnsi"/>
        </w:rPr>
        <w:t xml:space="preserve">water issues could further complicate the already tense situation between Pakistan and India. The </w:t>
      </w:r>
      <w:r w:rsidR="00110543" w:rsidRPr="00E65F45">
        <w:rPr>
          <w:rFonts w:cstheme="minorHAnsi"/>
        </w:rPr>
        <w:t xml:space="preserve">NHDR on Youth has even been quoted in research publications. The </w:t>
      </w:r>
      <w:r w:rsidR="0025083D" w:rsidRPr="00E65F45">
        <w:rPr>
          <w:rFonts w:cstheme="minorHAnsi"/>
        </w:rPr>
        <w:t>book titled “Youth and the National Narrative” mention</w:t>
      </w:r>
      <w:r w:rsidR="000A4AD6" w:rsidRPr="00E65F45">
        <w:rPr>
          <w:rFonts w:cstheme="minorHAnsi"/>
        </w:rPr>
        <w:t>s</w:t>
      </w:r>
      <w:r w:rsidR="0025083D" w:rsidRPr="00E65F45">
        <w:rPr>
          <w:rFonts w:cstheme="minorHAnsi"/>
        </w:rPr>
        <w:t xml:space="preserve"> the NHDR and the Human Development Indices in its Bibliography and other </w:t>
      </w:r>
      <w:r w:rsidR="00273363" w:rsidRPr="00E65F45">
        <w:rPr>
          <w:rFonts w:cstheme="minorHAnsi"/>
        </w:rPr>
        <w:t>references</w:t>
      </w:r>
      <w:r w:rsidR="00273363" w:rsidRPr="00E65F45">
        <w:rPr>
          <w:rStyle w:val="FootnoteReference"/>
          <w:rFonts w:cstheme="minorHAnsi"/>
        </w:rPr>
        <w:footnoteReference w:id="9"/>
      </w:r>
      <w:r w:rsidR="00273363" w:rsidRPr="00E65F45">
        <w:rPr>
          <w:rFonts w:cstheme="minorHAnsi"/>
        </w:rPr>
        <w:t xml:space="preserve">. </w:t>
      </w:r>
    </w:p>
    <w:p w14:paraId="78575228" w14:textId="48F7C6EF" w:rsidR="00471842" w:rsidRPr="00E65F45" w:rsidRDefault="00471842" w:rsidP="00983E8E">
      <w:pPr>
        <w:spacing w:after="0" w:line="240" w:lineRule="auto"/>
        <w:jc w:val="both"/>
        <w:rPr>
          <w:rFonts w:cstheme="minorHAnsi"/>
        </w:rPr>
      </w:pPr>
    </w:p>
    <w:p w14:paraId="226C99F5" w14:textId="0D2A8DB8" w:rsidR="006068A1" w:rsidRPr="00E65F45" w:rsidRDefault="00471842" w:rsidP="00983E8E">
      <w:pPr>
        <w:spacing w:after="0" w:line="240" w:lineRule="auto"/>
        <w:jc w:val="both"/>
        <w:rPr>
          <w:rFonts w:cstheme="minorHAnsi"/>
        </w:rPr>
      </w:pPr>
      <w:r w:rsidRPr="00E65F45">
        <w:rPr>
          <w:rFonts w:cstheme="minorHAnsi"/>
        </w:rPr>
        <w:t>One of the regular features of DAP has been the op-ed</w:t>
      </w:r>
      <w:r w:rsidR="00E1410F" w:rsidRPr="00E65F45">
        <w:rPr>
          <w:rFonts w:cstheme="minorHAnsi"/>
        </w:rPr>
        <w:t xml:space="preserve"> on the same theme by the UNDP Resident Representative in leading newspapers. The op-eds have been </w:t>
      </w:r>
      <w:r w:rsidR="00A749EB" w:rsidRPr="00E65F45">
        <w:rPr>
          <w:rFonts w:cstheme="minorHAnsi"/>
        </w:rPr>
        <w:t xml:space="preserve">used as an advocacy and dissemination instrument for the respective issue of DAP. On average, every DAP issue has been </w:t>
      </w:r>
      <w:r w:rsidR="003E3EBB" w:rsidRPr="00E65F45">
        <w:rPr>
          <w:rFonts w:cstheme="minorHAnsi"/>
        </w:rPr>
        <w:t xml:space="preserve">accompanied by an op-ed by the RR. This has proved to be an innovative mean </w:t>
      </w:r>
      <w:r w:rsidR="00B00D49" w:rsidRPr="00E65F45">
        <w:rPr>
          <w:rFonts w:cstheme="minorHAnsi"/>
        </w:rPr>
        <w:t xml:space="preserve">of engagement on development policy at the highest management level of UNDP. As these op-eds have been written in a non-technical manner, their outreach and impact </w:t>
      </w:r>
      <w:r w:rsidR="00AB0717">
        <w:rPr>
          <w:rFonts w:cstheme="minorHAnsi"/>
        </w:rPr>
        <w:t>are</w:t>
      </w:r>
      <w:r w:rsidR="00B00D49" w:rsidRPr="00E65F45">
        <w:rPr>
          <w:rFonts w:cstheme="minorHAnsi"/>
        </w:rPr>
        <w:t xml:space="preserve"> expected to be high. </w:t>
      </w:r>
      <w:r w:rsidR="000220CE" w:rsidRPr="00E65F45">
        <w:rPr>
          <w:rFonts w:cstheme="minorHAnsi"/>
        </w:rPr>
        <w:t xml:space="preserve">It is </w:t>
      </w:r>
      <w:r w:rsidR="006068A1" w:rsidRPr="00E65F45">
        <w:rPr>
          <w:rFonts w:cstheme="minorHAnsi"/>
        </w:rPr>
        <w:t>praiseworthy</w:t>
      </w:r>
      <w:r w:rsidR="000220CE" w:rsidRPr="00E65F45">
        <w:rPr>
          <w:rFonts w:cstheme="minorHAnsi"/>
        </w:rPr>
        <w:t xml:space="preserve"> to note that the DAPs and the corresponding op-eds have been published in each quarter of the year nonstop</w:t>
      </w:r>
      <w:r w:rsidR="00743056">
        <w:rPr>
          <w:rFonts w:cstheme="minorHAnsi"/>
        </w:rPr>
        <w:t xml:space="preserve"> over almost 7 years.</w:t>
      </w:r>
    </w:p>
    <w:p w14:paraId="2DD6DA0C" w14:textId="77777777" w:rsidR="006068A1" w:rsidRPr="00E65F45" w:rsidRDefault="006068A1" w:rsidP="00983E8E">
      <w:pPr>
        <w:spacing w:after="0" w:line="240" w:lineRule="auto"/>
        <w:jc w:val="both"/>
        <w:rPr>
          <w:rFonts w:cstheme="minorHAnsi"/>
        </w:rPr>
      </w:pPr>
    </w:p>
    <w:p w14:paraId="574F6DDF" w14:textId="422CE1B1" w:rsidR="00E34055" w:rsidRPr="00E65F45" w:rsidRDefault="000B1B62" w:rsidP="00983E8E">
      <w:pPr>
        <w:spacing w:after="0" w:line="240" w:lineRule="auto"/>
        <w:jc w:val="both"/>
      </w:pPr>
      <w:r w:rsidRPr="3861C99E">
        <w:t xml:space="preserve">The </w:t>
      </w:r>
      <w:r w:rsidR="00D55A69" w:rsidRPr="3861C99E">
        <w:t>effectiveness of NHDR on Youth has been phenomenal. The report is available on the Researchgate.net</w:t>
      </w:r>
      <w:r w:rsidR="00AD7A0C" w:rsidRPr="3861C99E">
        <w:t xml:space="preserve"> and on many other online webpages. </w:t>
      </w:r>
      <w:r w:rsidR="00553177" w:rsidRPr="3861C99E">
        <w:t>The report is even available on UNESCO website</w:t>
      </w:r>
      <w:r w:rsidR="009D5C1A" w:rsidRPr="3861C99E">
        <w:t xml:space="preserve">. </w:t>
      </w:r>
      <w:r w:rsidR="00302F64" w:rsidRPr="3861C99E">
        <w:t>The Dawn Newspaper produced a special supplement with the title</w:t>
      </w:r>
      <w:r w:rsidR="00D72853" w:rsidRPr="3861C99E">
        <w:t>, “To Be Young in Pakistan</w:t>
      </w:r>
      <w:r w:rsidR="00B8086E" w:rsidRPr="3861C99E">
        <w:rPr>
          <w:rStyle w:val="FootnoteReference"/>
        </w:rPr>
        <w:footnoteReference w:id="10"/>
      </w:r>
      <w:r w:rsidR="00D72853" w:rsidRPr="3861C99E">
        <w:t>”</w:t>
      </w:r>
      <w:r w:rsidR="006C602F">
        <w:t xml:space="preserve">, </w:t>
      </w:r>
      <w:r w:rsidR="00D72853" w:rsidRPr="3861C99E">
        <w:t xml:space="preserve"> </w:t>
      </w:r>
      <w:r w:rsidR="006C602F">
        <w:t>c</w:t>
      </w:r>
      <w:r w:rsidR="00D72853" w:rsidRPr="3861C99E">
        <w:t xml:space="preserve">overing the report comprehensively. </w:t>
      </w:r>
      <w:r w:rsidR="00C36282" w:rsidRPr="3861C99E">
        <w:t xml:space="preserve">The NHDR on Youth has </w:t>
      </w:r>
      <w:r w:rsidR="00304F23" w:rsidRPr="3861C99E">
        <w:t xml:space="preserve">been instrumental in the launch of the Government of Pakistan’s youth </w:t>
      </w:r>
      <w:proofErr w:type="spellStart"/>
      <w:r w:rsidR="00304F23" w:rsidRPr="3861C99E">
        <w:t>programme</w:t>
      </w:r>
      <w:proofErr w:type="spellEnd"/>
      <w:r w:rsidR="00304F23" w:rsidRPr="3861C99E">
        <w:t xml:space="preserve">, titled </w:t>
      </w:r>
      <w:proofErr w:type="spellStart"/>
      <w:r w:rsidR="00304F23" w:rsidRPr="3861C99E">
        <w:t>Kamyab</w:t>
      </w:r>
      <w:proofErr w:type="spellEnd"/>
      <w:r w:rsidR="00304F23" w:rsidRPr="3861C99E">
        <w:t xml:space="preserve"> Jawan</w:t>
      </w:r>
      <w:r w:rsidR="004541CB" w:rsidRPr="3861C99E">
        <w:rPr>
          <w:rStyle w:val="FootnoteReference"/>
        </w:rPr>
        <w:footnoteReference w:id="11"/>
      </w:r>
      <w:r w:rsidR="00304F23" w:rsidRPr="3861C99E">
        <w:t xml:space="preserve">. In fact, the </w:t>
      </w:r>
      <w:proofErr w:type="spellStart"/>
      <w:r w:rsidR="00304F23" w:rsidRPr="3861C99E">
        <w:t>Kamyab</w:t>
      </w:r>
      <w:proofErr w:type="spellEnd"/>
      <w:r w:rsidR="00304F23" w:rsidRPr="3861C99E">
        <w:t xml:space="preserve"> Jawan is an implementation instrument of the NHDR</w:t>
      </w:r>
      <w:r w:rsidR="00176E20" w:rsidRPr="3861C99E">
        <w:t xml:space="preserve"> as it covers all the three Es (e</w:t>
      </w:r>
      <w:r w:rsidR="003010BB">
        <w:t>ducation, engagement, employment</w:t>
      </w:r>
      <w:r w:rsidR="00176E20" w:rsidRPr="3861C99E">
        <w:t xml:space="preserve">) advocated by the NHDR. The </w:t>
      </w:r>
      <w:proofErr w:type="spellStart"/>
      <w:r w:rsidR="00F74135" w:rsidRPr="3861C99E">
        <w:t>Kamyab</w:t>
      </w:r>
      <w:proofErr w:type="spellEnd"/>
      <w:r w:rsidR="00F74135" w:rsidRPr="3861C99E">
        <w:t xml:space="preserve"> Jawan </w:t>
      </w:r>
      <w:proofErr w:type="spellStart"/>
      <w:r w:rsidR="00F74135" w:rsidRPr="3861C99E">
        <w:t>programme</w:t>
      </w:r>
      <w:proofErr w:type="spellEnd"/>
      <w:r w:rsidR="00F74135" w:rsidRPr="3861C99E">
        <w:t xml:space="preserve"> has grown into a national </w:t>
      </w:r>
      <w:proofErr w:type="spellStart"/>
      <w:r w:rsidR="00F74135" w:rsidRPr="3861C99E">
        <w:t>programme</w:t>
      </w:r>
      <w:proofErr w:type="spellEnd"/>
      <w:r w:rsidR="00F74135" w:rsidRPr="3861C99E">
        <w:t xml:space="preserve"> providing subsidized loans, </w:t>
      </w:r>
      <w:r w:rsidR="00602486" w:rsidRPr="3861C99E">
        <w:t>training,</w:t>
      </w:r>
      <w:r w:rsidR="00F74135" w:rsidRPr="3861C99E">
        <w:t xml:space="preserve"> and other opportunities to the youth of Pakistan. </w:t>
      </w:r>
    </w:p>
    <w:p w14:paraId="3A422BA8" w14:textId="661FB427" w:rsidR="002A32FF" w:rsidRDefault="002A32FF" w:rsidP="00983E8E">
      <w:pPr>
        <w:spacing w:after="0" w:line="240" w:lineRule="auto"/>
        <w:jc w:val="both"/>
        <w:rPr>
          <w:rFonts w:cstheme="minorHAnsi"/>
        </w:rPr>
      </w:pPr>
    </w:p>
    <w:p w14:paraId="1A23325F" w14:textId="0319515A" w:rsidR="005301FD" w:rsidRPr="00401906" w:rsidRDefault="005301FD" w:rsidP="00983E8E">
      <w:pPr>
        <w:spacing w:after="0" w:line="240" w:lineRule="auto"/>
        <w:jc w:val="both"/>
        <w:rPr>
          <w:rFonts w:cstheme="minorHAnsi"/>
        </w:rPr>
      </w:pPr>
      <w:r w:rsidRPr="00401906">
        <w:rPr>
          <w:rFonts w:cstheme="minorHAnsi"/>
        </w:rPr>
        <w:t xml:space="preserve">The </w:t>
      </w:r>
      <w:r>
        <w:rPr>
          <w:rFonts w:cstheme="minorHAnsi"/>
        </w:rPr>
        <w:t xml:space="preserve">NHDR on </w:t>
      </w:r>
      <w:r w:rsidRPr="00401906">
        <w:rPr>
          <w:rFonts w:cstheme="minorHAnsi"/>
        </w:rPr>
        <w:t xml:space="preserve">Youth has generated widespread </w:t>
      </w:r>
      <w:r w:rsidR="0095359B">
        <w:rPr>
          <w:rFonts w:cstheme="minorHAnsi"/>
        </w:rPr>
        <w:t xml:space="preserve">policy </w:t>
      </w:r>
      <w:r w:rsidRPr="00401906">
        <w:rPr>
          <w:rFonts w:cstheme="minorHAnsi"/>
        </w:rPr>
        <w:t>dialogue</w:t>
      </w:r>
      <w:r w:rsidR="0095359B">
        <w:rPr>
          <w:rFonts w:cstheme="minorHAnsi"/>
        </w:rPr>
        <w:t>s</w:t>
      </w:r>
      <w:r w:rsidRPr="00401906">
        <w:rPr>
          <w:rFonts w:cstheme="minorHAnsi"/>
        </w:rPr>
        <w:t xml:space="preserve">, impact and call for action at various levels of </w:t>
      </w:r>
      <w:r w:rsidR="00000395">
        <w:rPr>
          <w:rFonts w:cstheme="minorHAnsi"/>
        </w:rPr>
        <w:t xml:space="preserve">the </w:t>
      </w:r>
      <w:r w:rsidRPr="00401906">
        <w:rPr>
          <w:rFonts w:cstheme="minorHAnsi"/>
        </w:rPr>
        <w:t xml:space="preserve">government, media and civil society. The extensive wealth of knowledge generated by the </w:t>
      </w:r>
      <w:r w:rsidR="0095359B">
        <w:rPr>
          <w:rFonts w:cstheme="minorHAnsi"/>
        </w:rPr>
        <w:t>r</w:t>
      </w:r>
      <w:r w:rsidRPr="00401906">
        <w:rPr>
          <w:rFonts w:cstheme="minorHAnsi"/>
        </w:rPr>
        <w:t xml:space="preserve">eport has led to political parties and governments recognizing the need to invest in youth and design their policies around the findings of the </w:t>
      </w:r>
      <w:r w:rsidR="0095359B">
        <w:rPr>
          <w:rFonts w:cstheme="minorHAnsi"/>
        </w:rPr>
        <w:t>r</w:t>
      </w:r>
      <w:r w:rsidRPr="00401906">
        <w:rPr>
          <w:rFonts w:cstheme="minorHAnsi"/>
        </w:rPr>
        <w:t>eport.</w:t>
      </w:r>
      <w:r w:rsidR="0095359B">
        <w:rPr>
          <w:rFonts w:cstheme="minorHAnsi"/>
        </w:rPr>
        <w:t xml:space="preserve"> This is evident from the </w:t>
      </w:r>
      <w:proofErr w:type="spellStart"/>
      <w:r w:rsidR="0095359B">
        <w:rPr>
          <w:rFonts w:cstheme="minorHAnsi"/>
        </w:rPr>
        <w:t>Kamyab</w:t>
      </w:r>
      <w:proofErr w:type="spellEnd"/>
      <w:r w:rsidR="0095359B">
        <w:rPr>
          <w:rFonts w:cstheme="minorHAnsi"/>
        </w:rPr>
        <w:t xml:space="preserve"> Jawan Programme mentioned above.</w:t>
      </w:r>
    </w:p>
    <w:p w14:paraId="535015DE" w14:textId="77777777" w:rsidR="005301FD" w:rsidRDefault="005301FD" w:rsidP="00983E8E">
      <w:pPr>
        <w:spacing w:after="0" w:line="240" w:lineRule="auto"/>
        <w:jc w:val="both"/>
        <w:rPr>
          <w:rFonts w:cstheme="minorHAnsi"/>
        </w:rPr>
      </w:pPr>
    </w:p>
    <w:p w14:paraId="4263B7B2" w14:textId="6CB69652" w:rsidR="005301FD" w:rsidRPr="00401906" w:rsidRDefault="003138E0" w:rsidP="00983E8E">
      <w:pPr>
        <w:spacing w:after="0" w:line="240" w:lineRule="auto"/>
        <w:jc w:val="both"/>
        <w:rPr>
          <w:rFonts w:cstheme="minorHAnsi"/>
        </w:rPr>
      </w:pPr>
      <w:r>
        <w:rPr>
          <w:rFonts w:cstheme="minorHAnsi"/>
        </w:rPr>
        <w:t xml:space="preserve">MPI has been another flagship product of PSP. The </w:t>
      </w:r>
      <w:r w:rsidR="005301FD" w:rsidRPr="00401906">
        <w:rPr>
          <w:rFonts w:cstheme="minorHAnsi"/>
        </w:rPr>
        <w:t xml:space="preserve">nationally representative </w:t>
      </w:r>
      <w:r>
        <w:rPr>
          <w:rFonts w:cstheme="minorHAnsi"/>
        </w:rPr>
        <w:t>MPI has</w:t>
      </w:r>
      <w:r w:rsidR="005301FD" w:rsidRPr="00401906">
        <w:rPr>
          <w:rFonts w:cstheme="minorHAnsi"/>
        </w:rPr>
        <w:t xml:space="preserve"> enriched the understanding of </w:t>
      </w:r>
      <w:r>
        <w:rPr>
          <w:rFonts w:cstheme="minorHAnsi"/>
        </w:rPr>
        <w:t>multi</w:t>
      </w:r>
      <w:r w:rsidR="00F82B31">
        <w:rPr>
          <w:rFonts w:cstheme="minorHAnsi"/>
        </w:rPr>
        <w:t xml:space="preserve"> facet </w:t>
      </w:r>
      <w:r w:rsidR="005301FD" w:rsidRPr="00401906">
        <w:rPr>
          <w:rFonts w:cstheme="minorHAnsi"/>
        </w:rPr>
        <w:t xml:space="preserve">poverty in Pakistan. The report </w:t>
      </w:r>
      <w:r w:rsidR="00F82B31">
        <w:rPr>
          <w:rFonts w:cstheme="minorHAnsi"/>
        </w:rPr>
        <w:t xml:space="preserve">was prepared in </w:t>
      </w:r>
      <w:r w:rsidR="005301FD" w:rsidRPr="00401906">
        <w:rPr>
          <w:rFonts w:cstheme="minorHAnsi"/>
        </w:rPr>
        <w:t>partnership with Planning Commission and Oxford Poverty and Human Development Initiative, University of Oxford</w:t>
      </w:r>
      <w:r w:rsidR="00EC0E78">
        <w:rPr>
          <w:rFonts w:cstheme="minorHAnsi"/>
        </w:rPr>
        <w:t xml:space="preserve">. It </w:t>
      </w:r>
      <w:r w:rsidR="005301FD" w:rsidRPr="00401906">
        <w:rPr>
          <w:rFonts w:cstheme="minorHAnsi"/>
        </w:rPr>
        <w:t>provides time series data for almost 10 years at national, provincial and district level. Given its relevance and importance, the Planning Commission has adopted MPI as the official poverty measure to complement income poverty.</w:t>
      </w:r>
    </w:p>
    <w:p w14:paraId="694F169B" w14:textId="77777777" w:rsidR="005301FD" w:rsidRPr="00E65F45" w:rsidRDefault="005301FD" w:rsidP="00983E8E">
      <w:pPr>
        <w:spacing w:after="0" w:line="240" w:lineRule="auto"/>
        <w:jc w:val="both"/>
        <w:rPr>
          <w:rFonts w:cstheme="minorHAnsi"/>
        </w:rPr>
      </w:pPr>
    </w:p>
    <w:p w14:paraId="4AF99DA6" w14:textId="07B1B0C6" w:rsidR="002A32FF" w:rsidRPr="00E65F45" w:rsidRDefault="00C32431" w:rsidP="00983E8E">
      <w:pPr>
        <w:spacing w:after="0" w:line="240" w:lineRule="auto"/>
        <w:jc w:val="both"/>
        <w:rPr>
          <w:rFonts w:cstheme="minorHAnsi"/>
        </w:rPr>
      </w:pPr>
      <w:r w:rsidRPr="00E65F45">
        <w:rPr>
          <w:rFonts w:cstheme="minorHAnsi"/>
        </w:rPr>
        <w:t>PSP’s achievement</w:t>
      </w:r>
      <w:r w:rsidR="00294DC5" w:rsidRPr="00E65F45">
        <w:rPr>
          <w:rFonts w:cstheme="minorHAnsi"/>
        </w:rPr>
        <w:t>s</w:t>
      </w:r>
      <w:r w:rsidRPr="00E65F45">
        <w:rPr>
          <w:rFonts w:cstheme="minorHAnsi"/>
        </w:rPr>
        <w:t xml:space="preserve"> under output 2 </w:t>
      </w:r>
      <w:r w:rsidR="00294DC5" w:rsidRPr="00E65F45">
        <w:rPr>
          <w:rFonts w:cstheme="minorHAnsi"/>
        </w:rPr>
        <w:t xml:space="preserve">are </w:t>
      </w:r>
      <w:r w:rsidR="000D277A" w:rsidRPr="00E65F45">
        <w:rPr>
          <w:rFonts w:cstheme="minorHAnsi"/>
        </w:rPr>
        <w:t xml:space="preserve">satisfactory. </w:t>
      </w:r>
      <w:r w:rsidR="00294DC5" w:rsidRPr="00E65F45">
        <w:rPr>
          <w:rFonts w:cstheme="minorHAnsi"/>
        </w:rPr>
        <w:t xml:space="preserve">DAP has been the main instrument </w:t>
      </w:r>
      <w:r w:rsidR="008E0E3C" w:rsidRPr="00E65F45">
        <w:rPr>
          <w:rFonts w:cstheme="minorHAnsi"/>
        </w:rPr>
        <w:t xml:space="preserve">for cross-unit collaboration besides the NHDR on Youth. </w:t>
      </w:r>
      <w:r w:rsidR="006949FF" w:rsidRPr="00E65F45">
        <w:rPr>
          <w:rFonts w:cstheme="minorHAnsi"/>
        </w:rPr>
        <w:t>Several</w:t>
      </w:r>
      <w:r w:rsidR="007F1683" w:rsidRPr="00E65F45">
        <w:rPr>
          <w:rFonts w:cstheme="minorHAnsi"/>
        </w:rPr>
        <w:t xml:space="preserve"> themes which DAP covered were directly related to other </w:t>
      </w:r>
      <w:proofErr w:type="spellStart"/>
      <w:r w:rsidR="007F1683" w:rsidRPr="00E65F45">
        <w:rPr>
          <w:rFonts w:cstheme="minorHAnsi"/>
        </w:rPr>
        <w:t>programme</w:t>
      </w:r>
      <w:proofErr w:type="spellEnd"/>
      <w:r w:rsidR="007F1683" w:rsidRPr="00E65F45">
        <w:rPr>
          <w:rFonts w:cstheme="minorHAnsi"/>
        </w:rPr>
        <w:t xml:space="preserve"> units. In fact, the </w:t>
      </w:r>
      <w:r w:rsidR="00E02373" w:rsidRPr="00E65F45">
        <w:rPr>
          <w:rFonts w:cstheme="minorHAnsi"/>
        </w:rPr>
        <w:t xml:space="preserve">selection of themes for DAP is being done </w:t>
      </w:r>
      <w:r w:rsidR="00126AFE" w:rsidRPr="00E65F45">
        <w:rPr>
          <w:rFonts w:cstheme="minorHAnsi"/>
        </w:rPr>
        <w:t xml:space="preserve">by Advisory Board which comprises of all </w:t>
      </w:r>
      <w:r w:rsidR="00C42746" w:rsidRPr="00E65F45">
        <w:rPr>
          <w:rFonts w:cstheme="minorHAnsi"/>
        </w:rPr>
        <w:t xml:space="preserve">units’ heads. </w:t>
      </w:r>
      <w:r w:rsidR="00CC42FE" w:rsidRPr="00E65F45">
        <w:rPr>
          <w:rFonts w:cstheme="minorHAnsi"/>
        </w:rPr>
        <w:t>Therefore,</w:t>
      </w:r>
      <w:r w:rsidR="0036701C" w:rsidRPr="00E65F45">
        <w:rPr>
          <w:rFonts w:cstheme="minorHAnsi"/>
        </w:rPr>
        <w:t xml:space="preserve"> all </w:t>
      </w:r>
      <w:proofErr w:type="spellStart"/>
      <w:r w:rsidR="0036701C" w:rsidRPr="00E65F45">
        <w:rPr>
          <w:rFonts w:cstheme="minorHAnsi"/>
        </w:rPr>
        <w:t>programme</w:t>
      </w:r>
      <w:proofErr w:type="spellEnd"/>
      <w:r w:rsidR="0036701C" w:rsidRPr="00E65F45">
        <w:rPr>
          <w:rFonts w:cstheme="minorHAnsi"/>
        </w:rPr>
        <w:t xml:space="preserve"> units are involved at the very start </w:t>
      </w:r>
      <w:r w:rsidR="00CC42FE" w:rsidRPr="00E65F45">
        <w:rPr>
          <w:rFonts w:cstheme="minorHAnsi"/>
        </w:rPr>
        <w:t xml:space="preserve">for the selection of themes for DAP. </w:t>
      </w:r>
    </w:p>
    <w:p w14:paraId="250FD23B" w14:textId="07B1B0C6" w:rsidR="00E4324E" w:rsidRDefault="00E4324E" w:rsidP="00983E8E">
      <w:pPr>
        <w:spacing w:after="0" w:line="240" w:lineRule="auto"/>
        <w:jc w:val="both"/>
        <w:rPr>
          <w:rFonts w:cstheme="minorHAnsi"/>
        </w:rPr>
      </w:pPr>
    </w:p>
    <w:p w14:paraId="6AA912E5" w14:textId="2A84C81D" w:rsidR="00F818AC" w:rsidRDefault="006454F3" w:rsidP="00983E8E">
      <w:pPr>
        <w:spacing w:after="0" w:line="240" w:lineRule="auto"/>
        <w:jc w:val="both"/>
        <w:rPr>
          <w:rFonts w:cstheme="minorHAnsi"/>
        </w:rPr>
      </w:pPr>
      <w:r>
        <w:rPr>
          <w:rFonts w:cstheme="minorHAnsi"/>
        </w:rPr>
        <w:t>Several</w:t>
      </w:r>
      <w:r w:rsidR="00E73127">
        <w:rPr>
          <w:rFonts w:cstheme="minorHAnsi"/>
        </w:rPr>
        <w:t xml:space="preserve"> innovative initiatives were undertaken under output 2.</w:t>
      </w:r>
      <w:r w:rsidR="008E35F5">
        <w:rPr>
          <w:rFonts w:cstheme="minorHAnsi"/>
        </w:rPr>
        <w:t xml:space="preserve"> </w:t>
      </w:r>
      <w:r w:rsidR="00026102">
        <w:rPr>
          <w:rFonts w:cstheme="minorHAnsi"/>
        </w:rPr>
        <w:t xml:space="preserve">PSP </w:t>
      </w:r>
      <w:r w:rsidR="00026102" w:rsidRPr="00401906">
        <w:rPr>
          <w:rFonts w:cstheme="minorHAnsi"/>
        </w:rPr>
        <w:t xml:space="preserve">developed </w:t>
      </w:r>
      <w:r w:rsidR="00D6518F">
        <w:rPr>
          <w:rFonts w:cstheme="minorHAnsi"/>
        </w:rPr>
        <w:t xml:space="preserve">the </w:t>
      </w:r>
      <w:r w:rsidR="00026102" w:rsidRPr="00401906">
        <w:rPr>
          <w:rFonts w:cstheme="minorHAnsi"/>
        </w:rPr>
        <w:t>Urban Platform with the Metropolitan Corporation Islamabad</w:t>
      </w:r>
      <w:r w:rsidR="00D6518F">
        <w:rPr>
          <w:rFonts w:cstheme="minorHAnsi"/>
        </w:rPr>
        <w:t xml:space="preserve"> (MCI)</w:t>
      </w:r>
      <w:r w:rsidR="00026102" w:rsidRPr="00401906">
        <w:rPr>
          <w:rFonts w:cstheme="minorHAnsi"/>
        </w:rPr>
        <w:t xml:space="preserve">. The Platform connects experts and researchers to government representatives </w:t>
      </w:r>
      <w:r w:rsidR="00D6518F">
        <w:rPr>
          <w:rFonts w:cstheme="minorHAnsi"/>
        </w:rPr>
        <w:t xml:space="preserve">for </w:t>
      </w:r>
      <w:r w:rsidR="00026102" w:rsidRPr="00401906">
        <w:rPr>
          <w:rFonts w:cstheme="minorHAnsi"/>
        </w:rPr>
        <w:t xml:space="preserve">learning, knowledge sharing and generating new ideas to address urban challenges and improve </w:t>
      </w:r>
      <w:r w:rsidR="00D6518F">
        <w:rPr>
          <w:rFonts w:cstheme="minorHAnsi"/>
        </w:rPr>
        <w:t xml:space="preserve">urban </w:t>
      </w:r>
      <w:r w:rsidR="00F818AC">
        <w:rPr>
          <w:rFonts w:cstheme="minorHAnsi"/>
        </w:rPr>
        <w:t xml:space="preserve">management </w:t>
      </w:r>
      <w:r w:rsidR="00026102" w:rsidRPr="00401906">
        <w:rPr>
          <w:rFonts w:cstheme="minorHAnsi"/>
        </w:rPr>
        <w:t xml:space="preserve">practices. The forum has been </w:t>
      </w:r>
      <w:r w:rsidR="00F818AC">
        <w:rPr>
          <w:rFonts w:cstheme="minorHAnsi"/>
        </w:rPr>
        <w:t xml:space="preserve">effective </w:t>
      </w:r>
      <w:r w:rsidR="00026102" w:rsidRPr="00401906">
        <w:rPr>
          <w:rFonts w:cstheme="minorHAnsi"/>
        </w:rPr>
        <w:t xml:space="preserve">in undertaking research, conducting </w:t>
      </w:r>
      <w:r w:rsidR="00EC1A29" w:rsidRPr="00401906">
        <w:rPr>
          <w:rFonts w:cstheme="minorHAnsi"/>
        </w:rPr>
        <w:t>pilots,</w:t>
      </w:r>
      <w:r w:rsidR="00026102" w:rsidRPr="00401906">
        <w:rPr>
          <w:rFonts w:cstheme="minorHAnsi"/>
        </w:rPr>
        <w:t xml:space="preserve"> and developing prototypes. </w:t>
      </w:r>
      <w:r w:rsidR="008E35F5">
        <w:rPr>
          <w:rFonts w:cstheme="minorHAnsi"/>
        </w:rPr>
        <w:t>The urban platform and water recycling prototypes have been the flagship achievements</w:t>
      </w:r>
      <w:r w:rsidR="009F6866">
        <w:rPr>
          <w:rFonts w:cstheme="minorHAnsi"/>
        </w:rPr>
        <w:t xml:space="preserve"> under output 2</w:t>
      </w:r>
      <w:r w:rsidR="008E35F5">
        <w:rPr>
          <w:rFonts w:cstheme="minorHAnsi"/>
        </w:rPr>
        <w:t xml:space="preserve">. </w:t>
      </w:r>
      <w:r w:rsidR="00E73127">
        <w:rPr>
          <w:rFonts w:cstheme="minorHAnsi"/>
        </w:rPr>
        <w:t xml:space="preserve"> </w:t>
      </w:r>
    </w:p>
    <w:p w14:paraId="7C2593DB" w14:textId="77777777" w:rsidR="00F818AC" w:rsidRDefault="00F818AC" w:rsidP="00983E8E">
      <w:pPr>
        <w:spacing w:after="0" w:line="240" w:lineRule="auto"/>
        <w:jc w:val="both"/>
        <w:rPr>
          <w:rFonts w:cstheme="minorHAnsi"/>
        </w:rPr>
      </w:pPr>
    </w:p>
    <w:p w14:paraId="2294D4AD" w14:textId="342BA1C0" w:rsidR="000F0096" w:rsidRPr="00E65F45" w:rsidRDefault="009F6866" w:rsidP="00983E8E">
      <w:pPr>
        <w:spacing w:after="0" w:line="240" w:lineRule="auto"/>
        <w:jc w:val="both"/>
        <w:rPr>
          <w:rFonts w:cstheme="minorHAnsi"/>
        </w:rPr>
      </w:pPr>
      <w:r>
        <w:rPr>
          <w:rFonts w:cstheme="minorHAnsi"/>
        </w:rPr>
        <w:t>Relate to output 2, i</w:t>
      </w:r>
      <w:r w:rsidR="00E73127">
        <w:rPr>
          <w:rFonts w:cstheme="minorHAnsi"/>
        </w:rPr>
        <w:t xml:space="preserve">n </w:t>
      </w:r>
      <w:r w:rsidR="000F0096" w:rsidRPr="00E65F45">
        <w:rPr>
          <w:rFonts w:cstheme="minorHAnsi"/>
        </w:rPr>
        <w:t>2020</w:t>
      </w:r>
      <w:r w:rsidR="008E35F5">
        <w:rPr>
          <w:rFonts w:cstheme="minorHAnsi"/>
        </w:rPr>
        <w:t xml:space="preserve">, </w:t>
      </w:r>
      <w:r w:rsidR="000F0096" w:rsidRPr="00E65F45">
        <w:rPr>
          <w:rFonts w:cstheme="minorHAnsi"/>
        </w:rPr>
        <w:t xml:space="preserve">UNDP </w:t>
      </w:r>
      <w:r w:rsidR="006454F3">
        <w:rPr>
          <w:rFonts w:cstheme="minorHAnsi"/>
        </w:rPr>
        <w:t>worked with U</w:t>
      </w:r>
      <w:r w:rsidR="000F0096" w:rsidRPr="00E65F45">
        <w:rPr>
          <w:rFonts w:cstheme="minorHAnsi"/>
        </w:rPr>
        <w:t>NDP regional office in Bangkok, on “Establishing a Matching Platform for Cities and Private Sector”. The project focused on issues of sustainable urbanization, including urban planning, municipal finance, water recycling, and energy efficiency</w:t>
      </w:r>
      <w:r w:rsidR="00595C14">
        <w:rPr>
          <w:rFonts w:cstheme="minorHAnsi"/>
        </w:rPr>
        <w:t xml:space="preserve"> which are </w:t>
      </w:r>
      <w:r w:rsidR="000F0096" w:rsidRPr="00E65F45">
        <w:rPr>
          <w:rFonts w:cstheme="minorHAnsi"/>
        </w:rPr>
        <w:t xml:space="preserve">key development issues for </w:t>
      </w:r>
      <w:r w:rsidR="00595C14">
        <w:rPr>
          <w:rFonts w:cstheme="minorHAnsi"/>
        </w:rPr>
        <w:t xml:space="preserve">countries in the </w:t>
      </w:r>
      <w:r w:rsidR="000F0096" w:rsidRPr="00E65F45">
        <w:rPr>
          <w:rFonts w:cstheme="minorHAnsi"/>
        </w:rPr>
        <w:t xml:space="preserve">South. </w:t>
      </w:r>
      <w:r w:rsidR="00674A2B">
        <w:rPr>
          <w:rFonts w:cstheme="minorHAnsi"/>
        </w:rPr>
        <w:t xml:space="preserve">The project is also </w:t>
      </w:r>
      <w:r w:rsidR="000F0096" w:rsidRPr="00E65F45">
        <w:rPr>
          <w:rFonts w:cstheme="minorHAnsi"/>
        </w:rPr>
        <w:t xml:space="preserve">working with RBAP in developing an urban resilience strategy for </w:t>
      </w:r>
      <w:r w:rsidR="004A7298" w:rsidRPr="00E65F45">
        <w:rPr>
          <w:rFonts w:cstheme="minorHAnsi"/>
        </w:rPr>
        <w:t>Rawalpindi and</w:t>
      </w:r>
      <w:r w:rsidR="000F0096" w:rsidRPr="00E65F45">
        <w:rPr>
          <w:rFonts w:cstheme="minorHAnsi"/>
        </w:rPr>
        <w:t xml:space="preserve"> promoting digital solutions for efficient water management. In partnership with National Information Society Agency, Korea UNDP is facilitating a pre-feasibility study for rain-water harvesting system in Rawalpindi. UNDP Pakistan with support from HQ is undertaking a diagnostic study on Insurance Risk Financing along with Algeria, Uzbekistan, Vietnam, Ghana, Argentina and Colombia. UNDP Pakistan also Chaired a meeting of SAARC planning Secretaries and Ministers on “Achieving Sustainable Development Goals (SDGs) 2030 - Vision for South Asia”.</w:t>
      </w:r>
    </w:p>
    <w:p w14:paraId="3AB7163C" w14:textId="77777777" w:rsidR="002A6A8A" w:rsidRPr="00E65F45" w:rsidRDefault="002A6A8A" w:rsidP="00983E8E">
      <w:pPr>
        <w:spacing w:after="0" w:line="240" w:lineRule="auto"/>
        <w:jc w:val="both"/>
        <w:rPr>
          <w:rFonts w:cstheme="minorHAnsi"/>
        </w:rPr>
      </w:pPr>
    </w:p>
    <w:p w14:paraId="280192F7" w14:textId="76A7E465" w:rsidR="00997DE4" w:rsidRDefault="002E5163" w:rsidP="00983E8E">
      <w:pPr>
        <w:spacing w:after="0" w:line="240" w:lineRule="auto"/>
        <w:jc w:val="both"/>
      </w:pPr>
      <w:r w:rsidRPr="3861C99E">
        <w:t xml:space="preserve">Innovation is one the </w:t>
      </w:r>
      <w:r w:rsidR="008307ED" w:rsidRPr="3861C99E">
        <w:t xml:space="preserve">central focus areas for UNDP’s work globally. The establishment of </w:t>
      </w:r>
      <w:r w:rsidR="001628E2" w:rsidRPr="3861C99E">
        <w:t>Acceleration Labs is evidence of that.</w:t>
      </w:r>
      <w:r w:rsidR="00200AFE" w:rsidRPr="3861C99E">
        <w:t xml:space="preserve"> As PSP started much earlier than the Acceleration Lab in the country office, </w:t>
      </w:r>
      <w:r w:rsidR="00731BCE" w:rsidRPr="3861C99E">
        <w:t xml:space="preserve">developing </w:t>
      </w:r>
      <w:r w:rsidR="0099773D" w:rsidRPr="3861C99E">
        <w:t xml:space="preserve">a dedicated output on innovation was the right thing to do. However, from the progress, it </w:t>
      </w:r>
      <w:r w:rsidR="00AF3A38" w:rsidRPr="3861C99E">
        <w:t xml:space="preserve">appears that </w:t>
      </w:r>
      <w:r w:rsidR="00DD406A" w:rsidRPr="3861C99E">
        <w:t>PSP could have done much more than what it has accomplished under output 3</w:t>
      </w:r>
      <w:r w:rsidR="00D1094A" w:rsidRPr="3861C99E">
        <w:t xml:space="preserve">, innovation. </w:t>
      </w:r>
      <w:r w:rsidR="002B4239" w:rsidRPr="3861C99E">
        <w:t xml:space="preserve">The only two significant achievements are urban platforms and </w:t>
      </w:r>
      <w:r w:rsidR="00187280" w:rsidRPr="3861C99E">
        <w:t xml:space="preserve">water recycling prototyping. The </w:t>
      </w:r>
      <w:r w:rsidR="00166A2A" w:rsidRPr="3861C99E">
        <w:t xml:space="preserve">Randomized Control Trial </w:t>
      </w:r>
      <w:r w:rsidR="00D0604D" w:rsidRPr="3861C99E">
        <w:t xml:space="preserve">(RCT) </w:t>
      </w:r>
      <w:r w:rsidR="00166A2A" w:rsidRPr="3861C99E">
        <w:t xml:space="preserve">experiment to test the effectiveness of nudges </w:t>
      </w:r>
      <w:r w:rsidR="00CB45DB" w:rsidRPr="3861C99E">
        <w:t xml:space="preserve">was a </w:t>
      </w:r>
      <w:r w:rsidR="00C16EC8" w:rsidRPr="3861C99E">
        <w:t>good initiative. In follow up to the water recycling prototyping at car wash stations</w:t>
      </w:r>
      <w:r w:rsidR="007D2C8C" w:rsidRPr="3861C99E">
        <w:t xml:space="preserve">, </w:t>
      </w:r>
      <w:r w:rsidR="00847D26" w:rsidRPr="3861C99E">
        <w:t xml:space="preserve">efforts were made to engage with more private sector for water conservation and recycling. While </w:t>
      </w:r>
      <w:r w:rsidR="00CA419D" w:rsidRPr="3861C99E">
        <w:t xml:space="preserve">there is </w:t>
      </w:r>
      <w:r w:rsidR="007E039D">
        <w:t xml:space="preserve">information </w:t>
      </w:r>
      <w:r w:rsidR="00CA419D" w:rsidRPr="3861C99E">
        <w:t xml:space="preserve">of some initial </w:t>
      </w:r>
      <w:r w:rsidR="007C3F62" w:rsidRPr="3861C99E">
        <w:t xml:space="preserve">dialogues and </w:t>
      </w:r>
      <w:r w:rsidR="007F36E3" w:rsidRPr="3861C99E">
        <w:t xml:space="preserve">experimentation, </w:t>
      </w:r>
      <w:r w:rsidR="00336212" w:rsidRPr="3861C99E">
        <w:t xml:space="preserve">there is not much evidence to suggest </w:t>
      </w:r>
      <w:r w:rsidR="00E459DC" w:rsidRPr="3861C99E">
        <w:t>if t</w:t>
      </w:r>
      <w:r w:rsidR="00200587" w:rsidRPr="3861C99E">
        <w:t xml:space="preserve">hese </w:t>
      </w:r>
      <w:r w:rsidR="006752F3" w:rsidRPr="3861C99E">
        <w:t xml:space="preserve">engagements have resulted into any concrete deliverables or products. </w:t>
      </w:r>
    </w:p>
    <w:p w14:paraId="2F8E2C69" w14:textId="77777777" w:rsidR="00E86A7F" w:rsidRDefault="00E86A7F" w:rsidP="00983E8E">
      <w:pPr>
        <w:spacing w:after="0" w:line="240" w:lineRule="auto"/>
        <w:jc w:val="both"/>
        <w:rPr>
          <w:rFonts w:cstheme="minorHAnsi"/>
        </w:rPr>
      </w:pPr>
    </w:p>
    <w:p w14:paraId="7C473100" w14:textId="4074F016" w:rsidR="00492379" w:rsidRDefault="00492379" w:rsidP="00662838">
      <w:pPr>
        <w:pStyle w:val="Heading2"/>
        <w:numPr>
          <w:ilvl w:val="2"/>
          <w:numId w:val="111"/>
        </w:numPr>
      </w:pPr>
      <w:bookmarkStart w:id="56" w:name="_Toc83997546"/>
      <w:r>
        <w:t>Output Performance’s Rating</w:t>
      </w:r>
      <w:bookmarkEnd w:id="56"/>
    </w:p>
    <w:p w14:paraId="5C99E12A" w14:textId="22B7FAF1" w:rsidR="0027657E" w:rsidRPr="000D6DBB" w:rsidRDefault="0027657E" w:rsidP="000D6DBB">
      <w:pPr>
        <w:spacing w:after="0" w:line="240" w:lineRule="auto"/>
        <w:jc w:val="both"/>
      </w:pPr>
      <w:r w:rsidRPr="000D6DBB">
        <w:t xml:space="preserve">The </w:t>
      </w:r>
      <w:proofErr w:type="spellStart"/>
      <w:r w:rsidRPr="000D6DBB">
        <w:t>programme</w:t>
      </w:r>
      <w:proofErr w:type="spellEnd"/>
      <w:r w:rsidRPr="000D6DBB">
        <w:t xml:space="preserve"> outputs were evaluated against the Performance Target Rating and the Evaluation Performance Rating on a scale of 1-5. Where a 1 represents ‘not adequate’ performance and 5 represents a ‘Fully’ achieved targets. Annex </w:t>
      </w:r>
      <w:r w:rsidR="000D6DBB" w:rsidRPr="000D6DBB">
        <w:t>8.2,</w:t>
      </w:r>
      <w:r w:rsidRPr="000D6DBB">
        <w:t xml:space="preserve"> reflects detailed analysis on </w:t>
      </w:r>
      <w:r w:rsidR="007B08AC" w:rsidRPr="000D6DBB">
        <w:t>indicators-based</w:t>
      </w:r>
      <w:r w:rsidRPr="000D6DBB">
        <w:t xml:space="preserve"> targets and achievements</w:t>
      </w:r>
      <w:r w:rsidR="007B08AC" w:rsidRPr="000D6DBB">
        <w:t xml:space="preserve"> against the stated outputs</w:t>
      </w:r>
      <w:r w:rsidRPr="000D6DBB">
        <w:t xml:space="preserve">. </w:t>
      </w:r>
    </w:p>
    <w:p w14:paraId="4998FE89" w14:textId="08205CEF" w:rsidR="0027657E" w:rsidRDefault="0027657E" w:rsidP="00983E8E">
      <w:pPr>
        <w:pStyle w:val="Caption"/>
        <w:spacing w:after="0"/>
        <w:rPr>
          <w:i w:val="0"/>
          <w:iCs w:val="0"/>
          <w:sz w:val="24"/>
          <w:szCs w:val="24"/>
        </w:rPr>
      </w:pPr>
      <w:r>
        <w:rPr>
          <w:i w:val="0"/>
          <w:iCs w:val="0"/>
          <w:sz w:val="24"/>
          <w:szCs w:val="24"/>
        </w:rPr>
        <w:t xml:space="preserve"> </w:t>
      </w:r>
    </w:p>
    <w:p w14:paraId="1DE66434" w14:textId="789D44F0" w:rsidR="00FC1638" w:rsidRPr="00FC1638" w:rsidRDefault="00FC1638" w:rsidP="00983E8E">
      <w:pPr>
        <w:spacing w:after="0" w:line="240" w:lineRule="auto"/>
        <w:jc w:val="both"/>
        <w:rPr>
          <w:rFonts w:cstheme="minorHAnsi"/>
          <w:i/>
          <w:iCs/>
          <w:color w:val="000000"/>
        </w:rPr>
      </w:pPr>
      <w:r w:rsidRPr="00FC1638">
        <w:rPr>
          <w:rFonts w:cstheme="minorHAnsi"/>
          <w:i/>
          <w:iCs/>
          <w:color w:val="000000"/>
        </w:rPr>
        <w:t>Sub-question 3.</w:t>
      </w:r>
      <w:r w:rsidR="00BC119C">
        <w:rPr>
          <w:rFonts w:cstheme="minorHAnsi"/>
          <w:i/>
          <w:iCs/>
          <w:color w:val="000000"/>
        </w:rPr>
        <w:t>4</w:t>
      </w:r>
      <w:r w:rsidRPr="00FC1638">
        <w:rPr>
          <w:rFonts w:cstheme="minorHAnsi"/>
          <w:i/>
          <w:iCs/>
          <w:color w:val="000000"/>
        </w:rPr>
        <w:t>: To what extent the project implementation modalities have been appropriate to achieve the overall desired results?</w:t>
      </w:r>
    </w:p>
    <w:p w14:paraId="029C5623" w14:textId="77777777" w:rsidR="009C3D7E" w:rsidRPr="009C3D7E" w:rsidRDefault="009C3D7E" w:rsidP="00983E8E">
      <w:pPr>
        <w:spacing w:after="0" w:line="240" w:lineRule="auto"/>
        <w:jc w:val="both"/>
        <w:rPr>
          <w:rFonts w:cstheme="minorHAnsi"/>
          <w:i/>
          <w:iCs/>
          <w:color w:val="000000"/>
        </w:rPr>
      </w:pPr>
      <w:r w:rsidRPr="009C3D7E">
        <w:rPr>
          <w:rFonts w:cstheme="minorHAnsi"/>
          <w:i/>
          <w:iCs/>
          <w:color w:val="000000"/>
        </w:rPr>
        <w:t xml:space="preserve">Sub-question 3.5: To what extent do external factors such as government ownership, security constraints, have impacts on project implementation? </w:t>
      </w:r>
    </w:p>
    <w:p w14:paraId="5A1D6182" w14:textId="77777777" w:rsidR="00652100" w:rsidRDefault="00652100" w:rsidP="00983E8E">
      <w:pPr>
        <w:spacing w:after="0" w:line="240" w:lineRule="auto"/>
        <w:jc w:val="both"/>
        <w:rPr>
          <w:rFonts w:cstheme="minorHAnsi"/>
        </w:rPr>
      </w:pPr>
    </w:p>
    <w:p w14:paraId="423E8DDC" w14:textId="77777777" w:rsidR="006063BE" w:rsidRDefault="006063BE" w:rsidP="00662838">
      <w:pPr>
        <w:pStyle w:val="Heading2"/>
        <w:numPr>
          <w:ilvl w:val="2"/>
          <w:numId w:val="111"/>
        </w:numPr>
      </w:pPr>
      <w:bookmarkStart w:id="57" w:name="_Toc83997547"/>
      <w:r>
        <w:t>Project Design</w:t>
      </w:r>
      <w:bookmarkEnd w:id="57"/>
    </w:p>
    <w:p w14:paraId="0C7158A3" w14:textId="680C039F" w:rsidR="00B714FB" w:rsidRDefault="006063BE" w:rsidP="00983E8E">
      <w:pPr>
        <w:spacing w:after="0" w:line="240" w:lineRule="auto"/>
        <w:jc w:val="both"/>
        <w:rPr>
          <w:rFonts w:cstheme="minorHAnsi"/>
        </w:rPr>
      </w:pPr>
      <w:r>
        <w:rPr>
          <w:rFonts w:cstheme="minorHAnsi"/>
        </w:rPr>
        <w:t xml:space="preserve">The </w:t>
      </w:r>
      <w:r w:rsidR="00F05FE9">
        <w:rPr>
          <w:rFonts w:cstheme="minorHAnsi"/>
        </w:rPr>
        <w:t>project has three outputs</w:t>
      </w:r>
      <w:r w:rsidR="00AB00BF">
        <w:rPr>
          <w:rFonts w:cstheme="minorHAnsi"/>
        </w:rPr>
        <w:t xml:space="preserve"> as outlined above. </w:t>
      </w:r>
      <w:r w:rsidR="00100285">
        <w:rPr>
          <w:rFonts w:cstheme="minorHAnsi"/>
        </w:rPr>
        <w:t xml:space="preserve">The results framework and work plans provide numeric targets for </w:t>
      </w:r>
      <w:r w:rsidR="00D92005">
        <w:rPr>
          <w:rFonts w:cstheme="minorHAnsi"/>
        </w:rPr>
        <w:t xml:space="preserve">each </w:t>
      </w:r>
      <w:r w:rsidR="00722736">
        <w:rPr>
          <w:rFonts w:cstheme="minorHAnsi"/>
        </w:rPr>
        <w:t xml:space="preserve">output indicator. While output 1 is comparatively well defined, the other two outputs could have been better articulated in terms of output indicators and targets. </w:t>
      </w:r>
      <w:r w:rsidR="007D3DB7">
        <w:rPr>
          <w:rFonts w:cstheme="minorHAnsi"/>
        </w:rPr>
        <w:t>For example, output 2 only uses DAP as the instrument for cross-unit collaboration together with joint research studies.</w:t>
      </w:r>
      <w:r w:rsidR="00D66FFF">
        <w:rPr>
          <w:rFonts w:cstheme="minorHAnsi"/>
        </w:rPr>
        <w:t xml:space="preserve"> The numeric targets are not bifurcated for DAP and research studies. It is also less clear as to what kind of joint research products were envisaged at the start of the project. There is not much evidence to suggest if </w:t>
      </w:r>
      <w:r w:rsidR="00F57CDE">
        <w:rPr>
          <w:rFonts w:cstheme="minorHAnsi"/>
        </w:rPr>
        <w:t xml:space="preserve">recurring discussions have taken place between the project and other </w:t>
      </w:r>
      <w:proofErr w:type="spellStart"/>
      <w:r w:rsidR="00F57CDE">
        <w:rPr>
          <w:rFonts w:cstheme="minorHAnsi"/>
        </w:rPr>
        <w:t>programme</w:t>
      </w:r>
      <w:proofErr w:type="spellEnd"/>
      <w:r w:rsidR="00F57CDE">
        <w:rPr>
          <w:rFonts w:cstheme="minorHAnsi"/>
        </w:rPr>
        <w:t xml:space="preserve"> units around the themes or topics for joint research. </w:t>
      </w:r>
    </w:p>
    <w:p w14:paraId="171D5BAC" w14:textId="77777777" w:rsidR="00B714FB" w:rsidRDefault="00B714FB" w:rsidP="00983E8E">
      <w:pPr>
        <w:spacing w:after="0" w:line="240" w:lineRule="auto"/>
        <w:jc w:val="both"/>
        <w:rPr>
          <w:rFonts w:cstheme="minorHAnsi"/>
        </w:rPr>
      </w:pPr>
    </w:p>
    <w:p w14:paraId="0C8E22E9" w14:textId="5465A58A" w:rsidR="00223EAC" w:rsidRDefault="00B714FB" w:rsidP="00983E8E">
      <w:pPr>
        <w:spacing w:after="0" w:line="240" w:lineRule="auto"/>
        <w:jc w:val="both"/>
        <w:rPr>
          <w:rFonts w:cstheme="minorHAnsi"/>
        </w:rPr>
      </w:pPr>
      <w:r>
        <w:rPr>
          <w:rFonts w:cstheme="minorHAnsi"/>
        </w:rPr>
        <w:t xml:space="preserve">It is a bit of </w:t>
      </w:r>
      <w:r w:rsidR="00F429A7">
        <w:rPr>
          <w:rFonts w:cstheme="minorHAnsi"/>
        </w:rPr>
        <w:t>oversimplification to use DAP and research work as the only instruments for cross-unit collaboration</w:t>
      </w:r>
      <w:r w:rsidR="00C975CA">
        <w:rPr>
          <w:rFonts w:cstheme="minorHAnsi"/>
        </w:rPr>
        <w:t xml:space="preserve"> under output 2</w:t>
      </w:r>
      <w:r w:rsidR="00F429A7">
        <w:rPr>
          <w:rFonts w:cstheme="minorHAnsi"/>
        </w:rPr>
        <w:t xml:space="preserve">. </w:t>
      </w:r>
      <w:r w:rsidR="00DF5D92">
        <w:rPr>
          <w:rFonts w:cstheme="minorHAnsi"/>
        </w:rPr>
        <w:t xml:space="preserve">PSP could also have supported other units with ideation </w:t>
      </w:r>
      <w:r w:rsidR="00874213">
        <w:rPr>
          <w:rFonts w:cstheme="minorHAnsi"/>
        </w:rPr>
        <w:t xml:space="preserve">around which development projects could </w:t>
      </w:r>
      <w:r w:rsidR="00814917">
        <w:rPr>
          <w:rFonts w:cstheme="minorHAnsi"/>
        </w:rPr>
        <w:t xml:space="preserve">have been developed. </w:t>
      </w:r>
      <w:r w:rsidR="003225A0">
        <w:rPr>
          <w:rFonts w:cstheme="minorHAnsi"/>
        </w:rPr>
        <w:t xml:space="preserve">The example of designing </w:t>
      </w:r>
      <w:r w:rsidR="00F2048D">
        <w:rPr>
          <w:rFonts w:cstheme="minorHAnsi"/>
        </w:rPr>
        <w:t xml:space="preserve">the “reform and innovation” project and then handing it over to the governance unit for implementation </w:t>
      </w:r>
      <w:r w:rsidR="00A05DEE">
        <w:rPr>
          <w:rFonts w:cstheme="minorHAnsi"/>
        </w:rPr>
        <w:t xml:space="preserve">was a useful programmatic support. Therefore, the project should have diversified its targets under output 2 and should have included targets like </w:t>
      </w:r>
      <w:r w:rsidR="00363530">
        <w:rPr>
          <w:rFonts w:cstheme="minorHAnsi"/>
        </w:rPr>
        <w:t xml:space="preserve">the preparation of concept notes, ideas generation or </w:t>
      </w:r>
      <w:r w:rsidR="009E44B3">
        <w:rPr>
          <w:rFonts w:cstheme="minorHAnsi"/>
        </w:rPr>
        <w:t xml:space="preserve">innovation in </w:t>
      </w:r>
      <w:proofErr w:type="spellStart"/>
      <w:r w:rsidR="009E44B3">
        <w:rPr>
          <w:rFonts w:cstheme="minorHAnsi"/>
        </w:rPr>
        <w:t>programme</w:t>
      </w:r>
      <w:proofErr w:type="spellEnd"/>
      <w:r w:rsidR="009E44B3">
        <w:rPr>
          <w:rFonts w:cstheme="minorHAnsi"/>
        </w:rPr>
        <w:t xml:space="preserve"> implementation </w:t>
      </w:r>
      <w:r w:rsidR="00454EF5">
        <w:rPr>
          <w:rFonts w:cstheme="minorHAnsi"/>
        </w:rPr>
        <w:t>etc.</w:t>
      </w:r>
    </w:p>
    <w:p w14:paraId="3525B334" w14:textId="79F5C608" w:rsidR="00223EAC" w:rsidRDefault="00223EAC" w:rsidP="00983E8E">
      <w:pPr>
        <w:spacing w:after="0" w:line="240" w:lineRule="auto"/>
        <w:jc w:val="both"/>
      </w:pPr>
    </w:p>
    <w:p w14:paraId="6FD67EF1" w14:textId="48539AB5" w:rsidR="00963CA0" w:rsidRDefault="00223EAC" w:rsidP="00983E8E">
      <w:pPr>
        <w:spacing w:after="0" w:line="240" w:lineRule="auto"/>
        <w:jc w:val="both"/>
      </w:pPr>
      <w:r w:rsidRPr="0487F9E4">
        <w:t xml:space="preserve">Similarly output </w:t>
      </w:r>
      <w:r w:rsidR="001E7C8C" w:rsidRPr="0487F9E4">
        <w:t>3</w:t>
      </w:r>
      <w:r w:rsidRPr="0487F9E4">
        <w:t xml:space="preserve"> </w:t>
      </w:r>
      <w:r w:rsidR="00E81772" w:rsidRPr="0487F9E4">
        <w:t xml:space="preserve">could also be further articulated. The </w:t>
      </w:r>
      <w:r w:rsidR="00BC20C4" w:rsidRPr="0487F9E4">
        <w:t xml:space="preserve">development of water recycling prototype is the best example of innovation. The project should have set up </w:t>
      </w:r>
      <w:r w:rsidR="007C7813" w:rsidRPr="0487F9E4">
        <w:t xml:space="preserve">concrete targets for prototypes. Same applies to the RCT experiment. It is not clear as to why did not the project </w:t>
      </w:r>
      <w:r w:rsidR="009C4FFD" w:rsidRPr="0487F9E4">
        <w:t xml:space="preserve">do additional </w:t>
      </w:r>
      <w:r w:rsidR="00D0604D" w:rsidRPr="0487F9E4">
        <w:t>experiments like the RCT for nudges.</w:t>
      </w:r>
      <w:r w:rsidR="00B439E0" w:rsidRPr="0487F9E4">
        <w:t xml:space="preserve"> </w:t>
      </w:r>
      <w:r w:rsidR="009A61F0">
        <w:t xml:space="preserve">Like </w:t>
      </w:r>
      <w:r w:rsidR="001E7C8C" w:rsidRPr="0487F9E4">
        <w:t>output 2,</w:t>
      </w:r>
      <w:r w:rsidR="00C975CA" w:rsidRPr="0487F9E4">
        <w:t xml:space="preserve"> there </w:t>
      </w:r>
      <w:r w:rsidR="00072FFC" w:rsidRPr="0487F9E4">
        <w:t xml:space="preserve">is one set of numeric targets for both </w:t>
      </w:r>
      <w:r w:rsidR="005E3198" w:rsidRPr="0487F9E4">
        <w:t>innovations</w:t>
      </w:r>
      <w:r w:rsidR="003474ED" w:rsidRPr="0487F9E4">
        <w:t xml:space="preserve"> led policy research and innovative pilot initiatives. </w:t>
      </w:r>
      <w:r w:rsidR="00C91FA0" w:rsidRPr="0487F9E4">
        <w:t xml:space="preserve">These two </w:t>
      </w:r>
      <w:r w:rsidR="005E3198" w:rsidRPr="0487F9E4">
        <w:t>should have been bifurcated into two separate sets of targets.</w:t>
      </w:r>
    </w:p>
    <w:p w14:paraId="7281D7A6" w14:textId="79F5C608" w:rsidR="00963CA0" w:rsidRDefault="00963CA0" w:rsidP="00983E8E">
      <w:pPr>
        <w:spacing w:after="0" w:line="240" w:lineRule="auto"/>
        <w:jc w:val="both"/>
      </w:pPr>
    </w:p>
    <w:p w14:paraId="4D6C54E9" w14:textId="529F0B7A" w:rsidR="00FC590D" w:rsidRDefault="00963CA0" w:rsidP="00983E8E">
      <w:pPr>
        <w:spacing w:after="0" w:line="240" w:lineRule="auto"/>
        <w:jc w:val="both"/>
        <w:rPr>
          <w:rFonts w:cstheme="minorHAnsi"/>
        </w:rPr>
      </w:pPr>
      <w:r>
        <w:rPr>
          <w:rFonts w:cstheme="minorHAnsi"/>
        </w:rPr>
        <w:t>Most of the project annual work plans do</w:t>
      </w:r>
      <w:r w:rsidR="002A32B7">
        <w:rPr>
          <w:rFonts w:cstheme="minorHAnsi"/>
        </w:rPr>
        <w:t xml:space="preserve"> not </w:t>
      </w:r>
      <w:r>
        <w:rPr>
          <w:rFonts w:cstheme="minorHAnsi"/>
        </w:rPr>
        <w:t xml:space="preserve">have </w:t>
      </w:r>
      <w:r w:rsidR="00697E37">
        <w:rPr>
          <w:rFonts w:cstheme="minorHAnsi"/>
        </w:rPr>
        <w:t xml:space="preserve">numeric targets for each output except for output 1 on DAP. </w:t>
      </w:r>
      <w:r w:rsidR="00885402">
        <w:rPr>
          <w:rFonts w:cstheme="minorHAnsi"/>
        </w:rPr>
        <w:t xml:space="preserve">The annual work plans formulation provides a good opportunity </w:t>
      </w:r>
      <w:r w:rsidR="009A0665">
        <w:rPr>
          <w:rFonts w:cstheme="minorHAnsi"/>
        </w:rPr>
        <w:t xml:space="preserve">to </w:t>
      </w:r>
      <w:r w:rsidR="00724AE4">
        <w:rPr>
          <w:rFonts w:cstheme="minorHAnsi"/>
        </w:rPr>
        <w:t xml:space="preserve">revisit the project overall targets and articulate or </w:t>
      </w:r>
      <w:r w:rsidR="0032502D">
        <w:rPr>
          <w:rFonts w:cstheme="minorHAnsi"/>
        </w:rPr>
        <w:t xml:space="preserve">adjust them accordingly with the approval of the Project Board. </w:t>
      </w:r>
      <w:r w:rsidR="00995E18">
        <w:rPr>
          <w:rFonts w:cstheme="minorHAnsi"/>
        </w:rPr>
        <w:t>One it is done so, reporting against targets in the annual progress reports get easier. Th</w:t>
      </w:r>
      <w:r w:rsidR="009E495F">
        <w:rPr>
          <w:rFonts w:cstheme="minorHAnsi"/>
        </w:rPr>
        <w:t>e</w:t>
      </w:r>
      <w:r w:rsidR="009F153E">
        <w:rPr>
          <w:rFonts w:cstheme="minorHAnsi"/>
        </w:rPr>
        <w:t xml:space="preserve">re is also no evidence if the assumptions and risks logs were </w:t>
      </w:r>
      <w:r w:rsidR="005A3AE1">
        <w:rPr>
          <w:rFonts w:cstheme="minorHAnsi"/>
        </w:rPr>
        <w:t xml:space="preserve">regularly </w:t>
      </w:r>
      <w:r w:rsidR="009F153E">
        <w:rPr>
          <w:rFonts w:cstheme="minorHAnsi"/>
        </w:rPr>
        <w:t xml:space="preserve">updated. </w:t>
      </w:r>
      <w:r w:rsidR="0078118B">
        <w:rPr>
          <w:rFonts w:cstheme="minorHAnsi"/>
        </w:rPr>
        <w:t xml:space="preserve">Clear articulation of results, </w:t>
      </w:r>
      <w:r w:rsidR="00423115">
        <w:rPr>
          <w:rFonts w:cstheme="minorHAnsi"/>
        </w:rPr>
        <w:t xml:space="preserve">their monitoring and oversight constitute </w:t>
      </w:r>
      <w:r w:rsidR="00797BC3">
        <w:rPr>
          <w:rFonts w:cstheme="minorHAnsi"/>
        </w:rPr>
        <w:t>good management practices</w:t>
      </w:r>
      <w:r w:rsidR="00CA73CB">
        <w:rPr>
          <w:rFonts w:cstheme="minorHAnsi"/>
        </w:rPr>
        <w:t xml:space="preserve">. </w:t>
      </w:r>
    </w:p>
    <w:p w14:paraId="0627463E" w14:textId="3EEB56D3" w:rsidR="00FC590D" w:rsidRDefault="00FC590D" w:rsidP="00983E8E">
      <w:pPr>
        <w:spacing w:after="0" w:line="240" w:lineRule="auto"/>
        <w:jc w:val="both"/>
        <w:rPr>
          <w:rFonts w:cstheme="minorHAnsi"/>
        </w:rPr>
      </w:pPr>
    </w:p>
    <w:p w14:paraId="60433EA4" w14:textId="015B1282" w:rsidR="004057FD" w:rsidRDefault="007741BB" w:rsidP="00983E8E">
      <w:pPr>
        <w:spacing w:after="0" w:line="240" w:lineRule="auto"/>
        <w:jc w:val="both"/>
        <w:rPr>
          <w:rFonts w:cstheme="minorHAnsi"/>
        </w:rPr>
      </w:pPr>
      <w:r>
        <w:rPr>
          <w:rFonts w:cstheme="minorHAnsi"/>
        </w:rPr>
        <w:t xml:space="preserve">The project implementation and partnership strategy has been adequate. The project has </w:t>
      </w:r>
      <w:r w:rsidR="00102FC6">
        <w:rPr>
          <w:rFonts w:cstheme="minorHAnsi"/>
        </w:rPr>
        <w:t xml:space="preserve">partnered with multi-stakeholders across public and non-public organizations. </w:t>
      </w:r>
      <w:r w:rsidR="005B5D94">
        <w:rPr>
          <w:rFonts w:cstheme="minorHAnsi"/>
        </w:rPr>
        <w:t xml:space="preserve">Security and other external factors have not significantly impacted project implementation. </w:t>
      </w:r>
      <w:r w:rsidR="00102FC6">
        <w:rPr>
          <w:rFonts w:cstheme="minorHAnsi"/>
        </w:rPr>
        <w:t xml:space="preserve">It has engaged with the relevant government entities including the Planning Commission of Pakistan and provincial planning and development departments. It has collaborated with the civil society organizations and policy think-tanks for </w:t>
      </w:r>
      <w:r w:rsidR="00467459">
        <w:rPr>
          <w:rFonts w:cstheme="minorHAnsi"/>
        </w:rPr>
        <w:t>research and analytical work. For example, it has extensively engaged with the Sustainable Development Policy I</w:t>
      </w:r>
      <w:r w:rsidR="008B392D">
        <w:rPr>
          <w:rFonts w:cstheme="minorHAnsi"/>
        </w:rPr>
        <w:t>nstitute</w:t>
      </w:r>
      <w:r w:rsidR="00F50A3B">
        <w:rPr>
          <w:rFonts w:cstheme="minorHAnsi"/>
        </w:rPr>
        <w:t xml:space="preserve"> (SDPI)</w:t>
      </w:r>
      <w:r w:rsidR="008B392D">
        <w:rPr>
          <w:rFonts w:cstheme="minorHAnsi"/>
        </w:rPr>
        <w:t xml:space="preserve">, which is one of the premier think-tanks of Pakistan. </w:t>
      </w:r>
      <w:r w:rsidR="0061477F">
        <w:rPr>
          <w:rFonts w:cstheme="minorHAnsi"/>
        </w:rPr>
        <w:t xml:space="preserve">The project has undertaken </w:t>
      </w:r>
      <w:r w:rsidR="00F50A3B">
        <w:rPr>
          <w:rFonts w:cstheme="minorHAnsi"/>
        </w:rPr>
        <w:t xml:space="preserve">joint research with the SDPI on </w:t>
      </w:r>
      <w:r w:rsidR="00CF7BFC">
        <w:rPr>
          <w:rFonts w:cstheme="minorHAnsi"/>
        </w:rPr>
        <w:t>the themes of financial decentralization</w:t>
      </w:r>
      <w:r w:rsidR="004057FD">
        <w:rPr>
          <w:rFonts w:cstheme="minorHAnsi"/>
        </w:rPr>
        <w:t xml:space="preserve"> and governance. </w:t>
      </w:r>
      <w:r w:rsidR="00E86D67">
        <w:rPr>
          <w:rFonts w:cstheme="minorHAnsi"/>
        </w:rPr>
        <w:t xml:space="preserve">It organized joint public dialogues with Forman Christian College on </w:t>
      </w:r>
      <w:r w:rsidR="009108E7">
        <w:rPr>
          <w:rFonts w:cstheme="minorHAnsi"/>
        </w:rPr>
        <w:t xml:space="preserve">local governance. </w:t>
      </w:r>
      <w:r w:rsidR="00085D69">
        <w:rPr>
          <w:rFonts w:cstheme="minorHAnsi"/>
        </w:rPr>
        <w:t xml:space="preserve">Similar joint research and policy dialogues were organized with Pakistan Institute of Development Economics (PIDE). </w:t>
      </w:r>
    </w:p>
    <w:p w14:paraId="73371177" w14:textId="77777777" w:rsidR="00293654" w:rsidRDefault="00293654" w:rsidP="00983E8E">
      <w:pPr>
        <w:spacing w:after="0" w:line="240" w:lineRule="auto"/>
        <w:jc w:val="both"/>
        <w:rPr>
          <w:rFonts w:cstheme="minorHAnsi"/>
        </w:rPr>
      </w:pPr>
    </w:p>
    <w:p w14:paraId="1A7C7BB8" w14:textId="70830E28" w:rsidR="00652100" w:rsidRPr="00652100" w:rsidRDefault="00293654" w:rsidP="00983E8E">
      <w:pPr>
        <w:spacing w:after="0" w:line="240" w:lineRule="auto"/>
        <w:jc w:val="both"/>
        <w:rPr>
          <w:rFonts w:cstheme="minorHAnsi"/>
          <w:i/>
          <w:iCs/>
          <w:color w:val="000000"/>
        </w:rPr>
      </w:pPr>
      <w:r w:rsidRPr="00652100">
        <w:rPr>
          <w:rFonts w:cstheme="minorHAnsi"/>
          <w:i/>
          <w:iCs/>
          <w:color w:val="000000"/>
        </w:rPr>
        <w:t xml:space="preserve">Sub-question 3.6: How successful the project has been in the areas of mainstreaming gender within PSP support evidence-based </w:t>
      </w:r>
      <w:r w:rsidR="00586031" w:rsidRPr="00652100">
        <w:rPr>
          <w:rFonts w:cstheme="minorHAnsi"/>
          <w:i/>
          <w:iCs/>
          <w:color w:val="000000"/>
        </w:rPr>
        <w:t>bottom-up</w:t>
      </w:r>
      <w:r w:rsidR="002753A4">
        <w:rPr>
          <w:rFonts w:cstheme="minorHAnsi"/>
          <w:i/>
          <w:iCs/>
          <w:color w:val="000000"/>
        </w:rPr>
        <w:t xml:space="preserve"> </w:t>
      </w:r>
      <w:r w:rsidRPr="00652100">
        <w:rPr>
          <w:rFonts w:cstheme="minorHAnsi"/>
          <w:i/>
          <w:iCs/>
          <w:color w:val="000000"/>
        </w:rPr>
        <w:t>public policies for inclusive and sustainable economic growth in the country?</w:t>
      </w:r>
    </w:p>
    <w:p w14:paraId="656EBD28" w14:textId="227FC385" w:rsidR="008125BF" w:rsidRDefault="00F50A3B" w:rsidP="00983E8E">
      <w:pPr>
        <w:spacing w:after="0" w:line="240" w:lineRule="auto"/>
        <w:jc w:val="both"/>
        <w:rPr>
          <w:rFonts w:cstheme="minorHAnsi"/>
        </w:rPr>
      </w:pPr>
      <w:r>
        <w:rPr>
          <w:rFonts w:cstheme="minorHAnsi"/>
        </w:rPr>
        <w:t xml:space="preserve"> </w:t>
      </w:r>
    </w:p>
    <w:p w14:paraId="1AD2165C" w14:textId="2F8AEAEF" w:rsidR="00E4324E" w:rsidRPr="007B08AC" w:rsidRDefault="00FC590D" w:rsidP="00662838">
      <w:pPr>
        <w:pStyle w:val="Heading2"/>
        <w:numPr>
          <w:ilvl w:val="2"/>
          <w:numId w:val="111"/>
        </w:numPr>
      </w:pPr>
      <w:bookmarkStart w:id="58" w:name="_Toc83997548"/>
      <w:r>
        <w:t>Leav</w:t>
      </w:r>
      <w:r w:rsidR="004256E7">
        <w:t>e</w:t>
      </w:r>
      <w:r>
        <w:t xml:space="preserve"> No One Behind</w:t>
      </w:r>
      <w:bookmarkEnd w:id="58"/>
      <w:r w:rsidR="00995E18">
        <w:t xml:space="preserve"> </w:t>
      </w:r>
    </w:p>
    <w:p w14:paraId="0D269A33" w14:textId="694C2985" w:rsidR="00ED4570" w:rsidRDefault="00EB7A00" w:rsidP="00983E8E">
      <w:pPr>
        <w:spacing w:after="0" w:line="240" w:lineRule="auto"/>
        <w:jc w:val="both"/>
        <w:rPr>
          <w:rFonts w:cstheme="minorHAnsi"/>
        </w:rPr>
      </w:pPr>
      <w:r>
        <w:rPr>
          <w:rFonts w:cstheme="minorHAnsi"/>
        </w:rPr>
        <w:t xml:space="preserve">The two NHDRs have used </w:t>
      </w:r>
      <w:r w:rsidR="00D640DE" w:rsidRPr="00E65F45">
        <w:rPr>
          <w:rFonts w:cstheme="minorHAnsi"/>
        </w:rPr>
        <w:t>gender as a core component of inequality</w:t>
      </w:r>
      <w:r>
        <w:rPr>
          <w:rFonts w:cstheme="minorHAnsi"/>
        </w:rPr>
        <w:t xml:space="preserve"> and exclusion</w:t>
      </w:r>
      <w:r w:rsidR="00D640DE" w:rsidRPr="00E65F45">
        <w:rPr>
          <w:rFonts w:cstheme="minorHAnsi"/>
        </w:rPr>
        <w:t xml:space="preserve">. </w:t>
      </w:r>
      <w:r w:rsidR="00AD1B4B">
        <w:rPr>
          <w:rFonts w:cstheme="minorHAnsi"/>
        </w:rPr>
        <w:t xml:space="preserve">The NHDR on Youth introduced the Youth Development Index </w:t>
      </w:r>
      <w:r w:rsidR="00E67CAA">
        <w:rPr>
          <w:rFonts w:cstheme="minorHAnsi"/>
        </w:rPr>
        <w:t>at the sub-</w:t>
      </w:r>
      <w:r w:rsidR="004256E7">
        <w:rPr>
          <w:rFonts w:cstheme="minorHAnsi"/>
        </w:rPr>
        <w:t xml:space="preserve">national </w:t>
      </w:r>
      <w:r w:rsidR="00E67CAA">
        <w:rPr>
          <w:rFonts w:cstheme="minorHAnsi"/>
        </w:rPr>
        <w:t xml:space="preserve">level. It was effective in </w:t>
      </w:r>
      <w:r w:rsidR="00071E26">
        <w:rPr>
          <w:rFonts w:cstheme="minorHAnsi"/>
        </w:rPr>
        <w:t xml:space="preserve">assessing the conditions of youth across different provinces and </w:t>
      </w:r>
      <w:r w:rsidR="00686FCE">
        <w:rPr>
          <w:rFonts w:cstheme="minorHAnsi"/>
        </w:rPr>
        <w:t xml:space="preserve">districts of Pakistan. The </w:t>
      </w:r>
      <w:r w:rsidR="003474D4">
        <w:rPr>
          <w:rFonts w:cstheme="minorHAnsi"/>
        </w:rPr>
        <w:t xml:space="preserve">NHDR on Youth also produced </w:t>
      </w:r>
      <w:r w:rsidR="00122511">
        <w:rPr>
          <w:rFonts w:cstheme="minorHAnsi"/>
        </w:rPr>
        <w:t xml:space="preserve">gender disaggregated </w:t>
      </w:r>
      <w:r w:rsidR="00711D29">
        <w:rPr>
          <w:rFonts w:cstheme="minorHAnsi"/>
        </w:rPr>
        <w:t xml:space="preserve">information and analysis. </w:t>
      </w:r>
      <w:r w:rsidR="0000297F">
        <w:rPr>
          <w:rFonts w:cstheme="minorHAnsi"/>
        </w:rPr>
        <w:t xml:space="preserve">The NHDR on Inequality has </w:t>
      </w:r>
      <w:r w:rsidR="00D640DE" w:rsidRPr="00E65F45">
        <w:rPr>
          <w:rFonts w:cstheme="minorHAnsi"/>
        </w:rPr>
        <w:t>compute</w:t>
      </w:r>
      <w:r w:rsidR="0000297F">
        <w:rPr>
          <w:rFonts w:cstheme="minorHAnsi"/>
        </w:rPr>
        <w:t>d</w:t>
      </w:r>
      <w:r w:rsidR="00D640DE" w:rsidRPr="00E65F45">
        <w:rPr>
          <w:rFonts w:cstheme="minorHAnsi"/>
        </w:rPr>
        <w:t xml:space="preserve"> distinct indices, Gender Development Index and Gender Inequality Index</w:t>
      </w:r>
      <w:r w:rsidR="00ED1A2F">
        <w:rPr>
          <w:rFonts w:cstheme="minorHAnsi"/>
        </w:rPr>
        <w:t>,</w:t>
      </w:r>
      <w:r w:rsidR="00D640DE" w:rsidRPr="00E65F45">
        <w:rPr>
          <w:rFonts w:cstheme="minorHAnsi"/>
        </w:rPr>
        <w:t xml:space="preserve"> to determine inequalities experienced by women in the country. Focus group consultations with women from different backgrounds – such as women living in poverty, young mothers, and women with disabilities – </w:t>
      </w:r>
      <w:r w:rsidR="00826001">
        <w:rPr>
          <w:rFonts w:cstheme="minorHAnsi"/>
        </w:rPr>
        <w:t xml:space="preserve">were </w:t>
      </w:r>
      <w:r w:rsidR="00D640DE" w:rsidRPr="00E65F45">
        <w:rPr>
          <w:rFonts w:cstheme="minorHAnsi"/>
        </w:rPr>
        <w:t xml:space="preserve">conducted. The policy recommendations included in the NHDR 2020 also focus on women in the context of government quotas, </w:t>
      </w:r>
      <w:proofErr w:type="spellStart"/>
      <w:r w:rsidR="00D640DE" w:rsidRPr="00E65F45">
        <w:rPr>
          <w:rFonts w:cstheme="minorHAnsi"/>
        </w:rPr>
        <w:t>labour</w:t>
      </w:r>
      <w:proofErr w:type="spellEnd"/>
      <w:r w:rsidR="00D640DE" w:rsidRPr="00E65F45">
        <w:rPr>
          <w:rFonts w:cstheme="minorHAnsi"/>
        </w:rPr>
        <w:t xml:space="preserve"> unions for female workers, and supporting women-led entrepreneurial</w:t>
      </w:r>
      <w:r w:rsidR="00741509">
        <w:rPr>
          <w:rFonts w:cstheme="minorHAnsi"/>
        </w:rPr>
        <w:t xml:space="preserve"> schemes.</w:t>
      </w:r>
    </w:p>
    <w:p w14:paraId="2FEF151F" w14:textId="6056F17D" w:rsidR="00ED4570" w:rsidRDefault="00ED4570" w:rsidP="00983E8E">
      <w:pPr>
        <w:spacing w:after="0" w:line="240" w:lineRule="auto"/>
        <w:jc w:val="both"/>
      </w:pPr>
    </w:p>
    <w:p w14:paraId="53E8B037" w14:textId="04C9C2A7" w:rsidR="009513E3" w:rsidRPr="00E65F45" w:rsidRDefault="00ED4570" w:rsidP="00983E8E">
      <w:pPr>
        <w:spacing w:after="0" w:line="240" w:lineRule="auto"/>
        <w:jc w:val="both"/>
        <w:rPr>
          <w:rFonts w:cstheme="minorHAnsi"/>
        </w:rPr>
      </w:pPr>
      <w:r>
        <w:rPr>
          <w:rFonts w:cstheme="minorHAnsi"/>
        </w:rPr>
        <w:t>DAP has de</w:t>
      </w:r>
      <w:r w:rsidR="00EF45BC">
        <w:rPr>
          <w:rFonts w:cstheme="minorHAnsi"/>
        </w:rPr>
        <w:t>dicated sections for inputs and feedback from women and youth on selected thematic area.</w:t>
      </w:r>
      <w:r w:rsidR="00760687">
        <w:rPr>
          <w:rFonts w:cstheme="minorHAnsi"/>
        </w:rPr>
        <w:t xml:space="preserve"> The analysis undertaken in the various issues of DAP have also provided insights on the </w:t>
      </w:r>
      <w:r w:rsidR="00FA40DD">
        <w:rPr>
          <w:rFonts w:cstheme="minorHAnsi"/>
        </w:rPr>
        <w:t xml:space="preserve">disproportionate implications of different policies on different </w:t>
      </w:r>
      <w:r w:rsidR="00DC7D32">
        <w:rPr>
          <w:rFonts w:cstheme="minorHAnsi"/>
        </w:rPr>
        <w:t xml:space="preserve">population groups. </w:t>
      </w:r>
      <w:r w:rsidR="005A293A">
        <w:rPr>
          <w:rFonts w:cstheme="minorHAnsi"/>
        </w:rPr>
        <w:t xml:space="preserve">MPI </w:t>
      </w:r>
      <w:r w:rsidR="00737466">
        <w:rPr>
          <w:rFonts w:cstheme="minorHAnsi"/>
        </w:rPr>
        <w:t>also provided gender disaggregated analysis for men and women. A separate report of MPI for different age groups</w:t>
      </w:r>
      <w:r w:rsidR="005522B3">
        <w:rPr>
          <w:rFonts w:cstheme="minorHAnsi"/>
        </w:rPr>
        <w:t xml:space="preserve"> has also been produced jointly with OPHI. </w:t>
      </w:r>
      <w:r w:rsidR="00335525">
        <w:rPr>
          <w:rFonts w:cstheme="minorHAnsi"/>
        </w:rPr>
        <w:t xml:space="preserve">Mostly the issues concerning </w:t>
      </w:r>
      <w:r w:rsidR="00C934B4">
        <w:rPr>
          <w:rFonts w:cstheme="minorHAnsi"/>
        </w:rPr>
        <w:t>“leav</w:t>
      </w:r>
      <w:r w:rsidR="00F07CBF">
        <w:rPr>
          <w:rFonts w:cstheme="minorHAnsi"/>
        </w:rPr>
        <w:t>e</w:t>
      </w:r>
      <w:r w:rsidR="00C934B4">
        <w:rPr>
          <w:rFonts w:cstheme="minorHAnsi"/>
        </w:rPr>
        <w:t xml:space="preserve"> no one behind” have </w:t>
      </w:r>
      <w:r w:rsidR="005B5942">
        <w:rPr>
          <w:rFonts w:cstheme="minorHAnsi"/>
        </w:rPr>
        <w:t xml:space="preserve">been addressed as part of </w:t>
      </w:r>
      <w:r w:rsidR="007160F7">
        <w:rPr>
          <w:rFonts w:cstheme="minorHAnsi"/>
        </w:rPr>
        <w:t xml:space="preserve">a </w:t>
      </w:r>
      <w:r w:rsidR="00B64E8F">
        <w:rPr>
          <w:rFonts w:cstheme="minorHAnsi"/>
        </w:rPr>
        <w:t xml:space="preserve">comprehensive </w:t>
      </w:r>
      <w:r w:rsidR="00043635">
        <w:rPr>
          <w:rFonts w:cstheme="minorHAnsi"/>
        </w:rPr>
        <w:t xml:space="preserve">indices and analyses. </w:t>
      </w:r>
      <w:r w:rsidR="00BA1F37">
        <w:rPr>
          <w:rFonts w:cstheme="minorHAnsi"/>
        </w:rPr>
        <w:t xml:space="preserve">There is </w:t>
      </w:r>
      <w:r w:rsidR="00521757">
        <w:rPr>
          <w:rFonts w:cstheme="minorHAnsi"/>
        </w:rPr>
        <w:t>no information if the</w:t>
      </w:r>
      <w:r w:rsidR="00B50625">
        <w:rPr>
          <w:rFonts w:cstheme="minorHAnsi"/>
        </w:rPr>
        <w:t>re has been any specific analysis of a particular issue facing the vulnerable groups, for example violence against women</w:t>
      </w:r>
      <w:r w:rsidR="008E2B4A">
        <w:rPr>
          <w:rFonts w:cstheme="minorHAnsi"/>
        </w:rPr>
        <w:t xml:space="preserve"> or women’s electoral participation</w:t>
      </w:r>
      <w:r w:rsidR="00163C15">
        <w:rPr>
          <w:rFonts w:cstheme="minorHAnsi"/>
        </w:rPr>
        <w:t xml:space="preserve">. </w:t>
      </w:r>
      <w:r w:rsidR="00EB73E1">
        <w:rPr>
          <w:rFonts w:cstheme="minorHAnsi"/>
        </w:rPr>
        <w:t xml:space="preserve">In the context of Pakistan, </w:t>
      </w:r>
      <w:r w:rsidR="00C233D6">
        <w:rPr>
          <w:rFonts w:cstheme="minorHAnsi"/>
        </w:rPr>
        <w:t>stand alone and focused analysis o</w:t>
      </w:r>
      <w:r w:rsidR="00F1196A">
        <w:rPr>
          <w:rFonts w:cstheme="minorHAnsi"/>
        </w:rPr>
        <w:t xml:space="preserve">n issues like these could be helpful in </w:t>
      </w:r>
      <w:r w:rsidR="00ED2B4C">
        <w:rPr>
          <w:rFonts w:cstheme="minorHAnsi"/>
        </w:rPr>
        <w:t xml:space="preserve">framing equitable policy options. </w:t>
      </w:r>
      <w:r w:rsidR="00741509">
        <w:rPr>
          <w:rFonts w:cstheme="minorHAnsi"/>
        </w:rPr>
        <w:t xml:space="preserve"> </w:t>
      </w:r>
    </w:p>
    <w:p w14:paraId="0F04536A" w14:textId="77777777" w:rsidR="009513E3" w:rsidRDefault="009513E3" w:rsidP="00983E8E">
      <w:pPr>
        <w:spacing w:after="0" w:line="240" w:lineRule="auto"/>
        <w:jc w:val="both"/>
        <w:rPr>
          <w:rFonts w:cstheme="minorHAnsi"/>
        </w:rPr>
      </w:pPr>
    </w:p>
    <w:p w14:paraId="6271FC10" w14:textId="77777777" w:rsidR="002F6180" w:rsidRPr="004C5B7C" w:rsidRDefault="00910909" w:rsidP="00662838">
      <w:pPr>
        <w:pStyle w:val="Heading2"/>
        <w:numPr>
          <w:ilvl w:val="2"/>
          <w:numId w:val="111"/>
        </w:numPr>
      </w:pPr>
      <w:bookmarkStart w:id="59" w:name="_Toc83997549"/>
      <w:r w:rsidRPr="0072629B">
        <w:t>Feedback from KIIs and FGDs</w:t>
      </w:r>
      <w:bookmarkEnd w:id="59"/>
    </w:p>
    <w:p w14:paraId="71227A00" w14:textId="61B59E9F" w:rsidR="009C6202" w:rsidRPr="00817E7C" w:rsidRDefault="5087A1E5" w:rsidP="00983E8E">
      <w:pPr>
        <w:pStyle w:val="ListParagraph"/>
        <w:numPr>
          <w:ilvl w:val="0"/>
          <w:numId w:val="34"/>
        </w:numPr>
        <w:spacing w:after="0" w:line="240" w:lineRule="auto"/>
        <w:jc w:val="both"/>
        <w:rPr>
          <w:rFonts w:eastAsia="Times New Roman" w:cstheme="minorHAnsi"/>
        </w:rPr>
      </w:pPr>
      <w:r w:rsidRPr="00817E7C">
        <w:rPr>
          <w:rFonts w:eastAsia="Times New Roman" w:cstheme="minorHAnsi"/>
        </w:rPr>
        <w:t xml:space="preserve">NHDR and MPIs </w:t>
      </w:r>
      <w:r w:rsidR="00E85004" w:rsidRPr="00817E7C">
        <w:rPr>
          <w:rFonts w:eastAsia="Times New Roman" w:cstheme="minorHAnsi"/>
        </w:rPr>
        <w:t xml:space="preserve">have guided the policy discourse. </w:t>
      </w:r>
      <w:r w:rsidRPr="00817E7C">
        <w:rPr>
          <w:rFonts w:eastAsia="Times New Roman" w:cstheme="minorHAnsi"/>
        </w:rPr>
        <w:t xml:space="preserve">The government bought the idea of </w:t>
      </w:r>
      <w:r w:rsidR="00C75695" w:rsidRPr="00817E7C">
        <w:rPr>
          <w:rFonts w:eastAsia="Times New Roman" w:cstheme="minorHAnsi"/>
        </w:rPr>
        <w:t>i</w:t>
      </w:r>
      <w:r w:rsidRPr="00817E7C">
        <w:rPr>
          <w:rFonts w:eastAsia="Times New Roman" w:cstheme="minorHAnsi"/>
        </w:rPr>
        <w:t>nequality and inequity from NHDR</w:t>
      </w:r>
      <w:r w:rsidR="00C75695" w:rsidRPr="00817E7C">
        <w:rPr>
          <w:rFonts w:eastAsia="Times New Roman" w:cstheme="minorHAnsi"/>
        </w:rPr>
        <w:t xml:space="preserve">. The </w:t>
      </w:r>
      <w:r w:rsidRPr="00817E7C">
        <w:rPr>
          <w:rFonts w:eastAsia="Times New Roman" w:cstheme="minorHAnsi"/>
        </w:rPr>
        <w:t xml:space="preserve">Prime Minister of Pakistan and other ministers are </w:t>
      </w:r>
      <w:r w:rsidR="00C75695" w:rsidRPr="00817E7C">
        <w:rPr>
          <w:rFonts w:eastAsia="Times New Roman" w:cstheme="minorHAnsi"/>
        </w:rPr>
        <w:t xml:space="preserve">regularly </w:t>
      </w:r>
      <w:r w:rsidRPr="00817E7C">
        <w:rPr>
          <w:rFonts w:eastAsia="Times New Roman" w:cstheme="minorHAnsi"/>
        </w:rPr>
        <w:t xml:space="preserve">referring to it. Similarly, the NHDR </w:t>
      </w:r>
      <w:r w:rsidR="00C75695" w:rsidRPr="00817E7C">
        <w:rPr>
          <w:rFonts w:eastAsia="Times New Roman" w:cstheme="minorHAnsi"/>
        </w:rPr>
        <w:t xml:space="preserve">on Youth </w:t>
      </w:r>
      <w:r w:rsidRPr="00817E7C">
        <w:rPr>
          <w:rFonts w:eastAsia="Times New Roman" w:cstheme="minorHAnsi"/>
        </w:rPr>
        <w:t xml:space="preserve">was an excellent report. </w:t>
      </w:r>
      <w:r w:rsidR="006C7B50" w:rsidRPr="00817E7C">
        <w:rPr>
          <w:rFonts w:eastAsia="Times New Roman" w:cstheme="minorHAnsi"/>
        </w:rPr>
        <w:t xml:space="preserve">Policy makers and those in the </w:t>
      </w:r>
      <w:r w:rsidR="00DC416C" w:rsidRPr="00817E7C">
        <w:rPr>
          <w:rFonts w:eastAsia="Times New Roman" w:cstheme="minorHAnsi"/>
        </w:rPr>
        <w:t>high-level</w:t>
      </w:r>
      <w:r w:rsidRPr="00817E7C">
        <w:rPr>
          <w:rFonts w:eastAsia="Times New Roman" w:cstheme="minorHAnsi"/>
        </w:rPr>
        <w:t xml:space="preserve"> policy circles</w:t>
      </w:r>
      <w:r w:rsidR="002F17F4" w:rsidRPr="00817E7C">
        <w:rPr>
          <w:rFonts w:eastAsia="Times New Roman" w:cstheme="minorHAnsi"/>
        </w:rPr>
        <w:t xml:space="preserve"> regularly </w:t>
      </w:r>
      <w:r w:rsidRPr="00817E7C">
        <w:rPr>
          <w:rFonts w:eastAsia="Times New Roman" w:cstheme="minorHAnsi"/>
        </w:rPr>
        <w:t>quote</w:t>
      </w:r>
      <w:r w:rsidR="002F17F4" w:rsidRPr="00817E7C">
        <w:rPr>
          <w:rFonts w:eastAsia="Times New Roman" w:cstheme="minorHAnsi"/>
        </w:rPr>
        <w:t xml:space="preserve"> these reports.</w:t>
      </w:r>
    </w:p>
    <w:p w14:paraId="2FA06BD3" w14:textId="6755C22F" w:rsidR="00D76F1A" w:rsidRPr="00817E7C" w:rsidRDefault="5087A1E5" w:rsidP="00983E8E">
      <w:pPr>
        <w:pStyle w:val="ListParagraph"/>
        <w:numPr>
          <w:ilvl w:val="0"/>
          <w:numId w:val="34"/>
        </w:numPr>
        <w:spacing w:after="0" w:line="240" w:lineRule="auto"/>
        <w:jc w:val="both"/>
        <w:rPr>
          <w:rFonts w:cstheme="minorHAnsi"/>
        </w:rPr>
      </w:pPr>
      <w:r w:rsidRPr="00817E7C">
        <w:rPr>
          <w:rFonts w:eastAsia="Times New Roman" w:cstheme="minorHAnsi"/>
        </w:rPr>
        <w:t>Development Advoca</w:t>
      </w:r>
      <w:r w:rsidR="009C6202" w:rsidRPr="00817E7C">
        <w:rPr>
          <w:rFonts w:eastAsia="Times New Roman" w:cstheme="minorHAnsi"/>
        </w:rPr>
        <w:t xml:space="preserve">te Pakistan is </w:t>
      </w:r>
      <w:r w:rsidRPr="00817E7C">
        <w:rPr>
          <w:rFonts w:eastAsia="Times New Roman" w:cstheme="minorHAnsi"/>
        </w:rPr>
        <w:t xml:space="preserve">a red book for many of the youngsters and mid-career who </w:t>
      </w:r>
      <w:r w:rsidR="009C6202" w:rsidRPr="00817E7C">
        <w:rPr>
          <w:rFonts w:eastAsia="Times New Roman" w:cstheme="minorHAnsi"/>
        </w:rPr>
        <w:t xml:space="preserve">want </w:t>
      </w:r>
      <w:r w:rsidRPr="00817E7C">
        <w:rPr>
          <w:rFonts w:eastAsia="Times New Roman" w:cstheme="minorHAnsi"/>
        </w:rPr>
        <w:t>to know detail</w:t>
      </w:r>
      <w:r w:rsidR="009C6202" w:rsidRPr="00817E7C">
        <w:rPr>
          <w:rFonts w:eastAsia="Times New Roman" w:cstheme="minorHAnsi"/>
        </w:rPr>
        <w:t>s</w:t>
      </w:r>
      <w:r w:rsidRPr="00817E7C">
        <w:rPr>
          <w:rFonts w:eastAsia="Times New Roman" w:cstheme="minorHAnsi"/>
        </w:rPr>
        <w:t xml:space="preserve"> of any </w:t>
      </w:r>
      <w:r w:rsidR="00D76F1A" w:rsidRPr="00817E7C">
        <w:rPr>
          <w:rFonts w:eastAsia="Times New Roman" w:cstheme="minorHAnsi"/>
        </w:rPr>
        <w:t>development</w:t>
      </w:r>
      <w:r w:rsidR="00E3708B" w:rsidRPr="00817E7C">
        <w:rPr>
          <w:rFonts w:eastAsia="Times New Roman" w:cstheme="minorHAnsi"/>
        </w:rPr>
        <w:t xml:space="preserve"> </w:t>
      </w:r>
      <w:r w:rsidRPr="00817E7C">
        <w:rPr>
          <w:rFonts w:eastAsia="Times New Roman" w:cstheme="minorHAnsi"/>
        </w:rPr>
        <w:t>issue. In fact</w:t>
      </w:r>
      <w:r w:rsidR="00E3708B" w:rsidRPr="00817E7C">
        <w:rPr>
          <w:rFonts w:eastAsia="Times New Roman" w:cstheme="minorHAnsi"/>
        </w:rPr>
        <w:t>,</w:t>
      </w:r>
      <w:r w:rsidRPr="00817E7C">
        <w:rPr>
          <w:rFonts w:eastAsia="Times New Roman" w:cstheme="minorHAnsi"/>
        </w:rPr>
        <w:t xml:space="preserve"> I have asked my young colleagues and youngsters </w:t>
      </w:r>
      <w:r w:rsidR="00E3708B" w:rsidRPr="00817E7C">
        <w:rPr>
          <w:rFonts w:eastAsia="Times New Roman" w:cstheme="minorHAnsi"/>
        </w:rPr>
        <w:t xml:space="preserve">to </w:t>
      </w:r>
      <w:r w:rsidRPr="00817E7C">
        <w:rPr>
          <w:rFonts w:eastAsia="Times New Roman" w:cstheme="minorHAnsi"/>
        </w:rPr>
        <w:t xml:space="preserve">regularly read it </w:t>
      </w:r>
      <w:r w:rsidR="00353B4C" w:rsidRPr="00817E7C">
        <w:rPr>
          <w:rFonts w:eastAsia="Times New Roman" w:cstheme="minorHAnsi"/>
        </w:rPr>
        <w:t>to</w:t>
      </w:r>
      <w:r w:rsidRPr="00817E7C">
        <w:rPr>
          <w:rFonts w:eastAsia="Times New Roman" w:cstheme="minorHAnsi"/>
        </w:rPr>
        <w:t xml:space="preserve"> </w:t>
      </w:r>
      <w:r w:rsidR="00D76F1A" w:rsidRPr="00817E7C">
        <w:rPr>
          <w:rFonts w:eastAsia="Times New Roman" w:cstheme="minorHAnsi"/>
        </w:rPr>
        <w:t xml:space="preserve">get </w:t>
      </w:r>
      <w:r w:rsidRPr="00817E7C">
        <w:rPr>
          <w:rFonts w:eastAsia="Times New Roman" w:cstheme="minorHAnsi"/>
        </w:rPr>
        <w:t>in-depth insight of the development issues in Pakistan. Th</w:t>
      </w:r>
      <w:r w:rsidR="00353B4C" w:rsidRPr="00817E7C">
        <w:rPr>
          <w:rFonts w:eastAsia="Times New Roman" w:cstheme="minorHAnsi"/>
        </w:rPr>
        <w:t>e</w:t>
      </w:r>
      <w:r w:rsidRPr="00817E7C">
        <w:rPr>
          <w:rFonts w:eastAsia="Times New Roman" w:cstheme="minorHAnsi"/>
        </w:rPr>
        <w:t xml:space="preserve"> Policy Support Programme </w:t>
      </w:r>
      <w:r w:rsidR="00D76F1A" w:rsidRPr="00817E7C">
        <w:rPr>
          <w:rFonts w:eastAsia="Times New Roman" w:cstheme="minorHAnsi"/>
        </w:rPr>
        <w:t xml:space="preserve">has been </w:t>
      </w:r>
      <w:r w:rsidRPr="00817E7C">
        <w:rPr>
          <w:rFonts w:eastAsia="Times New Roman" w:cstheme="minorHAnsi"/>
        </w:rPr>
        <w:t>quite useful tool</w:t>
      </w:r>
      <w:r w:rsidR="00D76F1A" w:rsidRPr="00817E7C">
        <w:rPr>
          <w:rFonts w:eastAsia="Times New Roman" w:cstheme="minorHAnsi"/>
        </w:rPr>
        <w:t xml:space="preserve"> for public policy discourse in Pakistan</w:t>
      </w:r>
      <w:r w:rsidRPr="00817E7C">
        <w:rPr>
          <w:rFonts w:eastAsia="Times New Roman" w:cstheme="minorHAnsi"/>
        </w:rPr>
        <w:t>.</w:t>
      </w:r>
    </w:p>
    <w:p w14:paraId="7851F955" w14:textId="3E4A3EEA" w:rsidR="000865DD" w:rsidRPr="00817E7C" w:rsidRDefault="5087A1E5" w:rsidP="00983E8E">
      <w:pPr>
        <w:pStyle w:val="ListParagraph"/>
        <w:numPr>
          <w:ilvl w:val="0"/>
          <w:numId w:val="34"/>
        </w:numPr>
        <w:spacing w:after="0" w:line="240" w:lineRule="auto"/>
        <w:jc w:val="both"/>
        <w:rPr>
          <w:rFonts w:eastAsia="Times New Roman" w:cstheme="minorHAnsi"/>
        </w:rPr>
      </w:pPr>
      <w:r w:rsidRPr="00817E7C">
        <w:rPr>
          <w:rFonts w:eastAsia="Times New Roman" w:cstheme="minorHAnsi"/>
        </w:rPr>
        <w:t xml:space="preserve">The work that PSP </w:t>
      </w:r>
      <w:r w:rsidR="00353B4C" w:rsidRPr="00817E7C">
        <w:rPr>
          <w:rFonts w:eastAsia="Times New Roman" w:cstheme="minorHAnsi"/>
        </w:rPr>
        <w:t>p</w:t>
      </w:r>
      <w:r w:rsidRPr="00817E7C">
        <w:rPr>
          <w:rFonts w:eastAsia="Times New Roman" w:cstheme="minorHAnsi"/>
        </w:rPr>
        <w:t>roduced is unmatched especially in wake of COVID</w:t>
      </w:r>
      <w:r w:rsidR="00353B4C" w:rsidRPr="00817E7C">
        <w:rPr>
          <w:rFonts w:eastAsia="Times New Roman" w:cstheme="minorHAnsi"/>
        </w:rPr>
        <w:t>-</w:t>
      </w:r>
      <w:r w:rsidRPr="00817E7C">
        <w:rPr>
          <w:rFonts w:eastAsia="Times New Roman" w:cstheme="minorHAnsi"/>
        </w:rPr>
        <w:t>19. The same goes for NHDR, Urban development and resilience portfolio</w:t>
      </w:r>
      <w:r w:rsidR="00353B4C" w:rsidRPr="00817E7C">
        <w:rPr>
          <w:rFonts w:eastAsia="Times New Roman" w:cstheme="minorHAnsi"/>
        </w:rPr>
        <w:t xml:space="preserve">. </w:t>
      </w:r>
      <w:r w:rsidR="004055DC" w:rsidRPr="00817E7C">
        <w:rPr>
          <w:rFonts w:eastAsia="Times New Roman" w:cstheme="minorHAnsi"/>
        </w:rPr>
        <w:t xml:space="preserve">Both </w:t>
      </w:r>
      <w:r w:rsidRPr="00817E7C">
        <w:rPr>
          <w:rFonts w:eastAsia="Times New Roman" w:cstheme="minorHAnsi"/>
        </w:rPr>
        <w:t xml:space="preserve">MPI and HDI </w:t>
      </w:r>
      <w:r w:rsidR="004055DC" w:rsidRPr="00817E7C">
        <w:rPr>
          <w:rFonts w:eastAsia="Times New Roman" w:cstheme="minorHAnsi"/>
        </w:rPr>
        <w:t xml:space="preserve">have been highly effective </w:t>
      </w:r>
      <w:r w:rsidR="000865DD" w:rsidRPr="00817E7C">
        <w:rPr>
          <w:rFonts w:eastAsia="Times New Roman" w:cstheme="minorHAnsi"/>
        </w:rPr>
        <w:t xml:space="preserve">for public policy. </w:t>
      </w:r>
    </w:p>
    <w:p w14:paraId="707A97B3" w14:textId="43C0AC78" w:rsidR="00013EFC" w:rsidRPr="00817E7C" w:rsidRDefault="5087A1E5" w:rsidP="00983E8E">
      <w:pPr>
        <w:pStyle w:val="ListParagraph"/>
        <w:numPr>
          <w:ilvl w:val="0"/>
          <w:numId w:val="34"/>
        </w:numPr>
        <w:spacing w:after="0" w:line="240" w:lineRule="auto"/>
        <w:jc w:val="both"/>
        <w:rPr>
          <w:rFonts w:eastAsia="Times New Roman" w:cstheme="minorHAnsi"/>
        </w:rPr>
      </w:pPr>
      <w:r w:rsidRPr="00817E7C">
        <w:rPr>
          <w:rFonts w:eastAsia="Times New Roman" w:cstheme="minorHAnsi"/>
        </w:rPr>
        <w:t>The Civil service Reform project was designed in collaboration with DPU. The work of DPU in producing the ‘</w:t>
      </w:r>
      <w:proofErr w:type="spellStart"/>
      <w:r w:rsidRPr="00817E7C">
        <w:rPr>
          <w:rFonts w:eastAsia="Times New Roman" w:cstheme="minorHAnsi"/>
        </w:rPr>
        <w:t>ProDoc</w:t>
      </w:r>
      <w:proofErr w:type="spellEnd"/>
      <w:r w:rsidRPr="00817E7C">
        <w:rPr>
          <w:rFonts w:eastAsia="Times New Roman" w:cstheme="minorHAnsi"/>
        </w:rPr>
        <w:t xml:space="preserve">’ </w:t>
      </w:r>
      <w:r w:rsidR="00D8099B">
        <w:rPr>
          <w:rFonts w:eastAsia="Times New Roman" w:cstheme="minorHAnsi"/>
        </w:rPr>
        <w:t xml:space="preserve">is </w:t>
      </w:r>
      <w:r w:rsidRPr="00817E7C">
        <w:rPr>
          <w:rFonts w:eastAsia="Times New Roman" w:cstheme="minorHAnsi"/>
        </w:rPr>
        <w:t>a good contribution towards paving the way for collaborative activities.</w:t>
      </w:r>
    </w:p>
    <w:p w14:paraId="0A93E096" w14:textId="77777777" w:rsidR="001D286E" w:rsidRPr="00817E7C" w:rsidRDefault="00F97553" w:rsidP="00983E8E">
      <w:pPr>
        <w:pStyle w:val="ListParagraph"/>
        <w:numPr>
          <w:ilvl w:val="0"/>
          <w:numId w:val="34"/>
        </w:numPr>
        <w:spacing w:after="0" w:line="240" w:lineRule="auto"/>
        <w:jc w:val="both"/>
        <w:rPr>
          <w:rFonts w:eastAsia="Times New Roman" w:cstheme="minorHAnsi"/>
        </w:rPr>
      </w:pPr>
      <w:r w:rsidRPr="00817E7C">
        <w:rPr>
          <w:rFonts w:eastAsia="Times New Roman" w:cstheme="minorHAnsi"/>
        </w:rPr>
        <w:t xml:space="preserve">The </w:t>
      </w:r>
      <w:r w:rsidR="001F09A2" w:rsidRPr="00817E7C">
        <w:rPr>
          <w:rFonts w:eastAsia="Times New Roman" w:cstheme="minorHAnsi"/>
        </w:rPr>
        <w:t xml:space="preserve">COVID-19 support initiative under the PSP </w:t>
      </w:r>
      <w:r w:rsidR="001D286E" w:rsidRPr="00817E7C">
        <w:rPr>
          <w:rFonts w:eastAsia="Times New Roman" w:cstheme="minorHAnsi"/>
        </w:rPr>
        <w:t xml:space="preserve">has been very effective in assessing the socio-economic impact of the pandemic. Though a small initiative, it has been highly effective in setting up a platform on which further work could be built by the government. </w:t>
      </w:r>
    </w:p>
    <w:p w14:paraId="60FDA433" w14:textId="06A3825F" w:rsidR="5087A1E5" w:rsidRPr="00817E7C" w:rsidRDefault="007B0BAA" w:rsidP="00983E8E">
      <w:pPr>
        <w:pStyle w:val="ListParagraph"/>
        <w:numPr>
          <w:ilvl w:val="0"/>
          <w:numId w:val="34"/>
        </w:numPr>
        <w:spacing w:after="0" w:line="240" w:lineRule="auto"/>
        <w:jc w:val="both"/>
        <w:rPr>
          <w:rFonts w:eastAsia="Times New Roman" w:cstheme="minorHAnsi"/>
        </w:rPr>
      </w:pPr>
      <w:r w:rsidRPr="00817E7C">
        <w:rPr>
          <w:rFonts w:eastAsia="Times New Roman" w:cstheme="minorHAnsi"/>
        </w:rPr>
        <w:t xml:space="preserve">The water recycling prototype was an excellent idea. </w:t>
      </w:r>
      <w:r w:rsidR="00993E2C" w:rsidRPr="00817E7C">
        <w:rPr>
          <w:rFonts w:eastAsia="Times New Roman" w:cstheme="minorHAnsi"/>
        </w:rPr>
        <w:t xml:space="preserve">The prototype has already been installed at more than 10 places across Pakistan. </w:t>
      </w:r>
      <w:r w:rsidR="5087A1E5" w:rsidRPr="00817E7C">
        <w:rPr>
          <w:rFonts w:eastAsia="Times New Roman" w:cstheme="minorHAnsi"/>
        </w:rPr>
        <w:t xml:space="preserve"> </w:t>
      </w:r>
      <w:r w:rsidR="00915B83" w:rsidRPr="00817E7C">
        <w:rPr>
          <w:rFonts w:eastAsia="Times New Roman" w:cstheme="minorHAnsi"/>
        </w:rPr>
        <w:t xml:space="preserve">This initiative needs more funding </w:t>
      </w:r>
      <w:r w:rsidR="00664DCC">
        <w:rPr>
          <w:rFonts w:eastAsia="Times New Roman" w:cstheme="minorHAnsi"/>
        </w:rPr>
        <w:t xml:space="preserve">for </w:t>
      </w:r>
      <w:r w:rsidR="00915B83" w:rsidRPr="00817E7C">
        <w:rPr>
          <w:rFonts w:eastAsia="Times New Roman" w:cstheme="minorHAnsi"/>
        </w:rPr>
        <w:t xml:space="preserve">upscaling and replication. </w:t>
      </w:r>
    </w:p>
    <w:p w14:paraId="30F62BCD" w14:textId="46C9315B" w:rsidR="009C4186" w:rsidRPr="00817E7C" w:rsidRDefault="5087A1E5" w:rsidP="00983E8E">
      <w:pPr>
        <w:pStyle w:val="ListParagraph"/>
        <w:numPr>
          <w:ilvl w:val="0"/>
          <w:numId w:val="34"/>
        </w:numPr>
        <w:spacing w:after="0" w:line="240" w:lineRule="auto"/>
        <w:jc w:val="both"/>
        <w:rPr>
          <w:rFonts w:eastAsia="Times New Roman" w:cstheme="minorHAnsi"/>
        </w:rPr>
      </w:pPr>
      <w:r w:rsidRPr="00817E7C">
        <w:rPr>
          <w:rFonts w:eastAsia="Times New Roman" w:cstheme="minorHAnsi"/>
        </w:rPr>
        <w:t xml:space="preserve">DAP was featured in different newspaper and got international coverage. </w:t>
      </w:r>
      <w:r w:rsidR="00664DCC">
        <w:rPr>
          <w:rFonts w:eastAsia="Times New Roman" w:cstheme="minorHAnsi"/>
        </w:rPr>
        <w:t>O</w:t>
      </w:r>
      <w:r w:rsidRPr="00817E7C">
        <w:rPr>
          <w:rFonts w:eastAsia="Times New Roman" w:cstheme="minorHAnsi"/>
        </w:rPr>
        <w:t>n the request of National Policy and Training Center (NPTC) Lahore</w:t>
      </w:r>
      <w:r w:rsidR="00C93FD0" w:rsidRPr="00817E7C">
        <w:rPr>
          <w:rFonts w:eastAsia="Times New Roman" w:cstheme="minorHAnsi"/>
        </w:rPr>
        <w:t>,</w:t>
      </w:r>
      <w:r w:rsidRPr="00817E7C">
        <w:rPr>
          <w:rFonts w:eastAsia="Times New Roman" w:cstheme="minorHAnsi"/>
        </w:rPr>
        <w:t xml:space="preserve"> UNDP </w:t>
      </w:r>
      <w:r w:rsidR="00C93FD0" w:rsidRPr="00817E7C">
        <w:rPr>
          <w:rFonts w:eastAsia="Times New Roman" w:cstheme="minorHAnsi"/>
        </w:rPr>
        <w:t xml:space="preserve">has </w:t>
      </w:r>
      <w:r w:rsidRPr="00817E7C">
        <w:rPr>
          <w:rFonts w:eastAsia="Times New Roman" w:cstheme="minorHAnsi"/>
        </w:rPr>
        <w:t>kept sending them the DAP Journals/ newsletters. The NPTC said that the DAP was helpful in identifying the underdefined topics for research</w:t>
      </w:r>
      <w:r w:rsidR="006D3CE3" w:rsidRPr="00817E7C">
        <w:rPr>
          <w:rFonts w:eastAsia="Times New Roman" w:cstheme="minorHAnsi"/>
        </w:rPr>
        <w:t>. Some universities, for example National University of Science and Technology, is one of the regu</w:t>
      </w:r>
      <w:r w:rsidR="009C4186" w:rsidRPr="00817E7C">
        <w:rPr>
          <w:rFonts w:eastAsia="Times New Roman" w:cstheme="minorHAnsi"/>
        </w:rPr>
        <w:t xml:space="preserve">lar recipients of DAP. </w:t>
      </w:r>
    </w:p>
    <w:p w14:paraId="3E51BE96" w14:textId="77777777" w:rsidR="00C903A4" w:rsidRPr="00817E7C" w:rsidRDefault="00991107" w:rsidP="00983E8E">
      <w:pPr>
        <w:pStyle w:val="ListParagraph"/>
        <w:numPr>
          <w:ilvl w:val="0"/>
          <w:numId w:val="34"/>
        </w:numPr>
        <w:spacing w:after="0" w:line="240" w:lineRule="auto"/>
        <w:jc w:val="both"/>
        <w:rPr>
          <w:rFonts w:eastAsia="Times New Roman" w:cstheme="minorHAnsi"/>
        </w:rPr>
      </w:pPr>
      <w:r w:rsidRPr="00817E7C">
        <w:rPr>
          <w:rFonts w:eastAsia="Times New Roman" w:cstheme="minorHAnsi"/>
        </w:rPr>
        <w:t>I believe all</w:t>
      </w:r>
      <w:r w:rsidR="5087A1E5" w:rsidRPr="00817E7C">
        <w:rPr>
          <w:rFonts w:eastAsia="Times New Roman" w:cstheme="minorHAnsi"/>
        </w:rPr>
        <w:t xml:space="preserve"> the policy work done by UNDP is quite effective. </w:t>
      </w:r>
      <w:r w:rsidRPr="00817E7C">
        <w:rPr>
          <w:rFonts w:eastAsia="Times New Roman" w:cstheme="minorHAnsi"/>
        </w:rPr>
        <w:t>U</w:t>
      </w:r>
      <w:r w:rsidR="5087A1E5" w:rsidRPr="00817E7C">
        <w:rPr>
          <w:rFonts w:eastAsia="Times New Roman" w:cstheme="minorHAnsi"/>
        </w:rPr>
        <w:t>nlike other countries</w:t>
      </w:r>
      <w:r w:rsidRPr="00817E7C">
        <w:rPr>
          <w:rFonts w:eastAsia="Times New Roman" w:cstheme="minorHAnsi"/>
        </w:rPr>
        <w:t xml:space="preserve">, UNDP Pakistan has been </w:t>
      </w:r>
      <w:r w:rsidR="00BD694B" w:rsidRPr="00817E7C">
        <w:rPr>
          <w:rFonts w:eastAsia="Times New Roman" w:cstheme="minorHAnsi"/>
        </w:rPr>
        <w:t xml:space="preserve">very persistent in following up on recommendations once the report has been launched. </w:t>
      </w:r>
      <w:r w:rsidR="00261DC0" w:rsidRPr="00817E7C">
        <w:rPr>
          <w:rFonts w:eastAsia="Times New Roman" w:cstheme="minorHAnsi"/>
        </w:rPr>
        <w:t xml:space="preserve">The project has used </w:t>
      </w:r>
      <w:r w:rsidR="5087A1E5" w:rsidRPr="00817E7C">
        <w:rPr>
          <w:rFonts w:eastAsia="Times New Roman" w:cstheme="minorHAnsi"/>
        </w:rPr>
        <w:t>three types of communication and advocacy strategies</w:t>
      </w:r>
      <w:r w:rsidR="00261DC0" w:rsidRPr="00817E7C">
        <w:rPr>
          <w:rFonts w:eastAsia="Times New Roman" w:cstheme="minorHAnsi"/>
        </w:rPr>
        <w:t xml:space="preserve">: </w:t>
      </w:r>
      <w:r w:rsidR="5087A1E5" w:rsidRPr="00817E7C">
        <w:rPr>
          <w:rFonts w:eastAsia="Times New Roman" w:cstheme="minorHAnsi"/>
        </w:rPr>
        <w:t>1. Pre-launch strategy</w:t>
      </w:r>
      <w:r w:rsidR="00261DC0" w:rsidRPr="00817E7C">
        <w:rPr>
          <w:rFonts w:eastAsia="Times New Roman" w:cstheme="minorHAnsi"/>
        </w:rPr>
        <w:t>;</w:t>
      </w:r>
      <w:r w:rsidR="5087A1E5" w:rsidRPr="00817E7C">
        <w:rPr>
          <w:rFonts w:eastAsia="Times New Roman" w:cstheme="minorHAnsi"/>
        </w:rPr>
        <w:t xml:space="preserve"> 2. On the day of launch and 3. Post launch strategy. In 2017 after the launch of Pakistan Youth </w:t>
      </w:r>
      <w:r w:rsidR="00261DC0" w:rsidRPr="00817E7C">
        <w:rPr>
          <w:rFonts w:eastAsia="Times New Roman" w:cstheme="minorHAnsi"/>
        </w:rPr>
        <w:t xml:space="preserve">NHDR, </w:t>
      </w:r>
      <w:r w:rsidR="5087A1E5" w:rsidRPr="00817E7C">
        <w:rPr>
          <w:rFonts w:eastAsia="Times New Roman" w:cstheme="minorHAnsi"/>
        </w:rPr>
        <w:t>UNDP continued its advocacy and lobbying with government, development partners and other agencies</w:t>
      </w:r>
      <w:r w:rsidR="001E1E1F" w:rsidRPr="00817E7C">
        <w:rPr>
          <w:rFonts w:eastAsia="Times New Roman" w:cstheme="minorHAnsi"/>
        </w:rPr>
        <w:t xml:space="preserve"> and </w:t>
      </w:r>
      <w:r w:rsidR="5087A1E5" w:rsidRPr="00817E7C">
        <w:rPr>
          <w:rFonts w:eastAsia="Times New Roman" w:cstheme="minorHAnsi"/>
        </w:rPr>
        <w:t>disseminating the findings</w:t>
      </w:r>
      <w:r w:rsidR="001E1E1F" w:rsidRPr="00817E7C">
        <w:rPr>
          <w:rFonts w:eastAsia="Times New Roman" w:cstheme="minorHAnsi"/>
        </w:rPr>
        <w:t xml:space="preserve">. </w:t>
      </w:r>
      <w:r w:rsidR="00C903A4" w:rsidRPr="00817E7C">
        <w:rPr>
          <w:rFonts w:eastAsia="Times New Roman" w:cstheme="minorHAnsi"/>
        </w:rPr>
        <w:t xml:space="preserve">In this way, the </w:t>
      </w:r>
      <w:r w:rsidR="5087A1E5" w:rsidRPr="00817E7C">
        <w:rPr>
          <w:rFonts w:eastAsia="Times New Roman" w:cstheme="minorHAnsi"/>
        </w:rPr>
        <w:t xml:space="preserve">Policy unit </w:t>
      </w:r>
      <w:r w:rsidR="00C903A4" w:rsidRPr="00817E7C">
        <w:rPr>
          <w:rFonts w:eastAsia="Times New Roman" w:cstheme="minorHAnsi"/>
        </w:rPr>
        <w:t>has been very effective in its policy work</w:t>
      </w:r>
      <w:r w:rsidR="5087A1E5" w:rsidRPr="00817E7C">
        <w:rPr>
          <w:rFonts w:eastAsia="Times New Roman" w:cstheme="minorHAnsi"/>
        </w:rPr>
        <w:t xml:space="preserve">. </w:t>
      </w:r>
    </w:p>
    <w:p w14:paraId="4294320E" w14:textId="1EAD6752" w:rsidR="008D654D" w:rsidRPr="00817E7C" w:rsidRDefault="008D654D" w:rsidP="00983E8E">
      <w:pPr>
        <w:pStyle w:val="ListParagraph"/>
        <w:numPr>
          <w:ilvl w:val="0"/>
          <w:numId w:val="34"/>
        </w:numPr>
        <w:spacing w:after="0" w:line="240" w:lineRule="auto"/>
        <w:jc w:val="both"/>
        <w:rPr>
          <w:rFonts w:cstheme="minorHAnsi"/>
        </w:rPr>
      </w:pPr>
      <w:r w:rsidRPr="00817E7C">
        <w:rPr>
          <w:rFonts w:eastAsia="Times New Roman" w:cstheme="minorHAnsi"/>
        </w:rPr>
        <w:t>Basically, Human development concept is completely embedded in the concept of “Leav</w:t>
      </w:r>
      <w:r w:rsidR="00595C48">
        <w:rPr>
          <w:rFonts w:eastAsia="Times New Roman" w:cstheme="minorHAnsi"/>
        </w:rPr>
        <w:t>e</w:t>
      </w:r>
      <w:r w:rsidRPr="00817E7C">
        <w:rPr>
          <w:rFonts w:eastAsia="Times New Roman" w:cstheme="minorHAnsi"/>
        </w:rPr>
        <w:t xml:space="preserve"> No One Behind”. UNDP follow</w:t>
      </w:r>
      <w:r w:rsidR="00595C48">
        <w:rPr>
          <w:rFonts w:eastAsia="Times New Roman" w:cstheme="minorHAnsi"/>
        </w:rPr>
        <w:t>s</w:t>
      </w:r>
      <w:r w:rsidRPr="00817E7C">
        <w:rPr>
          <w:rFonts w:eastAsia="Times New Roman" w:cstheme="minorHAnsi"/>
        </w:rPr>
        <w:t xml:space="preserve"> a very consultative approach on the SDGs, Human Development Report MPIs, NHDR. While talking to the World Bank, ADB, and other stakeholders in Pakistan, I got fully satisfied that there is a complete understanding and ownership of the MPIs. They know how the three Ps and tree Es are defined and indicators were designed. UNDP Pakistan is very closely working with other development partners on this and off course with the government.  </w:t>
      </w:r>
    </w:p>
    <w:p w14:paraId="4CCEEB73" w14:textId="3588DD31" w:rsidR="00327EC4" w:rsidRPr="00817E7C" w:rsidRDefault="00327EC4" w:rsidP="00983E8E">
      <w:pPr>
        <w:pStyle w:val="ListParagraph"/>
        <w:numPr>
          <w:ilvl w:val="0"/>
          <w:numId w:val="34"/>
        </w:numPr>
        <w:spacing w:after="0" w:line="240" w:lineRule="auto"/>
        <w:jc w:val="both"/>
        <w:rPr>
          <w:rFonts w:cstheme="minorHAnsi"/>
        </w:rPr>
      </w:pPr>
      <w:r w:rsidRPr="00817E7C">
        <w:rPr>
          <w:rFonts w:eastAsia="Times New Roman" w:cstheme="minorHAnsi"/>
        </w:rPr>
        <w:t xml:space="preserve">The UNDP / PSP work is very much relevant to the needs of the Bureau of statistics </w:t>
      </w:r>
      <w:r w:rsidR="00817E7C" w:rsidRPr="00817E7C">
        <w:rPr>
          <w:rFonts w:eastAsia="Times New Roman" w:cstheme="minorHAnsi"/>
        </w:rPr>
        <w:t>related</w:t>
      </w:r>
      <w:r w:rsidRPr="00817E7C">
        <w:rPr>
          <w:rFonts w:eastAsia="Times New Roman" w:cstheme="minorHAnsi"/>
        </w:rPr>
        <w:t xml:space="preserve"> to data for SDGs, youth and MPI. Youth development index has been highly effective. While earlier there was much resistance against MPI, with UNDP’s efforts, today it is being one of the official poverty measures. The MPI at the district level has been the most effective. </w:t>
      </w:r>
    </w:p>
    <w:p w14:paraId="7643AE11" w14:textId="61D1B708" w:rsidR="00C56F77" w:rsidRPr="00817E7C" w:rsidRDefault="00C56F77" w:rsidP="00983E8E">
      <w:pPr>
        <w:pStyle w:val="ListParagraph"/>
        <w:numPr>
          <w:ilvl w:val="0"/>
          <w:numId w:val="34"/>
        </w:numPr>
        <w:spacing w:after="0" w:line="240" w:lineRule="auto"/>
        <w:jc w:val="both"/>
        <w:rPr>
          <w:rFonts w:eastAsia="Times New Roman" w:cstheme="minorHAnsi"/>
        </w:rPr>
      </w:pPr>
      <w:r w:rsidRPr="00817E7C">
        <w:rPr>
          <w:rFonts w:eastAsia="Times New Roman" w:cstheme="minorHAnsi"/>
        </w:rPr>
        <w:t xml:space="preserve">We are in partnership with </w:t>
      </w:r>
      <w:r w:rsidR="00B332CA" w:rsidRPr="00817E7C">
        <w:rPr>
          <w:rFonts w:eastAsia="Times New Roman" w:cstheme="minorHAnsi"/>
        </w:rPr>
        <w:t xml:space="preserve">PSP / </w:t>
      </w:r>
      <w:r w:rsidRPr="00817E7C">
        <w:rPr>
          <w:rFonts w:eastAsia="Times New Roman" w:cstheme="minorHAnsi"/>
        </w:rPr>
        <w:t>D</w:t>
      </w:r>
      <w:r w:rsidR="00B332CA" w:rsidRPr="00817E7C">
        <w:rPr>
          <w:rFonts w:eastAsia="Times New Roman" w:cstheme="minorHAnsi"/>
        </w:rPr>
        <w:t xml:space="preserve">evelopment </w:t>
      </w:r>
      <w:r w:rsidRPr="00817E7C">
        <w:rPr>
          <w:rFonts w:eastAsia="Times New Roman" w:cstheme="minorHAnsi"/>
        </w:rPr>
        <w:t>P</w:t>
      </w:r>
      <w:r w:rsidR="00B332CA" w:rsidRPr="00817E7C">
        <w:rPr>
          <w:rFonts w:eastAsia="Times New Roman" w:cstheme="minorHAnsi"/>
        </w:rPr>
        <w:t>olicy Unit (DPU)</w:t>
      </w:r>
      <w:r w:rsidRPr="00817E7C">
        <w:rPr>
          <w:rFonts w:eastAsia="Times New Roman" w:cstheme="minorHAnsi"/>
        </w:rPr>
        <w:t xml:space="preserve"> on the PSP platform and designing a project under the Asia pacific </w:t>
      </w:r>
      <w:proofErr w:type="spellStart"/>
      <w:r w:rsidRPr="00817E7C">
        <w:rPr>
          <w:rFonts w:eastAsia="Times New Roman" w:cstheme="minorHAnsi"/>
        </w:rPr>
        <w:t>programme</w:t>
      </w:r>
      <w:proofErr w:type="spellEnd"/>
      <w:r w:rsidRPr="00817E7C">
        <w:rPr>
          <w:rFonts w:eastAsia="Times New Roman" w:cstheme="minorHAnsi"/>
        </w:rPr>
        <w:t xml:space="preserve"> and under this </w:t>
      </w:r>
      <w:proofErr w:type="spellStart"/>
      <w:r w:rsidRPr="00817E7C">
        <w:rPr>
          <w:rFonts w:eastAsia="Times New Roman" w:cstheme="minorHAnsi"/>
        </w:rPr>
        <w:t>programme</w:t>
      </w:r>
      <w:proofErr w:type="spellEnd"/>
      <w:r w:rsidRPr="00817E7C">
        <w:rPr>
          <w:rFonts w:eastAsia="Times New Roman" w:cstheme="minorHAnsi"/>
        </w:rPr>
        <w:t xml:space="preserve"> three countries have been selected. Basically, the work of this </w:t>
      </w:r>
      <w:proofErr w:type="spellStart"/>
      <w:r w:rsidRPr="00817E7C">
        <w:rPr>
          <w:rFonts w:eastAsia="Times New Roman" w:cstheme="minorHAnsi"/>
        </w:rPr>
        <w:t>programme</w:t>
      </w:r>
      <w:proofErr w:type="spellEnd"/>
      <w:r w:rsidRPr="00817E7C">
        <w:rPr>
          <w:rFonts w:eastAsia="Times New Roman" w:cstheme="minorHAnsi"/>
        </w:rPr>
        <w:t xml:space="preserve"> is to target slum areas in Karachi - - the policy unit will work on the policy side of the </w:t>
      </w:r>
      <w:proofErr w:type="spellStart"/>
      <w:r w:rsidRPr="00817E7C">
        <w:rPr>
          <w:rFonts w:eastAsia="Times New Roman" w:cstheme="minorHAnsi"/>
        </w:rPr>
        <w:t>programme</w:t>
      </w:r>
      <w:proofErr w:type="spellEnd"/>
      <w:r w:rsidRPr="00817E7C">
        <w:rPr>
          <w:rFonts w:eastAsia="Times New Roman" w:cstheme="minorHAnsi"/>
        </w:rPr>
        <w:t xml:space="preserve"> by carrying out mapping exercise and all the programmatic activities would be carried out by </w:t>
      </w:r>
      <w:r w:rsidR="00B332CA" w:rsidRPr="00817E7C">
        <w:rPr>
          <w:rFonts w:eastAsia="Times New Roman" w:cstheme="minorHAnsi"/>
        </w:rPr>
        <w:t xml:space="preserve">the </w:t>
      </w:r>
      <w:proofErr w:type="spellStart"/>
      <w:r w:rsidR="00B332CA" w:rsidRPr="00817E7C">
        <w:rPr>
          <w:rFonts w:eastAsia="Times New Roman" w:cstheme="minorHAnsi"/>
        </w:rPr>
        <w:t>programme</w:t>
      </w:r>
      <w:proofErr w:type="spellEnd"/>
      <w:r w:rsidR="00B332CA" w:rsidRPr="00817E7C">
        <w:rPr>
          <w:rFonts w:eastAsia="Times New Roman" w:cstheme="minorHAnsi"/>
        </w:rPr>
        <w:t xml:space="preserve"> unit</w:t>
      </w:r>
      <w:r w:rsidRPr="00817E7C">
        <w:rPr>
          <w:rFonts w:eastAsia="Times New Roman" w:cstheme="minorHAnsi"/>
        </w:rPr>
        <w:t xml:space="preserve">.  The DPU also conducted a socio-economic impact assessment study in the wake of the COVID-19 which has helped us to design development project. </w:t>
      </w:r>
    </w:p>
    <w:p w14:paraId="1D79CB86" w14:textId="5D689DC8" w:rsidR="00C56F77" w:rsidRPr="00C56F77" w:rsidRDefault="00C56F77" w:rsidP="00983E8E">
      <w:pPr>
        <w:spacing w:after="0" w:line="240" w:lineRule="auto"/>
        <w:ind w:left="360"/>
        <w:rPr>
          <w:rFonts w:eastAsiaTheme="majorEastAsia"/>
          <w:b/>
          <w:color w:val="2F5496" w:themeColor="accent1" w:themeShade="BF"/>
        </w:rPr>
      </w:pPr>
    </w:p>
    <w:p w14:paraId="5778C545" w14:textId="14DACEED" w:rsidR="00162087" w:rsidRDefault="008C3142" w:rsidP="00662838">
      <w:pPr>
        <w:pStyle w:val="Heading2"/>
        <w:numPr>
          <w:ilvl w:val="2"/>
          <w:numId w:val="111"/>
        </w:numPr>
      </w:pPr>
      <w:bookmarkStart w:id="60" w:name="_Toc83997550"/>
      <w:r>
        <w:t>Conclusion</w:t>
      </w:r>
      <w:bookmarkEnd w:id="60"/>
    </w:p>
    <w:p w14:paraId="2EBE211D" w14:textId="191D9759" w:rsidR="00B93B0F" w:rsidRDefault="00522203" w:rsidP="00983E8E">
      <w:pPr>
        <w:spacing w:after="0" w:line="240" w:lineRule="auto"/>
        <w:jc w:val="both"/>
        <w:rPr>
          <w:rFonts w:cstheme="minorHAnsi"/>
        </w:rPr>
      </w:pPr>
      <w:r>
        <w:rPr>
          <w:rFonts w:cstheme="minorHAnsi"/>
        </w:rPr>
        <w:t>In terms of numbers, t</w:t>
      </w:r>
      <w:r w:rsidR="0025630E">
        <w:rPr>
          <w:rFonts w:cstheme="minorHAnsi"/>
        </w:rPr>
        <w:t>he project’s achievement against the planned targets remains at 87%</w:t>
      </w:r>
      <w:r w:rsidR="00EE4007">
        <w:rPr>
          <w:rFonts w:cstheme="minorHAnsi"/>
        </w:rPr>
        <w:t xml:space="preserve">. </w:t>
      </w:r>
      <w:r w:rsidR="0025630E">
        <w:rPr>
          <w:rFonts w:cstheme="minorHAnsi"/>
        </w:rPr>
        <w:t>Output</w:t>
      </w:r>
      <w:r w:rsidR="006E60A9">
        <w:rPr>
          <w:rFonts w:cstheme="minorHAnsi"/>
        </w:rPr>
        <w:t xml:space="preserve"> </w:t>
      </w:r>
      <w:r w:rsidR="0025630E">
        <w:rPr>
          <w:rFonts w:cstheme="minorHAnsi"/>
        </w:rPr>
        <w:t xml:space="preserve">1 on policy research and </w:t>
      </w:r>
      <w:r w:rsidR="00A80086">
        <w:rPr>
          <w:rFonts w:cstheme="minorHAnsi"/>
        </w:rPr>
        <w:t xml:space="preserve">analysis has been the most effective followed </w:t>
      </w:r>
      <w:r w:rsidR="001E6258">
        <w:rPr>
          <w:rFonts w:cstheme="minorHAnsi"/>
        </w:rPr>
        <w:t xml:space="preserve">by </w:t>
      </w:r>
      <w:r w:rsidR="00A80086">
        <w:rPr>
          <w:rFonts w:cstheme="minorHAnsi"/>
        </w:rPr>
        <w:t xml:space="preserve">output 2 on cross-unit </w:t>
      </w:r>
      <w:r>
        <w:rPr>
          <w:rFonts w:cstheme="minorHAnsi"/>
        </w:rPr>
        <w:t xml:space="preserve">support and output 3 on innovation. </w:t>
      </w:r>
      <w:r w:rsidR="00A640B7">
        <w:rPr>
          <w:rFonts w:cstheme="minorHAnsi"/>
        </w:rPr>
        <w:t xml:space="preserve">NHDRs, DAP and MPI have the </w:t>
      </w:r>
      <w:r w:rsidR="00B2782C">
        <w:rPr>
          <w:rFonts w:cstheme="minorHAnsi"/>
        </w:rPr>
        <w:t xml:space="preserve">flagship policy products which the project has produced. These products have been largely effective in meeting its objective to influence public policy and </w:t>
      </w:r>
      <w:r w:rsidR="003B4B95">
        <w:rPr>
          <w:rFonts w:cstheme="minorHAnsi"/>
        </w:rPr>
        <w:t xml:space="preserve">the work of other institutions in </w:t>
      </w:r>
      <w:proofErr w:type="spellStart"/>
      <w:r w:rsidR="003B4B95">
        <w:rPr>
          <w:rFonts w:cstheme="minorHAnsi"/>
        </w:rPr>
        <w:t>favour</w:t>
      </w:r>
      <w:proofErr w:type="spellEnd"/>
      <w:r w:rsidR="003B4B95">
        <w:rPr>
          <w:rFonts w:cstheme="minorHAnsi"/>
        </w:rPr>
        <w:t xml:space="preserve"> of inclusive and sustainable development. </w:t>
      </w:r>
      <w:r w:rsidR="00DE40A7">
        <w:rPr>
          <w:rFonts w:cstheme="minorHAnsi"/>
        </w:rPr>
        <w:t xml:space="preserve">The </w:t>
      </w:r>
      <w:r w:rsidR="005023CB">
        <w:rPr>
          <w:rFonts w:cstheme="minorHAnsi"/>
        </w:rPr>
        <w:t xml:space="preserve">support to National Statistics Institution for </w:t>
      </w:r>
      <w:r w:rsidR="00426156">
        <w:rPr>
          <w:rFonts w:cstheme="minorHAnsi"/>
        </w:rPr>
        <w:t xml:space="preserve">data </w:t>
      </w:r>
      <w:r w:rsidR="0095018A">
        <w:rPr>
          <w:rFonts w:cstheme="minorHAnsi"/>
        </w:rPr>
        <w:t>collection and analysis through digital tools has</w:t>
      </w:r>
      <w:r w:rsidR="00B93B0F">
        <w:rPr>
          <w:rFonts w:cstheme="minorHAnsi"/>
        </w:rPr>
        <w:t xml:space="preserve"> helped in addressing some of the data gaps related to the Sustainable Development Goals (SDGs). </w:t>
      </w:r>
    </w:p>
    <w:p w14:paraId="2DECCD3D" w14:textId="77777777" w:rsidR="00B93B0F" w:rsidRDefault="00B93B0F" w:rsidP="00983E8E">
      <w:pPr>
        <w:spacing w:after="0" w:line="240" w:lineRule="auto"/>
        <w:jc w:val="both"/>
        <w:rPr>
          <w:rFonts w:cstheme="minorHAnsi"/>
        </w:rPr>
      </w:pPr>
    </w:p>
    <w:p w14:paraId="0F9D2088" w14:textId="693ECA20" w:rsidR="0042668A" w:rsidRDefault="00B93B0F" w:rsidP="00983E8E">
      <w:pPr>
        <w:spacing w:after="0" w:line="240" w:lineRule="auto"/>
        <w:jc w:val="both"/>
        <w:rPr>
          <w:rFonts w:cstheme="minorHAnsi"/>
        </w:rPr>
      </w:pPr>
      <w:r>
        <w:rPr>
          <w:rFonts w:cstheme="minorHAnsi"/>
        </w:rPr>
        <w:t xml:space="preserve">The project design in terms of </w:t>
      </w:r>
      <w:r w:rsidR="00B91096">
        <w:rPr>
          <w:rFonts w:cstheme="minorHAnsi"/>
        </w:rPr>
        <w:t xml:space="preserve">choosing the right outputs and </w:t>
      </w:r>
      <w:r w:rsidR="008B780B">
        <w:rPr>
          <w:rFonts w:cstheme="minorHAnsi"/>
        </w:rPr>
        <w:t xml:space="preserve">products have been </w:t>
      </w:r>
      <w:r w:rsidR="00F40F20">
        <w:rPr>
          <w:rFonts w:cstheme="minorHAnsi"/>
        </w:rPr>
        <w:t>appropriate. However,</w:t>
      </w:r>
      <w:r w:rsidR="003D05A3">
        <w:rPr>
          <w:rFonts w:cstheme="minorHAnsi"/>
        </w:rPr>
        <w:t xml:space="preserve"> as noted above, some of the output indicators </w:t>
      </w:r>
      <w:r w:rsidR="001E0261">
        <w:rPr>
          <w:rFonts w:cstheme="minorHAnsi"/>
        </w:rPr>
        <w:t xml:space="preserve">and </w:t>
      </w:r>
      <w:r w:rsidR="003D05A3">
        <w:rPr>
          <w:rFonts w:cstheme="minorHAnsi"/>
        </w:rPr>
        <w:t xml:space="preserve">targets are too simplistic. </w:t>
      </w:r>
      <w:r w:rsidR="00A00252">
        <w:rPr>
          <w:rFonts w:cstheme="minorHAnsi"/>
        </w:rPr>
        <w:t xml:space="preserve">They don’t adequately capture </w:t>
      </w:r>
      <w:r w:rsidR="00A75F8B">
        <w:rPr>
          <w:rFonts w:cstheme="minorHAnsi"/>
        </w:rPr>
        <w:t xml:space="preserve">the underlying objectives of the concerned output in a comprehensive manner. </w:t>
      </w:r>
      <w:r w:rsidR="00F43870">
        <w:rPr>
          <w:rFonts w:cstheme="minorHAnsi"/>
        </w:rPr>
        <w:t xml:space="preserve">There should have been </w:t>
      </w:r>
      <w:r w:rsidR="0038444E">
        <w:rPr>
          <w:rFonts w:cstheme="minorHAnsi"/>
        </w:rPr>
        <w:t xml:space="preserve">separate </w:t>
      </w:r>
      <w:r w:rsidR="009957F2">
        <w:rPr>
          <w:rFonts w:cstheme="minorHAnsi"/>
        </w:rPr>
        <w:t xml:space="preserve">targets </w:t>
      </w:r>
      <w:r w:rsidR="00F82C47">
        <w:rPr>
          <w:rFonts w:cstheme="minorHAnsi"/>
        </w:rPr>
        <w:t xml:space="preserve">for some of the </w:t>
      </w:r>
      <w:r w:rsidR="00EA2633">
        <w:rPr>
          <w:rFonts w:cstheme="minorHAnsi"/>
        </w:rPr>
        <w:t>focus</w:t>
      </w:r>
      <w:r w:rsidR="00942341">
        <w:rPr>
          <w:rFonts w:cstheme="minorHAnsi"/>
        </w:rPr>
        <w:t xml:space="preserve"> areas. For example, </w:t>
      </w:r>
      <w:r w:rsidR="00764FB9">
        <w:rPr>
          <w:rFonts w:cstheme="minorHAnsi"/>
        </w:rPr>
        <w:t xml:space="preserve">it is difficult to bifurcate the </w:t>
      </w:r>
      <w:r w:rsidR="006E1526">
        <w:rPr>
          <w:rFonts w:cstheme="minorHAnsi"/>
        </w:rPr>
        <w:t>targets for</w:t>
      </w:r>
      <w:r w:rsidR="00C27FE0">
        <w:rPr>
          <w:rFonts w:cstheme="minorHAnsi"/>
        </w:rPr>
        <w:t xml:space="preserve"> </w:t>
      </w:r>
      <w:r w:rsidR="005E7A5B">
        <w:rPr>
          <w:rFonts w:cstheme="minorHAnsi"/>
        </w:rPr>
        <w:t>innovation-oriented</w:t>
      </w:r>
      <w:r w:rsidR="00F9788D">
        <w:rPr>
          <w:rFonts w:cstheme="minorHAnsi"/>
        </w:rPr>
        <w:t xml:space="preserve"> policy research and </w:t>
      </w:r>
      <w:r w:rsidR="00375290">
        <w:rPr>
          <w:rFonts w:cstheme="minorHAnsi"/>
        </w:rPr>
        <w:t xml:space="preserve">innovative initiatives. </w:t>
      </w:r>
      <w:r w:rsidR="00B02B07">
        <w:rPr>
          <w:rFonts w:cstheme="minorHAnsi"/>
        </w:rPr>
        <w:t xml:space="preserve">Similarly, </w:t>
      </w:r>
      <w:r w:rsidR="00600686">
        <w:rPr>
          <w:rFonts w:cstheme="minorHAnsi"/>
        </w:rPr>
        <w:t xml:space="preserve">the </w:t>
      </w:r>
      <w:r w:rsidR="005E7A5B">
        <w:rPr>
          <w:rFonts w:cstheme="minorHAnsi"/>
        </w:rPr>
        <w:t xml:space="preserve">indicator for output 2 is not comprehensive enough to cover the different instruments for cross-unit collaboration and support. </w:t>
      </w:r>
      <w:r w:rsidR="00426156">
        <w:rPr>
          <w:rFonts w:cstheme="minorHAnsi"/>
        </w:rPr>
        <w:t xml:space="preserve"> </w:t>
      </w:r>
    </w:p>
    <w:p w14:paraId="0500530F" w14:textId="77777777" w:rsidR="0042668A" w:rsidRDefault="0042668A" w:rsidP="00983E8E">
      <w:pPr>
        <w:spacing w:after="0" w:line="240" w:lineRule="auto"/>
        <w:jc w:val="both"/>
        <w:rPr>
          <w:rFonts w:cstheme="minorHAnsi"/>
        </w:rPr>
      </w:pPr>
    </w:p>
    <w:p w14:paraId="55B8FD40" w14:textId="22C5767A" w:rsidR="00555941" w:rsidRDefault="00555941" w:rsidP="00983E8E">
      <w:pPr>
        <w:spacing w:after="0" w:line="240" w:lineRule="auto"/>
        <w:jc w:val="both"/>
        <w:rPr>
          <w:rFonts w:cstheme="minorHAnsi"/>
        </w:rPr>
      </w:pPr>
      <w:r>
        <w:rPr>
          <w:rFonts w:cstheme="minorHAnsi"/>
        </w:rPr>
        <w:t xml:space="preserve">The project’s coverage of vulnerable populations </w:t>
      </w:r>
      <w:r w:rsidR="00B32B98">
        <w:rPr>
          <w:rFonts w:cstheme="minorHAnsi"/>
        </w:rPr>
        <w:t xml:space="preserve">through HDIs, MPI and DAP is adequate. However, </w:t>
      </w:r>
      <w:r w:rsidR="00E47DF6">
        <w:rPr>
          <w:rFonts w:cstheme="minorHAnsi"/>
        </w:rPr>
        <w:t xml:space="preserve">given the needs and context in Pakistan, the project </w:t>
      </w:r>
      <w:r w:rsidR="004017DC">
        <w:rPr>
          <w:rFonts w:cstheme="minorHAnsi"/>
        </w:rPr>
        <w:t xml:space="preserve">should also have produced standalone specific analysis </w:t>
      </w:r>
      <w:r w:rsidR="002231A5">
        <w:rPr>
          <w:rFonts w:cstheme="minorHAnsi"/>
        </w:rPr>
        <w:t xml:space="preserve">on some of the </w:t>
      </w:r>
      <w:r w:rsidR="00677E84">
        <w:rPr>
          <w:rFonts w:cstheme="minorHAnsi"/>
        </w:rPr>
        <w:t xml:space="preserve">burning issues facing the vulnerable groups. These may include violence again women, </w:t>
      </w:r>
      <w:r w:rsidR="00F521C3">
        <w:rPr>
          <w:rFonts w:cstheme="minorHAnsi"/>
        </w:rPr>
        <w:t xml:space="preserve">social empowerment of </w:t>
      </w:r>
      <w:r w:rsidR="00B543EF">
        <w:rPr>
          <w:rFonts w:cstheme="minorHAnsi"/>
        </w:rPr>
        <w:t xml:space="preserve">different ethnic groups etc. </w:t>
      </w:r>
    </w:p>
    <w:p w14:paraId="2EBCBEBB" w14:textId="77777777" w:rsidR="00B543EF" w:rsidRDefault="00B543EF" w:rsidP="00983E8E">
      <w:pPr>
        <w:spacing w:after="0" w:line="240" w:lineRule="auto"/>
        <w:jc w:val="both"/>
        <w:rPr>
          <w:rFonts w:cstheme="minorHAnsi"/>
        </w:rPr>
      </w:pPr>
    </w:p>
    <w:p w14:paraId="7EA5B868" w14:textId="5B9AB841" w:rsidR="00F43ADE" w:rsidRPr="0059535A" w:rsidRDefault="00EE3810" w:rsidP="00983E8E">
      <w:pPr>
        <w:spacing w:after="0" w:line="240" w:lineRule="auto"/>
        <w:jc w:val="both"/>
        <w:rPr>
          <w:rFonts w:cstheme="minorHAnsi"/>
          <w:i/>
          <w:iCs/>
        </w:rPr>
      </w:pPr>
      <w:r w:rsidRPr="0059535A">
        <w:rPr>
          <w:rFonts w:cstheme="minorHAnsi"/>
          <w:i/>
          <w:iCs/>
        </w:rPr>
        <w:t>Based on the above analysis and feedback from KII</w:t>
      </w:r>
      <w:r w:rsidR="00B07F59">
        <w:rPr>
          <w:rFonts w:cstheme="minorHAnsi"/>
          <w:i/>
          <w:iCs/>
        </w:rPr>
        <w:t>s</w:t>
      </w:r>
      <w:r w:rsidRPr="0059535A">
        <w:rPr>
          <w:rFonts w:cstheme="minorHAnsi"/>
          <w:i/>
          <w:iCs/>
        </w:rPr>
        <w:t xml:space="preserve">, the </w:t>
      </w:r>
      <w:r w:rsidR="0016034D" w:rsidRPr="0059535A">
        <w:rPr>
          <w:rFonts w:cstheme="minorHAnsi"/>
          <w:i/>
          <w:iCs/>
        </w:rPr>
        <w:t xml:space="preserve">project effectiveness is rated as </w:t>
      </w:r>
      <w:r w:rsidR="000425DE">
        <w:rPr>
          <w:rFonts w:cstheme="minorHAnsi"/>
          <w:i/>
          <w:iCs/>
        </w:rPr>
        <w:t xml:space="preserve">highly </w:t>
      </w:r>
      <w:r w:rsidR="0016034D" w:rsidRPr="0059535A">
        <w:rPr>
          <w:rFonts w:cstheme="minorHAnsi"/>
          <w:i/>
          <w:iCs/>
        </w:rPr>
        <w:t>satisfactory</w:t>
      </w:r>
      <w:r w:rsidR="000425DE">
        <w:rPr>
          <w:rFonts w:cstheme="minorHAnsi"/>
          <w:i/>
          <w:iCs/>
        </w:rPr>
        <w:t xml:space="preserve"> on the project </w:t>
      </w:r>
      <w:r w:rsidR="001E62DF">
        <w:rPr>
          <w:rFonts w:cstheme="minorHAnsi"/>
          <w:i/>
          <w:iCs/>
        </w:rPr>
        <w:t xml:space="preserve">relevance and satisfactory in terms of project design. </w:t>
      </w:r>
      <w:r w:rsidR="0059535A" w:rsidRPr="0059535A">
        <w:rPr>
          <w:rFonts w:cstheme="minorHAnsi"/>
          <w:i/>
          <w:iCs/>
        </w:rPr>
        <w:t xml:space="preserve">The next phase of the project should consider the above-mentioned observations related to </w:t>
      </w:r>
      <w:r w:rsidR="001E62DF">
        <w:rPr>
          <w:rFonts w:cstheme="minorHAnsi"/>
          <w:i/>
          <w:iCs/>
        </w:rPr>
        <w:t xml:space="preserve">project design issues. </w:t>
      </w:r>
      <w:r w:rsidR="0059535A" w:rsidRPr="0059535A">
        <w:rPr>
          <w:rFonts w:cstheme="minorHAnsi"/>
          <w:i/>
          <w:iCs/>
        </w:rPr>
        <w:t xml:space="preserve"> </w:t>
      </w:r>
    </w:p>
    <w:p w14:paraId="41694829" w14:textId="77777777" w:rsidR="00F43ADE" w:rsidRDefault="00F43ADE" w:rsidP="00983E8E">
      <w:pPr>
        <w:spacing w:after="0" w:line="240" w:lineRule="auto"/>
        <w:jc w:val="both"/>
        <w:rPr>
          <w:rFonts w:cstheme="minorHAnsi"/>
        </w:rPr>
      </w:pPr>
    </w:p>
    <w:p w14:paraId="7438FD29" w14:textId="2F5633C1" w:rsidR="007917AC" w:rsidRDefault="007917AC" w:rsidP="00662838">
      <w:pPr>
        <w:pStyle w:val="Heading2"/>
        <w:numPr>
          <w:ilvl w:val="1"/>
          <w:numId w:val="111"/>
        </w:numPr>
      </w:pPr>
      <w:bookmarkStart w:id="61" w:name="_Toc83997551"/>
      <w:r w:rsidRPr="00FA0FC2">
        <w:t>Efficiency</w:t>
      </w:r>
      <w:bookmarkEnd w:id="61"/>
    </w:p>
    <w:p w14:paraId="0831408A" w14:textId="6485A3B4" w:rsidR="00003C3C" w:rsidRPr="00003C3C" w:rsidRDefault="00003C3C" w:rsidP="00983E8E">
      <w:pPr>
        <w:spacing w:after="0" w:line="240" w:lineRule="auto"/>
        <w:rPr>
          <w:i/>
          <w:iCs/>
          <w:u w:val="single"/>
        </w:rPr>
      </w:pPr>
      <w:r w:rsidRPr="00003C3C">
        <w:rPr>
          <w:rFonts w:cstheme="minorHAnsi"/>
          <w:i/>
          <w:iCs/>
          <w:u w:val="single"/>
        </w:rPr>
        <w:t>How optimal is the resource utilization of the project with reference to its actual and potential results?</w:t>
      </w:r>
    </w:p>
    <w:p w14:paraId="3A6BEB5B" w14:textId="489C2DA6" w:rsidR="002E26E4" w:rsidRPr="002E26E4" w:rsidRDefault="002E26E4" w:rsidP="00983E8E">
      <w:pPr>
        <w:spacing w:after="0" w:line="240" w:lineRule="auto"/>
        <w:jc w:val="both"/>
        <w:rPr>
          <w:rFonts w:cstheme="minorHAnsi"/>
          <w:i/>
          <w:iCs/>
          <w:color w:val="000000"/>
        </w:rPr>
      </w:pPr>
      <w:r w:rsidRPr="002E26E4">
        <w:rPr>
          <w:rFonts w:cstheme="minorHAnsi"/>
          <w:i/>
          <w:iCs/>
          <w:color w:val="000000"/>
        </w:rPr>
        <w:t>Sub-question 4.</w:t>
      </w:r>
      <w:r w:rsidR="00FC1A5C">
        <w:rPr>
          <w:rFonts w:cstheme="minorHAnsi"/>
          <w:i/>
          <w:iCs/>
          <w:color w:val="000000"/>
        </w:rPr>
        <w:t>1</w:t>
      </w:r>
      <w:r w:rsidRPr="002E26E4">
        <w:rPr>
          <w:rFonts w:cstheme="minorHAnsi"/>
          <w:i/>
          <w:iCs/>
          <w:color w:val="000000"/>
        </w:rPr>
        <w:t>: What is the project status with respect to targeted outputs in terms of cost in comparison with similar activities?</w:t>
      </w:r>
    </w:p>
    <w:p w14:paraId="46A515BA" w14:textId="77777777" w:rsidR="002E26E4" w:rsidRDefault="002E26E4" w:rsidP="00983E8E">
      <w:pPr>
        <w:spacing w:after="0" w:line="240" w:lineRule="auto"/>
        <w:jc w:val="both"/>
        <w:rPr>
          <w:rFonts w:cstheme="minorHAnsi"/>
        </w:rPr>
      </w:pPr>
    </w:p>
    <w:p w14:paraId="181991B3" w14:textId="612CA1A2" w:rsidR="003B1C41" w:rsidRDefault="003B1C41" w:rsidP="00662838">
      <w:pPr>
        <w:pStyle w:val="Heading2"/>
        <w:numPr>
          <w:ilvl w:val="2"/>
          <w:numId w:val="111"/>
        </w:numPr>
      </w:pPr>
      <w:bookmarkStart w:id="62" w:name="_Toc83997552"/>
      <w:r>
        <w:t xml:space="preserve">Financial </w:t>
      </w:r>
      <w:r w:rsidR="00855868">
        <w:t>Trends</w:t>
      </w:r>
      <w:bookmarkEnd w:id="62"/>
    </w:p>
    <w:p w14:paraId="0CBBE5D3" w14:textId="12F32BD3" w:rsidR="003055CE" w:rsidRDefault="00916550" w:rsidP="00983E8E">
      <w:pPr>
        <w:spacing w:after="0" w:line="240" w:lineRule="auto"/>
        <w:jc w:val="both"/>
        <w:rPr>
          <w:rFonts w:cstheme="minorHAnsi"/>
        </w:rPr>
      </w:pPr>
      <w:r>
        <w:rPr>
          <w:rFonts w:cstheme="minorHAnsi"/>
        </w:rPr>
        <w:t xml:space="preserve">The total financial delivery of the project </w:t>
      </w:r>
      <w:r w:rsidR="00B74056">
        <w:rPr>
          <w:rFonts w:cstheme="minorHAnsi"/>
        </w:rPr>
        <w:t xml:space="preserve">was </w:t>
      </w:r>
      <w:r w:rsidR="00C2662B">
        <w:rPr>
          <w:rFonts w:cstheme="minorHAnsi"/>
        </w:rPr>
        <w:t>9</w:t>
      </w:r>
      <w:r w:rsidR="000C4875">
        <w:rPr>
          <w:rFonts w:cstheme="minorHAnsi"/>
        </w:rPr>
        <w:t>6%</w:t>
      </w:r>
      <w:r w:rsidR="00402610">
        <w:rPr>
          <w:rFonts w:cstheme="minorHAnsi"/>
        </w:rPr>
        <w:t>: $2.4 million delivery against $2.5 million target</w:t>
      </w:r>
      <w:r w:rsidR="008F4DE2">
        <w:rPr>
          <w:rFonts w:cstheme="minorHAnsi"/>
        </w:rPr>
        <w:t xml:space="preserve"> </w:t>
      </w:r>
      <w:r w:rsidR="003F6A9E">
        <w:rPr>
          <w:rFonts w:cstheme="minorHAnsi"/>
        </w:rPr>
        <w:t xml:space="preserve">from </w:t>
      </w:r>
      <w:r w:rsidR="003F6A9E" w:rsidRPr="00F56278">
        <w:rPr>
          <w:rFonts w:cstheme="minorHAnsi"/>
          <w:u w:val="single"/>
        </w:rPr>
        <w:t>201</w:t>
      </w:r>
      <w:r w:rsidR="005E4C3D" w:rsidRPr="00F56278">
        <w:rPr>
          <w:rFonts w:cstheme="minorHAnsi"/>
          <w:u w:val="single"/>
        </w:rPr>
        <w:t>6</w:t>
      </w:r>
      <w:r w:rsidR="003F6A9E" w:rsidRPr="00F56278">
        <w:rPr>
          <w:rFonts w:cstheme="minorHAnsi"/>
          <w:u w:val="single"/>
        </w:rPr>
        <w:t xml:space="preserve"> to 2020</w:t>
      </w:r>
      <w:r w:rsidR="005E4C3D">
        <w:rPr>
          <w:rFonts w:cstheme="minorHAnsi"/>
        </w:rPr>
        <w:t xml:space="preserve"> (Annex-</w:t>
      </w:r>
      <w:r w:rsidR="00341CB2">
        <w:rPr>
          <w:rFonts w:cstheme="minorHAnsi"/>
        </w:rPr>
        <w:t>3</w:t>
      </w:r>
      <w:r w:rsidR="005E4C3D">
        <w:rPr>
          <w:rFonts w:cstheme="minorHAnsi"/>
        </w:rPr>
        <w:t xml:space="preserve"> </w:t>
      </w:r>
      <w:r w:rsidR="00341CB2">
        <w:rPr>
          <w:rFonts w:cstheme="minorHAnsi"/>
        </w:rPr>
        <w:t xml:space="preserve">&amp; Table-1 </w:t>
      </w:r>
      <w:r w:rsidR="005E4C3D">
        <w:rPr>
          <w:rFonts w:cstheme="minorHAnsi"/>
        </w:rPr>
        <w:t>Project Profile – Duration of evaluation)</w:t>
      </w:r>
      <w:r w:rsidR="003F6A9E">
        <w:rPr>
          <w:rFonts w:cstheme="minorHAnsi"/>
        </w:rPr>
        <w:t xml:space="preserve">. On the average, the project has spent </w:t>
      </w:r>
      <w:r w:rsidR="001C672B">
        <w:rPr>
          <w:rFonts w:cstheme="minorHAnsi"/>
        </w:rPr>
        <w:t>$</w:t>
      </w:r>
      <w:r w:rsidR="00E47C6E">
        <w:rPr>
          <w:rFonts w:cstheme="minorHAnsi"/>
        </w:rPr>
        <w:t>342,000 per year</w:t>
      </w:r>
      <w:r w:rsidR="005E4C3D">
        <w:rPr>
          <w:rFonts w:cstheme="minorHAnsi"/>
        </w:rPr>
        <w:t xml:space="preserve"> for the </w:t>
      </w:r>
      <w:proofErr w:type="gramStart"/>
      <w:r w:rsidR="005E4C3D">
        <w:rPr>
          <w:rFonts w:cstheme="minorHAnsi"/>
        </w:rPr>
        <w:t>above mentioned</w:t>
      </w:r>
      <w:proofErr w:type="gramEnd"/>
      <w:r w:rsidR="005E4C3D">
        <w:rPr>
          <w:rFonts w:cstheme="minorHAnsi"/>
        </w:rPr>
        <w:t xml:space="preserve"> period</w:t>
      </w:r>
      <w:r w:rsidR="00E47C6E">
        <w:rPr>
          <w:rFonts w:cstheme="minorHAnsi"/>
        </w:rPr>
        <w:t xml:space="preserve">. </w:t>
      </w:r>
      <w:r w:rsidR="00815A80">
        <w:rPr>
          <w:rFonts w:cstheme="minorHAnsi"/>
        </w:rPr>
        <w:t xml:space="preserve">Compared to the </w:t>
      </w:r>
      <w:r w:rsidR="002360D2">
        <w:rPr>
          <w:rFonts w:cstheme="minorHAnsi"/>
        </w:rPr>
        <w:t>flagship policy products</w:t>
      </w:r>
      <w:r w:rsidR="00924E85">
        <w:rPr>
          <w:rFonts w:cstheme="minorHAnsi"/>
        </w:rPr>
        <w:t xml:space="preserve">, including the 2 NHDRs, around 20 issues of DAP, the 2016 MPI report </w:t>
      </w:r>
      <w:r w:rsidR="001020C8">
        <w:rPr>
          <w:rFonts w:cstheme="minorHAnsi"/>
        </w:rPr>
        <w:t>and other research work, th</w:t>
      </w:r>
      <w:r w:rsidR="00A444E4">
        <w:rPr>
          <w:rFonts w:cstheme="minorHAnsi"/>
        </w:rPr>
        <w:t xml:space="preserve">e financial </w:t>
      </w:r>
      <w:r w:rsidR="00225104">
        <w:rPr>
          <w:rFonts w:cstheme="minorHAnsi"/>
        </w:rPr>
        <w:t>efficiency of the project ap</w:t>
      </w:r>
      <w:r w:rsidR="00AB2953">
        <w:rPr>
          <w:rFonts w:cstheme="minorHAnsi"/>
        </w:rPr>
        <w:t>pears to be quite high.</w:t>
      </w:r>
      <w:r w:rsidR="00CD13EF">
        <w:rPr>
          <w:rFonts w:cstheme="minorHAnsi"/>
        </w:rPr>
        <w:t xml:space="preserve"> While there is no standard criterion to compare costs across different projects, but those who know about the development sector in Pakistan, would agree that </w:t>
      </w:r>
      <w:r w:rsidR="00376403">
        <w:rPr>
          <w:rFonts w:cstheme="minorHAnsi"/>
        </w:rPr>
        <w:t xml:space="preserve">the so far financial cost of the project has been quite </w:t>
      </w:r>
      <w:r w:rsidR="00170330">
        <w:rPr>
          <w:rFonts w:cstheme="minorHAnsi"/>
        </w:rPr>
        <w:t xml:space="preserve">modest. For example, </w:t>
      </w:r>
      <w:r w:rsidR="00AD7885">
        <w:rPr>
          <w:rFonts w:cstheme="minorHAnsi"/>
        </w:rPr>
        <w:t xml:space="preserve">similar policy projects implemented by third party </w:t>
      </w:r>
      <w:r w:rsidR="00E85324">
        <w:rPr>
          <w:rFonts w:cstheme="minorHAnsi"/>
        </w:rPr>
        <w:t xml:space="preserve">international contractors cost </w:t>
      </w:r>
      <w:r w:rsidR="00A51BAB">
        <w:rPr>
          <w:rFonts w:cstheme="minorHAnsi"/>
        </w:rPr>
        <w:t xml:space="preserve">much more than </w:t>
      </w:r>
      <w:r w:rsidR="006C3824">
        <w:rPr>
          <w:rFonts w:cstheme="minorHAnsi"/>
        </w:rPr>
        <w:t xml:space="preserve">what has costed the </w:t>
      </w:r>
      <w:r w:rsidR="00AC697C">
        <w:rPr>
          <w:rFonts w:cstheme="minorHAnsi"/>
        </w:rPr>
        <w:t xml:space="preserve">PSP. One reason for that </w:t>
      </w:r>
      <w:r w:rsidR="00650082">
        <w:rPr>
          <w:rFonts w:cstheme="minorHAnsi"/>
        </w:rPr>
        <w:t xml:space="preserve">is the overreliance of international contractors on international expertise. </w:t>
      </w:r>
    </w:p>
    <w:p w14:paraId="2225CCB2" w14:textId="77777777" w:rsidR="003055CE" w:rsidRDefault="003055CE" w:rsidP="00983E8E">
      <w:pPr>
        <w:spacing w:after="0" w:line="240" w:lineRule="auto"/>
        <w:jc w:val="both"/>
        <w:rPr>
          <w:rFonts w:cstheme="minorHAnsi"/>
        </w:rPr>
      </w:pPr>
    </w:p>
    <w:p w14:paraId="014B9DD4" w14:textId="0BE261BC" w:rsidR="00C8253E" w:rsidRDefault="001D61B7" w:rsidP="001D61B7">
      <w:pPr>
        <w:pStyle w:val="Caption"/>
        <w:rPr>
          <w:rFonts w:cstheme="minorHAnsi"/>
          <w:i w:val="0"/>
          <w:iCs w:val="0"/>
          <w:sz w:val="24"/>
          <w:szCs w:val="24"/>
        </w:rPr>
      </w:pPr>
      <w:bookmarkStart w:id="63" w:name="_Toc82963698"/>
      <w:r w:rsidRPr="001D61B7">
        <w:rPr>
          <w:rFonts w:cstheme="minorHAnsi"/>
          <w:i w:val="0"/>
          <w:iCs w:val="0"/>
          <w:sz w:val="24"/>
          <w:szCs w:val="24"/>
        </w:rPr>
        <w:t xml:space="preserve">Table </w:t>
      </w:r>
      <w:r w:rsidRPr="001D61B7">
        <w:rPr>
          <w:rFonts w:cstheme="minorHAnsi"/>
          <w:i w:val="0"/>
          <w:iCs w:val="0"/>
          <w:sz w:val="24"/>
          <w:szCs w:val="24"/>
        </w:rPr>
        <w:fldChar w:fldCharType="begin"/>
      </w:r>
      <w:r w:rsidRPr="001D61B7">
        <w:rPr>
          <w:rFonts w:cstheme="minorHAnsi"/>
          <w:i w:val="0"/>
          <w:iCs w:val="0"/>
          <w:sz w:val="24"/>
          <w:szCs w:val="24"/>
        </w:rPr>
        <w:instrText xml:space="preserve"> SEQ Table \* ARABIC </w:instrText>
      </w:r>
      <w:r w:rsidRPr="001D61B7">
        <w:rPr>
          <w:rFonts w:cstheme="minorHAnsi"/>
          <w:i w:val="0"/>
          <w:iCs w:val="0"/>
          <w:sz w:val="24"/>
          <w:szCs w:val="24"/>
        </w:rPr>
        <w:fldChar w:fldCharType="separate"/>
      </w:r>
      <w:r w:rsidR="00B267FE">
        <w:rPr>
          <w:rFonts w:cstheme="minorHAnsi"/>
          <w:i w:val="0"/>
          <w:iCs w:val="0"/>
          <w:noProof/>
          <w:sz w:val="24"/>
          <w:szCs w:val="24"/>
        </w:rPr>
        <w:t>5</w:t>
      </w:r>
      <w:r w:rsidRPr="001D61B7">
        <w:rPr>
          <w:rFonts w:cstheme="minorHAnsi"/>
          <w:i w:val="0"/>
          <w:iCs w:val="0"/>
          <w:sz w:val="24"/>
          <w:szCs w:val="24"/>
        </w:rPr>
        <w:fldChar w:fldCharType="end"/>
      </w:r>
      <w:r w:rsidR="0001541D" w:rsidRPr="00025147">
        <w:rPr>
          <w:rFonts w:cstheme="minorHAnsi"/>
          <w:i w:val="0"/>
          <w:iCs w:val="0"/>
          <w:sz w:val="24"/>
          <w:szCs w:val="24"/>
        </w:rPr>
        <w:t>:</w:t>
      </w:r>
      <w:r w:rsidR="00C8253E" w:rsidRPr="00025147">
        <w:rPr>
          <w:rFonts w:cstheme="minorHAnsi"/>
          <w:i w:val="0"/>
          <w:iCs w:val="0"/>
          <w:sz w:val="24"/>
          <w:szCs w:val="24"/>
        </w:rPr>
        <w:t xml:space="preserve"> Project Financial Delivery</w:t>
      </w:r>
      <w:bookmarkEnd w:id="63"/>
    </w:p>
    <w:tbl>
      <w:tblPr>
        <w:tblW w:w="9700" w:type="dxa"/>
        <w:tblLook w:val="04A0" w:firstRow="1" w:lastRow="0" w:firstColumn="1" w:lastColumn="0" w:noHBand="0" w:noVBand="1"/>
      </w:tblPr>
      <w:tblGrid>
        <w:gridCol w:w="598"/>
        <w:gridCol w:w="512"/>
        <w:gridCol w:w="500"/>
        <w:gridCol w:w="512"/>
        <w:gridCol w:w="491"/>
        <w:gridCol w:w="512"/>
        <w:gridCol w:w="500"/>
        <w:gridCol w:w="512"/>
        <w:gridCol w:w="500"/>
        <w:gridCol w:w="512"/>
        <w:gridCol w:w="500"/>
        <w:gridCol w:w="512"/>
        <w:gridCol w:w="491"/>
        <w:gridCol w:w="512"/>
        <w:gridCol w:w="500"/>
        <w:gridCol w:w="512"/>
        <w:gridCol w:w="500"/>
        <w:gridCol w:w="521"/>
        <w:gridCol w:w="503"/>
      </w:tblGrid>
      <w:tr w:rsidR="00664EA0" w:rsidRPr="00B62AB8" w14:paraId="6D147FC8" w14:textId="77777777" w:rsidTr="00664EA0">
        <w:trPr>
          <w:trHeight w:val="315"/>
        </w:trPr>
        <w:tc>
          <w:tcPr>
            <w:tcW w:w="598"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1CD63295" w14:textId="77777777" w:rsidR="00664EA0" w:rsidRPr="00B62AB8" w:rsidRDefault="00664EA0" w:rsidP="001F78AE">
            <w:pPr>
              <w:spacing w:after="0" w:line="240" w:lineRule="auto"/>
              <w:jc w:val="both"/>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Year &gt;</w:t>
            </w:r>
          </w:p>
        </w:tc>
        <w:tc>
          <w:tcPr>
            <w:tcW w:w="1012" w:type="dxa"/>
            <w:gridSpan w:val="2"/>
            <w:tcBorders>
              <w:top w:val="single" w:sz="8" w:space="0" w:color="000000"/>
              <w:left w:val="nil"/>
              <w:bottom w:val="single" w:sz="8" w:space="0" w:color="000000"/>
              <w:right w:val="single" w:sz="8" w:space="0" w:color="000000"/>
            </w:tcBorders>
            <w:shd w:val="clear" w:color="000000" w:fill="D9D9D9"/>
            <w:vAlign w:val="center"/>
            <w:hideMark/>
          </w:tcPr>
          <w:p w14:paraId="605F30C7" w14:textId="77777777" w:rsidR="00664EA0" w:rsidRPr="00B62AB8" w:rsidRDefault="00664EA0" w:rsidP="001F78AE">
            <w:pPr>
              <w:spacing w:after="0" w:line="240" w:lineRule="auto"/>
              <w:jc w:val="center"/>
              <w:rPr>
                <w:rFonts w:ascii="Calibri" w:eastAsia="Times New Roman" w:hAnsi="Calibri" w:cs="Calibri"/>
                <w:b/>
                <w:bCs/>
                <w:color w:val="000000"/>
                <w:sz w:val="16"/>
                <w:szCs w:val="16"/>
              </w:rPr>
            </w:pPr>
            <w:r w:rsidRPr="00B62AB8">
              <w:rPr>
                <w:rFonts w:ascii="Calibri" w:eastAsia="Times New Roman" w:hAnsi="Calibri" w:cstheme="minorHAnsi"/>
                <w:b/>
                <w:bCs/>
                <w:color w:val="000000"/>
                <w:sz w:val="16"/>
                <w:szCs w:val="16"/>
              </w:rPr>
              <w:t>2013</w:t>
            </w:r>
          </w:p>
        </w:tc>
        <w:tc>
          <w:tcPr>
            <w:tcW w:w="1003" w:type="dxa"/>
            <w:gridSpan w:val="2"/>
            <w:tcBorders>
              <w:top w:val="single" w:sz="8" w:space="0" w:color="000000"/>
              <w:left w:val="nil"/>
              <w:bottom w:val="single" w:sz="8" w:space="0" w:color="000000"/>
              <w:right w:val="single" w:sz="8" w:space="0" w:color="000000"/>
            </w:tcBorders>
            <w:shd w:val="clear" w:color="000000" w:fill="D9D9D9"/>
            <w:vAlign w:val="center"/>
            <w:hideMark/>
          </w:tcPr>
          <w:p w14:paraId="3EDF3A67" w14:textId="77777777" w:rsidR="00664EA0" w:rsidRPr="00B62AB8" w:rsidRDefault="00664EA0" w:rsidP="001F78AE">
            <w:pPr>
              <w:spacing w:after="0" w:line="240" w:lineRule="auto"/>
              <w:jc w:val="center"/>
              <w:rPr>
                <w:rFonts w:ascii="Calibri" w:eastAsia="Times New Roman" w:hAnsi="Calibri" w:cs="Calibri"/>
                <w:b/>
                <w:bCs/>
                <w:color w:val="000000"/>
                <w:sz w:val="16"/>
                <w:szCs w:val="16"/>
              </w:rPr>
            </w:pPr>
            <w:r w:rsidRPr="00B62AB8">
              <w:rPr>
                <w:rFonts w:ascii="Calibri" w:eastAsia="Times New Roman" w:hAnsi="Calibri" w:cstheme="minorHAnsi"/>
                <w:b/>
                <w:bCs/>
                <w:color w:val="000000"/>
                <w:sz w:val="16"/>
                <w:szCs w:val="16"/>
              </w:rPr>
              <w:t>2014</w:t>
            </w:r>
          </w:p>
        </w:tc>
        <w:tc>
          <w:tcPr>
            <w:tcW w:w="1012" w:type="dxa"/>
            <w:gridSpan w:val="2"/>
            <w:tcBorders>
              <w:top w:val="single" w:sz="8" w:space="0" w:color="000000"/>
              <w:left w:val="nil"/>
              <w:bottom w:val="single" w:sz="8" w:space="0" w:color="000000"/>
              <w:right w:val="single" w:sz="8" w:space="0" w:color="000000"/>
            </w:tcBorders>
            <w:shd w:val="clear" w:color="000000" w:fill="D9D9D9"/>
            <w:vAlign w:val="center"/>
            <w:hideMark/>
          </w:tcPr>
          <w:p w14:paraId="14D061C7" w14:textId="77777777" w:rsidR="00664EA0" w:rsidRPr="00B62AB8" w:rsidRDefault="00664EA0" w:rsidP="001F78AE">
            <w:pPr>
              <w:spacing w:after="0" w:line="240" w:lineRule="auto"/>
              <w:jc w:val="center"/>
              <w:rPr>
                <w:rFonts w:ascii="Calibri" w:eastAsia="Times New Roman" w:hAnsi="Calibri" w:cs="Calibri"/>
                <w:b/>
                <w:bCs/>
                <w:color w:val="000000"/>
                <w:sz w:val="16"/>
                <w:szCs w:val="16"/>
              </w:rPr>
            </w:pPr>
            <w:r w:rsidRPr="00B62AB8">
              <w:rPr>
                <w:rFonts w:ascii="Calibri" w:eastAsia="Times New Roman" w:hAnsi="Calibri" w:cstheme="minorHAnsi"/>
                <w:b/>
                <w:bCs/>
                <w:color w:val="000000"/>
                <w:sz w:val="16"/>
                <w:szCs w:val="16"/>
              </w:rPr>
              <w:t>2015</w:t>
            </w:r>
          </w:p>
        </w:tc>
        <w:tc>
          <w:tcPr>
            <w:tcW w:w="1012" w:type="dxa"/>
            <w:gridSpan w:val="2"/>
            <w:tcBorders>
              <w:top w:val="single" w:sz="8" w:space="0" w:color="000000"/>
              <w:left w:val="nil"/>
              <w:bottom w:val="single" w:sz="8" w:space="0" w:color="000000"/>
              <w:right w:val="single" w:sz="8" w:space="0" w:color="000000"/>
            </w:tcBorders>
            <w:shd w:val="clear" w:color="000000" w:fill="D9D9D9"/>
            <w:vAlign w:val="center"/>
            <w:hideMark/>
          </w:tcPr>
          <w:p w14:paraId="1943D966" w14:textId="77777777" w:rsidR="00664EA0" w:rsidRPr="00B62AB8" w:rsidRDefault="00664EA0" w:rsidP="001F78AE">
            <w:pPr>
              <w:spacing w:after="0" w:line="240" w:lineRule="auto"/>
              <w:jc w:val="center"/>
              <w:rPr>
                <w:rFonts w:ascii="Calibri" w:eastAsia="Times New Roman" w:hAnsi="Calibri" w:cs="Calibri"/>
                <w:b/>
                <w:bCs/>
                <w:color w:val="000000"/>
                <w:sz w:val="16"/>
                <w:szCs w:val="16"/>
              </w:rPr>
            </w:pPr>
            <w:r w:rsidRPr="00B62AB8">
              <w:rPr>
                <w:rFonts w:ascii="Calibri" w:eastAsia="Times New Roman" w:hAnsi="Calibri" w:cstheme="minorHAnsi"/>
                <w:b/>
                <w:bCs/>
                <w:color w:val="000000"/>
                <w:sz w:val="16"/>
                <w:szCs w:val="16"/>
              </w:rPr>
              <w:t>2016</w:t>
            </w:r>
          </w:p>
        </w:tc>
        <w:tc>
          <w:tcPr>
            <w:tcW w:w="1012" w:type="dxa"/>
            <w:gridSpan w:val="2"/>
            <w:tcBorders>
              <w:top w:val="single" w:sz="8" w:space="0" w:color="000000"/>
              <w:left w:val="nil"/>
              <w:bottom w:val="single" w:sz="8" w:space="0" w:color="000000"/>
              <w:right w:val="single" w:sz="8" w:space="0" w:color="000000"/>
            </w:tcBorders>
            <w:shd w:val="clear" w:color="000000" w:fill="D9D9D9"/>
            <w:vAlign w:val="center"/>
            <w:hideMark/>
          </w:tcPr>
          <w:p w14:paraId="5AF7EA2E" w14:textId="77777777" w:rsidR="00664EA0" w:rsidRPr="00B62AB8" w:rsidRDefault="00664EA0" w:rsidP="001F78AE">
            <w:pPr>
              <w:spacing w:after="0" w:line="240" w:lineRule="auto"/>
              <w:jc w:val="center"/>
              <w:rPr>
                <w:rFonts w:ascii="Calibri" w:eastAsia="Times New Roman" w:hAnsi="Calibri" w:cs="Calibri"/>
                <w:b/>
                <w:bCs/>
                <w:color w:val="000000"/>
                <w:sz w:val="16"/>
                <w:szCs w:val="16"/>
              </w:rPr>
            </w:pPr>
            <w:r w:rsidRPr="00B62AB8">
              <w:rPr>
                <w:rFonts w:ascii="Calibri" w:eastAsia="Times New Roman" w:hAnsi="Calibri" w:cstheme="minorHAnsi"/>
                <w:b/>
                <w:bCs/>
                <w:color w:val="000000"/>
                <w:sz w:val="16"/>
                <w:szCs w:val="16"/>
              </w:rPr>
              <w:t>2017</w:t>
            </w:r>
          </w:p>
        </w:tc>
        <w:tc>
          <w:tcPr>
            <w:tcW w:w="1003" w:type="dxa"/>
            <w:gridSpan w:val="2"/>
            <w:tcBorders>
              <w:top w:val="single" w:sz="8" w:space="0" w:color="000000"/>
              <w:left w:val="nil"/>
              <w:bottom w:val="single" w:sz="8" w:space="0" w:color="000000"/>
              <w:right w:val="single" w:sz="8" w:space="0" w:color="000000"/>
            </w:tcBorders>
            <w:shd w:val="clear" w:color="000000" w:fill="D9D9D9"/>
            <w:vAlign w:val="center"/>
            <w:hideMark/>
          </w:tcPr>
          <w:p w14:paraId="73DFD587" w14:textId="77777777" w:rsidR="00664EA0" w:rsidRPr="00B62AB8" w:rsidRDefault="00664EA0" w:rsidP="001F78AE">
            <w:pPr>
              <w:spacing w:after="0" w:line="240" w:lineRule="auto"/>
              <w:jc w:val="center"/>
              <w:rPr>
                <w:rFonts w:ascii="Calibri" w:eastAsia="Times New Roman" w:hAnsi="Calibri" w:cs="Calibri"/>
                <w:b/>
                <w:bCs/>
                <w:color w:val="000000"/>
                <w:sz w:val="16"/>
                <w:szCs w:val="16"/>
              </w:rPr>
            </w:pPr>
            <w:r w:rsidRPr="00B62AB8">
              <w:rPr>
                <w:rFonts w:ascii="Calibri" w:eastAsia="Times New Roman" w:hAnsi="Calibri" w:cstheme="minorHAnsi"/>
                <w:b/>
                <w:bCs/>
                <w:color w:val="000000"/>
                <w:sz w:val="16"/>
                <w:szCs w:val="16"/>
              </w:rPr>
              <w:t>2018</w:t>
            </w:r>
          </w:p>
        </w:tc>
        <w:tc>
          <w:tcPr>
            <w:tcW w:w="1012" w:type="dxa"/>
            <w:gridSpan w:val="2"/>
            <w:tcBorders>
              <w:top w:val="single" w:sz="8" w:space="0" w:color="000000"/>
              <w:left w:val="nil"/>
              <w:bottom w:val="single" w:sz="8" w:space="0" w:color="000000"/>
              <w:right w:val="single" w:sz="8" w:space="0" w:color="000000"/>
            </w:tcBorders>
            <w:shd w:val="clear" w:color="000000" w:fill="D9D9D9"/>
            <w:vAlign w:val="center"/>
            <w:hideMark/>
          </w:tcPr>
          <w:p w14:paraId="6D0F8EAE" w14:textId="77777777" w:rsidR="00664EA0" w:rsidRPr="00B62AB8" w:rsidRDefault="00664EA0" w:rsidP="001F78AE">
            <w:pPr>
              <w:spacing w:after="0" w:line="240" w:lineRule="auto"/>
              <w:jc w:val="center"/>
              <w:rPr>
                <w:rFonts w:ascii="Calibri" w:eastAsia="Times New Roman" w:hAnsi="Calibri" w:cs="Calibri"/>
                <w:b/>
                <w:bCs/>
                <w:color w:val="000000"/>
                <w:sz w:val="16"/>
                <w:szCs w:val="16"/>
              </w:rPr>
            </w:pPr>
            <w:r w:rsidRPr="00B62AB8">
              <w:rPr>
                <w:rFonts w:ascii="Calibri" w:eastAsia="Times New Roman" w:hAnsi="Calibri" w:cstheme="minorHAnsi"/>
                <w:b/>
                <w:bCs/>
                <w:color w:val="000000"/>
                <w:sz w:val="16"/>
                <w:szCs w:val="16"/>
              </w:rPr>
              <w:t>2019</w:t>
            </w:r>
          </w:p>
        </w:tc>
        <w:tc>
          <w:tcPr>
            <w:tcW w:w="1012" w:type="dxa"/>
            <w:gridSpan w:val="2"/>
            <w:tcBorders>
              <w:top w:val="single" w:sz="8" w:space="0" w:color="000000"/>
              <w:left w:val="nil"/>
              <w:bottom w:val="single" w:sz="8" w:space="0" w:color="000000"/>
              <w:right w:val="single" w:sz="8" w:space="0" w:color="000000"/>
            </w:tcBorders>
            <w:shd w:val="clear" w:color="000000" w:fill="D9D9D9"/>
            <w:vAlign w:val="center"/>
            <w:hideMark/>
          </w:tcPr>
          <w:p w14:paraId="08E1A61F" w14:textId="77777777" w:rsidR="00664EA0" w:rsidRPr="00B62AB8" w:rsidRDefault="00664EA0" w:rsidP="001F78AE">
            <w:pPr>
              <w:spacing w:after="0" w:line="240" w:lineRule="auto"/>
              <w:jc w:val="center"/>
              <w:rPr>
                <w:rFonts w:ascii="Calibri" w:eastAsia="Times New Roman" w:hAnsi="Calibri" w:cs="Calibri"/>
                <w:b/>
                <w:bCs/>
                <w:color w:val="000000"/>
                <w:sz w:val="16"/>
                <w:szCs w:val="16"/>
              </w:rPr>
            </w:pPr>
            <w:r w:rsidRPr="00B62AB8">
              <w:rPr>
                <w:rFonts w:ascii="Calibri" w:eastAsia="Times New Roman" w:hAnsi="Calibri" w:cstheme="minorHAnsi"/>
                <w:b/>
                <w:bCs/>
                <w:color w:val="000000"/>
                <w:sz w:val="16"/>
                <w:szCs w:val="16"/>
              </w:rPr>
              <w:t>2020</w:t>
            </w:r>
          </w:p>
        </w:tc>
        <w:tc>
          <w:tcPr>
            <w:tcW w:w="1024" w:type="dxa"/>
            <w:gridSpan w:val="2"/>
            <w:tcBorders>
              <w:top w:val="single" w:sz="8" w:space="0" w:color="000000"/>
              <w:left w:val="nil"/>
              <w:bottom w:val="single" w:sz="8" w:space="0" w:color="000000"/>
              <w:right w:val="single" w:sz="8" w:space="0" w:color="000000"/>
            </w:tcBorders>
            <w:shd w:val="clear" w:color="000000" w:fill="D9D9D9"/>
            <w:vAlign w:val="center"/>
            <w:hideMark/>
          </w:tcPr>
          <w:p w14:paraId="53AE9EF2" w14:textId="77777777" w:rsidR="00664EA0" w:rsidRPr="00B62AB8" w:rsidRDefault="00664EA0" w:rsidP="001F78AE">
            <w:pPr>
              <w:spacing w:after="0" w:line="240" w:lineRule="auto"/>
              <w:jc w:val="center"/>
              <w:rPr>
                <w:rFonts w:ascii="Calibri" w:eastAsia="Times New Roman" w:hAnsi="Calibri" w:cs="Calibri"/>
                <w:b/>
                <w:bCs/>
                <w:color w:val="000000"/>
                <w:sz w:val="16"/>
                <w:szCs w:val="16"/>
              </w:rPr>
            </w:pPr>
            <w:r w:rsidRPr="00B62AB8">
              <w:rPr>
                <w:rFonts w:ascii="Calibri" w:eastAsia="Times New Roman" w:hAnsi="Calibri" w:cstheme="minorHAnsi"/>
                <w:b/>
                <w:bCs/>
                <w:color w:val="000000"/>
                <w:sz w:val="16"/>
                <w:szCs w:val="16"/>
              </w:rPr>
              <w:t>Total</w:t>
            </w:r>
          </w:p>
        </w:tc>
      </w:tr>
      <w:tr w:rsidR="00664EA0" w:rsidRPr="00B62AB8" w14:paraId="1D83A44C" w14:textId="77777777" w:rsidTr="00664EA0">
        <w:trPr>
          <w:trHeight w:val="315"/>
        </w:trPr>
        <w:tc>
          <w:tcPr>
            <w:tcW w:w="598" w:type="dxa"/>
            <w:tcBorders>
              <w:top w:val="nil"/>
              <w:left w:val="single" w:sz="8" w:space="0" w:color="000000"/>
              <w:bottom w:val="single" w:sz="8" w:space="0" w:color="000000"/>
              <w:right w:val="single" w:sz="8" w:space="0" w:color="000000"/>
            </w:tcBorders>
            <w:shd w:val="clear" w:color="000000" w:fill="D9D9D9"/>
            <w:vAlign w:val="center"/>
            <w:hideMark/>
          </w:tcPr>
          <w:p w14:paraId="4676FBA4" w14:textId="77777777" w:rsidR="00664EA0" w:rsidRPr="00B62AB8" w:rsidRDefault="00664EA0" w:rsidP="001F78AE">
            <w:pPr>
              <w:spacing w:after="0" w:line="240" w:lineRule="auto"/>
              <w:jc w:val="both"/>
              <w:rPr>
                <w:rFonts w:ascii="Calibri" w:eastAsia="Times New Roman" w:hAnsi="Calibri" w:cs="Calibri"/>
                <w:color w:val="000000"/>
                <w:sz w:val="16"/>
                <w:szCs w:val="16"/>
              </w:rPr>
            </w:pPr>
            <w:bookmarkStart w:id="64" w:name="RANGE!R6"/>
            <w:r w:rsidRPr="00B62AB8">
              <w:rPr>
                <w:rFonts w:ascii="Calibri" w:eastAsia="Times New Roman" w:hAnsi="Calibri" w:cstheme="minorHAnsi"/>
                <w:color w:val="000000"/>
                <w:sz w:val="16"/>
                <w:szCs w:val="16"/>
              </w:rPr>
              <w:t> </w:t>
            </w:r>
            <w:bookmarkEnd w:id="64"/>
          </w:p>
        </w:tc>
        <w:tc>
          <w:tcPr>
            <w:tcW w:w="512" w:type="dxa"/>
            <w:tcBorders>
              <w:top w:val="nil"/>
              <w:left w:val="nil"/>
              <w:bottom w:val="single" w:sz="8" w:space="0" w:color="000000"/>
              <w:right w:val="single" w:sz="8" w:space="0" w:color="000000"/>
            </w:tcBorders>
            <w:shd w:val="clear" w:color="auto" w:fill="auto"/>
            <w:vAlign w:val="center"/>
            <w:hideMark/>
          </w:tcPr>
          <w:p w14:paraId="5DA09047" w14:textId="77777777" w:rsidR="00664EA0" w:rsidRPr="00B62AB8" w:rsidRDefault="00664EA0" w:rsidP="001F78AE">
            <w:pPr>
              <w:spacing w:after="0" w:line="240" w:lineRule="auto"/>
              <w:jc w:val="center"/>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Bud.</w:t>
            </w:r>
          </w:p>
        </w:tc>
        <w:tc>
          <w:tcPr>
            <w:tcW w:w="500" w:type="dxa"/>
            <w:tcBorders>
              <w:top w:val="nil"/>
              <w:left w:val="nil"/>
              <w:bottom w:val="single" w:sz="8" w:space="0" w:color="000000"/>
              <w:right w:val="single" w:sz="8" w:space="0" w:color="000000"/>
            </w:tcBorders>
            <w:shd w:val="clear" w:color="auto" w:fill="auto"/>
            <w:vAlign w:val="center"/>
            <w:hideMark/>
          </w:tcPr>
          <w:p w14:paraId="73CBDB7E" w14:textId="77777777" w:rsidR="00664EA0" w:rsidRPr="00B62AB8" w:rsidRDefault="00664EA0" w:rsidP="001F78AE">
            <w:pPr>
              <w:spacing w:after="0" w:line="240" w:lineRule="auto"/>
              <w:jc w:val="center"/>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Exp.</w:t>
            </w:r>
          </w:p>
        </w:tc>
        <w:tc>
          <w:tcPr>
            <w:tcW w:w="512" w:type="dxa"/>
            <w:tcBorders>
              <w:top w:val="nil"/>
              <w:left w:val="nil"/>
              <w:bottom w:val="single" w:sz="8" w:space="0" w:color="000000"/>
              <w:right w:val="single" w:sz="8" w:space="0" w:color="000000"/>
            </w:tcBorders>
            <w:shd w:val="clear" w:color="auto" w:fill="auto"/>
            <w:vAlign w:val="center"/>
            <w:hideMark/>
          </w:tcPr>
          <w:p w14:paraId="6EB05998" w14:textId="77777777" w:rsidR="00664EA0" w:rsidRPr="00B62AB8" w:rsidRDefault="00664EA0" w:rsidP="001F78AE">
            <w:pPr>
              <w:spacing w:after="0" w:line="240" w:lineRule="auto"/>
              <w:jc w:val="center"/>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Bud.</w:t>
            </w:r>
          </w:p>
        </w:tc>
        <w:tc>
          <w:tcPr>
            <w:tcW w:w="491" w:type="dxa"/>
            <w:tcBorders>
              <w:top w:val="nil"/>
              <w:left w:val="nil"/>
              <w:bottom w:val="single" w:sz="8" w:space="0" w:color="000000"/>
              <w:right w:val="single" w:sz="8" w:space="0" w:color="000000"/>
            </w:tcBorders>
            <w:shd w:val="clear" w:color="auto" w:fill="auto"/>
            <w:vAlign w:val="center"/>
            <w:hideMark/>
          </w:tcPr>
          <w:p w14:paraId="7E6A20EA" w14:textId="77777777" w:rsidR="00664EA0" w:rsidRPr="00B62AB8" w:rsidRDefault="00664EA0" w:rsidP="001F78AE">
            <w:pPr>
              <w:spacing w:after="0" w:line="240" w:lineRule="auto"/>
              <w:jc w:val="center"/>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Exp.</w:t>
            </w:r>
          </w:p>
        </w:tc>
        <w:tc>
          <w:tcPr>
            <w:tcW w:w="512" w:type="dxa"/>
            <w:tcBorders>
              <w:top w:val="nil"/>
              <w:left w:val="nil"/>
              <w:bottom w:val="single" w:sz="8" w:space="0" w:color="000000"/>
              <w:right w:val="single" w:sz="8" w:space="0" w:color="000000"/>
            </w:tcBorders>
            <w:shd w:val="clear" w:color="auto" w:fill="auto"/>
            <w:vAlign w:val="center"/>
            <w:hideMark/>
          </w:tcPr>
          <w:p w14:paraId="487DA539" w14:textId="77777777" w:rsidR="00664EA0" w:rsidRPr="00B62AB8" w:rsidRDefault="00664EA0" w:rsidP="001F78AE">
            <w:pPr>
              <w:spacing w:after="0" w:line="240" w:lineRule="auto"/>
              <w:jc w:val="center"/>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Bud.</w:t>
            </w:r>
          </w:p>
        </w:tc>
        <w:tc>
          <w:tcPr>
            <w:tcW w:w="500" w:type="dxa"/>
            <w:tcBorders>
              <w:top w:val="nil"/>
              <w:left w:val="nil"/>
              <w:bottom w:val="single" w:sz="8" w:space="0" w:color="000000"/>
              <w:right w:val="single" w:sz="8" w:space="0" w:color="000000"/>
            </w:tcBorders>
            <w:shd w:val="clear" w:color="auto" w:fill="auto"/>
            <w:vAlign w:val="center"/>
            <w:hideMark/>
          </w:tcPr>
          <w:p w14:paraId="17384B0F" w14:textId="77777777" w:rsidR="00664EA0" w:rsidRPr="00B62AB8" w:rsidRDefault="00664EA0" w:rsidP="001F78AE">
            <w:pPr>
              <w:spacing w:after="0" w:line="240" w:lineRule="auto"/>
              <w:jc w:val="center"/>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Exp.</w:t>
            </w:r>
          </w:p>
        </w:tc>
        <w:tc>
          <w:tcPr>
            <w:tcW w:w="512" w:type="dxa"/>
            <w:tcBorders>
              <w:top w:val="nil"/>
              <w:left w:val="nil"/>
              <w:bottom w:val="single" w:sz="8" w:space="0" w:color="000000"/>
              <w:right w:val="single" w:sz="8" w:space="0" w:color="000000"/>
            </w:tcBorders>
            <w:shd w:val="clear" w:color="auto" w:fill="auto"/>
            <w:vAlign w:val="center"/>
            <w:hideMark/>
          </w:tcPr>
          <w:p w14:paraId="65A43FA3" w14:textId="77777777" w:rsidR="00664EA0" w:rsidRPr="00B62AB8" w:rsidRDefault="00664EA0" w:rsidP="001F78AE">
            <w:pPr>
              <w:spacing w:after="0" w:line="240" w:lineRule="auto"/>
              <w:jc w:val="center"/>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Bud.</w:t>
            </w:r>
          </w:p>
        </w:tc>
        <w:tc>
          <w:tcPr>
            <w:tcW w:w="500" w:type="dxa"/>
            <w:tcBorders>
              <w:top w:val="nil"/>
              <w:left w:val="nil"/>
              <w:bottom w:val="single" w:sz="8" w:space="0" w:color="000000"/>
              <w:right w:val="single" w:sz="8" w:space="0" w:color="000000"/>
            </w:tcBorders>
            <w:shd w:val="clear" w:color="auto" w:fill="auto"/>
            <w:vAlign w:val="center"/>
            <w:hideMark/>
          </w:tcPr>
          <w:p w14:paraId="692A2B1A" w14:textId="77777777" w:rsidR="00664EA0" w:rsidRPr="00B62AB8" w:rsidRDefault="00664EA0" w:rsidP="001F78AE">
            <w:pPr>
              <w:spacing w:after="0" w:line="240" w:lineRule="auto"/>
              <w:jc w:val="center"/>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Exp.</w:t>
            </w:r>
          </w:p>
        </w:tc>
        <w:tc>
          <w:tcPr>
            <w:tcW w:w="512" w:type="dxa"/>
            <w:tcBorders>
              <w:top w:val="nil"/>
              <w:left w:val="nil"/>
              <w:bottom w:val="single" w:sz="8" w:space="0" w:color="000000"/>
              <w:right w:val="single" w:sz="8" w:space="0" w:color="000000"/>
            </w:tcBorders>
            <w:shd w:val="clear" w:color="auto" w:fill="auto"/>
            <w:vAlign w:val="center"/>
            <w:hideMark/>
          </w:tcPr>
          <w:p w14:paraId="11C46AF3" w14:textId="77777777" w:rsidR="00664EA0" w:rsidRPr="00B62AB8" w:rsidRDefault="00664EA0" w:rsidP="001F78AE">
            <w:pPr>
              <w:spacing w:after="0" w:line="240" w:lineRule="auto"/>
              <w:jc w:val="center"/>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Bud.</w:t>
            </w:r>
          </w:p>
        </w:tc>
        <w:tc>
          <w:tcPr>
            <w:tcW w:w="500" w:type="dxa"/>
            <w:tcBorders>
              <w:top w:val="nil"/>
              <w:left w:val="nil"/>
              <w:bottom w:val="single" w:sz="8" w:space="0" w:color="000000"/>
              <w:right w:val="single" w:sz="8" w:space="0" w:color="000000"/>
            </w:tcBorders>
            <w:shd w:val="clear" w:color="auto" w:fill="auto"/>
            <w:vAlign w:val="center"/>
            <w:hideMark/>
          </w:tcPr>
          <w:p w14:paraId="3747B256" w14:textId="77777777" w:rsidR="00664EA0" w:rsidRPr="00B62AB8" w:rsidRDefault="00664EA0" w:rsidP="001F78AE">
            <w:pPr>
              <w:spacing w:after="0" w:line="240" w:lineRule="auto"/>
              <w:jc w:val="center"/>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Exp.</w:t>
            </w:r>
          </w:p>
        </w:tc>
        <w:tc>
          <w:tcPr>
            <w:tcW w:w="512" w:type="dxa"/>
            <w:tcBorders>
              <w:top w:val="nil"/>
              <w:left w:val="nil"/>
              <w:bottom w:val="single" w:sz="8" w:space="0" w:color="000000"/>
              <w:right w:val="single" w:sz="8" w:space="0" w:color="000000"/>
            </w:tcBorders>
            <w:shd w:val="clear" w:color="auto" w:fill="auto"/>
            <w:vAlign w:val="center"/>
            <w:hideMark/>
          </w:tcPr>
          <w:p w14:paraId="549160B6" w14:textId="77777777" w:rsidR="00664EA0" w:rsidRPr="00B62AB8" w:rsidRDefault="00664EA0" w:rsidP="001F78AE">
            <w:pPr>
              <w:spacing w:after="0" w:line="240" w:lineRule="auto"/>
              <w:jc w:val="center"/>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Bud.</w:t>
            </w:r>
          </w:p>
        </w:tc>
        <w:tc>
          <w:tcPr>
            <w:tcW w:w="491" w:type="dxa"/>
            <w:tcBorders>
              <w:top w:val="nil"/>
              <w:left w:val="nil"/>
              <w:bottom w:val="single" w:sz="8" w:space="0" w:color="000000"/>
              <w:right w:val="single" w:sz="8" w:space="0" w:color="000000"/>
            </w:tcBorders>
            <w:shd w:val="clear" w:color="auto" w:fill="auto"/>
            <w:vAlign w:val="center"/>
            <w:hideMark/>
          </w:tcPr>
          <w:p w14:paraId="68380D4B" w14:textId="77777777" w:rsidR="00664EA0" w:rsidRPr="00B62AB8" w:rsidRDefault="00664EA0" w:rsidP="001F78AE">
            <w:pPr>
              <w:spacing w:after="0" w:line="240" w:lineRule="auto"/>
              <w:jc w:val="center"/>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Exp.</w:t>
            </w:r>
          </w:p>
        </w:tc>
        <w:tc>
          <w:tcPr>
            <w:tcW w:w="512" w:type="dxa"/>
            <w:tcBorders>
              <w:top w:val="nil"/>
              <w:left w:val="nil"/>
              <w:bottom w:val="single" w:sz="8" w:space="0" w:color="000000"/>
              <w:right w:val="single" w:sz="8" w:space="0" w:color="000000"/>
            </w:tcBorders>
            <w:shd w:val="clear" w:color="auto" w:fill="auto"/>
            <w:vAlign w:val="center"/>
            <w:hideMark/>
          </w:tcPr>
          <w:p w14:paraId="4962D4A8" w14:textId="77777777" w:rsidR="00664EA0" w:rsidRPr="00B62AB8" w:rsidRDefault="00664EA0" w:rsidP="001F78AE">
            <w:pPr>
              <w:spacing w:after="0" w:line="240" w:lineRule="auto"/>
              <w:jc w:val="center"/>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Bud.</w:t>
            </w:r>
          </w:p>
        </w:tc>
        <w:tc>
          <w:tcPr>
            <w:tcW w:w="500" w:type="dxa"/>
            <w:tcBorders>
              <w:top w:val="nil"/>
              <w:left w:val="nil"/>
              <w:bottom w:val="single" w:sz="8" w:space="0" w:color="000000"/>
              <w:right w:val="single" w:sz="8" w:space="0" w:color="000000"/>
            </w:tcBorders>
            <w:shd w:val="clear" w:color="auto" w:fill="auto"/>
            <w:vAlign w:val="center"/>
            <w:hideMark/>
          </w:tcPr>
          <w:p w14:paraId="6F8505C6" w14:textId="77777777" w:rsidR="00664EA0" w:rsidRPr="00B62AB8" w:rsidRDefault="00664EA0" w:rsidP="001F78AE">
            <w:pPr>
              <w:spacing w:after="0" w:line="240" w:lineRule="auto"/>
              <w:jc w:val="center"/>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Exp.</w:t>
            </w:r>
          </w:p>
        </w:tc>
        <w:tc>
          <w:tcPr>
            <w:tcW w:w="512" w:type="dxa"/>
            <w:tcBorders>
              <w:top w:val="nil"/>
              <w:left w:val="nil"/>
              <w:bottom w:val="single" w:sz="8" w:space="0" w:color="000000"/>
              <w:right w:val="single" w:sz="8" w:space="0" w:color="000000"/>
            </w:tcBorders>
            <w:shd w:val="clear" w:color="auto" w:fill="auto"/>
            <w:vAlign w:val="center"/>
            <w:hideMark/>
          </w:tcPr>
          <w:p w14:paraId="5D3B677A" w14:textId="77777777" w:rsidR="00664EA0" w:rsidRPr="00B62AB8" w:rsidRDefault="00664EA0" w:rsidP="001F78AE">
            <w:pPr>
              <w:spacing w:after="0" w:line="240" w:lineRule="auto"/>
              <w:jc w:val="center"/>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Bud.</w:t>
            </w:r>
          </w:p>
        </w:tc>
        <w:tc>
          <w:tcPr>
            <w:tcW w:w="500" w:type="dxa"/>
            <w:tcBorders>
              <w:top w:val="nil"/>
              <w:left w:val="nil"/>
              <w:bottom w:val="single" w:sz="8" w:space="0" w:color="000000"/>
              <w:right w:val="single" w:sz="8" w:space="0" w:color="000000"/>
            </w:tcBorders>
            <w:shd w:val="clear" w:color="auto" w:fill="auto"/>
            <w:vAlign w:val="center"/>
            <w:hideMark/>
          </w:tcPr>
          <w:p w14:paraId="4AFD988C" w14:textId="77777777" w:rsidR="00664EA0" w:rsidRPr="00B62AB8" w:rsidRDefault="00664EA0" w:rsidP="001F78AE">
            <w:pPr>
              <w:spacing w:after="0" w:line="240" w:lineRule="auto"/>
              <w:jc w:val="center"/>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Exp.</w:t>
            </w:r>
          </w:p>
        </w:tc>
        <w:tc>
          <w:tcPr>
            <w:tcW w:w="521" w:type="dxa"/>
            <w:tcBorders>
              <w:top w:val="nil"/>
              <w:left w:val="nil"/>
              <w:bottom w:val="single" w:sz="8" w:space="0" w:color="000000"/>
              <w:right w:val="single" w:sz="8" w:space="0" w:color="000000"/>
            </w:tcBorders>
            <w:shd w:val="clear" w:color="000000" w:fill="D9D9D9"/>
            <w:vAlign w:val="center"/>
            <w:hideMark/>
          </w:tcPr>
          <w:p w14:paraId="7DD21BE8" w14:textId="77777777" w:rsidR="00664EA0" w:rsidRPr="00B62AB8" w:rsidRDefault="00664EA0" w:rsidP="001F78AE">
            <w:pPr>
              <w:spacing w:after="0" w:line="240" w:lineRule="auto"/>
              <w:jc w:val="center"/>
              <w:rPr>
                <w:rFonts w:ascii="Calibri" w:eastAsia="Times New Roman" w:hAnsi="Calibri" w:cs="Calibri"/>
                <w:b/>
                <w:bCs/>
                <w:color w:val="000000"/>
                <w:sz w:val="16"/>
                <w:szCs w:val="16"/>
              </w:rPr>
            </w:pPr>
            <w:r w:rsidRPr="00B62AB8">
              <w:rPr>
                <w:rFonts w:ascii="Calibri" w:eastAsia="Times New Roman" w:hAnsi="Calibri" w:cstheme="minorHAnsi"/>
                <w:b/>
                <w:bCs/>
                <w:color w:val="000000"/>
                <w:sz w:val="16"/>
                <w:szCs w:val="16"/>
              </w:rPr>
              <w:t>Bud.</w:t>
            </w:r>
          </w:p>
        </w:tc>
        <w:tc>
          <w:tcPr>
            <w:tcW w:w="503" w:type="dxa"/>
            <w:tcBorders>
              <w:top w:val="nil"/>
              <w:left w:val="nil"/>
              <w:bottom w:val="single" w:sz="8" w:space="0" w:color="000000"/>
              <w:right w:val="single" w:sz="8" w:space="0" w:color="000000"/>
            </w:tcBorders>
            <w:shd w:val="clear" w:color="000000" w:fill="D9D9D9"/>
            <w:vAlign w:val="center"/>
            <w:hideMark/>
          </w:tcPr>
          <w:p w14:paraId="00858673" w14:textId="77777777" w:rsidR="00664EA0" w:rsidRPr="00B62AB8" w:rsidRDefault="00664EA0" w:rsidP="001F78AE">
            <w:pPr>
              <w:spacing w:after="0" w:line="240" w:lineRule="auto"/>
              <w:jc w:val="center"/>
              <w:rPr>
                <w:rFonts w:ascii="Calibri" w:eastAsia="Times New Roman" w:hAnsi="Calibri" w:cs="Calibri"/>
                <w:b/>
                <w:bCs/>
                <w:color w:val="000000"/>
                <w:sz w:val="16"/>
                <w:szCs w:val="16"/>
              </w:rPr>
            </w:pPr>
            <w:r w:rsidRPr="00B62AB8">
              <w:rPr>
                <w:rFonts w:ascii="Calibri" w:eastAsia="Times New Roman" w:hAnsi="Calibri" w:cstheme="minorHAnsi"/>
                <w:b/>
                <w:bCs/>
                <w:color w:val="000000"/>
                <w:sz w:val="16"/>
                <w:szCs w:val="16"/>
              </w:rPr>
              <w:t>Exp.</w:t>
            </w:r>
          </w:p>
        </w:tc>
      </w:tr>
      <w:tr w:rsidR="00664EA0" w:rsidRPr="00B62AB8" w14:paraId="17F70B77" w14:textId="77777777" w:rsidTr="00664EA0">
        <w:trPr>
          <w:trHeight w:val="315"/>
        </w:trPr>
        <w:tc>
          <w:tcPr>
            <w:tcW w:w="598" w:type="dxa"/>
            <w:tcBorders>
              <w:top w:val="nil"/>
              <w:left w:val="single" w:sz="8" w:space="0" w:color="000000"/>
              <w:bottom w:val="single" w:sz="8" w:space="0" w:color="000000"/>
              <w:right w:val="single" w:sz="8" w:space="0" w:color="000000"/>
            </w:tcBorders>
            <w:shd w:val="clear" w:color="000000" w:fill="D9D9D9"/>
            <w:vAlign w:val="center"/>
            <w:hideMark/>
          </w:tcPr>
          <w:p w14:paraId="5E42CC21" w14:textId="77777777" w:rsidR="00664EA0" w:rsidRPr="00B62AB8" w:rsidRDefault="00664EA0" w:rsidP="001F78AE">
            <w:pPr>
              <w:spacing w:after="0" w:line="240" w:lineRule="auto"/>
              <w:jc w:val="both"/>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 xml:space="preserve"> </w:t>
            </w:r>
          </w:p>
        </w:tc>
        <w:tc>
          <w:tcPr>
            <w:tcW w:w="512" w:type="dxa"/>
            <w:tcBorders>
              <w:top w:val="nil"/>
              <w:left w:val="nil"/>
              <w:bottom w:val="single" w:sz="8" w:space="0" w:color="000000"/>
              <w:right w:val="single" w:sz="8" w:space="0" w:color="000000"/>
            </w:tcBorders>
            <w:shd w:val="clear" w:color="auto" w:fill="auto"/>
            <w:vAlign w:val="center"/>
            <w:hideMark/>
          </w:tcPr>
          <w:p w14:paraId="439DEF22" w14:textId="77777777" w:rsidR="00664EA0" w:rsidRPr="00B62AB8" w:rsidRDefault="00664EA0" w:rsidP="001F78AE">
            <w:pPr>
              <w:spacing w:after="0" w:line="240" w:lineRule="auto"/>
              <w:jc w:val="center"/>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0.25</w:t>
            </w:r>
          </w:p>
        </w:tc>
        <w:tc>
          <w:tcPr>
            <w:tcW w:w="500" w:type="dxa"/>
            <w:tcBorders>
              <w:top w:val="nil"/>
              <w:left w:val="nil"/>
              <w:bottom w:val="single" w:sz="8" w:space="0" w:color="000000"/>
              <w:right w:val="single" w:sz="8" w:space="0" w:color="000000"/>
            </w:tcBorders>
            <w:shd w:val="clear" w:color="auto" w:fill="auto"/>
            <w:vAlign w:val="center"/>
            <w:hideMark/>
          </w:tcPr>
          <w:p w14:paraId="1CEBC51E" w14:textId="77777777" w:rsidR="00664EA0" w:rsidRPr="00B62AB8" w:rsidRDefault="00664EA0" w:rsidP="001F78AE">
            <w:pPr>
              <w:spacing w:after="0" w:line="240" w:lineRule="auto"/>
              <w:jc w:val="center"/>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0.21</w:t>
            </w:r>
          </w:p>
        </w:tc>
        <w:tc>
          <w:tcPr>
            <w:tcW w:w="512" w:type="dxa"/>
            <w:tcBorders>
              <w:top w:val="nil"/>
              <w:left w:val="nil"/>
              <w:bottom w:val="single" w:sz="8" w:space="0" w:color="000000"/>
              <w:right w:val="single" w:sz="8" w:space="0" w:color="000000"/>
            </w:tcBorders>
            <w:shd w:val="clear" w:color="auto" w:fill="auto"/>
            <w:vAlign w:val="center"/>
            <w:hideMark/>
          </w:tcPr>
          <w:p w14:paraId="1BF5DA9B" w14:textId="77777777" w:rsidR="00664EA0" w:rsidRPr="00B62AB8" w:rsidRDefault="00664EA0" w:rsidP="001F78AE">
            <w:pPr>
              <w:spacing w:after="0" w:line="240" w:lineRule="auto"/>
              <w:jc w:val="center"/>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0.8</w:t>
            </w:r>
          </w:p>
        </w:tc>
        <w:tc>
          <w:tcPr>
            <w:tcW w:w="491" w:type="dxa"/>
            <w:tcBorders>
              <w:top w:val="nil"/>
              <w:left w:val="nil"/>
              <w:bottom w:val="single" w:sz="8" w:space="0" w:color="000000"/>
              <w:right w:val="single" w:sz="8" w:space="0" w:color="000000"/>
            </w:tcBorders>
            <w:shd w:val="clear" w:color="auto" w:fill="auto"/>
            <w:vAlign w:val="center"/>
            <w:hideMark/>
          </w:tcPr>
          <w:p w14:paraId="41D02375" w14:textId="77777777" w:rsidR="00664EA0" w:rsidRPr="00B62AB8" w:rsidRDefault="00664EA0" w:rsidP="001F78AE">
            <w:pPr>
              <w:spacing w:after="0" w:line="240" w:lineRule="auto"/>
              <w:jc w:val="center"/>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0.8</w:t>
            </w:r>
          </w:p>
        </w:tc>
        <w:tc>
          <w:tcPr>
            <w:tcW w:w="512" w:type="dxa"/>
            <w:tcBorders>
              <w:top w:val="nil"/>
              <w:left w:val="nil"/>
              <w:bottom w:val="single" w:sz="8" w:space="0" w:color="000000"/>
              <w:right w:val="single" w:sz="8" w:space="0" w:color="000000"/>
            </w:tcBorders>
            <w:shd w:val="clear" w:color="auto" w:fill="auto"/>
            <w:vAlign w:val="center"/>
            <w:hideMark/>
          </w:tcPr>
          <w:p w14:paraId="68ED0D5A" w14:textId="77777777" w:rsidR="00664EA0" w:rsidRPr="00B62AB8" w:rsidRDefault="00664EA0" w:rsidP="001F78AE">
            <w:pPr>
              <w:spacing w:after="0" w:line="240" w:lineRule="auto"/>
              <w:jc w:val="center"/>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1.38</w:t>
            </w:r>
          </w:p>
        </w:tc>
        <w:tc>
          <w:tcPr>
            <w:tcW w:w="500" w:type="dxa"/>
            <w:tcBorders>
              <w:top w:val="nil"/>
              <w:left w:val="nil"/>
              <w:bottom w:val="single" w:sz="8" w:space="0" w:color="000000"/>
              <w:right w:val="single" w:sz="8" w:space="0" w:color="000000"/>
            </w:tcBorders>
            <w:shd w:val="clear" w:color="auto" w:fill="auto"/>
            <w:vAlign w:val="center"/>
            <w:hideMark/>
          </w:tcPr>
          <w:p w14:paraId="69262B55" w14:textId="77777777" w:rsidR="00664EA0" w:rsidRPr="00B62AB8" w:rsidRDefault="00664EA0" w:rsidP="001F78AE">
            <w:pPr>
              <w:spacing w:after="0" w:line="240" w:lineRule="auto"/>
              <w:jc w:val="center"/>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1.32</w:t>
            </w:r>
          </w:p>
        </w:tc>
        <w:tc>
          <w:tcPr>
            <w:tcW w:w="512" w:type="dxa"/>
            <w:tcBorders>
              <w:top w:val="nil"/>
              <w:left w:val="nil"/>
              <w:bottom w:val="single" w:sz="8" w:space="0" w:color="000000"/>
              <w:right w:val="single" w:sz="8" w:space="0" w:color="000000"/>
            </w:tcBorders>
            <w:shd w:val="clear" w:color="auto" w:fill="auto"/>
            <w:vAlign w:val="center"/>
            <w:hideMark/>
          </w:tcPr>
          <w:p w14:paraId="78593C75" w14:textId="77777777" w:rsidR="00664EA0" w:rsidRPr="00B62AB8" w:rsidRDefault="00664EA0" w:rsidP="001F78AE">
            <w:pPr>
              <w:spacing w:after="0" w:line="240" w:lineRule="auto"/>
              <w:jc w:val="center"/>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0.6</w:t>
            </w:r>
          </w:p>
        </w:tc>
        <w:tc>
          <w:tcPr>
            <w:tcW w:w="500" w:type="dxa"/>
            <w:tcBorders>
              <w:top w:val="nil"/>
              <w:left w:val="nil"/>
              <w:bottom w:val="single" w:sz="8" w:space="0" w:color="000000"/>
              <w:right w:val="single" w:sz="8" w:space="0" w:color="000000"/>
            </w:tcBorders>
            <w:shd w:val="clear" w:color="auto" w:fill="auto"/>
            <w:vAlign w:val="center"/>
            <w:hideMark/>
          </w:tcPr>
          <w:p w14:paraId="127159E1" w14:textId="77777777" w:rsidR="00664EA0" w:rsidRPr="00B62AB8" w:rsidRDefault="00664EA0" w:rsidP="001F78AE">
            <w:pPr>
              <w:spacing w:after="0" w:line="240" w:lineRule="auto"/>
              <w:jc w:val="center"/>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0.53</w:t>
            </w:r>
          </w:p>
        </w:tc>
        <w:tc>
          <w:tcPr>
            <w:tcW w:w="512" w:type="dxa"/>
            <w:tcBorders>
              <w:top w:val="nil"/>
              <w:left w:val="nil"/>
              <w:bottom w:val="single" w:sz="8" w:space="0" w:color="000000"/>
              <w:right w:val="single" w:sz="8" w:space="0" w:color="000000"/>
            </w:tcBorders>
            <w:shd w:val="clear" w:color="auto" w:fill="auto"/>
            <w:vAlign w:val="center"/>
            <w:hideMark/>
          </w:tcPr>
          <w:p w14:paraId="2191CC81" w14:textId="77777777" w:rsidR="00664EA0" w:rsidRPr="00B62AB8" w:rsidRDefault="00664EA0" w:rsidP="001F78AE">
            <w:pPr>
              <w:spacing w:after="0" w:line="240" w:lineRule="auto"/>
              <w:jc w:val="center"/>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0.58</w:t>
            </w:r>
          </w:p>
        </w:tc>
        <w:tc>
          <w:tcPr>
            <w:tcW w:w="500" w:type="dxa"/>
            <w:tcBorders>
              <w:top w:val="nil"/>
              <w:left w:val="nil"/>
              <w:bottom w:val="single" w:sz="8" w:space="0" w:color="000000"/>
              <w:right w:val="single" w:sz="8" w:space="0" w:color="000000"/>
            </w:tcBorders>
            <w:shd w:val="clear" w:color="auto" w:fill="auto"/>
            <w:vAlign w:val="center"/>
            <w:hideMark/>
          </w:tcPr>
          <w:p w14:paraId="715F3A71" w14:textId="77777777" w:rsidR="00664EA0" w:rsidRPr="00B62AB8" w:rsidRDefault="00664EA0" w:rsidP="001F78AE">
            <w:pPr>
              <w:spacing w:after="0" w:line="240" w:lineRule="auto"/>
              <w:jc w:val="center"/>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0.57</w:t>
            </w:r>
          </w:p>
        </w:tc>
        <w:tc>
          <w:tcPr>
            <w:tcW w:w="512" w:type="dxa"/>
            <w:tcBorders>
              <w:top w:val="nil"/>
              <w:left w:val="nil"/>
              <w:bottom w:val="single" w:sz="8" w:space="0" w:color="000000"/>
              <w:right w:val="single" w:sz="8" w:space="0" w:color="000000"/>
            </w:tcBorders>
            <w:shd w:val="clear" w:color="auto" w:fill="auto"/>
            <w:vAlign w:val="center"/>
            <w:hideMark/>
          </w:tcPr>
          <w:p w14:paraId="6D51E920" w14:textId="77777777" w:rsidR="00664EA0" w:rsidRPr="00B62AB8" w:rsidRDefault="00664EA0" w:rsidP="001F78AE">
            <w:pPr>
              <w:spacing w:after="0" w:line="240" w:lineRule="auto"/>
              <w:jc w:val="center"/>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0.51</w:t>
            </w:r>
          </w:p>
        </w:tc>
        <w:tc>
          <w:tcPr>
            <w:tcW w:w="491" w:type="dxa"/>
            <w:tcBorders>
              <w:top w:val="nil"/>
              <w:left w:val="nil"/>
              <w:bottom w:val="single" w:sz="8" w:space="0" w:color="000000"/>
              <w:right w:val="single" w:sz="8" w:space="0" w:color="000000"/>
            </w:tcBorders>
            <w:shd w:val="clear" w:color="auto" w:fill="auto"/>
            <w:vAlign w:val="center"/>
            <w:hideMark/>
          </w:tcPr>
          <w:p w14:paraId="7A695600" w14:textId="77777777" w:rsidR="00664EA0" w:rsidRPr="00B62AB8" w:rsidRDefault="00664EA0" w:rsidP="001F78AE">
            <w:pPr>
              <w:spacing w:after="0" w:line="240" w:lineRule="auto"/>
              <w:jc w:val="center"/>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0.5</w:t>
            </w:r>
          </w:p>
        </w:tc>
        <w:tc>
          <w:tcPr>
            <w:tcW w:w="512" w:type="dxa"/>
            <w:tcBorders>
              <w:top w:val="nil"/>
              <w:left w:val="nil"/>
              <w:bottom w:val="single" w:sz="8" w:space="0" w:color="000000"/>
              <w:right w:val="single" w:sz="8" w:space="0" w:color="000000"/>
            </w:tcBorders>
            <w:shd w:val="clear" w:color="auto" w:fill="auto"/>
            <w:vAlign w:val="center"/>
            <w:hideMark/>
          </w:tcPr>
          <w:p w14:paraId="36153510" w14:textId="77777777" w:rsidR="00664EA0" w:rsidRPr="00B62AB8" w:rsidRDefault="00664EA0" w:rsidP="001F78AE">
            <w:pPr>
              <w:spacing w:after="0" w:line="240" w:lineRule="auto"/>
              <w:jc w:val="center"/>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0.5</w:t>
            </w:r>
          </w:p>
        </w:tc>
        <w:tc>
          <w:tcPr>
            <w:tcW w:w="500" w:type="dxa"/>
            <w:tcBorders>
              <w:top w:val="nil"/>
              <w:left w:val="nil"/>
              <w:bottom w:val="single" w:sz="8" w:space="0" w:color="000000"/>
              <w:right w:val="single" w:sz="8" w:space="0" w:color="000000"/>
            </w:tcBorders>
            <w:shd w:val="clear" w:color="auto" w:fill="auto"/>
            <w:vAlign w:val="center"/>
            <w:hideMark/>
          </w:tcPr>
          <w:p w14:paraId="66A1726A" w14:textId="77777777" w:rsidR="00664EA0" w:rsidRPr="00B62AB8" w:rsidRDefault="00664EA0" w:rsidP="001F78AE">
            <w:pPr>
              <w:spacing w:after="0" w:line="240" w:lineRule="auto"/>
              <w:jc w:val="center"/>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0.49</w:t>
            </w:r>
          </w:p>
        </w:tc>
        <w:tc>
          <w:tcPr>
            <w:tcW w:w="512" w:type="dxa"/>
            <w:tcBorders>
              <w:top w:val="nil"/>
              <w:left w:val="nil"/>
              <w:bottom w:val="single" w:sz="8" w:space="0" w:color="000000"/>
              <w:right w:val="single" w:sz="8" w:space="0" w:color="000000"/>
            </w:tcBorders>
            <w:shd w:val="clear" w:color="auto" w:fill="auto"/>
            <w:vAlign w:val="center"/>
            <w:hideMark/>
          </w:tcPr>
          <w:p w14:paraId="5AAF30E9" w14:textId="77777777" w:rsidR="00664EA0" w:rsidRPr="00B62AB8" w:rsidRDefault="00664EA0" w:rsidP="001F78AE">
            <w:pPr>
              <w:spacing w:after="0" w:line="240" w:lineRule="auto"/>
              <w:jc w:val="center"/>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0.36</w:t>
            </w:r>
          </w:p>
        </w:tc>
        <w:tc>
          <w:tcPr>
            <w:tcW w:w="500" w:type="dxa"/>
            <w:tcBorders>
              <w:top w:val="nil"/>
              <w:left w:val="nil"/>
              <w:bottom w:val="single" w:sz="8" w:space="0" w:color="000000"/>
              <w:right w:val="single" w:sz="8" w:space="0" w:color="000000"/>
            </w:tcBorders>
            <w:shd w:val="clear" w:color="auto" w:fill="auto"/>
            <w:vAlign w:val="center"/>
            <w:hideMark/>
          </w:tcPr>
          <w:p w14:paraId="0DF443C6" w14:textId="77777777" w:rsidR="00664EA0" w:rsidRPr="00B62AB8" w:rsidRDefault="00664EA0" w:rsidP="001F78AE">
            <w:pPr>
              <w:spacing w:after="0" w:line="240" w:lineRule="auto"/>
              <w:jc w:val="center"/>
              <w:rPr>
                <w:rFonts w:ascii="Calibri" w:eastAsia="Times New Roman" w:hAnsi="Calibri" w:cs="Calibri"/>
                <w:color w:val="000000"/>
                <w:sz w:val="16"/>
                <w:szCs w:val="16"/>
              </w:rPr>
            </w:pPr>
            <w:r w:rsidRPr="00B62AB8">
              <w:rPr>
                <w:rFonts w:ascii="Calibri" w:eastAsia="Times New Roman" w:hAnsi="Calibri" w:cstheme="minorHAnsi"/>
                <w:color w:val="000000"/>
                <w:sz w:val="16"/>
                <w:szCs w:val="16"/>
              </w:rPr>
              <w:t>0.35</w:t>
            </w:r>
          </w:p>
        </w:tc>
        <w:tc>
          <w:tcPr>
            <w:tcW w:w="521" w:type="dxa"/>
            <w:tcBorders>
              <w:top w:val="nil"/>
              <w:left w:val="nil"/>
              <w:bottom w:val="single" w:sz="8" w:space="0" w:color="000000"/>
              <w:right w:val="single" w:sz="8" w:space="0" w:color="000000"/>
            </w:tcBorders>
            <w:shd w:val="clear" w:color="000000" w:fill="D9D9D9"/>
            <w:vAlign w:val="center"/>
            <w:hideMark/>
          </w:tcPr>
          <w:p w14:paraId="6ED8B055" w14:textId="77777777" w:rsidR="00664EA0" w:rsidRPr="00B62AB8" w:rsidRDefault="00664EA0" w:rsidP="001F78AE">
            <w:pPr>
              <w:spacing w:after="0" w:line="240" w:lineRule="auto"/>
              <w:jc w:val="center"/>
              <w:rPr>
                <w:rFonts w:ascii="Calibri" w:eastAsia="Times New Roman" w:hAnsi="Calibri" w:cs="Calibri"/>
                <w:b/>
                <w:bCs/>
                <w:color w:val="000000"/>
                <w:sz w:val="16"/>
                <w:szCs w:val="16"/>
              </w:rPr>
            </w:pPr>
            <w:r w:rsidRPr="00B62AB8">
              <w:rPr>
                <w:rFonts w:ascii="Calibri" w:eastAsia="Times New Roman" w:hAnsi="Calibri" w:cstheme="minorHAnsi"/>
                <w:b/>
                <w:bCs/>
                <w:color w:val="000000"/>
                <w:sz w:val="16"/>
                <w:szCs w:val="16"/>
              </w:rPr>
              <w:t>4.99</w:t>
            </w:r>
          </w:p>
        </w:tc>
        <w:tc>
          <w:tcPr>
            <w:tcW w:w="503" w:type="dxa"/>
            <w:tcBorders>
              <w:top w:val="nil"/>
              <w:left w:val="nil"/>
              <w:bottom w:val="single" w:sz="8" w:space="0" w:color="000000"/>
              <w:right w:val="single" w:sz="8" w:space="0" w:color="000000"/>
            </w:tcBorders>
            <w:shd w:val="clear" w:color="000000" w:fill="D9D9D9"/>
            <w:vAlign w:val="center"/>
            <w:hideMark/>
          </w:tcPr>
          <w:p w14:paraId="09F1AFEF" w14:textId="77777777" w:rsidR="00664EA0" w:rsidRPr="00B62AB8" w:rsidRDefault="00664EA0" w:rsidP="001F78AE">
            <w:pPr>
              <w:spacing w:after="0" w:line="240" w:lineRule="auto"/>
              <w:jc w:val="center"/>
              <w:rPr>
                <w:rFonts w:ascii="Calibri" w:eastAsia="Times New Roman" w:hAnsi="Calibri" w:cs="Calibri"/>
                <w:b/>
                <w:bCs/>
                <w:color w:val="000000"/>
                <w:sz w:val="16"/>
                <w:szCs w:val="16"/>
              </w:rPr>
            </w:pPr>
            <w:r w:rsidRPr="00B62AB8">
              <w:rPr>
                <w:rFonts w:ascii="Calibri" w:eastAsia="Times New Roman" w:hAnsi="Calibri" w:cstheme="minorHAnsi"/>
                <w:b/>
                <w:bCs/>
                <w:color w:val="000000"/>
                <w:sz w:val="16"/>
                <w:szCs w:val="16"/>
              </w:rPr>
              <w:t>4.76</w:t>
            </w:r>
          </w:p>
        </w:tc>
      </w:tr>
      <w:tr w:rsidR="00664EA0" w:rsidRPr="00B62AB8" w14:paraId="4CFEA1EC" w14:textId="77777777" w:rsidTr="00664EA0">
        <w:trPr>
          <w:trHeight w:val="315"/>
        </w:trPr>
        <w:tc>
          <w:tcPr>
            <w:tcW w:w="598" w:type="dxa"/>
            <w:tcBorders>
              <w:top w:val="nil"/>
              <w:left w:val="single" w:sz="8" w:space="0" w:color="000000"/>
              <w:bottom w:val="single" w:sz="8" w:space="0" w:color="000000"/>
              <w:right w:val="single" w:sz="8" w:space="0" w:color="000000"/>
            </w:tcBorders>
            <w:shd w:val="clear" w:color="000000" w:fill="D9D9D9"/>
            <w:vAlign w:val="center"/>
            <w:hideMark/>
          </w:tcPr>
          <w:p w14:paraId="7B7F8B13" w14:textId="77777777" w:rsidR="00664EA0" w:rsidRPr="00B62AB8" w:rsidRDefault="00664EA0" w:rsidP="001F78AE">
            <w:pPr>
              <w:spacing w:after="0" w:line="240" w:lineRule="auto"/>
              <w:jc w:val="both"/>
              <w:rPr>
                <w:rFonts w:ascii="Calibri" w:eastAsia="Times New Roman" w:hAnsi="Calibri" w:cs="Calibri"/>
                <w:b/>
                <w:bCs/>
                <w:color w:val="000000"/>
                <w:sz w:val="16"/>
                <w:szCs w:val="16"/>
              </w:rPr>
            </w:pPr>
            <w:r w:rsidRPr="00B62AB8">
              <w:rPr>
                <w:rFonts w:ascii="Calibri" w:eastAsia="Times New Roman" w:hAnsi="Calibri" w:cstheme="minorHAnsi"/>
                <w:b/>
                <w:bCs/>
                <w:color w:val="000000"/>
                <w:sz w:val="16"/>
                <w:szCs w:val="16"/>
              </w:rPr>
              <w:t>%age</w:t>
            </w:r>
          </w:p>
        </w:tc>
        <w:tc>
          <w:tcPr>
            <w:tcW w:w="512" w:type="dxa"/>
            <w:tcBorders>
              <w:top w:val="nil"/>
              <w:left w:val="nil"/>
              <w:bottom w:val="single" w:sz="8" w:space="0" w:color="000000"/>
              <w:right w:val="single" w:sz="8" w:space="0" w:color="000000"/>
            </w:tcBorders>
            <w:shd w:val="clear" w:color="auto" w:fill="auto"/>
            <w:vAlign w:val="center"/>
            <w:hideMark/>
          </w:tcPr>
          <w:p w14:paraId="6707569B" w14:textId="77777777" w:rsidR="00664EA0" w:rsidRPr="00B62AB8" w:rsidRDefault="00664EA0" w:rsidP="001F78AE">
            <w:pPr>
              <w:spacing w:after="0" w:line="240" w:lineRule="auto"/>
              <w:jc w:val="center"/>
              <w:rPr>
                <w:rFonts w:ascii="Calibri" w:eastAsia="Times New Roman" w:hAnsi="Calibri" w:cs="Calibri"/>
                <w:b/>
                <w:bCs/>
                <w:color w:val="000000"/>
                <w:sz w:val="16"/>
                <w:szCs w:val="16"/>
              </w:rPr>
            </w:pPr>
            <w:r w:rsidRPr="00B62AB8">
              <w:rPr>
                <w:rFonts w:ascii="Calibri" w:eastAsia="Times New Roman" w:hAnsi="Calibri" w:cstheme="minorHAnsi"/>
                <w:b/>
                <w:bCs/>
                <w:color w:val="000000"/>
                <w:sz w:val="16"/>
                <w:szCs w:val="16"/>
              </w:rPr>
              <w:t> </w:t>
            </w:r>
          </w:p>
        </w:tc>
        <w:tc>
          <w:tcPr>
            <w:tcW w:w="500" w:type="dxa"/>
            <w:tcBorders>
              <w:top w:val="nil"/>
              <w:left w:val="nil"/>
              <w:bottom w:val="single" w:sz="8" w:space="0" w:color="000000"/>
              <w:right w:val="single" w:sz="8" w:space="0" w:color="000000"/>
            </w:tcBorders>
            <w:shd w:val="clear" w:color="auto" w:fill="auto"/>
            <w:vAlign w:val="center"/>
            <w:hideMark/>
          </w:tcPr>
          <w:p w14:paraId="1F925825" w14:textId="77777777" w:rsidR="00664EA0" w:rsidRPr="00B62AB8" w:rsidRDefault="00664EA0" w:rsidP="001F78AE">
            <w:pPr>
              <w:spacing w:after="0" w:line="240" w:lineRule="auto"/>
              <w:jc w:val="center"/>
              <w:rPr>
                <w:rFonts w:ascii="Calibri" w:eastAsia="Times New Roman" w:hAnsi="Calibri" w:cs="Calibri"/>
                <w:b/>
                <w:bCs/>
                <w:color w:val="000000"/>
                <w:sz w:val="16"/>
                <w:szCs w:val="16"/>
              </w:rPr>
            </w:pPr>
            <w:r w:rsidRPr="00B62AB8">
              <w:rPr>
                <w:rFonts w:ascii="Calibri" w:eastAsia="Times New Roman" w:hAnsi="Calibri" w:cstheme="minorHAnsi"/>
                <w:b/>
                <w:bCs/>
                <w:color w:val="000000"/>
                <w:sz w:val="16"/>
                <w:szCs w:val="16"/>
              </w:rPr>
              <w:t>83</w:t>
            </w:r>
          </w:p>
        </w:tc>
        <w:tc>
          <w:tcPr>
            <w:tcW w:w="512" w:type="dxa"/>
            <w:tcBorders>
              <w:top w:val="nil"/>
              <w:left w:val="nil"/>
              <w:bottom w:val="single" w:sz="8" w:space="0" w:color="000000"/>
              <w:right w:val="single" w:sz="8" w:space="0" w:color="000000"/>
            </w:tcBorders>
            <w:shd w:val="clear" w:color="auto" w:fill="auto"/>
            <w:vAlign w:val="center"/>
            <w:hideMark/>
          </w:tcPr>
          <w:p w14:paraId="4C4C4321" w14:textId="77777777" w:rsidR="00664EA0" w:rsidRPr="00B62AB8" w:rsidRDefault="00664EA0" w:rsidP="001F78AE">
            <w:pPr>
              <w:spacing w:after="0" w:line="240" w:lineRule="auto"/>
              <w:jc w:val="center"/>
              <w:rPr>
                <w:rFonts w:ascii="Calibri" w:eastAsia="Times New Roman" w:hAnsi="Calibri" w:cs="Calibri"/>
                <w:b/>
                <w:bCs/>
                <w:color w:val="000000"/>
                <w:sz w:val="16"/>
                <w:szCs w:val="16"/>
              </w:rPr>
            </w:pPr>
            <w:r w:rsidRPr="00B62AB8">
              <w:rPr>
                <w:rFonts w:ascii="Calibri" w:eastAsia="Times New Roman" w:hAnsi="Calibri" w:cstheme="minorHAnsi"/>
                <w:b/>
                <w:bCs/>
                <w:color w:val="000000"/>
                <w:sz w:val="16"/>
                <w:szCs w:val="16"/>
              </w:rPr>
              <w:t> </w:t>
            </w:r>
          </w:p>
        </w:tc>
        <w:tc>
          <w:tcPr>
            <w:tcW w:w="491" w:type="dxa"/>
            <w:tcBorders>
              <w:top w:val="nil"/>
              <w:left w:val="nil"/>
              <w:bottom w:val="single" w:sz="8" w:space="0" w:color="000000"/>
              <w:right w:val="single" w:sz="8" w:space="0" w:color="000000"/>
            </w:tcBorders>
            <w:shd w:val="clear" w:color="auto" w:fill="auto"/>
            <w:vAlign w:val="center"/>
            <w:hideMark/>
          </w:tcPr>
          <w:p w14:paraId="24B831F7" w14:textId="77777777" w:rsidR="00664EA0" w:rsidRPr="00B62AB8" w:rsidRDefault="00664EA0" w:rsidP="001F78AE">
            <w:pPr>
              <w:spacing w:after="0" w:line="240" w:lineRule="auto"/>
              <w:jc w:val="center"/>
              <w:rPr>
                <w:rFonts w:ascii="Calibri" w:eastAsia="Times New Roman" w:hAnsi="Calibri" w:cs="Calibri"/>
                <w:b/>
                <w:bCs/>
                <w:color w:val="000000"/>
                <w:sz w:val="16"/>
                <w:szCs w:val="16"/>
              </w:rPr>
            </w:pPr>
            <w:r w:rsidRPr="00B62AB8">
              <w:rPr>
                <w:rFonts w:ascii="Calibri" w:eastAsia="Times New Roman" w:hAnsi="Calibri" w:cstheme="minorHAnsi"/>
                <w:b/>
                <w:bCs/>
                <w:color w:val="000000"/>
                <w:sz w:val="16"/>
                <w:szCs w:val="16"/>
              </w:rPr>
              <w:t>100</w:t>
            </w:r>
          </w:p>
        </w:tc>
        <w:tc>
          <w:tcPr>
            <w:tcW w:w="512" w:type="dxa"/>
            <w:tcBorders>
              <w:top w:val="nil"/>
              <w:left w:val="nil"/>
              <w:bottom w:val="single" w:sz="8" w:space="0" w:color="000000"/>
              <w:right w:val="single" w:sz="8" w:space="0" w:color="000000"/>
            </w:tcBorders>
            <w:shd w:val="clear" w:color="auto" w:fill="auto"/>
            <w:vAlign w:val="center"/>
            <w:hideMark/>
          </w:tcPr>
          <w:p w14:paraId="49619690" w14:textId="77777777" w:rsidR="00664EA0" w:rsidRPr="00B62AB8" w:rsidRDefault="00664EA0" w:rsidP="001F78AE">
            <w:pPr>
              <w:spacing w:after="0" w:line="240" w:lineRule="auto"/>
              <w:jc w:val="center"/>
              <w:rPr>
                <w:rFonts w:ascii="Calibri" w:eastAsia="Times New Roman" w:hAnsi="Calibri" w:cs="Calibri"/>
                <w:b/>
                <w:bCs/>
                <w:color w:val="000000"/>
                <w:sz w:val="16"/>
                <w:szCs w:val="16"/>
              </w:rPr>
            </w:pPr>
            <w:r w:rsidRPr="00B62AB8">
              <w:rPr>
                <w:rFonts w:ascii="Calibri" w:eastAsia="Times New Roman" w:hAnsi="Calibri" w:cstheme="minorHAnsi"/>
                <w:b/>
                <w:bCs/>
                <w:color w:val="000000"/>
                <w:sz w:val="16"/>
                <w:szCs w:val="16"/>
              </w:rPr>
              <w:t> </w:t>
            </w:r>
          </w:p>
        </w:tc>
        <w:tc>
          <w:tcPr>
            <w:tcW w:w="500" w:type="dxa"/>
            <w:tcBorders>
              <w:top w:val="nil"/>
              <w:left w:val="nil"/>
              <w:bottom w:val="single" w:sz="8" w:space="0" w:color="000000"/>
              <w:right w:val="single" w:sz="8" w:space="0" w:color="000000"/>
            </w:tcBorders>
            <w:shd w:val="clear" w:color="auto" w:fill="auto"/>
            <w:vAlign w:val="center"/>
            <w:hideMark/>
          </w:tcPr>
          <w:p w14:paraId="3FD9F73E" w14:textId="77777777" w:rsidR="00664EA0" w:rsidRPr="00B62AB8" w:rsidRDefault="00664EA0" w:rsidP="001F78AE">
            <w:pPr>
              <w:spacing w:after="0" w:line="240" w:lineRule="auto"/>
              <w:jc w:val="center"/>
              <w:rPr>
                <w:rFonts w:ascii="Calibri" w:eastAsia="Times New Roman" w:hAnsi="Calibri" w:cs="Calibri"/>
                <w:b/>
                <w:bCs/>
                <w:color w:val="000000"/>
                <w:sz w:val="16"/>
                <w:szCs w:val="16"/>
              </w:rPr>
            </w:pPr>
            <w:r w:rsidRPr="00B62AB8">
              <w:rPr>
                <w:rFonts w:ascii="Calibri" w:eastAsia="Times New Roman" w:hAnsi="Calibri" w:cstheme="minorHAnsi"/>
                <w:b/>
                <w:bCs/>
                <w:color w:val="000000"/>
                <w:sz w:val="16"/>
                <w:szCs w:val="16"/>
              </w:rPr>
              <w:t>95</w:t>
            </w:r>
          </w:p>
        </w:tc>
        <w:tc>
          <w:tcPr>
            <w:tcW w:w="512" w:type="dxa"/>
            <w:tcBorders>
              <w:top w:val="nil"/>
              <w:left w:val="nil"/>
              <w:bottom w:val="single" w:sz="8" w:space="0" w:color="000000"/>
              <w:right w:val="single" w:sz="8" w:space="0" w:color="000000"/>
            </w:tcBorders>
            <w:shd w:val="clear" w:color="auto" w:fill="auto"/>
            <w:vAlign w:val="center"/>
            <w:hideMark/>
          </w:tcPr>
          <w:p w14:paraId="27EED2B4" w14:textId="77777777" w:rsidR="00664EA0" w:rsidRPr="00B62AB8" w:rsidRDefault="00664EA0" w:rsidP="001F78AE">
            <w:pPr>
              <w:spacing w:after="0" w:line="240" w:lineRule="auto"/>
              <w:jc w:val="center"/>
              <w:rPr>
                <w:rFonts w:ascii="Calibri" w:eastAsia="Times New Roman" w:hAnsi="Calibri" w:cs="Calibri"/>
                <w:b/>
                <w:bCs/>
                <w:color w:val="000000"/>
                <w:sz w:val="16"/>
                <w:szCs w:val="16"/>
              </w:rPr>
            </w:pPr>
            <w:r w:rsidRPr="00B62AB8">
              <w:rPr>
                <w:rFonts w:ascii="Calibri" w:eastAsia="Times New Roman" w:hAnsi="Calibri" w:cstheme="minorHAnsi"/>
                <w:b/>
                <w:bCs/>
                <w:color w:val="000000"/>
                <w:sz w:val="16"/>
                <w:szCs w:val="16"/>
              </w:rPr>
              <w:t> </w:t>
            </w:r>
          </w:p>
        </w:tc>
        <w:tc>
          <w:tcPr>
            <w:tcW w:w="500" w:type="dxa"/>
            <w:tcBorders>
              <w:top w:val="nil"/>
              <w:left w:val="nil"/>
              <w:bottom w:val="single" w:sz="8" w:space="0" w:color="000000"/>
              <w:right w:val="single" w:sz="8" w:space="0" w:color="000000"/>
            </w:tcBorders>
            <w:shd w:val="clear" w:color="auto" w:fill="auto"/>
            <w:vAlign w:val="center"/>
            <w:hideMark/>
          </w:tcPr>
          <w:p w14:paraId="1015FA51" w14:textId="77777777" w:rsidR="00664EA0" w:rsidRPr="00B62AB8" w:rsidRDefault="00664EA0" w:rsidP="001F78AE">
            <w:pPr>
              <w:spacing w:after="0" w:line="240" w:lineRule="auto"/>
              <w:jc w:val="center"/>
              <w:rPr>
                <w:rFonts w:ascii="Calibri" w:eastAsia="Times New Roman" w:hAnsi="Calibri" w:cs="Calibri"/>
                <w:b/>
                <w:bCs/>
                <w:color w:val="000000"/>
                <w:sz w:val="16"/>
                <w:szCs w:val="16"/>
              </w:rPr>
            </w:pPr>
            <w:r w:rsidRPr="00B62AB8">
              <w:rPr>
                <w:rFonts w:ascii="Calibri" w:eastAsia="Times New Roman" w:hAnsi="Calibri" w:cstheme="minorHAnsi"/>
                <w:b/>
                <w:bCs/>
                <w:color w:val="000000"/>
                <w:sz w:val="16"/>
                <w:szCs w:val="16"/>
              </w:rPr>
              <w:t>88</w:t>
            </w:r>
          </w:p>
        </w:tc>
        <w:tc>
          <w:tcPr>
            <w:tcW w:w="512" w:type="dxa"/>
            <w:tcBorders>
              <w:top w:val="nil"/>
              <w:left w:val="nil"/>
              <w:bottom w:val="single" w:sz="8" w:space="0" w:color="000000"/>
              <w:right w:val="single" w:sz="8" w:space="0" w:color="000000"/>
            </w:tcBorders>
            <w:shd w:val="clear" w:color="auto" w:fill="auto"/>
            <w:vAlign w:val="center"/>
            <w:hideMark/>
          </w:tcPr>
          <w:p w14:paraId="3630AE5F" w14:textId="77777777" w:rsidR="00664EA0" w:rsidRPr="00B62AB8" w:rsidRDefault="00664EA0" w:rsidP="001F78AE">
            <w:pPr>
              <w:spacing w:after="0" w:line="240" w:lineRule="auto"/>
              <w:jc w:val="center"/>
              <w:rPr>
                <w:rFonts w:ascii="Calibri" w:eastAsia="Times New Roman" w:hAnsi="Calibri" w:cs="Calibri"/>
                <w:b/>
                <w:bCs/>
                <w:color w:val="000000"/>
                <w:sz w:val="16"/>
                <w:szCs w:val="16"/>
              </w:rPr>
            </w:pPr>
            <w:r w:rsidRPr="00B62AB8">
              <w:rPr>
                <w:rFonts w:ascii="Calibri" w:eastAsia="Times New Roman" w:hAnsi="Calibri" w:cstheme="minorHAnsi"/>
                <w:b/>
                <w:bCs/>
                <w:color w:val="000000"/>
                <w:sz w:val="16"/>
                <w:szCs w:val="16"/>
              </w:rPr>
              <w:t> </w:t>
            </w:r>
          </w:p>
        </w:tc>
        <w:tc>
          <w:tcPr>
            <w:tcW w:w="500" w:type="dxa"/>
            <w:tcBorders>
              <w:top w:val="nil"/>
              <w:left w:val="nil"/>
              <w:bottom w:val="single" w:sz="8" w:space="0" w:color="000000"/>
              <w:right w:val="single" w:sz="8" w:space="0" w:color="000000"/>
            </w:tcBorders>
            <w:shd w:val="clear" w:color="auto" w:fill="auto"/>
            <w:vAlign w:val="center"/>
            <w:hideMark/>
          </w:tcPr>
          <w:p w14:paraId="049E4E27" w14:textId="77777777" w:rsidR="00664EA0" w:rsidRPr="00B62AB8" w:rsidRDefault="00664EA0" w:rsidP="001F78AE">
            <w:pPr>
              <w:spacing w:after="0" w:line="240" w:lineRule="auto"/>
              <w:jc w:val="center"/>
              <w:rPr>
                <w:rFonts w:ascii="Calibri" w:eastAsia="Times New Roman" w:hAnsi="Calibri" w:cs="Calibri"/>
                <w:b/>
                <w:bCs/>
                <w:color w:val="000000"/>
                <w:sz w:val="16"/>
                <w:szCs w:val="16"/>
              </w:rPr>
            </w:pPr>
            <w:r w:rsidRPr="00B62AB8">
              <w:rPr>
                <w:rFonts w:ascii="Calibri" w:eastAsia="Times New Roman" w:hAnsi="Calibri" w:cstheme="minorHAnsi"/>
                <w:b/>
                <w:bCs/>
                <w:color w:val="000000"/>
                <w:sz w:val="16"/>
                <w:szCs w:val="16"/>
              </w:rPr>
              <w:t>97</w:t>
            </w:r>
          </w:p>
        </w:tc>
        <w:tc>
          <w:tcPr>
            <w:tcW w:w="512" w:type="dxa"/>
            <w:tcBorders>
              <w:top w:val="nil"/>
              <w:left w:val="nil"/>
              <w:bottom w:val="single" w:sz="8" w:space="0" w:color="000000"/>
              <w:right w:val="single" w:sz="8" w:space="0" w:color="000000"/>
            </w:tcBorders>
            <w:shd w:val="clear" w:color="auto" w:fill="auto"/>
            <w:vAlign w:val="center"/>
            <w:hideMark/>
          </w:tcPr>
          <w:p w14:paraId="4828E743" w14:textId="77777777" w:rsidR="00664EA0" w:rsidRPr="00B62AB8" w:rsidRDefault="00664EA0" w:rsidP="001F78AE">
            <w:pPr>
              <w:spacing w:after="0" w:line="240" w:lineRule="auto"/>
              <w:jc w:val="center"/>
              <w:rPr>
                <w:rFonts w:ascii="Calibri" w:eastAsia="Times New Roman" w:hAnsi="Calibri" w:cs="Calibri"/>
                <w:b/>
                <w:bCs/>
                <w:color w:val="000000"/>
                <w:sz w:val="16"/>
                <w:szCs w:val="16"/>
              </w:rPr>
            </w:pPr>
            <w:r w:rsidRPr="00B62AB8">
              <w:rPr>
                <w:rFonts w:ascii="Calibri" w:eastAsia="Times New Roman" w:hAnsi="Calibri" w:cstheme="minorHAnsi"/>
                <w:b/>
                <w:bCs/>
                <w:color w:val="000000"/>
                <w:sz w:val="16"/>
                <w:szCs w:val="16"/>
              </w:rPr>
              <w:t> </w:t>
            </w:r>
          </w:p>
        </w:tc>
        <w:tc>
          <w:tcPr>
            <w:tcW w:w="491" w:type="dxa"/>
            <w:tcBorders>
              <w:top w:val="nil"/>
              <w:left w:val="nil"/>
              <w:bottom w:val="single" w:sz="8" w:space="0" w:color="000000"/>
              <w:right w:val="single" w:sz="8" w:space="0" w:color="000000"/>
            </w:tcBorders>
            <w:shd w:val="clear" w:color="auto" w:fill="auto"/>
            <w:vAlign w:val="center"/>
            <w:hideMark/>
          </w:tcPr>
          <w:p w14:paraId="643CDEE9" w14:textId="77777777" w:rsidR="00664EA0" w:rsidRPr="00B62AB8" w:rsidRDefault="00664EA0" w:rsidP="001F78AE">
            <w:pPr>
              <w:spacing w:after="0" w:line="240" w:lineRule="auto"/>
              <w:jc w:val="center"/>
              <w:rPr>
                <w:rFonts w:ascii="Calibri" w:eastAsia="Times New Roman" w:hAnsi="Calibri" w:cs="Calibri"/>
                <w:b/>
                <w:bCs/>
                <w:color w:val="000000"/>
                <w:sz w:val="16"/>
                <w:szCs w:val="16"/>
              </w:rPr>
            </w:pPr>
            <w:r w:rsidRPr="00B62AB8">
              <w:rPr>
                <w:rFonts w:ascii="Calibri" w:eastAsia="Times New Roman" w:hAnsi="Calibri" w:cstheme="minorHAnsi"/>
                <w:b/>
                <w:bCs/>
                <w:color w:val="000000"/>
                <w:sz w:val="16"/>
                <w:szCs w:val="16"/>
              </w:rPr>
              <w:t> </w:t>
            </w:r>
          </w:p>
        </w:tc>
        <w:tc>
          <w:tcPr>
            <w:tcW w:w="512" w:type="dxa"/>
            <w:tcBorders>
              <w:top w:val="nil"/>
              <w:left w:val="nil"/>
              <w:bottom w:val="single" w:sz="8" w:space="0" w:color="000000"/>
              <w:right w:val="single" w:sz="8" w:space="0" w:color="000000"/>
            </w:tcBorders>
            <w:shd w:val="clear" w:color="auto" w:fill="auto"/>
            <w:vAlign w:val="center"/>
            <w:hideMark/>
          </w:tcPr>
          <w:p w14:paraId="0E408E3A" w14:textId="77777777" w:rsidR="00664EA0" w:rsidRPr="00B62AB8" w:rsidRDefault="00664EA0" w:rsidP="001F78AE">
            <w:pPr>
              <w:spacing w:after="0" w:line="240" w:lineRule="auto"/>
              <w:jc w:val="center"/>
              <w:rPr>
                <w:rFonts w:ascii="Calibri" w:eastAsia="Times New Roman" w:hAnsi="Calibri" w:cs="Calibri"/>
                <w:b/>
                <w:bCs/>
                <w:color w:val="000000"/>
                <w:sz w:val="16"/>
                <w:szCs w:val="16"/>
              </w:rPr>
            </w:pPr>
            <w:r w:rsidRPr="00B62AB8">
              <w:rPr>
                <w:rFonts w:ascii="Calibri" w:eastAsia="Times New Roman" w:hAnsi="Calibri" w:cstheme="minorHAnsi"/>
                <w:b/>
                <w:bCs/>
                <w:color w:val="000000"/>
                <w:sz w:val="16"/>
                <w:szCs w:val="16"/>
              </w:rPr>
              <w:t>97</w:t>
            </w:r>
          </w:p>
        </w:tc>
        <w:tc>
          <w:tcPr>
            <w:tcW w:w="500" w:type="dxa"/>
            <w:tcBorders>
              <w:top w:val="nil"/>
              <w:left w:val="nil"/>
              <w:bottom w:val="single" w:sz="8" w:space="0" w:color="000000"/>
              <w:right w:val="single" w:sz="8" w:space="0" w:color="000000"/>
            </w:tcBorders>
            <w:shd w:val="clear" w:color="auto" w:fill="auto"/>
            <w:vAlign w:val="center"/>
            <w:hideMark/>
          </w:tcPr>
          <w:p w14:paraId="5D9D0B07" w14:textId="77777777" w:rsidR="00664EA0" w:rsidRPr="00B62AB8" w:rsidRDefault="00664EA0" w:rsidP="001F78AE">
            <w:pPr>
              <w:spacing w:after="0" w:line="240" w:lineRule="auto"/>
              <w:jc w:val="center"/>
              <w:rPr>
                <w:rFonts w:ascii="Calibri" w:eastAsia="Times New Roman" w:hAnsi="Calibri" w:cs="Calibri"/>
                <w:b/>
                <w:bCs/>
                <w:color w:val="000000"/>
                <w:sz w:val="16"/>
                <w:szCs w:val="16"/>
              </w:rPr>
            </w:pPr>
            <w:r w:rsidRPr="00B62AB8">
              <w:rPr>
                <w:rFonts w:ascii="Calibri" w:eastAsia="Times New Roman" w:hAnsi="Calibri" w:cstheme="minorHAnsi"/>
                <w:b/>
                <w:bCs/>
                <w:color w:val="000000"/>
                <w:sz w:val="16"/>
                <w:szCs w:val="16"/>
              </w:rPr>
              <w:t>99</w:t>
            </w:r>
          </w:p>
        </w:tc>
        <w:tc>
          <w:tcPr>
            <w:tcW w:w="512" w:type="dxa"/>
            <w:tcBorders>
              <w:top w:val="nil"/>
              <w:left w:val="nil"/>
              <w:bottom w:val="single" w:sz="8" w:space="0" w:color="000000"/>
              <w:right w:val="single" w:sz="8" w:space="0" w:color="000000"/>
            </w:tcBorders>
            <w:shd w:val="clear" w:color="auto" w:fill="auto"/>
            <w:vAlign w:val="center"/>
            <w:hideMark/>
          </w:tcPr>
          <w:p w14:paraId="6CBD0214" w14:textId="77777777" w:rsidR="00664EA0" w:rsidRPr="00B62AB8" w:rsidRDefault="00664EA0" w:rsidP="001F78AE">
            <w:pPr>
              <w:spacing w:after="0" w:line="240" w:lineRule="auto"/>
              <w:jc w:val="center"/>
              <w:rPr>
                <w:rFonts w:ascii="Calibri" w:eastAsia="Times New Roman" w:hAnsi="Calibri" w:cs="Calibri"/>
                <w:b/>
                <w:bCs/>
                <w:color w:val="000000"/>
                <w:sz w:val="16"/>
                <w:szCs w:val="16"/>
              </w:rPr>
            </w:pPr>
            <w:r w:rsidRPr="00B62AB8">
              <w:rPr>
                <w:rFonts w:ascii="Calibri" w:eastAsia="Times New Roman" w:hAnsi="Calibri" w:cstheme="minorHAnsi"/>
                <w:b/>
                <w:bCs/>
                <w:color w:val="000000"/>
                <w:sz w:val="16"/>
                <w:szCs w:val="16"/>
              </w:rPr>
              <w:t> </w:t>
            </w:r>
          </w:p>
        </w:tc>
        <w:tc>
          <w:tcPr>
            <w:tcW w:w="500" w:type="dxa"/>
            <w:tcBorders>
              <w:top w:val="nil"/>
              <w:left w:val="nil"/>
              <w:bottom w:val="single" w:sz="8" w:space="0" w:color="000000"/>
              <w:right w:val="single" w:sz="8" w:space="0" w:color="000000"/>
            </w:tcBorders>
            <w:shd w:val="clear" w:color="auto" w:fill="auto"/>
            <w:vAlign w:val="center"/>
            <w:hideMark/>
          </w:tcPr>
          <w:p w14:paraId="2A05A0BE" w14:textId="77777777" w:rsidR="00664EA0" w:rsidRPr="00B62AB8" w:rsidRDefault="00664EA0" w:rsidP="001F78AE">
            <w:pPr>
              <w:spacing w:after="0" w:line="240" w:lineRule="auto"/>
              <w:jc w:val="center"/>
              <w:rPr>
                <w:rFonts w:ascii="Calibri" w:eastAsia="Times New Roman" w:hAnsi="Calibri" w:cs="Calibri"/>
                <w:b/>
                <w:bCs/>
                <w:color w:val="000000"/>
                <w:sz w:val="16"/>
                <w:szCs w:val="16"/>
              </w:rPr>
            </w:pPr>
            <w:r w:rsidRPr="00B62AB8">
              <w:rPr>
                <w:rFonts w:ascii="Calibri" w:eastAsia="Times New Roman" w:hAnsi="Calibri" w:cstheme="minorHAnsi"/>
                <w:b/>
                <w:bCs/>
                <w:color w:val="000000"/>
                <w:sz w:val="16"/>
                <w:szCs w:val="16"/>
              </w:rPr>
              <w:t>96</w:t>
            </w:r>
          </w:p>
        </w:tc>
        <w:tc>
          <w:tcPr>
            <w:tcW w:w="521" w:type="dxa"/>
            <w:tcBorders>
              <w:top w:val="nil"/>
              <w:left w:val="nil"/>
              <w:bottom w:val="single" w:sz="8" w:space="0" w:color="000000"/>
              <w:right w:val="single" w:sz="8" w:space="0" w:color="000000"/>
            </w:tcBorders>
            <w:shd w:val="clear" w:color="000000" w:fill="D9D9D9"/>
            <w:vAlign w:val="center"/>
            <w:hideMark/>
          </w:tcPr>
          <w:p w14:paraId="34F46D05" w14:textId="77777777" w:rsidR="00664EA0" w:rsidRPr="00B62AB8" w:rsidRDefault="00664EA0" w:rsidP="001F78AE">
            <w:pPr>
              <w:spacing w:after="0" w:line="240" w:lineRule="auto"/>
              <w:jc w:val="center"/>
              <w:rPr>
                <w:rFonts w:ascii="Calibri" w:eastAsia="Times New Roman" w:hAnsi="Calibri" w:cs="Calibri"/>
                <w:b/>
                <w:bCs/>
                <w:color w:val="000000"/>
                <w:sz w:val="16"/>
                <w:szCs w:val="16"/>
              </w:rPr>
            </w:pPr>
            <w:r w:rsidRPr="00B62AB8">
              <w:rPr>
                <w:rFonts w:ascii="Calibri" w:eastAsia="Times New Roman" w:hAnsi="Calibri" w:cstheme="minorHAnsi"/>
                <w:b/>
                <w:bCs/>
                <w:color w:val="000000"/>
                <w:sz w:val="16"/>
                <w:szCs w:val="16"/>
              </w:rPr>
              <w:t> </w:t>
            </w:r>
          </w:p>
        </w:tc>
        <w:tc>
          <w:tcPr>
            <w:tcW w:w="503" w:type="dxa"/>
            <w:tcBorders>
              <w:top w:val="nil"/>
              <w:left w:val="nil"/>
              <w:bottom w:val="single" w:sz="8" w:space="0" w:color="000000"/>
              <w:right w:val="single" w:sz="8" w:space="0" w:color="000000"/>
            </w:tcBorders>
            <w:shd w:val="clear" w:color="000000" w:fill="D9D9D9"/>
            <w:vAlign w:val="center"/>
            <w:hideMark/>
          </w:tcPr>
          <w:p w14:paraId="2007240C" w14:textId="77777777" w:rsidR="00664EA0" w:rsidRPr="00B62AB8" w:rsidRDefault="00664EA0" w:rsidP="001F78AE">
            <w:pPr>
              <w:spacing w:after="0" w:line="240" w:lineRule="auto"/>
              <w:jc w:val="center"/>
              <w:rPr>
                <w:rFonts w:ascii="Calibri" w:eastAsia="Times New Roman" w:hAnsi="Calibri" w:cs="Calibri"/>
                <w:b/>
                <w:bCs/>
                <w:color w:val="000000"/>
                <w:sz w:val="16"/>
                <w:szCs w:val="16"/>
              </w:rPr>
            </w:pPr>
            <w:r w:rsidRPr="00B62AB8">
              <w:rPr>
                <w:rFonts w:ascii="Calibri" w:eastAsia="Times New Roman" w:hAnsi="Calibri" w:cstheme="minorHAnsi"/>
                <w:b/>
                <w:bCs/>
                <w:color w:val="000000"/>
                <w:sz w:val="16"/>
                <w:szCs w:val="16"/>
              </w:rPr>
              <w:t>95</w:t>
            </w:r>
          </w:p>
        </w:tc>
      </w:tr>
    </w:tbl>
    <w:p w14:paraId="2E903CF1" w14:textId="77777777" w:rsidR="00FC1A5C" w:rsidRDefault="00FC1A5C" w:rsidP="00983E8E">
      <w:pPr>
        <w:spacing w:after="0" w:line="240" w:lineRule="auto"/>
        <w:jc w:val="both"/>
        <w:rPr>
          <w:rFonts w:cstheme="minorHAnsi"/>
        </w:rPr>
      </w:pPr>
    </w:p>
    <w:p w14:paraId="5458EFAB" w14:textId="77777777" w:rsidR="00161346" w:rsidRPr="00161346" w:rsidRDefault="00161346" w:rsidP="00983E8E">
      <w:pPr>
        <w:spacing w:after="0" w:line="240" w:lineRule="auto"/>
        <w:jc w:val="both"/>
        <w:rPr>
          <w:rFonts w:cstheme="minorHAnsi"/>
          <w:i/>
          <w:iCs/>
          <w:color w:val="000000"/>
        </w:rPr>
      </w:pPr>
      <w:r w:rsidRPr="00161346">
        <w:rPr>
          <w:rFonts w:cstheme="minorHAnsi"/>
          <w:i/>
          <w:iCs/>
          <w:color w:val="000000"/>
        </w:rPr>
        <w:t xml:space="preserve">Sub-question 4.2: How economical are the project management arrangements in national context and in the context of a policy focused development project? </w:t>
      </w:r>
    </w:p>
    <w:p w14:paraId="72EF5832" w14:textId="77777777" w:rsidR="00161346" w:rsidRPr="00161346" w:rsidRDefault="00161346" w:rsidP="00983E8E">
      <w:pPr>
        <w:spacing w:after="0" w:line="240" w:lineRule="auto"/>
        <w:jc w:val="both"/>
        <w:rPr>
          <w:rFonts w:cstheme="minorHAnsi"/>
          <w:i/>
          <w:iCs/>
          <w:color w:val="000000"/>
        </w:rPr>
      </w:pPr>
      <w:r w:rsidRPr="00161346">
        <w:rPr>
          <w:rFonts w:cstheme="minorHAnsi"/>
          <w:i/>
          <w:iCs/>
          <w:color w:val="000000"/>
        </w:rPr>
        <w:t>Sub-question 4.3: Is there evidence about specific measures that the project might have undertaken to reduce project cost without comprising on quality?</w:t>
      </w:r>
    </w:p>
    <w:p w14:paraId="036BA9AC" w14:textId="77777777" w:rsidR="00161346" w:rsidRDefault="00161346" w:rsidP="00983E8E">
      <w:pPr>
        <w:spacing w:after="0" w:line="240" w:lineRule="auto"/>
        <w:jc w:val="both"/>
        <w:rPr>
          <w:rFonts w:cstheme="minorHAnsi"/>
        </w:rPr>
      </w:pPr>
    </w:p>
    <w:p w14:paraId="6E7EA903" w14:textId="77777777" w:rsidR="00FC1A5C" w:rsidRDefault="00FC1A5C" w:rsidP="00662838">
      <w:pPr>
        <w:pStyle w:val="Heading2"/>
        <w:numPr>
          <w:ilvl w:val="2"/>
          <w:numId w:val="111"/>
        </w:numPr>
      </w:pPr>
      <w:bookmarkStart w:id="65" w:name="_Toc83997553"/>
      <w:r>
        <w:t>Project Management Structure</w:t>
      </w:r>
      <w:bookmarkEnd w:id="65"/>
    </w:p>
    <w:p w14:paraId="0C26D287" w14:textId="60E2F0DD" w:rsidR="00FC1A5C" w:rsidRDefault="00FC1A5C" w:rsidP="00983E8E">
      <w:pPr>
        <w:spacing w:after="0" w:line="240" w:lineRule="auto"/>
        <w:jc w:val="both"/>
        <w:rPr>
          <w:rFonts w:cstheme="minorHAnsi"/>
        </w:rPr>
      </w:pPr>
      <w:r>
        <w:rPr>
          <w:rFonts w:cstheme="minorHAnsi"/>
        </w:rPr>
        <w:t xml:space="preserve">The project was managed through the UNDP DIM modality. A small project management structure comprising of national staff was established within the Development Policy Unit (DPU) of UNDP Pakistan country office. The core staff of the policy unit, namely the ARR and Policy Analyst, were deeply engaged in the oversight and quality assurance of the project. This has proved to be a very efficient model for policy related work on at least two accounts. </w:t>
      </w:r>
    </w:p>
    <w:p w14:paraId="48673107" w14:textId="77777777" w:rsidR="00FC1A5C" w:rsidRDefault="00FC1A5C" w:rsidP="00983E8E">
      <w:pPr>
        <w:spacing w:after="0" w:line="240" w:lineRule="auto"/>
        <w:jc w:val="both"/>
        <w:rPr>
          <w:rFonts w:cstheme="minorHAnsi"/>
        </w:rPr>
      </w:pPr>
    </w:p>
    <w:p w14:paraId="39D0A4EC" w14:textId="13D85082" w:rsidR="00FC1A5C" w:rsidRDefault="00FC1A5C" w:rsidP="00983E8E">
      <w:pPr>
        <w:spacing w:after="0" w:line="240" w:lineRule="auto"/>
        <w:jc w:val="both"/>
        <w:rPr>
          <w:rFonts w:cstheme="minorHAnsi"/>
        </w:rPr>
      </w:pPr>
      <w:r>
        <w:rPr>
          <w:rFonts w:cstheme="minorHAnsi"/>
        </w:rPr>
        <w:t>First, the UNDP core policy team had a lead role in defining the scope and direction of policy work. PSP has rather been used as an implementation arm for DPU. The engagement of core policy team in PSP efficiently utilized the skills and capacities within the UNDP country office. This is different when compared to other UNDP offices or other UN agencies where the reliance on external project staff and consultants is high. Perhaps this has been one of the reasons that UNDP’s corporate flagship policy products like the HDR and MPI were successfully adapted and rolled out in Pakistan. This arrangement has also helped UNDP to</w:t>
      </w:r>
      <w:r w:rsidR="00975D91">
        <w:rPr>
          <w:rFonts w:cstheme="minorHAnsi"/>
        </w:rPr>
        <w:t xml:space="preserve"> </w:t>
      </w:r>
      <w:r>
        <w:rPr>
          <w:rFonts w:cstheme="minorHAnsi"/>
        </w:rPr>
        <w:t xml:space="preserve">cover the cost for its policy services through project budget. </w:t>
      </w:r>
    </w:p>
    <w:p w14:paraId="1453C13C" w14:textId="77777777" w:rsidR="00FC1A5C" w:rsidRDefault="00FC1A5C" w:rsidP="00983E8E">
      <w:pPr>
        <w:spacing w:after="0" w:line="240" w:lineRule="auto"/>
        <w:jc w:val="both"/>
        <w:rPr>
          <w:rFonts w:cstheme="minorHAnsi"/>
        </w:rPr>
      </w:pPr>
    </w:p>
    <w:p w14:paraId="6C28E9EB" w14:textId="7526D332" w:rsidR="00FC1A5C" w:rsidRDefault="00FC1A5C" w:rsidP="00983E8E">
      <w:pPr>
        <w:spacing w:after="0" w:line="240" w:lineRule="auto"/>
        <w:jc w:val="both"/>
        <w:rPr>
          <w:rFonts w:cstheme="minorHAnsi"/>
        </w:rPr>
      </w:pPr>
      <w:r>
        <w:rPr>
          <w:rFonts w:cstheme="minorHAnsi"/>
        </w:rPr>
        <w:t>Second, the project staff comprised entirely of national staff. The full-time project staff for initiatives like the DAP has also helped in bringing cost efficiency to project management. For example, the average cost of DAP per issue, inclusive of staff cost, is around $</w:t>
      </w:r>
      <w:r w:rsidR="00A066AF">
        <w:rPr>
          <w:rFonts w:cstheme="minorHAnsi"/>
        </w:rPr>
        <w:t>15</w:t>
      </w:r>
      <w:r>
        <w:rPr>
          <w:rFonts w:cstheme="minorHAnsi"/>
        </w:rPr>
        <w:t xml:space="preserve">,000 which is quite low compared to the market situation. For example, on an average, a national consultant alone will cost around $30,000 to undertake the entire analysis for an issue of a DAP. The cost of design, editing and printing will be an addition to it. The entire DAP process is managed by a two-member team, an editor and a graphic designer, together with support from the ARR and policy analyst. The low cost of DAP might </w:t>
      </w:r>
      <w:r w:rsidR="00A066AF">
        <w:rPr>
          <w:rFonts w:cstheme="minorHAnsi"/>
        </w:rPr>
        <w:t xml:space="preserve">be </w:t>
      </w:r>
      <w:r>
        <w:rPr>
          <w:rFonts w:cstheme="minorHAnsi"/>
        </w:rPr>
        <w:t>one of the reasons that the project was able to produce 4 issues of DAP each year for the last 5</w:t>
      </w:r>
      <w:r w:rsidR="005D7CDE">
        <w:rPr>
          <w:rFonts w:cstheme="minorHAnsi"/>
        </w:rPr>
        <w:t>/7</w:t>
      </w:r>
      <w:r>
        <w:rPr>
          <w:rFonts w:cstheme="minorHAnsi"/>
        </w:rPr>
        <w:t xml:space="preserve"> years without any break. In fact, over the years, the cost efficiency of DAP has increased. At the start of the process, external op-ed contributors were paid some honorarium. With the passage of time and gaining of expertise, DAP is now completely managed internally through PSP staff and the DPU team. </w:t>
      </w:r>
    </w:p>
    <w:p w14:paraId="78A2D561" w14:textId="77777777" w:rsidR="00FC1A5C" w:rsidRDefault="00FC1A5C" w:rsidP="00983E8E">
      <w:pPr>
        <w:spacing w:after="0" w:line="240" w:lineRule="auto"/>
        <w:jc w:val="both"/>
        <w:rPr>
          <w:rFonts w:cstheme="minorHAnsi"/>
        </w:rPr>
      </w:pPr>
    </w:p>
    <w:p w14:paraId="19E0D191" w14:textId="03A460AD" w:rsidR="00FC1A5C" w:rsidRDefault="00FC1A5C" w:rsidP="00983E8E">
      <w:pPr>
        <w:spacing w:after="0" w:line="240" w:lineRule="auto"/>
        <w:jc w:val="both"/>
        <w:rPr>
          <w:rFonts w:cstheme="minorHAnsi"/>
        </w:rPr>
      </w:pPr>
      <w:r>
        <w:rPr>
          <w:rFonts w:cstheme="minorHAnsi"/>
        </w:rPr>
        <w:t xml:space="preserve">In addition to the lean project organizational </w:t>
      </w:r>
      <w:r w:rsidR="00DC50D8">
        <w:rPr>
          <w:rFonts w:cstheme="minorHAnsi"/>
        </w:rPr>
        <w:t xml:space="preserve">structure, </w:t>
      </w:r>
      <w:r>
        <w:rPr>
          <w:rFonts w:cstheme="minorHAnsi"/>
        </w:rPr>
        <w:t xml:space="preserve">the project has mostly relied on national consultants for most of its policy products. The two NHDRs were produced with national staff and consultants. While the first NDHR on Youth comparatively took more time (around 2 years) and cost, the second NHDR 2020 was produced in much lesser time and with less resources. This implies that the project has been learning and improving its efficiency over time. </w:t>
      </w:r>
    </w:p>
    <w:p w14:paraId="4E73BFA2" w14:textId="77777777" w:rsidR="00EC64C9" w:rsidRDefault="00EC64C9" w:rsidP="00983E8E">
      <w:pPr>
        <w:spacing w:after="0" w:line="240" w:lineRule="auto"/>
        <w:jc w:val="both"/>
        <w:rPr>
          <w:rFonts w:cstheme="minorHAnsi"/>
        </w:rPr>
      </w:pPr>
    </w:p>
    <w:p w14:paraId="498B7ED2" w14:textId="56018CD9" w:rsidR="00EC64C9" w:rsidRPr="00EC64C9" w:rsidRDefault="00EC64C9" w:rsidP="00983E8E">
      <w:pPr>
        <w:spacing w:after="0" w:line="240" w:lineRule="auto"/>
        <w:jc w:val="both"/>
        <w:rPr>
          <w:rFonts w:cstheme="minorHAnsi"/>
          <w:i/>
          <w:iCs/>
          <w:color w:val="000000"/>
        </w:rPr>
      </w:pPr>
      <w:r w:rsidRPr="00EC64C9">
        <w:rPr>
          <w:rFonts w:cstheme="minorHAnsi"/>
          <w:i/>
          <w:iCs/>
          <w:color w:val="000000"/>
        </w:rPr>
        <w:t>Sub-question 4.</w:t>
      </w:r>
      <w:r w:rsidR="00F32D4E">
        <w:rPr>
          <w:rFonts w:cstheme="minorHAnsi"/>
          <w:i/>
          <w:iCs/>
          <w:color w:val="000000"/>
        </w:rPr>
        <w:t>4</w:t>
      </w:r>
      <w:r w:rsidRPr="00EC64C9">
        <w:rPr>
          <w:rFonts w:cstheme="minorHAnsi"/>
          <w:i/>
          <w:iCs/>
          <w:color w:val="000000"/>
        </w:rPr>
        <w:t xml:space="preserve">: If there were any delays in the project targets achievement for the performance indicators, what were the causes of the delays and what was the effectiveness of corrective measures undertaken? </w:t>
      </w:r>
    </w:p>
    <w:p w14:paraId="078D1762" w14:textId="56AA0456" w:rsidR="00EC64C9" w:rsidRPr="00EC64C9" w:rsidRDefault="00EC64C9" w:rsidP="00983E8E">
      <w:pPr>
        <w:spacing w:after="0" w:line="240" w:lineRule="auto"/>
        <w:jc w:val="both"/>
        <w:rPr>
          <w:rFonts w:cstheme="minorHAnsi"/>
          <w:i/>
          <w:iCs/>
          <w:color w:val="000000"/>
        </w:rPr>
      </w:pPr>
      <w:r w:rsidRPr="00EC64C9">
        <w:rPr>
          <w:rFonts w:cstheme="minorHAnsi"/>
          <w:i/>
          <w:iCs/>
          <w:color w:val="000000"/>
        </w:rPr>
        <w:t>Sub-question 4.</w:t>
      </w:r>
      <w:r w:rsidR="00F32D4E">
        <w:rPr>
          <w:rFonts w:cstheme="minorHAnsi"/>
          <w:i/>
          <w:iCs/>
          <w:color w:val="000000"/>
        </w:rPr>
        <w:t>5</w:t>
      </w:r>
      <w:r w:rsidRPr="00EC64C9">
        <w:rPr>
          <w:rFonts w:cstheme="minorHAnsi"/>
          <w:i/>
          <w:iCs/>
          <w:color w:val="000000"/>
        </w:rPr>
        <w:t>: To what extent were adequate resources (financial and human) secured prior to project implementation? Were project financings available on time?</w:t>
      </w:r>
    </w:p>
    <w:p w14:paraId="4CEC0BD6" w14:textId="597A935A" w:rsidR="0074144A" w:rsidRDefault="00170330" w:rsidP="00983E8E">
      <w:pPr>
        <w:spacing w:after="0" w:line="240" w:lineRule="auto"/>
        <w:jc w:val="both"/>
        <w:rPr>
          <w:rFonts w:cstheme="minorHAnsi"/>
        </w:rPr>
      </w:pPr>
      <w:r>
        <w:rPr>
          <w:rFonts w:cstheme="minorHAnsi"/>
        </w:rPr>
        <w:t xml:space="preserve"> </w:t>
      </w:r>
    </w:p>
    <w:p w14:paraId="7E92230A" w14:textId="6F713C21" w:rsidR="00205C66" w:rsidRDefault="00D214A2" w:rsidP="00662838">
      <w:pPr>
        <w:pStyle w:val="Heading2"/>
        <w:numPr>
          <w:ilvl w:val="2"/>
          <w:numId w:val="111"/>
        </w:numPr>
      </w:pPr>
      <w:bookmarkStart w:id="66" w:name="_Toc83997554"/>
      <w:r>
        <w:t>Project Implementation</w:t>
      </w:r>
      <w:bookmarkEnd w:id="66"/>
    </w:p>
    <w:p w14:paraId="5A6753C4" w14:textId="78B2C2BB" w:rsidR="00016F29" w:rsidRDefault="00495C74" w:rsidP="00983E8E">
      <w:pPr>
        <w:spacing w:after="0" w:line="240" w:lineRule="auto"/>
        <w:jc w:val="both"/>
        <w:rPr>
          <w:rFonts w:cstheme="minorHAnsi"/>
        </w:rPr>
      </w:pPr>
      <w:r>
        <w:rPr>
          <w:rFonts w:cstheme="minorHAnsi"/>
        </w:rPr>
        <w:t xml:space="preserve">The overall project implementation </w:t>
      </w:r>
      <w:r w:rsidR="00CD04DA">
        <w:rPr>
          <w:rFonts w:cstheme="minorHAnsi"/>
        </w:rPr>
        <w:t xml:space="preserve">and partnership strategies have been efficient and cost effective. </w:t>
      </w:r>
      <w:r w:rsidR="005B22E7">
        <w:rPr>
          <w:rFonts w:cstheme="minorHAnsi"/>
        </w:rPr>
        <w:t xml:space="preserve">Most of the project activities have been implemented in a timely manner. </w:t>
      </w:r>
      <w:r w:rsidR="00CB32FD">
        <w:rPr>
          <w:rFonts w:cstheme="minorHAnsi"/>
        </w:rPr>
        <w:t xml:space="preserve">The NHDR on Youth took </w:t>
      </w:r>
      <w:r w:rsidR="00C356FF">
        <w:rPr>
          <w:rFonts w:cstheme="minorHAnsi"/>
        </w:rPr>
        <w:t xml:space="preserve">comparatively more time than the usual </w:t>
      </w:r>
      <w:r w:rsidR="0067384F">
        <w:rPr>
          <w:rFonts w:cstheme="minorHAnsi"/>
        </w:rPr>
        <w:t>1.5-year</w:t>
      </w:r>
      <w:r w:rsidR="00D520F3">
        <w:rPr>
          <w:rFonts w:cstheme="minorHAnsi"/>
        </w:rPr>
        <w:t xml:space="preserve"> average time, however, </w:t>
      </w:r>
      <w:r w:rsidR="0067384F">
        <w:rPr>
          <w:rFonts w:cstheme="minorHAnsi"/>
        </w:rPr>
        <w:t xml:space="preserve">it was because of the comprehensive approach of national consultation which the report deployed. The MPI report </w:t>
      </w:r>
      <w:r w:rsidR="00207625">
        <w:rPr>
          <w:rFonts w:cstheme="minorHAnsi"/>
        </w:rPr>
        <w:t>was produced in a timely manner though it took some time for government’s endorsement.</w:t>
      </w:r>
      <w:r w:rsidR="00D50504">
        <w:rPr>
          <w:rFonts w:cstheme="minorHAnsi"/>
        </w:rPr>
        <w:t xml:space="preserve"> The project has been able to maintain the quarterly publication of DAP issues </w:t>
      </w:r>
      <w:r w:rsidR="007C1791">
        <w:rPr>
          <w:rFonts w:cstheme="minorHAnsi"/>
        </w:rPr>
        <w:t>over the last five</w:t>
      </w:r>
      <w:r w:rsidR="00AD51DB">
        <w:rPr>
          <w:rFonts w:cstheme="minorHAnsi"/>
        </w:rPr>
        <w:t xml:space="preserve"> or seven</w:t>
      </w:r>
      <w:r w:rsidR="007C1791">
        <w:rPr>
          <w:rFonts w:cstheme="minorHAnsi"/>
        </w:rPr>
        <w:t xml:space="preserve"> years. There have been some instances</w:t>
      </w:r>
      <w:r w:rsidR="00BE22E3">
        <w:rPr>
          <w:rFonts w:cstheme="minorHAnsi"/>
        </w:rPr>
        <w:t xml:space="preserve"> of delays in the </w:t>
      </w:r>
      <w:r w:rsidR="00AD51DB">
        <w:rPr>
          <w:rFonts w:cstheme="minorHAnsi"/>
        </w:rPr>
        <w:t xml:space="preserve">publication of DAP in the first quarter of the </w:t>
      </w:r>
      <w:r w:rsidR="00F2520E">
        <w:rPr>
          <w:rFonts w:cstheme="minorHAnsi"/>
        </w:rPr>
        <w:t>year, however, those are non-significant.</w:t>
      </w:r>
      <w:r w:rsidR="00B01737">
        <w:rPr>
          <w:rFonts w:cstheme="minorHAnsi"/>
        </w:rPr>
        <w:t xml:space="preserve"> </w:t>
      </w:r>
    </w:p>
    <w:p w14:paraId="6E4DD726" w14:textId="77777777" w:rsidR="00016F29" w:rsidRDefault="00016F29" w:rsidP="00983E8E">
      <w:pPr>
        <w:spacing w:after="0" w:line="240" w:lineRule="auto"/>
        <w:jc w:val="both"/>
        <w:rPr>
          <w:rFonts w:cstheme="minorHAnsi"/>
        </w:rPr>
      </w:pPr>
    </w:p>
    <w:p w14:paraId="542BB492" w14:textId="61297767" w:rsidR="00E630E0" w:rsidRDefault="00CA2F0F" w:rsidP="00983E8E">
      <w:pPr>
        <w:spacing w:after="0" w:line="240" w:lineRule="auto"/>
        <w:jc w:val="both"/>
        <w:rPr>
          <w:rFonts w:cstheme="minorHAnsi"/>
        </w:rPr>
      </w:pPr>
      <w:r>
        <w:rPr>
          <w:rFonts w:cstheme="minorHAnsi"/>
        </w:rPr>
        <w:t xml:space="preserve">Of the three outputs, implementation of output 3 (innovation) has been </w:t>
      </w:r>
      <w:r w:rsidR="000C192D">
        <w:rPr>
          <w:rFonts w:cstheme="minorHAnsi"/>
        </w:rPr>
        <w:t xml:space="preserve">comparatively lagging. While the urban platform and water recycling have been </w:t>
      </w:r>
      <w:r w:rsidR="000F582C">
        <w:rPr>
          <w:rFonts w:cstheme="minorHAnsi"/>
        </w:rPr>
        <w:t xml:space="preserve">innovative project interventions, there is not much evidence to suggest if these interventions have been scaled up. </w:t>
      </w:r>
      <w:r w:rsidR="00801D2E">
        <w:rPr>
          <w:rFonts w:cstheme="minorHAnsi"/>
        </w:rPr>
        <w:t xml:space="preserve">The water recycling prototypes should have been </w:t>
      </w:r>
      <w:r w:rsidR="00534646">
        <w:rPr>
          <w:rFonts w:cstheme="minorHAnsi"/>
        </w:rPr>
        <w:t xml:space="preserve">replicated across </w:t>
      </w:r>
      <w:r w:rsidR="00342155">
        <w:rPr>
          <w:rFonts w:cstheme="minorHAnsi"/>
        </w:rPr>
        <w:t>different cities of the country</w:t>
      </w:r>
      <w:r w:rsidR="00632A30">
        <w:rPr>
          <w:rFonts w:cstheme="minorHAnsi"/>
        </w:rPr>
        <w:t xml:space="preserve"> at scale</w:t>
      </w:r>
      <w:r w:rsidR="00342155">
        <w:rPr>
          <w:rFonts w:cstheme="minorHAnsi"/>
        </w:rPr>
        <w:t>. However, it appears that resource</w:t>
      </w:r>
      <w:r w:rsidR="00427398">
        <w:rPr>
          <w:rFonts w:cstheme="minorHAnsi"/>
        </w:rPr>
        <w:t>s</w:t>
      </w:r>
      <w:r w:rsidR="00342155">
        <w:rPr>
          <w:rFonts w:cstheme="minorHAnsi"/>
        </w:rPr>
        <w:t xml:space="preserve"> and capacity constraints </w:t>
      </w:r>
      <w:r w:rsidR="00EC40F2">
        <w:rPr>
          <w:rFonts w:cstheme="minorHAnsi"/>
        </w:rPr>
        <w:t xml:space="preserve">have </w:t>
      </w:r>
      <w:r w:rsidR="00A5559A">
        <w:rPr>
          <w:rFonts w:cstheme="minorHAnsi"/>
        </w:rPr>
        <w:t xml:space="preserve">impacted the scaling up of this important </w:t>
      </w:r>
      <w:r w:rsidR="0045536C">
        <w:rPr>
          <w:rFonts w:cstheme="minorHAnsi"/>
        </w:rPr>
        <w:t xml:space="preserve">intervention. </w:t>
      </w:r>
      <w:r w:rsidR="00937E29">
        <w:rPr>
          <w:rFonts w:cstheme="minorHAnsi"/>
        </w:rPr>
        <w:t xml:space="preserve">Similarly, the engagement with </w:t>
      </w:r>
      <w:r w:rsidR="00832315">
        <w:rPr>
          <w:rFonts w:cstheme="minorHAnsi"/>
        </w:rPr>
        <w:t xml:space="preserve">hotels </w:t>
      </w:r>
      <w:r w:rsidR="00947971">
        <w:rPr>
          <w:rFonts w:cstheme="minorHAnsi"/>
        </w:rPr>
        <w:t xml:space="preserve">to design appropriate technology for water recycling </w:t>
      </w:r>
      <w:r w:rsidR="00704ACC">
        <w:rPr>
          <w:rFonts w:cstheme="minorHAnsi"/>
        </w:rPr>
        <w:t xml:space="preserve">has been slow. </w:t>
      </w:r>
      <w:r w:rsidR="00384D84">
        <w:rPr>
          <w:rFonts w:cstheme="minorHAnsi"/>
        </w:rPr>
        <w:t xml:space="preserve">The follow up to some of the other activities </w:t>
      </w:r>
      <w:r w:rsidR="00C06E6E">
        <w:rPr>
          <w:rFonts w:cstheme="minorHAnsi"/>
        </w:rPr>
        <w:t>undertaken through urban platform, for example the</w:t>
      </w:r>
      <w:r w:rsidR="009B385C">
        <w:rPr>
          <w:rFonts w:cstheme="minorHAnsi"/>
        </w:rPr>
        <w:t xml:space="preserve"> city revenue generation study, is </w:t>
      </w:r>
      <w:r w:rsidR="00607592">
        <w:rPr>
          <w:rFonts w:cstheme="minorHAnsi"/>
        </w:rPr>
        <w:t xml:space="preserve">also comparatively slow. </w:t>
      </w:r>
      <w:r w:rsidR="000C192D">
        <w:rPr>
          <w:rFonts w:cstheme="minorHAnsi"/>
        </w:rPr>
        <w:t xml:space="preserve"> </w:t>
      </w:r>
    </w:p>
    <w:p w14:paraId="45F55FE4" w14:textId="77777777" w:rsidR="00E630E0" w:rsidRDefault="00E630E0" w:rsidP="00983E8E">
      <w:pPr>
        <w:spacing w:after="0" w:line="240" w:lineRule="auto"/>
        <w:jc w:val="both"/>
        <w:rPr>
          <w:rFonts w:cstheme="minorHAnsi"/>
        </w:rPr>
      </w:pPr>
    </w:p>
    <w:p w14:paraId="057BC61A" w14:textId="240037F9" w:rsidR="00984122" w:rsidRPr="00984122" w:rsidRDefault="00984122" w:rsidP="00983E8E">
      <w:pPr>
        <w:spacing w:after="0" w:line="240" w:lineRule="auto"/>
        <w:jc w:val="both"/>
        <w:rPr>
          <w:rFonts w:cstheme="minorHAnsi"/>
          <w:i/>
          <w:iCs/>
          <w:color w:val="000000"/>
        </w:rPr>
      </w:pPr>
      <w:r w:rsidRPr="00984122">
        <w:rPr>
          <w:rFonts w:cstheme="minorHAnsi"/>
          <w:i/>
          <w:iCs/>
          <w:color w:val="000000"/>
        </w:rPr>
        <w:t>Sub-question 4.</w:t>
      </w:r>
      <w:r w:rsidR="00F32D4E">
        <w:rPr>
          <w:rFonts w:cstheme="minorHAnsi"/>
          <w:i/>
          <w:iCs/>
          <w:color w:val="000000"/>
        </w:rPr>
        <w:t>6</w:t>
      </w:r>
      <w:r w:rsidRPr="00984122">
        <w:rPr>
          <w:rFonts w:cstheme="minorHAnsi"/>
          <w:i/>
          <w:iCs/>
          <w:color w:val="000000"/>
        </w:rPr>
        <w:t xml:space="preserve">: Is there any appropriate mechanism for monitoring the progress of the project? If </w:t>
      </w:r>
      <w:r w:rsidR="001947D9">
        <w:rPr>
          <w:rFonts w:cstheme="minorHAnsi"/>
          <w:i/>
          <w:iCs/>
          <w:color w:val="000000"/>
        </w:rPr>
        <w:t>y</w:t>
      </w:r>
      <w:r w:rsidRPr="00984122">
        <w:rPr>
          <w:rFonts w:cstheme="minorHAnsi"/>
          <w:i/>
          <w:iCs/>
          <w:color w:val="000000"/>
        </w:rPr>
        <w:t>es, is there adequate usage of results/ data for programming and decision making?</w:t>
      </w:r>
    </w:p>
    <w:p w14:paraId="4ED2BBCF" w14:textId="3392E3E3" w:rsidR="00984122" w:rsidRPr="00984122" w:rsidRDefault="00984122" w:rsidP="00983E8E">
      <w:pPr>
        <w:spacing w:after="0" w:line="240" w:lineRule="auto"/>
        <w:jc w:val="both"/>
        <w:rPr>
          <w:rFonts w:cstheme="minorHAnsi"/>
          <w:i/>
          <w:iCs/>
          <w:color w:val="000000"/>
        </w:rPr>
      </w:pPr>
      <w:r w:rsidRPr="00984122">
        <w:rPr>
          <w:rFonts w:cstheme="minorHAnsi"/>
          <w:i/>
          <w:iCs/>
          <w:color w:val="000000"/>
        </w:rPr>
        <w:t>Sub-question 4.</w:t>
      </w:r>
      <w:r w:rsidR="000643B3">
        <w:rPr>
          <w:rFonts w:cstheme="minorHAnsi"/>
          <w:i/>
          <w:iCs/>
          <w:color w:val="000000"/>
        </w:rPr>
        <w:t>7</w:t>
      </w:r>
      <w:r w:rsidRPr="00984122">
        <w:rPr>
          <w:rFonts w:cstheme="minorHAnsi"/>
          <w:i/>
          <w:iCs/>
          <w:color w:val="000000"/>
        </w:rPr>
        <w:t>: What are the potential challenges/ risks that may prevent the project from producing the intended results?</w:t>
      </w:r>
    </w:p>
    <w:p w14:paraId="12D067C0" w14:textId="77777777" w:rsidR="00984122" w:rsidRPr="00984122" w:rsidRDefault="00984122" w:rsidP="00983E8E">
      <w:pPr>
        <w:spacing w:after="0" w:line="240" w:lineRule="auto"/>
        <w:jc w:val="both"/>
        <w:rPr>
          <w:rFonts w:cstheme="minorHAnsi"/>
        </w:rPr>
      </w:pPr>
    </w:p>
    <w:p w14:paraId="73CB1CCF" w14:textId="0B1D8953" w:rsidR="00D214A2" w:rsidRDefault="00E630E0" w:rsidP="00662838">
      <w:pPr>
        <w:pStyle w:val="Heading2"/>
        <w:numPr>
          <w:ilvl w:val="2"/>
          <w:numId w:val="111"/>
        </w:numPr>
      </w:pPr>
      <w:bookmarkStart w:id="67" w:name="_Toc83997555"/>
      <w:r>
        <w:t>Project Monitoring and Oversight</w:t>
      </w:r>
      <w:bookmarkEnd w:id="67"/>
      <w:r w:rsidR="00F2520E">
        <w:t xml:space="preserve"> </w:t>
      </w:r>
    </w:p>
    <w:p w14:paraId="291EBA71" w14:textId="2A2641A9" w:rsidR="00495C74" w:rsidRDefault="00E630E0" w:rsidP="00983E8E">
      <w:pPr>
        <w:spacing w:after="0" w:line="240" w:lineRule="auto"/>
        <w:jc w:val="both"/>
        <w:rPr>
          <w:rFonts w:cstheme="minorHAnsi"/>
        </w:rPr>
      </w:pPr>
      <w:r>
        <w:rPr>
          <w:rFonts w:cstheme="minorHAnsi"/>
        </w:rPr>
        <w:t>The project does</w:t>
      </w:r>
      <w:r w:rsidR="00C95329">
        <w:rPr>
          <w:rFonts w:cstheme="minorHAnsi"/>
        </w:rPr>
        <w:t xml:space="preserve"> not</w:t>
      </w:r>
      <w:r>
        <w:rPr>
          <w:rFonts w:cstheme="minorHAnsi"/>
        </w:rPr>
        <w:t xml:space="preserve"> have dedicated M&amp;E staff. This function has mostly been performed by the </w:t>
      </w:r>
      <w:r w:rsidR="00B520D7">
        <w:rPr>
          <w:rFonts w:cstheme="minorHAnsi"/>
        </w:rPr>
        <w:t xml:space="preserve">Policy Analyst in DPU in his capacity as the quality assurance focal person. </w:t>
      </w:r>
      <w:r w:rsidR="00C95329">
        <w:rPr>
          <w:rFonts w:cstheme="minorHAnsi"/>
        </w:rPr>
        <w:t xml:space="preserve">The second reason for it is that being a policy focused project, it does not require field monitoring, the way a </w:t>
      </w:r>
      <w:r w:rsidR="00892C1A">
        <w:rPr>
          <w:rFonts w:cstheme="minorHAnsi"/>
        </w:rPr>
        <w:t xml:space="preserve">development project would normally need. </w:t>
      </w:r>
      <w:r w:rsidR="005C2044">
        <w:rPr>
          <w:rFonts w:cstheme="minorHAnsi"/>
        </w:rPr>
        <w:t>Therefore,</w:t>
      </w:r>
      <w:r w:rsidR="00892C1A">
        <w:rPr>
          <w:rFonts w:cstheme="minorHAnsi"/>
        </w:rPr>
        <w:t xml:space="preserve"> despite the unavailability of a dedicated M&amp;E capacity, overall project monitoring has been satisfactory as evident from the </w:t>
      </w:r>
      <w:r w:rsidR="00F37573">
        <w:rPr>
          <w:rFonts w:cstheme="minorHAnsi"/>
        </w:rPr>
        <w:t xml:space="preserve">efficient use of project resources and the timely </w:t>
      </w:r>
      <w:r w:rsidR="005C2044">
        <w:rPr>
          <w:rFonts w:cstheme="minorHAnsi"/>
        </w:rPr>
        <w:t xml:space="preserve">achievement of project milestones. </w:t>
      </w:r>
    </w:p>
    <w:p w14:paraId="79CD6DAD" w14:textId="77777777" w:rsidR="005C2044" w:rsidRDefault="005C2044" w:rsidP="00983E8E">
      <w:pPr>
        <w:spacing w:after="0" w:line="240" w:lineRule="auto"/>
        <w:jc w:val="both"/>
        <w:rPr>
          <w:rFonts w:cstheme="minorHAnsi"/>
        </w:rPr>
      </w:pPr>
    </w:p>
    <w:p w14:paraId="7B79B267" w14:textId="423959BB" w:rsidR="00A64F9D" w:rsidRDefault="005C2044" w:rsidP="00983E8E">
      <w:pPr>
        <w:spacing w:after="0" w:line="240" w:lineRule="auto"/>
        <w:jc w:val="both"/>
        <w:rPr>
          <w:rFonts w:cstheme="minorHAnsi"/>
        </w:rPr>
      </w:pPr>
      <w:r>
        <w:rPr>
          <w:rFonts w:cstheme="minorHAnsi"/>
        </w:rPr>
        <w:t xml:space="preserve">The project results framework is reasonably </w:t>
      </w:r>
      <w:r w:rsidR="00C24990">
        <w:rPr>
          <w:rFonts w:cstheme="minorHAnsi"/>
        </w:rPr>
        <w:t xml:space="preserve">well defined except for the </w:t>
      </w:r>
      <w:r w:rsidR="00330701">
        <w:rPr>
          <w:rFonts w:cstheme="minorHAnsi"/>
        </w:rPr>
        <w:t xml:space="preserve">articulation of </w:t>
      </w:r>
      <w:r w:rsidR="004815B0">
        <w:rPr>
          <w:rFonts w:cstheme="minorHAnsi"/>
        </w:rPr>
        <w:t>targets for different components of the same outputs (</w:t>
      </w:r>
      <w:r w:rsidR="00C7587E">
        <w:rPr>
          <w:rFonts w:cstheme="minorHAnsi"/>
        </w:rPr>
        <w:t xml:space="preserve">as discussed under the project design in </w:t>
      </w:r>
      <w:r w:rsidR="00642619">
        <w:rPr>
          <w:rFonts w:cstheme="minorHAnsi"/>
        </w:rPr>
        <w:t xml:space="preserve">the effectiveness section). </w:t>
      </w:r>
      <w:r w:rsidR="00036E59">
        <w:rPr>
          <w:rFonts w:cstheme="minorHAnsi"/>
        </w:rPr>
        <w:t xml:space="preserve">However, the </w:t>
      </w:r>
      <w:r w:rsidR="00C44C08">
        <w:rPr>
          <w:rFonts w:cstheme="minorHAnsi"/>
        </w:rPr>
        <w:t xml:space="preserve">Annual Progress Reports are either not available or </w:t>
      </w:r>
      <w:r w:rsidR="008726A4">
        <w:rPr>
          <w:rFonts w:cstheme="minorHAnsi"/>
        </w:rPr>
        <w:t xml:space="preserve">not properly </w:t>
      </w:r>
      <w:r w:rsidR="00A47011">
        <w:rPr>
          <w:rFonts w:cstheme="minorHAnsi"/>
        </w:rPr>
        <w:t xml:space="preserve">documented. The </w:t>
      </w:r>
      <w:r w:rsidR="00F330A3">
        <w:rPr>
          <w:rFonts w:cstheme="minorHAnsi"/>
        </w:rPr>
        <w:t xml:space="preserve">project work plans, though </w:t>
      </w:r>
      <w:r w:rsidR="00163E41">
        <w:rPr>
          <w:rFonts w:cstheme="minorHAnsi"/>
        </w:rPr>
        <w:t xml:space="preserve">approved and managed as per </w:t>
      </w:r>
      <w:r w:rsidR="00AC3215">
        <w:rPr>
          <w:rFonts w:cstheme="minorHAnsi"/>
        </w:rPr>
        <w:t xml:space="preserve">practice, </w:t>
      </w:r>
      <w:r w:rsidR="00D30DA7">
        <w:rPr>
          <w:rFonts w:cstheme="minorHAnsi"/>
        </w:rPr>
        <w:t xml:space="preserve">does not have targets for the outputs. </w:t>
      </w:r>
      <w:r w:rsidR="008A22AD">
        <w:rPr>
          <w:rFonts w:cstheme="minorHAnsi"/>
        </w:rPr>
        <w:t xml:space="preserve">Without these targets, annual monitoring of results gets difficult. </w:t>
      </w:r>
      <w:r w:rsidR="00844E07">
        <w:rPr>
          <w:rFonts w:cstheme="minorHAnsi"/>
        </w:rPr>
        <w:t xml:space="preserve">The annual monitoring plans have been properly maintained. However, the risks logs are </w:t>
      </w:r>
      <w:r w:rsidR="009E2794">
        <w:rPr>
          <w:rFonts w:cstheme="minorHAnsi"/>
        </w:rPr>
        <w:t>not adequately updated. For example, the risk log for 2019 have the same risks repeated from previous years</w:t>
      </w:r>
      <w:r w:rsidR="007C7368">
        <w:rPr>
          <w:rFonts w:cstheme="minorHAnsi"/>
        </w:rPr>
        <w:t xml:space="preserve"> without any change.</w:t>
      </w:r>
      <w:r w:rsidR="009E2794">
        <w:rPr>
          <w:rFonts w:cstheme="minorHAnsi"/>
        </w:rPr>
        <w:t xml:space="preserve"> The dat</w:t>
      </w:r>
      <w:r w:rsidR="00004E20">
        <w:rPr>
          <w:rFonts w:cstheme="minorHAnsi"/>
        </w:rPr>
        <w:t>e</w:t>
      </w:r>
      <w:r w:rsidR="009E2794">
        <w:rPr>
          <w:rFonts w:cstheme="minorHAnsi"/>
        </w:rPr>
        <w:t xml:space="preserve"> of risk identification is not mentioned. </w:t>
      </w:r>
      <w:r w:rsidR="006363BA">
        <w:rPr>
          <w:rFonts w:cstheme="minorHAnsi"/>
        </w:rPr>
        <w:t xml:space="preserve">Generally, it is expected that the risks </w:t>
      </w:r>
      <w:r w:rsidR="00123DF0">
        <w:rPr>
          <w:rFonts w:cstheme="minorHAnsi"/>
        </w:rPr>
        <w:t>may or may not hold for the entire duration of the project. Second</w:t>
      </w:r>
      <w:r w:rsidR="00004E20">
        <w:rPr>
          <w:rFonts w:cstheme="minorHAnsi"/>
        </w:rPr>
        <w:t>,</w:t>
      </w:r>
      <w:r w:rsidR="00123DF0">
        <w:rPr>
          <w:rFonts w:cstheme="minorHAnsi"/>
        </w:rPr>
        <w:t xml:space="preserve"> a risk should be treated in a manne</w:t>
      </w:r>
      <w:r w:rsidR="00DF7012">
        <w:rPr>
          <w:rFonts w:cstheme="minorHAnsi"/>
        </w:rPr>
        <w:t xml:space="preserve">r to reduce its effect if it happens. It is very unusual that the same risk will remain </w:t>
      </w:r>
      <w:r w:rsidR="00BA332E">
        <w:rPr>
          <w:rFonts w:cstheme="minorHAnsi"/>
        </w:rPr>
        <w:t xml:space="preserve">throughout the </w:t>
      </w:r>
      <w:r w:rsidR="00026159">
        <w:rPr>
          <w:rFonts w:cstheme="minorHAnsi"/>
        </w:rPr>
        <w:t xml:space="preserve">currency of the project. </w:t>
      </w:r>
      <w:r w:rsidR="00870605">
        <w:rPr>
          <w:rFonts w:cstheme="minorHAnsi"/>
        </w:rPr>
        <w:t xml:space="preserve">If a risk does not materialize for a </w:t>
      </w:r>
      <w:r w:rsidR="00A64F9D">
        <w:rPr>
          <w:rFonts w:cstheme="minorHAnsi"/>
        </w:rPr>
        <w:t>couple of years, it could be assumed that either the risk does not remain valid or its nature ha</w:t>
      </w:r>
      <w:r w:rsidR="00241724">
        <w:rPr>
          <w:rFonts w:cstheme="minorHAnsi"/>
        </w:rPr>
        <w:t>s</w:t>
      </w:r>
      <w:r w:rsidR="00A64F9D">
        <w:rPr>
          <w:rFonts w:cstheme="minorHAnsi"/>
        </w:rPr>
        <w:t xml:space="preserve"> changed. </w:t>
      </w:r>
    </w:p>
    <w:p w14:paraId="453A6279" w14:textId="77777777" w:rsidR="00A64F9D" w:rsidRDefault="00A64F9D" w:rsidP="00983E8E">
      <w:pPr>
        <w:spacing w:after="0" w:line="240" w:lineRule="auto"/>
        <w:jc w:val="both"/>
        <w:rPr>
          <w:rFonts w:cstheme="minorHAnsi"/>
        </w:rPr>
      </w:pPr>
    </w:p>
    <w:p w14:paraId="5B4E5EF3" w14:textId="42432B6E" w:rsidR="00102655" w:rsidRDefault="00071347" w:rsidP="00662838">
      <w:pPr>
        <w:pStyle w:val="Heading2"/>
        <w:numPr>
          <w:ilvl w:val="2"/>
          <w:numId w:val="111"/>
        </w:numPr>
      </w:pPr>
      <w:bookmarkStart w:id="68" w:name="_Toc83997556"/>
      <w:r>
        <w:t xml:space="preserve">Feedback from </w:t>
      </w:r>
      <w:r w:rsidR="0040766E">
        <w:t>KIIS and FGDs</w:t>
      </w:r>
      <w:bookmarkEnd w:id="68"/>
    </w:p>
    <w:p w14:paraId="5CF76F56" w14:textId="041C98A7" w:rsidR="5087A1E5" w:rsidRPr="00E65F45" w:rsidRDefault="00310E6A" w:rsidP="00983E8E">
      <w:pPr>
        <w:pStyle w:val="ListParagraph"/>
        <w:numPr>
          <w:ilvl w:val="0"/>
          <w:numId w:val="35"/>
        </w:numPr>
        <w:spacing w:after="0" w:line="240" w:lineRule="auto"/>
        <w:jc w:val="both"/>
        <w:rPr>
          <w:rFonts w:cstheme="minorHAnsi"/>
        </w:rPr>
      </w:pPr>
      <w:r>
        <w:rPr>
          <w:rFonts w:eastAsia="Times New Roman" w:cstheme="minorHAnsi"/>
        </w:rPr>
        <w:t xml:space="preserve">The project’s so far investment of $ 2.4 million against the </w:t>
      </w:r>
      <w:r w:rsidR="00476B47">
        <w:rPr>
          <w:rFonts w:eastAsia="Times New Roman" w:cstheme="minorHAnsi"/>
        </w:rPr>
        <w:t xml:space="preserve">results </w:t>
      </w:r>
      <w:r w:rsidR="00FA7665">
        <w:rPr>
          <w:rFonts w:eastAsia="Times New Roman" w:cstheme="minorHAnsi"/>
        </w:rPr>
        <w:t xml:space="preserve">achieved is </w:t>
      </w:r>
      <w:r w:rsidR="00C778A2">
        <w:rPr>
          <w:rFonts w:eastAsia="Times New Roman" w:cstheme="minorHAnsi"/>
        </w:rPr>
        <w:t xml:space="preserve">applaudable. </w:t>
      </w:r>
      <w:r w:rsidR="00A5699C">
        <w:rPr>
          <w:rFonts w:eastAsia="Times New Roman" w:cstheme="minorHAnsi"/>
        </w:rPr>
        <w:t>The project could further improve efficiencies by reducing its reliance on consultant</w:t>
      </w:r>
      <w:r w:rsidR="00241724">
        <w:rPr>
          <w:rFonts w:eastAsia="Times New Roman" w:cstheme="minorHAnsi"/>
        </w:rPr>
        <w:t>s</w:t>
      </w:r>
      <w:r w:rsidR="00A5699C">
        <w:rPr>
          <w:rFonts w:eastAsia="Times New Roman" w:cstheme="minorHAnsi"/>
        </w:rPr>
        <w:t xml:space="preserve"> and building </w:t>
      </w:r>
      <w:r w:rsidR="0084685F">
        <w:rPr>
          <w:rFonts w:eastAsia="Times New Roman" w:cstheme="minorHAnsi"/>
        </w:rPr>
        <w:t>local capacities</w:t>
      </w:r>
      <w:r w:rsidR="00E47913">
        <w:rPr>
          <w:rFonts w:eastAsia="Times New Roman" w:cstheme="minorHAnsi"/>
        </w:rPr>
        <w:t xml:space="preserve"> in the national institutions</w:t>
      </w:r>
      <w:r w:rsidR="0084685F">
        <w:rPr>
          <w:rFonts w:eastAsia="Times New Roman" w:cstheme="minorHAnsi"/>
        </w:rPr>
        <w:t xml:space="preserve">. </w:t>
      </w:r>
    </w:p>
    <w:p w14:paraId="4F339ED4" w14:textId="16DE2131" w:rsidR="5087A1E5" w:rsidRPr="00E65F45" w:rsidRDefault="0084685F" w:rsidP="00983E8E">
      <w:pPr>
        <w:pStyle w:val="ListParagraph"/>
        <w:numPr>
          <w:ilvl w:val="0"/>
          <w:numId w:val="35"/>
        </w:numPr>
        <w:spacing w:after="0" w:line="240" w:lineRule="auto"/>
        <w:jc w:val="both"/>
        <w:rPr>
          <w:rFonts w:cstheme="minorHAnsi"/>
        </w:rPr>
      </w:pPr>
      <w:r>
        <w:rPr>
          <w:rFonts w:eastAsia="Times New Roman" w:cstheme="minorHAnsi"/>
        </w:rPr>
        <w:t xml:space="preserve">A timely follow up on some of the initiatives, like the </w:t>
      </w:r>
      <w:r w:rsidR="00990BEC">
        <w:rPr>
          <w:rFonts w:eastAsia="Times New Roman" w:cstheme="minorHAnsi"/>
        </w:rPr>
        <w:t xml:space="preserve">urban platform with MCI, could have </w:t>
      </w:r>
      <w:r w:rsidR="0048635A">
        <w:rPr>
          <w:rFonts w:eastAsia="Times New Roman" w:cstheme="minorHAnsi"/>
        </w:rPr>
        <w:t xml:space="preserve">generated </w:t>
      </w:r>
      <w:r w:rsidR="007605EF">
        <w:rPr>
          <w:rFonts w:eastAsia="Times New Roman" w:cstheme="minorHAnsi"/>
        </w:rPr>
        <w:t xml:space="preserve">higher impacts. </w:t>
      </w:r>
      <w:r w:rsidR="00FE24E9">
        <w:rPr>
          <w:rFonts w:eastAsia="Times New Roman" w:cstheme="minorHAnsi"/>
        </w:rPr>
        <w:t xml:space="preserve">A more robust </w:t>
      </w:r>
      <w:r w:rsidR="00A31696">
        <w:rPr>
          <w:rFonts w:eastAsia="Times New Roman" w:cstheme="minorHAnsi"/>
        </w:rPr>
        <w:t xml:space="preserve">risk management </w:t>
      </w:r>
      <w:r w:rsidR="00500A88">
        <w:rPr>
          <w:rFonts w:eastAsia="Times New Roman" w:cstheme="minorHAnsi"/>
        </w:rPr>
        <w:t xml:space="preserve">measures could have reduced the negative </w:t>
      </w:r>
      <w:r w:rsidR="00E24EB5">
        <w:rPr>
          <w:rFonts w:eastAsia="Times New Roman" w:cstheme="minorHAnsi"/>
        </w:rPr>
        <w:t xml:space="preserve">effect produced </w:t>
      </w:r>
      <w:r w:rsidR="00510D82">
        <w:rPr>
          <w:rFonts w:eastAsia="Times New Roman" w:cstheme="minorHAnsi"/>
        </w:rPr>
        <w:t xml:space="preserve">from the transfer of </w:t>
      </w:r>
      <w:r w:rsidR="00FA4D63">
        <w:rPr>
          <w:rFonts w:eastAsia="Times New Roman" w:cstheme="minorHAnsi"/>
        </w:rPr>
        <w:t xml:space="preserve">staff in the government organizations, like the MCI. </w:t>
      </w:r>
    </w:p>
    <w:p w14:paraId="4AEF9BCC" w14:textId="50BA9191" w:rsidR="5087A1E5" w:rsidRPr="00E65F45" w:rsidRDefault="00A17F5E" w:rsidP="00983E8E">
      <w:pPr>
        <w:pStyle w:val="ListParagraph"/>
        <w:numPr>
          <w:ilvl w:val="0"/>
          <w:numId w:val="35"/>
        </w:numPr>
        <w:spacing w:after="0" w:line="240" w:lineRule="auto"/>
        <w:jc w:val="both"/>
        <w:rPr>
          <w:rFonts w:cstheme="minorHAnsi"/>
        </w:rPr>
      </w:pPr>
      <w:r>
        <w:rPr>
          <w:rFonts w:eastAsia="Times New Roman" w:cstheme="minorHAnsi"/>
        </w:rPr>
        <w:t>UNDP’s p</w:t>
      </w:r>
      <w:r w:rsidR="79491B12" w:rsidRPr="00E65F45">
        <w:rPr>
          <w:rFonts w:eastAsia="Times New Roman" w:cstheme="minorHAnsi"/>
        </w:rPr>
        <w:t xml:space="preserve">olicy work </w:t>
      </w:r>
      <w:r>
        <w:rPr>
          <w:rFonts w:eastAsia="Times New Roman" w:cstheme="minorHAnsi"/>
        </w:rPr>
        <w:t xml:space="preserve">has been </w:t>
      </w:r>
      <w:r w:rsidR="79491B12" w:rsidRPr="00E65F45">
        <w:rPr>
          <w:rFonts w:eastAsia="Times New Roman" w:cstheme="minorHAnsi"/>
        </w:rPr>
        <w:t xml:space="preserve">excellent. </w:t>
      </w:r>
      <w:r w:rsidR="00A6332E">
        <w:rPr>
          <w:rFonts w:eastAsia="Times New Roman" w:cstheme="minorHAnsi"/>
        </w:rPr>
        <w:t xml:space="preserve">UNDP staff has been </w:t>
      </w:r>
      <w:r w:rsidR="79491B12" w:rsidRPr="00E65F45">
        <w:rPr>
          <w:rFonts w:eastAsia="Times New Roman" w:cstheme="minorHAnsi"/>
        </w:rPr>
        <w:t xml:space="preserve">very efficient </w:t>
      </w:r>
      <w:r w:rsidR="00A6332E">
        <w:rPr>
          <w:rFonts w:eastAsia="Times New Roman" w:cstheme="minorHAnsi"/>
        </w:rPr>
        <w:t xml:space="preserve">in responding to </w:t>
      </w:r>
      <w:r w:rsidR="00322222">
        <w:rPr>
          <w:rFonts w:eastAsia="Times New Roman" w:cstheme="minorHAnsi"/>
        </w:rPr>
        <w:t xml:space="preserve">government needs. </w:t>
      </w:r>
      <w:r w:rsidR="79491B12" w:rsidRPr="00E65F45">
        <w:rPr>
          <w:rFonts w:eastAsia="Times New Roman" w:cstheme="minorHAnsi"/>
        </w:rPr>
        <w:t xml:space="preserve">UNDP has extended </w:t>
      </w:r>
      <w:r w:rsidR="00647B9B">
        <w:rPr>
          <w:rFonts w:eastAsia="Times New Roman" w:cstheme="minorHAnsi"/>
        </w:rPr>
        <w:t>t</w:t>
      </w:r>
      <w:r w:rsidR="79491B12" w:rsidRPr="00E65F45">
        <w:rPr>
          <w:rFonts w:eastAsia="Times New Roman" w:cstheme="minorHAnsi"/>
        </w:rPr>
        <w:t xml:space="preserve">raining, </w:t>
      </w:r>
      <w:r w:rsidR="00647B9B">
        <w:rPr>
          <w:rFonts w:eastAsia="Times New Roman" w:cstheme="minorHAnsi"/>
        </w:rPr>
        <w:t xml:space="preserve">provision of </w:t>
      </w:r>
      <w:r w:rsidR="002C1121">
        <w:rPr>
          <w:rFonts w:eastAsia="Times New Roman" w:cstheme="minorHAnsi"/>
        </w:rPr>
        <w:t xml:space="preserve">gadgets, </w:t>
      </w:r>
      <w:r w:rsidR="79491B12" w:rsidRPr="00E65F45">
        <w:rPr>
          <w:rFonts w:eastAsia="Times New Roman" w:cstheme="minorHAnsi"/>
        </w:rPr>
        <w:t>consultan</w:t>
      </w:r>
      <w:r w:rsidR="005F622F">
        <w:rPr>
          <w:rFonts w:eastAsia="Times New Roman" w:cstheme="minorHAnsi"/>
        </w:rPr>
        <w:t xml:space="preserve">ts and other support when required by the government. </w:t>
      </w:r>
      <w:r w:rsidR="00AD0452">
        <w:rPr>
          <w:rFonts w:eastAsia="Times New Roman" w:cstheme="minorHAnsi"/>
        </w:rPr>
        <w:t>At times, UNDP’s processes are bur</w:t>
      </w:r>
      <w:r w:rsidR="007524B7">
        <w:rPr>
          <w:rFonts w:eastAsia="Times New Roman" w:cstheme="minorHAnsi"/>
        </w:rPr>
        <w:t xml:space="preserve">eaucratic and </w:t>
      </w:r>
      <w:r w:rsidR="00AC7A9F">
        <w:rPr>
          <w:rFonts w:eastAsia="Times New Roman" w:cstheme="minorHAnsi"/>
        </w:rPr>
        <w:t>time consuming.</w:t>
      </w:r>
      <w:r w:rsidR="79491B12" w:rsidRPr="00E65F45">
        <w:rPr>
          <w:rFonts w:eastAsia="Times New Roman" w:cstheme="minorHAnsi"/>
        </w:rPr>
        <w:t xml:space="preserve"> </w:t>
      </w:r>
    </w:p>
    <w:p w14:paraId="01FFB0E8" w14:textId="03453202" w:rsidR="00342C5F" w:rsidRPr="00F35901" w:rsidRDefault="00C941B3" w:rsidP="00983E8E">
      <w:pPr>
        <w:pStyle w:val="ListParagraph"/>
        <w:numPr>
          <w:ilvl w:val="0"/>
          <w:numId w:val="35"/>
        </w:numPr>
        <w:spacing w:after="0" w:line="240" w:lineRule="auto"/>
        <w:jc w:val="both"/>
        <w:rPr>
          <w:rFonts w:cstheme="minorHAnsi"/>
        </w:rPr>
      </w:pPr>
      <w:r>
        <w:rPr>
          <w:rFonts w:eastAsia="Times New Roman" w:cstheme="minorHAnsi"/>
        </w:rPr>
        <w:t>This has been one of the most cost-efficient projects</w:t>
      </w:r>
      <w:r w:rsidR="001B1360">
        <w:rPr>
          <w:rFonts w:eastAsia="Times New Roman" w:cstheme="minorHAnsi"/>
        </w:rPr>
        <w:t xml:space="preserve"> compared to similar projects of other agencies</w:t>
      </w:r>
      <w:r w:rsidR="00C91465">
        <w:rPr>
          <w:rFonts w:eastAsia="Times New Roman" w:cstheme="minorHAnsi"/>
        </w:rPr>
        <w:t xml:space="preserve"> as well as those of UNDP. </w:t>
      </w:r>
      <w:r w:rsidR="00F35901">
        <w:rPr>
          <w:rFonts w:eastAsia="Times New Roman" w:cstheme="minorHAnsi"/>
        </w:rPr>
        <w:t xml:space="preserve">The MPI report was timely. NHDR on Youth took some time but that was helpful in improving its quality and impact. </w:t>
      </w:r>
      <w:r w:rsidR="79491B12" w:rsidRPr="00E65F45">
        <w:rPr>
          <w:rFonts w:eastAsia="Times New Roman" w:cstheme="minorHAnsi"/>
        </w:rPr>
        <w:t xml:space="preserve"> </w:t>
      </w:r>
    </w:p>
    <w:p w14:paraId="7D82C385" w14:textId="77777777" w:rsidR="00F35901" w:rsidRDefault="00F35901" w:rsidP="00983E8E">
      <w:pPr>
        <w:spacing w:after="0" w:line="240" w:lineRule="auto"/>
        <w:jc w:val="both"/>
        <w:rPr>
          <w:rFonts w:cstheme="minorHAnsi"/>
        </w:rPr>
      </w:pPr>
    </w:p>
    <w:p w14:paraId="2B6214D5" w14:textId="2E19184E" w:rsidR="00F35901" w:rsidRDefault="008C3142" w:rsidP="00662838">
      <w:pPr>
        <w:pStyle w:val="Heading2"/>
        <w:numPr>
          <w:ilvl w:val="2"/>
          <w:numId w:val="111"/>
        </w:numPr>
      </w:pPr>
      <w:bookmarkStart w:id="69" w:name="_Toc83997557"/>
      <w:r>
        <w:t>Conclusion</w:t>
      </w:r>
      <w:bookmarkEnd w:id="69"/>
    </w:p>
    <w:p w14:paraId="3F275E82" w14:textId="56ED0358" w:rsidR="00F35901" w:rsidRPr="00F56278" w:rsidRDefault="00F35901" w:rsidP="00983E8E">
      <w:pPr>
        <w:spacing w:after="0" w:line="240" w:lineRule="auto"/>
        <w:jc w:val="both"/>
        <w:rPr>
          <w:rFonts w:cstheme="minorHAnsi"/>
        </w:rPr>
      </w:pPr>
      <w:r>
        <w:rPr>
          <w:rFonts w:cstheme="minorHAnsi"/>
        </w:rPr>
        <w:t xml:space="preserve">Both the design and implementation of the project was </w:t>
      </w:r>
      <w:r w:rsidR="00F469C1">
        <w:rPr>
          <w:rFonts w:cstheme="minorHAnsi"/>
        </w:rPr>
        <w:t xml:space="preserve">highly cost and time efficient. Cost wise, all </w:t>
      </w:r>
      <w:r w:rsidR="00E200EF">
        <w:rPr>
          <w:rFonts w:cstheme="minorHAnsi"/>
        </w:rPr>
        <w:t xml:space="preserve">project products have been produced through the most economical manner. </w:t>
      </w:r>
      <w:r w:rsidR="008E7007">
        <w:rPr>
          <w:rFonts w:cstheme="minorHAnsi"/>
        </w:rPr>
        <w:t>Cost has reduced over time per product</w:t>
      </w:r>
      <w:r w:rsidR="000C7B0F">
        <w:rPr>
          <w:rFonts w:cstheme="minorHAnsi"/>
        </w:rPr>
        <w:t xml:space="preserve"> which points to a culture of learning and improvement </w:t>
      </w:r>
      <w:r w:rsidR="00A80F8F">
        <w:rPr>
          <w:rFonts w:cstheme="minorHAnsi"/>
        </w:rPr>
        <w:t xml:space="preserve">within the project. </w:t>
      </w:r>
      <w:r w:rsidR="00264B38">
        <w:rPr>
          <w:rFonts w:cstheme="minorHAnsi"/>
        </w:rPr>
        <w:t>In terms of time efficiency, while largely all p</w:t>
      </w:r>
      <w:r w:rsidR="00347A43">
        <w:rPr>
          <w:rFonts w:cstheme="minorHAnsi"/>
        </w:rPr>
        <w:t xml:space="preserve">olicy </w:t>
      </w:r>
      <w:r w:rsidR="00347A43" w:rsidRPr="00F56278">
        <w:rPr>
          <w:rFonts w:cstheme="minorHAnsi"/>
        </w:rPr>
        <w:t xml:space="preserve">products have been produced within the allocated </w:t>
      </w:r>
      <w:r w:rsidR="003E5EB7" w:rsidRPr="00F56278">
        <w:rPr>
          <w:rFonts w:cstheme="minorHAnsi"/>
        </w:rPr>
        <w:t>time</w:t>
      </w:r>
      <w:r w:rsidR="00347A43" w:rsidRPr="00F56278">
        <w:rPr>
          <w:rFonts w:cstheme="minorHAnsi"/>
        </w:rPr>
        <w:t xml:space="preserve"> (except for NHDR on Youth which </w:t>
      </w:r>
      <w:r w:rsidR="00A820C4" w:rsidRPr="00F56278">
        <w:rPr>
          <w:rFonts w:cstheme="minorHAnsi"/>
        </w:rPr>
        <w:t xml:space="preserve">was </w:t>
      </w:r>
      <w:r w:rsidR="00347A43" w:rsidRPr="00F56278">
        <w:rPr>
          <w:rFonts w:cstheme="minorHAnsi"/>
        </w:rPr>
        <w:t xml:space="preserve">produced with some delays), however, timely follow ups on some of the </w:t>
      </w:r>
      <w:r w:rsidR="00254A08" w:rsidRPr="00F56278">
        <w:rPr>
          <w:rFonts w:cstheme="minorHAnsi"/>
        </w:rPr>
        <w:t xml:space="preserve">interventions </w:t>
      </w:r>
      <w:r w:rsidR="00D96845" w:rsidRPr="00F56278">
        <w:rPr>
          <w:rFonts w:cstheme="minorHAnsi"/>
        </w:rPr>
        <w:t>are slow</w:t>
      </w:r>
      <w:r w:rsidR="00F25AA7" w:rsidRPr="00F56278">
        <w:rPr>
          <w:rFonts w:cstheme="minorHAnsi"/>
        </w:rPr>
        <w:t xml:space="preserve">. These includes the follow ups on urban platform initiatives. </w:t>
      </w:r>
      <w:r w:rsidR="00DB7926" w:rsidRPr="00F56278">
        <w:rPr>
          <w:rFonts w:cstheme="minorHAnsi"/>
        </w:rPr>
        <w:t xml:space="preserve">This </w:t>
      </w:r>
      <w:r w:rsidR="00470C59" w:rsidRPr="00F56278">
        <w:rPr>
          <w:rFonts w:cstheme="minorHAnsi"/>
        </w:rPr>
        <w:t xml:space="preserve">is both due to </w:t>
      </w:r>
      <w:r w:rsidR="00EB1E5E" w:rsidRPr="00F56278">
        <w:rPr>
          <w:rFonts w:cstheme="minorHAnsi"/>
        </w:rPr>
        <w:t xml:space="preserve">resources </w:t>
      </w:r>
      <w:r w:rsidR="00470C59" w:rsidRPr="00F56278">
        <w:rPr>
          <w:rFonts w:cstheme="minorHAnsi"/>
        </w:rPr>
        <w:t xml:space="preserve">and </w:t>
      </w:r>
      <w:r w:rsidR="00EB1E5E" w:rsidRPr="00F56278">
        <w:rPr>
          <w:rFonts w:cstheme="minorHAnsi"/>
        </w:rPr>
        <w:t xml:space="preserve">capacity constraints within the project </w:t>
      </w:r>
      <w:r w:rsidR="00470C59" w:rsidRPr="00F56278">
        <w:rPr>
          <w:rFonts w:cstheme="minorHAnsi"/>
        </w:rPr>
        <w:t xml:space="preserve">as the </w:t>
      </w:r>
      <w:r w:rsidR="00E175FB" w:rsidRPr="00F56278">
        <w:rPr>
          <w:rFonts w:cstheme="minorHAnsi"/>
        </w:rPr>
        <w:t xml:space="preserve">change in project priorities. </w:t>
      </w:r>
      <w:r w:rsidR="003E5EB7" w:rsidRPr="00F56278">
        <w:rPr>
          <w:rFonts w:cstheme="minorHAnsi"/>
        </w:rPr>
        <w:t xml:space="preserve"> </w:t>
      </w:r>
    </w:p>
    <w:p w14:paraId="37FFC405" w14:textId="77777777" w:rsidR="003537E7" w:rsidRPr="00F56278" w:rsidRDefault="003537E7" w:rsidP="00983E8E">
      <w:pPr>
        <w:spacing w:after="0" w:line="240" w:lineRule="auto"/>
        <w:jc w:val="both"/>
        <w:rPr>
          <w:rFonts w:cstheme="minorHAnsi"/>
        </w:rPr>
      </w:pPr>
    </w:p>
    <w:p w14:paraId="78D91427" w14:textId="116DDF5A" w:rsidR="003537E7" w:rsidRDefault="003537E7" w:rsidP="00983E8E">
      <w:pPr>
        <w:spacing w:after="0" w:line="240" w:lineRule="auto"/>
        <w:jc w:val="both"/>
        <w:rPr>
          <w:rFonts w:cstheme="minorHAnsi"/>
        </w:rPr>
      </w:pPr>
      <w:r w:rsidRPr="00F56278">
        <w:rPr>
          <w:rFonts w:cstheme="minorHAnsi"/>
        </w:rPr>
        <w:t xml:space="preserve">The project </w:t>
      </w:r>
      <w:r w:rsidR="0091319B" w:rsidRPr="00F56278">
        <w:rPr>
          <w:rFonts w:cstheme="minorHAnsi"/>
        </w:rPr>
        <w:t xml:space="preserve">monitoring and oversight arrangements have been generally adequate. However, the </w:t>
      </w:r>
      <w:r w:rsidR="005A0314" w:rsidRPr="00F56278">
        <w:rPr>
          <w:rFonts w:cstheme="minorHAnsi"/>
        </w:rPr>
        <w:t xml:space="preserve">annual targets setting and reporting processes could be further enhanced. The </w:t>
      </w:r>
      <w:r w:rsidR="00721529" w:rsidRPr="00F56278">
        <w:rPr>
          <w:rFonts w:cstheme="minorHAnsi"/>
        </w:rPr>
        <w:t xml:space="preserve">assumption and </w:t>
      </w:r>
      <w:r w:rsidR="005A0314" w:rsidRPr="00F56278">
        <w:rPr>
          <w:rFonts w:cstheme="minorHAnsi"/>
        </w:rPr>
        <w:t xml:space="preserve">risk logs </w:t>
      </w:r>
      <w:r w:rsidR="00721529" w:rsidRPr="00F56278">
        <w:rPr>
          <w:rFonts w:cstheme="minorHAnsi"/>
        </w:rPr>
        <w:t>should be treated and updated in a timely manner.</w:t>
      </w:r>
      <w:r w:rsidR="00721529">
        <w:rPr>
          <w:rFonts w:cstheme="minorHAnsi"/>
        </w:rPr>
        <w:t xml:space="preserve"> </w:t>
      </w:r>
    </w:p>
    <w:p w14:paraId="0B8D65FD" w14:textId="77777777" w:rsidR="003E5EB7" w:rsidRDefault="003E5EB7" w:rsidP="00983E8E">
      <w:pPr>
        <w:spacing w:after="0" w:line="240" w:lineRule="auto"/>
        <w:jc w:val="both"/>
        <w:rPr>
          <w:rFonts w:cstheme="minorHAnsi"/>
        </w:rPr>
      </w:pPr>
    </w:p>
    <w:p w14:paraId="1F503FFA" w14:textId="6A46BB21" w:rsidR="00BC16E5" w:rsidRPr="00EC03B6" w:rsidRDefault="00BC16E5" w:rsidP="00983E8E">
      <w:pPr>
        <w:spacing w:after="0" w:line="240" w:lineRule="auto"/>
        <w:jc w:val="both"/>
        <w:rPr>
          <w:rFonts w:cstheme="minorHAnsi"/>
          <w:i/>
          <w:iCs/>
        </w:rPr>
      </w:pPr>
      <w:r w:rsidRPr="00EC03B6">
        <w:rPr>
          <w:rFonts w:cstheme="minorHAnsi"/>
          <w:i/>
          <w:iCs/>
        </w:rPr>
        <w:t>Based on the above evidence and analysis, the project is rated high</w:t>
      </w:r>
      <w:r w:rsidR="00DA15DF">
        <w:rPr>
          <w:rFonts w:cstheme="minorHAnsi"/>
          <w:i/>
          <w:iCs/>
        </w:rPr>
        <w:t>ly</w:t>
      </w:r>
      <w:r w:rsidRPr="00EC03B6">
        <w:rPr>
          <w:rFonts w:cstheme="minorHAnsi"/>
          <w:i/>
          <w:iCs/>
        </w:rPr>
        <w:t xml:space="preserve"> satisfactory on e</w:t>
      </w:r>
      <w:r w:rsidR="00230005" w:rsidRPr="00EC03B6">
        <w:rPr>
          <w:rFonts w:cstheme="minorHAnsi"/>
          <w:i/>
          <w:iCs/>
        </w:rPr>
        <w:t>fficiency criterion. T</w:t>
      </w:r>
      <w:r w:rsidR="0059509F" w:rsidRPr="00EC03B6">
        <w:rPr>
          <w:rFonts w:cstheme="minorHAnsi"/>
          <w:i/>
          <w:iCs/>
        </w:rPr>
        <w:t xml:space="preserve">he project is one of the most efficient for producing </w:t>
      </w:r>
      <w:r w:rsidR="007A5084" w:rsidRPr="00EC03B6">
        <w:rPr>
          <w:rFonts w:cstheme="minorHAnsi"/>
          <w:i/>
          <w:iCs/>
        </w:rPr>
        <w:t xml:space="preserve">flagship policy products including NHDRs, MPI and DAPs with </w:t>
      </w:r>
      <w:r w:rsidR="00EC03B6" w:rsidRPr="00EC03B6">
        <w:rPr>
          <w:rFonts w:cstheme="minorHAnsi"/>
          <w:i/>
          <w:iCs/>
        </w:rPr>
        <w:t xml:space="preserve">minimum financial and human resources and in a timely manner. </w:t>
      </w:r>
    </w:p>
    <w:p w14:paraId="313ABC64" w14:textId="77777777" w:rsidR="00EC03B6" w:rsidRDefault="00EC03B6" w:rsidP="00983E8E">
      <w:pPr>
        <w:spacing w:after="0" w:line="240" w:lineRule="auto"/>
        <w:jc w:val="both"/>
        <w:rPr>
          <w:rFonts w:cstheme="minorHAnsi"/>
        </w:rPr>
      </w:pPr>
    </w:p>
    <w:p w14:paraId="0A22B3B5" w14:textId="4F63CB23" w:rsidR="00F35901" w:rsidRDefault="00CA1B09" w:rsidP="00662838">
      <w:pPr>
        <w:pStyle w:val="Heading2"/>
        <w:numPr>
          <w:ilvl w:val="1"/>
          <w:numId w:val="111"/>
        </w:numPr>
      </w:pPr>
      <w:bookmarkStart w:id="70" w:name="_Toc83997558"/>
      <w:r w:rsidRPr="007B08AC">
        <w:rPr>
          <w:rStyle w:val="Heading2Char"/>
        </w:rPr>
        <w:t>Impac</w:t>
      </w:r>
      <w:r w:rsidRPr="00CA1B09">
        <w:t>t</w:t>
      </w:r>
      <w:bookmarkEnd w:id="70"/>
    </w:p>
    <w:p w14:paraId="5CCD0A1B" w14:textId="525CC6C4" w:rsidR="00B915DC" w:rsidRPr="00B915DC" w:rsidRDefault="00B915DC" w:rsidP="00DA15DF">
      <w:pPr>
        <w:pStyle w:val="Default"/>
        <w:jc w:val="both"/>
        <w:rPr>
          <w:rFonts w:asciiTheme="minorHAnsi" w:hAnsiTheme="minorHAnsi" w:cstheme="minorHAnsi"/>
          <w:i/>
          <w:iCs/>
          <w:sz w:val="22"/>
          <w:szCs w:val="22"/>
          <w:u w:val="single"/>
          <w:lang w:val="en-GB"/>
        </w:rPr>
      </w:pPr>
      <w:r w:rsidRPr="00B915DC">
        <w:rPr>
          <w:rFonts w:asciiTheme="minorHAnsi" w:hAnsiTheme="minorHAnsi" w:cstheme="minorHAnsi"/>
          <w:i/>
          <w:iCs/>
          <w:sz w:val="22"/>
          <w:szCs w:val="22"/>
          <w:u w:val="single"/>
          <w:lang w:val="en-GB"/>
        </w:rPr>
        <w:t xml:space="preserve">To what extent, and how, has the project produced or is expected to produce positive impact on institutions </w:t>
      </w:r>
      <w:r w:rsidR="00763957">
        <w:rPr>
          <w:rFonts w:asciiTheme="minorHAnsi" w:hAnsiTheme="minorHAnsi" w:cstheme="minorHAnsi"/>
          <w:i/>
          <w:iCs/>
          <w:sz w:val="22"/>
          <w:szCs w:val="22"/>
          <w:u w:val="single"/>
          <w:lang w:val="en-GB"/>
        </w:rPr>
        <w:t xml:space="preserve">and </w:t>
      </w:r>
      <w:r w:rsidRPr="00B915DC">
        <w:rPr>
          <w:rFonts w:asciiTheme="minorHAnsi" w:hAnsiTheme="minorHAnsi" w:cstheme="minorHAnsi"/>
          <w:i/>
          <w:iCs/>
          <w:sz w:val="22"/>
          <w:szCs w:val="22"/>
          <w:u w:val="single"/>
          <w:lang w:val="en-GB"/>
        </w:rPr>
        <w:t xml:space="preserve">systems, people, and environment? </w:t>
      </w:r>
    </w:p>
    <w:p w14:paraId="410995F6" w14:textId="77777777" w:rsidR="00B915DC" w:rsidRPr="00E65F45" w:rsidRDefault="00B915DC" w:rsidP="00983E8E">
      <w:pPr>
        <w:pStyle w:val="Default"/>
        <w:rPr>
          <w:rFonts w:asciiTheme="minorHAnsi" w:hAnsiTheme="minorHAnsi" w:cstheme="minorHAnsi"/>
          <w:sz w:val="22"/>
          <w:szCs w:val="22"/>
        </w:rPr>
      </w:pPr>
    </w:p>
    <w:p w14:paraId="3CB0370E" w14:textId="64CD077E" w:rsidR="00A94B2A" w:rsidRDefault="00A94B2A" w:rsidP="00983E8E">
      <w:pPr>
        <w:spacing w:after="0" w:line="240" w:lineRule="auto"/>
        <w:jc w:val="both"/>
        <w:rPr>
          <w:rFonts w:cstheme="minorHAnsi"/>
        </w:rPr>
      </w:pPr>
      <w:r>
        <w:rPr>
          <w:rFonts w:cstheme="minorHAnsi"/>
        </w:rPr>
        <w:t xml:space="preserve">Measuring the impact of a policy project is difficult for two reasons. First, there is the issue of attribution. Public policy is influenced by many factors and it is very difficult to attribute a policy action to a particular project intervention. Second, there is a factor of political economy. Most of the public policies react to political </w:t>
      </w:r>
      <w:r w:rsidR="00BB708F">
        <w:rPr>
          <w:rFonts w:cstheme="minorHAnsi"/>
        </w:rPr>
        <w:t>c</w:t>
      </w:r>
      <w:r>
        <w:rPr>
          <w:rFonts w:cstheme="minorHAnsi"/>
        </w:rPr>
        <w:t xml:space="preserve">onditions. Technical inputs may help advocate for a policy change or a particular policy, but it could not solely make a policy action happen. The following review therefore takes these assumptions in view while drawing it findings from KIIs and project documents. </w:t>
      </w:r>
    </w:p>
    <w:p w14:paraId="15E326C1" w14:textId="77777777" w:rsidR="00CA1B09" w:rsidRDefault="00CA1B09" w:rsidP="00983E8E">
      <w:pPr>
        <w:spacing w:after="0" w:line="240" w:lineRule="auto"/>
        <w:jc w:val="both"/>
        <w:rPr>
          <w:rFonts w:cstheme="minorHAnsi"/>
        </w:rPr>
      </w:pPr>
    </w:p>
    <w:p w14:paraId="67982522" w14:textId="77777777" w:rsidR="00337C71" w:rsidRPr="00337C71" w:rsidRDefault="00337C71" w:rsidP="00983E8E">
      <w:pPr>
        <w:spacing w:after="0" w:line="240" w:lineRule="auto"/>
        <w:jc w:val="both"/>
        <w:rPr>
          <w:rFonts w:cstheme="minorHAnsi"/>
          <w:i/>
          <w:iCs/>
          <w:color w:val="000000"/>
        </w:rPr>
      </w:pPr>
      <w:r w:rsidRPr="00337C71">
        <w:rPr>
          <w:rFonts w:cstheme="minorHAnsi"/>
          <w:i/>
          <w:iCs/>
          <w:color w:val="000000"/>
        </w:rPr>
        <w:t xml:space="preserve">Sub-question 5.1: Have intended government partners and other intended target groups used PSP’s research products in making evidence-based decisions in drafting policies or </w:t>
      </w:r>
      <w:proofErr w:type="spellStart"/>
      <w:r w:rsidRPr="00337C71">
        <w:rPr>
          <w:rFonts w:cstheme="minorHAnsi"/>
          <w:i/>
          <w:iCs/>
          <w:color w:val="000000"/>
        </w:rPr>
        <w:t>programmes</w:t>
      </w:r>
      <w:proofErr w:type="spellEnd"/>
      <w:r w:rsidRPr="00337C71">
        <w:rPr>
          <w:rFonts w:cstheme="minorHAnsi"/>
          <w:i/>
          <w:iCs/>
          <w:color w:val="000000"/>
        </w:rPr>
        <w:t>?</w:t>
      </w:r>
    </w:p>
    <w:p w14:paraId="2A828A60" w14:textId="77777777" w:rsidR="00337C71" w:rsidRDefault="00337C71" w:rsidP="00983E8E">
      <w:pPr>
        <w:spacing w:after="0" w:line="240" w:lineRule="auto"/>
        <w:jc w:val="both"/>
        <w:rPr>
          <w:rFonts w:cstheme="minorHAnsi"/>
        </w:rPr>
      </w:pPr>
    </w:p>
    <w:p w14:paraId="02B1F664" w14:textId="7948D7CD" w:rsidR="0082582A" w:rsidRPr="004C5B7C" w:rsidRDefault="00B53265" w:rsidP="00662838">
      <w:pPr>
        <w:pStyle w:val="Heading2"/>
        <w:numPr>
          <w:ilvl w:val="2"/>
          <w:numId w:val="111"/>
        </w:numPr>
      </w:pPr>
      <w:bookmarkStart w:id="71" w:name="_Toc83997559"/>
      <w:r w:rsidRPr="004C5B7C">
        <w:t>Effect</w:t>
      </w:r>
      <w:r w:rsidR="00E158A2" w:rsidRPr="004C5B7C">
        <w:t>s</w:t>
      </w:r>
      <w:r w:rsidRPr="004C5B7C">
        <w:t xml:space="preserve"> on </w:t>
      </w:r>
      <w:r w:rsidR="00615E43" w:rsidRPr="004C5B7C">
        <w:t>Public Polic</w:t>
      </w:r>
      <w:r w:rsidR="00E009AC" w:rsidRPr="004C5B7C">
        <w:t>y</w:t>
      </w:r>
      <w:bookmarkEnd w:id="71"/>
    </w:p>
    <w:p w14:paraId="290F5A5F" w14:textId="51A74EE8" w:rsidR="00592B67" w:rsidRPr="00592B67" w:rsidRDefault="00E009AC" w:rsidP="00983E8E">
      <w:pPr>
        <w:spacing w:after="0" w:line="240" w:lineRule="auto"/>
        <w:jc w:val="both"/>
        <w:rPr>
          <w:rFonts w:cstheme="minorHAnsi"/>
        </w:rPr>
      </w:pPr>
      <w:r w:rsidRPr="00592B67">
        <w:rPr>
          <w:rFonts w:cstheme="minorHAnsi"/>
        </w:rPr>
        <w:t xml:space="preserve">The </w:t>
      </w:r>
      <w:r w:rsidR="004575AF" w:rsidRPr="00592B67">
        <w:rPr>
          <w:rFonts w:cstheme="minorHAnsi"/>
        </w:rPr>
        <w:t xml:space="preserve">effect on public policy could be measured in different ways. For the sake of simplicity, we </w:t>
      </w:r>
      <w:r w:rsidR="004C74E7">
        <w:rPr>
          <w:rFonts w:cstheme="minorHAnsi"/>
        </w:rPr>
        <w:t>use the statement that “</w:t>
      </w:r>
      <w:r w:rsidR="004575AF" w:rsidRPr="00592B67">
        <w:rPr>
          <w:rFonts w:cstheme="minorHAnsi"/>
        </w:rPr>
        <w:t xml:space="preserve">if </w:t>
      </w:r>
      <w:r w:rsidR="00DE2093" w:rsidRPr="00592B67">
        <w:rPr>
          <w:rFonts w:cstheme="minorHAnsi"/>
        </w:rPr>
        <w:t>because of</w:t>
      </w:r>
      <w:r w:rsidR="004575AF" w:rsidRPr="00592B67">
        <w:rPr>
          <w:rFonts w:cstheme="minorHAnsi"/>
        </w:rPr>
        <w:t xml:space="preserve"> a particular project intervention or policy products</w:t>
      </w:r>
      <w:r w:rsidR="006026A2" w:rsidRPr="00592B67">
        <w:rPr>
          <w:rFonts w:cstheme="minorHAnsi"/>
        </w:rPr>
        <w:t xml:space="preserve"> or policy instrument</w:t>
      </w:r>
      <w:r w:rsidR="004575AF" w:rsidRPr="00592B67">
        <w:rPr>
          <w:rFonts w:cstheme="minorHAnsi"/>
        </w:rPr>
        <w:t xml:space="preserve">, </w:t>
      </w:r>
      <w:r w:rsidR="00AD11A5" w:rsidRPr="00592B67">
        <w:rPr>
          <w:rFonts w:cstheme="minorHAnsi"/>
        </w:rPr>
        <w:t xml:space="preserve">the policy which it was aiming at, was </w:t>
      </w:r>
      <w:r w:rsidR="008562C6" w:rsidRPr="00592B67">
        <w:rPr>
          <w:rFonts w:cstheme="minorHAnsi"/>
        </w:rPr>
        <w:t>implemented</w:t>
      </w:r>
      <w:r w:rsidR="004C081A" w:rsidRPr="00592B67">
        <w:rPr>
          <w:rFonts w:cstheme="minorHAnsi"/>
        </w:rPr>
        <w:t xml:space="preserve"> or not</w:t>
      </w:r>
      <w:r w:rsidR="00394313">
        <w:rPr>
          <w:rFonts w:cstheme="minorHAnsi"/>
        </w:rPr>
        <w:t>”</w:t>
      </w:r>
      <w:r w:rsidR="004C081A" w:rsidRPr="00592B67">
        <w:rPr>
          <w:rFonts w:cstheme="minorHAnsi"/>
        </w:rPr>
        <w:t xml:space="preserve">. </w:t>
      </w:r>
      <w:r w:rsidR="00B2709B" w:rsidRPr="00592B67">
        <w:rPr>
          <w:rFonts w:cstheme="minorHAnsi"/>
        </w:rPr>
        <w:t>This rationale is applied to the three flagship policy instruments of the project namely MPI, NHDRs and DAP.</w:t>
      </w:r>
    </w:p>
    <w:p w14:paraId="778BC063" w14:textId="7F2AD3E1" w:rsidR="005E35C4" w:rsidRPr="00DE2093" w:rsidRDefault="00B2709B" w:rsidP="00983E8E">
      <w:pPr>
        <w:spacing w:after="0" w:line="240" w:lineRule="auto"/>
        <w:jc w:val="both"/>
        <w:rPr>
          <w:rFonts w:cstheme="minorHAnsi"/>
        </w:rPr>
      </w:pPr>
      <w:r w:rsidRPr="00DE2093">
        <w:rPr>
          <w:rFonts w:cstheme="minorHAnsi"/>
        </w:rPr>
        <w:t xml:space="preserve"> </w:t>
      </w:r>
    </w:p>
    <w:p w14:paraId="62CD94A1" w14:textId="0F7DC2E7" w:rsidR="00E009AC" w:rsidRDefault="003F3C3A" w:rsidP="00983E8E">
      <w:pPr>
        <w:spacing w:after="0" w:line="240" w:lineRule="auto"/>
        <w:jc w:val="both"/>
        <w:rPr>
          <w:rFonts w:cstheme="minorHAnsi"/>
        </w:rPr>
      </w:pPr>
      <w:r w:rsidRPr="00DE2093">
        <w:rPr>
          <w:rFonts w:cstheme="minorHAnsi"/>
        </w:rPr>
        <w:t xml:space="preserve">The project worked with the </w:t>
      </w:r>
      <w:r w:rsidR="006B2FA8" w:rsidRPr="00DE2093">
        <w:rPr>
          <w:rFonts w:cstheme="minorHAnsi"/>
        </w:rPr>
        <w:t xml:space="preserve">Planning Commission of Pakistan to produce the first MPI report in 2016. The </w:t>
      </w:r>
      <w:r w:rsidR="009E389C" w:rsidRPr="00DE2093">
        <w:rPr>
          <w:rFonts w:cstheme="minorHAnsi"/>
        </w:rPr>
        <w:t xml:space="preserve">objective of MPI was to introduce and institutionalize a multi-facet </w:t>
      </w:r>
      <w:r w:rsidR="006443F7" w:rsidRPr="00DE2093">
        <w:rPr>
          <w:rFonts w:cstheme="minorHAnsi"/>
        </w:rPr>
        <w:t>poverty measurement too</w:t>
      </w:r>
      <w:r w:rsidR="00394313">
        <w:rPr>
          <w:rFonts w:cstheme="minorHAnsi"/>
        </w:rPr>
        <w:t>l</w:t>
      </w:r>
      <w:r w:rsidR="001829C7" w:rsidRPr="00DE2093">
        <w:rPr>
          <w:rFonts w:cstheme="minorHAnsi"/>
        </w:rPr>
        <w:t xml:space="preserve">. It was also aimed to </w:t>
      </w:r>
      <w:r w:rsidR="00F118A6" w:rsidRPr="00DE2093">
        <w:rPr>
          <w:rFonts w:cstheme="minorHAnsi"/>
        </w:rPr>
        <w:t xml:space="preserve">measure and </w:t>
      </w:r>
      <w:r w:rsidR="00AE2116" w:rsidRPr="00DE2093">
        <w:rPr>
          <w:rFonts w:cstheme="minorHAnsi"/>
        </w:rPr>
        <w:t xml:space="preserve">highlight the unequal distribution of poverty across different regions of Pakistan. </w:t>
      </w:r>
      <w:r w:rsidR="00A529CA" w:rsidRPr="00DE2093">
        <w:rPr>
          <w:rFonts w:cstheme="minorHAnsi"/>
        </w:rPr>
        <w:t xml:space="preserve">In other words, </w:t>
      </w:r>
      <w:r w:rsidR="00611D7B" w:rsidRPr="00DE2093">
        <w:rPr>
          <w:rFonts w:cstheme="minorHAnsi"/>
        </w:rPr>
        <w:t xml:space="preserve">besides the national poverty numbers, the aim was to produce and institutionalize sub-national poverty </w:t>
      </w:r>
      <w:r w:rsidR="00A402AB" w:rsidRPr="00DE2093">
        <w:rPr>
          <w:rFonts w:cstheme="minorHAnsi"/>
        </w:rPr>
        <w:t xml:space="preserve">numbers to inform targeting and allocation of public resources. </w:t>
      </w:r>
      <w:r w:rsidR="00213EE5">
        <w:rPr>
          <w:rFonts w:cstheme="minorHAnsi"/>
        </w:rPr>
        <w:t xml:space="preserve">The institutionalization of the MPI was to be measured at two levels. One, the </w:t>
      </w:r>
      <w:r w:rsidR="00B512B6">
        <w:rPr>
          <w:rFonts w:cstheme="minorHAnsi"/>
        </w:rPr>
        <w:t>p</w:t>
      </w:r>
      <w:r w:rsidR="00D35610">
        <w:rPr>
          <w:rFonts w:cstheme="minorHAnsi"/>
        </w:rPr>
        <w:t xml:space="preserve">ublication </w:t>
      </w:r>
      <w:r w:rsidR="00B512B6">
        <w:rPr>
          <w:rFonts w:cstheme="minorHAnsi"/>
        </w:rPr>
        <w:t xml:space="preserve">of a government report on multi-dimensional poverty. If a report is launched with the government logo on it, it means that the content of the report is owned and agreed by the government agency. Second, the </w:t>
      </w:r>
      <w:r w:rsidR="00954911">
        <w:rPr>
          <w:rFonts w:cstheme="minorHAnsi"/>
        </w:rPr>
        <w:t xml:space="preserve">publication of the multi-dimensional poverty numbers in the government documents, especially </w:t>
      </w:r>
      <w:r w:rsidR="002006CA">
        <w:rPr>
          <w:rFonts w:cstheme="minorHAnsi"/>
        </w:rPr>
        <w:t xml:space="preserve">in </w:t>
      </w:r>
      <w:r w:rsidR="00954911">
        <w:rPr>
          <w:rFonts w:cstheme="minorHAnsi"/>
        </w:rPr>
        <w:t xml:space="preserve">the annual Economic Survey report which </w:t>
      </w:r>
      <w:r w:rsidR="00092906">
        <w:rPr>
          <w:rFonts w:cstheme="minorHAnsi"/>
        </w:rPr>
        <w:t xml:space="preserve">traditionally publishes </w:t>
      </w:r>
      <w:r w:rsidR="002006CA">
        <w:rPr>
          <w:rFonts w:cstheme="minorHAnsi"/>
        </w:rPr>
        <w:t xml:space="preserve">official </w:t>
      </w:r>
      <w:r w:rsidR="00092906">
        <w:rPr>
          <w:rFonts w:cstheme="minorHAnsi"/>
        </w:rPr>
        <w:t xml:space="preserve">poverty numbers. </w:t>
      </w:r>
    </w:p>
    <w:p w14:paraId="14ECE575" w14:textId="77777777" w:rsidR="00092906" w:rsidRDefault="00092906" w:rsidP="00983E8E">
      <w:pPr>
        <w:spacing w:after="0" w:line="240" w:lineRule="auto"/>
        <w:jc w:val="both"/>
        <w:rPr>
          <w:rFonts w:cstheme="minorHAnsi"/>
        </w:rPr>
      </w:pPr>
    </w:p>
    <w:p w14:paraId="23030833" w14:textId="691FEB20" w:rsidR="00092906" w:rsidRDefault="00092906" w:rsidP="00983E8E">
      <w:pPr>
        <w:spacing w:after="0" w:line="240" w:lineRule="auto"/>
        <w:jc w:val="both"/>
        <w:rPr>
          <w:rFonts w:cstheme="minorHAnsi"/>
        </w:rPr>
      </w:pPr>
      <w:r>
        <w:rPr>
          <w:rFonts w:cstheme="minorHAnsi"/>
        </w:rPr>
        <w:t xml:space="preserve">On the above counts, MPI has affected public policy. The MPI report was launched with the government logo on it. The MPI numbers were published in the Economic Survey 2017 </w:t>
      </w:r>
      <w:r w:rsidR="00212931">
        <w:rPr>
          <w:rFonts w:cstheme="minorHAnsi"/>
        </w:rPr>
        <w:t>alongside</w:t>
      </w:r>
      <w:r>
        <w:rPr>
          <w:rFonts w:cstheme="minorHAnsi"/>
        </w:rPr>
        <w:t xml:space="preserve"> the </w:t>
      </w:r>
      <w:r w:rsidR="00947D44">
        <w:rPr>
          <w:rFonts w:cstheme="minorHAnsi"/>
        </w:rPr>
        <w:t>income-based poverty numbers. It was for the first time, that the Planning Commission official</w:t>
      </w:r>
      <w:r w:rsidR="004D7284">
        <w:rPr>
          <w:rFonts w:cstheme="minorHAnsi"/>
        </w:rPr>
        <w:t>ly</w:t>
      </w:r>
      <w:r w:rsidR="00947D44">
        <w:rPr>
          <w:rFonts w:cstheme="minorHAnsi"/>
        </w:rPr>
        <w:t xml:space="preserve"> released and published the MPI. </w:t>
      </w:r>
      <w:r w:rsidR="00E80278">
        <w:rPr>
          <w:rFonts w:cstheme="minorHAnsi"/>
        </w:rPr>
        <w:t xml:space="preserve">Afterwards, the government and other partners have been referring to the multi-dimensional poverty numbers at different occasions. </w:t>
      </w:r>
      <w:r w:rsidR="00AE05A1">
        <w:rPr>
          <w:rFonts w:cstheme="minorHAnsi"/>
        </w:rPr>
        <w:t xml:space="preserve">For example, </w:t>
      </w:r>
      <w:r w:rsidR="00166AFD">
        <w:rPr>
          <w:rFonts w:cstheme="minorHAnsi"/>
        </w:rPr>
        <w:t>on 24</w:t>
      </w:r>
      <w:r w:rsidR="00166AFD" w:rsidRPr="00166AFD">
        <w:rPr>
          <w:rFonts w:cstheme="minorHAnsi"/>
          <w:vertAlign w:val="superscript"/>
        </w:rPr>
        <w:t>th</w:t>
      </w:r>
      <w:r w:rsidR="00166AFD">
        <w:rPr>
          <w:rFonts w:cstheme="minorHAnsi"/>
        </w:rPr>
        <w:t xml:space="preserve"> September 2020, </w:t>
      </w:r>
      <w:r w:rsidR="002B3C37">
        <w:rPr>
          <w:rFonts w:cstheme="minorHAnsi"/>
        </w:rPr>
        <w:t xml:space="preserve">Pakistan and Chile cohosted </w:t>
      </w:r>
      <w:r w:rsidR="005A42D6">
        <w:rPr>
          <w:rFonts w:cstheme="minorHAnsi"/>
        </w:rPr>
        <w:t xml:space="preserve">a high-level poverty </w:t>
      </w:r>
      <w:r w:rsidR="009C4A54">
        <w:rPr>
          <w:rFonts w:cstheme="minorHAnsi"/>
        </w:rPr>
        <w:t>event</w:t>
      </w:r>
      <w:r w:rsidR="004D5C35">
        <w:rPr>
          <w:rStyle w:val="FootnoteReference"/>
          <w:rFonts w:cstheme="minorHAnsi"/>
        </w:rPr>
        <w:footnoteReference w:id="12"/>
      </w:r>
      <w:r w:rsidR="009C4A54">
        <w:rPr>
          <w:rFonts w:cstheme="minorHAnsi"/>
        </w:rPr>
        <w:t xml:space="preserve"> at the UNGA </w:t>
      </w:r>
      <w:r w:rsidR="003F4759">
        <w:rPr>
          <w:rFonts w:cstheme="minorHAnsi"/>
        </w:rPr>
        <w:t>on MPI</w:t>
      </w:r>
      <w:r w:rsidR="00C14BBF">
        <w:rPr>
          <w:rFonts w:cstheme="minorHAnsi"/>
        </w:rPr>
        <w:t xml:space="preserve">. The Prime Minister of Pakistan himself presented </w:t>
      </w:r>
      <w:r w:rsidR="008630DF">
        <w:rPr>
          <w:rFonts w:cstheme="minorHAnsi"/>
        </w:rPr>
        <w:t xml:space="preserve">Pakistan at this event. </w:t>
      </w:r>
      <w:r w:rsidR="001833C1">
        <w:rPr>
          <w:rFonts w:cstheme="minorHAnsi"/>
        </w:rPr>
        <w:t xml:space="preserve">The national </w:t>
      </w:r>
      <w:r w:rsidR="00592454">
        <w:rPr>
          <w:rFonts w:cstheme="minorHAnsi"/>
        </w:rPr>
        <w:t xml:space="preserve">cash transfer </w:t>
      </w:r>
      <w:proofErr w:type="spellStart"/>
      <w:r w:rsidR="00592454">
        <w:rPr>
          <w:rFonts w:cstheme="minorHAnsi"/>
        </w:rPr>
        <w:t>programme</w:t>
      </w:r>
      <w:proofErr w:type="spellEnd"/>
      <w:r w:rsidR="00592454">
        <w:rPr>
          <w:rFonts w:cstheme="minorHAnsi"/>
        </w:rPr>
        <w:t xml:space="preserve">, </w:t>
      </w:r>
      <w:proofErr w:type="spellStart"/>
      <w:r w:rsidR="00592454">
        <w:rPr>
          <w:rFonts w:cstheme="minorHAnsi"/>
        </w:rPr>
        <w:t>Ehsaas</w:t>
      </w:r>
      <w:proofErr w:type="spellEnd"/>
      <w:r w:rsidR="00592454">
        <w:rPr>
          <w:rFonts w:cstheme="minorHAnsi"/>
        </w:rPr>
        <w:t xml:space="preserve">, has also used MPI </w:t>
      </w:r>
      <w:r w:rsidR="00891FF0">
        <w:rPr>
          <w:rFonts w:cstheme="minorHAnsi"/>
        </w:rPr>
        <w:t>for ge</w:t>
      </w:r>
      <w:r w:rsidR="00653160">
        <w:rPr>
          <w:rFonts w:cstheme="minorHAnsi"/>
        </w:rPr>
        <w:t>ographical targeting</w:t>
      </w:r>
      <w:r w:rsidR="001426FF">
        <w:rPr>
          <w:rFonts w:cstheme="minorHAnsi"/>
        </w:rPr>
        <w:t xml:space="preserve"> and research</w:t>
      </w:r>
      <w:r w:rsidR="00653160">
        <w:rPr>
          <w:rFonts w:cstheme="minorHAnsi"/>
        </w:rPr>
        <w:t xml:space="preserve"> </w:t>
      </w:r>
      <w:r w:rsidR="001426FF">
        <w:rPr>
          <w:rFonts w:cstheme="minorHAnsi"/>
        </w:rPr>
        <w:t xml:space="preserve">for </w:t>
      </w:r>
      <w:r w:rsidR="00653160">
        <w:rPr>
          <w:rFonts w:cstheme="minorHAnsi"/>
        </w:rPr>
        <w:t xml:space="preserve">its </w:t>
      </w:r>
      <w:r w:rsidR="00213F48">
        <w:rPr>
          <w:rFonts w:cstheme="minorHAnsi"/>
        </w:rPr>
        <w:t>programmatic interventions.</w:t>
      </w:r>
    </w:p>
    <w:p w14:paraId="4AB54455" w14:textId="77777777" w:rsidR="00227694" w:rsidRDefault="00227694" w:rsidP="00983E8E">
      <w:pPr>
        <w:spacing w:after="0" w:line="240" w:lineRule="auto"/>
        <w:jc w:val="both"/>
        <w:rPr>
          <w:rFonts w:cstheme="minorHAnsi"/>
        </w:rPr>
      </w:pPr>
    </w:p>
    <w:p w14:paraId="730AF930" w14:textId="4A9ECFFB" w:rsidR="00A64AD9" w:rsidRPr="00DE2093" w:rsidRDefault="00227694" w:rsidP="00983E8E">
      <w:pPr>
        <w:spacing w:after="0" w:line="240" w:lineRule="auto"/>
        <w:jc w:val="both"/>
        <w:rPr>
          <w:rFonts w:cstheme="minorHAnsi"/>
        </w:rPr>
      </w:pPr>
      <w:r>
        <w:rPr>
          <w:rFonts w:cstheme="minorHAnsi"/>
        </w:rPr>
        <w:t xml:space="preserve">During the KIIs, it was also </w:t>
      </w:r>
      <w:r w:rsidR="00B5529E">
        <w:rPr>
          <w:rFonts w:cstheme="minorHAnsi"/>
        </w:rPr>
        <w:t xml:space="preserve">shared </w:t>
      </w:r>
      <w:r>
        <w:rPr>
          <w:rFonts w:cstheme="minorHAnsi"/>
        </w:rPr>
        <w:t xml:space="preserve">that the government is planning to update the MPI </w:t>
      </w:r>
      <w:r w:rsidR="0040083F">
        <w:rPr>
          <w:rFonts w:cstheme="minorHAnsi"/>
        </w:rPr>
        <w:t>with the new data for 2019-20. The B</w:t>
      </w:r>
      <w:r w:rsidR="001E28EE">
        <w:rPr>
          <w:rFonts w:cstheme="minorHAnsi"/>
        </w:rPr>
        <w:t>ureau of Statistics also referred to MPI as one of the effective policy products that UNDP has supported</w:t>
      </w:r>
      <w:r w:rsidR="001C1F3A">
        <w:rPr>
          <w:rFonts w:cstheme="minorHAnsi"/>
        </w:rPr>
        <w:t xml:space="preserve">. Among other partners, UNICEF </w:t>
      </w:r>
      <w:r w:rsidR="00AB2B6E">
        <w:rPr>
          <w:rFonts w:cstheme="minorHAnsi"/>
        </w:rPr>
        <w:t xml:space="preserve">is partnering with UNDP </w:t>
      </w:r>
      <w:r w:rsidR="008C1E1B">
        <w:rPr>
          <w:rFonts w:cstheme="minorHAnsi"/>
        </w:rPr>
        <w:t xml:space="preserve">for the next MPI </w:t>
      </w:r>
      <w:r w:rsidR="009C47DF">
        <w:rPr>
          <w:rFonts w:cstheme="minorHAnsi"/>
        </w:rPr>
        <w:t xml:space="preserve">and </w:t>
      </w:r>
      <w:r w:rsidR="00B5529E">
        <w:rPr>
          <w:rFonts w:cstheme="minorHAnsi"/>
        </w:rPr>
        <w:t xml:space="preserve">to </w:t>
      </w:r>
      <w:r w:rsidR="009C47DF">
        <w:rPr>
          <w:rFonts w:cstheme="minorHAnsi"/>
        </w:rPr>
        <w:t>includ</w:t>
      </w:r>
      <w:r w:rsidR="00B5529E">
        <w:rPr>
          <w:rFonts w:cstheme="minorHAnsi"/>
        </w:rPr>
        <w:t>e</w:t>
      </w:r>
      <w:r w:rsidR="009C47DF">
        <w:rPr>
          <w:rFonts w:cstheme="minorHAnsi"/>
        </w:rPr>
        <w:t xml:space="preserve"> the </w:t>
      </w:r>
      <w:r w:rsidR="00513E35">
        <w:rPr>
          <w:rFonts w:cstheme="minorHAnsi"/>
        </w:rPr>
        <w:t xml:space="preserve">deprivations related to child poverty. </w:t>
      </w:r>
      <w:r w:rsidR="00A64AD9">
        <w:rPr>
          <w:rFonts w:cstheme="minorHAnsi"/>
        </w:rPr>
        <w:t>MPI has also been largely used by other development agencies for advocacy and targeting. For example, the Punjab Economic Research Institute (PERI) has built the Punjab Poverty Profiling</w:t>
      </w:r>
      <w:r w:rsidR="00A64AD9">
        <w:rPr>
          <w:rStyle w:val="FootnoteReference"/>
          <w:rFonts w:cstheme="minorHAnsi"/>
        </w:rPr>
        <w:footnoteReference w:id="13"/>
      </w:r>
      <w:r w:rsidR="00A64AD9">
        <w:rPr>
          <w:rFonts w:cstheme="minorHAnsi"/>
        </w:rPr>
        <w:t xml:space="preserve"> based on the methodology and process introduced in the Multi-dimensional Poverty Report 2016, produced by the Planning Commission with UNDP’s technical support.  </w:t>
      </w:r>
    </w:p>
    <w:p w14:paraId="735473FA" w14:textId="77777777" w:rsidR="00512530" w:rsidRDefault="00512530" w:rsidP="00983E8E">
      <w:pPr>
        <w:spacing w:after="0" w:line="240" w:lineRule="auto"/>
        <w:jc w:val="both"/>
        <w:rPr>
          <w:rFonts w:cstheme="minorHAnsi"/>
        </w:rPr>
      </w:pPr>
    </w:p>
    <w:p w14:paraId="3B482484" w14:textId="0725450A" w:rsidR="00B164AB" w:rsidRDefault="00E30B88" w:rsidP="00983E8E">
      <w:pPr>
        <w:spacing w:after="0" w:line="240" w:lineRule="auto"/>
        <w:jc w:val="both"/>
        <w:rPr>
          <w:rFonts w:cstheme="minorHAnsi"/>
        </w:rPr>
      </w:pPr>
      <w:r>
        <w:rPr>
          <w:rFonts w:cstheme="minorHAnsi"/>
        </w:rPr>
        <w:t xml:space="preserve">Among the two NHDRs produced so far, the NHDR on Youth </w:t>
      </w:r>
      <w:r w:rsidR="0086658F">
        <w:rPr>
          <w:rFonts w:cstheme="minorHAnsi"/>
        </w:rPr>
        <w:t>(20</w:t>
      </w:r>
      <w:r w:rsidR="001D6125">
        <w:rPr>
          <w:rFonts w:cstheme="minorHAnsi"/>
        </w:rPr>
        <w:t xml:space="preserve">17) </w:t>
      </w:r>
      <w:r w:rsidR="00FE5781">
        <w:rPr>
          <w:rFonts w:cstheme="minorHAnsi"/>
        </w:rPr>
        <w:t>has been</w:t>
      </w:r>
      <w:r w:rsidR="00963040">
        <w:rPr>
          <w:rFonts w:cstheme="minorHAnsi"/>
        </w:rPr>
        <w:t xml:space="preserve"> the most effective</w:t>
      </w:r>
      <w:r w:rsidR="001764A4">
        <w:rPr>
          <w:rFonts w:cstheme="minorHAnsi"/>
        </w:rPr>
        <w:t xml:space="preserve"> </w:t>
      </w:r>
      <w:r w:rsidR="00D3527D">
        <w:rPr>
          <w:rFonts w:cstheme="minorHAnsi"/>
        </w:rPr>
        <w:t xml:space="preserve">in terms of its impact on public policy. The government </w:t>
      </w:r>
      <w:proofErr w:type="spellStart"/>
      <w:r w:rsidR="00D3527D">
        <w:rPr>
          <w:rFonts w:cstheme="minorHAnsi"/>
        </w:rPr>
        <w:t>Kamyab</w:t>
      </w:r>
      <w:proofErr w:type="spellEnd"/>
      <w:r w:rsidR="00D3527D">
        <w:rPr>
          <w:rFonts w:cstheme="minorHAnsi"/>
        </w:rPr>
        <w:t xml:space="preserve"> Jawan </w:t>
      </w:r>
      <w:proofErr w:type="spellStart"/>
      <w:r w:rsidR="00D3527D">
        <w:rPr>
          <w:rFonts w:cstheme="minorHAnsi"/>
        </w:rPr>
        <w:t>programme</w:t>
      </w:r>
      <w:proofErr w:type="spellEnd"/>
      <w:r w:rsidR="00D3527D">
        <w:rPr>
          <w:rFonts w:cstheme="minorHAnsi"/>
        </w:rPr>
        <w:t xml:space="preserve"> </w:t>
      </w:r>
      <w:r w:rsidR="00D04878">
        <w:rPr>
          <w:rFonts w:cstheme="minorHAnsi"/>
        </w:rPr>
        <w:t xml:space="preserve">has significantly used the findings and recommendations of the NHDR. The Prime Minister </w:t>
      </w:r>
      <w:r w:rsidR="005D4BF9">
        <w:rPr>
          <w:rFonts w:cstheme="minorHAnsi"/>
        </w:rPr>
        <w:t xml:space="preserve">National Youth Programme obtained </w:t>
      </w:r>
      <w:r w:rsidR="007549F2">
        <w:rPr>
          <w:rFonts w:cstheme="minorHAnsi"/>
        </w:rPr>
        <w:t xml:space="preserve">technical advice from the lead author of the NHDR on </w:t>
      </w:r>
      <w:r w:rsidR="008843DA">
        <w:rPr>
          <w:rFonts w:cstheme="minorHAnsi"/>
        </w:rPr>
        <w:t>Y</w:t>
      </w:r>
      <w:r w:rsidR="007549F2">
        <w:rPr>
          <w:rFonts w:cstheme="minorHAnsi"/>
        </w:rPr>
        <w:t xml:space="preserve">outh and other UNDP staff. In fact, the Special Assistant to the Prime Minister of Pakistan on youth </w:t>
      </w:r>
      <w:r w:rsidR="00CC5E61">
        <w:rPr>
          <w:rFonts w:cstheme="minorHAnsi"/>
        </w:rPr>
        <w:t xml:space="preserve">had personally </w:t>
      </w:r>
      <w:r w:rsidR="00DA60A4">
        <w:rPr>
          <w:rFonts w:cstheme="minorHAnsi"/>
        </w:rPr>
        <w:t xml:space="preserve">visited </w:t>
      </w:r>
      <w:r w:rsidR="00CC5E61">
        <w:rPr>
          <w:rFonts w:cstheme="minorHAnsi"/>
        </w:rPr>
        <w:t>the UNDP office to get technical support</w:t>
      </w:r>
      <w:r w:rsidR="008A72B1">
        <w:rPr>
          <w:rFonts w:cstheme="minorHAnsi"/>
        </w:rPr>
        <w:t>. A simple search on internet displays</w:t>
      </w:r>
      <w:r w:rsidR="005E21FF">
        <w:rPr>
          <w:rFonts w:cstheme="minorHAnsi"/>
        </w:rPr>
        <w:t xml:space="preserve"> hundreds of webpages, articles and </w:t>
      </w:r>
      <w:r w:rsidR="00F93309">
        <w:rPr>
          <w:rFonts w:cstheme="minorHAnsi"/>
        </w:rPr>
        <w:t xml:space="preserve">references quoting the NHDR on </w:t>
      </w:r>
      <w:r w:rsidR="00DA60A4">
        <w:rPr>
          <w:rFonts w:cstheme="minorHAnsi"/>
        </w:rPr>
        <w:t>Y</w:t>
      </w:r>
      <w:r w:rsidR="00F93309">
        <w:rPr>
          <w:rFonts w:cstheme="minorHAnsi"/>
        </w:rPr>
        <w:t xml:space="preserve">outh. </w:t>
      </w:r>
    </w:p>
    <w:p w14:paraId="779CE47E" w14:textId="77777777" w:rsidR="00B164AB" w:rsidRDefault="00B164AB" w:rsidP="00983E8E">
      <w:pPr>
        <w:spacing w:after="0" w:line="240" w:lineRule="auto"/>
        <w:jc w:val="both"/>
        <w:rPr>
          <w:rFonts w:cstheme="minorHAnsi"/>
        </w:rPr>
      </w:pPr>
    </w:p>
    <w:p w14:paraId="03DE2378" w14:textId="5B6B9E44" w:rsidR="00122FCC" w:rsidRDefault="00B164AB" w:rsidP="00983E8E">
      <w:pPr>
        <w:spacing w:after="0" w:line="240" w:lineRule="auto"/>
        <w:jc w:val="both"/>
        <w:rPr>
          <w:rFonts w:cstheme="minorHAnsi"/>
        </w:rPr>
      </w:pPr>
      <w:r>
        <w:rPr>
          <w:rFonts w:cstheme="minorHAnsi"/>
        </w:rPr>
        <w:t xml:space="preserve">The effect of DAP is more difficult to measure because </w:t>
      </w:r>
      <w:r w:rsidR="00CF4E72">
        <w:rPr>
          <w:rFonts w:cstheme="minorHAnsi"/>
        </w:rPr>
        <w:t xml:space="preserve">each quarterly </w:t>
      </w:r>
      <w:r w:rsidR="00807ACD">
        <w:rPr>
          <w:rFonts w:cstheme="minorHAnsi"/>
        </w:rPr>
        <w:t xml:space="preserve">publication </w:t>
      </w:r>
      <w:r w:rsidR="00CF4E72">
        <w:rPr>
          <w:rFonts w:cstheme="minorHAnsi"/>
        </w:rPr>
        <w:t xml:space="preserve">takes up a separate theme. </w:t>
      </w:r>
      <w:r w:rsidR="0057567B">
        <w:rPr>
          <w:rFonts w:cstheme="minorHAnsi"/>
        </w:rPr>
        <w:t>However,</w:t>
      </w:r>
      <w:r w:rsidR="009967A9">
        <w:rPr>
          <w:rFonts w:cstheme="minorHAnsi"/>
        </w:rPr>
        <w:t xml:space="preserve"> </w:t>
      </w:r>
      <w:r w:rsidR="00EE792C">
        <w:rPr>
          <w:rFonts w:cstheme="minorHAnsi"/>
        </w:rPr>
        <w:t xml:space="preserve">feedback received from readers of DAP reflects positive reviews. </w:t>
      </w:r>
    </w:p>
    <w:p w14:paraId="3604BFB3" w14:textId="77777777" w:rsidR="00122FCC" w:rsidRDefault="00122FCC" w:rsidP="00983E8E">
      <w:pPr>
        <w:spacing w:after="0" w:line="240" w:lineRule="auto"/>
        <w:jc w:val="both"/>
        <w:rPr>
          <w:rFonts w:cstheme="minorHAnsi"/>
        </w:rPr>
      </w:pPr>
    </w:p>
    <w:p w14:paraId="02C6C530" w14:textId="77777777" w:rsidR="004F603B" w:rsidRPr="004F603B" w:rsidRDefault="004F603B" w:rsidP="00983E8E">
      <w:pPr>
        <w:spacing w:after="0" w:line="240" w:lineRule="auto"/>
        <w:jc w:val="both"/>
        <w:rPr>
          <w:rFonts w:cstheme="minorHAnsi"/>
          <w:i/>
          <w:iCs/>
          <w:color w:val="000000"/>
        </w:rPr>
      </w:pPr>
      <w:r w:rsidRPr="004F603B">
        <w:rPr>
          <w:rFonts w:cstheme="minorHAnsi"/>
          <w:i/>
          <w:iCs/>
          <w:color w:val="000000"/>
        </w:rPr>
        <w:t>Sub-question 5.2: Has other UNDP projects and units used the knowledge and analysis undertaken through PSP for their projects or work or decision making?</w:t>
      </w:r>
    </w:p>
    <w:p w14:paraId="1E8774FF" w14:textId="77777777" w:rsidR="004F603B" w:rsidRPr="004F603B" w:rsidRDefault="004F603B" w:rsidP="00983E8E">
      <w:pPr>
        <w:spacing w:after="0" w:line="240" w:lineRule="auto"/>
        <w:jc w:val="both"/>
        <w:rPr>
          <w:rFonts w:cstheme="minorHAnsi"/>
          <w:i/>
          <w:iCs/>
          <w:color w:val="000000"/>
        </w:rPr>
      </w:pPr>
      <w:r w:rsidRPr="004F603B">
        <w:rPr>
          <w:rFonts w:cstheme="minorHAnsi"/>
          <w:i/>
          <w:iCs/>
          <w:color w:val="000000"/>
        </w:rPr>
        <w:t>Sub-question 5.3: Has PSP’s products and services helped UNDP to develop further projects and service offers to government counterparts and other stakeholders?</w:t>
      </w:r>
    </w:p>
    <w:p w14:paraId="3656FDB3" w14:textId="77777777" w:rsidR="00337C71" w:rsidRDefault="00337C71" w:rsidP="00983E8E">
      <w:pPr>
        <w:spacing w:after="0" w:line="240" w:lineRule="auto"/>
        <w:jc w:val="both"/>
        <w:rPr>
          <w:rFonts w:cstheme="minorHAnsi"/>
        </w:rPr>
      </w:pPr>
    </w:p>
    <w:p w14:paraId="13BC39A2" w14:textId="77777777" w:rsidR="00122FCC" w:rsidRDefault="00122FCC" w:rsidP="00662838">
      <w:pPr>
        <w:pStyle w:val="Heading2"/>
        <w:numPr>
          <w:ilvl w:val="2"/>
          <w:numId w:val="111"/>
        </w:numPr>
      </w:pPr>
      <w:bookmarkStart w:id="72" w:name="_Toc83997560"/>
      <w:r>
        <w:t>Effects on UNDP Programming</w:t>
      </w:r>
      <w:bookmarkEnd w:id="72"/>
    </w:p>
    <w:p w14:paraId="6C826E14" w14:textId="77777777" w:rsidR="0015066C" w:rsidRDefault="00122FCC" w:rsidP="00983E8E">
      <w:pPr>
        <w:spacing w:after="0" w:line="240" w:lineRule="auto"/>
        <w:jc w:val="both"/>
        <w:rPr>
          <w:rFonts w:cstheme="minorHAnsi"/>
        </w:rPr>
      </w:pPr>
      <w:r>
        <w:rPr>
          <w:rFonts w:cstheme="minorHAnsi"/>
        </w:rPr>
        <w:t xml:space="preserve">The output 2 of PSP particularly focuses on </w:t>
      </w:r>
      <w:r w:rsidR="00F40BAA">
        <w:rPr>
          <w:rFonts w:cstheme="minorHAnsi"/>
        </w:rPr>
        <w:t xml:space="preserve">cross-unit collaboration and support. It was envisioned that DPU / PSP will serve as </w:t>
      </w:r>
      <w:r w:rsidR="00582F6A">
        <w:rPr>
          <w:rFonts w:cstheme="minorHAnsi"/>
        </w:rPr>
        <w:t xml:space="preserve">think-tank within UNDP and will provide analysis and research which will inform UNDP’s programming. </w:t>
      </w:r>
      <w:r w:rsidR="003463EB">
        <w:rPr>
          <w:rFonts w:cstheme="minorHAnsi"/>
        </w:rPr>
        <w:t xml:space="preserve">The key achievement under this output is the design of the “reforms and innovation” project which is being implemented by the governance unit. </w:t>
      </w:r>
      <w:r w:rsidR="0015066C">
        <w:rPr>
          <w:rFonts w:cstheme="minorHAnsi"/>
        </w:rPr>
        <w:t xml:space="preserve">DPU, through the PSP platform, designed the project proposal, developed it into a full fledge project and mobilized government cost sharing. This has been an excellent example of the effect of PSP on UNDP programming. The reform and innovation project </w:t>
      </w:r>
      <w:proofErr w:type="gramStart"/>
      <w:r w:rsidR="0015066C">
        <w:rPr>
          <w:rFonts w:cstheme="minorHAnsi"/>
        </w:rPr>
        <w:t>is</w:t>
      </w:r>
      <w:proofErr w:type="gramEnd"/>
      <w:r w:rsidR="0015066C">
        <w:rPr>
          <w:rFonts w:cstheme="minorHAnsi"/>
        </w:rPr>
        <w:t xml:space="preserve"> still ongoing and it has expanded over time. The project has also mobilized resources from third party donors.</w:t>
      </w:r>
    </w:p>
    <w:p w14:paraId="5D8C83C1" w14:textId="77777777" w:rsidR="0015066C" w:rsidRDefault="0015066C" w:rsidP="00983E8E">
      <w:pPr>
        <w:spacing w:after="0" w:line="240" w:lineRule="auto"/>
        <w:jc w:val="both"/>
        <w:rPr>
          <w:rFonts w:cstheme="minorHAnsi"/>
        </w:rPr>
      </w:pPr>
    </w:p>
    <w:p w14:paraId="4477FE32" w14:textId="198EF1DE" w:rsidR="00A50F17" w:rsidRDefault="0015066C" w:rsidP="00983E8E">
      <w:pPr>
        <w:spacing w:after="0" w:line="240" w:lineRule="auto"/>
        <w:jc w:val="both"/>
        <w:rPr>
          <w:rFonts w:cstheme="minorHAnsi"/>
        </w:rPr>
      </w:pPr>
      <w:r>
        <w:rPr>
          <w:rFonts w:cstheme="minorHAnsi"/>
        </w:rPr>
        <w:t>PSP was also used a launching pad for the National SDG Project</w:t>
      </w:r>
      <w:r w:rsidR="00932D13">
        <w:rPr>
          <w:rFonts w:cstheme="minorHAnsi"/>
        </w:rPr>
        <w:t xml:space="preserve">, an ongoing initiative with around $15 million government </w:t>
      </w:r>
      <w:r w:rsidR="00A96875">
        <w:rPr>
          <w:rFonts w:cstheme="minorHAnsi"/>
        </w:rPr>
        <w:t xml:space="preserve">financing. </w:t>
      </w:r>
      <w:r>
        <w:rPr>
          <w:rFonts w:cstheme="minorHAnsi"/>
        </w:rPr>
        <w:t xml:space="preserve">Initial </w:t>
      </w:r>
      <w:r w:rsidR="00C150BA">
        <w:rPr>
          <w:rFonts w:cstheme="minorHAnsi"/>
        </w:rPr>
        <w:t xml:space="preserve">technical </w:t>
      </w:r>
      <w:r>
        <w:rPr>
          <w:rFonts w:cstheme="minorHAnsi"/>
        </w:rPr>
        <w:t xml:space="preserve">support related to </w:t>
      </w:r>
      <w:r w:rsidR="00C150BA">
        <w:rPr>
          <w:rFonts w:cstheme="minorHAnsi"/>
        </w:rPr>
        <w:t xml:space="preserve">SDG planning and the design of the National SDG Project was provided </w:t>
      </w:r>
      <w:r w:rsidR="00A96875">
        <w:rPr>
          <w:rFonts w:cstheme="minorHAnsi"/>
        </w:rPr>
        <w:t xml:space="preserve">by </w:t>
      </w:r>
      <w:r w:rsidR="00C150BA">
        <w:rPr>
          <w:rFonts w:cstheme="minorHAnsi"/>
        </w:rPr>
        <w:t xml:space="preserve">the PSP project. </w:t>
      </w:r>
      <w:r w:rsidR="009A451F">
        <w:rPr>
          <w:rFonts w:cstheme="minorHAnsi"/>
        </w:rPr>
        <w:t xml:space="preserve">In other words, PSP was also instrumental in building the SDG portfolio of UNDP. Today, the federal and provincial SDG units based in </w:t>
      </w:r>
      <w:r w:rsidR="0027618C">
        <w:rPr>
          <w:rFonts w:cstheme="minorHAnsi"/>
        </w:rPr>
        <w:t xml:space="preserve">the planning institutions across the country are the key policy, planning and oversight tools for the government and for the UN </w:t>
      </w:r>
      <w:r w:rsidR="00223A62">
        <w:rPr>
          <w:rFonts w:cstheme="minorHAnsi"/>
        </w:rPr>
        <w:t xml:space="preserve">for SDG localization. </w:t>
      </w:r>
      <w:r w:rsidR="00635B79">
        <w:rPr>
          <w:rFonts w:cstheme="minorHAnsi"/>
        </w:rPr>
        <w:t>PSP designed and piloted the Urban Platform which was intended to grow into a development project. However, th</w:t>
      </w:r>
      <w:r w:rsidR="00A50F17">
        <w:rPr>
          <w:rFonts w:cstheme="minorHAnsi"/>
        </w:rPr>
        <w:t xml:space="preserve">is is a work in progress. </w:t>
      </w:r>
    </w:p>
    <w:p w14:paraId="4F8B5190" w14:textId="77777777" w:rsidR="00A50F17" w:rsidRDefault="00A50F17" w:rsidP="00983E8E">
      <w:pPr>
        <w:spacing w:after="0" w:line="240" w:lineRule="auto"/>
        <w:jc w:val="both"/>
        <w:rPr>
          <w:rFonts w:cstheme="minorHAnsi"/>
        </w:rPr>
      </w:pPr>
    </w:p>
    <w:p w14:paraId="2AF7D84F" w14:textId="63DB00D6" w:rsidR="00512530" w:rsidRPr="00DE2093" w:rsidRDefault="00F7076C" w:rsidP="00983E8E">
      <w:pPr>
        <w:spacing w:after="0" w:line="240" w:lineRule="auto"/>
        <w:jc w:val="both"/>
        <w:rPr>
          <w:rFonts w:cstheme="minorHAnsi"/>
        </w:rPr>
      </w:pPr>
      <w:r>
        <w:rPr>
          <w:rFonts w:cstheme="minorHAnsi"/>
        </w:rPr>
        <w:t xml:space="preserve">PSP supported a special issue of DAP on </w:t>
      </w:r>
      <w:proofErr w:type="spellStart"/>
      <w:r>
        <w:rPr>
          <w:rFonts w:cstheme="minorHAnsi"/>
        </w:rPr>
        <w:t>Balochistan</w:t>
      </w:r>
      <w:proofErr w:type="spellEnd"/>
      <w:r>
        <w:rPr>
          <w:rFonts w:cstheme="minorHAnsi"/>
        </w:rPr>
        <w:t xml:space="preserve">. It provided data and analysis which </w:t>
      </w:r>
      <w:r w:rsidR="00423148">
        <w:rPr>
          <w:rFonts w:cstheme="minorHAnsi"/>
        </w:rPr>
        <w:t xml:space="preserve">in turn informed the design and focus of the </w:t>
      </w:r>
      <w:proofErr w:type="spellStart"/>
      <w:r w:rsidR="00423148">
        <w:rPr>
          <w:rFonts w:cstheme="minorHAnsi"/>
        </w:rPr>
        <w:t>Balochistan</w:t>
      </w:r>
      <w:proofErr w:type="spellEnd"/>
      <w:r w:rsidR="00423148">
        <w:rPr>
          <w:rFonts w:cstheme="minorHAnsi"/>
        </w:rPr>
        <w:t xml:space="preserve"> SDG Acceleration project. The MPI has helped informed the design and analysis of </w:t>
      </w:r>
      <w:r w:rsidR="003D473F">
        <w:rPr>
          <w:rFonts w:cstheme="minorHAnsi"/>
        </w:rPr>
        <w:t xml:space="preserve">several UNDP projects and their interventions. </w:t>
      </w:r>
    </w:p>
    <w:p w14:paraId="3183B1D1" w14:textId="77777777" w:rsidR="001104CF" w:rsidRDefault="001104CF" w:rsidP="00983E8E">
      <w:pPr>
        <w:spacing w:after="0" w:line="240" w:lineRule="auto"/>
        <w:jc w:val="both"/>
        <w:rPr>
          <w:rFonts w:cstheme="minorHAnsi"/>
        </w:rPr>
      </w:pPr>
    </w:p>
    <w:p w14:paraId="0483F00B" w14:textId="51A3EC43" w:rsidR="00014A33" w:rsidRPr="00014A33" w:rsidRDefault="00014A33" w:rsidP="00983E8E">
      <w:pPr>
        <w:spacing w:after="0" w:line="240" w:lineRule="auto"/>
        <w:jc w:val="both"/>
        <w:rPr>
          <w:rFonts w:cstheme="minorHAnsi"/>
          <w:i/>
          <w:iCs/>
          <w:color w:val="000000"/>
        </w:rPr>
      </w:pPr>
      <w:r w:rsidRPr="00014A33">
        <w:rPr>
          <w:rFonts w:cstheme="minorHAnsi"/>
          <w:i/>
          <w:iCs/>
          <w:color w:val="000000"/>
        </w:rPr>
        <w:t>Sub-question 5.5: Is the project strategy effective in positively promoting the project to a wider audience?</w:t>
      </w:r>
    </w:p>
    <w:p w14:paraId="4371EC52" w14:textId="549C78D6" w:rsidR="00014A33" w:rsidRPr="00014A33" w:rsidRDefault="00014A33" w:rsidP="00983E8E">
      <w:pPr>
        <w:spacing w:after="0" w:line="240" w:lineRule="auto"/>
        <w:jc w:val="both"/>
        <w:rPr>
          <w:rFonts w:cstheme="minorHAnsi"/>
          <w:i/>
          <w:iCs/>
          <w:color w:val="000000"/>
        </w:rPr>
      </w:pPr>
      <w:r w:rsidRPr="00014A33">
        <w:rPr>
          <w:rFonts w:cstheme="minorHAnsi"/>
          <w:i/>
          <w:iCs/>
          <w:color w:val="000000"/>
        </w:rPr>
        <w:t>Sub-question 5.6: Has the intended wider audience of the project been engaged in the project activities?</w:t>
      </w:r>
    </w:p>
    <w:p w14:paraId="3AAD22C6" w14:textId="77777777" w:rsidR="00014A33" w:rsidRDefault="00014A33" w:rsidP="00983E8E">
      <w:pPr>
        <w:spacing w:after="0" w:line="240" w:lineRule="auto"/>
        <w:jc w:val="both"/>
        <w:rPr>
          <w:rFonts w:cstheme="minorHAnsi"/>
        </w:rPr>
      </w:pPr>
    </w:p>
    <w:p w14:paraId="3C51F8E7" w14:textId="76A66C44" w:rsidR="00492B9A" w:rsidRDefault="00492B9A" w:rsidP="00662838">
      <w:pPr>
        <w:pStyle w:val="Heading2"/>
        <w:numPr>
          <w:ilvl w:val="2"/>
          <w:numId w:val="111"/>
        </w:numPr>
      </w:pPr>
      <w:bookmarkStart w:id="73" w:name="_Toc83997561"/>
      <w:r>
        <w:t>Leav</w:t>
      </w:r>
      <w:r w:rsidR="007D4637">
        <w:t>e</w:t>
      </w:r>
      <w:r>
        <w:t xml:space="preserve"> No One Behind</w:t>
      </w:r>
      <w:bookmarkEnd w:id="73"/>
    </w:p>
    <w:p w14:paraId="31A7E901" w14:textId="47EA86B8" w:rsidR="001104CF" w:rsidRDefault="00F840E8" w:rsidP="00983E8E">
      <w:pPr>
        <w:spacing w:after="0" w:line="240" w:lineRule="auto"/>
        <w:jc w:val="both"/>
        <w:rPr>
          <w:rFonts w:cstheme="minorHAnsi"/>
        </w:rPr>
      </w:pPr>
      <w:r>
        <w:rPr>
          <w:rFonts w:cstheme="minorHAnsi"/>
        </w:rPr>
        <w:t xml:space="preserve">The impact of a policy project on vulnerable populations is difficult to measure especially when the project is still ongoing. Given that the PSP did not implement any activity on the ground, a change in the lives of the </w:t>
      </w:r>
      <w:r w:rsidR="00307CE6">
        <w:rPr>
          <w:rFonts w:cstheme="minorHAnsi"/>
        </w:rPr>
        <w:t xml:space="preserve">vulnerable populations could </w:t>
      </w:r>
      <w:r w:rsidR="007D4637">
        <w:rPr>
          <w:rFonts w:cstheme="minorHAnsi"/>
        </w:rPr>
        <w:t xml:space="preserve">not </w:t>
      </w:r>
      <w:r w:rsidR="00307CE6">
        <w:rPr>
          <w:rFonts w:cstheme="minorHAnsi"/>
        </w:rPr>
        <w:t xml:space="preserve">be assessed. </w:t>
      </w:r>
      <w:r w:rsidR="000F07F2">
        <w:rPr>
          <w:rFonts w:cstheme="minorHAnsi"/>
        </w:rPr>
        <w:t xml:space="preserve">There is also not much data and evidence to suggest if any policy proposal or instrument introduced by UNDP focusing on vulnerable populations </w:t>
      </w:r>
      <w:r w:rsidR="006E341A">
        <w:rPr>
          <w:rFonts w:cstheme="minorHAnsi"/>
        </w:rPr>
        <w:t xml:space="preserve">has been implemented by the government or any other agency. </w:t>
      </w:r>
      <w:r w:rsidR="002D5673">
        <w:rPr>
          <w:rFonts w:cstheme="minorHAnsi"/>
        </w:rPr>
        <w:t xml:space="preserve">Except the </w:t>
      </w:r>
      <w:r w:rsidR="002A6352">
        <w:rPr>
          <w:rFonts w:cstheme="minorHAnsi"/>
        </w:rPr>
        <w:t xml:space="preserve">Gender Development Indices and Youth Development Indices, PSP has </w:t>
      </w:r>
      <w:r w:rsidR="00D11D96">
        <w:rPr>
          <w:rFonts w:cstheme="minorHAnsi"/>
        </w:rPr>
        <w:t xml:space="preserve">not introduced </w:t>
      </w:r>
      <w:r w:rsidR="001B0C7A">
        <w:rPr>
          <w:rFonts w:cstheme="minorHAnsi"/>
        </w:rPr>
        <w:t xml:space="preserve">or designed any standalone policy instrument around which a public policy action could have been advocated for. Therefore, </w:t>
      </w:r>
      <w:r w:rsidR="007E71F6">
        <w:rPr>
          <w:rFonts w:cstheme="minorHAnsi"/>
        </w:rPr>
        <w:t xml:space="preserve">the evaluator </w:t>
      </w:r>
      <w:r w:rsidR="00253F4A">
        <w:rPr>
          <w:rFonts w:cstheme="minorHAnsi"/>
        </w:rPr>
        <w:t>does</w:t>
      </w:r>
      <w:r w:rsidR="007E71F6">
        <w:rPr>
          <w:rFonts w:cstheme="minorHAnsi"/>
        </w:rPr>
        <w:t xml:space="preserve"> not have sufficient information to </w:t>
      </w:r>
      <w:r w:rsidR="00A66819">
        <w:rPr>
          <w:rFonts w:cstheme="minorHAnsi"/>
        </w:rPr>
        <w:t xml:space="preserve">conclude about the project impact on vulnerable populations. </w:t>
      </w:r>
      <w:r w:rsidR="00294789">
        <w:rPr>
          <w:rFonts w:cstheme="minorHAnsi"/>
        </w:rPr>
        <w:t xml:space="preserve"> </w:t>
      </w:r>
      <w:r w:rsidR="006E341A">
        <w:rPr>
          <w:rFonts w:cstheme="minorHAnsi"/>
        </w:rPr>
        <w:t xml:space="preserve"> </w:t>
      </w:r>
      <w:r w:rsidR="000F07F2">
        <w:rPr>
          <w:rFonts w:cstheme="minorHAnsi"/>
        </w:rPr>
        <w:t xml:space="preserve"> </w:t>
      </w:r>
      <w:r>
        <w:rPr>
          <w:rFonts w:cstheme="minorHAnsi"/>
        </w:rPr>
        <w:t xml:space="preserve"> </w:t>
      </w:r>
    </w:p>
    <w:p w14:paraId="14EA4F40" w14:textId="77777777" w:rsidR="006175E8" w:rsidRDefault="006175E8" w:rsidP="00983E8E">
      <w:pPr>
        <w:spacing w:after="0" w:line="240" w:lineRule="auto"/>
        <w:jc w:val="both"/>
        <w:rPr>
          <w:rFonts w:cstheme="minorHAnsi"/>
        </w:rPr>
      </w:pPr>
    </w:p>
    <w:p w14:paraId="74BC5CFD" w14:textId="111F8A1C" w:rsidR="002E2487" w:rsidRDefault="002E2487" w:rsidP="00662838">
      <w:pPr>
        <w:pStyle w:val="Heading2"/>
        <w:numPr>
          <w:ilvl w:val="1"/>
          <w:numId w:val="111"/>
        </w:numPr>
      </w:pPr>
      <w:bookmarkStart w:id="74" w:name="_Toc83997562"/>
      <w:r>
        <w:t>Feedback from KIIs and FGDs</w:t>
      </w:r>
      <w:bookmarkEnd w:id="74"/>
    </w:p>
    <w:p w14:paraId="57193E52" w14:textId="5CB15CC7" w:rsidR="73A88B8A" w:rsidRPr="00E65F45" w:rsidRDefault="00F729A6" w:rsidP="00983E8E">
      <w:pPr>
        <w:pStyle w:val="ListParagraph"/>
        <w:numPr>
          <w:ilvl w:val="0"/>
          <w:numId w:val="36"/>
        </w:numPr>
        <w:spacing w:after="0" w:line="240" w:lineRule="auto"/>
        <w:jc w:val="both"/>
        <w:rPr>
          <w:rFonts w:cstheme="minorHAnsi"/>
        </w:rPr>
      </w:pPr>
      <w:r>
        <w:rPr>
          <w:rFonts w:eastAsia="Times New Roman" w:cstheme="minorHAnsi"/>
        </w:rPr>
        <w:t>District level poverty data is being used by different institutions</w:t>
      </w:r>
      <w:r w:rsidR="00394332">
        <w:rPr>
          <w:rFonts w:eastAsia="Times New Roman" w:cstheme="minorHAnsi"/>
        </w:rPr>
        <w:t xml:space="preserve"> other than the government agencies. </w:t>
      </w:r>
      <w:r w:rsidR="00B41299">
        <w:rPr>
          <w:rFonts w:eastAsia="Times New Roman" w:cstheme="minorHAnsi"/>
        </w:rPr>
        <w:t xml:space="preserve">However, </w:t>
      </w:r>
      <w:r w:rsidR="00A156A9">
        <w:rPr>
          <w:rFonts w:eastAsia="Times New Roman" w:cstheme="minorHAnsi"/>
        </w:rPr>
        <w:t xml:space="preserve">UNDP should undertake a deeper analysis </w:t>
      </w:r>
      <w:r w:rsidR="69E0EE6B" w:rsidRPr="00E65F45">
        <w:rPr>
          <w:rFonts w:eastAsia="Times New Roman" w:cstheme="minorHAnsi"/>
        </w:rPr>
        <w:t>to ascertain the actual use of data from the</w:t>
      </w:r>
      <w:r w:rsidR="00A92B9A">
        <w:rPr>
          <w:rFonts w:eastAsia="Times New Roman" w:cstheme="minorHAnsi"/>
        </w:rPr>
        <w:t xml:space="preserve"> different </w:t>
      </w:r>
      <w:r w:rsidR="69E0EE6B" w:rsidRPr="00E65F45">
        <w:rPr>
          <w:rFonts w:eastAsia="Times New Roman" w:cstheme="minorHAnsi"/>
        </w:rPr>
        <w:t xml:space="preserve">research </w:t>
      </w:r>
      <w:r w:rsidR="00A92B9A">
        <w:rPr>
          <w:rFonts w:eastAsia="Times New Roman" w:cstheme="minorHAnsi"/>
        </w:rPr>
        <w:t>studies and analyses produced by the project</w:t>
      </w:r>
      <w:r w:rsidR="69E0EE6B" w:rsidRPr="00E65F45">
        <w:rPr>
          <w:rFonts w:eastAsia="Times New Roman" w:cstheme="minorHAnsi"/>
        </w:rPr>
        <w:t>.</w:t>
      </w:r>
    </w:p>
    <w:p w14:paraId="12BECA2C" w14:textId="1E9493D9" w:rsidR="73A88B8A" w:rsidRPr="00E65F45" w:rsidRDefault="69E0EE6B" w:rsidP="00983E8E">
      <w:pPr>
        <w:pStyle w:val="ListParagraph"/>
        <w:numPr>
          <w:ilvl w:val="0"/>
          <w:numId w:val="36"/>
        </w:numPr>
        <w:spacing w:after="0" w:line="240" w:lineRule="auto"/>
        <w:jc w:val="both"/>
        <w:rPr>
          <w:rFonts w:cstheme="minorHAnsi"/>
        </w:rPr>
      </w:pPr>
      <w:r w:rsidRPr="00E65F45">
        <w:rPr>
          <w:rFonts w:eastAsia="Times New Roman" w:cstheme="minorHAnsi"/>
        </w:rPr>
        <w:t>The</w:t>
      </w:r>
      <w:r w:rsidR="00A11305">
        <w:rPr>
          <w:rFonts w:eastAsia="Times New Roman" w:cstheme="minorHAnsi"/>
        </w:rPr>
        <w:t xml:space="preserve"> various instrument tools introduced by PSP </w:t>
      </w:r>
      <w:r w:rsidR="00F421C7">
        <w:rPr>
          <w:rFonts w:eastAsia="Times New Roman" w:cstheme="minorHAnsi"/>
        </w:rPr>
        <w:t xml:space="preserve">need more innovative approaches for their use by government </w:t>
      </w:r>
      <w:r w:rsidR="000804BB">
        <w:rPr>
          <w:rFonts w:eastAsia="Times New Roman" w:cstheme="minorHAnsi"/>
        </w:rPr>
        <w:t xml:space="preserve">and development partners. The next phase of PSP should pay special attention to this aspect. </w:t>
      </w:r>
    </w:p>
    <w:p w14:paraId="03EE6A78" w14:textId="426152D0" w:rsidR="73A88B8A" w:rsidRPr="00E65F45" w:rsidRDefault="000103D4" w:rsidP="00983E8E">
      <w:pPr>
        <w:pStyle w:val="ListParagraph"/>
        <w:numPr>
          <w:ilvl w:val="0"/>
          <w:numId w:val="36"/>
        </w:numPr>
        <w:spacing w:after="0" w:line="240" w:lineRule="auto"/>
        <w:jc w:val="both"/>
        <w:rPr>
          <w:rFonts w:cstheme="minorHAnsi"/>
        </w:rPr>
      </w:pPr>
      <w:r>
        <w:rPr>
          <w:rFonts w:eastAsia="Times New Roman" w:cstheme="minorHAnsi"/>
        </w:rPr>
        <w:t xml:space="preserve">UNDP’s advocacy work, including a short video, has been quite effective in generating awareness on issues around water conservation. </w:t>
      </w:r>
      <w:r w:rsidR="00761295">
        <w:rPr>
          <w:rFonts w:eastAsia="Times New Roman" w:cstheme="minorHAnsi"/>
        </w:rPr>
        <w:t xml:space="preserve">Even the advocacy messages are used by other media platforms which </w:t>
      </w:r>
      <w:r w:rsidR="00111796">
        <w:rPr>
          <w:rFonts w:eastAsia="Times New Roman" w:cstheme="minorHAnsi"/>
        </w:rPr>
        <w:t xml:space="preserve">shows the impact of that initiative. </w:t>
      </w:r>
    </w:p>
    <w:p w14:paraId="2C3001DF" w14:textId="1A844827" w:rsidR="73A88B8A" w:rsidRPr="00E65F45" w:rsidRDefault="69E0EE6B" w:rsidP="00983E8E">
      <w:pPr>
        <w:pStyle w:val="ListParagraph"/>
        <w:numPr>
          <w:ilvl w:val="0"/>
          <w:numId w:val="36"/>
        </w:numPr>
        <w:spacing w:after="0" w:line="240" w:lineRule="auto"/>
        <w:jc w:val="both"/>
        <w:rPr>
          <w:rFonts w:cstheme="minorHAnsi"/>
        </w:rPr>
      </w:pPr>
      <w:r w:rsidRPr="00E65F45">
        <w:rPr>
          <w:rFonts w:eastAsia="Times New Roman" w:cstheme="minorHAnsi"/>
        </w:rPr>
        <w:t xml:space="preserve">The biggest impact of the PSP is embedded in bringing things to the </w:t>
      </w:r>
      <w:r w:rsidR="00111796" w:rsidRPr="00E65F45">
        <w:rPr>
          <w:rFonts w:eastAsia="Times New Roman" w:cstheme="minorHAnsi"/>
        </w:rPr>
        <w:t>limelight</w:t>
      </w:r>
      <w:r w:rsidR="00111796">
        <w:rPr>
          <w:rFonts w:eastAsia="Times New Roman" w:cstheme="minorHAnsi"/>
        </w:rPr>
        <w:t>. B</w:t>
      </w:r>
      <w:r w:rsidRPr="00E65F45">
        <w:rPr>
          <w:rFonts w:eastAsia="Times New Roman" w:cstheme="minorHAnsi"/>
        </w:rPr>
        <w:t xml:space="preserve">ringing national issues such as NHDR, MPI to the national level debate is quite important. </w:t>
      </w:r>
    </w:p>
    <w:p w14:paraId="10DCDB0A" w14:textId="3D398A13" w:rsidR="73A88B8A" w:rsidRPr="00E65F45" w:rsidRDefault="000928E2" w:rsidP="00983E8E">
      <w:pPr>
        <w:pStyle w:val="ListParagraph"/>
        <w:numPr>
          <w:ilvl w:val="0"/>
          <w:numId w:val="36"/>
        </w:numPr>
        <w:spacing w:after="0" w:line="240" w:lineRule="auto"/>
        <w:jc w:val="both"/>
        <w:rPr>
          <w:rFonts w:cstheme="minorHAnsi"/>
        </w:rPr>
      </w:pPr>
      <w:r>
        <w:rPr>
          <w:rFonts w:eastAsia="Times New Roman" w:cstheme="minorHAnsi"/>
        </w:rPr>
        <w:t xml:space="preserve">District level data has been effective for </w:t>
      </w:r>
      <w:r w:rsidR="006F23AA">
        <w:rPr>
          <w:rFonts w:eastAsia="Times New Roman" w:cstheme="minorHAnsi"/>
        </w:rPr>
        <w:t>policy and targeting</w:t>
      </w:r>
      <w:r w:rsidR="69E0EE6B" w:rsidRPr="00E65F45">
        <w:rPr>
          <w:rFonts w:eastAsia="Times New Roman" w:cstheme="minorHAnsi"/>
        </w:rPr>
        <w:t xml:space="preserve">.  Youth </w:t>
      </w:r>
      <w:r w:rsidR="006F23AA">
        <w:rPr>
          <w:rFonts w:eastAsia="Times New Roman" w:cstheme="minorHAnsi"/>
        </w:rPr>
        <w:t xml:space="preserve">has been the </w:t>
      </w:r>
      <w:r w:rsidR="69E0EE6B" w:rsidRPr="00E65F45">
        <w:rPr>
          <w:rFonts w:eastAsia="Times New Roman" w:cstheme="minorHAnsi"/>
        </w:rPr>
        <w:t>primary focus</w:t>
      </w:r>
      <w:r w:rsidR="006F23AA">
        <w:rPr>
          <w:rFonts w:eastAsia="Times New Roman" w:cstheme="minorHAnsi"/>
        </w:rPr>
        <w:t xml:space="preserve"> of different government initiatives </w:t>
      </w:r>
      <w:r w:rsidR="69E0EE6B" w:rsidRPr="00E65F45">
        <w:rPr>
          <w:rFonts w:eastAsia="Times New Roman" w:cstheme="minorHAnsi"/>
        </w:rPr>
        <w:t>for the last three years</w:t>
      </w:r>
      <w:r w:rsidR="00C71B80">
        <w:rPr>
          <w:rFonts w:eastAsia="Times New Roman" w:cstheme="minorHAnsi"/>
        </w:rPr>
        <w:t xml:space="preserve">. The </w:t>
      </w:r>
      <w:r w:rsidR="69E0EE6B" w:rsidRPr="00E65F45">
        <w:rPr>
          <w:rFonts w:eastAsia="Times New Roman" w:cstheme="minorHAnsi"/>
        </w:rPr>
        <w:t xml:space="preserve">PM youth </w:t>
      </w:r>
      <w:proofErr w:type="spellStart"/>
      <w:r w:rsidR="69E0EE6B" w:rsidRPr="00E65F45">
        <w:rPr>
          <w:rFonts w:eastAsia="Times New Roman" w:cstheme="minorHAnsi"/>
        </w:rPr>
        <w:t>programme</w:t>
      </w:r>
      <w:proofErr w:type="spellEnd"/>
      <w:r w:rsidR="69E0EE6B" w:rsidRPr="00E65F45">
        <w:rPr>
          <w:rFonts w:eastAsia="Times New Roman" w:cstheme="minorHAnsi"/>
        </w:rPr>
        <w:t xml:space="preserve"> and the UNDP works on youth has been made possible due to the availability of youth related statistics.</w:t>
      </w:r>
    </w:p>
    <w:p w14:paraId="6D849A11" w14:textId="012AE444" w:rsidR="00D45094" w:rsidRDefault="00DA0D3D" w:rsidP="00983E8E">
      <w:pPr>
        <w:pStyle w:val="ListParagraph"/>
        <w:numPr>
          <w:ilvl w:val="0"/>
          <w:numId w:val="36"/>
        </w:numPr>
        <w:spacing w:after="0" w:line="240" w:lineRule="auto"/>
        <w:jc w:val="both"/>
        <w:rPr>
          <w:rFonts w:eastAsia="Times New Roman"/>
        </w:rPr>
      </w:pPr>
      <w:r>
        <w:rPr>
          <w:rFonts w:eastAsia="Times New Roman"/>
        </w:rPr>
        <w:t>The NHDR on Youth has</w:t>
      </w:r>
      <w:r w:rsidR="69E0EE6B" w:rsidRPr="205F81E5">
        <w:rPr>
          <w:rFonts w:eastAsia="Times New Roman"/>
        </w:rPr>
        <w:t xml:space="preserve"> advanced the three Es</w:t>
      </w:r>
      <w:r w:rsidR="004D2480">
        <w:rPr>
          <w:rFonts w:eastAsia="Times New Roman"/>
        </w:rPr>
        <w:t>: education</w:t>
      </w:r>
      <w:r w:rsidR="00F529CA">
        <w:rPr>
          <w:rFonts w:eastAsia="Times New Roman"/>
        </w:rPr>
        <w:t>, e</w:t>
      </w:r>
      <w:r w:rsidR="00DD398F">
        <w:rPr>
          <w:rFonts w:eastAsia="Times New Roman"/>
        </w:rPr>
        <w:t>ngagement,</w:t>
      </w:r>
      <w:r w:rsidR="004D2480">
        <w:rPr>
          <w:rFonts w:eastAsia="Times New Roman"/>
        </w:rPr>
        <w:t xml:space="preserve"> and employment. It has influ</w:t>
      </w:r>
      <w:r w:rsidR="00D45094">
        <w:rPr>
          <w:rFonts w:eastAsia="Times New Roman"/>
        </w:rPr>
        <w:t xml:space="preserve">enced the </w:t>
      </w:r>
      <w:r w:rsidR="69E0EE6B" w:rsidRPr="205F81E5">
        <w:rPr>
          <w:rFonts w:eastAsia="Times New Roman"/>
        </w:rPr>
        <w:t xml:space="preserve">government policy e.g., </w:t>
      </w:r>
      <w:proofErr w:type="spellStart"/>
      <w:r w:rsidR="69E0EE6B" w:rsidRPr="205F81E5">
        <w:rPr>
          <w:rFonts w:eastAsia="Times New Roman"/>
        </w:rPr>
        <w:t>Kamyab</w:t>
      </w:r>
      <w:proofErr w:type="spellEnd"/>
      <w:r w:rsidR="69E0EE6B" w:rsidRPr="205F81E5">
        <w:rPr>
          <w:rFonts w:eastAsia="Times New Roman"/>
        </w:rPr>
        <w:t xml:space="preserve"> Jawan Programme followed this approach. </w:t>
      </w:r>
    </w:p>
    <w:p w14:paraId="704FB2EA" w14:textId="722F0FB3" w:rsidR="0059535A" w:rsidRPr="00E65F45" w:rsidRDefault="69E0EE6B" w:rsidP="00983E8E">
      <w:pPr>
        <w:pStyle w:val="ListParagraph"/>
        <w:numPr>
          <w:ilvl w:val="0"/>
          <w:numId w:val="36"/>
        </w:numPr>
        <w:spacing w:after="0" w:line="240" w:lineRule="auto"/>
        <w:jc w:val="both"/>
        <w:rPr>
          <w:rFonts w:eastAsia="Times New Roman"/>
        </w:rPr>
      </w:pPr>
      <w:r w:rsidRPr="205F81E5">
        <w:rPr>
          <w:rFonts w:eastAsia="Times New Roman"/>
        </w:rPr>
        <w:t>MPI was launched in 201</w:t>
      </w:r>
      <w:r w:rsidR="001112E9">
        <w:rPr>
          <w:rFonts w:eastAsia="Times New Roman"/>
        </w:rPr>
        <w:t>6</w:t>
      </w:r>
      <w:r w:rsidRPr="205F81E5">
        <w:rPr>
          <w:rFonts w:eastAsia="Times New Roman"/>
        </w:rPr>
        <w:t>. It did a great job. The 12</w:t>
      </w:r>
      <w:r w:rsidRPr="205F81E5">
        <w:rPr>
          <w:rFonts w:eastAsia="Times New Roman"/>
          <w:vertAlign w:val="superscript"/>
        </w:rPr>
        <w:t>th</w:t>
      </w:r>
      <w:r w:rsidRPr="205F81E5">
        <w:rPr>
          <w:rFonts w:eastAsia="Times New Roman"/>
        </w:rPr>
        <w:t xml:space="preserve"> five-year plan 2018-2023 </w:t>
      </w:r>
      <w:r w:rsidR="006E7063">
        <w:rPr>
          <w:rFonts w:eastAsia="Times New Roman"/>
        </w:rPr>
        <w:t>makes reference</w:t>
      </w:r>
      <w:r w:rsidR="00D206DD">
        <w:rPr>
          <w:rFonts w:eastAsia="Times New Roman"/>
        </w:rPr>
        <w:t>s</w:t>
      </w:r>
      <w:r w:rsidR="006E7063">
        <w:rPr>
          <w:rFonts w:eastAsia="Times New Roman"/>
        </w:rPr>
        <w:t xml:space="preserve"> to </w:t>
      </w:r>
      <w:r w:rsidR="00833E79">
        <w:rPr>
          <w:rFonts w:eastAsia="Times New Roman"/>
        </w:rPr>
        <w:t>Multi-dimensional</w:t>
      </w:r>
      <w:r w:rsidR="006E7063">
        <w:rPr>
          <w:rFonts w:eastAsia="Times New Roman"/>
        </w:rPr>
        <w:t xml:space="preserve"> poverty for targeting</w:t>
      </w:r>
      <w:r w:rsidR="00833E79">
        <w:rPr>
          <w:rFonts w:eastAsia="Times New Roman"/>
        </w:rPr>
        <w:t xml:space="preserve">. Using the MPI, </w:t>
      </w:r>
      <w:r w:rsidRPr="205F81E5">
        <w:rPr>
          <w:rFonts w:eastAsia="Times New Roman"/>
        </w:rPr>
        <w:t>it has identified</w:t>
      </w:r>
      <w:r w:rsidR="00D206DD">
        <w:rPr>
          <w:rFonts w:eastAsia="Times New Roman"/>
        </w:rPr>
        <w:t xml:space="preserve"> </w:t>
      </w:r>
      <w:r w:rsidRPr="205F81E5">
        <w:rPr>
          <w:rFonts w:eastAsia="Times New Roman"/>
        </w:rPr>
        <w:t>67 districts which were the most underdeveloped</w:t>
      </w:r>
      <w:r w:rsidR="00833E79">
        <w:rPr>
          <w:rFonts w:eastAsia="Times New Roman"/>
        </w:rPr>
        <w:t xml:space="preserve">. This is an example of MPI influence on public policy. </w:t>
      </w:r>
    </w:p>
    <w:p w14:paraId="1FE2FDFA" w14:textId="32952AA5" w:rsidR="205F81E5" w:rsidRDefault="205F81E5" w:rsidP="00983E8E">
      <w:pPr>
        <w:pStyle w:val="ListParagraph"/>
        <w:numPr>
          <w:ilvl w:val="0"/>
          <w:numId w:val="36"/>
        </w:numPr>
        <w:spacing w:after="0" w:line="240" w:lineRule="auto"/>
        <w:jc w:val="both"/>
        <w:rPr>
          <w:rFonts w:eastAsia="Times New Roman"/>
        </w:rPr>
      </w:pPr>
      <w:r w:rsidRPr="6FEE76B8">
        <w:rPr>
          <w:rFonts w:ascii="Calibri" w:eastAsia="Calibri" w:hAnsi="Calibri" w:cs="Calibri"/>
        </w:rPr>
        <w:t>The socio-economic</w:t>
      </w:r>
      <w:r w:rsidR="00133DA5">
        <w:rPr>
          <w:rFonts w:ascii="Calibri" w:eastAsia="Calibri" w:hAnsi="Calibri" w:cs="Calibri"/>
        </w:rPr>
        <w:t xml:space="preserve"> impact assessment of COVID-19 informed </w:t>
      </w:r>
      <w:r w:rsidR="001F63C4">
        <w:rPr>
          <w:rFonts w:ascii="Calibri" w:eastAsia="Calibri" w:hAnsi="Calibri" w:cs="Calibri"/>
        </w:rPr>
        <w:t xml:space="preserve">the government’s response plan. </w:t>
      </w:r>
      <w:r w:rsidRPr="6FEE76B8">
        <w:rPr>
          <w:rFonts w:ascii="Calibri" w:eastAsia="Calibri" w:hAnsi="Calibri" w:cs="Calibri"/>
        </w:rPr>
        <w:t xml:space="preserve">Measuring impact of the socio-economic framework is easier than a policy document where we need to contact the government </w:t>
      </w:r>
      <w:r w:rsidR="00A50A45" w:rsidRPr="6FEE76B8">
        <w:rPr>
          <w:rFonts w:ascii="Calibri" w:eastAsia="Calibri" w:hAnsi="Calibri" w:cs="Calibri"/>
        </w:rPr>
        <w:t>whether</w:t>
      </w:r>
      <w:r w:rsidRPr="6FEE76B8">
        <w:rPr>
          <w:rFonts w:ascii="Calibri" w:eastAsia="Calibri" w:hAnsi="Calibri" w:cs="Calibri"/>
        </w:rPr>
        <w:t xml:space="preserve"> the policy was applied or not.  A future approach should suggest that when a policy instrument is devised then we need to know whether these policies were applied or not.</w:t>
      </w:r>
    </w:p>
    <w:p w14:paraId="4531D2E2" w14:textId="395B3FE1" w:rsidR="00200AFE" w:rsidRDefault="00200AFE" w:rsidP="00983E8E">
      <w:pPr>
        <w:spacing w:after="0" w:line="240" w:lineRule="auto"/>
        <w:jc w:val="both"/>
        <w:rPr>
          <w:rFonts w:cstheme="minorHAnsi"/>
        </w:rPr>
      </w:pPr>
    </w:p>
    <w:p w14:paraId="0608347E" w14:textId="5F2C4BB5" w:rsidR="00A411AE" w:rsidRDefault="008C3142" w:rsidP="00662838">
      <w:pPr>
        <w:pStyle w:val="Heading2"/>
        <w:numPr>
          <w:ilvl w:val="2"/>
          <w:numId w:val="111"/>
        </w:numPr>
      </w:pPr>
      <w:bookmarkStart w:id="75" w:name="_Toc83997563"/>
      <w:r>
        <w:t>Conclusion</w:t>
      </w:r>
      <w:bookmarkEnd w:id="75"/>
    </w:p>
    <w:p w14:paraId="763FD51B" w14:textId="356D71BD" w:rsidR="00A411AE" w:rsidRDefault="00A411AE" w:rsidP="00983E8E">
      <w:pPr>
        <w:spacing w:after="0" w:line="240" w:lineRule="auto"/>
        <w:jc w:val="both"/>
        <w:rPr>
          <w:rFonts w:cstheme="minorHAnsi"/>
        </w:rPr>
      </w:pPr>
      <w:r>
        <w:rPr>
          <w:rFonts w:cstheme="minorHAnsi"/>
        </w:rPr>
        <w:t xml:space="preserve">It is difficult to measure and delineate the policy impact of the </w:t>
      </w:r>
      <w:r w:rsidR="0066407F">
        <w:rPr>
          <w:rFonts w:cstheme="minorHAnsi"/>
        </w:rPr>
        <w:t>project. However, some initial information and evidence suggests that some of the policy instruments and products developed by the project have positively impact</w:t>
      </w:r>
      <w:r w:rsidR="00A50A45">
        <w:rPr>
          <w:rFonts w:cstheme="minorHAnsi"/>
        </w:rPr>
        <w:t>ed</w:t>
      </w:r>
      <w:r w:rsidR="0066407F">
        <w:rPr>
          <w:rFonts w:cstheme="minorHAnsi"/>
        </w:rPr>
        <w:t xml:space="preserve"> the public policy and UNDP programming. MPI has been institutionalized by the government and has informed government policy and poverty targeting</w:t>
      </w:r>
      <w:r w:rsidR="00740461">
        <w:rPr>
          <w:rFonts w:cstheme="minorHAnsi"/>
        </w:rPr>
        <w:t xml:space="preserve">. NHDR on Youth has made a significant impact on the National Youth Programme – </w:t>
      </w:r>
      <w:proofErr w:type="spellStart"/>
      <w:r w:rsidR="00740461">
        <w:rPr>
          <w:rFonts w:cstheme="minorHAnsi"/>
        </w:rPr>
        <w:t>Kamyab</w:t>
      </w:r>
      <w:proofErr w:type="spellEnd"/>
      <w:r w:rsidR="00740461">
        <w:rPr>
          <w:rFonts w:cstheme="minorHAnsi"/>
        </w:rPr>
        <w:t xml:space="preserve"> Jawan.</w:t>
      </w:r>
    </w:p>
    <w:p w14:paraId="0C67B67A" w14:textId="77777777" w:rsidR="00FC62E0" w:rsidRDefault="00FC62E0" w:rsidP="00983E8E">
      <w:pPr>
        <w:spacing w:after="0" w:line="240" w:lineRule="auto"/>
        <w:jc w:val="both"/>
        <w:rPr>
          <w:rFonts w:cstheme="minorHAnsi"/>
        </w:rPr>
      </w:pPr>
    </w:p>
    <w:p w14:paraId="4CBB0BBB" w14:textId="606A424F" w:rsidR="008E5D12" w:rsidRDefault="009363DC" w:rsidP="00983E8E">
      <w:pPr>
        <w:spacing w:after="0" w:line="240" w:lineRule="auto"/>
        <w:jc w:val="both"/>
        <w:rPr>
          <w:rFonts w:cstheme="minorHAnsi"/>
        </w:rPr>
      </w:pPr>
      <w:r>
        <w:rPr>
          <w:rFonts w:cstheme="minorHAnsi"/>
        </w:rPr>
        <w:t xml:space="preserve">The project </w:t>
      </w:r>
      <w:r w:rsidR="005C7A05">
        <w:rPr>
          <w:rFonts w:cstheme="minorHAnsi"/>
        </w:rPr>
        <w:t xml:space="preserve">also informed the design and focus of the “reform and innovation” project currently implemented by the Governance Pillar. The project provided the platform for the development of National SDG Project. </w:t>
      </w:r>
      <w:r w:rsidR="008F2D7F">
        <w:rPr>
          <w:rFonts w:cstheme="minorHAnsi"/>
        </w:rPr>
        <w:t>Some of the publications of DAP ha</w:t>
      </w:r>
      <w:r w:rsidR="004841BD">
        <w:rPr>
          <w:rFonts w:cstheme="minorHAnsi"/>
        </w:rPr>
        <w:t>ve</w:t>
      </w:r>
      <w:r w:rsidR="008F2D7F">
        <w:rPr>
          <w:rFonts w:cstheme="minorHAnsi"/>
        </w:rPr>
        <w:t xml:space="preserve"> helped informed the design and targeting of other UNDP projects including the </w:t>
      </w:r>
      <w:proofErr w:type="spellStart"/>
      <w:r w:rsidR="008F2D7F">
        <w:rPr>
          <w:rFonts w:cstheme="minorHAnsi"/>
        </w:rPr>
        <w:t>Balochistan</w:t>
      </w:r>
      <w:proofErr w:type="spellEnd"/>
      <w:r w:rsidR="008F2D7F">
        <w:rPr>
          <w:rFonts w:cstheme="minorHAnsi"/>
        </w:rPr>
        <w:t xml:space="preserve"> SDG Acceleration Project. </w:t>
      </w:r>
    </w:p>
    <w:p w14:paraId="15D5DB12" w14:textId="77777777" w:rsidR="008E5D12" w:rsidRDefault="008E5D12" w:rsidP="00983E8E">
      <w:pPr>
        <w:spacing w:after="0" w:line="240" w:lineRule="auto"/>
        <w:jc w:val="both"/>
        <w:rPr>
          <w:rFonts w:cstheme="minorHAnsi"/>
        </w:rPr>
      </w:pPr>
    </w:p>
    <w:p w14:paraId="27DF1442" w14:textId="50C6BF8C" w:rsidR="00FC62E0" w:rsidRPr="00B96613" w:rsidRDefault="008E5D12" w:rsidP="00983E8E">
      <w:pPr>
        <w:spacing w:after="0" w:line="240" w:lineRule="auto"/>
        <w:jc w:val="both"/>
        <w:rPr>
          <w:rFonts w:cstheme="minorHAnsi"/>
          <w:i/>
          <w:iCs/>
        </w:rPr>
      </w:pPr>
      <w:r w:rsidRPr="00B96613">
        <w:rPr>
          <w:rFonts w:cstheme="minorHAnsi"/>
          <w:i/>
          <w:iCs/>
        </w:rPr>
        <w:t xml:space="preserve">Overall, however it </w:t>
      </w:r>
      <w:r w:rsidR="004841BD">
        <w:rPr>
          <w:rFonts w:cstheme="minorHAnsi"/>
          <w:i/>
          <w:iCs/>
        </w:rPr>
        <w:t xml:space="preserve">is </w:t>
      </w:r>
      <w:r w:rsidRPr="00B96613">
        <w:rPr>
          <w:rFonts w:cstheme="minorHAnsi"/>
          <w:i/>
          <w:iCs/>
        </w:rPr>
        <w:t xml:space="preserve">early to arrive at a conclusion for the project impact. However, the initial information and analyses suggests that the </w:t>
      </w:r>
      <w:r w:rsidR="00B96613" w:rsidRPr="00B96613">
        <w:rPr>
          <w:rFonts w:cstheme="minorHAnsi"/>
          <w:i/>
          <w:iCs/>
        </w:rPr>
        <w:t xml:space="preserve">project impact has so far been </w:t>
      </w:r>
      <w:r w:rsidR="00AF28BE">
        <w:rPr>
          <w:rFonts w:cstheme="minorHAnsi"/>
          <w:i/>
          <w:iCs/>
        </w:rPr>
        <w:t xml:space="preserve">highly </w:t>
      </w:r>
      <w:r w:rsidR="00B96613" w:rsidRPr="00B96613">
        <w:rPr>
          <w:rFonts w:cstheme="minorHAnsi"/>
          <w:i/>
          <w:iCs/>
        </w:rPr>
        <w:t>satisfactory</w:t>
      </w:r>
      <w:r w:rsidR="00F05609">
        <w:rPr>
          <w:rFonts w:cstheme="minorHAnsi"/>
          <w:i/>
          <w:iCs/>
        </w:rPr>
        <w:t xml:space="preserve"> at the level of impact</w:t>
      </w:r>
      <w:r w:rsidR="00B96613" w:rsidRPr="00B96613">
        <w:rPr>
          <w:rFonts w:cstheme="minorHAnsi"/>
          <w:i/>
          <w:iCs/>
        </w:rPr>
        <w:t xml:space="preserve">. </w:t>
      </w:r>
      <w:r w:rsidR="009363DC" w:rsidRPr="00B96613">
        <w:rPr>
          <w:rFonts w:cstheme="minorHAnsi"/>
          <w:i/>
          <w:iCs/>
        </w:rPr>
        <w:t xml:space="preserve"> </w:t>
      </w:r>
    </w:p>
    <w:p w14:paraId="42C83C9E" w14:textId="77777777" w:rsidR="0066407F" w:rsidRDefault="0066407F" w:rsidP="00983E8E">
      <w:pPr>
        <w:spacing w:after="0" w:line="240" w:lineRule="auto"/>
        <w:jc w:val="both"/>
        <w:rPr>
          <w:rFonts w:cstheme="minorHAnsi"/>
        </w:rPr>
      </w:pPr>
    </w:p>
    <w:p w14:paraId="4A8319FB" w14:textId="0CA42B4C" w:rsidR="00D66B8A" w:rsidRDefault="00D66B8A" w:rsidP="00662838">
      <w:pPr>
        <w:pStyle w:val="Heading2"/>
        <w:numPr>
          <w:ilvl w:val="2"/>
          <w:numId w:val="111"/>
        </w:numPr>
      </w:pPr>
      <w:bookmarkStart w:id="76" w:name="_Toc83997564"/>
      <w:r>
        <w:t>Sustainability</w:t>
      </w:r>
      <w:bookmarkEnd w:id="76"/>
    </w:p>
    <w:p w14:paraId="783A66A2" w14:textId="738049E3" w:rsidR="000D6C06" w:rsidRPr="000D6C06" w:rsidRDefault="000D6C06" w:rsidP="001C2A4D">
      <w:pPr>
        <w:spacing w:after="0" w:line="240" w:lineRule="auto"/>
        <w:jc w:val="both"/>
        <w:rPr>
          <w:i/>
          <w:iCs/>
          <w:u w:val="single"/>
        </w:rPr>
      </w:pPr>
      <w:r w:rsidRPr="000D6C06">
        <w:rPr>
          <w:rFonts w:cstheme="minorHAnsi"/>
          <w:i/>
          <w:iCs/>
          <w:u w:val="single"/>
        </w:rPr>
        <w:t>To what extent are the project activities / approach sustainable in terms of institutional ownership, availability of financial resources and its impact?</w:t>
      </w:r>
    </w:p>
    <w:p w14:paraId="45990A8F" w14:textId="77777777" w:rsidR="0074397C" w:rsidRDefault="0074397C" w:rsidP="00983E8E">
      <w:pPr>
        <w:spacing w:after="0" w:line="240" w:lineRule="auto"/>
        <w:jc w:val="both"/>
        <w:rPr>
          <w:rFonts w:cstheme="minorHAnsi"/>
          <w:i/>
          <w:iCs/>
          <w:color w:val="000000"/>
        </w:rPr>
      </w:pPr>
    </w:p>
    <w:p w14:paraId="427ADEBE" w14:textId="1498D110" w:rsidR="00BC3612" w:rsidRPr="00BC3612" w:rsidRDefault="00BC3612" w:rsidP="00983E8E">
      <w:pPr>
        <w:spacing w:after="0" w:line="240" w:lineRule="auto"/>
        <w:jc w:val="both"/>
        <w:rPr>
          <w:rFonts w:cstheme="minorHAnsi"/>
          <w:i/>
          <w:iCs/>
          <w:color w:val="000000"/>
        </w:rPr>
      </w:pPr>
      <w:r w:rsidRPr="00BC3612">
        <w:rPr>
          <w:rFonts w:cstheme="minorHAnsi"/>
          <w:i/>
          <w:iCs/>
          <w:color w:val="000000"/>
        </w:rPr>
        <w:t>Sub-question 6.1: What is the likelihood that the project impact will be sustained after the project duration? This may include the use of project products and services beyond project duration.</w:t>
      </w:r>
    </w:p>
    <w:p w14:paraId="4E5464F5" w14:textId="6579AF60" w:rsidR="00DD0876" w:rsidRPr="00BC3612" w:rsidRDefault="00870B00" w:rsidP="00983E8E">
      <w:pPr>
        <w:spacing w:after="0" w:line="240" w:lineRule="auto"/>
        <w:jc w:val="both"/>
        <w:rPr>
          <w:rFonts w:cstheme="minorHAnsi"/>
          <w:i/>
          <w:iCs/>
          <w:color w:val="000000"/>
        </w:rPr>
      </w:pPr>
      <w:r w:rsidRPr="00BC3612">
        <w:rPr>
          <w:rFonts w:cstheme="minorHAnsi"/>
          <w:i/>
          <w:iCs/>
          <w:color w:val="000000"/>
        </w:rPr>
        <w:t>Sub-question 6.</w:t>
      </w:r>
      <w:r w:rsidR="00915335" w:rsidRPr="00BC3612">
        <w:rPr>
          <w:rFonts w:cstheme="minorHAnsi"/>
          <w:i/>
          <w:iCs/>
          <w:color w:val="000000"/>
        </w:rPr>
        <w:t>2</w:t>
      </w:r>
      <w:r w:rsidRPr="00BC3612">
        <w:rPr>
          <w:rFonts w:cstheme="minorHAnsi"/>
          <w:i/>
          <w:iCs/>
          <w:color w:val="000000"/>
        </w:rPr>
        <w:t>: To what extent is there constructive cooperation among the project partners?  What are the levels of satisfaction of government counterparts?</w:t>
      </w:r>
    </w:p>
    <w:p w14:paraId="1302ED89" w14:textId="77777777" w:rsidR="00915335" w:rsidRPr="00870B00" w:rsidRDefault="00915335" w:rsidP="00983E8E">
      <w:pPr>
        <w:spacing w:after="0" w:line="240" w:lineRule="auto"/>
        <w:jc w:val="both"/>
        <w:rPr>
          <w:i/>
          <w:iCs/>
        </w:rPr>
      </w:pPr>
    </w:p>
    <w:p w14:paraId="3BCB1C92" w14:textId="715F75C6" w:rsidR="00D66B8A" w:rsidRDefault="00FF344D" w:rsidP="00662838">
      <w:pPr>
        <w:pStyle w:val="Heading2"/>
        <w:numPr>
          <w:ilvl w:val="2"/>
          <w:numId w:val="111"/>
        </w:numPr>
      </w:pPr>
      <w:bookmarkStart w:id="77" w:name="_Toc83997565"/>
      <w:r>
        <w:t>Sustaining Project Impact</w:t>
      </w:r>
      <w:bookmarkEnd w:id="77"/>
    </w:p>
    <w:p w14:paraId="3561085C" w14:textId="54537E46" w:rsidR="00CB4E48" w:rsidRDefault="00A12BC9" w:rsidP="00983E8E">
      <w:pPr>
        <w:spacing w:after="0" w:line="240" w:lineRule="auto"/>
        <w:jc w:val="both"/>
      </w:pPr>
      <w:r w:rsidRPr="497E468C">
        <w:t xml:space="preserve">Some of the policy instruments introduced by the project have already demonstrated </w:t>
      </w:r>
      <w:r w:rsidR="004E1B7E" w:rsidRPr="497E468C">
        <w:t xml:space="preserve">sustainability. The MPI has already been institutionalized by the government. It has been published in the Economic Survey 2017 and has been </w:t>
      </w:r>
      <w:r w:rsidR="007C4D1A" w:rsidRPr="497E468C">
        <w:t>used for policy actions and resource distributions by different government agencies. The three Es promoted through the NHDR on Youth have already been mainstreamed in the government</w:t>
      </w:r>
      <w:r w:rsidR="00D53C62">
        <w:t>’s</w:t>
      </w:r>
      <w:r w:rsidR="007C4D1A" w:rsidRPr="497E468C">
        <w:t xml:space="preserve"> National Youth Programme. </w:t>
      </w:r>
      <w:r w:rsidR="00C60948" w:rsidRPr="497E468C">
        <w:t>The project has already trained a core team of researchers wh</w:t>
      </w:r>
      <w:r w:rsidR="00E30E10" w:rsidRPr="497E468C">
        <w:t xml:space="preserve">o can independently do analysis and develop the MPI. There </w:t>
      </w:r>
      <w:r w:rsidR="00EC5203" w:rsidRPr="497E468C">
        <w:t xml:space="preserve">are </w:t>
      </w:r>
      <w:r w:rsidR="00DD0A49">
        <w:t xml:space="preserve">reasonable </w:t>
      </w:r>
      <w:r w:rsidR="00EC5203" w:rsidRPr="497E468C">
        <w:t xml:space="preserve">capacities within the government and outside to take forward MPI. </w:t>
      </w:r>
      <w:r w:rsidR="00B47917" w:rsidRPr="497E468C">
        <w:t xml:space="preserve">Similarly, for youth empowerment, the government is already implementing a larger scale youth </w:t>
      </w:r>
      <w:proofErr w:type="spellStart"/>
      <w:r w:rsidR="00B47917" w:rsidRPr="497E468C">
        <w:t>programme</w:t>
      </w:r>
      <w:proofErr w:type="spellEnd"/>
      <w:r w:rsidR="00B47917" w:rsidRPr="497E468C">
        <w:t xml:space="preserve"> indepen</w:t>
      </w:r>
      <w:r w:rsidR="00CB4E48" w:rsidRPr="497E468C">
        <w:t xml:space="preserve">dently. Therefore, there is sufficient evidence that at least MPI and the key policy instruments introduced through the NHDR on Youth will continue beyond the project life. </w:t>
      </w:r>
    </w:p>
    <w:p w14:paraId="6D15CF1C" w14:textId="715F75C6" w:rsidR="00CB4E48" w:rsidRDefault="00CB4E48" w:rsidP="00983E8E">
      <w:pPr>
        <w:spacing w:after="0" w:line="240" w:lineRule="auto"/>
        <w:jc w:val="both"/>
      </w:pPr>
    </w:p>
    <w:p w14:paraId="1ED26DEF" w14:textId="34A8DAD8" w:rsidR="00AE036D" w:rsidRDefault="0018717D" w:rsidP="00983E8E">
      <w:pPr>
        <w:spacing w:after="0" w:line="240" w:lineRule="auto"/>
        <w:jc w:val="both"/>
        <w:rPr>
          <w:rFonts w:cstheme="minorHAnsi"/>
        </w:rPr>
      </w:pPr>
      <w:r>
        <w:rPr>
          <w:rFonts w:cstheme="minorHAnsi"/>
        </w:rPr>
        <w:t xml:space="preserve">It is difficult to assess the sustainability of the policy impact of DAP. </w:t>
      </w:r>
      <w:r w:rsidR="006D33B1">
        <w:rPr>
          <w:rFonts w:cstheme="minorHAnsi"/>
        </w:rPr>
        <w:t xml:space="preserve">Some of the policy themes </w:t>
      </w:r>
      <w:r w:rsidR="00D81CD0">
        <w:rPr>
          <w:rFonts w:cstheme="minorHAnsi"/>
        </w:rPr>
        <w:t xml:space="preserve">analyzed by DAP have already been sustained by other development projects of UNDP Pakistan. </w:t>
      </w:r>
      <w:r w:rsidR="003201D7">
        <w:rPr>
          <w:rFonts w:cstheme="minorHAnsi"/>
        </w:rPr>
        <w:t>These include local governance, elections</w:t>
      </w:r>
      <w:r w:rsidR="00AE036D">
        <w:rPr>
          <w:rFonts w:cstheme="minorHAnsi"/>
        </w:rPr>
        <w:t xml:space="preserve">, governance etc. </w:t>
      </w:r>
      <w:r w:rsidR="00373114">
        <w:rPr>
          <w:rFonts w:cstheme="minorHAnsi"/>
        </w:rPr>
        <w:t xml:space="preserve">Since each issue of DAP analyzes a different development issue, it is best to assess the sustainability of DAP from the angle of its continuity in terms of cost and internal capacities in UNDP. </w:t>
      </w:r>
    </w:p>
    <w:p w14:paraId="2ABB4D6C" w14:textId="77777777" w:rsidR="00D16E70" w:rsidRDefault="00D16E70" w:rsidP="00983E8E">
      <w:pPr>
        <w:spacing w:after="0" w:line="240" w:lineRule="auto"/>
        <w:jc w:val="both"/>
        <w:rPr>
          <w:rFonts w:cstheme="minorHAnsi"/>
        </w:rPr>
      </w:pPr>
    </w:p>
    <w:p w14:paraId="603BBF72" w14:textId="7D5CB20B" w:rsidR="00D16E70" w:rsidRDefault="005F2C8E" w:rsidP="00983E8E">
      <w:pPr>
        <w:spacing w:after="0" w:line="240" w:lineRule="auto"/>
        <w:jc w:val="both"/>
        <w:rPr>
          <w:rFonts w:cstheme="minorHAnsi"/>
        </w:rPr>
      </w:pPr>
      <w:r>
        <w:rPr>
          <w:rFonts w:cstheme="minorHAnsi"/>
        </w:rPr>
        <w:t>Overall</w:t>
      </w:r>
      <w:r w:rsidR="0050042F">
        <w:rPr>
          <w:rFonts w:cstheme="minorHAnsi"/>
        </w:rPr>
        <w:t xml:space="preserve"> </w:t>
      </w:r>
      <w:r>
        <w:rPr>
          <w:rFonts w:cstheme="minorHAnsi"/>
        </w:rPr>
        <w:t>partners’</w:t>
      </w:r>
      <w:r w:rsidR="0050042F">
        <w:rPr>
          <w:rFonts w:cstheme="minorHAnsi"/>
        </w:rPr>
        <w:t xml:space="preserve"> feedback on partnership strategies was positive. The government counterparts underlined the importance </w:t>
      </w:r>
      <w:r w:rsidR="0038475C">
        <w:rPr>
          <w:rFonts w:cstheme="minorHAnsi"/>
        </w:rPr>
        <w:t xml:space="preserve">of </w:t>
      </w:r>
      <w:r w:rsidR="0050042F">
        <w:rPr>
          <w:rFonts w:cstheme="minorHAnsi"/>
        </w:rPr>
        <w:t xml:space="preserve">building </w:t>
      </w:r>
      <w:r>
        <w:rPr>
          <w:rFonts w:cstheme="minorHAnsi"/>
        </w:rPr>
        <w:t>government officials</w:t>
      </w:r>
      <w:r w:rsidR="0038475C">
        <w:rPr>
          <w:rFonts w:cstheme="minorHAnsi"/>
        </w:rPr>
        <w:t>’</w:t>
      </w:r>
      <w:r>
        <w:rPr>
          <w:rFonts w:cstheme="minorHAnsi"/>
        </w:rPr>
        <w:t xml:space="preserve"> capacit</w:t>
      </w:r>
      <w:r w:rsidR="0038475C">
        <w:rPr>
          <w:rFonts w:cstheme="minorHAnsi"/>
        </w:rPr>
        <w:t xml:space="preserve">ies </w:t>
      </w:r>
      <w:r>
        <w:rPr>
          <w:rFonts w:cstheme="minorHAnsi"/>
        </w:rPr>
        <w:t xml:space="preserve">instead of relying on external consultants. </w:t>
      </w:r>
      <w:r w:rsidR="00290F35">
        <w:rPr>
          <w:rFonts w:cstheme="minorHAnsi"/>
        </w:rPr>
        <w:t xml:space="preserve">PSP had arranged training for government officials and researchers on the calculation of MPI which was acknowledged and appreciated by different partners from the government. </w:t>
      </w:r>
      <w:r w:rsidR="00336CFE">
        <w:rPr>
          <w:rFonts w:cstheme="minorHAnsi"/>
        </w:rPr>
        <w:t>Overall,</w:t>
      </w:r>
      <w:r w:rsidR="00290F35">
        <w:rPr>
          <w:rFonts w:cstheme="minorHAnsi"/>
        </w:rPr>
        <w:t xml:space="preserve"> they rated the </w:t>
      </w:r>
      <w:r w:rsidR="0071740C">
        <w:rPr>
          <w:rFonts w:cstheme="minorHAnsi"/>
        </w:rPr>
        <w:t xml:space="preserve">level and adequacy of partnership highly satisfactory. </w:t>
      </w:r>
      <w:r w:rsidR="0050042F">
        <w:rPr>
          <w:rFonts w:cstheme="minorHAnsi"/>
        </w:rPr>
        <w:t xml:space="preserve"> </w:t>
      </w:r>
    </w:p>
    <w:p w14:paraId="0FA7D429" w14:textId="77777777" w:rsidR="00AE036D" w:rsidRDefault="00AE036D" w:rsidP="00983E8E">
      <w:pPr>
        <w:spacing w:after="0" w:line="240" w:lineRule="auto"/>
        <w:jc w:val="both"/>
        <w:rPr>
          <w:rFonts w:cstheme="minorHAnsi"/>
        </w:rPr>
      </w:pPr>
    </w:p>
    <w:p w14:paraId="2A05CE24" w14:textId="241DF76D" w:rsidR="007F029B" w:rsidRPr="007F029B" w:rsidRDefault="007F029B" w:rsidP="00983E8E">
      <w:pPr>
        <w:spacing w:after="0" w:line="240" w:lineRule="auto"/>
        <w:jc w:val="both"/>
        <w:rPr>
          <w:rFonts w:cstheme="minorHAnsi"/>
          <w:i/>
          <w:iCs/>
          <w:color w:val="000000"/>
        </w:rPr>
      </w:pPr>
      <w:r w:rsidRPr="007F029B">
        <w:rPr>
          <w:rFonts w:cstheme="minorHAnsi"/>
          <w:i/>
          <w:iCs/>
          <w:color w:val="000000"/>
        </w:rPr>
        <w:t>Sub-question 6.</w:t>
      </w:r>
      <w:r w:rsidR="00DF4FCC">
        <w:rPr>
          <w:rFonts w:cstheme="minorHAnsi"/>
          <w:i/>
          <w:iCs/>
          <w:color w:val="000000"/>
        </w:rPr>
        <w:t>3</w:t>
      </w:r>
      <w:r w:rsidRPr="007F029B">
        <w:rPr>
          <w:rFonts w:cstheme="minorHAnsi"/>
          <w:i/>
          <w:iCs/>
          <w:color w:val="000000"/>
        </w:rPr>
        <w:t>: What are national partners’ resources, motivation, and ability to continue implementing project till end and beyond?</w:t>
      </w:r>
    </w:p>
    <w:p w14:paraId="47DDFB7D" w14:textId="77777777" w:rsidR="007F029B" w:rsidRDefault="007F029B" w:rsidP="00983E8E">
      <w:pPr>
        <w:spacing w:after="0" w:line="240" w:lineRule="auto"/>
        <w:jc w:val="both"/>
        <w:rPr>
          <w:rFonts w:cstheme="minorHAnsi"/>
        </w:rPr>
      </w:pPr>
    </w:p>
    <w:p w14:paraId="1E6BCE1B" w14:textId="77777777" w:rsidR="00846DD2" w:rsidRDefault="00846DD2" w:rsidP="00662838">
      <w:pPr>
        <w:pStyle w:val="Heading2"/>
        <w:numPr>
          <w:ilvl w:val="2"/>
          <w:numId w:val="111"/>
        </w:numPr>
      </w:pPr>
      <w:bookmarkStart w:id="78" w:name="_Toc83997566"/>
      <w:r>
        <w:t>Sustaining Project Interventions</w:t>
      </w:r>
      <w:bookmarkEnd w:id="78"/>
    </w:p>
    <w:p w14:paraId="6E406935" w14:textId="4E95042F" w:rsidR="00153B63" w:rsidRDefault="007B1FAD" w:rsidP="00983E8E">
      <w:pPr>
        <w:spacing w:after="0" w:line="240" w:lineRule="auto"/>
        <w:jc w:val="both"/>
        <w:rPr>
          <w:rFonts w:cstheme="minorHAnsi"/>
        </w:rPr>
      </w:pPr>
      <w:r>
        <w:rPr>
          <w:rFonts w:cstheme="minorHAnsi"/>
        </w:rPr>
        <w:t xml:space="preserve">As we mentioned before, this is a low-cost development project. It </w:t>
      </w:r>
      <w:r w:rsidR="000F5376">
        <w:rPr>
          <w:rFonts w:cstheme="minorHAnsi"/>
        </w:rPr>
        <w:t xml:space="preserve">is not dependent on international expertise. </w:t>
      </w:r>
      <w:r w:rsidR="00C855CF">
        <w:rPr>
          <w:rFonts w:cstheme="minorHAnsi"/>
        </w:rPr>
        <w:t>On average, the annual budget requirements for the project have been less than $</w:t>
      </w:r>
      <w:r w:rsidR="00E277C0">
        <w:rPr>
          <w:rFonts w:cstheme="minorHAnsi"/>
        </w:rPr>
        <w:t>350</w:t>
      </w:r>
      <w:r w:rsidR="00C855CF">
        <w:rPr>
          <w:rFonts w:cstheme="minorHAnsi"/>
        </w:rPr>
        <w:t xml:space="preserve">,000. It is assumed that </w:t>
      </w:r>
      <w:r w:rsidR="00E277C0">
        <w:rPr>
          <w:rFonts w:cstheme="minorHAnsi"/>
        </w:rPr>
        <w:t xml:space="preserve">UNDP should be able to provide such resources even from its internal resources. Otherwise, mobilization this much of </w:t>
      </w:r>
      <w:r w:rsidR="00F96084">
        <w:rPr>
          <w:rFonts w:cstheme="minorHAnsi"/>
        </w:rPr>
        <w:t xml:space="preserve">funds externally should not be a big issue. </w:t>
      </w:r>
      <w:r w:rsidR="00953C21">
        <w:rPr>
          <w:rFonts w:cstheme="minorHAnsi"/>
        </w:rPr>
        <w:t xml:space="preserve">For example, DAP requires </w:t>
      </w:r>
      <w:r w:rsidR="0043663A">
        <w:rPr>
          <w:rFonts w:cstheme="minorHAnsi"/>
        </w:rPr>
        <w:t xml:space="preserve">around $60,000 </w:t>
      </w:r>
      <w:r w:rsidR="002A53B1">
        <w:rPr>
          <w:rFonts w:cstheme="minorHAnsi"/>
        </w:rPr>
        <w:t xml:space="preserve">per year to sustain its operations. </w:t>
      </w:r>
      <w:r w:rsidR="007B3645">
        <w:rPr>
          <w:rFonts w:cstheme="minorHAnsi"/>
        </w:rPr>
        <w:t xml:space="preserve">While it has largely been funded from UNDP core resources, </w:t>
      </w:r>
      <w:r w:rsidR="00643031">
        <w:rPr>
          <w:rFonts w:cstheme="minorHAnsi"/>
        </w:rPr>
        <w:t xml:space="preserve">the Swiss Agency for Development Cooperation provided funding for it in the past. UNICEF also contributed funding for it in 2019-2020. </w:t>
      </w:r>
      <w:r w:rsidR="00F30782">
        <w:rPr>
          <w:rFonts w:cstheme="minorHAnsi"/>
        </w:rPr>
        <w:t xml:space="preserve">Similarly, donors have </w:t>
      </w:r>
      <w:r w:rsidR="00153B63">
        <w:rPr>
          <w:rFonts w:cstheme="minorHAnsi"/>
        </w:rPr>
        <w:t>provided funding for NHDRs in the past.</w:t>
      </w:r>
      <w:r w:rsidR="00315B85">
        <w:rPr>
          <w:rFonts w:cstheme="minorHAnsi"/>
        </w:rPr>
        <w:t xml:space="preserve"> Therefore, while DAP and NHDRs </w:t>
      </w:r>
      <w:r w:rsidR="00AD4552">
        <w:rPr>
          <w:rFonts w:cstheme="minorHAnsi"/>
        </w:rPr>
        <w:t xml:space="preserve">would still require UNDP’s </w:t>
      </w:r>
      <w:r w:rsidR="0071095F">
        <w:rPr>
          <w:rFonts w:cstheme="minorHAnsi"/>
        </w:rPr>
        <w:t xml:space="preserve">resources and lead </w:t>
      </w:r>
      <w:r w:rsidR="002C7FBC">
        <w:rPr>
          <w:rFonts w:cstheme="minorHAnsi"/>
        </w:rPr>
        <w:t xml:space="preserve">in the future, the required resource envelope is small </w:t>
      </w:r>
      <w:r w:rsidR="001150D4">
        <w:rPr>
          <w:rFonts w:cstheme="minorHAnsi"/>
        </w:rPr>
        <w:t xml:space="preserve">and could be mobilized internally. However, these interventions could not sustain on their own or </w:t>
      </w:r>
      <w:r w:rsidR="001D1110">
        <w:rPr>
          <w:rFonts w:cstheme="minorHAnsi"/>
        </w:rPr>
        <w:t xml:space="preserve">by external partners including the government without UNDP’s role. </w:t>
      </w:r>
    </w:p>
    <w:p w14:paraId="003313E0" w14:textId="77777777" w:rsidR="00153B63" w:rsidRDefault="00153B63" w:rsidP="00983E8E">
      <w:pPr>
        <w:spacing w:after="0" w:line="240" w:lineRule="auto"/>
        <w:jc w:val="both"/>
        <w:rPr>
          <w:rFonts w:cstheme="minorHAnsi"/>
        </w:rPr>
      </w:pPr>
    </w:p>
    <w:p w14:paraId="7580F0DA" w14:textId="0AE77B24" w:rsidR="00915335" w:rsidRPr="00266A5D" w:rsidRDefault="00915335" w:rsidP="00983E8E">
      <w:pPr>
        <w:spacing w:after="0" w:line="240" w:lineRule="auto"/>
        <w:jc w:val="both"/>
        <w:rPr>
          <w:rFonts w:cstheme="minorHAnsi"/>
          <w:i/>
          <w:iCs/>
          <w:color w:val="000000"/>
        </w:rPr>
      </w:pPr>
      <w:r w:rsidRPr="00266A5D">
        <w:rPr>
          <w:rFonts w:cstheme="minorHAnsi"/>
          <w:i/>
          <w:iCs/>
          <w:color w:val="000000"/>
        </w:rPr>
        <w:t>Sub-question 6.</w:t>
      </w:r>
      <w:r w:rsidR="00DF4FCC">
        <w:rPr>
          <w:rFonts w:cstheme="minorHAnsi"/>
          <w:i/>
          <w:iCs/>
          <w:color w:val="000000"/>
        </w:rPr>
        <w:t>4</w:t>
      </w:r>
      <w:r w:rsidRPr="00266A5D">
        <w:rPr>
          <w:rFonts w:cstheme="minorHAnsi"/>
          <w:i/>
          <w:iCs/>
          <w:color w:val="000000"/>
        </w:rPr>
        <w:t xml:space="preserve">: To what extent has the project been able to engage proactively and effectively in establishing partnerships with private sector, NGOs, and other national/ sub-national government institutions? What worked well and what didn’t and why and how this can be improved going forward? </w:t>
      </w:r>
    </w:p>
    <w:p w14:paraId="4ECCF6CD" w14:textId="77777777" w:rsidR="00915335" w:rsidRDefault="00915335" w:rsidP="00983E8E">
      <w:pPr>
        <w:spacing w:after="0" w:line="240" w:lineRule="auto"/>
        <w:jc w:val="both"/>
        <w:rPr>
          <w:rFonts w:cstheme="minorHAnsi"/>
        </w:rPr>
      </w:pPr>
    </w:p>
    <w:p w14:paraId="1E94F180" w14:textId="64754909" w:rsidR="00697E72" w:rsidRDefault="00697E72" w:rsidP="00662838">
      <w:pPr>
        <w:pStyle w:val="Heading2"/>
        <w:numPr>
          <w:ilvl w:val="2"/>
          <w:numId w:val="111"/>
        </w:numPr>
      </w:pPr>
      <w:bookmarkStart w:id="79" w:name="_Toc83997567"/>
      <w:r>
        <w:t>Partnerships Management</w:t>
      </w:r>
      <w:bookmarkEnd w:id="79"/>
    </w:p>
    <w:p w14:paraId="245A700E" w14:textId="531E4F61" w:rsidR="009632AA" w:rsidRDefault="00697E72" w:rsidP="00983E8E">
      <w:pPr>
        <w:spacing w:after="0" w:line="240" w:lineRule="auto"/>
        <w:jc w:val="both"/>
      </w:pPr>
      <w:r>
        <w:t>T</w:t>
      </w:r>
      <w:r w:rsidR="002B21D9">
        <w:t>he project has established constructive partnerships with the government, thin-</w:t>
      </w:r>
      <w:r w:rsidR="00283328">
        <w:t>tanks,</w:t>
      </w:r>
      <w:r w:rsidR="002B21D9">
        <w:t xml:space="preserve"> and academic institutions. </w:t>
      </w:r>
      <w:r w:rsidR="00283328">
        <w:t>Partnerships</w:t>
      </w:r>
      <w:r w:rsidR="002B21D9">
        <w:t xml:space="preserve"> with the government has enabled the institutionalization of different policy instruments including the MPI and the recommendations of the </w:t>
      </w:r>
      <w:r w:rsidR="006020A7">
        <w:t xml:space="preserve">NHDRs. Partnerships with academic institutions and </w:t>
      </w:r>
      <w:r w:rsidR="00283328">
        <w:t xml:space="preserve">think-tanks </w:t>
      </w:r>
      <w:r w:rsidR="006020A7">
        <w:t>have resulted into several joint research studies and policy dialogues.</w:t>
      </w:r>
      <w:r w:rsidR="00283328">
        <w:t xml:space="preserve"> There is however limited evidence to suggest that </w:t>
      </w:r>
      <w:r w:rsidR="00855783">
        <w:t>partnership</w:t>
      </w:r>
      <w:r w:rsidR="00283328">
        <w:t xml:space="preserve"> with private sector have been established at scale. The </w:t>
      </w:r>
      <w:r w:rsidR="004F214A">
        <w:t xml:space="preserve">private sector representatives have participated in the urban platform. </w:t>
      </w:r>
      <w:proofErr w:type="spellStart"/>
      <w:r w:rsidR="00A90B1C">
        <w:t>Byco</w:t>
      </w:r>
      <w:proofErr w:type="spellEnd"/>
      <w:r w:rsidR="00A90B1C">
        <w:t xml:space="preserve"> </w:t>
      </w:r>
      <w:r w:rsidR="00855783">
        <w:t>Petroleum</w:t>
      </w:r>
      <w:r w:rsidR="00A90B1C">
        <w:t xml:space="preserve"> has installed </w:t>
      </w:r>
      <w:r w:rsidR="00A817D0">
        <w:t xml:space="preserve">the water recycling prototypes in </w:t>
      </w:r>
      <w:r w:rsidR="00855783">
        <w:t xml:space="preserve">few of </w:t>
      </w:r>
      <w:r w:rsidR="00A817D0">
        <w:t xml:space="preserve">their petrol / gas stations in Quetta and Karachi. </w:t>
      </w:r>
      <w:r w:rsidR="00F45EA7">
        <w:t xml:space="preserve">The project has also worked with </w:t>
      </w:r>
      <w:r w:rsidR="00E406D6">
        <w:t xml:space="preserve">Tundra Pakistan Fund </w:t>
      </w:r>
      <w:r w:rsidR="0082089E">
        <w:t xml:space="preserve">for SDG aligned private financing. However, these partnerships have </w:t>
      </w:r>
      <w:r w:rsidR="00D75FD5">
        <w:t xml:space="preserve">been implemented </w:t>
      </w:r>
      <w:r w:rsidR="0082089E">
        <w:t xml:space="preserve">at </w:t>
      </w:r>
      <w:r w:rsidR="00D75FD5">
        <w:t xml:space="preserve">a </w:t>
      </w:r>
      <w:r w:rsidR="0082089E">
        <w:t xml:space="preserve">limited scale. </w:t>
      </w:r>
    </w:p>
    <w:p w14:paraId="31B3AB8D" w14:textId="584D30EA" w:rsidR="00697E72" w:rsidRPr="00697E72" w:rsidRDefault="00F45EA7" w:rsidP="00983E8E">
      <w:pPr>
        <w:spacing w:after="0" w:line="240" w:lineRule="auto"/>
        <w:jc w:val="both"/>
      </w:pPr>
      <w:r>
        <w:t xml:space="preserve"> </w:t>
      </w:r>
    </w:p>
    <w:p w14:paraId="0EDF289A" w14:textId="1C7B34C0" w:rsidR="001D1110" w:rsidRDefault="001D1110" w:rsidP="00662838">
      <w:pPr>
        <w:pStyle w:val="Heading2"/>
        <w:numPr>
          <w:ilvl w:val="2"/>
          <w:numId w:val="111"/>
        </w:numPr>
      </w:pPr>
      <w:bookmarkStart w:id="80" w:name="_Toc83997568"/>
      <w:r>
        <w:t>Feedback from KIIs and FGDs</w:t>
      </w:r>
      <w:bookmarkEnd w:id="80"/>
    </w:p>
    <w:p w14:paraId="4C47DE6D" w14:textId="5E34CDE7" w:rsidR="00F55CF0" w:rsidRPr="003E06CD" w:rsidRDefault="00D079D5" w:rsidP="00983E8E">
      <w:pPr>
        <w:pStyle w:val="ListParagraph"/>
        <w:numPr>
          <w:ilvl w:val="0"/>
          <w:numId w:val="37"/>
        </w:numPr>
        <w:spacing w:after="0" w:line="240" w:lineRule="auto"/>
        <w:jc w:val="both"/>
        <w:rPr>
          <w:rFonts w:ascii="Calibri" w:eastAsia="Calibri" w:hAnsi="Calibri" w:cs="Calibri"/>
        </w:rPr>
      </w:pPr>
      <w:r w:rsidRPr="003E06CD">
        <w:rPr>
          <w:rFonts w:ascii="Calibri" w:eastAsia="Calibri" w:hAnsi="Calibri" w:cs="Calibri"/>
        </w:rPr>
        <w:t xml:space="preserve">Given the </w:t>
      </w:r>
      <w:r w:rsidR="00F55CF0" w:rsidRPr="003E06CD">
        <w:rPr>
          <w:rFonts w:ascii="Calibri" w:eastAsia="Calibri" w:hAnsi="Calibri" w:cs="Calibri"/>
        </w:rPr>
        <w:t>high-level</w:t>
      </w:r>
      <w:r w:rsidRPr="003E06CD">
        <w:rPr>
          <w:rFonts w:ascii="Calibri" w:eastAsia="Calibri" w:hAnsi="Calibri" w:cs="Calibri"/>
        </w:rPr>
        <w:t xml:space="preserve"> ownership for the NDHRs on Youth and Inequality </w:t>
      </w:r>
      <w:r w:rsidR="00E0714F" w:rsidRPr="003E06CD">
        <w:rPr>
          <w:rFonts w:ascii="Calibri" w:eastAsia="Calibri" w:hAnsi="Calibri" w:cs="Calibri"/>
        </w:rPr>
        <w:t>and for MPI, the policy impact of these initiatives will</w:t>
      </w:r>
      <w:r w:rsidR="00F55CF0" w:rsidRPr="003E06CD">
        <w:rPr>
          <w:rFonts w:ascii="Calibri" w:eastAsia="Calibri" w:hAnsi="Calibri" w:cs="Calibri"/>
        </w:rPr>
        <w:t xml:space="preserve"> remain sustainable. </w:t>
      </w:r>
    </w:p>
    <w:p w14:paraId="17EEAFEC" w14:textId="77777777" w:rsidR="0077279B" w:rsidRPr="003E06CD" w:rsidRDefault="5F3761A3" w:rsidP="00983E8E">
      <w:pPr>
        <w:pStyle w:val="ListParagraph"/>
        <w:numPr>
          <w:ilvl w:val="0"/>
          <w:numId w:val="37"/>
        </w:numPr>
        <w:spacing w:after="0" w:line="240" w:lineRule="auto"/>
        <w:jc w:val="both"/>
        <w:rPr>
          <w:rFonts w:ascii="Calibri" w:eastAsia="Calibri" w:hAnsi="Calibri" w:cs="Calibri"/>
        </w:rPr>
      </w:pPr>
      <w:r w:rsidRPr="003E06CD">
        <w:rPr>
          <w:rFonts w:ascii="Calibri" w:eastAsia="Calibri" w:hAnsi="Calibri" w:cs="Calibri"/>
        </w:rPr>
        <w:t xml:space="preserve">UNDP should enhance capacities of the institutions. Building capacity of the government staff will results in strengthened institutions. The capacity building should be an upward continuous exercise as well as support should be provided in placing proper systems. A systematic and periodic </w:t>
      </w:r>
      <w:r w:rsidR="002400B6" w:rsidRPr="003E06CD">
        <w:rPr>
          <w:rFonts w:ascii="Calibri" w:eastAsia="Calibri" w:hAnsi="Calibri" w:cs="Calibri"/>
        </w:rPr>
        <w:t xml:space="preserve">review </w:t>
      </w:r>
      <w:r w:rsidRPr="003E06CD">
        <w:rPr>
          <w:rFonts w:ascii="Calibri" w:eastAsia="Calibri" w:hAnsi="Calibri" w:cs="Calibri"/>
        </w:rPr>
        <w:t xml:space="preserve">was suggested to ensure the impact and sustainability of the policy work. </w:t>
      </w:r>
    </w:p>
    <w:p w14:paraId="2107DD52" w14:textId="65207228" w:rsidR="5F3761A3" w:rsidRPr="003E06CD" w:rsidRDefault="0050322E" w:rsidP="00983E8E">
      <w:pPr>
        <w:pStyle w:val="ListParagraph"/>
        <w:numPr>
          <w:ilvl w:val="0"/>
          <w:numId w:val="37"/>
        </w:numPr>
        <w:spacing w:after="0" w:line="240" w:lineRule="auto"/>
        <w:jc w:val="both"/>
        <w:rPr>
          <w:rFonts w:ascii="Calibri" w:eastAsia="Calibri" w:hAnsi="Calibri" w:cs="Calibri"/>
        </w:rPr>
      </w:pPr>
      <w:r>
        <w:rPr>
          <w:rFonts w:ascii="Calibri" w:eastAsia="Calibri" w:hAnsi="Calibri" w:cs="Calibri"/>
        </w:rPr>
        <w:t>The u</w:t>
      </w:r>
      <w:r w:rsidR="5F3761A3" w:rsidRPr="003E06CD">
        <w:rPr>
          <w:rFonts w:ascii="Calibri" w:eastAsia="Calibri" w:hAnsi="Calibri" w:cs="Calibri"/>
        </w:rPr>
        <w:t xml:space="preserve">rban platform </w:t>
      </w:r>
      <w:r>
        <w:rPr>
          <w:rFonts w:ascii="Calibri" w:eastAsia="Calibri" w:hAnsi="Calibri" w:cs="Calibri"/>
        </w:rPr>
        <w:t xml:space="preserve">should be able to sustain, especially regarding water issues. This </w:t>
      </w:r>
      <w:r w:rsidR="00A272A3">
        <w:rPr>
          <w:rFonts w:ascii="Calibri" w:eastAsia="Calibri" w:hAnsi="Calibri" w:cs="Calibri"/>
        </w:rPr>
        <w:t xml:space="preserve">is because of the severity of water issue in Pakistan and the need to </w:t>
      </w:r>
      <w:r w:rsidR="00182D1F">
        <w:rPr>
          <w:rFonts w:ascii="Calibri" w:eastAsia="Calibri" w:hAnsi="Calibri" w:cs="Calibri"/>
        </w:rPr>
        <w:t>identify innovative solutions.</w:t>
      </w:r>
      <w:r w:rsidR="5F3761A3" w:rsidRPr="003E06CD">
        <w:rPr>
          <w:rFonts w:ascii="Calibri" w:eastAsia="Calibri" w:hAnsi="Calibri" w:cs="Calibri"/>
        </w:rPr>
        <w:t xml:space="preserve"> </w:t>
      </w:r>
      <w:r w:rsidR="00537CFB">
        <w:rPr>
          <w:rFonts w:ascii="Calibri" w:eastAsia="Calibri" w:hAnsi="Calibri" w:cs="Calibri"/>
        </w:rPr>
        <w:t xml:space="preserve">Water recycling has so far generated a good demonstration effect. However, </w:t>
      </w:r>
      <w:r w:rsidR="00D471F6" w:rsidRPr="003E06CD">
        <w:rPr>
          <w:rFonts w:ascii="Calibri" w:eastAsia="Calibri" w:hAnsi="Calibri" w:cs="Calibri"/>
        </w:rPr>
        <w:t>resource mobilization</w:t>
      </w:r>
      <w:r w:rsidR="5F3761A3" w:rsidRPr="003E06CD">
        <w:rPr>
          <w:rFonts w:ascii="Calibri" w:eastAsia="Calibri" w:hAnsi="Calibri" w:cs="Calibri"/>
        </w:rPr>
        <w:t xml:space="preserve"> for scaling up these activities </w:t>
      </w:r>
      <w:r w:rsidR="00463493">
        <w:rPr>
          <w:rFonts w:ascii="Calibri" w:eastAsia="Calibri" w:hAnsi="Calibri" w:cs="Calibri"/>
        </w:rPr>
        <w:t xml:space="preserve">is a </w:t>
      </w:r>
      <w:r w:rsidR="5F3761A3" w:rsidRPr="003E06CD">
        <w:rPr>
          <w:rFonts w:ascii="Calibri" w:eastAsia="Calibri" w:hAnsi="Calibri" w:cs="Calibri"/>
        </w:rPr>
        <w:t>challenge.</w:t>
      </w:r>
    </w:p>
    <w:p w14:paraId="309996E3" w14:textId="5D1A5D23" w:rsidR="5F3761A3" w:rsidRDefault="007761FB" w:rsidP="00983E8E">
      <w:pPr>
        <w:pStyle w:val="ListParagraph"/>
        <w:numPr>
          <w:ilvl w:val="0"/>
          <w:numId w:val="37"/>
        </w:numPr>
        <w:spacing w:after="0" w:line="240" w:lineRule="auto"/>
        <w:jc w:val="both"/>
      </w:pPr>
      <w:r w:rsidRPr="003E06CD">
        <w:rPr>
          <w:rFonts w:ascii="Calibri" w:eastAsia="Calibri" w:hAnsi="Calibri" w:cs="Calibri"/>
        </w:rPr>
        <w:t xml:space="preserve">The sustainability of </w:t>
      </w:r>
      <w:r w:rsidR="5F3761A3" w:rsidRPr="003E06CD">
        <w:rPr>
          <w:rFonts w:ascii="Calibri" w:eastAsia="Calibri" w:hAnsi="Calibri" w:cs="Calibri"/>
        </w:rPr>
        <w:t xml:space="preserve">policy recommendations is much higher. NHDR on youth recommendations are </w:t>
      </w:r>
      <w:r w:rsidR="00434F9E" w:rsidRPr="003E06CD">
        <w:rPr>
          <w:rFonts w:ascii="Calibri" w:eastAsia="Calibri" w:hAnsi="Calibri" w:cs="Calibri"/>
        </w:rPr>
        <w:t xml:space="preserve">on </w:t>
      </w:r>
      <w:r w:rsidR="5F3761A3" w:rsidRPr="003E06CD">
        <w:rPr>
          <w:rFonts w:ascii="Calibri" w:eastAsia="Calibri" w:hAnsi="Calibri" w:cs="Calibri"/>
        </w:rPr>
        <w:t xml:space="preserve">the government agenda.  In terms of </w:t>
      </w:r>
      <w:r w:rsidR="00434F9E" w:rsidRPr="003E06CD">
        <w:rPr>
          <w:rFonts w:ascii="Calibri" w:eastAsia="Calibri" w:hAnsi="Calibri" w:cs="Calibri"/>
        </w:rPr>
        <w:t xml:space="preserve">financial </w:t>
      </w:r>
      <w:r w:rsidR="5F3761A3" w:rsidRPr="003E06CD">
        <w:rPr>
          <w:rFonts w:ascii="Calibri" w:eastAsia="Calibri" w:hAnsi="Calibri" w:cs="Calibri"/>
        </w:rPr>
        <w:t>sustainability of the project</w:t>
      </w:r>
      <w:r w:rsidR="00434F9E" w:rsidRPr="003E06CD">
        <w:rPr>
          <w:rFonts w:ascii="Calibri" w:eastAsia="Calibri" w:hAnsi="Calibri" w:cs="Calibri"/>
        </w:rPr>
        <w:t>,</w:t>
      </w:r>
      <w:r w:rsidR="5F3761A3" w:rsidRPr="003E06CD">
        <w:rPr>
          <w:rFonts w:ascii="Calibri" w:eastAsia="Calibri" w:hAnsi="Calibri" w:cs="Calibri"/>
        </w:rPr>
        <w:t xml:space="preserve"> it depends on the how one interprets things. Because of the low-cost activities they should </w:t>
      </w:r>
      <w:r w:rsidR="00433CF0">
        <w:rPr>
          <w:rFonts w:ascii="Calibri" w:eastAsia="Calibri" w:hAnsi="Calibri" w:cs="Calibri"/>
        </w:rPr>
        <w:t xml:space="preserve">be </w:t>
      </w:r>
      <w:r w:rsidR="5F3761A3" w:rsidRPr="003E06CD">
        <w:rPr>
          <w:rFonts w:ascii="Calibri" w:eastAsia="Calibri" w:hAnsi="Calibri" w:cs="Calibri"/>
        </w:rPr>
        <w:t>sustain</w:t>
      </w:r>
      <w:r w:rsidR="00433CF0">
        <w:rPr>
          <w:rFonts w:ascii="Calibri" w:eastAsia="Calibri" w:hAnsi="Calibri" w:cs="Calibri"/>
        </w:rPr>
        <w:t>able</w:t>
      </w:r>
      <w:r w:rsidR="009072B3" w:rsidRPr="003E06CD">
        <w:rPr>
          <w:rFonts w:ascii="Calibri" w:eastAsia="Calibri" w:hAnsi="Calibri" w:cs="Calibri"/>
        </w:rPr>
        <w:t xml:space="preserve">. </w:t>
      </w:r>
      <w:r w:rsidR="001E6DB7" w:rsidRPr="003E06CD">
        <w:rPr>
          <w:rFonts w:ascii="Calibri" w:eastAsia="Calibri" w:hAnsi="Calibri" w:cs="Calibri"/>
        </w:rPr>
        <w:t xml:space="preserve">A </w:t>
      </w:r>
      <w:r w:rsidR="5F3761A3" w:rsidRPr="003E06CD">
        <w:rPr>
          <w:rFonts w:ascii="Calibri" w:eastAsia="Calibri" w:hAnsi="Calibri" w:cs="Calibri"/>
        </w:rPr>
        <w:t xml:space="preserve">partial funding </w:t>
      </w:r>
      <w:r w:rsidR="001E6DB7" w:rsidRPr="003E06CD">
        <w:rPr>
          <w:rFonts w:ascii="Calibri" w:eastAsia="Calibri" w:hAnsi="Calibri" w:cs="Calibri"/>
        </w:rPr>
        <w:t xml:space="preserve">of around </w:t>
      </w:r>
      <w:r w:rsidR="009A21CE" w:rsidRPr="003E06CD">
        <w:rPr>
          <w:rFonts w:ascii="Calibri" w:eastAsia="Calibri" w:hAnsi="Calibri" w:cs="Calibri"/>
        </w:rPr>
        <w:t xml:space="preserve">$ </w:t>
      </w:r>
      <w:r w:rsidR="5F3761A3" w:rsidRPr="003E06CD">
        <w:rPr>
          <w:rFonts w:ascii="Calibri" w:eastAsia="Calibri" w:hAnsi="Calibri" w:cs="Calibri"/>
        </w:rPr>
        <w:t xml:space="preserve">100,000 yearly </w:t>
      </w:r>
      <w:r w:rsidR="00A810EE" w:rsidRPr="003E06CD">
        <w:rPr>
          <w:rFonts w:ascii="Calibri" w:eastAsia="Calibri" w:hAnsi="Calibri" w:cs="Calibri"/>
        </w:rPr>
        <w:t xml:space="preserve">with some resources from </w:t>
      </w:r>
      <w:r w:rsidR="5F3761A3" w:rsidRPr="003E06CD">
        <w:rPr>
          <w:rFonts w:ascii="Calibri" w:eastAsia="Calibri" w:hAnsi="Calibri" w:cs="Calibri"/>
        </w:rPr>
        <w:t xml:space="preserve">UNDP should </w:t>
      </w:r>
      <w:r w:rsidR="00A810EE" w:rsidRPr="003E06CD">
        <w:rPr>
          <w:rFonts w:ascii="Calibri" w:eastAsia="Calibri" w:hAnsi="Calibri" w:cs="Calibri"/>
        </w:rPr>
        <w:t xml:space="preserve">be sufficient to sustain </w:t>
      </w:r>
      <w:r w:rsidR="00846ADE" w:rsidRPr="003E06CD">
        <w:rPr>
          <w:rFonts w:ascii="Calibri" w:eastAsia="Calibri" w:hAnsi="Calibri" w:cs="Calibri"/>
        </w:rPr>
        <w:t xml:space="preserve">a similar project in future. </w:t>
      </w:r>
    </w:p>
    <w:p w14:paraId="02962551" w14:textId="7720F02F" w:rsidR="009632AA" w:rsidRPr="001C4E8E" w:rsidRDefault="00C84731" w:rsidP="007B08AC">
      <w:pPr>
        <w:pStyle w:val="ListParagraph"/>
        <w:numPr>
          <w:ilvl w:val="0"/>
          <w:numId w:val="37"/>
        </w:numPr>
        <w:spacing w:after="0" w:line="240" w:lineRule="auto"/>
        <w:jc w:val="both"/>
        <w:rPr>
          <w:rFonts w:eastAsia="Calibri"/>
        </w:rPr>
      </w:pPr>
      <w:r w:rsidRPr="003E06CD">
        <w:rPr>
          <w:rFonts w:ascii="Calibri" w:eastAsia="Calibri" w:hAnsi="Calibri" w:cs="Calibri"/>
        </w:rPr>
        <w:t xml:space="preserve">The </w:t>
      </w:r>
      <w:r w:rsidR="5F3761A3" w:rsidRPr="003E06CD">
        <w:rPr>
          <w:rFonts w:ascii="Calibri" w:eastAsia="Calibri" w:hAnsi="Calibri" w:cs="Calibri"/>
        </w:rPr>
        <w:t>MPI</w:t>
      </w:r>
      <w:r w:rsidRPr="003E06CD">
        <w:rPr>
          <w:rFonts w:ascii="Calibri" w:eastAsia="Calibri" w:hAnsi="Calibri" w:cs="Calibri"/>
        </w:rPr>
        <w:t xml:space="preserve"> was a government initiative though UNDP provided technical support. </w:t>
      </w:r>
      <w:r w:rsidR="007C4CFA" w:rsidRPr="003E06CD">
        <w:rPr>
          <w:rFonts w:ascii="Calibri" w:eastAsia="Calibri" w:hAnsi="Calibri" w:cs="Calibri"/>
        </w:rPr>
        <w:t xml:space="preserve">Similarly, </w:t>
      </w:r>
      <w:proofErr w:type="spellStart"/>
      <w:r w:rsidR="005471F0" w:rsidRPr="003E06CD">
        <w:rPr>
          <w:rFonts w:ascii="Calibri" w:eastAsia="Calibri" w:hAnsi="Calibri" w:cs="Calibri"/>
        </w:rPr>
        <w:t>Kamyab</w:t>
      </w:r>
      <w:proofErr w:type="spellEnd"/>
      <w:r w:rsidR="005471F0" w:rsidRPr="003E06CD">
        <w:rPr>
          <w:rFonts w:ascii="Calibri" w:eastAsia="Calibri" w:hAnsi="Calibri" w:cs="Calibri"/>
        </w:rPr>
        <w:t xml:space="preserve"> Jawan </w:t>
      </w:r>
      <w:proofErr w:type="spellStart"/>
      <w:r w:rsidR="005471F0" w:rsidRPr="003E06CD">
        <w:rPr>
          <w:rFonts w:ascii="Calibri" w:eastAsia="Calibri" w:hAnsi="Calibri" w:cs="Calibri"/>
        </w:rPr>
        <w:t>programme</w:t>
      </w:r>
      <w:proofErr w:type="spellEnd"/>
      <w:r w:rsidR="005471F0" w:rsidRPr="003E06CD">
        <w:rPr>
          <w:rFonts w:ascii="Calibri" w:eastAsia="Calibri" w:hAnsi="Calibri" w:cs="Calibri"/>
        </w:rPr>
        <w:t xml:space="preserve">, which has been influenced by NHDR on Youth, is also a government funded initiative. </w:t>
      </w:r>
      <w:r w:rsidR="003E06CD" w:rsidRPr="003E06CD">
        <w:rPr>
          <w:rFonts w:ascii="Calibri" w:eastAsia="Calibri" w:hAnsi="Calibri" w:cs="Calibri"/>
        </w:rPr>
        <w:t xml:space="preserve">Some of the project interventions have already been sustained by the government. </w:t>
      </w:r>
    </w:p>
    <w:p w14:paraId="015274F5" w14:textId="578CF56D" w:rsidR="003E06CD" w:rsidRPr="007B08AC" w:rsidRDefault="0074397C" w:rsidP="00662838">
      <w:pPr>
        <w:pStyle w:val="Heading2"/>
        <w:numPr>
          <w:ilvl w:val="2"/>
          <w:numId w:val="111"/>
        </w:numPr>
      </w:pPr>
      <w:bookmarkStart w:id="81" w:name="_Toc83997569"/>
      <w:r w:rsidRPr="007B08AC">
        <w:t>Conclusion</w:t>
      </w:r>
      <w:bookmarkEnd w:id="81"/>
    </w:p>
    <w:p w14:paraId="3DC7470F" w14:textId="459C6C4E" w:rsidR="003E06CD" w:rsidRDefault="003E06CD" w:rsidP="00983E8E">
      <w:pPr>
        <w:spacing w:after="0" w:line="240" w:lineRule="auto"/>
        <w:jc w:val="both"/>
        <w:rPr>
          <w:rFonts w:ascii="Calibri" w:eastAsia="Calibri" w:hAnsi="Calibri" w:cs="Calibri"/>
        </w:rPr>
      </w:pPr>
      <w:r>
        <w:rPr>
          <w:rFonts w:ascii="Calibri" w:eastAsia="Calibri" w:hAnsi="Calibri" w:cs="Calibri"/>
        </w:rPr>
        <w:t xml:space="preserve">The </w:t>
      </w:r>
      <w:r w:rsidR="00887350">
        <w:rPr>
          <w:rFonts w:ascii="Calibri" w:eastAsia="Calibri" w:hAnsi="Calibri" w:cs="Calibri"/>
        </w:rPr>
        <w:t>project impact</w:t>
      </w:r>
      <w:r w:rsidR="00194A69">
        <w:rPr>
          <w:rFonts w:ascii="Calibri" w:eastAsia="Calibri" w:hAnsi="Calibri" w:cs="Calibri"/>
        </w:rPr>
        <w:t>, especially</w:t>
      </w:r>
      <w:r w:rsidR="002B1A2C">
        <w:rPr>
          <w:rFonts w:ascii="Calibri" w:eastAsia="Calibri" w:hAnsi="Calibri" w:cs="Calibri"/>
        </w:rPr>
        <w:t xml:space="preserve"> the MPI and NHDRs’ effects, </w:t>
      </w:r>
      <w:r w:rsidR="003D7B7A">
        <w:rPr>
          <w:rFonts w:ascii="Calibri" w:eastAsia="Calibri" w:hAnsi="Calibri" w:cs="Calibri"/>
        </w:rPr>
        <w:t xml:space="preserve">is largely sustainable. There is already evidence that the MPI has been institutionalized by the government. The NHDR on Youth has already informed a government funded National Youth Programme. </w:t>
      </w:r>
      <w:r w:rsidR="00A977AE">
        <w:rPr>
          <w:rFonts w:ascii="Calibri" w:eastAsia="Calibri" w:hAnsi="Calibri" w:cs="Calibri"/>
        </w:rPr>
        <w:t xml:space="preserve">The financial sustainability of the project will still require UNDP’s investments and support. However, being a low-cost project, UNDP should be able to sustain such project interventions in future with some additional funding support from donors. </w:t>
      </w:r>
    </w:p>
    <w:p w14:paraId="472C35EE" w14:textId="77777777" w:rsidR="009632AA" w:rsidRDefault="009632AA" w:rsidP="00983E8E">
      <w:pPr>
        <w:spacing w:after="0" w:line="240" w:lineRule="auto"/>
        <w:jc w:val="both"/>
        <w:rPr>
          <w:rFonts w:ascii="Calibri" w:eastAsia="Calibri" w:hAnsi="Calibri" w:cs="Calibri"/>
          <w:i/>
          <w:iCs/>
        </w:rPr>
      </w:pPr>
    </w:p>
    <w:p w14:paraId="5167E29A" w14:textId="087BDAC1" w:rsidR="00A977AE" w:rsidRDefault="00FD6EE0" w:rsidP="00983E8E">
      <w:pPr>
        <w:spacing w:after="0" w:line="240" w:lineRule="auto"/>
        <w:jc w:val="both"/>
        <w:rPr>
          <w:rFonts w:ascii="Calibri" w:eastAsia="Calibri" w:hAnsi="Calibri" w:cs="Calibri"/>
          <w:i/>
          <w:iCs/>
        </w:rPr>
      </w:pPr>
      <w:r w:rsidRPr="000926A9">
        <w:rPr>
          <w:rFonts w:ascii="Calibri" w:eastAsia="Calibri" w:hAnsi="Calibri" w:cs="Calibri"/>
          <w:i/>
          <w:iCs/>
        </w:rPr>
        <w:t>The sustainability of project is rated a</w:t>
      </w:r>
      <w:r w:rsidR="004763A9">
        <w:rPr>
          <w:rFonts w:ascii="Calibri" w:eastAsia="Calibri" w:hAnsi="Calibri" w:cs="Calibri"/>
          <w:i/>
          <w:iCs/>
        </w:rPr>
        <w:t>s</w:t>
      </w:r>
      <w:r w:rsidRPr="000926A9">
        <w:rPr>
          <w:rFonts w:ascii="Calibri" w:eastAsia="Calibri" w:hAnsi="Calibri" w:cs="Calibri"/>
          <w:i/>
          <w:iCs/>
        </w:rPr>
        <w:t xml:space="preserve"> </w:t>
      </w:r>
      <w:r w:rsidR="000926A9" w:rsidRPr="000926A9">
        <w:rPr>
          <w:rFonts w:ascii="Calibri" w:eastAsia="Calibri" w:hAnsi="Calibri" w:cs="Calibri"/>
          <w:i/>
          <w:iCs/>
        </w:rPr>
        <w:t>satisfactory</w:t>
      </w:r>
      <w:r w:rsidR="0074397C">
        <w:rPr>
          <w:rFonts w:ascii="Calibri" w:eastAsia="Calibri" w:hAnsi="Calibri" w:cs="Calibri"/>
          <w:i/>
          <w:iCs/>
        </w:rPr>
        <w:t xml:space="preserve"> largely at the impact level</w:t>
      </w:r>
      <w:r w:rsidR="000926A9" w:rsidRPr="000926A9">
        <w:rPr>
          <w:rFonts w:ascii="Calibri" w:eastAsia="Calibri" w:hAnsi="Calibri" w:cs="Calibri"/>
          <w:i/>
          <w:iCs/>
        </w:rPr>
        <w:t xml:space="preserve">. </w:t>
      </w:r>
    </w:p>
    <w:p w14:paraId="1C13DE4A" w14:textId="77777777" w:rsidR="009632AA" w:rsidRDefault="009632AA" w:rsidP="00983E8E">
      <w:pPr>
        <w:spacing w:after="0" w:line="240" w:lineRule="auto"/>
        <w:jc w:val="both"/>
        <w:rPr>
          <w:rFonts w:ascii="Calibri" w:eastAsia="Calibri" w:hAnsi="Calibri" w:cs="Calibri"/>
          <w:i/>
          <w:iCs/>
        </w:rPr>
      </w:pPr>
    </w:p>
    <w:p w14:paraId="091B1A3E" w14:textId="76394336" w:rsidR="004763A9" w:rsidRPr="004763A9" w:rsidRDefault="001D79CC" w:rsidP="00662838">
      <w:pPr>
        <w:pStyle w:val="Heading1"/>
        <w:numPr>
          <w:ilvl w:val="0"/>
          <w:numId w:val="111"/>
        </w:numPr>
        <w:rPr>
          <w:rFonts w:eastAsia="Calibri"/>
        </w:rPr>
      </w:pPr>
      <w:bookmarkStart w:id="82" w:name="_Toc83997570"/>
      <w:r>
        <w:rPr>
          <w:rFonts w:eastAsia="Calibri"/>
        </w:rPr>
        <w:t xml:space="preserve">Summary and </w:t>
      </w:r>
      <w:r w:rsidR="004763A9">
        <w:rPr>
          <w:rFonts w:eastAsia="Calibri"/>
        </w:rPr>
        <w:t>Conclusion</w:t>
      </w:r>
      <w:r w:rsidR="009C4F6D">
        <w:rPr>
          <w:rFonts w:eastAsia="Calibri"/>
        </w:rPr>
        <w:t>s</w:t>
      </w:r>
      <w:bookmarkEnd w:id="82"/>
    </w:p>
    <w:p w14:paraId="727C4C84" w14:textId="7BBDF9AE" w:rsidR="007D22E7" w:rsidRDefault="009E4967" w:rsidP="00983E8E">
      <w:pPr>
        <w:spacing w:after="0" w:line="240" w:lineRule="auto"/>
        <w:jc w:val="both"/>
      </w:pPr>
      <w:r>
        <w:t xml:space="preserve">The project focus, outputs and activities are highly relevant to the Middle-Income Country (MIC) </w:t>
      </w:r>
      <w:r w:rsidR="00A043FF">
        <w:t xml:space="preserve">context </w:t>
      </w:r>
      <w:r>
        <w:t>of Pakistan. The project</w:t>
      </w:r>
      <w:r w:rsidR="00291F46">
        <w:t xml:space="preserve"> design, however, could have been better in terms of a clear theory of change, </w:t>
      </w:r>
      <w:r w:rsidR="00816425">
        <w:t>bifurcation of targets for sub-thematic focus of outputs (especially output 2 and 3)</w:t>
      </w:r>
      <w:r w:rsidR="00780101">
        <w:t xml:space="preserve"> and an improved project management </w:t>
      </w:r>
      <w:r w:rsidR="000E73D1">
        <w:t xml:space="preserve">system especially related to regular updating of assumptions, and risks. </w:t>
      </w:r>
      <w:r w:rsidR="00B71C14">
        <w:t>The “leav</w:t>
      </w:r>
      <w:r w:rsidR="00A000D3">
        <w:t>e</w:t>
      </w:r>
      <w:r w:rsidR="00B71C14">
        <w:t xml:space="preserve"> no one behind” agenda is </w:t>
      </w:r>
      <w:r w:rsidR="00550643">
        <w:t xml:space="preserve">moderately covered in the project design. </w:t>
      </w:r>
      <w:r w:rsidR="00390B54">
        <w:t xml:space="preserve">There is evidence that women, </w:t>
      </w:r>
      <w:r w:rsidR="00A000D3">
        <w:t>youth,</w:t>
      </w:r>
      <w:r w:rsidR="00390B54">
        <w:t xml:space="preserve"> and other marginalized groups have been covered through </w:t>
      </w:r>
      <w:r w:rsidR="00987C1E">
        <w:t xml:space="preserve">policy instruments, however, no standalone </w:t>
      </w:r>
      <w:r w:rsidR="00890442">
        <w:t xml:space="preserve">intervention on a particular </w:t>
      </w:r>
      <w:r w:rsidR="00D306E5">
        <w:t xml:space="preserve">issue concerning a marginalized group </w:t>
      </w:r>
      <w:r w:rsidR="0069772B">
        <w:t>ha</w:t>
      </w:r>
      <w:r w:rsidR="007A3C8C">
        <w:t>s</w:t>
      </w:r>
      <w:r w:rsidR="0069772B">
        <w:t xml:space="preserve"> been</w:t>
      </w:r>
      <w:r w:rsidR="003E3C5C">
        <w:t xml:space="preserve"> undertaken. The project design process </w:t>
      </w:r>
      <w:r w:rsidR="007D22E7">
        <w:t xml:space="preserve">did not adequately include analysis related to the needs and priorities of marginalized groups. </w:t>
      </w:r>
    </w:p>
    <w:p w14:paraId="73692FE9" w14:textId="77777777" w:rsidR="007A3C8C" w:rsidRDefault="007A3C8C" w:rsidP="00983E8E">
      <w:pPr>
        <w:spacing w:after="0" w:line="240" w:lineRule="auto"/>
        <w:jc w:val="both"/>
      </w:pPr>
    </w:p>
    <w:p w14:paraId="699F4977" w14:textId="0BABD4A5" w:rsidR="009632AA" w:rsidRDefault="000E73D1" w:rsidP="00983E8E">
      <w:pPr>
        <w:spacing w:after="0" w:line="240" w:lineRule="auto"/>
        <w:jc w:val="both"/>
      </w:pPr>
      <w:r>
        <w:t xml:space="preserve">The </w:t>
      </w:r>
      <w:r w:rsidR="008904C1">
        <w:t xml:space="preserve">project policy instruments, especially NHDRs, DAP and MPI, have </w:t>
      </w:r>
      <w:r w:rsidR="00845014">
        <w:t xml:space="preserve">covered the most relevant development challenges in Pakistan including youth empowerment, </w:t>
      </w:r>
      <w:r w:rsidR="005B6AB2">
        <w:t xml:space="preserve">multi-dimensional poverty, and </w:t>
      </w:r>
      <w:r w:rsidR="004F0A17">
        <w:t xml:space="preserve">decentralized </w:t>
      </w:r>
      <w:r w:rsidR="005B6AB2">
        <w:t xml:space="preserve">governance. </w:t>
      </w:r>
      <w:r w:rsidR="00323858">
        <w:t xml:space="preserve">The project activities including policy dialogues, </w:t>
      </w:r>
      <w:r w:rsidR="00E7750B">
        <w:t>media,</w:t>
      </w:r>
      <w:r w:rsidR="00323858">
        <w:t xml:space="preserve"> and dissemination (especially the op-eds UNDP Resident Representative), training of </w:t>
      </w:r>
      <w:r w:rsidR="00CF02BE">
        <w:t xml:space="preserve">government and researchers on MPI, </w:t>
      </w:r>
      <w:r w:rsidR="005F5383">
        <w:t xml:space="preserve">advocacy and awareness on water conservation and urban issues, are some of the most prominent and relevant </w:t>
      </w:r>
      <w:r w:rsidR="003256B6">
        <w:t>activities to the context of Pakistan. The overall project management arrangements</w:t>
      </w:r>
      <w:r w:rsidR="00980EB4">
        <w:t>, in terms of staffing and implementation modality (DIM)</w:t>
      </w:r>
      <w:r w:rsidR="00E7750B">
        <w:t>,</w:t>
      </w:r>
      <w:r w:rsidR="00980EB4">
        <w:t xml:space="preserve"> have been adequate</w:t>
      </w:r>
      <w:r w:rsidR="00487485">
        <w:t xml:space="preserve">. </w:t>
      </w:r>
    </w:p>
    <w:p w14:paraId="02CDD513" w14:textId="77777777" w:rsidR="009632AA" w:rsidRDefault="009632AA" w:rsidP="00983E8E">
      <w:pPr>
        <w:spacing w:after="0" w:line="240" w:lineRule="auto"/>
        <w:jc w:val="both"/>
      </w:pPr>
    </w:p>
    <w:p w14:paraId="29792ACE" w14:textId="0EBDB4AF" w:rsidR="008E3298" w:rsidRDefault="00487485" w:rsidP="00983E8E">
      <w:pPr>
        <w:spacing w:after="0" w:line="240" w:lineRule="auto"/>
        <w:jc w:val="both"/>
      </w:pPr>
      <w:r>
        <w:t xml:space="preserve">The internal coherence </w:t>
      </w:r>
      <w:r w:rsidR="00EF4846">
        <w:t xml:space="preserve">of the project is satisfactory. The DAP Advisory Board has been </w:t>
      </w:r>
      <w:r w:rsidR="004C1755">
        <w:t>a useful platform of promoting internal coherence between PSP / DPU and other programmatic pillars. The</w:t>
      </w:r>
      <w:r w:rsidR="002F1DA0">
        <w:t xml:space="preserve"> project outputs and activities are unique and do not overlap with those of other UNDP projects. </w:t>
      </w:r>
      <w:r w:rsidR="00944AE9">
        <w:t>The external coherence is also appro</w:t>
      </w:r>
      <w:r w:rsidR="00957F0A">
        <w:t xml:space="preserve">priate though it could be further strengthened. Project has </w:t>
      </w:r>
      <w:r w:rsidR="004C1745">
        <w:t>implemented serval policy dialogues jointly with the government (Planning Commission and other organizations), academia, think-</w:t>
      </w:r>
      <w:r w:rsidR="00DE735C">
        <w:t>tanks,</w:t>
      </w:r>
      <w:r w:rsidR="004C1745">
        <w:t xml:space="preserve"> and other development partners, including the UN agencies. </w:t>
      </w:r>
      <w:r w:rsidR="00D47287">
        <w:t xml:space="preserve">However, collaboration at the sub-national level, especially </w:t>
      </w:r>
      <w:r w:rsidR="00BB3DD1">
        <w:t xml:space="preserve">with </w:t>
      </w:r>
      <w:r w:rsidR="00D47287">
        <w:t>the local government</w:t>
      </w:r>
      <w:r w:rsidR="00BB3DD1">
        <w:t xml:space="preserve">s, </w:t>
      </w:r>
      <w:r w:rsidR="00175DF5">
        <w:t xml:space="preserve">is lagging and </w:t>
      </w:r>
      <w:r w:rsidR="009A0610">
        <w:t>require</w:t>
      </w:r>
      <w:r w:rsidR="00175DF5">
        <w:t>s</w:t>
      </w:r>
      <w:r w:rsidR="009A0610">
        <w:t xml:space="preserve"> attention. </w:t>
      </w:r>
      <w:r w:rsidR="00D47287">
        <w:t xml:space="preserve"> </w:t>
      </w:r>
    </w:p>
    <w:p w14:paraId="53EAADF6" w14:textId="77777777" w:rsidR="009632AA" w:rsidRDefault="009632AA" w:rsidP="00983E8E">
      <w:pPr>
        <w:spacing w:after="0" w:line="240" w:lineRule="auto"/>
        <w:jc w:val="both"/>
      </w:pPr>
    </w:p>
    <w:p w14:paraId="4CAE47DF" w14:textId="7DEEC6F7" w:rsidR="008E3298" w:rsidRDefault="009A0610" w:rsidP="00983E8E">
      <w:pPr>
        <w:spacing w:after="0" w:line="240" w:lineRule="auto"/>
        <w:jc w:val="both"/>
      </w:pPr>
      <w:r>
        <w:t>The projec</w:t>
      </w:r>
      <w:r w:rsidR="00F25EA9">
        <w:t>t activities have been affective in co</w:t>
      </w:r>
      <w:r w:rsidR="001E640D">
        <w:t xml:space="preserve">ntributing to the project outputs. </w:t>
      </w:r>
      <w:r w:rsidR="009B7F12">
        <w:t>The project has achieved a</w:t>
      </w:r>
      <w:r w:rsidR="00FD385C">
        <w:t>n average 87% progress against its output targets. Output 1 (</w:t>
      </w:r>
      <w:r w:rsidR="009676BA">
        <w:t xml:space="preserve">policy research and analysis) has been the most </w:t>
      </w:r>
      <w:r w:rsidR="00675DF4">
        <w:t>effective, in terms of achieving planned targets, followed by output 2 (cross-unit</w:t>
      </w:r>
      <w:r w:rsidR="00165B00">
        <w:t xml:space="preserve">s support) and output 3 (innovation). </w:t>
      </w:r>
      <w:r w:rsidR="0073527B">
        <w:t>The project</w:t>
      </w:r>
      <w:r w:rsidR="00324315">
        <w:t xml:space="preserve"> </w:t>
      </w:r>
      <w:r w:rsidR="00BB6053">
        <w:t>implementation and partnership strategy has been satisfactory as reflected in the a</w:t>
      </w:r>
      <w:r w:rsidR="00024378">
        <w:t xml:space="preserve">ttainment </w:t>
      </w:r>
      <w:r w:rsidR="00BB6053">
        <w:t xml:space="preserve">of project outputs. The project </w:t>
      </w:r>
      <w:r w:rsidR="00024378">
        <w:t>ha</w:t>
      </w:r>
      <w:r w:rsidR="00BB6053">
        <w:t xml:space="preserve">s engaged </w:t>
      </w:r>
      <w:r w:rsidR="00AA7946">
        <w:t xml:space="preserve">diverse stakeholders in the implementation of its activities including the government, civil society, </w:t>
      </w:r>
      <w:r w:rsidR="00524A28">
        <w:t>academia,</w:t>
      </w:r>
      <w:r w:rsidR="00E22F35">
        <w:t xml:space="preserve"> and </w:t>
      </w:r>
      <w:r w:rsidR="00524A28">
        <w:t>UN agencies. Engage</w:t>
      </w:r>
      <w:r w:rsidR="00241BD1">
        <w:t>ment with the private sector</w:t>
      </w:r>
      <w:r w:rsidR="00F32740">
        <w:t xml:space="preserve"> has been limited </w:t>
      </w:r>
      <w:r w:rsidR="00214F41">
        <w:t>ex</w:t>
      </w:r>
      <w:r w:rsidR="00731DF4">
        <w:t xml:space="preserve">cept for a few activities. </w:t>
      </w:r>
    </w:p>
    <w:p w14:paraId="1900881F" w14:textId="77777777" w:rsidR="009632AA" w:rsidRDefault="009632AA" w:rsidP="00983E8E">
      <w:pPr>
        <w:spacing w:after="0" w:line="240" w:lineRule="auto"/>
        <w:jc w:val="both"/>
      </w:pPr>
    </w:p>
    <w:p w14:paraId="1B60F318" w14:textId="52C7C798" w:rsidR="00135B1C" w:rsidRDefault="00135B1C" w:rsidP="00983E8E">
      <w:pPr>
        <w:spacing w:after="0" w:line="240" w:lineRule="auto"/>
        <w:jc w:val="both"/>
      </w:pPr>
      <w:r>
        <w:t>The “leav</w:t>
      </w:r>
      <w:r w:rsidR="00FA491E">
        <w:t>e</w:t>
      </w:r>
      <w:r>
        <w:t xml:space="preserve"> no one behind” agenda </w:t>
      </w:r>
      <w:r w:rsidR="00847CB2">
        <w:t xml:space="preserve">has </w:t>
      </w:r>
      <w:r w:rsidR="00FA491E">
        <w:t xml:space="preserve">been </w:t>
      </w:r>
      <w:r w:rsidR="00847CB2">
        <w:t xml:space="preserve">covered through some of the policy instruments produced through NDHRs and MPI. For example, the Youth Development Index, Gender Inequality </w:t>
      </w:r>
      <w:r w:rsidR="007053F6">
        <w:t>Index,</w:t>
      </w:r>
      <w:r w:rsidR="00FE4E6A">
        <w:t xml:space="preserve"> and the Multi-dimensional Poverty Index (MPI) in itself, are </w:t>
      </w:r>
      <w:r w:rsidR="00A3365A">
        <w:t xml:space="preserve">useful </w:t>
      </w:r>
      <w:r w:rsidR="0004232B">
        <w:t xml:space="preserve">tools to </w:t>
      </w:r>
      <w:r w:rsidR="002D45DC">
        <w:t xml:space="preserve">assess the conditions of the marginalized communities and thereby advocate </w:t>
      </w:r>
      <w:r w:rsidR="00DE637A">
        <w:t xml:space="preserve">for policy actions. </w:t>
      </w:r>
      <w:r w:rsidR="00C96856">
        <w:t xml:space="preserve">The </w:t>
      </w:r>
      <w:r w:rsidR="00396A3B">
        <w:t xml:space="preserve">DAP has dedicated sections </w:t>
      </w:r>
      <w:r w:rsidR="00C47993">
        <w:t>for gathering feedback and inputs from women and youth</w:t>
      </w:r>
      <w:r w:rsidR="00B869B5">
        <w:t xml:space="preserve"> on different development issues. This is a good approach </w:t>
      </w:r>
      <w:r w:rsidR="001A27DA">
        <w:t xml:space="preserve">to ensure </w:t>
      </w:r>
      <w:r w:rsidR="00B869B5">
        <w:t xml:space="preserve">that the voices of the </w:t>
      </w:r>
      <w:r w:rsidR="00632C62">
        <w:t xml:space="preserve">marginalized communities are heard and </w:t>
      </w:r>
      <w:r w:rsidR="0009144A">
        <w:t xml:space="preserve">advocated for. </w:t>
      </w:r>
      <w:r w:rsidR="00CA7CE4">
        <w:t>The project could have further strengthened its focus on the “leav</w:t>
      </w:r>
      <w:r w:rsidR="001A27DA">
        <w:t>e</w:t>
      </w:r>
      <w:r w:rsidR="00CA7CE4">
        <w:t xml:space="preserve"> no one behind” agenda by </w:t>
      </w:r>
      <w:r w:rsidR="00C31462">
        <w:t xml:space="preserve">producing specific analyses </w:t>
      </w:r>
      <w:r w:rsidR="005D781A">
        <w:t xml:space="preserve">on </w:t>
      </w:r>
      <w:r w:rsidR="00B418D5">
        <w:t xml:space="preserve">issues concerning the marginalized communities. For example, the issues of </w:t>
      </w:r>
      <w:r w:rsidR="00967158">
        <w:t>violence</w:t>
      </w:r>
      <w:r w:rsidR="00B418D5">
        <w:t xml:space="preserve"> against women, </w:t>
      </w:r>
      <w:r w:rsidR="00967158">
        <w:t>women electoral participation</w:t>
      </w:r>
      <w:r w:rsidR="00FF7FE5">
        <w:t xml:space="preserve"> etc. </w:t>
      </w:r>
      <w:r w:rsidR="00B418D5">
        <w:t xml:space="preserve"> </w:t>
      </w:r>
    </w:p>
    <w:p w14:paraId="03D707A0" w14:textId="77777777" w:rsidR="009632AA" w:rsidRDefault="009632AA" w:rsidP="00983E8E">
      <w:pPr>
        <w:spacing w:after="0" w:line="240" w:lineRule="auto"/>
        <w:jc w:val="both"/>
      </w:pPr>
    </w:p>
    <w:p w14:paraId="31213232" w14:textId="6B9517C1" w:rsidR="008E3298" w:rsidRDefault="008701BA" w:rsidP="00983E8E">
      <w:pPr>
        <w:spacing w:after="0" w:line="240" w:lineRule="auto"/>
        <w:jc w:val="both"/>
      </w:pPr>
      <w:r>
        <w:t>The project could be considered as one of the most efficient</w:t>
      </w:r>
      <w:r w:rsidR="00FE01B6">
        <w:t xml:space="preserve"> policy projects</w:t>
      </w:r>
      <w:r>
        <w:t>, especially in terms of cost</w:t>
      </w:r>
      <w:r w:rsidR="0075149E">
        <w:t>. It</w:t>
      </w:r>
      <w:r w:rsidR="00677345">
        <w:t>s total expenditure over the last seven years has been around $2.4 million (</w:t>
      </w:r>
      <w:r w:rsidR="009415B9">
        <w:t xml:space="preserve">96% </w:t>
      </w:r>
      <w:r w:rsidR="00674828">
        <w:t>budget utilization rate)</w:t>
      </w:r>
      <w:r w:rsidR="007161BC">
        <w:t>.</w:t>
      </w:r>
      <w:r w:rsidR="00667E1A">
        <w:t xml:space="preserve"> Compared to the different policy instruments and the </w:t>
      </w:r>
      <w:r w:rsidR="00E07800">
        <w:t>effects it has generated, the project</w:t>
      </w:r>
      <w:r w:rsidR="004C0E76">
        <w:t xml:space="preserve">’s cost efficiency is highly satisfactory. The low cost is driven by </w:t>
      </w:r>
      <w:r w:rsidR="00EA172E">
        <w:t>several</w:t>
      </w:r>
      <w:r w:rsidR="004C0E76">
        <w:t xml:space="preserve"> factors. </w:t>
      </w:r>
      <w:r w:rsidR="00EA172E">
        <w:t>The most pro</w:t>
      </w:r>
      <w:r w:rsidR="00521642">
        <w:t xml:space="preserve">minent is the </w:t>
      </w:r>
      <w:r w:rsidR="002C428A">
        <w:t xml:space="preserve">lean </w:t>
      </w:r>
      <w:r w:rsidR="00F10890">
        <w:t xml:space="preserve">project organogram which </w:t>
      </w:r>
      <w:r w:rsidR="00A0456D">
        <w:t xml:space="preserve">has a </w:t>
      </w:r>
      <w:r w:rsidR="0098101D">
        <w:t xml:space="preserve">good mix of policy experts and advisors. </w:t>
      </w:r>
      <w:r w:rsidR="00315F80">
        <w:t xml:space="preserve">One of the </w:t>
      </w:r>
      <w:r w:rsidR="009A7356">
        <w:t>distinguishing features of the project organogram is the close involved of the ARR and Policy Analyst in</w:t>
      </w:r>
      <w:r w:rsidR="00BB101E">
        <w:t xml:space="preserve"> steering </w:t>
      </w:r>
      <w:r w:rsidR="009A163C">
        <w:t xml:space="preserve">the project, close engagement in </w:t>
      </w:r>
      <w:r w:rsidR="008F1FF3">
        <w:t>designing the policy instruments and their oversight. This approach has not only helped</w:t>
      </w:r>
      <w:r w:rsidR="00951DF1">
        <w:t xml:space="preserve"> in the effective utilization of in-house UNDP capacities but has </w:t>
      </w:r>
      <w:r w:rsidR="002F761F">
        <w:t>perfectly</w:t>
      </w:r>
      <w:r w:rsidR="00247F03">
        <w:t xml:space="preserve"> integrated the policy work with</w:t>
      </w:r>
      <w:r w:rsidR="00831D18">
        <w:t xml:space="preserve">in the </w:t>
      </w:r>
      <w:r w:rsidR="00C05A64">
        <w:t>UNDP country office. Time wise too, the project has been largely able to achieve its targets on time.</w:t>
      </w:r>
    </w:p>
    <w:p w14:paraId="66F3344E" w14:textId="77777777" w:rsidR="009632AA" w:rsidRDefault="009632AA" w:rsidP="00983E8E">
      <w:pPr>
        <w:spacing w:after="0" w:line="240" w:lineRule="auto"/>
        <w:jc w:val="both"/>
      </w:pPr>
    </w:p>
    <w:p w14:paraId="3DA3E509" w14:textId="2610FD2D" w:rsidR="00B26589" w:rsidRDefault="00E325C7" w:rsidP="00983E8E">
      <w:pPr>
        <w:spacing w:after="0" w:line="240" w:lineRule="auto"/>
        <w:jc w:val="both"/>
      </w:pPr>
      <w:r>
        <w:t>It is not easy to measure the</w:t>
      </w:r>
      <w:r w:rsidR="00D81F38">
        <w:t xml:space="preserve"> impact of a policy project because of the issues of attribution</w:t>
      </w:r>
      <w:r w:rsidR="00B43F06">
        <w:t xml:space="preserve">. </w:t>
      </w:r>
      <w:r w:rsidR="00FB245C">
        <w:t>The evaluation has only considered a few policy instruments and the policy actions which they</w:t>
      </w:r>
      <w:r w:rsidR="00EE2CCA">
        <w:t xml:space="preserve"> have </w:t>
      </w:r>
      <w:r w:rsidR="00FB245C">
        <w:t>generated. The MPI</w:t>
      </w:r>
      <w:r w:rsidR="00985E04">
        <w:t xml:space="preserve">, which was introduced in 2016, has been institutionalized as the official poverty measure. </w:t>
      </w:r>
      <w:r w:rsidR="009405B0">
        <w:t xml:space="preserve">This was the first time that the government adopted MPI. </w:t>
      </w:r>
      <w:r w:rsidR="008F3A70">
        <w:t>The NHDR on Youth has informed the government National Youth Programme (</w:t>
      </w:r>
      <w:proofErr w:type="spellStart"/>
      <w:r w:rsidR="008F3A70">
        <w:t>Kamyab</w:t>
      </w:r>
      <w:proofErr w:type="spellEnd"/>
      <w:r w:rsidR="008F3A70">
        <w:t xml:space="preserve"> Jawan). The title of the </w:t>
      </w:r>
      <w:proofErr w:type="spellStart"/>
      <w:r w:rsidR="00F57070">
        <w:t>programme</w:t>
      </w:r>
      <w:proofErr w:type="spellEnd"/>
      <w:r w:rsidR="00F57070">
        <w:t xml:space="preserve"> was also borrowed from the NHDR and the UNDP Youth Project. </w:t>
      </w:r>
      <w:proofErr w:type="spellStart"/>
      <w:r w:rsidR="00F57070">
        <w:t>Kamyab</w:t>
      </w:r>
      <w:proofErr w:type="spellEnd"/>
      <w:r w:rsidR="00F57070">
        <w:t xml:space="preserve"> Jawan is a government owned and fund</w:t>
      </w:r>
      <w:r w:rsidR="00BB26C1">
        <w:t>ed</w:t>
      </w:r>
      <w:r w:rsidR="00F57070">
        <w:t xml:space="preserve"> </w:t>
      </w:r>
      <w:proofErr w:type="spellStart"/>
      <w:r w:rsidR="002A6018">
        <w:t>programme</w:t>
      </w:r>
      <w:proofErr w:type="spellEnd"/>
      <w:r w:rsidR="002A6018">
        <w:t xml:space="preserve">. This a great example of policy action to which NHDR has significantly contributed. </w:t>
      </w:r>
      <w:r w:rsidR="004C1DA6">
        <w:t xml:space="preserve">The impact of other policy instruments, especially the DAP, is difficult to assess given that it is a quarterly publication </w:t>
      </w:r>
      <w:r w:rsidR="00B26589">
        <w:t>mainly</w:t>
      </w:r>
      <w:r w:rsidR="004C1DA6">
        <w:t xml:space="preserve"> aiming at </w:t>
      </w:r>
      <w:r w:rsidR="00B26589">
        <w:t xml:space="preserve">knowledge creation and dissemination on </w:t>
      </w:r>
      <w:r w:rsidR="00BB26C1">
        <w:t xml:space="preserve">various </w:t>
      </w:r>
      <w:r w:rsidR="00B26589">
        <w:t xml:space="preserve">development issues. </w:t>
      </w:r>
    </w:p>
    <w:p w14:paraId="474CF4F3" w14:textId="77777777" w:rsidR="009632AA" w:rsidRDefault="009632AA" w:rsidP="00983E8E">
      <w:pPr>
        <w:spacing w:after="0" w:line="240" w:lineRule="auto"/>
        <w:jc w:val="both"/>
      </w:pPr>
    </w:p>
    <w:p w14:paraId="2A7B530E" w14:textId="341F4943" w:rsidR="00436095" w:rsidRDefault="00436095" w:rsidP="00983E8E">
      <w:pPr>
        <w:spacing w:after="0" w:line="240" w:lineRule="auto"/>
        <w:jc w:val="both"/>
      </w:pPr>
      <w:r>
        <w:t xml:space="preserve">The impact of </w:t>
      </w:r>
      <w:r w:rsidR="009A5A34">
        <w:t>the project on UNDP programing is moderate to satisfactory. The “reform and innovation” project</w:t>
      </w:r>
      <w:r w:rsidR="00F3404C">
        <w:t>, designed through PSP support,</w:t>
      </w:r>
      <w:r w:rsidR="001C44A2">
        <w:t xml:space="preserve"> has been sustained and expended </w:t>
      </w:r>
      <w:r w:rsidR="00DB72ED">
        <w:t xml:space="preserve">by the Governance Pillar </w:t>
      </w:r>
      <w:r w:rsidR="001C44A2">
        <w:t xml:space="preserve">through </w:t>
      </w:r>
      <w:r w:rsidR="00DB72ED">
        <w:t xml:space="preserve">third party donor funding. </w:t>
      </w:r>
      <w:r w:rsidR="005E4F88">
        <w:t xml:space="preserve">The PSP provided the launching pad for the National SDG Project and building sustained relationships with the Planning Commission of Pakistan. DAP has also informed the design </w:t>
      </w:r>
      <w:r w:rsidR="00C05F25">
        <w:t xml:space="preserve">of other UNDP projects and has helped in </w:t>
      </w:r>
      <w:r w:rsidR="0056406E">
        <w:t xml:space="preserve">debate and dialogues on thematic areas of different projects. </w:t>
      </w:r>
      <w:r w:rsidR="006D7635">
        <w:t xml:space="preserve">The project design only mentions DAP as a tool for cross-unit </w:t>
      </w:r>
      <w:r w:rsidR="006B5182">
        <w:t>support</w:t>
      </w:r>
      <w:r w:rsidR="00C36DAF">
        <w:t xml:space="preserve"> and does not cover areas like </w:t>
      </w:r>
      <w:r w:rsidR="00CB7A90">
        <w:t>concepts’</w:t>
      </w:r>
      <w:r w:rsidR="00C36DAF">
        <w:t xml:space="preserve"> ideation, </w:t>
      </w:r>
      <w:r w:rsidR="00CB7A90">
        <w:t xml:space="preserve">targeting and project design </w:t>
      </w:r>
      <w:r w:rsidR="006334FF">
        <w:t xml:space="preserve">support. </w:t>
      </w:r>
      <w:r w:rsidR="00A04655">
        <w:t>The next phase of the project design should deploy diverse instruments</w:t>
      </w:r>
      <w:r w:rsidR="00CF097E">
        <w:t xml:space="preserve"> </w:t>
      </w:r>
      <w:r w:rsidR="00A04655">
        <w:t xml:space="preserve">and should mention those clearly in the project document. </w:t>
      </w:r>
    </w:p>
    <w:p w14:paraId="2284E53F" w14:textId="77777777" w:rsidR="009632AA" w:rsidRDefault="009632AA" w:rsidP="00983E8E">
      <w:pPr>
        <w:spacing w:after="0" w:line="240" w:lineRule="auto"/>
        <w:jc w:val="both"/>
      </w:pPr>
    </w:p>
    <w:p w14:paraId="59083735" w14:textId="10415CBD" w:rsidR="00B26589" w:rsidRDefault="00C50734" w:rsidP="00983E8E">
      <w:pPr>
        <w:spacing w:after="0" w:line="240" w:lineRule="auto"/>
        <w:jc w:val="both"/>
      </w:pPr>
      <w:r>
        <w:t xml:space="preserve">The sustainability of project impact (policy actions </w:t>
      </w:r>
      <w:r w:rsidR="00290D7D">
        <w:t xml:space="preserve">generated by PSP’s policy instruments) is more prominent than the financial sustainability of project activities (in terms of their funding by other agencies outside of UNDP). As noted above, MPI has already been institutionalized. The government intends to update the MPI based on the newly available </w:t>
      </w:r>
      <w:r w:rsidR="0012678A">
        <w:t>PSLM data 2019-20. UNICEF is also partnering with UNDP, through technical advice and financial contribution, for supporting the government to update the MPI and include the elements of child poverty. The</w:t>
      </w:r>
      <w:r w:rsidR="008B4EE5">
        <w:t xml:space="preserve"> key recommendations / messages of the NHDR on Youth (3 Es: e</w:t>
      </w:r>
      <w:r w:rsidR="00860A26">
        <w:t xml:space="preserve">ducation, </w:t>
      </w:r>
      <w:r w:rsidR="00F62FF7">
        <w:t>engagement,</w:t>
      </w:r>
      <w:r w:rsidR="00C32851">
        <w:t xml:space="preserve"> and </w:t>
      </w:r>
      <w:r w:rsidR="00F62FF7">
        <w:t xml:space="preserve">employment) have been institutionalized by the </w:t>
      </w:r>
      <w:proofErr w:type="spellStart"/>
      <w:r w:rsidR="00F62FF7">
        <w:t>Kamyab</w:t>
      </w:r>
      <w:proofErr w:type="spellEnd"/>
      <w:r w:rsidR="00F62FF7">
        <w:t xml:space="preserve"> Jawan </w:t>
      </w:r>
      <w:proofErr w:type="spellStart"/>
      <w:r w:rsidR="00F62FF7">
        <w:t>programme</w:t>
      </w:r>
      <w:proofErr w:type="spellEnd"/>
      <w:r w:rsidR="00F62FF7">
        <w:t>. While there is no evidence that the project activities (like producing</w:t>
      </w:r>
      <w:r w:rsidR="00705F1F">
        <w:t xml:space="preserve"> DAP or NHDR) </w:t>
      </w:r>
      <w:r w:rsidR="00F62FF7">
        <w:t xml:space="preserve">could be sustained by other partners, except the </w:t>
      </w:r>
      <w:r w:rsidR="00520CE8">
        <w:t>MPI, however</w:t>
      </w:r>
      <w:r w:rsidR="008D7F40">
        <w:t xml:space="preserve">, being a </w:t>
      </w:r>
      <w:r w:rsidR="00DF48C1">
        <w:t>low-cost</w:t>
      </w:r>
      <w:r w:rsidR="008D7F40">
        <w:t xml:space="preserve"> project, UNDP should be able to sustain such key policy interventions through its own </w:t>
      </w:r>
      <w:r w:rsidR="00520CE8">
        <w:t xml:space="preserve">and donors’ funding. </w:t>
      </w:r>
    </w:p>
    <w:p w14:paraId="2B9B3392" w14:textId="5F5B6924" w:rsidR="00EC68E3" w:rsidRDefault="00E4760B" w:rsidP="00662838">
      <w:pPr>
        <w:pStyle w:val="Heading1"/>
        <w:numPr>
          <w:ilvl w:val="0"/>
          <w:numId w:val="111"/>
        </w:numPr>
      </w:pPr>
      <w:bookmarkStart w:id="83" w:name="_Toc83997571"/>
      <w:r>
        <w:t>Recommendations</w:t>
      </w:r>
      <w:bookmarkEnd w:id="83"/>
    </w:p>
    <w:p w14:paraId="78997115" w14:textId="27DF242F" w:rsidR="00296374" w:rsidRDefault="00E4760B" w:rsidP="007B08AC">
      <w:pPr>
        <w:pStyle w:val="ListParagraph"/>
        <w:numPr>
          <w:ilvl w:val="0"/>
          <w:numId w:val="40"/>
        </w:numPr>
        <w:spacing w:after="0" w:line="240" w:lineRule="auto"/>
        <w:jc w:val="both"/>
      </w:pPr>
      <w:r w:rsidRPr="00E92E9D">
        <w:rPr>
          <w:b/>
          <w:bCs/>
        </w:rPr>
        <w:t>Project Design:</w:t>
      </w:r>
      <w:r>
        <w:t xml:space="preserve"> The project design </w:t>
      </w:r>
      <w:r w:rsidR="000C2219">
        <w:t xml:space="preserve">has number of areas for improvement. Theory of Change is an important component of UNDP projects. </w:t>
      </w:r>
      <w:r w:rsidR="00E85C93">
        <w:t>A clear TOC with underlying assumptions</w:t>
      </w:r>
      <w:r w:rsidR="003E4F1D">
        <w:t xml:space="preserve"> and </w:t>
      </w:r>
      <w:r w:rsidR="008D5EA4">
        <w:t xml:space="preserve">based on cause-effect </w:t>
      </w:r>
      <w:r w:rsidR="00531463">
        <w:t xml:space="preserve">rationale </w:t>
      </w:r>
      <w:r w:rsidR="003E4F1D">
        <w:t xml:space="preserve">is critical for clarity about project’s scope, expected results and </w:t>
      </w:r>
      <w:r w:rsidR="008D5EA4">
        <w:t>implementation pathways.</w:t>
      </w:r>
      <w:r w:rsidR="00580332">
        <w:t xml:space="preserve"> Similarly, a well-articulated project </w:t>
      </w:r>
      <w:r w:rsidR="00531463">
        <w:t xml:space="preserve">results framework </w:t>
      </w:r>
      <w:r w:rsidR="00580332">
        <w:t xml:space="preserve">is important to assess project effectiveness and impact at a later stage. </w:t>
      </w:r>
      <w:r w:rsidR="00501E7A">
        <w:t xml:space="preserve">To the extent possible, the results framework should have </w:t>
      </w:r>
      <w:r w:rsidR="00761A8A">
        <w:t>output targets bifurcated by sub-thematic focus of a</w:t>
      </w:r>
      <w:r w:rsidR="00E43646">
        <w:t>n output. Project output indicators and targets should</w:t>
      </w:r>
      <w:r w:rsidR="001F2297">
        <w:t xml:space="preserve"> be disaggregated by gender and other </w:t>
      </w:r>
      <w:r w:rsidR="00AE0BF9">
        <w:t xml:space="preserve">filters. </w:t>
      </w:r>
      <w:r w:rsidR="00053E8E">
        <w:t xml:space="preserve">UNDP’s guidelines also require gender disaggregated </w:t>
      </w:r>
      <w:r w:rsidR="00295CA6">
        <w:t>needs analysis of different vulnerable groups during the design phase of the project.</w:t>
      </w:r>
      <w:r w:rsidR="00E64F2A">
        <w:t xml:space="preserve"> Therefore</w:t>
      </w:r>
      <w:r w:rsidR="00296374">
        <w:t>,</w:t>
      </w:r>
      <w:r w:rsidR="00E64F2A">
        <w:t xml:space="preserve"> the next iteration of the project should pay attention to these and other observations </w:t>
      </w:r>
      <w:r w:rsidR="00296374">
        <w:t xml:space="preserve">made in this report. </w:t>
      </w:r>
    </w:p>
    <w:p w14:paraId="2C0043F3" w14:textId="5F3D667A" w:rsidR="009632AA" w:rsidRDefault="009632AA" w:rsidP="00983E8E">
      <w:pPr>
        <w:spacing w:after="0" w:line="240" w:lineRule="auto"/>
        <w:jc w:val="both"/>
        <w:rPr>
          <w:b/>
          <w:bCs/>
        </w:rPr>
      </w:pPr>
    </w:p>
    <w:p w14:paraId="7770B686" w14:textId="63036BCB" w:rsidR="002423B0" w:rsidRPr="00344AD8" w:rsidRDefault="002423B0" w:rsidP="007B08AC">
      <w:pPr>
        <w:pStyle w:val="ListParagraph"/>
        <w:numPr>
          <w:ilvl w:val="0"/>
          <w:numId w:val="40"/>
        </w:numPr>
        <w:spacing w:after="0" w:line="240" w:lineRule="auto"/>
        <w:jc w:val="both"/>
        <w:rPr>
          <w:rFonts w:cstheme="minorHAnsi"/>
        </w:rPr>
      </w:pPr>
      <w:r w:rsidRPr="00E92E9D">
        <w:rPr>
          <w:b/>
          <w:bCs/>
        </w:rPr>
        <w:t xml:space="preserve">PSP Linking to Outcome and Output: </w:t>
      </w:r>
      <w:r>
        <w:t xml:space="preserve">Currently, </w:t>
      </w:r>
      <w:r w:rsidR="00F64ADE">
        <w:t xml:space="preserve">the project </w:t>
      </w:r>
      <w:r>
        <w:t xml:space="preserve">is not linked to the right </w:t>
      </w:r>
      <w:r w:rsidR="003A6851">
        <w:t xml:space="preserve">UNSDF outcome and CPD output. </w:t>
      </w:r>
      <w:r w:rsidRPr="00E92E9D">
        <w:rPr>
          <w:rFonts w:cstheme="minorHAnsi"/>
        </w:rPr>
        <w:t>UNDP should re</w:t>
      </w:r>
      <w:r w:rsidR="00F64ADE" w:rsidRPr="00E92E9D">
        <w:rPr>
          <w:rFonts w:cstheme="minorHAnsi"/>
        </w:rPr>
        <w:t xml:space="preserve">visit </w:t>
      </w:r>
      <w:r w:rsidRPr="00344AD8">
        <w:rPr>
          <w:rFonts w:cstheme="minorHAnsi"/>
        </w:rPr>
        <w:t xml:space="preserve">this. The most appropriate outcome to which PSP should be linked will be UNSDF outcome 1. </w:t>
      </w:r>
      <w:r w:rsidR="00EE792C">
        <w:rPr>
          <w:rFonts w:cstheme="minorHAnsi"/>
        </w:rPr>
        <w:t>This needs to be catered to once the new UNSDF is developed.</w:t>
      </w:r>
      <w:r w:rsidRPr="00344AD8">
        <w:rPr>
          <w:rFonts w:cstheme="minorHAnsi"/>
        </w:rPr>
        <w:t xml:space="preserve"> </w:t>
      </w:r>
    </w:p>
    <w:p w14:paraId="519136AD" w14:textId="3A172505" w:rsidR="00D67357" w:rsidRDefault="00D67357" w:rsidP="00983E8E">
      <w:pPr>
        <w:spacing w:after="0" w:line="240" w:lineRule="auto"/>
        <w:jc w:val="both"/>
        <w:rPr>
          <w:b/>
          <w:bCs/>
        </w:rPr>
      </w:pPr>
    </w:p>
    <w:p w14:paraId="337864FD" w14:textId="6F946BD7" w:rsidR="00E4760B" w:rsidRDefault="00E204A7" w:rsidP="007B08AC">
      <w:pPr>
        <w:pStyle w:val="ListParagraph"/>
        <w:numPr>
          <w:ilvl w:val="0"/>
          <w:numId w:val="40"/>
        </w:numPr>
        <w:spacing w:after="0" w:line="240" w:lineRule="auto"/>
        <w:jc w:val="both"/>
      </w:pPr>
      <w:r w:rsidRPr="00E92E9D">
        <w:rPr>
          <w:b/>
          <w:bCs/>
        </w:rPr>
        <w:t xml:space="preserve">Sub-National </w:t>
      </w:r>
      <w:r w:rsidR="00637230" w:rsidRPr="00E92E9D">
        <w:rPr>
          <w:b/>
          <w:bCs/>
        </w:rPr>
        <w:t>Partnership</w:t>
      </w:r>
      <w:r w:rsidR="003A39DA" w:rsidRPr="00E92E9D">
        <w:rPr>
          <w:b/>
          <w:bCs/>
        </w:rPr>
        <w:t>s</w:t>
      </w:r>
      <w:r w:rsidR="00637230" w:rsidRPr="00E92E9D">
        <w:rPr>
          <w:b/>
          <w:bCs/>
        </w:rPr>
        <w:t>:</w:t>
      </w:r>
      <w:r w:rsidR="00637230">
        <w:t xml:space="preserve"> The overall implementation and partnership for PSP remains appr</w:t>
      </w:r>
      <w:r w:rsidR="009A135B">
        <w:t xml:space="preserve">opriate. However, given the decentralized nature of governance in Pakistan, project partnerships should go beyond institutions at the federal and provincial levels. </w:t>
      </w:r>
      <w:r w:rsidR="00E31171">
        <w:t xml:space="preserve">PSP has partnered with city governments / administrations (Islamabad and Rawalpindi) through the urban platform. </w:t>
      </w:r>
      <w:r w:rsidR="00754CA4">
        <w:t xml:space="preserve">Based on the analysis and feedback from KIIs, it is </w:t>
      </w:r>
      <w:r w:rsidR="003B4978">
        <w:t xml:space="preserve">inferred that </w:t>
      </w:r>
      <w:r w:rsidR="00F358B5">
        <w:t xml:space="preserve">the policy instruments proposed by such </w:t>
      </w:r>
      <w:r w:rsidR="003B4978">
        <w:t xml:space="preserve">policy projects </w:t>
      </w:r>
      <w:r w:rsidR="00C0732F">
        <w:t xml:space="preserve">could have higher impact and chances of sustainability </w:t>
      </w:r>
      <w:r w:rsidR="00D67CB8">
        <w:t xml:space="preserve">through partnerships at </w:t>
      </w:r>
      <w:r w:rsidR="00F358B5">
        <w:t>sub-national level</w:t>
      </w:r>
      <w:r w:rsidR="00D67CB8">
        <w:t>.</w:t>
      </w:r>
      <w:r w:rsidR="00754CA4">
        <w:t xml:space="preserve"> </w:t>
      </w:r>
    </w:p>
    <w:p w14:paraId="03454768" w14:textId="77777777" w:rsidR="009632AA" w:rsidRDefault="009632AA" w:rsidP="00983E8E">
      <w:pPr>
        <w:spacing w:after="0" w:line="240" w:lineRule="auto"/>
        <w:jc w:val="both"/>
        <w:rPr>
          <w:b/>
          <w:bCs/>
        </w:rPr>
      </w:pPr>
    </w:p>
    <w:p w14:paraId="1B89E7C5" w14:textId="1A92DBEF" w:rsidR="00E204A7" w:rsidRDefault="00031779" w:rsidP="007B08AC">
      <w:pPr>
        <w:pStyle w:val="ListParagraph"/>
        <w:numPr>
          <w:ilvl w:val="0"/>
          <w:numId w:val="40"/>
        </w:numPr>
        <w:spacing w:after="0" w:line="240" w:lineRule="auto"/>
        <w:jc w:val="both"/>
      </w:pPr>
      <w:r w:rsidRPr="00E92E9D">
        <w:rPr>
          <w:b/>
          <w:bCs/>
        </w:rPr>
        <w:t>Leav</w:t>
      </w:r>
      <w:r w:rsidR="0058548D" w:rsidRPr="00E92E9D">
        <w:rPr>
          <w:b/>
          <w:bCs/>
        </w:rPr>
        <w:t>e</w:t>
      </w:r>
      <w:r w:rsidRPr="00E92E9D">
        <w:rPr>
          <w:b/>
          <w:bCs/>
        </w:rPr>
        <w:t xml:space="preserve"> No One Behind:</w:t>
      </w:r>
      <w:r>
        <w:t xml:space="preserve"> Bot</w:t>
      </w:r>
      <w:r w:rsidR="0058548D">
        <w:t>h t</w:t>
      </w:r>
      <w:r>
        <w:t xml:space="preserve">he project design and partnership strategies should clearly define how the </w:t>
      </w:r>
      <w:r w:rsidR="001C520D">
        <w:t>objective of “leav</w:t>
      </w:r>
      <w:r w:rsidR="00715E02">
        <w:t>e</w:t>
      </w:r>
      <w:r w:rsidR="001C520D">
        <w:t xml:space="preserve"> no one behind” will be achieved. </w:t>
      </w:r>
      <w:r w:rsidR="00A76EC3">
        <w:t xml:space="preserve">While composite indices </w:t>
      </w:r>
      <w:r w:rsidR="00D10D30">
        <w:t>like MPI, Ge</w:t>
      </w:r>
      <w:r w:rsidR="006E68FA">
        <w:t>nder Inequality Index, produced as part of a composite index, are important</w:t>
      </w:r>
      <w:r w:rsidR="00CC1A9E">
        <w:t xml:space="preserve">, policy projects should also </w:t>
      </w:r>
      <w:r w:rsidR="00AE7DB9">
        <w:t>produce standalone policy instruments and analys</w:t>
      </w:r>
      <w:r w:rsidR="00715E02">
        <w:t>e</w:t>
      </w:r>
      <w:r w:rsidR="00AE7DB9">
        <w:t xml:space="preserve">s on burning issues concerning </w:t>
      </w:r>
      <w:r w:rsidR="005D4B31">
        <w:t>marginalized groups of society. For example, violence against women is a serious and rec</w:t>
      </w:r>
      <w:r w:rsidR="00E908B7">
        <w:t xml:space="preserve">urring </w:t>
      </w:r>
      <w:r w:rsidR="005D4B31">
        <w:t>issue in Pakistan. A</w:t>
      </w:r>
      <w:r w:rsidR="00696A3C">
        <w:t xml:space="preserve">nalysis of the root causes of such an issue, policy </w:t>
      </w:r>
      <w:r w:rsidR="00492269">
        <w:t xml:space="preserve">dialogues and policy proposals against such issues could </w:t>
      </w:r>
      <w:r w:rsidR="008D66CA">
        <w:t xml:space="preserve">play an important role in addressing such </w:t>
      </w:r>
      <w:r w:rsidR="00742CDA">
        <w:t xml:space="preserve">matters. </w:t>
      </w:r>
      <w:r w:rsidR="007074DC">
        <w:t>However, t</w:t>
      </w:r>
      <w:r w:rsidR="00305A0F">
        <w:t>o</w:t>
      </w:r>
      <w:r w:rsidR="007074DC">
        <w:t xml:space="preserve"> ensure broader inclusion, the different policy instruments like NHDR and DAP should also cover issues faced by religious and other minorities.</w:t>
      </w:r>
    </w:p>
    <w:p w14:paraId="577034BC" w14:textId="77777777" w:rsidR="009632AA" w:rsidRDefault="009632AA" w:rsidP="00983E8E">
      <w:pPr>
        <w:spacing w:after="0" w:line="240" w:lineRule="auto"/>
        <w:jc w:val="both"/>
        <w:rPr>
          <w:b/>
          <w:bCs/>
        </w:rPr>
      </w:pPr>
    </w:p>
    <w:p w14:paraId="500F3C4F" w14:textId="59DAFEE7" w:rsidR="00742CDA" w:rsidRDefault="005660B5" w:rsidP="006C7A07">
      <w:pPr>
        <w:pStyle w:val="ListParagraph"/>
        <w:numPr>
          <w:ilvl w:val="0"/>
          <w:numId w:val="40"/>
        </w:numPr>
        <w:spacing w:after="0" w:line="240" w:lineRule="auto"/>
        <w:jc w:val="both"/>
      </w:pPr>
      <w:r w:rsidRPr="00E92E9D">
        <w:rPr>
          <w:b/>
          <w:bCs/>
        </w:rPr>
        <w:t xml:space="preserve">Project </w:t>
      </w:r>
      <w:r w:rsidR="004B30E9" w:rsidRPr="00E92E9D">
        <w:rPr>
          <w:b/>
          <w:bCs/>
        </w:rPr>
        <w:t>Documentation</w:t>
      </w:r>
      <w:r w:rsidRPr="00E92E9D">
        <w:rPr>
          <w:b/>
          <w:bCs/>
        </w:rPr>
        <w:t>:</w:t>
      </w:r>
      <w:r>
        <w:t xml:space="preserve"> </w:t>
      </w:r>
      <w:r w:rsidR="007A145B">
        <w:t xml:space="preserve">The </w:t>
      </w:r>
      <w:r w:rsidR="00514BCD">
        <w:t xml:space="preserve">evaluator gathered a </w:t>
      </w:r>
      <w:r w:rsidR="000A47EF">
        <w:t xml:space="preserve">lot of information about the project through simple google searches and </w:t>
      </w:r>
      <w:r w:rsidR="00750493">
        <w:t xml:space="preserve">review of </w:t>
      </w:r>
      <w:r w:rsidR="00892502">
        <w:t xml:space="preserve">generally accessible </w:t>
      </w:r>
      <w:r w:rsidR="00371800">
        <w:t xml:space="preserve">documents on internet. </w:t>
      </w:r>
      <w:r w:rsidR="006443FB">
        <w:t xml:space="preserve">A significant portion of this information was not available in the project reports. </w:t>
      </w:r>
      <w:r w:rsidR="0001052A">
        <w:t xml:space="preserve">It is recommended lessons </w:t>
      </w:r>
      <w:r w:rsidR="00AB585F">
        <w:t>learned</w:t>
      </w:r>
      <w:r w:rsidR="00C70C34">
        <w:t xml:space="preserve"> and </w:t>
      </w:r>
      <w:r w:rsidR="00AB585F">
        <w:t xml:space="preserve">project best practices </w:t>
      </w:r>
      <w:r w:rsidR="00C70C34">
        <w:t>are regularly</w:t>
      </w:r>
      <w:r w:rsidR="009F0864">
        <w:t xml:space="preserve"> documented </w:t>
      </w:r>
      <w:r w:rsidR="00C70C34">
        <w:t xml:space="preserve">and analyzed. </w:t>
      </w:r>
      <w:r w:rsidR="009F0864">
        <w:t xml:space="preserve">This would </w:t>
      </w:r>
      <w:r w:rsidR="001B67A3">
        <w:t>play a</w:t>
      </w:r>
      <w:r w:rsidR="009F0F1F">
        <w:t xml:space="preserve"> critical role in knowledge and experience sharing </w:t>
      </w:r>
      <w:r w:rsidR="00892BA6">
        <w:t xml:space="preserve">about such </w:t>
      </w:r>
      <w:r w:rsidR="00ED44CB">
        <w:t xml:space="preserve">important </w:t>
      </w:r>
      <w:r w:rsidR="00892BA6">
        <w:t xml:space="preserve">policy projects. </w:t>
      </w:r>
    </w:p>
    <w:p w14:paraId="5C4290E4" w14:textId="77777777" w:rsidR="009632AA" w:rsidRDefault="009632AA" w:rsidP="00983E8E">
      <w:pPr>
        <w:spacing w:after="0" w:line="240" w:lineRule="auto"/>
        <w:jc w:val="both"/>
        <w:rPr>
          <w:b/>
          <w:bCs/>
        </w:rPr>
      </w:pPr>
    </w:p>
    <w:p w14:paraId="2B487215" w14:textId="7762794A" w:rsidR="001F4B31" w:rsidRDefault="00E42D3D" w:rsidP="006C7A07">
      <w:pPr>
        <w:pStyle w:val="ListParagraph"/>
        <w:numPr>
          <w:ilvl w:val="0"/>
          <w:numId w:val="40"/>
        </w:numPr>
        <w:spacing w:after="0" w:line="240" w:lineRule="auto"/>
        <w:jc w:val="both"/>
      </w:pPr>
      <w:r w:rsidRPr="00E92E9D">
        <w:rPr>
          <w:b/>
          <w:bCs/>
        </w:rPr>
        <w:t>Political Engagement:</w:t>
      </w:r>
      <w:r>
        <w:t xml:space="preserve"> </w:t>
      </w:r>
      <w:r w:rsidR="000A6176">
        <w:t xml:space="preserve">Policy instruments should not be treated as technical standalone tools. Policy actions in follow up to proposed policy instruments depend </w:t>
      </w:r>
      <w:r w:rsidR="00EC59EE">
        <w:t xml:space="preserve">on political ownership. </w:t>
      </w:r>
      <w:r w:rsidR="00D7281D">
        <w:t xml:space="preserve">The engagement of concerned political offices is therefore </w:t>
      </w:r>
      <w:r w:rsidR="00CC2087">
        <w:t xml:space="preserve">critical. Policy projects must have a clear partnership strategy for political engagement. PSP has used </w:t>
      </w:r>
      <w:r w:rsidR="00AC09C5">
        <w:t xml:space="preserve">some good practices (like the </w:t>
      </w:r>
      <w:r w:rsidR="002925F0">
        <w:t xml:space="preserve">engagement of political parties </w:t>
      </w:r>
      <w:r w:rsidR="00144135">
        <w:t xml:space="preserve">in the Advisory </w:t>
      </w:r>
      <w:r w:rsidR="001F4B31">
        <w:t>Councils</w:t>
      </w:r>
      <w:r w:rsidR="00144135">
        <w:t xml:space="preserve"> for NHDRs)</w:t>
      </w:r>
      <w:r w:rsidR="00A442DD">
        <w:t xml:space="preserve"> which should </w:t>
      </w:r>
      <w:r w:rsidR="001F4B31">
        <w:t xml:space="preserve">also </w:t>
      </w:r>
      <w:r w:rsidR="00A442DD">
        <w:t xml:space="preserve">inform political </w:t>
      </w:r>
      <w:r w:rsidR="00937836">
        <w:t>engagement</w:t>
      </w:r>
      <w:r w:rsidR="00A442DD">
        <w:t xml:space="preserve"> for other </w:t>
      </w:r>
      <w:r w:rsidR="001F4B31">
        <w:t>policy instruments.</w:t>
      </w:r>
    </w:p>
    <w:p w14:paraId="7B5A4ACC" w14:textId="77777777" w:rsidR="009632AA" w:rsidRDefault="009632AA" w:rsidP="00983E8E">
      <w:pPr>
        <w:spacing w:after="0" w:line="240" w:lineRule="auto"/>
        <w:jc w:val="both"/>
        <w:rPr>
          <w:b/>
          <w:bCs/>
        </w:rPr>
      </w:pPr>
    </w:p>
    <w:p w14:paraId="356988FA" w14:textId="4D568635" w:rsidR="00E42D3D" w:rsidRDefault="0089177D" w:rsidP="006C7A07">
      <w:pPr>
        <w:pStyle w:val="ListParagraph"/>
        <w:numPr>
          <w:ilvl w:val="0"/>
          <w:numId w:val="40"/>
        </w:numPr>
        <w:spacing w:after="0" w:line="240" w:lineRule="auto"/>
        <w:jc w:val="both"/>
      </w:pPr>
      <w:r w:rsidRPr="00E92E9D">
        <w:rPr>
          <w:b/>
          <w:bCs/>
        </w:rPr>
        <w:t xml:space="preserve">UN </w:t>
      </w:r>
      <w:r w:rsidR="006518A6" w:rsidRPr="00E92E9D">
        <w:rPr>
          <w:b/>
          <w:bCs/>
        </w:rPr>
        <w:t>Participation:</w:t>
      </w:r>
      <w:r w:rsidR="006518A6">
        <w:t xml:space="preserve"> PSP forged </w:t>
      </w:r>
      <w:r w:rsidR="00387067">
        <w:t xml:space="preserve">constructive partnerships with some of the UN agencies including UNFPA and UNICEF. Many of the policy instruments – including HDI, MPI – are cross-cutting and </w:t>
      </w:r>
      <w:r w:rsidR="00394E43">
        <w:t>applicable to the work of other UN agencies. The UN Country Team and the UN Resident Coordinator Office could play a</w:t>
      </w:r>
      <w:r w:rsidR="00ED7111">
        <w:t xml:space="preserve">n instrumental role in the design of comprehensive policy proposals, </w:t>
      </w:r>
      <w:r w:rsidR="00154DCA">
        <w:t xml:space="preserve">their </w:t>
      </w:r>
      <w:r w:rsidR="00202FAE">
        <w:t>advocacy,</w:t>
      </w:r>
      <w:r w:rsidR="003B029A">
        <w:t xml:space="preserve"> and institutionalization by the government as well as UN agencies. </w:t>
      </w:r>
      <w:r w:rsidR="009B759D">
        <w:t xml:space="preserve">PSP consulted many of the UN agencies for the NDHR on </w:t>
      </w:r>
      <w:r w:rsidR="008B19B7">
        <w:t>Y</w:t>
      </w:r>
      <w:r w:rsidR="009B759D">
        <w:t xml:space="preserve">outh. A next phase of </w:t>
      </w:r>
      <w:r w:rsidR="00B46C62">
        <w:t xml:space="preserve">PSP should further build on this and should </w:t>
      </w:r>
      <w:r w:rsidR="00822321">
        <w:t xml:space="preserve">deploy a mor systematic approach to the engagement of UN agencies for its policy work. </w:t>
      </w:r>
    </w:p>
    <w:p w14:paraId="294D27B7" w14:textId="77777777" w:rsidR="009632AA" w:rsidRDefault="009632AA" w:rsidP="00983E8E">
      <w:pPr>
        <w:spacing w:after="0" w:line="240" w:lineRule="auto"/>
        <w:jc w:val="both"/>
        <w:rPr>
          <w:b/>
          <w:bCs/>
        </w:rPr>
      </w:pPr>
    </w:p>
    <w:p w14:paraId="239A892A" w14:textId="6454F4F3" w:rsidR="00A8579B" w:rsidRPr="00344AD8" w:rsidRDefault="00CA4CB0" w:rsidP="006C7A07">
      <w:pPr>
        <w:pStyle w:val="ListParagraph"/>
        <w:numPr>
          <w:ilvl w:val="0"/>
          <w:numId w:val="40"/>
        </w:numPr>
        <w:spacing w:after="0" w:line="240" w:lineRule="auto"/>
        <w:jc w:val="both"/>
        <w:rPr>
          <w:rFonts w:cstheme="minorHAnsi"/>
        </w:rPr>
      </w:pPr>
      <w:r w:rsidRPr="00E92E9D">
        <w:rPr>
          <w:b/>
          <w:bCs/>
        </w:rPr>
        <w:t xml:space="preserve">Sustainable </w:t>
      </w:r>
      <w:r w:rsidR="007B0DE7" w:rsidRPr="00E92E9D">
        <w:rPr>
          <w:b/>
          <w:bCs/>
        </w:rPr>
        <w:t>Development</w:t>
      </w:r>
      <w:r w:rsidRPr="00E92E9D">
        <w:rPr>
          <w:b/>
          <w:bCs/>
        </w:rPr>
        <w:t>:</w:t>
      </w:r>
      <w:r>
        <w:t xml:space="preserve"> Inclusive growth and </w:t>
      </w:r>
      <w:r w:rsidR="00C953F2">
        <w:t>sustainability (related to environment and climate change) should go hand in hand. These two, besides the overall issues concerning inclusion and leav</w:t>
      </w:r>
      <w:r w:rsidR="008B19B7">
        <w:t>e</w:t>
      </w:r>
      <w:r w:rsidR="00C953F2">
        <w:t xml:space="preserve"> no one behind, should </w:t>
      </w:r>
      <w:r w:rsidR="00D728DA">
        <w:t>be the building rocks of any policy project. PSP covered</w:t>
      </w:r>
      <w:r w:rsidR="0020331A">
        <w:t xml:space="preserve"> </w:t>
      </w:r>
      <w:r w:rsidR="00D728DA">
        <w:t xml:space="preserve">to a larger extent the issues of inclusive </w:t>
      </w:r>
      <w:r w:rsidR="007B0DE7">
        <w:t>growth but</w:t>
      </w:r>
      <w:r w:rsidR="00D728DA">
        <w:t xml:space="preserve"> </w:t>
      </w:r>
      <w:r w:rsidR="0020331A">
        <w:t xml:space="preserve">could have done more on issues related to sustainable production and </w:t>
      </w:r>
      <w:r w:rsidR="007E351D">
        <w:t xml:space="preserve">consumption. Sustainability should be the key area of focus for any </w:t>
      </w:r>
      <w:r w:rsidR="007B0DE7">
        <w:t xml:space="preserve">future project on policy support. </w:t>
      </w:r>
      <w:r w:rsidR="00C545BA">
        <w:t>T</w:t>
      </w:r>
      <w:r w:rsidR="00C545BA" w:rsidRPr="00E92E9D">
        <w:rPr>
          <w:rFonts w:cstheme="minorHAnsi"/>
        </w:rPr>
        <w:t>he engagement with Climate Change Unit of UNDP is less compared to Governance and CP</w:t>
      </w:r>
      <w:r w:rsidR="00C545BA" w:rsidRPr="00344AD8">
        <w:rPr>
          <w:rFonts w:cstheme="minorHAnsi"/>
        </w:rPr>
        <w:t xml:space="preserve">RU and should be enhanced. </w:t>
      </w:r>
    </w:p>
    <w:p w14:paraId="055D738D" w14:textId="77777777" w:rsidR="00A8579B" w:rsidRDefault="00A8579B" w:rsidP="00983E8E">
      <w:pPr>
        <w:spacing w:after="0" w:line="240" w:lineRule="auto"/>
        <w:jc w:val="both"/>
        <w:rPr>
          <w:rFonts w:cstheme="minorHAnsi"/>
        </w:rPr>
      </w:pPr>
    </w:p>
    <w:p w14:paraId="48A8A755" w14:textId="1666ADEF" w:rsidR="00CA4CB0" w:rsidRDefault="00A8579B" w:rsidP="006C7A07">
      <w:pPr>
        <w:pStyle w:val="ListParagraph"/>
        <w:numPr>
          <w:ilvl w:val="0"/>
          <w:numId w:val="40"/>
        </w:numPr>
        <w:spacing w:after="0" w:line="240" w:lineRule="auto"/>
        <w:jc w:val="both"/>
      </w:pPr>
      <w:r w:rsidRPr="00E92E9D">
        <w:rPr>
          <w:rFonts w:cstheme="minorHAnsi"/>
          <w:b/>
          <w:bCs/>
        </w:rPr>
        <w:t>Financing for Development:</w:t>
      </w:r>
      <w:r w:rsidRPr="00E92E9D">
        <w:rPr>
          <w:rFonts w:cstheme="minorHAnsi"/>
        </w:rPr>
        <w:t xml:space="preserve"> </w:t>
      </w:r>
      <w:r w:rsidRPr="00BB1E96">
        <w:rPr>
          <w:rFonts w:cstheme="minorHAnsi"/>
        </w:rPr>
        <w:t>Through PSP platform, UNDP had</w:t>
      </w:r>
      <w:r w:rsidR="005E6CB1" w:rsidRPr="00BB1E96">
        <w:rPr>
          <w:rFonts w:cstheme="minorHAnsi"/>
        </w:rPr>
        <w:t xml:space="preserve"> initiated some interesting work on “financing for development” in </w:t>
      </w:r>
      <w:r w:rsidR="00394778" w:rsidRPr="00BB1E96">
        <w:rPr>
          <w:rFonts w:cstheme="minorHAnsi"/>
        </w:rPr>
        <w:t>20</w:t>
      </w:r>
      <w:r w:rsidR="0087535E" w:rsidRPr="00BB1E96">
        <w:rPr>
          <w:rFonts w:cstheme="minorHAnsi"/>
        </w:rPr>
        <w:t>1</w:t>
      </w:r>
      <w:r w:rsidR="00394778" w:rsidRPr="00BB1E96">
        <w:rPr>
          <w:rFonts w:cstheme="minorHAnsi"/>
        </w:rPr>
        <w:t>9</w:t>
      </w:r>
      <w:r w:rsidR="00394778" w:rsidRPr="00344AD8">
        <w:rPr>
          <w:rFonts w:cstheme="minorHAnsi"/>
        </w:rPr>
        <w:t xml:space="preserve">. </w:t>
      </w:r>
      <w:r w:rsidR="005D0392" w:rsidRPr="00851407">
        <w:rPr>
          <w:rFonts w:cstheme="minorHAnsi"/>
        </w:rPr>
        <w:t xml:space="preserve">The future work of PSP should </w:t>
      </w:r>
      <w:r w:rsidR="0087535E">
        <w:rPr>
          <w:rFonts w:cstheme="minorHAnsi"/>
        </w:rPr>
        <w:t xml:space="preserve">also </w:t>
      </w:r>
      <w:r w:rsidR="005D0392" w:rsidRPr="00851407">
        <w:rPr>
          <w:rFonts w:cstheme="minorHAnsi"/>
        </w:rPr>
        <w:t xml:space="preserve">build on such and </w:t>
      </w:r>
      <w:r w:rsidR="009F680F" w:rsidRPr="00851407">
        <w:rPr>
          <w:rFonts w:cstheme="minorHAnsi"/>
        </w:rPr>
        <w:t xml:space="preserve">pursue financing for development as on its </w:t>
      </w:r>
      <w:r w:rsidR="00C71CF7" w:rsidRPr="00851407">
        <w:rPr>
          <w:rFonts w:cstheme="minorHAnsi"/>
        </w:rPr>
        <w:t xml:space="preserve">major </w:t>
      </w:r>
      <w:r w:rsidR="009F680F" w:rsidRPr="00851407">
        <w:rPr>
          <w:rFonts w:cstheme="minorHAnsi"/>
        </w:rPr>
        <w:t xml:space="preserve">stream of work. </w:t>
      </w:r>
      <w:r w:rsidR="00394778" w:rsidRPr="00851407">
        <w:rPr>
          <w:rFonts w:cstheme="minorHAnsi"/>
        </w:rPr>
        <w:t xml:space="preserve"> </w:t>
      </w:r>
      <w:r w:rsidR="0020331A">
        <w:t xml:space="preserve"> </w:t>
      </w:r>
    </w:p>
    <w:p w14:paraId="3FDACF6A" w14:textId="49307B5C" w:rsidR="00D30A97" w:rsidRDefault="00D26B03" w:rsidP="00662838">
      <w:pPr>
        <w:pStyle w:val="Heading1"/>
        <w:numPr>
          <w:ilvl w:val="0"/>
          <w:numId w:val="111"/>
        </w:numPr>
      </w:pPr>
      <w:bookmarkStart w:id="84" w:name="_Toc83997572"/>
      <w:r>
        <w:t xml:space="preserve">Lessons </w:t>
      </w:r>
      <w:r w:rsidR="00790C2E">
        <w:t>From Evaluation</w:t>
      </w:r>
      <w:bookmarkEnd w:id="84"/>
    </w:p>
    <w:p w14:paraId="0A284255" w14:textId="1A95EE81" w:rsidR="00B765DA" w:rsidRDefault="00B95E91" w:rsidP="006C7A07">
      <w:pPr>
        <w:pStyle w:val="ListParagraph"/>
        <w:numPr>
          <w:ilvl w:val="0"/>
          <w:numId w:val="41"/>
        </w:numPr>
        <w:spacing w:after="0" w:line="240" w:lineRule="auto"/>
        <w:jc w:val="both"/>
      </w:pPr>
      <w:r w:rsidRPr="00E92E9D">
        <w:rPr>
          <w:b/>
          <w:bCs/>
          <w:i/>
          <w:iCs/>
        </w:rPr>
        <w:t>Policy related work should be led by UNDP</w:t>
      </w:r>
      <w:r w:rsidR="000F0D6D" w:rsidRPr="00E92E9D">
        <w:rPr>
          <w:b/>
          <w:bCs/>
          <w:i/>
          <w:iCs/>
        </w:rPr>
        <w:t xml:space="preserve"> core team</w:t>
      </w:r>
      <w:r w:rsidRPr="00E92E9D">
        <w:rPr>
          <w:b/>
          <w:bCs/>
          <w:i/>
          <w:iCs/>
        </w:rPr>
        <w:t>.</w:t>
      </w:r>
      <w:r>
        <w:t xml:space="preserve"> </w:t>
      </w:r>
      <w:r w:rsidR="00FC2781">
        <w:t xml:space="preserve">One of the key lessons from PSP is that </w:t>
      </w:r>
      <w:r w:rsidR="000E4C2F">
        <w:t xml:space="preserve">internal capacities within the UNDP offices is key to design and promote policy instruments for inclusive and sustainable development. The </w:t>
      </w:r>
      <w:r w:rsidR="00CD47D7">
        <w:t>role of core UNDP staff, ARR and Policy Analyst and others, was key to the success of PSP policy impact</w:t>
      </w:r>
      <w:r w:rsidR="00401D5C">
        <w:t xml:space="preserve"> along with support from s</w:t>
      </w:r>
      <w:r w:rsidR="00BB44A2">
        <w:t>enior management of UNDP, RR and DRRs</w:t>
      </w:r>
      <w:r w:rsidR="00401D5C">
        <w:t xml:space="preserve">. PSP was used as an implementation arm of DPU which was an innovative and </w:t>
      </w:r>
      <w:r w:rsidR="00B765DA">
        <w:t xml:space="preserve">effective modality. </w:t>
      </w:r>
    </w:p>
    <w:p w14:paraId="780EDDB8" w14:textId="77777777" w:rsidR="009632AA" w:rsidRDefault="009632AA" w:rsidP="00983E8E">
      <w:pPr>
        <w:spacing w:after="0" w:line="240" w:lineRule="auto"/>
        <w:jc w:val="both"/>
        <w:rPr>
          <w:b/>
          <w:bCs/>
          <w:i/>
          <w:iCs/>
        </w:rPr>
      </w:pPr>
    </w:p>
    <w:p w14:paraId="2796303E" w14:textId="3D361959" w:rsidR="00BC3165" w:rsidRDefault="003433D6" w:rsidP="006C7A07">
      <w:pPr>
        <w:pStyle w:val="ListParagraph"/>
        <w:numPr>
          <w:ilvl w:val="0"/>
          <w:numId w:val="41"/>
        </w:numPr>
        <w:spacing w:after="0" w:line="240" w:lineRule="auto"/>
        <w:jc w:val="both"/>
      </w:pPr>
      <w:r w:rsidRPr="00E92E9D">
        <w:rPr>
          <w:b/>
          <w:bCs/>
          <w:i/>
          <w:iCs/>
        </w:rPr>
        <w:t xml:space="preserve">Clarity about policy focus is important. </w:t>
      </w:r>
      <w:r w:rsidR="00B765DA" w:rsidRPr="003433D6">
        <w:t xml:space="preserve">Policy work does not need </w:t>
      </w:r>
      <w:r w:rsidR="00DD49C6" w:rsidRPr="003433D6">
        <w:t>significant financial resources. PSP</w:t>
      </w:r>
      <w:r w:rsidR="00DD49C6">
        <w:t xml:space="preserve"> has proven to highly </w:t>
      </w:r>
      <w:r w:rsidR="00EC5376">
        <w:t>cost-effective</w:t>
      </w:r>
      <w:r w:rsidR="00DD49C6">
        <w:t xml:space="preserve"> project.</w:t>
      </w:r>
      <w:r w:rsidR="00EC5376">
        <w:t xml:space="preserve"> </w:t>
      </w:r>
      <w:r w:rsidR="00DC4FAC">
        <w:t>What is important in policy projects is the clarity about t</w:t>
      </w:r>
      <w:r w:rsidR="00AC704E">
        <w:t xml:space="preserve">he policy instruments and policy issues which a policy project should prioritize. A single project could not do everything. It is important that the project prioritizes key policy issues which it wants to address rather than spreading itself too much. </w:t>
      </w:r>
    </w:p>
    <w:p w14:paraId="1DE5B085" w14:textId="77777777" w:rsidR="009632AA" w:rsidRDefault="009632AA" w:rsidP="00983E8E">
      <w:pPr>
        <w:spacing w:after="0" w:line="240" w:lineRule="auto"/>
        <w:jc w:val="both"/>
        <w:rPr>
          <w:b/>
          <w:bCs/>
          <w:i/>
          <w:iCs/>
        </w:rPr>
      </w:pPr>
    </w:p>
    <w:p w14:paraId="3B64AF25" w14:textId="73C495AB" w:rsidR="00364CCC" w:rsidRDefault="00BC3165" w:rsidP="006C7A07">
      <w:pPr>
        <w:pStyle w:val="ListParagraph"/>
        <w:numPr>
          <w:ilvl w:val="0"/>
          <w:numId w:val="41"/>
        </w:numPr>
        <w:spacing w:after="0" w:line="240" w:lineRule="auto"/>
        <w:jc w:val="both"/>
      </w:pPr>
      <w:r w:rsidRPr="00E92E9D">
        <w:rPr>
          <w:b/>
          <w:bCs/>
          <w:i/>
          <w:iCs/>
        </w:rPr>
        <w:t>Direct implementation modality suits policy projects.</w:t>
      </w:r>
      <w:r>
        <w:t xml:space="preserve"> </w:t>
      </w:r>
      <w:r w:rsidR="00401C4C">
        <w:t xml:space="preserve">NDHR on Inequality has covered some of the sensitive issues related to Pakistani elites and dominant institutions. </w:t>
      </w:r>
      <w:r w:rsidR="001C5756">
        <w:t xml:space="preserve">A report to discuss such topics would not have been possible under a Nationally Implemented Modality (NIM) where </w:t>
      </w:r>
      <w:r w:rsidR="006F57DB">
        <w:t>every</w:t>
      </w:r>
      <w:r w:rsidR="001C5756">
        <w:t xml:space="preserve"> project activity needs to </w:t>
      </w:r>
      <w:r w:rsidR="006F57DB">
        <w:t>be approve</w:t>
      </w:r>
      <w:r w:rsidR="00364CCC">
        <w:t>d</w:t>
      </w:r>
      <w:r w:rsidR="001C5756">
        <w:t xml:space="preserve"> and led by the concerned government organizations. DAP </w:t>
      </w:r>
      <w:r w:rsidR="006F57DB">
        <w:t xml:space="preserve">was also able to cover </w:t>
      </w:r>
      <w:r w:rsidR="00590171">
        <w:t>sensitive topics, like the cross-border</w:t>
      </w:r>
      <w:r w:rsidR="00364CCC">
        <w:t xml:space="preserve"> water issue</w:t>
      </w:r>
      <w:r w:rsidR="00590171">
        <w:t>s,</w:t>
      </w:r>
      <w:r w:rsidR="00364CCC">
        <w:t xml:space="preserve"> because of the DIM nature of the project. </w:t>
      </w:r>
    </w:p>
    <w:p w14:paraId="2DBF418D" w14:textId="77777777" w:rsidR="009632AA" w:rsidRDefault="009632AA" w:rsidP="00983E8E">
      <w:pPr>
        <w:spacing w:after="0" w:line="240" w:lineRule="auto"/>
        <w:jc w:val="both"/>
        <w:rPr>
          <w:b/>
          <w:bCs/>
          <w:i/>
          <w:iCs/>
        </w:rPr>
      </w:pPr>
    </w:p>
    <w:p w14:paraId="5F488B64" w14:textId="4DF652C5" w:rsidR="00D26B03" w:rsidRDefault="003779AA" w:rsidP="006C7A07">
      <w:pPr>
        <w:pStyle w:val="ListParagraph"/>
        <w:numPr>
          <w:ilvl w:val="0"/>
          <w:numId w:val="41"/>
        </w:numPr>
        <w:spacing w:after="0" w:line="240" w:lineRule="auto"/>
        <w:jc w:val="both"/>
      </w:pPr>
      <w:r w:rsidRPr="00E92E9D">
        <w:rPr>
          <w:b/>
          <w:bCs/>
          <w:i/>
          <w:iCs/>
        </w:rPr>
        <w:t>NHDRs are produced better when led by UNDP.</w:t>
      </w:r>
      <w:r>
        <w:t xml:space="preserve"> PSP produced two flagship NHDRs</w:t>
      </w:r>
      <w:r w:rsidR="00230067">
        <w:t xml:space="preserve"> during its 7 years of duration compared to one NHDR which the country office produced </w:t>
      </w:r>
      <w:r w:rsidR="003521DD">
        <w:t xml:space="preserve">during 1990 (year when the first Global HDR was produced) and </w:t>
      </w:r>
      <w:r w:rsidR="005F29CE">
        <w:t xml:space="preserve">2013. This is phenomenal. Both the NHDRs have been rated high quality and has </w:t>
      </w:r>
      <w:r w:rsidR="008D4B4B">
        <w:t xml:space="preserve">informed public debate on their specific topics. </w:t>
      </w:r>
    </w:p>
    <w:p w14:paraId="1F0FACA4" w14:textId="77777777" w:rsidR="009632AA" w:rsidRDefault="009632AA" w:rsidP="00983E8E">
      <w:pPr>
        <w:spacing w:after="0" w:line="240" w:lineRule="auto"/>
        <w:jc w:val="both"/>
        <w:rPr>
          <w:b/>
          <w:bCs/>
          <w:i/>
          <w:iCs/>
        </w:rPr>
      </w:pPr>
    </w:p>
    <w:p w14:paraId="2E5282FE" w14:textId="7F64E3E4" w:rsidR="001F0DCD" w:rsidRDefault="008D4B4B" w:rsidP="006C7A07">
      <w:pPr>
        <w:pStyle w:val="ListParagraph"/>
        <w:numPr>
          <w:ilvl w:val="0"/>
          <w:numId w:val="41"/>
        </w:numPr>
        <w:spacing w:after="0" w:line="240" w:lineRule="auto"/>
        <w:jc w:val="both"/>
      </w:pPr>
      <w:r w:rsidRPr="00E92E9D">
        <w:rPr>
          <w:b/>
          <w:bCs/>
          <w:i/>
          <w:iCs/>
        </w:rPr>
        <w:t xml:space="preserve">Political </w:t>
      </w:r>
      <w:r w:rsidR="00907DF4" w:rsidRPr="00344AD8">
        <w:rPr>
          <w:b/>
          <w:bCs/>
          <w:i/>
          <w:iCs/>
        </w:rPr>
        <w:t>engagement is key to converting policy instruments into policy actions.</w:t>
      </w:r>
      <w:r w:rsidR="00907DF4">
        <w:t xml:space="preserve"> Both the NHDRs used an unconventional </w:t>
      </w:r>
      <w:r w:rsidR="00061871">
        <w:t>management approach. Often the NDHR Advisory Council comprises of technical people</w:t>
      </w:r>
      <w:r w:rsidR="00DD5602">
        <w:t xml:space="preserve"> only</w:t>
      </w:r>
      <w:r w:rsidR="00061871">
        <w:t xml:space="preserve">. The two NHDR rather </w:t>
      </w:r>
      <w:r w:rsidR="00EC157E">
        <w:t xml:space="preserve">engaged politicians, representatives of major political parties, </w:t>
      </w:r>
      <w:r w:rsidR="00182EE5">
        <w:t xml:space="preserve">in the Advisory Councils along with technical analysts and other representatives of other concerned organizations. </w:t>
      </w:r>
      <w:r w:rsidR="00F52F14">
        <w:t xml:space="preserve">The Advisory Councils both the NHDR had also representation from the concerned UN agencies (ILO and UNFPA for NHDR on Youth and UNICEF for NHDR on Inequality) along with the UN Resident Coordinator. </w:t>
      </w:r>
      <w:r w:rsidR="000E116B">
        <w:t xml:space="preserve">The political engagement at the Advisory Council was an innovative idea and has greatly helped in the </w:t>
      </w:r>
      <w:r w:rsidR="000B3518">
        <w:t>institutionalization</w:t>
      </w:r>
      <w:r w:rsidR="000E116B">
        <w:t xml:space="preserve"> of policy proposals </w:t>
      </w:r>
      <w:r w:rsidR="000B3518">
        <w:t xml:space="preserve">by the two NHDRs. For example, the current Minister for Planning Ministry </w:t>
      </w:r>
      <w:r w:rsidR="006D387B">
        <w:t>and Special Initiatives was part of the Advisory Council</w:t>
      </w:r>
      <w:r w:rsidR="007B16B6">
        <w:t>s</w:t>
      </w:r>
      <w:r w:rsidR="006D387B">
        <w:t xml:space="preserve"> for the NHDR</w:t>
      </w:r>
      <w:r w:rsidR="007B16B6">
        <w:t>s</w:t>
      </w:r>
      <w:r w:rsidR="006D387B">
        <w:t xml:space="preserve"> on Youth</w:t>
      </w:r>
      <w:r w:rsidR="007B16B6">
        <w:t xml:space="preserve"> and Inequality which was helpful in</w:t>
      </w:r>
      <w:r w:rsidR="005262C9">
        <w:t xml:space="preserve"> pushing the findings of the NDHR</w:t>
      </w:r>
      <w:r w:rsidR="00754C3E">
        <w:t>s at the senior most level of the government.</w:t>
      </w:r>
    </w:p>
    <w:p w14:paraId="546E3E4B" w14:textId="77777777" w:rsidR="00A821E5" w:rsidRDefault="00A821E5">
      <w:pPr>
        <w:spacing w:after="160" w:line="259" w:lineRule="auto"/>
        <w:rPr>
          <w:rFonts w:cstheme="minorHAnsi"/>
        </w:rPr>
      </w:pPr>
      <w:r>
        <w:rPr>
          <w:rFonts w:cstheme="minorHAnsi"/>
        </w:rPr>
        <w:br w:type="page"/>
      </w:r>
    </w:p>
    <w:p w14:paraId="2B04B561" w14:textId="7D6A7780" w:rsidR="00A821E5" w:rsidRDefault="0005228F" w:rsidP="00662838">
      <w:pPr>
        <w:pStyle w:val="Heading1"/>
        <w:numPr>
          <w:ilvl w:val="0"/>
          <w:numId w:val="111"/>
        </w:numPr>
      </w:pPr>
      <w:bookmarkStart w:id="85" w:name="_Toc83997573"/>
      <w:r w:rsidRPr="001C4E8E">
        <w:t>Annexes</w:t>
      </w:r>
      <w:bookmarkEnd w:id="85"/>
    </w:p>
    <w:p w14:paraId="78775A1D" w14:textId="15C90B0A" w:rsidR="00894B18" w:rsidRDefault="00894B18" w:rsidP="00894B18"/>
    <w:p w14:paraId="5CB945E3" w14:textId="58B7CBAD" w:rsidR="00894B18" w:rsidRDefault="00894B18" w:rsidP="00894B18"/>
    <w:p w14:paraId="1E0D94F9" w14:textId="0DC24168" w:rsidR="00894B18" w:rsidRDefault="00894B18" w:rsidP="00894B18"/>
    <w:p w14:paraId="7053E2A8" w14:textId="55D100E6" w:rsidR="00894B18" w:rsidRDefault="00894B18" w:rsidP="00894B18"/>
    <w:p w14:paraId="4E1C4AA6" w14:textId="25BC8853" w:rsidR="00894B18" w:rsidRDefault="00894B18" w:rsidP="00894B18"/>
    <w:p w14:paraId="4CC6ADF2" w14:textId="1A95490C" w:rsidR="00894B18" w:rsidRDefault="00894B18" w:rsidP="00894B18"/>
    <w:p w14:paraId="6C20050F" w14:textId="04DE5443" w:rsidR="00894B18" w:rsidRDefault="00894B18" w:rsidP="00894B18"/>
    <w:p w14:paraId="60534B68" w14:textId="74A3E6B5" w:rsidR="00894B18" w:rsidRDefault="00894B18" w:rsidP="00894B18"/>
    <w:p w14:paraId="4ED6B06E" w14:textId="620B6013" w:rsidR="00894B18" w:rsidRDefault="00894B18" w:rsidP="00894B18"/>
    <w:p w14:paraId="6971A9E4" w14:textId="75C057F7" w:rsidR="00894B18" w:rsidRDefault="00894B18" w:rsidP="00894B18"/>
    <w:p w14:paraId="6EFB82D5" w14:textId="73787219" w:rsidR="00894B18" w:rsidRDefault="00894B18" w:rsidP="00894B18"/>
    <w:p w14:paraId="6EBE277C" w14:textId="2271D6EC" w:rsidR="00894B18" w:rsidRDefault="00894B18" w:rsidP="00894B18"/>
    <w:p w14:paraId="044EEB89" w14:textId="2DC9E44D" w:rsidR="00894B18" w:rsidRDefault="00894B18" w:rsidP="00894B18"/>
    <w:p w14:paraId="35483544" w14:textId="1C7E2BC5" w:rsidR="00894B18" w:rsidRDefault="00894B18" w:rsidP="00894B18"/>
    <w:p w14:paraId="2F61F4F7" w14:textId="4200FA15" w:rsidR="00894B18" w:rsidRDefault="00894B18" w:rsidP="00894B18"/>
    <w:p w14:paraId="3A86D943" w14:textId="6B5DA807" w:rsidR="00894B18" w:rsidRDefault="00894B18" w:rsidP="00894B18"/>
    <w:p w14:paraId="0304180C" w14:textId="22482526" w:rsidR="00894B18" w:rsidRDefault="00894B18" w:rsidP="00894B18"/>
    <w:p w14:paraId="79DDCDE7" w14:textId="77777777" w:rsidR="0073600A" w:rsidRDefault="0073600A" w:rsidP="00050B23">
      <w:pPr>
        <w:pStyle w:val="Heading1"/>
        <w:numPr>
          <w:ilvl w:val="0"/>
          <w:numId w:val="0"/>
        </w:numPr>
        <w:ind w:left="360" w:hanging="360"/>
      </w:pPr>
    </w:p>
    <w:p w14:paraId="55916E51" w14:textId="77777777" w:rsidR="002904D9" w:rsidRPr="00E65F45" w:rsidRDefault="002904D9" w:rsidP="00662838">
      <w:pPr>
        <w:pStyle w:val="Heading1"/>
        <w:numPr>
          <w:ilvl w:val="0"/>
          <w:numId w:val="111"/>
        </w:numPr>
        <w:rPr>
          <w:b w:val="0"/>
        </w:rPr>
        <w:sectPr w:rsidR="002904D9" w:rsidRPr="00E65F45" w:rsidSect="00713D9F">
          <w:footerReference w:type="default" r:id="rId9"/>
          <w:pgSz w:w="12240" w:h="15840"/>
          <w:pgMar w:top="1440" w:right="1440" w:bottom="1440" w:left="1440" w:header="720" w:footer="720" w:gutter="0"/>
          <w:cols w:space="720"/>
          <w:docGrid w:linePitch="360"/>
        </w:sectPr>
      </w:pPr>
    </w:p>
    <w:p w14:paraId="31740DE7" w14:textId="77777777" w:rsidR="009634D4" w:rsidRDefault="009634D4" w:rsidP="009634D4">
      <w:pPr>
        <w:pStyle w:val="CommentText"/>
      </w:pPr>
    </w:p>
    <w:p w14:paraId="4C461927" w14:textId="77777777" w:rsidR="009634D4" w:rsidRPr="00E65F45" w:rsidRDefault="009634D4" w:rsidP="00662838">
      <w:pPr>
        <w:pStyle w:val="Heading1"/>
        <w:numPr>
          <w:ilvl w:val="0"/>
          <w:numId w:val="111"/>
        </w:numPr>
      </w:pPr>
      <w:bookmarkStart w:id="86" w:name="_Toc80188624"/>
      <w:bookmarkStart w:id="87" w:name="_Toc83997574"/>
      <w:r w:rsidRPr="00E65F45">
        <w:t xml:space="preserve">Annex </w:t>
      </w:r>
      <w:r>
        <w:t>1</w:t>
      </w:r>
      <w:r w:rsidRPr="00E65F45">
        <w:t>: Terms of Reference</w:t>
      </w:r>
      <w:bookmarkEnd w:id="86"/>
      <w:bookmarkEnd w:id="87"/>
    </w:p>
    <w:p w14:paraId="383FDCE3" w14:textId="77777777" w:rsidR="009634D4" w:rsidRDefault="009634D4" w:rsidP="009634D4">
      <w:r w:rsidRPr="00E65F45">
        <w:rPr>
          <w:rFonts w:cstheme="minorHAnsi"/>
          <w:noProof/>
        </w:rPr>
        <w:drawing>
          <wp:inline distT="0" distB="0" distL="0" distR="0" wp14:anchorId="5E92EA9A" wp14:editId="453EF2B5">
            <wp:extent cx="5943600" cy="6518685"/>
            <wp:effectExtent l="0" t="0" r="0" b="0"/>
            <wp:docPr id="20826" name="Picture 20826"/>
            <wp:cNvGraphicFramePr/>
            <a:graphic xmlns:a="http://schemas.openxmlformats.org/drawingml/2006/main">
              <a:graphicData uri="http://schemas.openxmlformats.org/drawingml/2006/picture">
                <pic:pic xmlns:pic="http://schemas.openxmlformats.org/drawingml/2006/picture">
                  <pic:nvPicPr>
                    <pic:cNvPr id="20826" name="Picture 20826"/>
                    <pic:cNvPicPr/>
                  </pic:nvPicPr>
                  <pic:blipFill>
                    <a:blip r:embed="rId10"/>
                    <a:stretch>
                      <a:fillRect/>
                    </a:stretch>
                  </pic:blipFill>
                  <pic:spPr>
                    <a:xfrm>
                      <a:off x="0" y="0"/>
                      <a:ext cx="5943600" cy="6518685"/>
                    </a:xfrm>
                    <a:prstGeom prst="rect">
                      <a:avLst/>
                    </a:prstGeom>
                  </pic:spPr>
                </pic:pic>
              </a:graphicData>
            </a:graphic>
          </wp:inline>
        </w:drawing>
      </w:r>
    </w:p>
    <w:tbl>
      <w:tblPr>
        <w:tblStyle w:val="GridTable1Light-Accent5"/>
        <w:tblW w:w="0" w:type="auto"/>
        <w:tblLook w:val="04A0" w:firstRow="1" w:lastRow="0" w:firstColumn="1" w:lastColumn="0" w:noHBand="0" w:noVBand="1"/>
      </w:tblPr>
      <w:tblGrid>
        <w:gridCol w:w="2785"/>
        <w:gridCol w:w="3560"/>
        <w:gridCol w:w="2665"/>
      </w:tblGrid>
      <w:tr w:rsidR="009634D4" w:rsidRPr="00E65F45" w14:paraId="249729D9" w14:textId="77777777" w:rsidTr="00D9361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auto"/>
              <w:left w:val="single" w:sz="4" w:space="0" w:color="auto"/>
              <w:bottom w:val="single" w:sz="4" w:space="0" w:color="auto"/>
              <w:right w:val="single" w:sz="4" w:space="0" w:color="auto"/>
            </w:tcBorders>
            <w:vAlign w:val="center"/>
          </w:tcPr>
          <w:p w14:paraId="0509C3A4" w14:textId="77777777" w:rsidR="009634D4" w:rsidRPr="00E65F45" w:rsidRDefault="009634D4" w:rsidP="00D93612">
            <w:pPr>
              <w:spacing w:after="0" w:line="240" w:lineRule="auto"/>
              <w:jc w:val="both"/>
              <w:rPr>
                <w:rFonts w:cstheme="minorHAnsi"/>
                <w:sz w:val="22"/>
                <w:szCs w:val="22"/>
                <w:lang w:val="en-GB"/>
              </w:rPr>
            </w:pPr>
            <w:r w:rsidRPr="00E65F45">
              <w:rPr>
                <w:rFonts w:cstheme="minorHAnsi"/>
                <w:sz w:val="22"/>
                <w:szCs w:val="22"/>
                <w:lang w:val="en-GB"/>
              </w:rPr>
              <w:t>Project/outcome title</w:t>
            </w:r>
          </w:p>
        </w:tc>
        <w:tc>
          <w:tcPr>
            <w:tcW w:w="6225" w:type="dxa"/>
            <w:gridSpan w:val="2"/>
            <w:tcBorders>
              <w:top w:val="single" w:sz="4" w:space="0" w:color="auto"/>
              <w:left w:val="single" w:sz="4" w:space="0" w:color="auto"/>
              <w:bottom w:val="single" w:sz="4" w:space="0" w:color="auto"/>
              <w:right w:val="single" w:sz="4" w:space="0" w:color="auto"/>
            </w:tcBorders>
          </w:tcPr>
          <w:p w14:paraId="62A30F84" w14:textId="77777777" w:rsidR="009634D4" w:rsidRPr="00E65F45" w:rsidRDefault="009634D4" w:rsidP="00D936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sz w:val="22"/>
                <w:szCs w:val="22"/>
                <w:lang w:val="en-GB"/>
              </w:rPr>
            </w:pPr>
            <w:r w:rsidRPr="00E65F45">
              <w:rPr>
                <w:rFonts w:cstheme="minorHAnsi"/>
                <w:sz w:val="22"/>
                <w:szCs w:val="22"/>
                <w:lang w:val="en-GB"/>
              </w:rPr>
              <w:t xml:space="preserve">Policy Support Programme </w:t>
            </w:r>
          </w:p>
        </w:tc>
      </w:tr>
      <w:tr w:rsidR="009634D4" w:rsidRPr="00E65F45" w14:paraId="5B74448A" w14:textId="77777777" w:rsidTr="00D93612">
        <w:trPr>
          <w:trHeight w:val="20"/>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auto"/>
              <w:left w:val="single" w:sz="4" w:space="0" w:color="auto"/>
              <w:bottom w:val="single" w:sz="4" w:space="0" w:color="auto"/>
              <w:right w:val="single" w:sz="4" w:space="0" w:color="auto"/>
            </w:tcBorders>
          </w:tcPr>
          <w:p w14:paraId="562D3D14" w14:textId="77777777" w:rsidR="009634D4" w:rsidRPr="00E65F45" w:rsidRDefault="009634D4" w:rsidP="00D93612">
            <w:pPr>
              <w:spacing w:after="0" w:line="240" w:lineRule="auto"/>
              <w:jc w:val="both"/>
              <w:rPr>
                <w:rFonts w:cstheme="minorHAnsi"/>
                <w:b w:val="0"/>
                <w:sz w:val="22"/>
                <w:szCs w:val="22"/>
                <w:lang w:val="en-GB"/>
              </w:rPr>
            </w:pPr>
            <w:r w:rsidRPr="00E65F45">
              <w:rPr>
                <w:rFonts w:cstheme="minorHAnsi"/>
                <w:b w:val="0"/>
                <w:sz w:val="22"/>
                <w:szCs w:val="22"/>
                <w:lang w:val="en-GB"/>
              </w:rPr>
              <w:t xml:space="preserve">Atlas ID </w:t>
            </w:r>
          </w:p>
        </w:tc>
        <w:tc>
          <w:tcPr>
            <w:tcW w:w="6225" w:type="dxa"/>
            <w:gridSpan w:val="2"/>
            <w:tcBorders>
              <w:top w:val="single" w:sz="4" w:space="0" w:color="auto"/>
              <w:left w:val="single" w:sz="4" w:space="0" w:color="auto"/>
              <w:bottom w:val="single" w:sz="4" w:space="0" w:color="auto"/>
              <w:right w:val="single" w:sz="4" w:space="0" w:color="auto"/>
            </w:tcBorders>
          </w:tcPr>
          <w:p w14:paraId="208CFA8A"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E65F45">
              <w:rPr>
                <w:rFonts w:cstheme="minorHAnsi"/>
                <w:sz w:val="22"/>
                <w:szCs w:val="22"/>
                <w:lang w:val="en-GB"/>
              </w:rPr>
              <w:t>00087069</w:t>
            </w:r>
          </w:p>
        </w:tc>
      </w:tr>
      <w:tr w:rsidR="009634D4" w:rsidRPr="00E65F45" w14:paraId="46745673" w14:textId="77777777" w:rsidTr="00D93612">
        <w:trPr>
          <w:trHeight w:val="20"/>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auto"/>
              <w:left w:val="single" w:sz="4" w:space="0" w:color="auto"/>
              <w:bottom w:val="single" w:sz="4" w:space="0" w:color="auto"/>
              <w:right w:val="single" w:sz="4" w:space="0" w:color="auto"/>
            </w:tcBorders>
          </w:tcPr>
          <w:p w14:paraId="16765C1E" w14:textId="77777777" w:rsidR="009634D4" w:rsidRPr="00E65F45" w:rsidRDefault="009634D4" w:rsidP="00D93612">
            <w:pPr>
              <w:spacing w:after="0" w:line="240" w:lineRule="auto"/>
              <w:jc w:val="both"/>
              <w:rPr>
                <w:rFonts w:cstheme="minorHAnsi"/>
                <w:b w:val="0"/>
                <w:sz w:val="22"/>
                <w:szCs w:val="22"/>
                <w:lang w:val="en-GB"/>
              </w:rPr>
            </w:pPr>
            <w:r w:rsidRPr="00E65F45">
              <w:rPr>
                <w:rFonts w:cstheme="minorHAnsi"/>
                <w:b w:val="0"/>
                <w:sz w:val="22"/>
                <w:szCs w:val="22"/>
                <w:lang w:val="en-GB"/>
              </w:rPr>
              <w:t xml:space="preserve">Corporate outcome and output </w:t>
            </w:r>
          </w:p>
        </w:tc>
        <w:tc>
          <w:tcPr>
            <w:tcW w:w="6225" w:type="dxa"/>
            <w:gridSpan w:val="2"/>
            <w:tcBorders>
              <w:top w:val="single" w:sz="4" w:space="0" w:color="auto"/>
              <w:left w:val="single" w:sz="4" w:space="0" w:color="auto"/>
              <w:bottom w:val="single" w:sz="4" w:space="0" w:color="auto"/>
              <w:right w:val="single" w:sz="4" w:space="0" w:color="auto"/>
            </w:tcBorders>
          </w:tcPr>
          <w:p w14:paraId="55B8B9A6" w14:textId="77777777" w:rsidR="009634D4" w:rsidRPr="00E65F45" w:rsidRDefault="009634D4" w:rsidP="009634D4">
            <w:pPr>
              <w:pStyle w:val="ListParagraph"/>
              <w:numPr>
                <w:ilvl w:val="0"/>
                <w:numId w:val="13"/>
              </w:numPr>
              <w:spacing w:after="0" w:line="240" w:lineRule="auto"/>
              <w:ind w:left="144" w:hanging="144"/>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sz w:val="22"/>
                <w:szCs w:val="22"/>
                <w:lang w:val="en-GB"/>
              </w:rPr>
              <w:t xml:space="preserve">Outcome - </w:t>
            </w:r>
            <w:r w:rsidRPr="00E65F45">
              <w:rPr>
                <w:rFonts w:cstheme="minorHAnsi"/>
                <w:sz w:val="22"/>
                <w:szCs w:val="22"/>
                <w:lang w:val="en-GB"/>
              </w:rPr>
              <w:t xml:space="preserve">By 2022, the Pakistani people, benefit from transparent, accountable, and effective governance mechanisms and rule of law institutions. </w:t>
            </w:r>
          </w:p>
          <w:p w14:paraId="2AB6EB79" w14:textId="77777777" w:rsidR="009634D4" w:rsidRPr="00E65F45" w:rsidRDefault="009634D4" w:rsidP="009634D4">
            <w:pPr>
              <w:pStyle w:val="ListParagraph"/>
              <w:numPr>
                <w:ilvl w:val="0"/>
                <w:numId w:val="13"/>
              </w:numPr>
              <w:spacing w:after="0" w:line="240" w:lineRule="auto"/>
              <w:ind w:left="144" w:hanging="144"/>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E65F45">
              <w:rPr>
                <w:rFonts w:cstheme="minorHAnsi"/>
                <w:sz w:val="22"/>
                <w:szCs w:val="22"/>
                <w:lang w:val="en-GB"/>
              </w:rPr>
              <w:t>Output 9.3: Through active citizen engagement, national/provincial governments shape public policy priorities and establish planning, financing, and monitoring mechanisms, facilitating implementation of the Sustainable Development Goals.</w:t>
            </w:r>
          </w:p>
        </w:tc>
      </w:tr>
      <w:tr w:rsidR="009634D4" w:rsidRPr="00E65F45" w14:paraId="443C35E6" w14:textId="77777777" w:rsidTr="00D93612">
        <w:trPr>
          <w:trHeight w:val="20"/>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auto"/>
              <w:left w:val="single" w:sz="4" w:space="0" w:color="auto"/>
              <w:bottom w:val="single" w:sz="4" w:space="0" w:color="auto"/>
              <w:right w:val="single" w:sz="4" w:space="0" w:color="auto"/>
            </w:tcBorders>
          </w:tcPr>
          <w:p w14:paraId="78255D47" w14:textId="77777777" w:rsidR="009634D4" w:rsidRPr="00E65F45" w:rsidRDefault="009634D4" w:rsidP="00D93612">
            <w:pPr>
              <w:spacing w:after="0" w:line="240" w:lineRule="auto"/>
              <w:jc w:val="both"/>
              <w:rPr>
                <w:rFonts w:cstheme="minorHAnsi"/>
                <w:b w:val="0"/>
                <w:sz w:val="22"/>
                <w:szCs w:val="22"/>
                <w:lang w:val="en-GB"/>
              </w:rPr>
            </w:pPr>
            <w:r w:rsidRPr="00E65F45">
              <w:rPr>
                <w:rFonts w:cstheme="minorHAnsi"/>
                <w:b w:val="0"/>
                <w:sz w:val="22"/>
                <w:szCs w:val="22"/>
                <w:lang w:val="en-GB"/>
              </w:rPr>
              <w:t xml:space="preserve">Country </w:t>
            </w:r>
          </w:p>
        </w:tc>
        <w:tc>
          <w:tcPr>
            <w:tcW w:w="6225" w:type="dxa"/>
            <w:gridSpan w:val="2"/>
            <w:tcBorders>
              <w:top w:val="single" w:sz="4" w:space="0" w:color="auto"/>
              <w:left w:val="single" w:sz="4" w:space="0" w:color="auto"/>
              <w:bottom w:val="single" w:sz="4" w:space="0" w:color="auto"/>
              <w:right w:val="single" w:sz="4" w:space="0" w:color="auto"/>
            </w:tcBorders>
          </w:tcPr>
          <w:p w14:paraId="4C787563"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E65F45">
              <w:rPr>
                <w:rFonts w:cstheme="minorHAnsi"/>
                <w:sz w:val="22"/>
                <w:szCs w:val="22"/>
                <w:lang w:val="en-GB"/>
              </w:rPr>
              <w:t>Pakistan</w:t>
            </w:r>
          </w:p>
        </w:tc>
      </w:tr>
      <w:tr w:rsidR="009634D4" w:rsidRPr="00E65F45" w14:paraId="738A6D69" w14:textId="77777777" w:rsidTr="00D93612">
        <w:trPr>
          <w:trHeight w:val="20"/>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auto"/>
              <w:left w:val="single" w:sz="4" w:space="0" w:color="auto"/>
              <w:bottom w:val="single" w:sz="4" w:space="0" w:color="auto"/>
              <w:right w:val="single" w:sz="4" w:space="0" w:color="auto"/>
            </w:tcBorders>
          </w:tcPr>
          <w:p w14:paraId="54EC97B6" w14:textId="77777777" w:rsidR="009634D4" w:rsidRPr="00E65F45" w:rsidRDefault="009634D4" w:rsidP="00D93612">
            <w:pPr>
              <w:spacing w:after="0" w:line="240" w:lineRule="auto"/>
              <w:jc w:val="both"/>
              <w:rPr>
                <w:rFonts w:cstheme="minorHAnsi"/>
                <w:b w:val="0"/>
                <w:sz w:val="22"/>
                <w:szCs w:val="22"/>
                <w:lang w:val="en-GB"/>
              </w:rPr>
            </w:pPr>
            <w:r w:rsidRPr="00E65F45">
              <w:rPr>
                <w:rFonts w:cstheme="minorHAnsi"/>
                <w:b w:val="0"/>
                <w:sz w:val="22"/>
                <w:szCs w:val="22"/>
                <w:lang w:val="en-GB"/>
              </w:rPr>
              <w:t xml:space="preserve">Region </w:t>
            </w:r>
          </w:p>
        </w:tc>
        <w:tc>
          <w:tcPr>
            <w:tcW w:w="6225" w:type="dxa"/>
            <w:gridSpan w:val="2"/>
            <w:tcBorders>
              <w:top w:val="single" w:sz="4" w:space="0" w:color="auto"/>
              <w:left w:val="single" w:sz="4" w:space="0" w:color="auto"/>
              <w:bottom w:val="single" w:sz="4" w:space="0" w:color="auto"/>
              <w:right w:val="single" w:sz="4" w:space="0" w:color="auto"/>
            </w:tcBorders>
          </w:tcPr>
          <w:p w14:paraId="1385152F"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E65F45">
              <w:rPr>
                <w:rFonts w:cstheme="minorHAnsi"/>
                <w:sz w:val="22"/>
                <w:szCs w:val="22"/>
                <w:lang w:val="en-GB"/>
              </w:rPr>
              <w:t>South Asia</w:t>
            </w:r>
          </w:p>
        </w:tc>
      </w:tr>
      <w:tr w:rsidR="009634D4" w:rsidRPr="00E65F45" w14:paraId="71E716BC" w14:textId="77777777" w:rsidTr="00D93612">
        <w:trPr>
          <w:trHeight w:val="20"/>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auto"/>
              <w:left w:val="single" w:sz="4" w:space="0" w:color="auto"/>
              <w:bottom w:val="single" w:sz="4" w:space="0" w:color="auto"/>
              <w:right w:val="single" w:sz="4" w:space="0" w:color="auto"/>
            </w:tcBorders>
          </w:tcPr>
          <w:p w14:paraId="20943DF9" w14:textId="77777777" w:rsidR="009634D4" w:rsidRPr="00E65F45" w:rsidRDefault="009634D4" w:rsidP="00D93612">
            <w:pPr>
              <w:spacing w:after="0" w:line="240" w:lineRule="auto"/>
              <w:jc w:val="both"/>
              <w:rPr>
                <w:rFonts w:cstheme="minorHAnsi"/>
                <w:b w:val="0"/>
                <w:sz w:val="22"/>
                <w:szCs w:val="22"/>
                <w:lang w:val="en-GB"/>
              </w:rPr>
            </w:pPr>
            <w:r w:rsidRPr="00E65F45">
              <w:rPr>
                <w:rFonts w:cstheme="minorHAnsi"/>
                <w:b w:val="0"/>
                <w:sz w:val="22"/>
                <w:szCs w:val="22"/>
                <w:lang w:val="en-GB"/>
              </w:rPr>
              <w:t xml:space="preserve">Date project document signed </w:t>
            </w:r>
          </w:p>
        </w:tc>
        <w:tc>
          <w:tcPr>
            <w:tcW w:w="6225" w:type="dxa"/>
            <w:gridSpan w:val="2"/>
            <w:tcBorders>
              <w:top w:val="single" w:sz="4" w:space="0" w:color="auto"/>
              <w:left w:val="single" w:sz="4" w:space="0" w:color="auto"/>
              <w:bottom w:val="single" w:sz="4" w:space="0" w:color="auto"/>
              <w:right w:val="single" w:sz="4" w:space="0" w:color="auto"/>
            </w:tcBorders>
          </w:tcPr>
          <w:p w14:paraId="721A316D"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E65F45">
              <w:rPr>
                <w:rFonts w:cstheme="minorHAnsi"/>
                <w:sz w:val="22"/>
                <w:szCs w:val="22"/>
                <w:lang w:val="en-GB"/>
              </w:rPr>
              <w:t>01 December 2017 (second phase)</w:t>
            </w:r>
          </w:p>
        </w:tc>
      </w:tr>
      <w:tr w:rsidR="009634D4" w:rsidRPr="00E65F45" w14:paraId="67FAACAD" w14:textId="77777777" w:rsidTr="00D93612">
        <w:trPr>
          <w:trHeight w:val="20"/>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auto"/>
              <w:left w:val="single" w:sz="4" w:space="0" w:color="auto"/>
              <w:bottom w:val="single" w:sz="4" w:space="0" w:color="auto"/>
              <w:right w:val="single" w:sz="4" w:space="0" w:color="auto"/>
            </w:tcBorders>
          </w:tcPr>
          <w:p w14:paraId="4960191E" w14:textId="77777777" w:rsidR="009634D4" w:rsidRPr="00E65F45" w:rsidRDefault="009634D4" w:rsidP="00D93612">
            <w:pPr>
              <w:spacing w:after="0" w:line="240" w:lineRule="auto"/>
              <w:jc w:val="both"/>
              <w:rPr>
                <w:rFonts w:cstheme="minorHAnsi"/>
                <w:b w:val="0"/>
                <w:sz w:val="22"/>
                <w:szCs w:val="22"/>
                <w:lang w:val="en-GB"/>
              </w:rPr>
            </w:pPr>
            <w:r w:rsidRPr="00E65F45">
              <w:rPr>
                <w:rFonts w:cstheme="minorHAnsi"/>
                <w:b w:val="0"/>
                <w:sz w:val="22"/>
                <w:szCs w:val="22"/>
                <w:lang w:val="en-GB"/>
              </w:rPr>
              <w:t>Project dates</w:t>
            </w:r>
          </w:p>
        </w:tc>
        <w:tc>
          <w:tcPr>
            <w:tcW w:w="3560" w:type="dxa"/>
            <w:tcBorders>
              <w:top w:val="single" w:sz="4" w:space="0" w:color="auto"/>
              <w:left w:val="single" w:sz="4" w:space="0" w:color="auto"/>
              <w:bottom w:val="single" w:sz="4" w:space="0" w:color="auto"/>
              <w:right w:val="single" w:sz="4" w:space="0" w:color="auto"/>
            </w:tcBorders>
          </w:tcPr>
          <w:p w14:paraId="06B06041"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E65F45">
              <w:rPr>
                <w:rFonts w:cstheme="minorHAnsi"/>
                <w:sz w:val="22"/>
                <w:szCs w:val="22"/>
                <w:lang w:val="en-GB"/>
              </w:rPr>
              <w:t xml:space="preserve">Phase 1: </w:t>
            </w:r>
          </w:p>
          <w:p w14:paraId="3769549D"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E65F45">
              <w:rPr>
                <w:rFonts w:cstheme="minorHAnsi"/>
                <w:sz w:val="22"/>
                <w:szCs w:val="22"/>
                <w:lang w:val="en-GB"/>
              </w:rPr>
              <w:t xml:space="preserve">Start: </w:t>
            </w:r>
            <w:r>
              <w:rPr>
                <w:rFonts w:cstheme="minorHAnsi"/>
                <w:sz w:val="22"/>
                <w:szCs w:val="22"/>
                <w:lang w:val="en-GB"/>
              </w:rPr>
              <w:t xml:space="preserve">01 July </w:t>
            </w:r>
            <w:r w:rsidRPr="00E65F45">
              <w:rPr>
                <w:rFonts w:cstheme="minorHAnsi"/>
                <w:sz w:val="22"/>
                <w:szCs w:val="22"/>
                <w:lang w:val="en-GB"/>
              </w:rPr>
              <w:t>2013</w:t>
            </w:r>
          </w:p>
          <w:p w14:paraId="5EDFCAF3"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E65F45">
              <w:rPr>
                <w:rFonts w:cstheme="minorHAnsi"/>
                <w:sz w:val="22"/>
                <w:szCs w:val="22"/>
                <w:lang w:val="en-GB"/>
              </w:rPr>
              <w:t>Phase 2:</w:t>
            </w:r>
          </w:p>
          <w:p w14:paraId="4A79A3CB"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sz w:val="22"/>
                <w:szCs w:val="22"/>
                <w:lang w:val="en-GB"/>
              </w:rPr>
            </w:pPr>
            <w:r w:rsidRPr="00E65F45">
              <w:rPr>
                <w:rFonts w:cstheme="minorHAnsi"/>
                <w:sz w:val="22"/>
                <w:szCs w:val="22"/>
                <w:lang w:val="en-GB"/>
              </w:rPr>
              <w:t>Start: January 201</w:t>
            </w:r>
            <w:r>
              <w:rPr>
                <w:rFonts w:cstheme="minorHAnsi"/>
                <w:sz w:val="22"/>
                <w:szCs w:val="22"/>
                <w:lang w:val="en-GB"/>
              </w:rPr>
              <w:t>8</w:t>
            </w:r>
          </w:p>
        </w:tc>
        <w:tc>
          <w:tcPr>
            <w:tcW w:w="2665" w:type="dxa"/>
            <w:tcBorders>
              <w:top w:val="single" w:sz="4" w:space="0" w:color="auto"/>
              <w:left w:val="single" w:sz="4" w:space="0" w:color="auto"/>
              <w:bottom w:val="single" w:sz="4" w:space="0" w:color="auto"/>
              <w:right w:val="single" w:sz="4" w:space="0" w:color="auto"/>
            </w:tcBorders>
          </w:tcPr>
          <w:p w14:paraId="378D8295"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E65F45">
              <w:rPr>
                <w:rFonts w:cstheme="minorHAnsi"/>
                <w:sz w:val="22"/>
                <w:szCs w:val="22"/>
                <w:lang w:val="en-GB"/>
              </w:rPr>
              <w:t>Phase 1:</w:t>
            </w:r>
          </w:p>
          <w:p w14:paraId="4AD74DD1"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E65F45">
              <w:rPr>
                <w:rFonts w:cstheme="minorHAnsi"/>
                <w:sz w:val="22"/>
                <w:szCs w:val="22"/>
                <w:lang w:val="en-GB"/>
              </w:rPr>
              <w:t xml:space="preserve">End: </w:t>
            </w:r>
            <w:r>
              <w:rPr>
                <w:rFonts w:cstheme="minorHAnsi"/>
                <w:sz w:val="22"/>
                <w:szCs w:val="22"/>
                <w:lang w:val="en-GB"/>
              </w:rPr>
              <w:t xml:space="preserve">31 </w:t>
            </w:r>
            <w:r w:rsidRPr="00E65F45">
              <w:rPr>
                <w:rFonts w:cstheme="minorHAnsi"/>
                <w:sz w:val="22"/>
                <w:szCs w:val="22"/>
                <w:lang w:val="en-GB"/>
              </w:rPr>
              <w:t>December 2017</w:t>
            </w:r>
          </w:p>
          <w:p w14:paraId="40D133E7"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E65F45">
              <w:rPr>
                <w:rFonts w:cstheme="minorHAnsi"/>
                <w:sz w:val="22"/>
                <w:szCs w:val="22"/>
                <w:lang w:val="en-GB"/>
              </w:rPr>
              <w:t>Phase 2:</w:t>
            </w:r>
          </w:p>
          <w:p w14:paraId="34C0EAC1"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sz w:val="22"/>
                <w:szCs w:val="22"/>
                <w:lang w:val="en-GB"/>
              </w:rPr>
            </w:pPr>
            <w:r w:rsidRPr="00E65F45">
              <w:rPr>
                <w:rFonts w:cstheme="minorHAnsi"/>
                <w:sz w:val="22"/>
                <w:szCs w:val="22"/>
                <w:lang w:val="en-GB"/>
              </w:rPr>
              <w:t xml:space="preserve">Planned End: </w:t>
            </w:r>
            <w:r>
              <w:rPr>
                <w:rFonts w:cstheme="minorHAnsi"/>
                <w:sz w:val="22"/>
                <w:szCs w:val="22"/>
                <w:lang w:val="en-GB"/>
              </w:rPr>
              <w:t xml:space="preserve">31 </w:t>
            </w:r>
            <w:r w:rsidRPr="00E65F45">
              <w:rPr>
                <w:rFonts w:cstheme="minorHAnsi"/>
                <w:sz w:val="22"/>
                <w:szCs w:val="22"/>
                <w:lang w:val="en-GB"/>
              </w:rPr>
              <w:t>December 2022</w:t>
            </w:r>
          </w:p>
        </w:tc>
      </w:tr>
      <w:tr w:rsidR="009634D4" w:rsidRPr="00E65F45" w14:paraId="57E3B98F" w14:textId="77777777" w:rsidTr="00D93612">
        <w:trPr>
          <w:trHeight w:val="20"/>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auto"/>
              <w:left w:val="single" w:sz="4" w:space="0" w:color="auto"/>
              <w:bottom w:val="single" w:sz="4" w:space="0" w:color="auto"/>
              <w:right w:val="single" w:sz="4" w:space="0" w:color="auto"/>
            </w:tcBorders>
          </w:tcPr>
          <w:p w14:paraId="16BF5C64" w14:textId="77777777" w:rsidR="009634D4" w:rsidRPr="00242058" w:rsidRDefault="009634D4" w:rsidP="00D93612">
            <w:pPr>
              <w:spacing w:after="0" w:line="240" w:lineRule="auto"/>
              <w:jc w:val="both"/>
              <w:rPr>
                <w:rFonts w:cstheme="minorHAnsi"/>
                <w:b w:val="0"/>
                <w:bCs w:val="0"/>
                <w:lang w:val="en-GB"/>
              </w:rPr>
            </w:pPr>
            <w:r w:rsidRPr="00242058">
              <w:rPr>
                <w:rFonts w:cstheme="minorHAnsi"/>
                <w:b w:val="0"/>
                <w:bCs w:val="0"/>
                <w:lang w:val="en-GB"/>
              </w:rPr>
              <w:t>Duration of evaluation</w:t>
            </w:r>
          </w:p>
        </w:tc>
        <w:tc>
          <w:tcPr>
            <w:tcW w:w="6225" w:type="dxa"/>
            <w:gridSpan w:val="2"/>
            <w:tcBorders>
              <w:top w:val="single" w:sz="4" w:space="0" w:color="auto"/>
              <w:left w:val="single" w:sz="4" w:space="0" w:color="auto"/>
              <w:bottom w:val="single" w:sz="4" w:space="0" w:color="auto"/>
              <w:right w:val="single" w:sz="4" w:space="0" w:color="auto"/>
            </w:tcBorders>
          </w:tcPr>
          <w:p w14:paraId="46481F40"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January 2016 – December 2020</w:t>
            </w:r>
          </w:p>
        </w:tc>
      </w:tr>
      <w:tr w:rsidR="009634D4" w:rsidRPr="00E65F45" w14:paraId="660996D9" w14:textId="77777777" w:rsidTr="00D93612">
        <w:trPr>
          <w:trHeight w:val="20"/>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auto"/>
              <w:left w:val="single" w:sz="4" w:space="0" w:color="auto"/>
              <w:bottom w:val="single" w:sz="4" w:space="0" w:color="auto"/>
              <w:right w:val="single" w:sz="4" w:space="0" w:color="auto"/>
            </w:tcBorders>
          </w:tcPr>
          <w:p w14:paraId="56527E96" w14:textId="77777777" w:rsidR="009634D4" w:rsidRPr="00E65F45" w:rsidRDefault="009634D4" w:rsidP="00D93612">
            <w:pPr>
              <w:spacing w:after="0" w:line="240" w:lineRule="auto"/>
              <w:jc w:val="both"/>
              <w:rPr>
                <w:rFonts w:cstheme="minorHAnsi"/>
                <w:b w:val="0"/>
                <w:sz w:val="22"/>
                <w:szCs w:val="22"/>
                <w:lang w:val="en-GB"/>
              </w:rPr>
            </w:pPr>
            <w:r w:rsidRPr="00E65F45">
              <w:rPr>
                <w:rFonts w:cstheme="minorHAnsi"/>
                <w:b w:val="0"/>
                <w:sz w:val="22"/>
                <w:szCs w:val="22"/>
                <w:lang w:val="en-GB"/>
              </w:rPr>
              <w:t xml:space="preserve">Project budget </w:t>
            </w:r>
          </w:p>
        </w:tc>
        <w:tc>
          <w:tcPr>
            <w:tcW w:w="6225" w:type="dxa"/>
            <w:gridSpan w:val="2"/>
            <w:tcBorders>
              <w:top w:val="single" w:sz="4" w:space="0" w:color="auto"/>
              <w:left w:val="single" w:sz="4" w:space="0" w:color="auto"/>
              <w:bottom w:val="single" w:sz="4" w:space="0" w:color="auto"/>
              <w:right w:val="single" w:sz="4" w:space="0" w:color="auto"/>
            </w:tcBorders>
          </w:tcPr>
          <w:p w14:paraId="35CF1FF4"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E65F45">
              <w:rPr>
                <w:rFonts w:cstheme="minorHAnsi"/>
                <w:sz w:val="22"/>
                <w:szCs w:val="22"/>
                <w:lang w:val="en-GB"/>
              </w:rPr>
              <w:t>US $ 2.5 million</w:t>
            </w:r>
          </w:p>
        </w:tc>
      </w:tr>
      <w:tr w:rsidR="009634D4" w:rsidRPr="00E65F45" w14:paraId="404019C4" w14:textId="77777777" w:rsidTr="00D93612">
        <w:trPr>
          <w:trHeight w:val="20"/>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auto"/>
              <w:left w:val="single" w:sz="4" w:space="0" w:color="auto"/>
              <w:bottom w:val="single" w:sz="4" w:space="0" w:color="auto"/>
              <w:right w:val="single" w:sz="4" w:space="0" w:color="auto"/>
            </w:tcBorders>
          </w:tcPr>
          <w:p w14:paraId="18ED006A" w14:textId="77777777" w:rsidR="009634D4" w:rsidRPr="00E65F45" w:rsidRDefault="009634D4" w:rsidP="00D93612">
            <w:pPr>
              <w:spacing w:after="0" w:line="240" w:lineRule="auto"/>
              <w:jc w:val="both"/>
              <w:rPr>
                <w:rFonts w:cstheme="minorHAnsi"/>
                <w:b w:val="0"/>
                <w:sz w:val="22"/>
                <w:szCs w:val="22"/>
                <w:lang w:val="en-GB"/>
              </w:rPr>
            </w:pPr>
            <w:r w:rsidRPr="00E65F45">
              <w:rPr>
                <w:rFonts w:cstheme="minorHAnsi"/>
                <w:b w:val="0"/>
                <w:sz w:val="22"/>
                <w:szCs w:val="22"/>
                <w:lang w:val="en-GB"/>
              </w:rPr>
              <w:t xml:space="preserve">Expenditure at time of evaluation </w:t>
            </w:r>
          </w:p>
        </w:tc>
        <w:tc>
          <w:tcPr>
            <w:tcW w:w="6225" w:type="dxa"/>
            <w:gridSpan w:val="2"/>
            <w:tcBorders>
              <w:top w:val="single" w:sz="4" w:space="0" w:color="auto"/>
              <w:left w:val="single" w:sz="4" w:space="0" w:color="auto"/>
              <w:bottom w:val="single" w:sz="4" w:space="0" w:color="auto"/>
              <w:right w:val="single" w:sz="4" w:space="0" w:color="auto"/>
            </w:tcBorders>
          </w:tcPr>
          <w:p w14:paraId="5735A677"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E65F45">
              <w:rPr>
                <w:rFonts w:cstheme="minorHAnsi"/>
                <w:sz w:val="22"/>
                <w:szCs w:val="22"/>
                <w:lang w:val="en-GB"/>
              </w:rPr>
              <w:t>US $ 2.4 million</w:t>
            </w:r>
          </w:p>
        </w:tc>
      </w:tr>
      <w:tr w:rsidR="009634D4" w:rsidRPr="00E65F45" w14:paraId="72253A9C" w14:textId="77777777" w:rsidTr="00D93612">
        <w:trPr>
          <w:trHeight w:val="20"/>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auto"/>
              <w:left w:val="single" w:sz="4" w:space="0" w:color="auto"/>
              <w:bottom w:val="single" w:sz="4" w:space="0" w:color="auto"/>
              <w:right w:val="single" w:sz="4" w:space="0" w:color="auto"/>
            </w:tcBorders>
          </w:tcPr>
          <w:p w14:paraId="76295BAD" w14:textId="77777777" w:rsidR="009634D4" w:rsidRPr="00E65F45" w:rsidRDefault="009634D4" w:rsidP="00D93612">
            <w:pPr>
              <w:spacing w:after="0" w:line="240" w:lineRule="auto"/>
              <w:jc w:val="both"/>
              <w:rPr>
                <w:rFonts w:cstheme="minorHAnsi"/>
                <w:b w:val="0"/>
                <w:sz w:val="22"/>
                <w:szCs w:val="22"/>
                <w:lang w:val="en-GB"/>
              </w:rPr>
            </w:pPr>
            <w:r w:rsidRPr="00E65F45">
              <w:rPr>
                <w:rFonts w:cstheme="minorHAnsi"/>
                <w:b w:val="0"/>
                <w:sz w:val="22"/>
                <w:szCs w:val="22"/>
                <w:lang w:val="en-GB"/>
              </w:rPr>
              <w:t xml:space="preserve">Funding source </w:t>
            </w:r>
          </w:p>
        </w:tc>
        <w:tc>
          <w:tcPr>
            <w:tcW w:w="6225" w:type="dxa"/>
            <w:gridSpan w:val="2"/>
            <w:tcBorders>
              <w:top w:val="single" w:sz="4" w:space="0" w:color="auto"/>
              <w:left w:val="single" w:sz="4" w:space="0" w:color="auto"/>
              <w:bottom w:val="single" w:sz="4" w:space="0" w:color="auto"/>
              <w:right w:val="single" w:sz="4" w:space="0" w:color="auto"/>
            </w:tcBorders>
          </w:tcPr>
          <w:p w14:paraId="2BAEF622"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E65F45">
              <w:rPr>
                <w:rFonts w:cstheme="minorHAnsi"/>
                <w:sz w:val="22"/>
                <w:szCs w:val="22"/>
                <w:lang w:val="en-GB"/>
              </w:rPr>
              <w:t>UNDP, UNCIEF, Swiss Agency for Development and Cooperation</w:t>
            </w:r>
          </w:p>
        </w:tc>
      </w:tr>
      <w:tr w:rsidR="009634D4" w:rsidRPr="00E65F45" w14:paraId="661C99E6" w14:textId="77777777" w:rsidTr="00D93612">
        <w:trPr>
          <w:trHeight w:val="20"/>
        </w:trPr>
        <w:tc>
          <w:tcPr>
            <w:cnfStyle w:val="001000000000" w:firstRow="0" w:lastRow="0" w:firstColumn="1" w:lastColumn="0" w:oddVBand="0" w:evenVBand="0" w:oddHBand="0" w:evenHBand="0" w:firstRowFirstColumn="0" w:firstRowLastColumn="0" w:lastRowFirstColumn="0" w:lastRowLastColumn="0"/>
            <w:tcW w:w="2785" w:type="dxa"/>
            <w:tcBorders>
              <w:top w:val="single" w:sz="4" w:space="0" w:color="auto"/>
              <w:left w:val="single" w:sz="4" w:space="0" w:color="auto"/>
              <w:bottom w:val="single" w:sz="4" w:space="0" w:color="auto"/>
              <w:right w:val="single" w:sz="4" w:space="0" w:color="auto"/>
            </w:tcBorders>
          </w:tcPr>
          <w:p w14:paraId="19465EB9" w14:textId="77777777" w:rsidR="009634D4" w:rsidRPr="00E65F45" w:rsidRDefault="009634D4" w:rsidP="00D93612">
            <w:pPr>
              <w:spacing w:after="0" w:line="240" w:lineRule="auto"/>
              <w:jc w:val="both"/>
              <w:rPr>
                <w:rFonts w:cstheme="minorHAnsi"/>
                <w:b w:val="0"/>
                <w:sz w:val="22"/>
                <w:szCs w:val="22"/>
                <w:lang w:val="en-GB"/>
              </w:rPr>
            </w:pPr>
            <w:r w:rsidRPr="00E65F45">
              <w:rPr>
                <w:rFonts w:cstheme="minorHAnsi"/>
                <w:b w:val="0"/>
                <w:sz w:val="22"/>
                <w:szCs w:val="22"/>
                <w:lang w:val="en-GB"/>
              </w:rPr>
              <w:t>Implementing Party</w:t>
            </w:r>
          </w:p>
        </w:tc>
        <w:tc>
          <w:tcPr>
            <w:tcW w:w="6225" w:type="dxa"/>
            <w:gridSpan w:val="2"/>
            <w:tcBorders>
              <w:top w:val="single" w:sz="4" w:space="0" w:color="auto"/>
              <w:left w:val="single" w:sz="4" w:space="0" w:color="auto"/>
              <w:bottom w:val="single" w:sz="4" w:space="0" w:color="auto"/>
              <w:right w:val="single" w:sz="4" w:space="0" w:color="auto"/>
            </w:tcBorders>
          </w:tcPr>
          <w:p w14:paraId="3BAC8FFC"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E65F45">
              <w:rPr>
                <w:rFonts w:cstheme="minorHAnsi"/>
                <w:sz w:val="22"/>
                <w:szCs w:val="22"/>
                <w:lang w:val="en-GB"/>
              </w:rPr>
              <w:t xml:space="preserve">UNDP in collaboration with Ministry of Planning, Development and Special Initiatives, and Provincial Planning and Development Departments. </w:t>
            </w:r>
          </w:p>
        </w:tc>
      </w:tr>
    </w:tbl>
    <w:p w14:paraId="72490736" w14:textId="77777777" w:rsidR="009634D4" w:rsidRDefault="009634D4" w:rsidP="009634D4"/>
    <w:p w14:paraId="76A689B7" w14:textId="77777777" w:rsidR="009634D4" w:rsidRDefault="009634D4" w:rsidP="009634D4">
      <w:r w:rsidRPr="00E65F45">
        <w:rPr>
          <w:rFonts w:cstheme="minorHAnsi"/>
          <w:noProof/>
        </w:rPr>
        <mc:AlternateContent>
          <mc:Choice Requires="wpg">
            <w:drawing>
              <wp:inline distT="0" distB="0" distL="0" distR="0" wp14:anchorId="1AF1DEA6" wp14:editId="4BF7586D">
                <wp:extent cx="2904643" cy="161941"/>
                <wp:effectExtent l="0" t="0" r="0" b="0"/>
                <wp:docPr id="20689" name="Group 20689"/>
                <wp:cNvGraphicFramePr/>
                <a:graphic xmlns:a="http://schemas.openxmlformats.org/drawingml/2006/main">
                  <a:graphicData uri="http://schemas.microsoft.com/office/word/2010/wordprocessingGroup">
                    <wpg:wgp>
                      <wpg:cNvGrpSpPr/>
                      <wpg:grpSpPr>
                        <a:xfrm>
                          <a:off x="0" y="0"/>
                          <a:ext cx="2904643" cy="161941"/>
                          <a:chOff x="0" y="0"/>
                          <a:chExt cx="2904643" cy="161941"/>
                        </a:xfrm>
                      </wpg:grpSpPr>
                      <pic:pic xmlns:pic="http://schemas.openxmlformats.org/drawingml/2006/picture">
                        <pic:nvPicPr>
                          <pic:cNvPr id="20690" name="Picture 20690"/>
                          <pic:cNvPicPr/>
                        </pic:nvPicPr>
                        <pic:blipFill>
                          <a:blip r:embed="rId11"/>
                          <a:stretch>
                            <a:fillRect/>
                          </a:stretch>
                        </pic:blipFill>
                        <pic:spPr>
                          <a:xfrm>
                            <a:off x="0" y="396"/>
                            <a:ext cx="178308" cy="161544"/>
                          </a:xfrm>
                          <a:prstGeom prst="rect">
                            <a:avLst/>
                          </a:prstGeom>
                        </pic:spPr>
                      </pic:pic>
                      <wps:wsp>
                        <wps:cNvPr id="20691" name="Rectangle 20691"/>
                        <wps:cNvSpPr/>
                        <wps:spPr>
                          <a:xfrm>
                            <a:off x="118872" y="0"/>
                            <a:ext cx="51809" cy="207921"/>
                          </a:xfrm>
                          <a:prstGeom prst="rect">
                            <a:avLst/>
                          </a:prstGeom>
                          <a:ln>
                            <a:noFill/>
                          </a:ln>
                        </wps:spPr>
                        <wps:txbx>
                          <w:txbxContent>
                            <w:p w14:paraId="667A6D9B" w14:textId="77777777" w:rsidR="009634D4" w:rsidRDefault="009634D4" w:rsidP="009634D4">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20692" name="Picture 20692"/>
                          <pic:cNvPicPr/>
                        </pic:nvPicPr>
                        <pic:blipFill>
                          <a:blip r:embed="rId12"/>
                          <a:stretch>
                            <a:fillRect/>
                          </a:stretch>
                        </pic:blipFill>
                        <pic:spPr>
                          <a:xfrm>
                            <a:off x="228549" y="396"/>
                            <a:ext cx="1342898" cy="161544"/>
                          </a:xfrm>
                          <a:prstGeom prst="rect">
                            <a:avLst/>
                          </a:prstGeom>
                        </pic:spPr>
                      </pic:pic>
                      <pic:pic xmlns:pic="http://schemas.openxmlformats.org/drawingml/2006/picture">
                        <pic:nvPicPr>
                          <pic:cNvPr id="20693" name="Picture 20693"/>
                          <pic:cNvPicPr/>
                        </pic:nvPicPr>
                        <pic:blipFill>
                          <a:blip r:embed="rId13"/>
                          <a:stretch>
                            <a:fillRect/>
                          </a:stretch>
                        </pic:blipFill>
                        <pic:spPr>
                          <a:xfrm>
                            <a:off x="1507566" y="396"/>
                            <a:ext cx="464058" cy="161544"/>
                          </a:xfrm>
                          <a:prstGeom prst="rect">
                            <a:avLst/>
                          </a:prstGeom>
                        </pic:spPr>
                      </pic:pic>
                      <pic:pic xmlns:pic="http://schemas.openxmlformats.org/drawingml/2006/picture">
                        <pic:nvPicPr>
                          <pic:cNvPr id="20694" name="Picture 20694"/>
                          <pic:cNvPicPr/>
                        </pic:nvPicPr>
                        <pic:blipFill>
                          <a:blip r:embed="rId14"/>
                          <a:stretch>
                            <a:fillRect/>
                          </a:stretch>
                        </pic:blipFill>
                        <pic:spPr>
                          <a:xfrm>
                            <a:off x="1932762" y="396"/>
                            <a:ext cx="971880" cy="161544"/>
                          </a:xfrm>
                          <a:prstGeom prst="rect">
                            <a:avLst/>
                          </a:prstGeom>
                        </pic:spPr>
                      </pic:pic>
                    </wpg:wgp>
                  </a:graphicData>
                </a:graphic>
              </wp:inline>
            </w:drawing>
          </mc:Choice>
          <mc:Fallback>
            <w:pict>
              <v:group w14:anchorId="1AF1DEA6" id="Group 20689" o:spid="_x0000_s1026" style="width:228.7pt;height:12.75pt;mso-position-horizontal-relative:char;mso-position-vertical-relative:line" coordsize="29046,1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90" o:spid="_x0000_s1027" type="#_x0000_t75" style="position:absolute;top:3;width:1783;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">
                  <v:imagedata r:id="rId15" o:title=""/>
                </v:shape>
                <v:rect id="Rectangle 20691" o:spid="_x0000_s1028" style="position:absolute;left:118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" filled="f" stroked="f">
                  <v:textbox inset="0,0,0,0">
                    <w:txbxContent>
                      <w:p w14:paraId="667A6D9B" w14:textId="77777777" w:rsidR="009634D4" w:rsidRDefault="009634D4" w:rsidP="009634D4">
                        <w:r>
                          <w:rPr>
                            <w:rFonts w:ascii="Arial" w:eastAsia="Arial" w:hAnsi="Arial" w:cs="Arial"/>
                            <w:b/>
                          </w:rPr>
                          <w:t xml:space="preserve"> </w:t>
                        </w:r>
                      </w:p>
                    </w:txbxContent>
                  </v:textbox>
                </v:rect>
                <v:shape id="Picture 20692" o:spid="_x0000_s1029" type="#_x0000_t75" style="position:absolute;left:2285;top:3;width:13429;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">
                  <v:imagedata r:id="rId16" o:title=""/>
                </v:shape>
                <v:shape id="Picture 20693" o:spid="_x0000_s1030" type="#_x0000_t75" style="position:absolute;left:15075;top:3;width:4641;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">
                  <v:imagedata r:id="rId17" o:title=""/>
                </v:shape>
                <v:shape id="Picture 20694" o:spid="_x0000_s1031" type="#_x0000_t75" style="position:absolute;left:19327;top:3;width:9719;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">
                  <v:imagedata r:id="rId18" o:title=""/>
                </v:shape>
                <w10:anchorlock/>
              </v:group>
            </w:pict>
          </mc:Fallback>
        </mc:AlternateContent>
      </w:r>
    </w:p>
    <w:p w14:paraId="6DFE2F48" w14:textId="77777777" w:rsidR="009634D4" w:rsidRDefault="009634D4" w:rsidP="009634D4">
      <w:r w:rsidRPr="00E65F45">
        <w:rPr>
          <w:rFonts w:cstheme="minorHAnsi"/>
          <w:noProof/>
        </w:rPr>
        <w:drawing>
          <wp:inline distT="0" distB="0" distL="0" distR="0" wp14:anchorId="6B082A6E" wp14:editId="3350C030">
            <wp:extent cx="5943600" cy="3667355"/>
            <wp:effectExtent l="0" t="0" r="0" b="9525"/>
            <wp:docPr id="7304" name="Picture 7304"/>
            <wp:cNvGraphicFramePr/>
            <a:graphic xmlns:a="http://schemas.openxmlformats.org/drawingml/2006/main">
              <a:graphicData uri="http://schemas.openxmlformats.org/drawingml/2006/picture">
                <pic:pic xmlns:pic="http://schemas.openxmlformats.org/drawingml/2006/picture">
                  <pic:nvPicPr>
                    <pic:cNvPr id="20831" name="Picture 20831"/>
                    <pic:cNvPicPr/>
                  </pic:nvPicPr>
                  <pic:blipFill>
                    <a:blip r:embed="rId19"/>
                    <a:stretch>
                      <a:fillRect/>
                    </a:stretch>
                  </pic:blipFill>
                  <pic:spPr>
                    <a:xfrm>
                      <a:off x="0" y="0"/>
                      <a:ext cx="5943600" cy="3667355"/>
                    </a:xfrm>
                    <a:prstGeom prst="rect">
                      <a:avLst/>
                    </a:prstGeom>
                  </pic:spPr>
                </pic:pic>
              </a:graphicData>
            </a:graphic>
          </wp:inline>
        </w:drawing>
      </w:r>
    </w:p>
    <w:p w14:paraId="4B68DC76" w14:textId="77777777" w:rsidR="009634D4" w:rsidRDefault="009634D4" w:rsidP="009634D4">
      <w:r w:rsidRPr="00E65F45">
        <w:rPr>
          <w:rFonts w:cstheme="minorHAnsi"/>
          <w:noProof/>
        </w:rPr>
        <mc:AlternateContent>
          <mc:Choice Requires="wpg">
            <w:drawing>
              <wp:inline distT="0" distB="0" distL="0" distR="0" wp14:anchorId="3BE9BF97" wp14:editId="1167C8A5">
                <wp:extent cx="5943600" cy="847570"/>
                <wp:effectExtent l="0" t="0" r="0" b="0"/>
                <wp:docPr id="20696" name="Group 20696"/>
                <wp:cNvGraphicFramePr/>
                <a:graphic xmlns:a="http://schemas.openxmlformats.org/drawingml/2006/main">
                  <a:graphicData uri="http://schemas.microsoft.com/office/word/2010/wordprocessingGroup">
                    <wpg:wgp>
                      <wpg:cNvGrpSpPr/>
                      <wpg:grpSpPr>
                        <a:xfrm>
                          <a:off x="0" y="0"/>
                          <a:ext cx="5943600" cy="847570"/>
                          <a:chOff x="0" y="0"/>
                          <a:chExt cx="6047436" cy="862533"/>
                        </a:xfrm>
                      </wpg:grpSpPr>
                      <pic:pic xmlns:pic="http://schemas.openxmlformats.org/drawingml/2006/picture">
                        <pic:nvPicPr>
                          <pic:cNvPr id="20697" name="Picture 20697"/>
                          <pic:cNvPicPr/>
                        </pic:nvPicPr>
                        <pic:blipFill>
                          <a:blip r:embed="rId20"/>
                          <a:stretch>
                            <a:fillRect/>
                          </a:stretch>
                        </pic:blipFill>
                        <pic:spPr>
                          <a:xfrm>
                            <a:off x="0" y="0"/>
                            <a:ext cx="4282186" cy="172212"/>
                          </a:xfrm>
                          <a:prstGeom prst="rect">
                            <a:avLst/>
                          </a:prstGeom>
                        </pic:spPr>
                      </pic:pic>
                      <pic:pic xmlns:pic="http://schemas.openxmlformats.org/drawingml/2006/picture">
                        <pic:nvPicPr>
                          <pic:cNvPr id="20698" name="Picture 20698"/>
                          <pic:cNvPicPr/>
                        </pic:nvPicPr>
                        <pic:blipFill>
                          <a:blip r:embed="rId21"/>
                          <a:stretch>
                            <a:fillRect/>
                          </a:stretch>
                        </pic:blipFill>
                        <pic:spPr>
                          <a:xfrm>
                            <a:off x="4215968" y="0"/>
                            <a:ext cx="1470914" cy="172212"/>
                          </a:xfrm>
                          <a:prstGeom prst="rect">
                            <a:avLst/>
                          </a:prstGeom>
                        </pic:spPr>
                      </pic:pic>
                      <pic:pic xmlns:pic="http://schemas.openxmlformats.org/drawingml/2006/picture">
                        <pic:nvPicPr>
                          <pic:cNvPr id="20699" name="Picture 20699"/>
                          <pic:cNvPicPr/>
                        </pic:nvPicPr>
                        <pic:blipFill>
                          <a:blip r:embed="rId22"/>
                          <a:stretch>
                            <a:fillRect/>
                          </a:stretch>
                        </pic:blipFill>
                        <pic:spPr>
                          <a:xfrm>
                            <a:off x="5664150" y="0"/>
                            <a:ext cx="373075" cy="172212"/>
                          </a:xfrm>
                          <a:prstGeom prst="rect">
                            <a:avLst/>
                          </a:prstGeom>
                        </pic:spPr>
                      </pic:pic>
                      <pic:pic xmlns:pic="http://schemas.openxmlformats.org/drawingml/2006/picture">
                        <pic:nvPicPr>
                          <pic:cNvPr id="20700" name="Picture 20700"/>
                          <pic:cNvPicPr/>
                        </pic:nvPicPr>
                        <pic:blipFill>
                          <a:blip r:embed="rId23"/>
                          <a:stretch>
                            <a:fillRect/>
                          </a:stretch>
                        </pic:blipFill>
                        <pic:spPr>
                          <a:xfrm>
                            <a:off x="0" y="172212"/>
                            <a:ext cx="3018155" cy="172212"/>
                          </a:xfrm>
                          <a:prstGeom prst="rect">
                            <a:avLst/>
                          </a:prstGeom>
                        </pic:spPr>
                      </pic:pic>
                      <pic:pic xmlns:pic="http://schemas.openxmlformats.org/drawingml/2006/picture">
                        <pic:nvPicPr>
                          <pic:cNvPr id="20701" name="Picture 20701"/>
                          <pic:cNvPicPr/>
                        </pic:nvPicPr>
                        <pic:blipFill>
                          <a:blip r:embed="rId24"/>
                          <a:stretch>
                            <a:fillRect/>
                          </a:stretch>
                        </pic:blipFill>
                        <pic:spPr>
                          <a:xfrm>
                            <a:off x="2949270" y="172212"/>
                            <a:ext cx="2611120" cy="172212"/>
                          </a:xfrm>
                          <a:prstGeom prst="rect">
                            <a:avLst/>
                          </a:prstGeom>
                        </pic:spPr>
                      </pic:pic>
                      <pic:pic xmlns:pic="http://schemas.openxmlformats.org/drawingml/2006/picture">
                        <pic:nvPicPr>
                          <pic:cNvPr id="20702" name="Picture 20702"/>
                          <pic:cNvPicPr/>
                        </pic:nvPicPr>
                        <pic:blipFill>
                          <a:blip r:embed="rId25"/>
                          <a:stretch>
                            <a:fillRect/>
                          </a:stretch>
                        </pic:blipFill>
                        <pic:spPr>
                          <a:xfrm>
                            <a:off x="5493461" y="172212"/>
                            <a:ext cx="545211" cy="172212"/>
                          </a:xfrm>
                          <a:prstGeom prst="rect">
                            <a:avLst/>
                          </a:prstGeom>
                        </pic:spPr>
                      </pic:pic>
                      <pic:pic xmlns:pic="http://schemas.openxmlformats.org/drawingml/2006/picture">
                        <pic:nvPicPr>
                          <pic:cNvPr id="20704" name="Picture 20704"/>
                          <pic:cNvPicPr/>
                        </pic:nvPicPr>
                        <pic:blipFill>
                          <a:blip r:embed="rId26"/>
                          <a:stretch>
                            <a:fillRect/>
                          </a:stretch>
                        </pic:blipFill>
                        <pic:spPr>
                          <a:xfrm>
                            <a:off x="0" y="344374"/>
                            <a:ext cx="749554" cy="172212"/>
                          </a:xfrm>
                          <a:prstGeom prst="rect">
                            <a:avLst/>
                          </a:prstGeom>
                        </pic:spPr>
                      </pic:pic>
                      <pic:pic xmlns:pic="http://schemas.openxmlformats.org/drawingml/2006/picture">
                        <pic:nvPicPr>
                          <pic:cNvPr id="20705" name="Picture 20705"/>
                          <pic:cNvPicPr/>
                        </pic:nvPicPr>
                        <pic:blipFill>
                          <a:blip r:embed="rId27"/>
                          <a:stretch>
                            <a:fillRect/>
                          </a:stretch>
                        </pic:blipFill>
                        <pic:spPr>
                          <a:xfrm>
                            <a:off x="691845" y="344374"/>
                            <a:ext cx="757733" cy="172212"/>
                          </a:xfrm>
                          <a:prstGeom prst="rect">
                            <a:avLst/>
                          </a:prstGeom>
                        </pic:spPr>
                      </pic:pic>
                      <pic:pic xmlns:pic="http://schemas.openxmlformats.org/drawingml/2006/picture">
                        <pic:nvPicPr>
                          <pic:cNvPr id="20706" name="Picture 20706"/>
                          <pic:cNvPicPr/>
                        </pic:nvPicPr>
                        <pic:blipFill>
                          <a:blip r:embed="rId28"/>
                          <a:stretch>
                            <a:fillRect/>
                          </a:stretch>
                        </pic:blipFill>
                        <pic:spPr>
                          <a:xfrm>
                            <a:off x="1459941" y="344374"/>
                            <a:ext cx="3818510" cy="172212"/>
                          </a:xfrm>
                          <a:prstGeom prst="rect">
                            <a:avLst/>
                          </a:prstGeom>
                        </pic:spPr>
                      </pic:pic>
                      <pic:pic xmlns:pic="http://schemas.openxmlformats.org/drawingml/2006/picture">
                        <pic:nvPicPr>
                          <pic:cNvPr id="20707" name="Picture 20707"/>
                          <pic:cNvPicPr/>
                        </pic:nvPicPr>
                        <pic:blipFill>
                          <a:blip r:embed="rId29"/>
                          <a:stretch>
                            <a:fillRect/>
                          </a:stretch>
                        </pic:blipFill>
                        <pic:spPr>
                          <a:xfrm>
                            <a:off x="5284674" y="344374"/>
                            <a:ext cx="762762" cy="172212"/>
                          </a:xfrm>
                          <a:prstGeom prst="rect">
                            <a:avLst/>
                          </a:prstGeom>
                        </pic:spPr>
                      </pic:pic>
                      <pic:pic xmlns:pic="http://schemas.openxmlformats.org/drawingml/2006/picture">
                        <pic:nvPicPr>
                          <pic:cNvPr id="20708" name="Picture 20708"/>
                          <pic:cNvPicPr/>
                        </pic:nvPicPr>
                        <pic:blipFill>
                          <a:blip r:embed="rId30"/>
                          <a:stretch>
                            <a:fillRect/>
                          </a:stretch>
                        </pic:blipFill>
                        <pic:spPr>
                          <a:xfrm>
                            <a:off x="0" y="518109"/>
                            <a:ext cx="2874645" cy="172212"/>
                          </a:xfrm>
                          <a:prstGeom prst="rect">
                            <a:avLst/>
                          </a:prstGeom>
                        </pic:spPr>
                      </pic:pic>
                      <pic:pic xmlns:pic="http://schemas.openxmlformats.org/drawingml/2006/picture">
                        <pic:nvPicPr>
                          <pic:cNvPr id="20709" name="Picture 20709"/>
                          <pic:cNvPicPr/>
                        </pic:nvPicPr>
                        <pic:blipFill>
                          <a:blip r:embed="rId31"/>
                          <a:stretch>
                            <a:fillRect/>
                          </a:stretch>
                        </pic:blipFill>
                        <pic:spPr>
                          <a:xfrm>
                            <a:off x="2841066" y="518109"/>
                            <a:ext cx="3195828" cy="172212"/>
                          </a:xfrm>
                          <a:prstGeom prst="rect">
                            <a:avLst/>
                          </a:prstGeom>
                        </pic:spPr>
                      </pic:pic>
                      <pic:pic xmlns:pic="http://schemas.openxmlformats.org/drawingml/2006/picture">
                        <pic:nvPicPr>
                          <pic:cNvPr id="20710" name="Picture 20710"/>
                          <pic:cNvPicPr/>
                        </pic:nvPicPr>
                        <pic:blipFill>
                          <a:blip r:embed="rId32"/>
                          <a:stretch>
                            <a:fillRect/>
                          </a:stretch>
                        </pic:blipFill>
                        <pic:spPr>
                          <a:xfrm>
                            <a:off x="0" y="690321"/>
                            <a:ext cx="2064004" cy="172212"/>
                          </a:xfrm>
                          <a:prstGeom prst="rect">
                            <a:avLst/>
                          </a:prstGeom>
                        </pic:spPr>
                      </pic:pic>
                      <pic:pic xmlns:pic="http://schemas.openxmlformats.org/drawingml/2006/picture">
                        <pic:nvPicPr>
                          <pic:cNvPr id="20711" name="Picture 20711"/>
                          <pic:cNvPicPr/>
                        </pic:nvPicPr>
                        <pic:blipFill>
                          <a:blip r:embed="rId33"/>
                          <a:stretch>
                            <a:fillRect/>
                          </a:stretch>
                        </pic:blipFill>
                        <pic:spPr>
                          <a:xfrm>
                            <a:off x="1995246" y="690321"/>
                            <a:ext cx="64008" cy="172212"/>
                          </a:xfrm>
                          <a:prstGeom prst="rect">
                            <a:avLst/>
                          </a:prstGeom>
                        </pic:spPr>
                      </pic:pic>
                      <pic:pic xmlns:pic="http://schemas.openxmlformats.org/drawingml/2006/picture">
                        <pic:nvPicPr>
                          <pic:cNvPr id="20713" name="Picture 20713"/>
                          <pic:cNvPicPr/>
                        </pic:nvPicPr>
                        <pic:blipFill>
                          <a:blip r:embed="rId34"/>
                          <a:stretch>
                            <a:fillRect/>
                          </a:stretch>
                        </pic:blipFill>
                        <pic:spPr>
                          <a:xfrm>
                            <a:off x="2071446" y="690321"/>
                            <a:ext cx="3974846" cy="172212"/>
                          </a:xfrm>
                          <a:prstGeom prst="rect">
                            <a:avLst/>
                          </a:prstGeom>
                        </pic:spPr>
                      </pic:pic>
                    </wpg:wgp>
                  </a:graphicData>
                </a:graphic>
              </wp:inline>
            </w:drawing>
          </mc:Choice>
          <mc:Fallback>
            <w:pict>
              <v:group w14:anchorId="4266D49E" id="Group 20696" o:spid="_x0000_s1026" style="width:468pt;height:66.75pt;mso-position-horizontal-relative:char;mso-position-vertical-relative:line" coordsize="60474,8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">
                <v:shape id="Picture 20697" o:spid="_x0000_s1027" type="#_x0000_t75" style="position:absolute;width:4282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">
                  <v:imagedata r:id="rId35" o:title=""/>
                </v:shape>
                <v:shape id="Picture 20698" o:spid="_x0000_s1028" type="#_x0000_t75" style="position:absolute;left:42159;width:14709;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">
                  <v:imagedata r:id="rId36" o:title=""/>
                </v:shape>
                <v:shape id="Picture 20699" o:spid="_x0000_s1029" type="#_x0000_t75" style="position:absolute;left:56641;width:373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">
                  <v:imagedata r:id="rId37" o:title=""/>
                </v:shape>
                <v:shape id="Picture 20700" o:spid="_x0000_s1030" type="#_x0000_t75" style="position:absolute;top:1722;width:3018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">
                  <v:imagedata r:id="rId38" o:title=""/>
                </v:shape>
                <v:shape id="Picture 20701" o:spid="_x0000_s1031" type="#_x0000_t75" style="position:absolute;left:29492;top:1722;width:2611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">
                  <v:imagedata r:id="rId39" o:title=""/>
                </v:shape>
                <v:shape id="Picture 20702" o:spid="_x0000_s1032" type="#_x0000_t75" style="position:absolute;left:54934;top:1722;width:5452;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">
                  <v:imagedata r:id="rId40" o:title=""/>
                </v:shape>
                <v:shape id="Picture 20704" o:spid="_x0000_s1033" type="#_x0000_t75" style="position:absolute;top:3443;width:7495;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">
                  <v:imagedata r:id="rId41" o:title=""/>
                </v:shape>
                <v:shape id="Picture 20705" o:spid="_x0000_s1034" type="#_x0000_t75" style="position:absolute;left:6918;top:3443;width:7577;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">
                  <v:imagedata r:id="rId42" o:title=""/>
                </v:shape>
                <v:shape id="Picture 20706" o:spid="_x0000_s1035" type="#_x0000_t75" style="position:absolute;left:14599;top:3443;width:38185;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">
                  <v:imagedata r:id="rId43" o:title=""/>
                </v:shape>
                <v:shape id="Picture 20707" o:spid="_x0000_s1036" type="#_x0000_t75" style="position:absolute;left:52846;top:3443;width:7628;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">
                  <v:imagedata r:id="rId44" o:title=""/>
                </v:shape>
                <v:shape id="Picture 20708" o:spid="_x0000_s1037" type="#_x0000_t75" style="position:absolute;top:5181;width:28746;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">
                  <v:imagedata r:id="rId45" o:title=""/>
                </v:shape>
                <v:shape id="Picture 20709" o:spid="_x0000_s1038" type="#_x0000_t75" style="position:absolute;left:28410;top:5181;width:31958;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">
                  <v:imagedata r:id="rId46" o:title=""/>
                </v:shape>
                <v:shape id="Picture 20710" o:spid="_x0000_s1039" type="#_x0000_t75" style="position:absolute;top:6903;width:20640;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">
                  <v:imagedata r:id="rId47" o:title=""/>
                </v:shape>
                <v:shape id="Picture 20711" o:spid="_x0000_s1040" type="#_x0000_t75" style="position:absolute;left:19952;top:6903;width:640;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">
                  <v:imagedata r:id="rId48" o:title=""/>
                </v:shape>
                <v:shape id="Picture 20713" o:spid="_x0000_s1041" type="#_x0000_t75" style="position:absolute;left:20714;top:6903;width:39748;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">
                  <v:imagedata r:id="rId49" o:title=""/>
                </v:shape>
                <w10:anchorlock/>
              </v:group>
            </w:pict>
          </mc:Fallback>
        </mc:AlternateContent>
      </w:r>
    </w:p>
    <w:p w14:paraId="10DE65B9" w14:textId="77777777" w:rsidR="009634D4" w:rsidRDefault="009634D4" w:rsidP="009634D4">
      <w:r w:rsidRPr="00E65F45">
        <w:rPr>
          <w:rFonts w:cstheme="minorHAnsi"/>
          <w:noProof/>
        </w:rPr>
        <w:drawing>
          <wp:inline distT="0" distB="0" distL="0" distR="0" wp14:anchorId="55890BAD" wp14:editId="0591CC5C">
            <wp:extent cx="5943600" cy="8020913"/>
            <wp:effectExtent l="0" t="0" r="0" b="0"/>
            <wp:docPr id="7305" name="Picture 7305"/>
            <wp:cNvGraphicFramePr/>
            <a:graphic xmlns:a="http://schemas.openxmlformats.org/drawingml/2006/main">
              <a:graphicData uri="http://schemas.openxmlformats.org/drawingml/2006/picture">
                <pic:pic xmlns:pic="http://schemas.openxmlformats.org/drawingml/2006/picture">
                  <pic:nvPicPr>
                    <pic:cNvPr id="20849" name="Picture 20849"/>
                    <pic:cNvPicPr/>
                  </pic:nvPicPr>
                  <pic:blipFill>
                    <a:blip r:embed="rId50"/>
                    <a:stretch>
                      <a:fillRect/>
                    </a:stretch>
                  </pic:blipFill>
                  <pic:spPr>
                    <a:xfrm>
                      <a:off x="0" y="0"/>
                      <a:ext cx="5943600" cy="8020913"/>
                    </a:xfrm>
                    <a:prstGeom prst="rect">
                      <a:avLst/>
                    </a:prstGeom>
                  </pic:spPr>
                </pic:pic>
              </a:graphicData>
            </a:graphic>
          </wp:inline>
        </w:drawing>
      </w:r>
    </w:p>
    <w:p w14:paraId="3EF12F4B" w14:textId="77777777" w:rsidR="009634D4" w:rsidRDefault="009634D4" w:rsidP="009634D4">
      <w:r w:rsidRPr="00E65F45">
        <w:rPr>
          <w:rFonts w:cstheme="minorHAnsi"/>
          <w:noProof/>
        </w:rPr>
        <w:drawing>
          <wp:inline distT="0" distB="0" distL="0" distR="0" wp14:anchorId="45599719" wp14:editId="19068455">
            <wp:extent cx="5943600" cy="8919838"/>
            <wp:effectExtent l="0" t="0" r="0" b="0"/>
            <wp:docPr id="7307" name="Picture 7307"/>
            <wp:cNvGraphicFramePr/>
            <a:graphic xmlns:a="http://schemas.openxmlformats.org/drawingml/2006/main">
              <a:graphicData uri="http://schemas.openxmlformats.org/drawingml/2006/picture">
                <pic:pic xmlns:pic="http://schemas.openxmlformats.org/drawingml/2006/picture">
                  <pic:nvPicPr>
                    <pic:cNvPr id="20851" name="Picture 20851"/>
                    <pic:cNvPicPr/>
                  </pic:nvPicPr>
                  <pic:blipFill>
                    <a:blip r:embed="rId51"/>
                    <a:stretch>
                      <a:fillRect/>
                    </a:stretch>
                  </pic:blipFill>
                  <pic:spPr>
                    <a:xfrm>
                      <a:off x="0" y="0"/>
                      <a:ext cx="5943600" cy="8919838"/>
                    </a:xfrm>
                    <a:prstGeom prst="rect">
                      <a:avLst/>
                    </a:prstGeom>
                  </pic:spPr>
                </pic:pic>
              </a:graphicData>
            </a:graphic>
          </wp:inline>
        </w:drawing>
      </w:r>
    </w:p>
    <w:p w14:paraId="45B015DB" w14:textId="77777777" w:rsidR="009634D4" w:rsidRDefault="009634D4" w:rsidP="009634D4">
      <w:r w:rsidRPr="00E65F45">
        <w:rPr>
          <w:rFonts w:cstheme="minorHAnsi"/>
          <w:noProof/>
        </w:rPr>
        <w:drawing>
          <wp:inline distT="0" distB="0" distL="0" distR="0" wp14:anchorId="2A0F7A16" wp14:editId="2ECB633A">
            <wp:extent cx="5943600" cy="8821294"/>
            <wp:effectExtent l="0" t="0" r="0" b="0"/>
            <wp:docPr id="7308" name="Picture 7308"/>
            <wp:cNvGraphicFramePr/>
            <a:graphic xmlns:a="http://schemas.openxmlformats.org/drawingml/2006/main">
              <a:graphicData uri="http://schemas.openxmlformats.org/drawingml/2006/picture">
                <pic:pic xmlns:pic="http://schemas.openxmlformats.org/drawingml/2006/picture">
                  <pic:nvPicPr>
                    <pic:cNvPr id="20856" name="Picture 20856"/>
                    <pic:cNvPicPr/>
                  </pic:nvPicPr>
                  <pic:blipFill>
                    <a:blip r:embed="rId52"/>
                    <a:stretch>
                      <a:fillRect/>
                    </a:stretch>
                  </pic:blipFill>
                  <pic:spPr>
                    <a:xfrm>
                      <a:off x="0" y="0"/>
                      <a:ext cx="5943600" cy="8821294"/>
                    </a:xfrm>
                    <a:prstGeom prst="rect">
                      <a:avLst/>
                    </a:prstGeom>
                  </pic:spPr>
                </pic:pic>
              </a:graphicData>
            </a:graphic>
          </wp:inline>
        </w:drawing>
      </w:r>
    </w:p>
    <w:p w14:paraId="0F434296" w14:textId="77777777" w:rsidR="009634D4" w:rsidRDefault="009634D4" w:rsidP="009634D4">
      <w:r w:rsidRPr="00E65F45">
        <w:rPr>
          <w:rFonts w:cstheme="minorHAnsi"/>
          <w:noProof/>
        </w:rPr>
        <w:drawing>
          <wp:inline distT="0" distB="0" distL="0" distR="0" wp14:anchorId="4BAA7B9D" wp14:editId="6655242D">
            <wp:extent cx="5943600" cy="7706570"/>
            <wp:effectExtent l="0" t="0" r="0" b="8890"/>
            <wp:docPr id="7309" name="Picture 7309"/>
            <wp:cNvGraphicFramePr/>
            <a:graphic xmlns:a="http://schemas.openxmlformats.org/drawingml/2006/main">
              <a:graphicData uri="http://schemas.openxmlformats.org/drawingml/2006/picture">
                <pic:pic xmlns:pic="http://schemas.openxmlformats.org/drawingml/2006/picture">
                  <pic:nvPicPr>
                    <pic:cNvPr id="20861" name="Picture 20861"/>
                    <pic:cNvPicPr/>
                  </pic:nvPicPr>
                  <pic:blipFill>
                    <a:blip r:embed="rId53"/>
                    <a:stretch>
                      <a:fillRect/>
                    </a:stretch>
                  </pic:blipFill>
                  <pic:spPr>
                    <a:xfrm>
                      <a:off x="0" y="0"/>
                      <a:ext cx="5943600" cy="7706570"/>
                    </a:xfrm>
                    <a:prstGeom prst="rect">
                      <a:avLst/>
                    </a:prstGeom>
                  </pic:spPr>
                </pic:pic>
              </a:graphicData>
            </a:graphic>
          </wp:inline>
        </w:drawing>
      </w:r>
    </w:p>
    <w:tbl>
      <w:tblPr>
        <w:tblStyle w:val="TableGrid1"/>
        <w:tblW w:w="9357" w:type="dxa"/>
        <w:tblInd w:w="5" w:type="dxa"/>
        <w:tblCellMar>
          <w:top w:w="5" w:type="dxa"/>
          <w:left w:w="86" w:type="dxa"/>
          <w:right w:w="7" w:type="dxa"/>
        </w:tblCellMar>
        <w:tblLook w:val="04A0" w:firstRow="1" w:lastRow="0" w:firstColumn="1" w:lastColumn="0" w:noHBand="0" w:noVBand="1"/>
      </w:tblPr>
      <w:tblGrid>
        <w:gridCol w:w="2426"/>
        <w:gridCol w:w="5042"/>
        <w:gridCol w:w="1889"/>
      </w:tblGrid>
      <w:tr w:rsidR="009634D4" w:rsidRPr="00E65F45" w14:paraId="157482A3" w14:textId="77777777" w:rsidTr="00D93612">
        <w:trPr>
          <w:trHeight w:val="562"/>
        </w:trPr>
        <w:tc>
          <w:tcPr>
            <w:tcW w:w="2426" w:type="dxa"/>
            <w:tcBorders>
              <w:top w:val="single" w:sz="4" w:space="0" w:color="000000"/>
              <w:left w:val="single" w:sz="4" w:space="0" w:color="000000"/>
              <w:bottom w:val="single" w:sz="4" w:space="0" w:color="000000"/>
              <w:right w:val="single" w:sz="4" w:space="0" w:color="000000"/>
            </w:tcBorders>
          </w:tcPr>
          <w:p w14:paraId="225E27AC" w14:textId="77777777" w:rsidR="009634D4" w:rsidRPr="00E65F45" w:rsidRDefault="009634D4" w:rsidP="00D93612">
            <w:pPr>
              <w:spacing w:after="0" w:line="240" w:lineRule="auto"/>
              <w:ind w:left="22"/>
              <w:jc w:val="both"/>
              <w:rPr>
                <w:rFonts w:cstheme="minorHAnsi"/>
              </w:rPr>
            </w:pPr>
            <w:r w:rsidRPr="00E65F45">
              <w:rPr>
                <w:rFonts w:cstheme="minorHAnsi"/>
                <w:noProof/>
              </w:rPr>
              <mc:AlternateContent>
                <mc:Choice Requires="wpg">
                  <w:drawing>
                    <wp:inline distT="0" distB="0" distL="0" distR="0" wp14:anchorId="6B59D2FF" wp14:editId="70007C1E">
                      <wp:extent cx="821271" cy="350520"/>
                      <wp:effectExtent l="0" t="0" r="0" b="0"/>
                      <wp:docPr id="20714" name="Group 20714"/>
                      <wp:cNvGraphicFramePr/>
                      <a:graphic xmlns:a="http://schemas.openxmlformats.org/drawingml/2006/main">
                        <a:graphicData uri="http://schemas.microsoft.com/office/word/2010/wordprocessingGroup">
                          <wpg:wgp>
                            <wpg:cNvGrpSpPr/>
                            <wpg:grpSpPr>
                              <a:xfrm>
                                <a:off x="0" y="0"/>
                                <a:ext cx="821271" cy="350520"/>
                                <a:chOff x="0" y="0"/>
                                <a:chExt cx="821271" cy="350520"/>
                              </a:xfrm>
                            </wpg:grpSpPr>
                            <pic:pic xmlns:pic="http://schemas.openxmlformats.org/drawingml/2006/picture">
                              <pic:nvPicPr>
                                <pic:cNvPr id="20715" name="Picture 20715"/>
                                <pic:cNvPicPr/>
                              </pic:nvPicPr>
                              <pic:blipFill>
                                <a:blip r:embed="rId54"/>
                                <a:stretch>
                                  <a:fillRect/>
                                </a:stretch>
                              </pic:blipFill>
                              <pic:spPr>
                                <a:xfrm>
                                  <a:off x="0" y="0"/>
                                  <a:ext cx="768096" cy="175260"/>
                                </a:xfrm>
                                <a:prstGeom prst="rect">
                                  <a:avLst/>
                                </a:prstGeom>
                              </pic:spPr>
                            </pic:pic>
                            <pic:pic xmlns:pic="http://schemas.openxmlformats.org/drawingml/2006/picture">
                              <pic:nvPicPr>
                                <pic:cNvPr id="20717" name="Picture 20717"/>
                                <pic:cNvPicPr/>
                              </pic:nvPicPr>
                              <pic:blipFill>
                                <a:blip r:embed="rId55"/>
                                <a:stretch>
                                  <a:fillRect/>
                                </a:stretch>
                              </pic:blipFill>
                              <pic:spPr>
                                <a:xfrm>
                                  <a:off x="0" y="175260"/>
                                  <a:ext cx="821271" cy="175260"/>
                                </a:xfrm>
                                <a:prstGeom prst="rect">
                                  <a:avLst/>
                                </a:prstGeom>
                              </pic:spPr>
                            </pic:pic>
                          </wpg:wgp>
                        </a:graphicData>
                      </a:graphic>
                    </wp:inline>
                  </w:drawing>
                </mc:Choice>
                <mc:Fallback>
                  <w:pict>
                    <v:group w14:anchorId="53C8CBB3" id="Group 20714" o:spid="_x0000_s1026" style="width:64.65pt;height:27.6pt;mso-position-horizontal-relative:char;mso-position-vertical-relative:line" coordsize="8212,3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">
                      <v:shape id="Picture 20715" o:spid="_x0000_s1027" type="#_x0000_t75" style="position:absolute;width:768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">
                        <v:imagedata r:id="rId56" o:title=""/>
                      </v:shape>
                      <v:shape id="Picture 20717" o:spid="_x0000_s1028" type="#_x0000_t75" style="position:absolute;top:1752;width:8212;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">
                        <v:imagedata r:id="rId57" o:title=""/>
                      </v:shape>
                      <w10:anchorlock/>
                    </v:group>
                  </w:pict>
                </mc:Fallback>
              </mc:AlternateContent>
            </w:r>
          </w:p>
        </w:tc>
        <w:tc>
          <w:tcPr>
            <w:tcW w:w="5042" w:type="dxa"/>
            <w:tcBorders>
              <w:top w:val="single" w:sz="4" w:space="0" w:color="000000"/>
              <w:left w:val="single" w:sz="4" w:space="0" w:color="000000"/>
              <w:bottom w:val="single" w:sz="4" w:space="0" w:color="000000"/>
              <w:right w:val="single" w:sz="4" w:space="0" w:color="000000"/>
            </w:tcBorders>
          </w:tcPr>
          <w:p w14:paraId="1124A749" w14:textId="77777777" w:rsidR="009634D4" w:rsidRPr="00E65F45" w:rsidRDefault="009634D4" w:rsidP="00D93612">
            <w:pPr>
              <w:spacing w:after="0" w:line="240" w:lineRule="auto"/>
              <w:ind w:left="19"/>
              <w:jc w:val="both"/>
              <w:rPr>
                <w:rFonts w:cstheme="minorHAnsi"/>
              </w:rPr>
            </w:pPr>
            <w:r w:rsidRPr="00E65F45">
              <w:rPr>
                <w:rFonts w:cstheme="minorHAnsi"/>
                <w:noProof/>
              </w:rPr>
              <w:drawing>
                <wp:inline distT="0" distB="0" distL="0" distR="0" wp14:anchorId="5DA671EC" wp14:editId="556D61A5">
                  <wp:extent cx="589788" cy="175260"/>
                  <wp:effectExtent l="0" t="0" r="0" b="0"/>
                  <wp:docPr id="7311" name="Picture 7311"/>
                  <wp:cNvGraphicFramePr/>
                  <a:graphic xmlns:a="http://schemas.openxmlformats.org/drawingml/2006/main">
                    <a:graphicData uri="http://schemas.openxmlformats.org/drawingml/2006/picture">
                      <pic:pic xmlns:pic="http://schemas.openxmlformats.org/drawingml/2006/picture">
                        <pic:nvPicPr>
                          <pic:cNvPr id="7238" name="Picture 7238"/>
                          <pic:cNvPicPr/>
                        </pic:nvPicPr>
                        <pic:blipFill>
                          <a:blip r:embed="rId58"/>
                          <a:stretch>
                            <a:fillRect/>
                          </a:stretch>
                        </pic:blipFill>
                        <pic:spPr>
                          <a:xfrm>
                            <a:off x="0" y="0"/>
                            <a:ext cx="589788" cy="175260"/>
                          </a:xfrm>
                          <a:prstGeom prst="rect">
                            <a:avLst/>
                          </a:prstGeom>
                        </pic:spPr>
                      </pic:pic>
                    </a:graphicData>
                  </a:graphic>
                </wp:inline>
              </w:drawing>
            </w:r>
          </w:p>
        </w:tc>
        <w:tc>
          <w:tcPr>
            <w:tcW w:w="1889" w:type="dxa"/>
            <w:tcBorders>
              <w:top w:val="single" w:sz="4" w:space="0" w:color="000000"/>
              <w:left w:val="single" w:sz="4" w:space="0" w:color="000000"/>
              <w:bottom w:val="single" w:sz="4" w:space="0" w:color="000000"/>
              <w:right w:val="single" w:sz="4" w:space="0" w:color="000000"/>
            </w:tcBorders>
          </w:tcPr>
          <w:p w14:paraId="46325F08" w14:textId="77777777" w:rsidR="009634D4" w:rsidRPr="00E65F45" w:rsidRDefault="009634D4" w:rsidP="00D93612">
            <w:pPr>
              <w:spacing w:after="0" w:line="240" w:lineRule="auto"/>
              <w:ind w:left="19"/>
              <w:jc w:val="both"/>
              <w:rPr>
                <w:rFonts w:cstheme="minorHAnsi"/>
              </w:rPr>
            </w:pPr>
            <w:r w:rsidRPr="00E65F45">
              <w:rPr>
                <w:rFonts w:cstheme="minorHAnsi"/>
                <w:noProof/>
              </w:rPr>
              <w:drawing>
                <wp:inline distT="0" distB="0" distL="0" distR="0" wp14:anchorId="6047DAE5" wp14:editId="3FA568DF">
                  <wp:extent cx="824649" cy="175260"/>
                  <wp:effectExtent l="0" t="0" r="0" b="0"/>
                  <wp:docPr id="7312" name="Picture 7312"/>
                  <wp:cNvGraphicFramePr/>
                  <a:graphic xmlns:a="http://schemas.openxmlformats.org/drawingml/2006/main">
                    <a:graphicData uri="http://schemas.openxmlformats.org/drawingml/2006/picture">
                      <pic:pic xmlns:pic="http://schemas.openxmlformats.org/drawingml/2006/picture">
                        <pic:nvPicPr>
                          <pic:cNvPr id="7240" name="Picture 7240"/>
                          <pic:cNvPicPr/>
                        </pic:nvPicPr>
                        <pic:blipFill>
                          <a:blip r:embed="rId59"/>
                          <a:stretch>
                            <a:fillRect/>
                          </a:stretch>
                        </pic:blipFill>
                        <pic:spPr>
                          <a:xfrm>
                            <a:off x="0" y="0"/>
                            <a:ext cx="824649" cy="175260"/>
                          </a:xfrm>
                          <a:prstGeom prst="rect">
                            <a:avLst/>
                          </a:prstGeom>
                        </pic:spPr>
                      </pic:pic>
                    </a:graphicData>
                  </a:graphic>
                </wp:inline>
              </w:drawing>
            </w:r>
          </w:p>
        </w:tc>
      </w:tr>
      <w:tr w:rsidR="009634D4" w:rsidRPr="00E65F45" w14:paraId="08BF9035" w14:textId="77777777" w:rsidTr="00D93612">
        <w:trPr>
          <w:trHeight w:val="1126"/>
        </w:trPr>
        <w:tc>
          <w:tcPr>
            <w:tcW w:w="2426" w:type="dxa"/>
            <w:tcBorders>
              <w:top w:val="single" w:sz="4" w:space="0" w:color="000000"/>
              <w:left w:val="single" w:sz="4" w:space="0" w:color="000000"/>
              <w:bottom w:val="single" w:sz="4" w:space="0" w:color="000000"/>
              <w:right w:val="single" w:sz="4" w:space="0" w:color="000000"/>
            </w:tcBorders>
          </w:tcPr>
          <w:p w14:paraId="31C45AB1" w14:textId="77777777" w:rsidR="009634D4" w:rsidRPr="00E65F45" w:rsidRDefault="009634D4" w:rsidP="00D93612">
            <w:pPr>
              <w:spacing w:after="0" w:line="240" w:lineRule="auto"/>
              <w:ind w:left="22"/>
              <w:jc w:val="both"/>
              <w:rPr>
                <w:rFonts w:cstheme="minorHAnsi"/>
              </w:rPr>
            </w:pPr>
            <w:r w:rsidRPr="00E65F45">
              <w:rPr>
                <w:rFonts w:cstheme="minorHAnsi"/>
                <w:noProof/>
              </w:rPr>
              <mc:AlternateContent>
                <mc:Choice Requires="wpg">
                  <w:drawing>
                    <wp:inline distT="0" distB="0" distL="0" distR="0" wp14:anchorId="47B4F925" wp14:editId="04C6DAE2">
                      <wp:extent cx="1467612" cy="516585"/>
                      <wp:effectExtent l="0" t="0" r="0" b="0"/>
                      <wp:docPr id="20718" name="Group 20718"/>
                      <wp:cNvGraphicFramePr/>
                      <a:graphic xmlns:a="http://schemas.openxmlformats.org/drawingml/2006/main">
                        <a:graphicData uri="http://schemas.microsoft.com/office/word/2010/wordprocessingGroup">
                          <wpg:wgp>
                            <wpg:cNvGrpSpPr/>
                            <wpg:grpSpPr>
                              <a:xfrm>
                                <a:off x="0" y="0"/>
                                <a:ext cx="1467612" cy="516585"/>
                                <a:chOff x="0" y="0"/>
                                <a:chExt cx="1467612" cy="516585"/>
                              </a:xfrm>
                            </wpg:grpSpPr>
                            <pic:pic xmlns:pic="http://schemas.openxmlformats.org/drawingml/2006/picture">
                              <pic:nvPicPr>
                                <pic:cNvPr id="20719" name="Picture 20719"/>
                                <pic:cNvPicPr/>
                              </pic:nvPicPr>
                              <pic:blipFill>
                                <a:blip r:embed="rId60"/>
                                <a:stretch>
                                  <a:fillRect/>
                                </a:stretch>
                              </pic:blipFill>
                              <pic:spPr>
                                <a:xfrm>
                                  <a:off x="203" y="22098"/>
                                  <a:ext cx="1399032" cy="115824"/>
                                </a:xfrm>
                                <a:prstGeom prst="rect">
                                  <a:avLst/>
                                </a:prstGeom>
                              </pic:spPr>
                            </pic:pic>
                            <pic:pic xmlns:pic="http://schemas.openxmlformats.org/drawingml/2006/picture">
                              <pic:nvPicPr>
                                <pic:cNvPr id="20721" name="Picture 20721"/>
                                <pic:cNvPicPr/>
                              </pic:nvPicPr>
                              <pic:blipFill>
                                <a:blip r:embed="rId61"/>
                                <a:stretch>
                                  <a:fillRect/>
                                </a:stretch>
                              </pic:blipFill>
                              <pic:spPr>
                                <a:xfrm>
                                  <a:off x="203" y="192786"/>
                                  <a:ext cx="1399032" cy="149351"/>
                                </a:xfrm>
                                <a:prstGeom prst="rect">
                                  <a:avLst/>
                                </a:prstGeom>
                              </pic:spPr>
                            </pic:pic>
                            <pic:pic xmlns:pic="http://schemas.openxmlformats.org/drawingml/2006/picture">
                              <pic:nvPicPr>
                                <pic:cNvPr id="20722" name="Picture 20722"/>
                                <pic:cNvPicPr/>
                              </pic:nvPicPr>
                              <pic:blipFill>
                                <a:blip r:embed="rId62"/>
                                <a:stretch>
                                  <a:fillRect/>
                                </a:stretch>
                              </pic:blipFill>
                              <pic:spPr>
                                <a:xfrm>
                                  <a:off x="0" y="344373"/>
                                  <a:ext cx="594932" cy="172212"/>
                                </a:xfrm>
                                <a:prstGeom prst="rect">
                                  <a:avLst/>
                                </a:prstGeom>
                              </pic:spPr>
                            </pic:pic>
                          </wpg:wgp>
                        </a:graphicData>
                      </a:graphic>
                    </wp:inline>
                  </w:drawing>
                </mc:Choice>
                <mc:Fallback>
                  <w:pict>
                    <v:group w14:anchorId="46202793" id="Group 20718" o:spid="_x0000_s1026" style="width:115.55pt;height:40.7pt;mso-position-horizontal-relative:char;mso-position-vertical-relative:line" coordsize="14676,5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">
                      <v:shape id="Picture 20719" o:spid="_x0000_s1027" type="#_x0000_t75" style="position:absolute;left:2;top:220;width:13990;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">
                        <v:imagedata r:id="rId63" o:title=""/>
                      </v:shape>
                      <v:shape id="Picture 20721" o:spid="_x0000_s1028" type="#_x0000_t75" style="position:absolute;left:2;top:1927;width:13990;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">
                        <v:imagedata r:id="rId64" o:title=""/>
                      </v:shape>
                      <v:shape id="Picture 20722" o:spid="_x0000_s1029" type="#_x0000_t75" style="position:absolute;top:3443;width:5949;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">
                        <v:imagedata r:id="rId65" o:title=""/>
                      </v:shape>
                      <w10:anchorlock/>
                    </v:group>
                  </w:pict>
                </mc:Fallback>
              </mc:AlternateContent>
            </w:r>
          </w:p>
        </w:tc>
        <w:tc>
          <w:tcPr>
            <w:tcW w:w="5042" w:type="dxa"/>
            <w:tcBorders>
              <w:top w:val="single" w:sz="4" w:space="0" w:color="000000"/>
              <w:left w:val="single" w:sz="4" w:space="0" w:color="000000"/>
              <w:bottom w:val="single" w:sz="4" w:space="0" w:color="000000"/>
              <w:right w:val="single" w:sz="4" w:space="0" w:color="000000"/>
            </w:tcBorders>
          </w:tcPr>
          <w:p w14:paraId="54D809F9" w14:textId="77777777" w:rsidR="009634D4" w:rsidRPr="00E65F45" w:rsidRDefault="009634D4" w:rsidP="00D93612">
            <w:pPr>
              <w:spacing w:after="0" w:line="240" w:lineRule="auto"/>
              <w:jc w:val="both"/>
              <w:rPr>
                <w:rFonts w:cstheme="minorHAnsi"/>
              </w:rPr>
            </w:pPr>
            <w:r w:rsidRPr="00E65F45">
              <w:rPr>
                <w:rFonts w:eastAsia="Segoe UI Symbol" w:cstheme="minorHAnsi"/>
              </w:rPr>
              <w:t>•</w:t>
            </w:r>
            <w:r w:rsidRPr="00E65F45">
              <w:rPr>
                <w:rFonts w:eastAsia="Arial" w:cstheme="minorHAnsi"/>
              </w:rPr>
              <w:t xml:space="preserve"> </w:t>
            </w:r>
            <w:r w:rsidRPr="00E65F45">
              <w:rPr>
                <w:rFonts w:cstheme="minorHAnsi"/>
                <w:noProof/>
              </w:rPr>
              <mc:AlternateContent>
                <mc:Choice Requires="wpg">
                  <w:drawing>
                    <wp:inline distT="0" distB="0" distL="0" distR="0" wp14:anchorId="5BC7CCCB" wp14:editId="1B086688">
                      <wp:extent cx="2912618" cy="344374"/>
                      <wp:effectExtent l="0" t="0" r="0" b="0"/>
                      <wp:docPr id="20723" name="Group 20723"/>
                      <wp:cNvGraphicFramePr/>
                      <a:graphic xmlns:a="http://schemas.openxmlformats.org/drawingml/2006/main">
                        <a:graphicData uri="http://schemas.microsoft.com/office/word/2010/wordprocessingGroup">
                          <wpg:wgp>
                            <wpg:cNvGrpSpPr/>
                            <wpg:grpSpPr>
                              <a:xfrm>
                                <a:off x="0" y="0"/>
                                <a:ext cx="2912618" cy="344374"/>
                                <a:chOff x="0" y="0"/>
                                <a:chExt cx="2912618" cy="344374"/>
                              </a:xfrm>
                            </wpg:grpSpPr>
                            <pic:pic xmlns:pic="http://schemas.openxmlformats.org/drawingml/2006/picture">
                              <pic:nvPicPr>
                                <pic:cNvPr id="20725" name="Picture 20725"/>
                                <pic:cNvPicPr/>
                              </pic:nvPicPr>
                              <pic:blipFill>
                                <a:blip r:embed="rId66"/>
                                <a:stretch>
                                  <a:fillRect/>
                                </a:stretch>
                              </pic:blipFill>
                              <pic:spPr>
                                <a:xfrm>
                                  <a:off x="5969" y="22099"/>
                                  <a:ext cx="2831592" cy="143256"/>
                                </a:xfrm>
                                <a:prstGeom prst="rect">
                                  <a:avLst/>
                                </a:prstGeom>
                              </pic:spPr>
                            </pic:pic>
                            <pic:pic xmlns:pic="http://schemas.openxmlformats.org/drawingml/2006/picture">
                              <pic:nvPicPr>
                                <pic:cNvPr id="20726" name="Picture 20726"/>
                                <pic:cNvPicPr/>
                              </pic:nvPicPr>
                              <pic:blipFill>
                                <a:blip r:embed="rId67"/>
                                <a:stretch>
                                  <a:fillRect/>
                                </a:stretch>
                              </pic:blipFill>
                              <pic:spPr>
                                <a:xfrm>
                                  <a:off x="0" y="172162"/>
                                  <a:ext cx="1126401" cy="172212"/>
                                </a:xfrm>
                                <a:prstGeom prst="rect">
                                  <a:avLst/>
                                </a:prstGeom>
                              </pic:spPr>
                            </pic:pic>
                            <pic:pic xmlns:pic="http://schemas.openxmlformats.org/drawingml/2006/picture">
                              <pic:nvPicPr>
                                <pic:cNvPr id="20727" name="Picture 20727"/>
                                <pic:cNvPicPr/>
                              </pic:nvPicPr>
                              <pic:blipFill>
                                <a:blip r:embed="rId68"/>
                                <a:stretch>
                                  <a:fillRect/>
                                </a:stretch>
                              </pic:blipFill>
                              <pic:spPr>
                                <a:xfrm>
                                  <a:off x="1015873" y="213106"/>
                                  <a:ext cx="1828800" cy="128016"/>
                                </a:xfrm>
                                <a:prstGeom prst="rect">
                                  <a:avLst/>
                                </a:prstGeom>
                              </pic:spPr>
                            </pic:pic>
                          </wpg:wgp>
                        </a:graphicData>
                      </a:graphic>
                    </wp:inline>
                  </w:drawing>
                </mc:Choice>
                <mc:Fallback>
                  <w:pict>
                    <v:group w14:anchorId="15EE1291" id="Group 20723" o:spid="_x0000_s1026" style="width:229.35pt;height:27.1pt;mso-position-horizontal-relative:char;mso-position-vertical-relative:line" coordsize="29126,3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">
                      <v:shape id="Picture 20725" o:spid="_x0000_s1027" type="#_x0000_t75" style="position:absolute;left:59;top:220;width:28316;height: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">
                        <v:imagedata r:id="rId69" o:title=""/>
                      </v:shape>
                      <v:shape id="Picture 20726" o:spid="_x0000_s1028" type="#_x0000_t75" style="position:absolute;top:1721;width:11264;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">
                        <v:imagedata r:id="rId70" o:title=""/>
                      </v:shape>
                      <v:shape id="Picture 20727" o:spid="_x0000_s1029" type="#_x0000_t75" style="position:absolute;left:10158;top:2131;width:18288;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">
                        <v:imagedata r:id="rId71" o:title=""/>
                      </v:shape>
                      <w10:anchorlock/>
                    </v:group>
                  </w:pict>
                </mc:Fallback>
              </mc:AlternateContent>
            </w:r>
          </w:p>
          <w:p w14:paraId="7F036ED8" w14:textId="77777777" w:rsidR="009634D4" w:rsidRPr="00E65F45" w:rsidRDefault="009634D4" w:rsidP="00D93612">
            <w:pPr>
              <w:spacing w:after="0" w:line="240" w:lineRule="auto"/>
              <w:ind w:left="361"/>
              <w:jc w:val="both"/>
              <w:rPr>
                <w:rFonts w:cstheme="minorHAnsi"/>
              </w:rPr>
            </w:pPr>
            <w:r w:rsidRPr="00E65F45">
              <w:rPr>
                <w:rFonts w:cstheme="minorHAnsi"/>
                <w:noProof/>
              </w:rPr>
              <mc:AlternateContent>
                <mc:Choice Requires="wpg">
                  <w:drawing>
                    <wp:inline distT="0" distB="0" distL="0" distR="0" wp14:anchorId="2C5240A1" wp14:editId="6A86366E">
                      <wp:extent cx="2912617" cy="344424"/>
                      <wp:effectExtent l="0" t="0" r="0" b="0"/>
                      <wp:docPr id="20728" name="Group 20728"/>
                      <wp:cNvGraphicFramePr/>
                      <a:graphic xmlns:a="http://schemas.openxmlformats.org/drawingml/2006/main">
                        <a:graphicData uri="http://schemas.microsoft.com/office/word/2010/wordprocessingGroup">
                          <wpg:wgp>
                            <wpg:cNvGrpSpPr/>
                            <wpg:grpSpPr>
                              <a:xfrm>
                                <a:off x="0" y="0"/>
                                <a:ext cx="2912617" cy="344424"/>
                                <a:chOff x="0" y="0"/>
                                <a:chExt cx="2912617" cy="344424"/>
                              </a:xfrm>
                            </wpg:grpSpPr>
                            <pic:pic xmlns:pic="http://schemas.openxmlformats.org/drawingml/2006/picture">
                              <pic:nvPicPr>
                                <pic:cNvPr id="20729" name="Picture 20729"/>
                                <pic:cNvPicPr/>
                              </pic:nvPicPr>
                              <pic:blipFill>
                                <a:blip r:embed="rId72"/>
                                <a:stretch>
                                  <a:fillRect/>
                                </a:stretch>
                              </pic:blipFill>
                              <pic:spPr>
                                <a:xfrm>
                                  <a:off x="2921" y="22657"/>
                                  <a:ext cx="2843784" cy="146304"/>
                                </a:xfrm>
                                <a:prstGeom prst="rect">
                                  <a:avLst/>
                                </a:prstGeom>
                              </pic:spPr>
                            </pic:pic>
                            <pic:pic xmlns:pic="http://schemas.openxmlformats.org/drawingml/2006/picture">
                              <pic:nvPicPr>
                                <pic:cNvPr id="20730" name="Picture 20730"/>
                                <pic:cNvPicPr/>
                              </pic:nvPicPr>
                              <pic:blipFill>
                                <a:blip r:embed="rId73"/>
                                <a:stretch>
                                  <a:fillRect/>
                                </a:stretch>
                              </pic:blipFill>
                              <pic:spPr>
                                <a:xfrm>
                                  <a:off x="0" y="172212"/>
                                  <a:ext cx="2327783" cy="172212"/>
                                </a:xfrm>
                                <a:prstGeom prst="rect">
                                  <a:avLst/>
                                </a:prstGeom>
                              </pic:spPr>
                            </pic:pic>
                          </wpg:wgp>
                        </a:graphicData>
                      </a:graphic>
                    </wp:inline>
                  </w:drawing>
                </mc:Choice>
                <mc:Fallback>
                  <w:pict>
                    <v:group w14:anchorId="2AF7C0C1" id="Group 20728" o:spid="_x0000_s1026" style="width:229.35pt;height:27.1pt;mso-position-horizontal-relative:char;mso-position-vertical-relative:line" coordsize="29126,3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">
                      <v:shape id="Picture 20729" o:spid="_x0000_s1027" type="#_x0000_t75" style="position:absolute;left:29;top:226;width:28438;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">
                        <v:imagedata r:id="rId74" o:title=""/>
                      </v:shape>
                      <v:shape id="Picture 20730" o:spid="_x0000_s1028" type="#_x0000_t75" style="position:absolute;top:1722;width:23277;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">
                        <v:imagedata r:id="rId75" o:title=""/>
                      </v:shape>
                      <w10:anchorlock/>
                    </v:group>
                  </w:pict>
                </mc:Fallback>
              </mc:AlternateContent>
            </w:r>
          </w:p>
        </w:tc>
        <w:tc>
          <w:tcPr>
            <w:tcW w:w="1889" w:type="dxa"/>
            <w:tcBorders>
              <w:top w:val="single" w:sz="4" w:space="0" w:color="000000"/>
              <w:left w:val="single" w:sz="4" w:space="0" w:color="000000"/>
              <w:bottom w:val="single" w:sz="4" w:space="0" w:color="000000"/>
              <w:right w:val="single" w:sz="4" w:space="0" w:color="000000"/>
            </w:tcBorders>
          </w:tcPr>
          <w:p w14:paraId="41C0490F" w14:textId="77777777" w:rsidR="009634D4" w:rsidRPr="00E65F45" w:rsidRDefault="009634D4" w:rsidP="00D93612">
            <w:pPr>
              <w:spacing w:after="0" w:line="240" w:lineRule="auto"/>
              <w:ind w:left="361"/>
              <w:jc w:val="both"/>
              <w:rPr>
                <w:rFonts w:cstheme="minorHAnsi"/>
              </w:rPr>
            </w:pPr>
            <w:r w:rsidRPr="00E65F45">
              <w:rPr>
                <w:rFonts w:cstheme="minorHAnsi"/>
                <w:noProof/>
              </w:rPr>
              <w:drawing>
                <wp:inline distT="0" distB="0" distL="0" distR="0" wp14:anchorId="39E300EA" wp14:editId="54A6DA83">
                  <wp:extent cx="369824" cy="172212"/>
                  <wp:effectExtent l="0" t="0" r="0" b="0"/>
                  <wp:docPr id="7313" name="Picture 7313"/>
                  <wp:cNvGraphicFramePr/>
                  <a:graphic xmlns:a="http://schemas.openxmlformats.org/drawingml/2006/main">
                    <a:graphicData uri="http://schemas.openxmlformats.org/drawingml/2006/picture">
                      <pic:pic xmlns:pic="http://schemas.openxmlformats.org/drawingml/2006/picture">
                        <pic:nvPicPr>
                          <pic:cNvPr id="7273" name="Picture 7273"/>
                          <pic:cNvPicPr/>
                        </pic:nvPicPr>
                        <pic:blipFill>
                          <a:blip r:embed="rId76"/>
                          <a:stretch>
                            <a:fillRect/>
                          </a:stretch>
                        </pic:blipFill>
                        <pic:spPr>
                          <a:xfrm>
                            <a:off x="0" y="0"/>
                            <a:ext cx="369824" cy="172212"/>
                          </a:xfrm>
                          <a:prstGeom prst="rect">
                            <a:avLst/>
                          </a:prstGeom>
                        </pic:spPr>
                      </pic:pic>
                    </a:graphicData>
                  </a:graphic>
                </wp:inline>
              </w:drawing>
            </w:r>
          </w:p>
        </w:tc>
      </w:tr>
      <w:tr w:rsidR="009634D4" w:rsidRPr="00E65F45" w14:paraId="6EB61808" w14:textId="77777777" w:rsidTr="00D93612">
        <w:trPr>
          <w:trHeight w:val="3387"/>
        </w:trPr>
        <w:tc>
          <w:tcPr>
            <w:tcW w:w="2426" w:type="dxa"/>
            <w:tcBorders>
              <w:top w:val="single" w:sz="4" w:space="0" w:color="000000"/>
              <w:left w:val="single" w:sz="4" w:space="0" w:color="000000"/>
              <w:bottom w:val="single" w:sz="4" w:space="0" w:color="000000"/>
              <w:right w:val="single" w:sz="4" w:space="0" w:color="000000"/>
            </w:tcBorders>
          </w:tcPr>
          <w:p w14:paraId="380BE6DE" w14:textId="77777777" w:rsidR="009634D4" w:rsidRPr="00E65F45" w:rsidRDefault="009634D4" w:rsidP="00D93612">
            <w:pPr>
              <w:spacing w:after="0" w:line="240" w:lineRule="auto"/>
              <w:ind w:left="22"/>
              <w:jc w:val="both"/>
              <w:rPr>
                <w:rFonts w:cstheme="minorHAnsi"/>
              </w:rPr>
            </w:pPr>
            <w:r w:rsidRPr="00E65F45">
              <w:rPr>
                <w:rFonts w:cstheme="minorHAnsi"/>
                <w:noProof/>
              </w:rPr>
              <mc:AlternateContent>
                <mc:Choice Requires="wpg">
                  <w:drawing>
                    <wp:inline distT="0" distB="0" distL="0" distR="0" wp14:anchorId="2019B4B3" wp14:editId="1535FA17">
                      <wp:extent cx="1467612" cy="516636"/>
                      <wp:effectExtent l="0" t="0" r="0" b="0"/>
                      <wp:docPr id="20731" name="Group 20731"/>
                      <wp:cNvGraphicFramePr/>
                      <a:graphic xmlns:a="http://schemas.openxmlformats.org/drawingml/2006/main">
                        <a:graphicData uri="http://schemas.microsoft.com/office/word/2010/wordprocessingGroup">
                          <wpg:wgp>
                            <wpg:cNvGrpSpPr/>
                            <wpg:grpSpPr>
                              <a:xfrm>
                                <a:off x="0" y="0"/>
                                <a:ext cx="1467612" cy="516636"/>
                                <a:chOff x="0" y="0"/>
                                <a:chExt cx="1467612" cy="516636"/>
                              </a:xfrm>
                            </wpg:grpSpPr>
                            <pic:pic xmlns:pic="http://schemas.openxmlformats.org/drawingml/2006/picture">
                              <pic:nvPicPr>
                                <pic:cNvPr id="20732" name="Picture 20732"/>
                                <pic:cNvPicPr/>
                              </pic:nvPicPr>
                              <pic:blipFill>
                                <a:blip r:embed="rId77"/>
                                <a:stretch>
                                  <a:fillRect/>
                                </a:stretch>
                              </pic:blipFill>
                              <pic:spPr>
                                <a:xfrm>
                                  <a:off x="0" y="0"/>
                                  <a:ext cx="560832" cy="172212"/>
                                </a:xfrm>
                                <a:prstGeom prst="rect">
                                  <a:avLst/>
                                </a:prstGeom>
                              </pic:spPr>
                            </pic:pic>
                            <pic:pic xmlns:pic="http://schemas.openxmlformats.org/drawingml/2006/picture">
                              <pic:nvPicPr>
                                <pic:cNvPr id="20733" name="Picture 20733"/>
                                <pic:cNvPicPr/>
                              </pic:nvPicPr>
                              <pic:blipFill>
                                <a:blip r:embed="rId78"/>
                                <a:stretch>
                                  <a:fillRect/>
                                </a:stretch>
                              </pic:blipFill>
                              <pic:spPr>
                                <a:xfrm>
                                  <a:off x="490677" y="0"/>
                                  <a:ext cx="155448" cy="172212"/>
                                </a:xfrm>
                                <a:prstGeom prst="rect">
                                  <a:avLst/>
                                </a:prstGeom>
                              </pic:spPr>
                            </pic:pic>
                            <pic:pic xmlns:pic="http://schemas.openxmlformats.org/drawingml/2006/picture">
                              <pic:nvPicPr>
                                <pic:cNvPr id="20734" name="Picture 20734"/>
                                <pic:cNvPicPr/>
                              </pic:nvPicPr>
                              <pic:blipFill>
                                <a:blip r:embed="rId79"/>
                                <a:stretch>
                                  <a:fillRect/>
                                </a:stretch>
                              </pic:blipFill>
                              <pic:spPr>
                                <a:xfrm>
                                  <a:off x="638251" y="21336"/>
                                  <a:ext cx="762000" cy="115824"/>
                                </a:xfrm>
                                <a:prstGeom prst="rect">
                                  <a:avLst/>
                                </a:prstGeom>
                              </pic:spPr>
                            </pic:pic>
                            <pic:pic xmlns:pic="http://schemas.openxmlformats.org/drawingml/2006/picture">
                              <pic:nvPicPr>
                                <pic:cNvPr id="20735" name="Picture 20735"/>
                                <pic:cNvPicPr/>
                              </pic:nvPicPr>
                              <pic:blipFill>
                                <a:blip r:embed="rId80"/>
                                <a:stretch>
                                  <a:fillRect/>
                                </a:stretch>
                              </pic:blipFill>
                              <pic:spPr>
                                <a:xfrm>
                                  <a:off x="3251" y="193040"/>
                                  <a:ext cx="1408176" cy="118872"/>
                                </a:xfrm>
                                <a:prstGeom prst="rect">
                                  <a:avLst/>
                                </a:prstGeom>
                              </pic:spPr>
                            </pic:pic>
                            <pic:pic xmlns:pic="http://schemas.openxmlformats.org/drawingml/2006/picture">
                              <pic:nvPicPr>
                                <pic:cNvPr id="20768" name="Picture 20768"/>
                                <pic:cNvPicPr/>
                              </pic:nvPicPr>
                              <pic:blipFill>
                                <a:blip r:embed="rId81"/>
                                <a:stretch>
                                  <a:fillRect/>
                                </a:stretch>
                              </pic:blipFill>
                              <pic:spPr>
                                <a:xfrm>
                                  <a:off x="0" y="344424"/>
                                  <a:ext cx="1129881" cy="172212"/>
                                </a:xfrm>
                                <a:prstGeom prst="rect">
                                  <a:avLst/>
                                </a:prstGeom>
                              </pic:spPr>
                            </pic:pic>
                          </wpg:wgp>
                        </a:graphicData>
                      </a:graphic>
                    </wp:inline>
                  </w:drawing>
                </mc:Choice>
                <mc:Fallback>
                  <w:pict>
                    <v:group w14:anchorId="1C9E8008" id="Group 20731" o:spid="_x0000_s1026" style="width:115.55pt;height:40.7pt;mso-position-horizontal-relative:char;mso-position-vertical-relative:line" coordsize="14676,5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">
                      <v:shape id="Picture 20732" o:spid="_x0000_s1027" type="#_x0000_t75" style="position:absolute;width:5608;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">
                        <v:imagedata r:id="rId82" o:title=""/>
                      </v:shape>
                      <v:shape id="Picture 20733" o:spid="_x0000_s1028" type="#_x0000_t75" style="position:absolute;left:4906;width:1555;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">
                        <v:imagedata r:id="rId83" o:title=""/>
                      </v:shape>
                      <v:shape id="Picture 20734" o:spid="_x0000_s1029" type="#_x0000_t75" style="position:absolute;left:6382;top:213;width:7620;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">
                        <v:imagedata r:id="rId84" o:title=""/>
                      </v:shape>
                      <v:shape id="Picture 20735" o:spid="_x0000_s1030" type="#_x0000_t75" style="position:absolute;left:32;top:1930;width:14082;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">
                        <v:imagedata r:id="rId85" o:title=""/>
                      </v:shape>
                      <v:shape id="Picture 20768" o:spid="_x0000_s1031" type="#_x0000_t75" style="position:absolute;top:3444;width:11298;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">
                        <v:imagedata r:id="rId86" o:title=""/>
                      </v:shape>
                      <w10:anchorlock/>
                    </v:group>
                  </w:pict>
                </mc:Fallback>
              </mc:AlternateContent>
            </w:r>
          </w:p>
        </w:tc>
        <w:tc>
          <w:tcPr>
            <w:tcW w:w="5042" w:type="dxa"/>
            <w:tcBorders>
              <w:top w:val="single" w:sz="4" w:space="0" w:color="000000"/>
              <w:left w:val="single" w:sz="4" w:space="0" w:color="000000"/>
              <w:bottom w:val="single" w:sz="4" w:space="0" w:color="000000"/>
              <w:right w:val="single" w:sz="4" w:space="0" w:color="000000"/>
            </w:tcBorders>
          </w:tcPr>
          <w:p w14:paraId="3BA4B388" w14:textId="77777777" w:rsidR="009634D4" w:rsidRPr="00E65F45" w:rsidRDefault="009634D4" w:rsidP="00D93612">
            <w:pPr>
              <w:spacing w:after="0" w:line="240" w:lineRule="auto"/>
              <w:jc w:val="both"/>
              <w:rPr>
                <w:rFonts w:cstheme="minorHAnsi"/>
              </w:rPr>
            </w:pPr>
            <w:r w:rsidRPr="00E65F45">
              <w:rPr>
                <w:rFonts w:eastAsia="Segoe UI Symbol" w:cstheme="minorHAnsi"/>
              </w:rPr>
              <w:t>•</w:t>
            </w:r>
            <w:r w:rsidRPr="00E65F45">
              <w:rPr>
                <w:rFonts w:eastAsia="Arial" w:cstheme="minorHAnsi"/>
              </w:rPr>
              <w:t xml:space="preserve"> </w:t>
            </w:r>
            <w:r w:rsidRPr="00E65F45">
              <w:rPr>
                <w:rFonts w:cstheme="minorHAnsi"/>
                <w:noProof/>
              </w:rPr>
              <w:drawing>
                <wp:inline distT="0" distB="0" distL="0" distR="0" wp14:anchorId="52C80DA2" wp14:editId="5FBFF26A">
                  <wp:extent cx="2167255" cy="172212"/>
                  <wp:effectExtent l="0" t="0" r="0" b="0"/>
                  <wp:docPr id="7314" name="Picture 7314"/>
                  <wp:cNvGraphicFramePr/>
                  <a:graphic xmlns:a="http://schemas.openxmlformats.org/drawingml/2006/main">
                    <a:graphicData uri="http://schemas.openxmlformats.org/drawingml/2006/picture">
                      <pic:pic xmlns:pic="http://schemas.openxmlformats.org/drawingml/2006/picture">
                        <pic:nvPicPr>
                          <pic:cNvPr id="7310" name="Picture 7310"/>
                          <pic:cNvPicPr/>
                        </pic:nvPicPr>
                        <pic:blipFill>
                          <a:blip r:embed="rId87"/>
                          <a:stretch>
                            <a:fillRect/>
                          </a:stretch>
                        </pic:blipFill>
                        <pic:spPr>
                          <a:xfrm>
                            <a:off x="0" y="0"/>
                            <a:ext cx="2167255" cy="172212"/>
                          </a:xfrm>
                          <a:prstGeom prst="rect">
                            <a:avLst/>
                          </a:prstGeom>
                        </pic:spPr>
                      </pic:pic>
                    </a:graphicData>
                  </a:graphic>
                </wp:inline>
              </w:drawing>
            </w:r>
            <w:r w:rsidRPr="00E65F45">
              <w:rPr>
                <w:rFonts w:eastAsia="Segoe UI Symbol" w:cstheme="minorHAnsi"/>
              </w:rPr>
              <w:t>•</w:t>
            </w:r>
            <w:r w:rsidRPr="00E65F45">
              <w:rPr>
                <w:rFonts w:eastAsia="Arial" w:cstheme="minorHAnsi"/>
              </w:rPr>
              <w:t xml:space="preserve"> </w:t>
            </w:r>
            <w:r w:rsidRPr="00E65F45">
              <w:rPr>
                <w:rFonts w:cstheme="minorHAnsi"/>
                <w:noProof/>
              </w:rPr>
              <w:drawing>
                <wp:inline distT="0" distB="0" distL="0" distR="0" wp14:anchorId="61C3C24B" wp14:editId="2E01A5C4">
                  <wp:extent cx="2843784" cy="146304"/>
                  <wp:effectExtent l="0" t="0" r="0" b="0"/>
                  <wp:docPr id="7315" name="Picture 7315"/>
                  <wp:cNvGraphicFramePr/>
                  <a:graphic xmlns:a="http://schemas.openxmlformats.org/drawingml/2006/main">
                    <a:graphicData uri="http://schemas.openxmlformats.org/drawingml/2006/picture">
                      <pic:pic xmlns:pic="http://schemas.openxmlformats.org/drawingml/2006/picture">
                        <pic:nvPicPr>
                          <pic:cNvPr id="20873" name="Picture 20873"/>
                          <pic:cNvPicPr/>
                        </pic:nvPicPr>
                        <pic:blipFill>
                          <a:blip r:embed="rId88"/>
                          <a:stretch>
                            <a:fillRect/>
                          </a:stretch>
                        </pic:blipFill>
                        <pic:spPr>
                          <a:xfrm>
                            <a:off x="0" y="0"/>
                            <a:ext cx="2843784" cy="146304"/>
                          </a:xfrm>
                          <a:prstGeom prst="rect">
                            <a:avLst/>
                          </a:prstGeom>
                        </pic:spPr>
                      </pic:pic>
                    </a:graphicData>
                  </a:graphic>
                </wp:inline>
              </w:drawing>
            </w:r>
          </w:p>
          <w:p w14:paraId="38883CED" w14:textId="77777777" w:rsidR="009634D4" w:rsidRPr="00E65F45" w:rsidRDefault="009634D4" w:rsidP="00D93612">
            <w:pPr>
              <w:spacing w:after="0" w:line="240" w:lineRule="auto"/>
              <w:ind w:left="361"/>
              <w:jc w:val="both"/>
              <w:rPr>
                <w:rFonts w:cstheme="minorHAnsi"/>
              </w:rPr>
            </w:pPr>
            <w:r w:rsidRPr="00E65F45">
              <w:rPr>
                <w:rFonts w:cstheme="minorHAnsi"/>
                <w:noProof/>
              </w:rPr>
              <w:drawing>
                <wp:inline distT="0" distB="0" distL="0" distR="0" wp14:anchorId="104126F9" wp14:editId="2E80DEF9">
                  <wp:extent cx="2840736" cy="146304"/>
                  <wp:effectExtent l="0" t="0" r="0" b="0"/>
                  <wp:docPr id="7316" name="Picture 7316"/>
                  <wp:cNvGraphicFramePr/>
                  <a:graphic xmlns:a="http://schemas.openxmlformats.org/drawingml/2006/main">
                    <a:graphicData uri="http://schemas.openxmlformats.org/drawingml/2006/picture">
                      <pic:pic xmlns:pic="http://schemas.openxmlformats.org/drawingml/2006/picture">
                        <pic:nvPicPr>
                          <pic:cNvPr id="20874" name="Picture 20874"/>
                          <pic:cNvPicPr/>
                        </pic:nvPicPr>
                        <pic:blipFill>
                          <a:blip r:embed="rId89"/>
                          <a:stretch>
                            <a:fillRect/>
                          </a:stretch>
                        </pic:blipFill>
                        <pic:spPr>
                          <a:xfrm>
                            <a:off x="0" y="0"/>
                            <a:ext cx="2840736" cy="146304"/>
                          </a:xfrm>
                          <a:prstGeom prst="rect">
                            <a:avLst/>
                          </a:prstGeom>
                        </pic:spPr>
                      </pic:pic>
                    </a:graphicData>
                  </a:graphic>
                </wp:inline>
              </w:drawing>
            </w:r>
          </w:p>
          <w:p w14:paraId="5D9625BD" w14:textId="77777777" w:rsidR="009634D4" w:rsidRPr="00E65F45" w:rsidRDefault="009634D4" w:rsidP="00D93612">
            <w:pPr>
              <w:spacing w:after="0" w:line="240" w:lineRule="auto"/>
              <w:ind w:left="361"/>
              <w:jc w:val="both"/>
              <w:rPr>
                <w:rFonts w:cstheme="minorHAnsi"/>
              </w:rPr>
            </w:pPr>
            <w:r w:rsidRPr="00E65F45">
              <w:rPr>
                <w:rFonts w:cstheme="minorHAnsi"/>
                <w:noProof/>
              </w:rPr>
              <mc:AlternateContent>
                <mc:Choice Requires="wpg">
                  <w:drawing>
                    <wp:inline distT="0" distB="0" distL="0" distR="0" wp14:anchorId="20F6B8FF" wp14:editId="3423CD81">
                      <wp:extent cx="2912618" cy="344424"/>
                      <wp:effectExtent l="0" t="0" r="0" b="0"/>
                      <wp:docPr id="20769" name="Group 20769"/>
                      <wp:cNvGraphicFramePr/>
                      <a:graphic xmlns:a="http://schemas.openxmlformats.org/drawingml/2006/main">
                        <a:graphicData uri="http://schemas.microsoft.com/office/word/2010/wordprocessingGroup">
                          <wpg:wgp>
                            <wpg:cNvGrpSpPr/>
                            <wpg:grpSpPr>
                              <a:xfrm>
                                <a:off x="0" y="0"/>
                                <a:ext cx="2912618" cy="344424"/>
                                <a:chOff x="0" y="0"/>
                                <a:chExt cx="2912618" cy="344424"/>
                              </a:xfrm>
                            </wpg:grpSpPr>
                            <pic:pic xmlns:pic="http://schemas.openxmlformats.org/drawingml/2006/picture">
                              <pic:nvPicPr>
                                <pic:cNvPr id="20770" name="Picture 20770"/>
                                <pic:cNvPicPr/>
                              </pic:nvPicPr>
                              <pic:blipFill>
                                <a:blip r:embed="rId90"/>
                                <a:stretch>
                                  <a:fillRect/>
                                </a:stretch>
                              </pic:blipFill>
                              <pic:spPr>
                                <a:xfrm>
                                  <a:off x="2921" y="22098"/>
                                  <a:ext cx="2840736" cy="146304"/>
                                </a:xfrm>
                                <a:prstGeom prst="rect">
                                  <a:avLst/>
                                </a:prstGeom>
                              </pic:spPr>
                            </pic:pic>
                            <pic:pic xmlns:pic="http://schemas.openxmlformats.org/drawingml/2006/picture">
                              <pic:nvPicPr>
                                <pic:cNvPr id="20771" name="Picture 20771"/>
                                <pic:cNvPicPr/>
                              </pic:nvPicPr>
                              <pic:blipFill>
                                <a:blip r:embed="rId91"/>
                                <a:stretch>
                                  <a:fillRect/>
                                </a:stretch>
                              </pic:blipFill>
                              <pic:spPr>
                                <a:xfrm>
                                  <a:off x="0" y="172212"/>
                                  <a:ext cx="984936" cy="172212"/>
                                </a:xfrm>
                                <a:prstGeom prst="rect">
                                  <a:avLst/>
                                </a:prstGeom>
                              </pic:spPr>
                            </pic:pic>
                          </wpg:wgp>
                        </a:graphicData>
                      </a:graphic>
                    </wp:inline>
                  </w:drawing>
                </mc:Choice>
                <mc:Fallback>
                  <w:pict>
                    <v:group w14:anchorId="4D988377" id="Group 20769" o:spid="_x0000_s1026" style="width:229.35pt;height:27.1pt;mso-position-horizontal-relative:char;mso-position-vertical-relative:line" coordsize="29126,3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">
                      <v:shape id="Picture 20770" o:spid="_x0000_s1027" type="#_x0000_t75" style="position:absolute;left:29;top:220;width:28407;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">
                        <v:imagedata r:id="rId92" o:title=""/>
                      </v:shape>
                      <v:shape id="Picture 20771" o:spid="_x0000_s1028" type="#_x0000_t75" style="position:absolute;top:1722;width:9849;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">
                        <v:imagedata r:id="rId93" o:title=""/>
                      </v:shape>
                      <w10:anchorlock/>
                    </v:group>
                  </w:pict>
                </mc:Fallback>
              </mc:AlternateContent>
            </w:r>
          </w:p>
          <w:p w14:paraId="6432B51A" w14:textId="77777777" w:rsidR="009634D4" w:rsidRPr="00E65F45" w:rsidRDefault="009634D4" w:rsidP="00D93612">
            <w:pPr>
              <w:spacing w:after="0" w:line="240" w:lineRule="auto"/>
              <w:jc w:val="both"/>
              <w:rPr>
                <w:rFonts w:cstheme="minorHAnsi"/>
              </w:rPr>
            </w:pPr>
            <w:r w:rsidRPr="00E65F45">
              <w:rPr>
                <w:rFonts w:eastAsia="Segoe UI Symbol" w:cstheme="minorHAnsi"/>
              </w:rPr>
              <w:t>•</w:t>
            </w:r>
            <w:r w:rsidRPr="00E65F45">
              <w:rPr>
                <w:rFonts w:eastAsia="Arial" w:cstheme="minorHAnsi"/>
              </w:rPr>
              <w:t xml:space="preserve"> </w:t>
            </w:r>
            <w:r w:rsidRPr="00E65F45">
              <w:rPr>
                <w:rFonts w:cstheme="minorHAnsi"/>
                <w:noProof/>
              </w:rPr>
              <mc:AlternateContent>
                <mc:Choice Requires="wpg">
                  <w:drawing>
                    <wp:inline distT="0" distB="0" distL="0" distR="0" wp14:anchorId="5C8F908C" wp14:editId="0AA93E07">
                      <wp:extent cx="2912618" cy="344424"/>
                      <wp:effectExtent l="0" t="0" r="0" b="0"/>
                      <wp:docPr id="20772" name="Group 20772"/>
                      <wp:cNvGraphicFramePr/>
                      <a:graphic xmlns:a="http://schemas.openxmlformats.org/drawingml/2006/main">
                        <a:graphicData uri="http://schemas.microsoft.com/office/word/2010/wordprocessingGroup">
                          <wpg:wgp>
                            <wpg:cNvGrpSpPr/>
                            <wpg:grpSpPr>
                              <a:xfrm>
                                <a:off x="0" y="0"/>
                                <a:ext cx="2912618" cy="344424"/>
                                <a:chOff x="0" y="0"/>
                                <a:chExt cx="2912618" cy="344424"/>
                              </a:xfrm>
                            </wpg:grpSpPr>
                            <pic:pic xmlns:pic="http://schemas.openxmlformats.org/drawingml/2006/picture">
                              <pic:nvPicPr>
                                <pic:cNvPr id="20773" name="Picture 20773"/>
                                <pic:cNvPicPr/>
                              </pic:nvPicPr>
                              <pic:blipFill>
                                <a:blip r:embed="rId94"/>
                                <a:stretch>
                                  <a:fillRect/>
                                </a:stretch>
                              </pic:blipFill>
                              <pic:spPr>
                                <a:xfrm>
                                  <a:off x="2921" y="22606"/>
                                  <a:ext cx="2837688" cy="146304"/>
                                </a:xfrm>
                                <a:prstGeom prst="rect">
                                  <a:avLst/>
                                </a:prstGeom>
                              </pic:spPr>
                            </pic:pic>
                            <pic:pic xmlns:pic="http://schemas.openxmlformats.org/drawingml/2006/picture">
                              <pic:nvPicPr>
                                <pic:cNvPr id="20774" name="Picture 20774"/>
                                <pic:cNvPicPr/>
                              </pic:nvPicPr>
                              <pic:blipFill>
                                <a:blip r:embed="rId95"/>
                                <a:stretch>
                                  <a:fillRect/>
                                </a:stretch>
                              </pic:blipFill>
                              <pic:spPr>
                                <a:xfrm>
                                  <a:off x="5969" y="194310"/>
                                  <a:ext cx="2837689" cy="146304"/>
                                </a:xfrm>
                                <a:prstGeom prst="rect">
                                  <a:avLst/>
                                </a:prstGeom>
                              </pic:spPr>
                            </pic:pic>
                          </wpg:wgp>
                        </a:graphicData>
                      </a:graphic>
                    </wp:inline>
                  </w:drawing>
                </mc:Choice>
                <mc:Fallback>
                  <w:pict>
                    <v:group w14:anchorId="19A6CB1A" id="Group 20772" o:spid="_x0000_s1026" style="width:229.35pt;height:27.1pt;mso-position-horizontal-relative:char;mso-position-vertical-relative:line" coordsize="29126,3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">
                      <v:shape id="Picture 20773" o:spid="_x0000_s1027" type="#_x0000_t75" style="position:absolute;left:29;top:226;width:28377;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">
                        <v:imagedata r:id="rId96" o:title=""/>
                      </v:shape>
                      <v:shape id="Picture 20774" o:spid="_x0000_s1028" type="#_x0000_t75" style="position:absolute;left:59;top:1943;width:28377;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">
                        <v:imagedata r:id="rId97" o:title=""/>
                      </v:shape>
                      <w10:anchorlock/>
                    </v:group>
                  </w:pict>
                </mc:Fallback>
              </mc:AlternateContent>
            </w:r>
          </w:p>
          <w:p w14:paraId="085A8070" w14:textId="77777777" w:rsidR="009634D4" w:rsidRPr="00E65F45" w:rsidRDefault="009634D4" w:rsidP="00D93612">
            <w:pPr>
              <w:spacing w:after="0" w:line="240" w:lineRule="auto"/>
              <w:ind w:left="361"/>
              <w:jc w:val="both"/>
              <w:rPr>
                <w:rFonts w:cstheme="minorHAnsi"/>
              </w:rPr>
            </w:pPr>
            <w:r w:rsidRPr="00E65F45">
              <w:rPr>
                <w:rFonts w:cstheme="minorHAnsi"/>
                <w:noProof/>
              </w:rPr>
              <mc:AlternateContent>
                <mc:Choice Requires="wpg">
                  <w:drawing>
                    <wp:inline distT="0" distB="0" distL="0" distR="0" wp14:anchorId="19BD4CFD" wp14:editId="0E3F5377">
                      <wp:extent cx="2912618" cy="344423"/>
                      <wp:effectExtent l="0" t="0" r="0" b="0"/>
                      <wp:docPr id="20775" name="Group 20775"/>
                      <wp:cNvGraphicFramePr/>
                      <a:graphic xmlns:a="http://schemas.openxmlformats.org/drawingml/2006/main">
                        <a:graphicData uri="http://schemas.microsoft.com/office/word/2010/wordprocessingGroup">
                          <wpg:wgp>
                            <wpg:cNvGrpSpPr/>
                            <wpg:grpSpPr>
                              <a:xfrm>
                                <a:off x="0" y="0"/>
                                <a:ext cx="2912618" cy="344423"/>
                                <a:chOff x="0" y="0"/>
                                <a:chExt cx="2912618" cy="344423"/>
                              </a:xfrm>
                            </wpg:grpSpPr>
                            <pic:pic xmlns:pic="http://schemas.openxmlformats.org/drawingml/2006/picture">
                              <pic:nvPicPr>
                                <pic:cNvPr id="20776" name="Picture 20776"/>
                                <pic:cNvPicPr/>
                              </pic:nvPicPr>
                              <pic:blipFill>
                                <a:blip r:embed="rId98"/>
                                <a:stretch>
                                  <a:fillRect/>
                                </a:stretch>
                              </pic:blipFill>
                              <pic:spPr>
                                <a:xfrm>
                                  <a:off x="5969" y="21589"/>
                                  <a:ext cx="2840736" cy="146304"/>
                                </a:xfrm>
                                <a:prstGeom prst="rect">
                                  <a:avLst/>
                                </a:prstGeom>
                              </pic:spPr>
                            </pic:pic>
                            <pic:pic xmlns:pic="http://schemas.openxmlformats.org/drawingml/2006/picture">
                              <pic:nvPicPr>
                                <pic:cNvPr id="20777" name="Picture 20777"/>
                                <pic:cNvPicPr/>
                              </pic:nvPicPr>
                              <pic:blipFill>
                                <a:blip r:embed="rId99"/>
                                <a:stretch>
                                  <a:fillRect/>
                                </a:stretch>
                              </pic:blipFill>
                              <pic:spPr>
                                <a:xfrm>
                                  <a:off x="0" y="172211"/>
                                  <a:ext cx="739293" cy="172212"/>
                                </a:xfrm>
                                <a:prstGeom prst="rect">
                                  <a:avLst/>
                                </a:prstGeom>
                              </pic:spPr>
                            </pic:pic>
                          </wpg:wgp>
                        </a:graphicData>
                      </a:graphic>
                    </wp:inline>
                  </w:drawing>
                </mc:Choice>
                <mc:Fallback>
                  <w:pict>
                    <v:group w14:anchorId="180E189C" id="Group 20775" o:spid="_x0000_s1026" style="width:229.35pt;height:27.1pt;mso-position-horizontal-relative:char;mso-position-vertical-relative:line" coordsize="29126,3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">
                      <v:shape id="Picture 20776" o:spid="_x0000_s1027" type="#_x0000_t75" style="position:absolute;left:59;top:215;width:28408;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">
                        <v:imagedata r:id="rId100" o:title=""/>
                      </v:shape>
                      <v:shape id="Picture 20777" o:spid="_x0000_s1028" type="#_x0000_t75" style="position:absolute;top:1722;width:7392;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">
                        <v:imagedata r:id="rId101" o:title=""/>
                      </v:shape>
                      <w10:anchorlock/>
                    </v:group>
                  </w:pict>
                </mc:Fallback>
              </mc:AlternateContent>
            </w:r>
          </w:p>
          <w:p w14:paraId="12FE01F0" w14:textId="77777777" w:rsidR="009634D4" w:rsidRPr="00E65F45" w:rsidRDefault="009634D4" w:rsidP="00D93612">
            <w:pPr>
              <w:spacing w:after="0" w:line="240" w:lineRule="auto"/>
              <w:jc w:val="both"/>
              <w:rPr>
                <w:rFonts w:cstheme="minorHAnsi"/>
              </w:rPr>
            </w:pPr>
            <w:r w:rsidRPr="00E65F45">
              <w:rPr>
                <w:rFonts w:eastAsia="Segoe UI Symbol" w:cstheme="minorHAnsi"/>
              </w:rPr>
              <w:t>•</w:t>
            </w:r>
            <w:r w:rsidRPr="00E65F45">
              <w:rPr>
                <w:rFonts w:eastAsia="Arial" w:cstheme="minorHAnsi"/>
              </w:rPr>
              <w:t xml:space="preserve"> </w:t>
            </w:r>
            <w:r w:rsidRPr="00E65F45">
              <w:rPr>
                <w:rFonts w:cstheme="minorHAnsi"/>
                <w:noProof/>
              </w:rPr>
              <w:drawing>
                <wp:inline distT="0" distB="0" distL="0" distR="0" wp14:anchorId="2E71AFA2" wp14:editId="5A6BA48E">
                  <wp:extent cx="2837689" cy="146304"/>
                  <wp:effectExtent l="0" t="0" r="0" b="0"/>
                  <wp:docPr id="7317" name="Picture 7317"/>
                  <wp:cNvGraphicFramePr/>
                  <a:graphic xmlns:a="http://schemas.openxmlformats.org/drawingml/2006/main">
                    <a:graphicData uri="http://schemas.openxmlformats.org/drawingml/2006/picture">
                      <pic:pic xmlns:pic="http://schemas.openxmlformats.org/drawingml/2006/picture">
                        <pic:nvPicPr>
                          <pic:cNvPr id="20879" name="Picture 20879"/>
                          <pic:cNvPicPr/>
                        </pic:nvPicPr>
                        <pic:blipFill>
                          <a:blip r:embed="rId102"/>
                          <a:stretch>
                            <a:fillRect/>
                          </a:stretch>
                        </pic:blipFill>
                        <pic:spPr>
                          <a:xfrm>
                            <a:off x="0" y="0"/>
                            <a:ext cx="2837689" cy="146304"/>
                          </a:xfrm>
                          <a:prstGeom prst="rect">
                            <a:avLst/>
                          </a:prstGeom>
                        </pic:spPr>
                      </pic:pic>
                    </a:graphicData>
                  </a:graphic>
                </wp:inline>
              </w:drawing>
            </w:r>
          </w:p>
          <w:p w14:paraId="359CFEF9" w14:textId="77777777" w:rsidR="009634D4" w:rsidRPr="00E65F45" w:rsidRDefault="009634D4" w:rsidP="00D93612">
            <w:pPr>
              <w:spacing w:after="0" w:line="240" w:lineRule="auto"/>
              <w:ind w:left="361"/>
              <w:jc w:val="both"/>
              <w:rPr>
                <w:rFonts w:cstheme="minorHAnsi"/>
              </w:rPr>
            </w:pPr>
            <w:r w:rsidRPr="00E65F45">
              <w:rPr>
                <w:rFonts w:cstheme="minorHAnsi"/>
                <w:noProof/>
              </w:rPr>
              <mc:AlternateContent>
                <mc:Choice Requires="wpg">
                  <w:drawing>
                    <wp:inline distT="0" distB="0" distL="0" distR="0" wp14:anchorId="6E94B918" wp14:editId="5A8DC1EE">
                      <wp:extent cx="2912618" cy="344424"/>
                      <wp:effectExtent l="0" t="0" r="0" b="0"/>
                      <wp:docPr id="20778" name="Group 20778"/>
                      <wp:cNvGraphicFramePr/>
                      <a:graphic xmlns:a="http://schemas.openxmlformats.org/drawingml/2006/main">
                        <a:graphicData uri="http://schemas.microsoft.com/office/word/2010/wordprocessingGroup">
                          <wpg:wgp>
                            <wpg:cNvGrpSpPr/>
                            <wpg:grpSpPr>
                              <a:xfrm>
                                <a:off x="0" y="0"/>
                                <a:ext cx="2912618" cy="344424"/>
                                <a:chOff x="0" y="0"/>
                                <a:chExt cx="2912618" cy="344424"/>
                              </a:xfrm>
                            </wpg:grpSpPr>
                            <pic:pic xmlns:pic="http://schemas.openxmlformats.org/drawingml/2006/picture">
                              <pic:nvPicPr>
                                <pic:cNvPr id="20779" name="Picture 20779"/>
                                <pic:cNvPicPr/>
                              </pic:nvPicPr>
                              <pic:blipFill>
                                <a:blip r:embed="rId103"/>
                                <a:stretch>
                                  <a:fillRect/>
                                </a:stretch>
                              </pic:blipFill>
                              <pic:spPr>
                                <a:xfrm>
                                  <a:off x="2921" y="21590"/>
                                  <a:ext cx="2843784" cy="146304"/>
                                </a:xfrm>
                                <a:prstGeom prst="rect">
                                  <a:avLst/>
                                </a:prstGeom>
                              </pic:spPr>
                            </pic:pic>
                            <pic:pic xmlns:pic="http://schemas.openxmlformats.org/drawingml/2006/picture">
                              <pic:nvPicPr>
                                <pic:cNvPr id="20780" name="Picture 20780"/>
                                <pic:cNvPicPr/>
                              </pic:nvPicPr>
                              <pic:blipFill>
                                <a:blip r:embed="rId104"/>
                                <a:stretch>
                                  <a:fillRect/>
                                </a:stretch>
                              </pic:blipFill>
                              <pic:spPr>
                                <a:xfrm>
                                  <a:off x="0" y="172212"/>
                                  <a:ext cx="817969" cy="172212"/>
                                </a:xfrm>
                                <a:prstGeom prst="rect">
                                  <a:avLst/>
                                </a:prstGeom>
                              </pic:spPr>
                            </pic:pic>
                            <pic:pic xmlns:pic="http://schemas.openxmlformats.org/drawingml/2006/picture">
                              <pic:nvPicPr>
                                <pic:cNvPr id="20781" name="Picture 20781"/>
                                <pic:cNvPicPr/>
                              </pic:nvPicPr>
                              <pic:blipFill>
                                <a:blip r:embed="rId105"/>
                                <a:stretch>
                                  <a:fillRect/>
                                </a:stretch>
                              </pic:blipFill>
                              <pic:spPr>
                                <a:xfrm>
                                  <a:off x="749808" y="172212"/>
                                  <a:ext cx="118872" cy="172212"/>
                                </a:xfrm>
                                <a:prstGeom prst="rect">
                                  <a:avLst/>
                                </a:prstGeom>
                              </pic:spPr>
                            </pic:pic>
                          </wpg:wgp>
                        </a:graphicData>
                      </a:graphic>
                    </wp:inline>
                  </w:drawing>
                </mc:Choice>
                <mc:Fallback>
                  <w:pict>
                    <v:group w14:anchorId="6A8BAAD2" id="Group 20778" o:spid="_x0000_s1026" style="width:229.35pt;height:27.1pt;mso-position-horizontal-relative:char;mso-position-vertical-relative:line" coordsize="29126,3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">
                      <v:shape id="Picture 20779" o:spid="_x0000_s1027" type="#_x0000_t75" style="position:absolute;left:29;top:215;width:28438;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">
                        <v:imagedata r:id="rId106" o:title=""/>
                      </v:shape>
                      <v:shape id="Picture 20780" o:spid="_x0000_s1028" type="#_x0000_t75" style="position:absolute;top:1722;width:8179;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">
                        <v:imagedata r:id="rId107" o:title=""/>
                      </v:shape>
                      <v:shape id="Picture 20781" o:spid="_x0000_s1029" type="#_x0000_t75" style="position:absolute;left:7498;top:1722;width:1188;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">
                        <v:imagedata r:id="rId108" o:title=""/>
                      </v:shape>
                      <w10:anchorlock/>
                    </v:group>
                  </w:pict>
                </mc:Fallback>
              </mc:AlternateContent>
            </w:r>
          </w:p>
        </w:tc>
        <w:tc>
          <w:tcPr>
            <w:tcW w:w="1889" w:type="dxa"/>
            <w:tcBorders>
              <w:top w:val="single" w:sz="4" w:space="0" w:color="000000"/>
              <w:left w:val="single" w:sz="4" w:space="0" w:color="000000"/>
              <w:bottom w:val="single" w:sz="4" w:space="0" w:color="000000"/>
              <w:right w:val="single" w:sz="4" w:space="0" w:color="000000"/>
            </w:tcBorders>
          </w:tcPr>
          <w:p w14:paraId="62EE656E" w14:textId="77777777" w:rsidR="009634D4" w:rsidRPr="00E65F45" w:rsidRDefault="009634D4" w:rsidP="00D93612">
            <w:pPr>
              <w:spacing w:after="0" w:line="240" w:lineRule="auto"/>
              <w:ind w:left="361"/>
              <w:jc w:val="both"/>
              <w:rPr>
                <w:rFonts w:cstheme="minorHAnsi"/>
              </w:rPr>
            </w:pPr>
            <w:r w:rsidRPr="00E65F45">
              <w:rPr>
                <w:rFonts w:cstheme="minorHAnsi"/>
                <w:noProof/>
              </w:rPr>
              <w:drawing>
                <wp:inline distT="0" distB="0" distL="0" distR="0" wp14:anchorId="0B55BD2D" wp14:editId="73472888">
                  <wp:extent cx="369824" cy="172212"/>
                  <wp:effectExtent l="0" t="0" r="0" b="0"/>
                  <wp:docPr id="7318" name="Picture 7318"/>
                  <wp:cNvGraphicFramePr/>
                  <a:graphic xmlns:a="http://schemas.openxmlformats.org/drawingml/2006/main">
                    <a:graphicData uri="http://schemas.openxmlformats.org/drawingml/2006/picture">
                      <pic:pic xmlns:pic="http://schemas.openxmlformats.org/drawingml/2006/picture">
                        <pic:nvPicPr>
                          <pic:cNvPr id="7342" name="Picture 7342"/>
                          <pic:cNvPicPr/>
                        </pic:nvPicPr>
                        <pic:blipFill>
                          <a:blip r:embed="rId109"/>
                          <a:stretch>
                            <a:fillRect/>
                          </a:stretch>
                        </pic:blipFill>
                        <pic:spPr>
                          <a:xfrm>
                            <a:off x="0" y="0"/>
                            <a:ext cx="369824" cy="172212"/>
                          </a:xfrm>
                          <a:prstGeom prst="rect">
                            <a:avLst/>
                          </a:prstGeom>
                        </pic:spPr>
                      </pic:pic>
                    </a:graphicData>
                  </a:graphic>
                </wp:inline>
              </w:drawing>
            </w:r>
          </w:p>
        </w:tc>
      </w:tr>
      <w:tr w:rsidR="009634D4" w:rsidRPr="00E65F45" w14:paraId="2C4DD5EE" w14:textId="77777777" w:rsidTr="00D93612">
        <w:trPr>
          <w:trHeight w:val="826"/>
        </w:trPr>
        <w:tc>
          <w:tcPr>
            <w:tcW w:w="2426" w:type="dxa"/>
            <w:tcBorders>
              <w:top w:val="single" w:sz="4" w:space="0" w:color="000000"/>
              <w:left w:val="single" w:sz="4" w:space="0" w:color="000000"/>
              <w:bottom w:val="single" w:sz="4" w:space="0" w:color="000000"/>
              <w:right w:val="single" w:sz="4" w:space="0" w:color="000000"/>
            </w:tcBorders>
          </w:tcPr>
          <w:p w14:paraId="5AC4DA66" w14:textId="77777777" w:rsidR="009634D4" w:rsidRPr="00E65F45" w:rsidRDefault="009634D4" w:rsidP="00D93612">
            <w:pPr>
              <w:spacing w:after="0" w:line="240" w:lineRule="auto"/>
              <w:ind w:left="22"/>
              <w:jc w:val="both"/>
              <w:rPr>
                <w:rFonts w:cstheme="minorHAnsi"/>
              </w:rPr>
            </w:pPr>
            <w:r w:rsidRPr="00E65F45">
              <w:rPr>
                <w:rFonts w:cstheme="minorHAnsi"/>
                <w:noProof/>
              </w:rPr>
              <mc:AlternateContent>
                <mc:Choice Requires="wpg">
                  <w:drawing>
                    <wp:inline distT="0" distB="0" distL="0" distR="0" wp14:anchorId="0BEAEAA9" wp14:editId="4E39159C">
                      <wp:extent cx="1467612" cy="516635"/>
                      <wp:effectExtent l="0" t="0" r="0" b="0"/>
                      <wp:docPr id="20782" name="Group 20782"/>
                      <wp:cNvGraphicFramePr/>
                      <a:graphic xmlns:a="http://schemas.openxmlformats.org/drawingml/2006/main">
                        <a:graphicData uri="http://schemas.microsoft.com/office/word/2010/wordprocessingGroup">
                          <wpg:wgp>
                            <wpg:cNvGrpSpPr/>
                            <wpg:grpSpPr>
                              <a:xfrm>
                                <a:off x="0" y="0"/>
                                <a:ext cx="1467612" cy="516635"/>
                                <a:chOff x="0" y="0"/>
                                <a:chExt cx="1467612" cy="516635"/>
                              </a:xfrm>
                            </wpg:grpSpPr>
                            <pic:pic xmlns:pic="http://schemas.openxmlformats.org/drawingml/2006/picture">
                              <pic:nvPicPr>
                                <pic:cNvPr id="20783" name="Picture 20783"/>
                                <pic:cNvPicPr/>
                              </pic:nvPicPr>
                              <pic:blipFill>
                                <a:blip r:embed="rId110"/>
                                <a:stretch>
                                  <a:fillRect/>
                                </a:stretch>
                              </pic:blipFill>
                              <pic:spPr>
                                <a:xfrm>
                                  <a:off x="3251" y="20573"/>
                                  <a:ext cx="1399032" cy="118872"/>
                                </a:xfrm>
                                <a:prstGeom prst="rect">
                                  <a:avLst/>
                                </a:prstGeom>
                              </pic:spPr>
                            </pic:pic>
                            <pic:pic xmlns:pic="http://schemas.openxmlformats.org/drawingml/2006/picture">
                              <pic:nvPicPr>
                                <pic:cNvPr id="20784" name="Picture 20784"/>
                                <pic:cNvPicPr/>
                              </pic:nvPicPr>
                              <pic:blipFill>
                                <a:blip r:embed="rId111"/>
                                <a:stretch>
                                  <a:fillRect/>
                                </a:stretch>
                              </pic:blipFill>
                              <pic:spPr>
                                <a:xfrm>
                                  <a:off x="3251" y="192277"/>
                                  <a:ext cx="1399032" cy="118872"/>
                                </a:xfrm>
                                <a:prstGeom prst="rect">
                                  <a:avLst/>
                                </a:prstGeom>
                              </pic:spPr>
                            </pic:pic>
                            <pic:pic xmlns:pic="http://schemas.openxmlformats.org/drawingml/2006/picture">
                              <pic:nvPicPr>
                                <pic:cNvPr id="20787" name="Picture 20787"/>
                                <pic:cNvPicPr/>
                              </pic:nvPicPr>
                              <pic:blipFill>
                                <a:blip r:embed="rId112"/>
                                <a:stretch>
                                  <a:fillRect/>
                                </a:stretch>
                              </pic:blipFill>
                              <pic:spPr>
                                <a:xfrm>
                                  <a:off x="0" y="344423"/>
                                  <a:ext cx="769760" cy="172212"/>
                                </a:xfrm>
                                <a:prstGeom prst="rect">
                                  <a:avLst/>
                                </a:prstGeom>
                              </pic:spPr>
                            </pic:pic>
                          </wpg:wgp>
                        </a:graphicData>
                      </a:graphic>
                    </wp:inline>
                  </w:drawing>
                </mc:Choice>
                <mc:Fallback>
                  <w:pict>
                    <v:group w14:anchorId="0B50AD26" id="Group 20782" o:spid="_x0000_s1026" style="width:115.55pt;height:40.7pt;mso-position-horizontal-relative:char;mso-position-vertical-relative:line" coordsize="14676,5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">
                      <v:shape id="Picture 20783" o:spid="_x0000_s1027" type="#_x0000_t75" style="position:absolute;left:32;top:205;width:13990;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">
                        <v:imagedata r:id="rId113" o:title=""/>
                      </v:shape>
                      <v:shape id="Picture 20784" o:spid="_x0000_s1028" type="#_x0000_t75" style="position:absolute;left:32;top:1922;width:13990;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">
                        <v:imagedata r:id="rId114" o:title=""/>
                      </v:shape>
                      <v:shape id="Picture 20787" o:spid="_x0000_s1029" type="#_x0000_t75" style="position:absolute;top:3444;width:7697;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">
                        <v:imagedata r:id="rId115" o:title=""/>
                      </v:shape>
                      <w10:anchorlock/>
                    </v:group>
                  </w:pict>
                </mc:Fallback>
              </mc:AlternateContent>
            </w:r>
          </w:p>
        </w:tc>
        <w:tc>
          <w:tcPr>
            <w:tcW w:w="5042" w:type="dxa"/>
            <w:tcBorders>
              <w:top w:val="single" w:sz="4" w:space="0" w:color="000000"/>
              <w:left w:val="single" w:sz="4" w:space="0" w:color="000000"/>
              <w:bottom w:val="single" w:sz="4" w:space="0" w:color="000000"/>
              <w:right w:val="single" w:sz="4" w:space="0" w:color="000000"/>
            </w:tcBorders>
          </w:tcPr>
          <w:p w14:paraId="4CFB5FAF" w14:textId="77777777" w:rsidR="009634D4" w:rsidRPr="00E65F45" w:rsidRDefault="009634D4" w:rsidP="00D93612">
            <w:pPr>
              <w:spacing w:after="0" w:line="240" w:lineRule="auto"/>
              <w:jc w:val="both"/>
              <w:rPr>
                <w:rFonts w:cstheme="minorHAnsi"/>
              </w:rPr>
            </w:pPr>
            <w:r w:rsidRPr="00E65F45">
              <w:rPr>
                <w:rFonts w:eastAsia="Segoe UI Symbol" w:cstheme="minorHAnsi"/>
              </w:rPr>
              <w:t>•</w:t>
            </w:r>
            <w:r w:rsidRPr="00E65F45">
              <w:rPr>
                <w:rFonts w:eastAsia="Arial" w:cstheme="minorHAnsi"/>
              </w:rPr>
              <w:t xml:space="preserve"> </w:t>
            </w:r>
            <w:r w:rsidRPr="00E65F45">
              <w:rPr>
                <w:rFonts w:cstheme="minorHAnsi"/>
                <w:noProof/>
              </w:rPr>
              <mc:AlternateContent>
                <mc:Choice Requires="wpg">
                  <w:drawing>
                    <wp:inline distT="0" distB="0" distL="0" distR="0" wp14:anchorId="7EFECEB2" wp14:editId="104C7861">
                      <wp:extent cx="2912617" cy="344424"/>
                      <wp:effectExtent l="0" t="0" r="0" b="0"/>
                      <wp:docPr id="20788" name="Group 20788"/>
                      <wp:cNvGraphicFramePr/>
                      <a:graphic xmlns:a="http://schemas.openxmlformats.org/drawingml/2006/main">
                        <a:graphicData uri="http://schemas.microsoft.com/office/word/2010/wordprocessingGroup">
                          <wpg:wgp>
                            <wpg:cNvGrpSpPr/>
                            <wpg:grpSpPr>
                              <a:xfrm>
                                <a:off x="0" y="0"/>
                                <a:ext cx="2912617" cy="344424"/>
                                <a:chOff x="0" y="0"/>
                                <a:chExt cx="2912617" cy="344424"/>
                              </a:xfrm>
                            </wpg:grpSpPr>
                            <pic:pic xmlns:pic="http://schemas.openxmlformats.org/drawingml/2006/picture">
                              <pic:nvPicPr>
                                <pic:cNvPr id="20789" name="Picture 20789"/>
                                <pic:cNvPicPr/>
                              </pic:nvPicPr>
                              <pic:blipFill>
                                <a:blip r:embed="rId116"/>
                                <a:stretch>
                                  <a:fillRect/>
                                </a:stretch>
                              </pic:blipFill>
                              <pic:spPr>
                                <a:xfrm>
                                  <a:off x="2921" y="20066"/>
                                  <a:ext cx="2843784" cy="146304"/>
                                </a:xfrm>
                                <a:prstGeom prst="rect">
                                  <a:avLst/>
                                </a:prstGeom>
                              </pic:spPr>
                            </pic:pic>
                            <pic:pic xmlns:pic="http://schemas.openxmlformats.org/drawingml/2006/picture">
                              <pic:nvPicPr>
                                <pic:cNvPr id="20791" name="Picture 20791"/>
                                <pic:cNvPicPr/>
                              </pic:nvPicPr>
                              <pic:blipFill>
                                <a:blip r:embed="rId117"/>
                                <a:stretch>
                                  <a:fillRect/>
                                </a:stretch>
                              </pic:blipFill>
                              <pic:spPr>
                                <a:xfrm>
                                  <a:off x="0" y="172212"/>
                                  <a:ext cx="1384808" cy="172212"/>
                                </a:xfrm>
                                <a:prstGeom prst="rect">
                                  <a:avLst/>
                                </a:prstGeom>
                              </pic:spPr>
                            </pic:pic>
                          </wpg:wgp>
                        </a:graphicData>
                      </a:graphic>
                    </wp:inline>
                  </w:drawing>
                </mc:Choice>
                <mc:Fallback>
                  <w:pict>
                    <v:group w14:anchorId="75F17BDD" id="Group 20788" o:spid="_x0000_s1026" style="width:229.35pt;height:27.1pt;mso-position-horizontal-relative:char;mso-position-vertical-relative:line" coordsize="29126,3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">
                      <v:shape id="Picture 20789" o:spid="_x0000_s1027" type="#_x0000_t75" style="position:absolute;left:29;top:200;width:28438;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">
                        <v:imagedata r:id="rId118" o:title=""/>
                      </v:shape>
                      <v:shape id="Picture 20791" o:spid="_x0000_s1028" type="#_x0000_t75" style="position:absolute;top:1722;width:13848;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">
                        <v:imagedata r:id="rId119" o:title=""/>
                      </v:shape>
                      <w10:anchorlock/>
                    </v:group>
                  </w:pict>
                </mc:Fallback>
              </mc:AlternateContent>
            </w:r>
          </w:p>
        </w:tc>
        <w:tc>
          <w:tcPr>
            <w:tcW w:w="1889" w:type="dxa"/>
            <w:tcBorders>
              <w:top w:val="single" w:sz="4" w:space="0" w:color="000000"/>
              <w:left w:val="single" w:sz="4" w:space="0" w:color="000000"/>
              <w:bottom w:val="single" w:sz="4" w:space="0" w:color="000000"/>
              <w:right w:val="single" w:sz="4" w:space="0" w:color="000000"/>
            </w:tcBorders>
          </w:tcPr>
          <w:p w14:paraId="6292943D" w14:textId="77777777" w:rsidR="009634D4" w:rsidRPr="00E65F45" w:rsidRDefault="009634D4" w:rsidP="00D93612">
            <w:pPr>
              <w:spacing w:after="0" w:line="240" w:lineRule="auto"/>
              <w:ind w:left="361"/>
              <w:jc w:val="both"/>
              <w:rPr>
                <w:rFonts w:cstheme="minorHAnsi"/>
              </w:rPr>
            </w:pPr>
            <w:r w:rsidRPr="00E65F45">
              <w:rPr>
                <w:rFonts w:cstheme="minorHAnsi"/>
                <w:noProof/>
              </w:rPr>
              <w:drawing>
                <wp:inline distT="0" distB="0" distL="0" distR="0" wp14:anchorId="60B2E280" wp14:editId="49A82A5B">
                  <wp:extent cx="369824" cy="172212"/>
                  <wp:effectExtent l="0" t="0" r="0" b="0"/>
                  <wp:docPr id="7319" name="Picture 7319"/>
                  <wp:cNvGraphicFramePr/>
                  <a:graphic xmlns:a="http://schemas.openxmlformats.org/drawingml/2006/main">
                    <a:graphicData uri="http://schemas.openxmlformats.org/drawingml/2006/picture">
                      <pic:pic xmlns:pic="http://schemas.openxmlformats.org/drawingml/2006/picture">
                        <pic:nvPicPr>
                          <pic:cNvPr id="7369" name="Picture 7369"/>
                          <pic:cNvPicPr/>
                        </pic:nvPicPr>
                        <pic:blipFill>
                          <a:blip r:embed="rId109"/>
                          <a:stretch>
                            <a:fillRect/>
                          </a:stretch>
                        </pic:blipFill>
                        <pic:spPr>
                          <a:xfrm>
                            <a:off x="0" y="0"/>
                            <a:ext cx="369824" cy="172212"/>
                          </a:xfrm>
                          <a:prstGeom prst="rect">
                            <a:avLst/>
                          </a:prstGeom>
                        </pic:spPr>
                      </pic:pic>
                    </a:graphicData>
                  </a:graphic>
                </wp:inline>
              </w:drawing>
            </w:r>
          </w:p>
        </w:tc>
      </w:tr>
      <w:tr w:rsidR="009634D4" w:rsidRPr="00E65F45" w14:paraId="1212141F" w14:textId="77777777" w:rsidTr="00D93612">
        <w:trPr>
          <w:trHeight w:val="1366"/>
        </w:trPr>
        <w:tc>
          <w:tcPr>
            <w:tcW w:w="2426" w:type="dxa"/>
            <w:tcBorders>
              <w:top w:val="single" w:sz="4" w:space="0" w:color="000000"/>
              <w:left w:val="single" w:sz="4" w:space="0" w:color="000000"/>
              <w:bottom w:val="single" w:sz="4" w:space="0" w:color="000000"/>
              <w:right w:val="single" w:sz="4" w:space="0" w:color="000000"/>
            </w:tcBorders>
          </w:tcPr>
          <w:p w14:paraId="4114E945" w14:textId="77777777" w:rsidR="009634D4" w:rsidRPr="00E65F45" w:rsidRDefault="009634D4" w:rsidP="00D93612">
            <w:pPr>
              <w:spacing w:after="0" w:line="240" w:lineRule="auto"/>
              <w:ind w:left="22"/>
              <w:jc w:val="both"/>
              <w:rPr>
                <w:rFonts w:cstheme="minorHAnsi"/>
              </w:rPr>
            </w:pPr>
            <w:r w:rsidRPr="00E65F45">
              <w:rPr>
                <w:rFonts w:cstheme="minorHAnsi"/>
                <w:noProof/>
              </w:rPr>
              <mc:AlternateContent>
                <mc:Choice Requires="wpg">
                  <w:drawing>
                    <wp:inline distT="0" distB="0" distL="0" distR="0" wp14:anchorId="536DC770" wp14:editId="3589007C">
                      <wp:extent cx="1467612" cy="861365"/>
                      <wp:effectExtent l="0" t="0" r="0" b="0"/>
                      <wp:docPr id="20793" name="Group 20793"/>
                      <wp:cNvGraphicFramePr/>
                      <a:graphic xmlns:a="http://schemas.openxmlformats.org/drawingml/2006/main">
                        <a:graphicData uri="http://schemas.microsoft.com/office/word/2010/wordprocessingGroup">
                          <wpg:wgp>
                            <wpg:cNvGrpSpPr/>
                            <wpg:grpSpPr>
                              <a:xfrm>
                                <a:off x="0" y="0"/>
                                <a:ext cx="1467612" cy="861365"/>
                                <a:chOff x="0" y="0"/>
                                <a:chExt cx="1467612" cy="861365"/>
                              </a:xfrm>
                            </wpg:grpSpPr>
                            <pic:pic xmlns:pic="http://schemas.openxmlformats.org/drawingml/2006/picture">
                              <pic:nvPicPr>
                                <pic:cNvPr id="20794" name="Picture 20794"/>
                                <pic:cNvPicPr/>
                              </pic:nvPicPr>
                              <pic:blipFill>
                                <a:blip r:embed="rId120"/>
                                <a:stretch>
                                  <a:fillRect/>
                                </a:stretch>
                              </pic:blipFill>
                              <pic:spPr>
                                <a:xfrm>
                                  <a:off x="203" y="20498"/>
                                  <a:ext cx="1414272" cy="118872"/>
                                </a:xfrm>
                                <a:prstGeom prst="rect">
                                  <a:avLst/>
                                </a:prstGeom>
                              </pic:spPr>
                            </pic:pic>
                            <pic:pic xmlns:pic="http://schemas.openxmlformats.org/drawingml/2006/picture">
                              <pic:nvPicPr>
                                <pic:cNvPr id="20795" name="Picture 20795"/>
                                <pic:cNvPicPr/>
                              </pic:nvPicPr>
                              <pic:blipFill>
                                <a:blip r:embed="rId121"/>
                                <a:stretch>
                                  <a:fillRect/>
                                </a:stretch>
                              </pic:blipFill>
                              <pic:spPr>
                                <a:xfrm>
                                  <a:off x="6299" y="194234"/>
                                  <a:ext cx="1392936" cy="146304"/>
                                </a:xfrm>
                                <a:prstGeom prst="rect">
                                  <a:avLst/>
                                </a:prstGeom>
                              </pic:spPr>
                            </pic:pic>
                            <pic:pic xmlns:pic="http://schemas.openxmlformats.org/drawingml/2006/picture">
                              <pic:nvPicPr>
                                <pic:cNvPr id="20796" name="Picture 20796"/>
                                <pic:cNvPicPr/>
                              </pic:nvPicPr>
                              <pic:blipFill>
                                <a:blip r:embed="rId122"/>
                                <a:stretch>
                                  <a:fillRect/>
                                </a:stretch>
                              </pic:blipFill>
                              <pic:spPr>
                                <a:xfrm>
                                  <a:off x="-2844" y="365938"/>
                                  <a:ext cx="1395984" cy="115824"/>
                                </a:xfrm>
                                <a:prstGeom prst="rect">
                                  <a:avLst/>
                                </a:prstGeom>
                              </pic:spPr>
                            </pic:pic>
                            <pic:pic xmlns:pic="http://schemas.openxmlformats.org/drawingml/2006/picture">
                              <pic:nvPicPr>
                                <pic:cNvPr id="20797" name="Picture 20797"/>
                                <pic:cNvPicPr/>
                              </pic:nvPicPr>
                              <pic:blipFill>
                                <a:blip r:embed="rId123"/>
                                <a:stretch>
                                  <a:fillRect/>
                                </a:stretch>
                              </pic:blipFill>
                              <pic:spPr>
                                <a:xfrm>
                                  <a:off x="203" y="538657"/>
                                  <a:ext cx="1395984" cy="115824"/>
                                </a:xfrm>
                                <a:prstGeom prst="rect">
                                  <a:avLst/>
                                </a:prstGeom>
                              </pic:spPr>
                            </pic:pic>
                            <pic:pic xmlns:pic="http://schemas.openxmlformats.org/drawingml/2006/picture">
                              <pic:nvPicPr>
                                <pic:cNvPr id="20798" name="Picture 20798"/>
                                <pic:cNvPicPr/>
                              </pic:nvPicPr>
                              <pic:blipFill>
                                <a:blip r:embed="rId124"/>
                                <a:stretch>
                                  <a:fillRect/>
                                </a:stretch>
                              </pic:blipFill>
                              <pic:spPr>
                                <a:xfrm>
                                  <a:off x="0" y="689153"/>
                                  <a:ext cx="476250" cy="172212"/>
                                </a:xfrm>
                                <a:prstGeom prst="rect">
                                  <a:avLst/>
                                </a:prstGeom>
                              </pic:spPr>
                            </pic:pic>
                          </wpg:wgp>
                        </a:graphicData>
                      </a:graphic>
                    </wp:inline>
                  </w:drawing>
                </mc:Choice>
                <mc:Fallback>
                  <w:pict>
                    <v:group w14:anchorId="70A77331" id="Group 20793" o:spid="_x0000_s1026" style="width:115.55pt;height:67.8pt;mso-position-horizontal-relative:char;mso-position-vertical-relative:line" coordsize="14676,8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">
                      <v:shape id="Picture 20794" o:spid="_x0000_s1027" type="#_x0000_t75" style="position:absolute;left:2;top:204;width:14142;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">
                        <v:imagedata r:id="rId125" o:title=""/>
                      </v:shape>
                      <v:shape id="Picture 20795" o:spid="_x0000_s1028" type="#_x0000_t75" style="position:absolute;left:62;top:1942;width:13930;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">
                        <v:imagedata r:id="rId126" o:title=""/>
                      </v:shape>
                      <v:shape id="Picture 20796" o:spid="_x0000_s1029" type="#_x0000_t75" style="position:absolute;left:-28;top:3659;width:13959;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">
                        <v:imagedata r:id="rId127" o:title=""/>
                      </v:shape>
                      <v:shape id="Picture 20797" o:spid="_x0000_s1030" type="#_x0000_t75" style="position:absolute;left:2;top:5386;width:13959;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">
                        <v:imagedata r:id="rId128" o:title=""/>
                      </v:shape>
                      <v:shape id="Picture 20798" o:spid="_x0000_s1031" type="#_x0000_t75" style="position:absolute;top:6891;width:4762;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">
                        <v:imagedata r:id="rId129" o:title=""/>
                      </v:shape>
                      <w10:anchorlock/>
                    </v:group>
                  </w:pict>
                </mc:Fallback>
              </mc:AlternateContent>
            </w:r>
          </w:p>
        </w:tc>
        <w:tc>
          <w:tcPr>
            <w:tcW w:w="5042" w:type="dxa"/>
            <w:tcBorders>
              <w:top w:val="single" w:sz="4" w:space="0" w:color="000000"/>
              <w:left w:val="single" w:sz="4" w:space="0" w:color="000000"/>
              <w:bottom w:val="single" w:sz="4" w:space="0" w:color="000000"/>
              <w:right w:val="single" w:sz="4" w:space="0" w:color="000000"/>
            </w:tcBorders>
          </w:tcPr>
          <w:p w14:paraId="5A45E5CA" w14:textId="77777777" w:rsidR="009634D4" w:rsidRPr="00E65F45" w:rsidRDefault="009634D4" w:rsidP="00D93612">
            <w:pPr>
              <w:spacing w:after="0" w:line="240" w:lineRule="auto"/>
              <w:jc w:val="both"/>
              <w:rPr>
                <w:rFonts w:cstheme="minorHAnsi"/>
              </w:rPr>
            </w:pPr>
            <w:r w:rsidRPr="00E65F45">
              <w:rPr>
                <w:rFonts w:eastAsia="Segoe UI Symbol" w:cstheme="minorHAnsi"/>
              </w:rPr>
              <w:t>•</w:t>
            </w:r>
            <w:r w:rsidRPr="00E65F45">
              <w:rPr>
                <w:rFonts w:eastAsia="Arial" w:cstheme="minorHAnsi"/>
              </w:rPr>
              <w:t xml:space="preserve"> </w:t>
            </w:r>
            <w:r w:rsidRPr="00E65F45">
              <w:rPr>
                <w:rFonts w:cstheme="minorHAnsi"/>
                <w:noProof/>
              </w:rPr>
              <w:drawing>
                <wp:inline distT="0" distB="0" distL="0" distR="0" wp14:anchorId="63E464FE" wp14:editId="4C035D35">
                  <wp:extent cx="2837689" cy="149352"/>
                  <wp:effectExtent l="0" t="0" r="0" b="0"/>
                  <wp:docPr id="7321" name="Picture 7321"/>
                  <wp:cNvGraphicFramePr/>
                  <a:graphic xmlns:a="http://schemas.openxmlformats.org/drawingml/2006/main">
                    <a:graphicData uri="http://schemas.openxmlformats.org/drawingml/2006/picture">
                      <pic:pic xmlns:pic="http://schemas.openxmlformats.org/drawingml/2006/picture">
                        <pic:nvPicPr>
                          <pic:cNvPr id="20888" name="Picture 20888"/>
                          <pic:cNvPicPr/>
                        </pic:nvPicPr>
                        <pic:blipFill>
                          <a:blip r:embed="rId130"/>
                          <a:stretch>
                            <a:fillRect/>
                          </a:stretch>
                        </pic:blipFill>
                        <pic:spPr>
                          <a:xfrm>
                            <a:off x="0" y="0"/>
                            <a:ext cx="2837689" cy="149352"/>
                          </a:xfrm>
                          <a:prstGeom prst="rect">
                            <a:avLst/>
                          </a:prstGeom>
                        </pic:spPr>
                      </pic:pic>
                    </a:graphicData>
                  </a:graphic>
                </wp:inline>
              </w:drawing>
            </w:r>
          </w:p>
          <w:p w14:paraId="468D5B89" w14:textId="77777777" w:rsidR="009634D4" w:rsidRPr="00E65F45" w:rsidRDefault="009634D4" w:rsidP="00D93612">
            <w:pPr>
              <w:spacing w:after="0" w:line="240" w:lineRule="auto"/>
              <w:ind w:left="361"/>
              <w:jc w:val="both"/>
              <w:rPr>
                <w:rFonts w:cstheme="minorHAnsi"/>
              </w:rPr>
            </w:pPr>
            <w:r w:rsidRPr="00E65F45">
              <w:rPr>
                <w:rFonts w:cstheme="minorHAnsi"/>
                <w:noProof/>
              </w:rPr>
              <mc:AlternateContent>
                <mc:Choice Requires="wpg">
                  <w:drawing>
                    <wp:inline distT="0" distB="0" distL="0" distR="0" wp14:anchorId="381B9A8A" wp14:editId="16046345">
                      <wp:extent cx="1986687" cy="172212"/>
                      <wp:effectExtent l="0" t="0" r="0" b="0"/>
                      <wp:docPr id="20799" name="Group 20799"/>
                      <wp:cNvGraphicFramePr/>
                      <a:graphic xmlns:a="http://schemas.openxmlformats.org/drawingml/2006/main">
                        <a:graphicData uri="http://schemas.microsoft.com/office/word/2010/wordprocessingGroup">
                          <wpg:wgp>
                            <wpg:cNvGrpSpPr/>
                            <wpg:grpSpPr>
                              <a:xfrm>
                                <a:off x="0" y="0"/>
                                <a:ext cx="1986687" cy="172212"/>
                                <a:chOff x="0" y="0"/>
                                <a:chExt cx="1986687" cy="172212"/>
                              </a:xfrm>
                            </wpg:grpSpPr>
                            <pic:pic xmlns:pic="http://schemas.openxmlformats.org/drawingml/2006/picture">
                              <pic:nvPicPr>
                                <pic:cNvPr id="20800" name="Picture 20800"/>
                                <pic:cNvPicPr/>
                              </pic:nvPicPr>
                              <pic:blipFill>
                                <a:blip r:embed="rId131"/>
                                <a:stretch>
                                  <a:fillRect/>
                                </a:stretch>
                              </pic:blipFill>
                              <pic:spPr>
                                <a:xfrm>
                                  <a:off x="0" y="0"/>
                                  <a:ext cx="817334" cy="172212"/>
                                </a:xfrm>
                                <a:prstGeom prst="rect">
                                  <a:avLst/>
                                </a:prstGeom>
                              </pic:spPr>
                            </pic:pic>
                            <pic:pic xmlns:pic="http://schemas.openxmlformats.org/drawingml/2006/picture">
                              <pic:nvPicPr>
                                <pic:cNvPr id="20801" name="Picture 20801"/>
                                <pic:cNvPicPr/>
                              </pic:nvPicPr>
                              <pic:blipFill>
                                <a:blip r:embed="rId132"/>
                                <a:stretch>
                                  <a:fillRect/>
                                </a:stretch>
                              </pic:blipFill>
                              <pic:spPr>
                                <a:xfrm>
                                  <a:off x="758952" y="0"/>
                                  <a:ext cx="1227734" cy="172212"/>
                                </a:xfrm>
                                <a:prstGeom prst="rect">
                                  <a:avLst/>
                                </a:prstGeom>
                              </pic:spPr>
                            </pic:pic>
                          </wpg:wgp>
                        </a:graphicData>
                      </a:graphic>
                    </wp:inline>
                  </w:drawing>
                </mc:Choice>
                <mc:Fallback>
                  <w:pict>
                    <v:group w14:anchorId="265C431A" id="Group 20799" o:spid="_x0000_s1026" style="width:156.45pt;height:13.55pt;mso-position-horizontal-relative:char;mso-position-vertical-relative:line" coordsize="19866,1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">
                      <v:shape id="Picture 20800" o:spid="_x0000_s1027" type="#_x0000_t75" style="position:absolute;width:8173;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">
                        <v:imagedata r:id="rId133" o:title=""/>
                      </v:shape>
                      <v:shape id="Picture 20801" o:spid="_x0000_s1028" type="#_x0000_t75" style="position:absolute;left:7589;width:12277;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">
                        <v:imagedata r:id="rId134" o:title=""/>
                      </v:shape>
                      <w10:anchorlock/>
                    </v:group>
                  </w:pict>
                </mc:Fallback>
              </mc:AlternateContent>
            </w:r>
          </w:p>
        </w:tc>
        <w:tc>
          <w:tcPr>
            <w:tcW w:w="1889" w:type="dxa"/>
            <w:tcBorders>
              <w:top w:val="single" w:sz="4" w:space="0" w:color="000000"/>
              <w:left w:val="single" w:sz="4" w:space="0" w:color="000000"/>
              <w:bottom w:val="single" w:sz="4" w:space="0" w:color="000000"/>
              <w:right w:val="single" w:sz="4" w:space="0" w:color="000000"/>
            </w:tcBorders>
          </w:tcPr>
          <w:p w14:paraId="37FD78DA" w14:textId="77777777" w:rsidR="009634D4" w:rsidRPr="00E65F45" w:rsidRDefault="009634D4" w:rsidP="00D93612">
            <w:pPr>
              <w:spacing w:after="0" w:line="240" w:lineRule="auto"/>
              <w:ind w:left="361"/>
              <w:jc w:val="both"/>
              <w:rPr>
                <w:rFonts w:cstheme="minorHAnsi"/>
              </w:rPr>
            </w:pPr>
            <w:r w:rsidRPr="00E65F45">
              <w:rPr>
                <w:rFonts w:cstheme="minorHAnsi"/>
                <w:noProof/>
              </w:rPr>
              <w:drawing>
                <wp:inline distT="0" distB="0" distL="0" distR="0" wp14:anchorId="41611E51" wp14:editId="45D4D182">
                  <wp:extent cx="369824" cy="172212"/>
                  <wp:effectExtent l="0" t="0" r="0" b="0"/>
                  <wp:docPr id="7322" name="Picture 7322"/>
                  <wp:cNvGraphicFramePr/>
                  <a:graphic xmlns:a="http://schemas.openxmlformats.org/drawingml/2006/main">
                    <a:graphicData uri="http://schemas.openxmlformats.org/drawingml/2006/picture">
                      <pic:pic xmlns:pic="http://schemas.openxmlformats.org/drawingml/2006/picture">
                        <pic:nvPicPr>
                          <pic:cNvPr id="7400" name="Picture 7400"/>
                          <pic:cNvPicPr/>
                        </pic:nvPicPr>
                        <pic:blipFill>
                          <a:blip r:embed="rId76"/>
                          <a:stretch>
                            <a:fillRect/>
                          </a:stretch>
                        </pic:blipFill>
                        <pic:spPr>
                          <a:xfrm>
                            <a:off x="0" y="0"/>
                            <a:ext cx="369824" cy="172212"/>
                          </a:xfrm>
                          <a:prstGeom prst="rect">
                            <a:avLst/>
                          </a:prstGeom>
                        </pic:spPr>
                      </pic:pic>
                    </a:graphicData>
                  </a:graphic>
                </wp:inline>
              </w:drawing>
            </w:r>
          </w:p>
        </w:tc>
      </w:tr>
    </w:tbl>
    <w:p w14:paraId="5A9AA354" w14:textId="77777777" w:rsidR="009634D4" w:rsidRDefault="009634D4" w:rsidP="009634D4">
      <w:r w:rsidRPr="00D622DD">
        <w:rPr>
          <w:rFonts w:cstheme="minorHAnsi"/>
          <w:noProof/>
        </w:rPr>
        <mc:AlternateContent>
          <mc:Choice Requires="wpg">
            <w:drawing>
              <wp:inline distT="0" distB="0" distL="0" distR="0" wp14:anchorId="10763807" wp14:editId="2250292E">
                <wp:extent cx="5943600" cy="1174750"/>
                <wp:effectExtent l="0" t="0" r="0" b="6350"/>
                <wp:docPr id="20802" name="Group 20802"/>
                <wp:cNvGraphicFramePr/>
                <a:graphic xmlns:a="http://schemas.openxmlformats.org/drawingml/2006/main">
                  <a:graphicData uri="http://schemas.microsoft.com/office/word/2010/wordprocessingGroup">
                    <wpg:wgp>
                      <wpg:cNvGrpSpPr/>
                      <wpg:grpSpPr>
                        <a:xfrm>
                          <a:off x="0" y="0"/>
                          <a:ext cx="5943600" cy="1174750"/>
                          <a:chOff x="0" y="0"/>
                          <a:chExt cx="6043626" cy="1195070"/>
                        </a:xfrm>
                      </wpg:grpSpPr>
                      <pic:pic xmlns:pic="http://schemas.openxmlformats.org/drawingml/2006/picture">
                        <pic:nvPicPr>
                          <pic:cNvPr id="20803" name="Picture 20803"/>
                          <pic:cNvPicPr/>
                        </pic:nvPicPr>
                        <pic:blipFill>
                          <a:blip r:embed="rId135"/>
                          <a:stretch>
                            <a:fillRect/>
                          </a:stretch>
                        </pic:blipFill>
                        <pic:spPr>
                          <a:xfrm>
                            <a:off x="0" y="0"/>
                            <a:ext cx="213360" cy="161544"/>
                          </a:xfrm>
                          <a:prstGeom prst="rect">
                            <a:avLst/>
                          </a:prstGeom>
                        </pic:spPr>
                      </pic:pic>
                      <pic:pic xmlns:pic="http://schemas.openxmlformats.org/drawingml/2006/picture">
                        <pic:nvPicPr>
                          <pic:cNvPr id="20804" name="Picture 20804"/>
                          <pic:cNvPicPr/>
                        </pic:nvPicPr>
                        <pic:blipFill>
                          <a:blip r:embed="rId136"/>
                          <a:stretch>
                            <a:fillRect/>
                          </a:stretch>
                        </pic:blipFill>
                        <pic:spPr>
                          <a:xfrm>
                            <a:off x="170688" y="0"/>
                            <a:ext cx="1398905" cy="161544"/>
                          </a:xfrm>
                          <a:prstGeom prst="rect">
                            <a:avLst/>
                          </a:prstGeom>
                        </pic:spPr>
                      </pic:pic>
                      <pic:pic xmlns:pic="http://schemas.openxmlformats.org/drawingml/2006/picture">
                        <pic:nvPicPr>
                          <pic:cNvPr id="20805" name="Picture 20805"/>
                          <pic:cNvPicPr/>
                        </pic:nvPicPr>
                        <pic:blipFill>
                          <a:blip r:embed="rId137"/>
                          <a:stretch>
                            <a:fillRect/>
                          </a:stretch>
                        </pic:blipFill>
                        <pic:spPr>
                          <a:xfrm>
                            <a:off x="1530045" y="3048"/>
                            <a:ext cx="4500372" cy="158496"/>
                          </a:xfrm>
                          <a:prstGeom prst="rect">
                            <a:avLst/>
                          </a:prstGeom>
                        </pic:spPr>
                      </pic:pic>
                      <pic:pic xmlns:pic="http://schemas.openxmlformats.org/drawingml/2006/picture">
                        <pic:nvPicPr>
                          <pic:cNvPr id="20806" name="Picture 20806"/>
                          <pic:cNvPicPr/>
                        </pic:nvPicPr>
                        <pic:blipFill>
                          <a:blip r:embed="rId138"/>
                          <a:stretch>
                            <a:fillRect/>
                          </a:stretch>
                        </pic:blipFill>
                        <pic:spPr>
                          <a:xfrm>
                            <a:off x="0" y="185928"/>
                            <a:ext cx="6031231" cy="158496"/>
                          </a:xfrm>
                          <a:prstGeom prst="rect">
                            <a:avLst/>
                          </a:prstGeom>
                        </pic:spPr>
                      </pic:pic>
                      <pic:pic xmlns:pic="http://schemas.openxmlformats.org/drawingml/2006/picture">
                        <pic:nvPicPr>
                          <pic:cNvPr id="20807" name="Picture 20807"/>
                          <pic:cNvPicPr/>
                        </pic:nvPicPr>
                        <pic:blipFill>
                          <a:blip r:embed="rId139"/>
                          <a:stretch>
                            <a:fillRect/>
                          </a:stretch>
                        </pic:blipFill>
                        <pic:spPr>
                          <a:xfrm>
                            <a:off x="0" y="367284"/>
                            <a:ext cx="2002028" cy="158496"/>
                          </a:xfrm>
                          <a:prstGeom prst="rect">
                            <a:avLst/>
                          </a:prstGeom>
                        </pic:spPr>
                      </pic:pic>
                      <pic:pic xmlns:pic="http://schemas.openxmlformats.org/drawingml/2006/picture">
                        <pic:nvPicPr>
                          <pic:cNvPr id="20808" name="Picture 20808"/>
                          <pic:cNvPicPr/>
                        </pic:nvPicPr>
                        <pic:blipFill>
                          <a:blip r:embed="rId140"/>
                          <a:stretch>
                            <a:fillRect/>
                          </a:stretch>
                        </pic:blipFill>
                        <pic:spPr>
                          <a:xfrm>
                            <a:off x="0" y="675132"/>
                            <a:ext cx="155448" cy="175260"/>
                          </a:xfrm>
                          <a:prstGeom prst="rect">
                            <a:avLst/>
                          </a:prstGeom>
                        </pic:spPr>
                      </pic:pic>
                      <pic:pic xmlns:pic="http://schemas.openxmlformats.org/drawingml/2006/picture">
                        <pic:nvPicPr>
                          <pic:cNvPr id="20809" name="Picture 20809"/>
                          <pic:cNvPicPr/>
                        </pic:nvPicPr>
                        <pic:blipFill>
                          <a:blip r:embed="rId141"/>
                          <a:stretch>
                            <a:fillRect/>
                          </a:stretch>
                        </pic:blipFill>
                        <pic:spPr>
                          <a:xfrm>
                            <a:off x="77724" y="675132"/>
                            <a:ext cx="79248" cy="175260"/>
                          </a:xfrm>
                          <a:prstGeom prst="rect">
                            <a:avLst/>
                          </a:prstGeom>
                        </pic:spPr>
                      </pic:pic>
                      <pic:pic xmlns:pic="http://schemas.openxmlformats.org/drawingml/2006/picture">
                        <pic:nvPicPr>
                          <pic:cNvPr id="20810" name="Picture 20810"/>
                          <pic:cNvPicPr/>
                        </pic:nvPicPr>
                        <pic:blipFill>
                          <a:blip r:embed="rId142"/>
                          <a:stretch>
                            <a:fillRect/>
                          </a:stretch>
                        </pic:blipFill>
                        <pic:spPr>
                          <a:xfrm>
                            <a:off x="457149" y="675132"/>
                            <a:ext cx="939749" cy="175260"/>
                          </a:xfrm>
                          <a:prstGeom prst="rect">
                            <a:avLst/>
                          </a:prstGeom>
                        </pic:spPr>
                      </pic:pic>
                      <pic:pic xmlns:pic="http://schemas.openxmlformats.org/drawingml/2006/picture">
                        <pic:nvPicPr>
                          <pic:cNvPr id="20811" name="Picture 20811"/>
                          <pic:cNvPicPr/>
                        </pic:nvPicPr>
                        <pic:blipFill>
                          <a:blip r:embed="rId143"/>
                          <a:stretch>
                            <a:fillRect/>
                          </a:stretch>
                        </pic:blipFill>
                        <pic:spPr>
                          <a:xfrm>
                            <a:off x="1324305" y="675132"/>
                            <a:ext cx="121158" cy="175260"/>
                          </a:xfrm>
                          <a:prstGeom prst="rect">
                            <a:avLst/>
                          </a:prstGeom>
                        </pic:spPr>
                      </pic:pic>
                      <pic:pic xmlns:pic="http://schemas.openxmlformats.org/drawingml/2006/picture">
                        <pic:nvPicPr>
                          <pic:cNvPr id="20812" name="Picture 20812"/>
                          <pic:cNvPicPr/>
                        </pic:nvPicPr>
                        <pic:blipFill>
                          <a:blip r:embed="rId144"/>
                          <a:stretch>
                            <a:fillRect/>
                          </a:stretch>
                        </pic:blipFill>
                        <pic:spPr>
                          <a:xfrm>
                            <a:off x="1447749" y="678180"/>
                            <a:ext cx="3037205" cy="172212"/>
                          </a:xfrm>
                          <a:prstGeom prst="rect">
                            <a:avLst/>
                          </a:prstGeom>
                        </pic:spPr>
                      </pic:pic>
                      <pic:pic xmlns:pic="http://schemas.openxmlformats.org/drawingml/2006/picture">
                        <pic:nvPicPr>
                          <pic:cNvPr id="20813" name="Picture 20813"/>
                          <pic:cNvPicPr/>
                        </pic:nvPicPr>
                        <pic:blipFill>
                          <a:blip r:embed="rId145"/>
                          <a:stretch>
                            <a:fillRect/>
                          </a:stretch>
                        </pic:blipFill>
                        <pic:spPr>
                          <a:xfrm>
                            <a:off x="4421709" y="678180"/>
                            <a:ext cx="1621155" cy="172212"/>
                          </a:xfrm>
                          <a:prstGeom prst="rect">
                            <a:avLst/>
                          </a:prstGeom>
                        </pic:spPr>
                      </pic:pic>
                      <pic:pic xmlns:pic="http://schemas.openxmlformats.org/drawingml/2006/picture">
                        <pic:nvPicPr>
                          <pic:cNvPr id="20814" name="Picture 20814"/>
                          <pic:cNvPicPr/>
                        </pic:nvPicPr>
                        <pic:blipFill>
                          <a:blip r:embed="rId146"/>
                          <a:stretch>
                            <a:fillRect/>
                          </a:stretch>
                        </pic:blipFill>
                        <pic:spPr>
                          <a:xfrm>
                            <a:off x="0" y="850392"/>
                            <a:ext cx="2145157" cy="172212"/>
                          </a:xfrm>
                          <a:prstGeom prst="rect">
                            <a:avLst/>
                          </a:prstGeom>
                        </pic:spPr>
                      </pic:pic>
                      <pic:pic xmlns:pic="http://schemas.openxmlformats.org/drawingml/2006/picture">
                        <pic:nvPicPr>
                          <pic:cNvPr id="20815" name="Picture 20815"/>
                          <pic:cNvPicPr/>
                        </pic:nvPicPr>
                        <pic:blipFill>
                          <a:blip r:embed="rId147"/>
                          <a:stretch>
                            <a:fillRect/>
                          </a:stretch>
                        </pic:blipFill>
                        <pic:spPr>
                          <a:xfrm>
                            <a:off x="2082114" y="850392"/>
                            <a:ext cx="3961511" cy="172212"/>
                          </a:xfrm>
                          <a:prstGeom prst="rect">
                            <a:avLst/>
                          </a:prstGeom>
                        </pic:spPr>
                      </pic:pic>
                      <pic:pic xmlns:pic="http://schemas.openxmlformats.org/drawingml/2006/picture">
                        <pic:nvPicPr>
                          <pic:cNvPr id="20816" name="Picture 20816"/>
                          <pic:cNvPicPr/>
                        </pic:nvPicPr>
                        <pic:blipFill>
                          <a:blip r:embed="rId148"/>
                          <a:stretch>
                            <a:fillRect/>
                          </a:stretch>
                        </pic:blipFill>
                        <pic:spPr>
                          <a:xfrm>
                            <a:off x="0" y="1022858"/>
                            <a:ext cx="626783" cy="172212"/>
                          </a:xfrm>
                          <a:prstGeom prst="rect">
                            <a:avLst/>
                          </a:prstGeom>
                        </pic:spPr>
                      </pic:pic>
                    </wpg:wgp>
                  </a:graphicData>
                </a:graphic>
              </wp:inline>
            </w:drawing>
          </mc:Choice>
          <mc:Fallback>
            <w:pict>
              <v:group w14:anchorId="5BD8AF1F" id="Group 20802" o:spid="_x0000_s1026" style="width:468pt;height:92.5pt;mso-position-horizontal-relative:char;mso-position-vertical-relative:line" coordsize="60436,11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">
                <v:shape id="Picture 20803" o:spid="_x0000_s1027" type="#_x0000_t75" style="position:absolute;width:2133;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">
                  <v:imagedata r:id="rId149" o:title=""/>
                </v:shape>
                <v:shape id="Picture 20804" o:spid="_x0000_s1028" type="#_x0000_t75" style="position:absolute;left:1706;width:13989;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">
                  <v:imagedata r:id="rId150" o:title=""/>
                </v:shape>
                <v:shape id="Picture 20805" o:spid="_x0000_s1029" type="#_x0000_t75" style="position:absolute;left:15300;top:30;width:45004;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">
                  <v:imagedata r:id="rId151" o:title=""/>
                </v:shape>
                <v:shape id="Picture 20806" o:spid="_x0000_s1030" type="#_x0000_t75" style="position:absolute;top:1859;width:60312;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">
                  <v:imagedata r:id="rId152" o:title=""/>
                </v:shape>
                <v:shape id="Picture 20807" o:spid="_x0000_s1031" type="#_x0000_t75" style="position:absolute;top:3672;width:20020;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">
                  <v:imagedata r:id="rId153" o:title=""/>
                </v:shape>
                <v:shape id="Picture 20808" o:spid="_x0000_s1032" type="#_x0000_t75" style="position:absolute;top:6751;width:15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">
                  <v:imagedata r:id="rId154" o:title=""/>
                </v:shape>
                <v:shape id="Picture 20809" o:spid="_x0000_s1033" type="#_x0000_t75" style="position:absolute;left:777;top:6751;width:79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">
                  <v:imagedata r:id="rId155" o:title=""/>
                </v:shape>
                <v:shape id="Picture 20810" o:spid="_x0000_s1034" type="#_x0000_t75" style="position:absolute;left:4571;top:6751;width:9397;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">
                  <v:imagedata r:id="rId156" o:title=""/>
                </v:shape>
                <v:shape id="Picture 20811" o:spid="_x0000_s1035" type="#_x0000_t75" style="position:absolute;left:13243;top:6751;width:1211;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">
                  <v:imagedata r:id="rId157" o:title=""/>
                </v:shape>
                <v:shape id="Picture 20812" o:spid="_x0000_s1036" type="#_x0000_t75" style="position:absolute;left:14477;top:6781;width:30372;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">
                  <v:imagedata r:id="rId158" o:title=""/>
                </v:shape>
                <v:shape id="Picture 20813" o:spid="_x0000_s1037" type="#_x0000_t75" style="position:absolute;left:44217;top:6781;width:1621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">
                  <v:imagedata r:id="rId159" o:title=""/>
                </v:shape>
                <v:shape id="Picture 20814" o:spid="_x0000_s1038" type="#_x0000_t75" style="position:absolute;top:8503;width:21451;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">
                  <v:imagedata r:id="rId160" o:title=""/>
                </v:shape>
                <v:shape id="Picture 20815" o:spid="_x0000_s1039" type="#_x0000_t75" style="position:absolute;left:20821;top:8503;width:39615;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">
                  <v:imagedata r:id="rId161" o:title=""/>
                </v:shape>
                <v:shape id="Picture 20816" o:spid="_x0000_s1040" type="#_x0000_t75" style="position:absolute;top:10228;width:6267;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">
                  <v:imagedata r:id="rId162" o:title=""/>
                </v:shape>
                <w10:anchorlock/>
              </v:group>
            </w:pict>
          </mc:Fallback>
        </mc:AlternateContent>
      </w:r>
    </w:p>
    <w:p w14:paraId="7978C4F3" w14:textId="77777777" w:rsidR="009634D4" w:rsidRDefault="009634D4" w:rsidP="009634D4">
      <w:r w:rsidRPr="00D622DD">
        <w:rPr>
          <w:rFonts w:cstheme="minorHAnsi"/>
          <w:noProof/>
        </w:rPr>
        <w:drawing>
          <wp:inline distT="0" distB="0" distL="0" distR="0" wp14:anchorId="78488BDF" wp14:editId="122AD2C4">
            <wp:extent cx="5711953" cy="2484120"/>
            <wp:effectExtent l="0" t="0" r="0" b="0"/>
            <wp:docPr id="20915" name="Picture 20915"/>
            <wp:cNvGraphicFramePr/>
            <a:graphic xmlns:a="http://schemas.openxmlformats.org/drawingml/2006/main">
              <a:graphicData uri="http://schemas.openxmlformats.org/drawingml/2006/picture">
                <pic:pic xmlns:pic="http://schemas.openxmlformats.org/drawingml/2006/picture">
                  <pic:nvPicPr>
                    <pic:cNvPr id="20915" name="Picture 20915"/>
                    <pic:cNvPicPr/>
                  </pic:nvPicPr>
                  <pic:blipFill>
                    <a:blip r:embed="rId163"/>
                    <a:stretch>
                      <a:fillRect/>
                    </a:stretch>
                  </pic:blipFill>
                  <pic:spPr>
                    <a:xfrm>
                      <a:off x="0" y="0"/>
                      <a:ext cx="5711953" cy="2484120"/>
                    </a:xfrm>
                    <a:prstGeom prst="rect">
                      <a:avLst/>
                    </a:prstGeom>
                  </pic:spPr>
                </pic:pic>
              </a:graphicData>
            </a:graphic>
          </wp:inline>
        </w:drawing>
      </w:r>
    </w:p>
    <w:p w14:paraId="29288CA6" w14:textId="77777777" w:rsidR="009634D4" w:rsidRDefault="009634D4" w:rsidP="009634D4">
      <w:r w:rsidRPr="00D622DD">
        <w:rPr>
          <w:rFonts w:cstheme="minorHAnsi"/>
          <w:noProof/>
        </w:rPr>
        <mc:AlternateContent>
          <mc:Choice Requires="wpg">
            <w:drawing>
              <wp:inline distT="0" distB="0" distL="0" distR="0" wp14:anchorId="0FE45A49" wp14:editId="46685505">
                <wp:extent cx="2056714" cy="161941"/>
                <wp:effectExtent l="0" t="0" r="0" b="0"/>
                <wp:docPr id="20817" name="Group 20817"/>
                <wp:cNvGraphicFramePr/>
                <a:graphic xmlns:a="http://schemas.openxmlformats.org/drawingml/2006/main">
                  <a:graphicData uri="http://schemas.microsoft.com/office/word/2010/wordprocessingGroup">
                    <wpg:wgp>
                      <wpg:cNvGrpSpPr/>
                      <wpg:grpSpPr>
                        <a:xfrm>
                          <a:off x="0" y="0"/>
                          <a:ext cx="2056714" cy="161941"/>
                          <a:chOff x="0" y="0"/>
                          <a:chExt cx="2056714" cy="161941"/>
                        </a:xfrm>
                      </wpg:grpSpPr>
                      <pic:pic xmlns:pic="http://schemas.openxmlformats.org/drawingml/2006/picture">
                        <pic:nvPicPr>
                          <pic:cNvPr id="20818" name="Picture 20818"/>
                          <pic:cNvPicPr/>
                        </pic:nvPicPr>
                        <pic:blipFill>
                          <a:blip r:embed="rId164"/>
                          <a:stretch>
                            <a:fillRect/>
                          </a:stretch>
                        </pic:blipFill>
                        <pic:spPr>
                          <a:xfrm>
                            <a:off x="0" y="396"/>
                            <a:ext cx="205740" cy="161544"/>
                          </a:xfrm>
                          <a:prstGeom prst="rect">
                            <a:avLst/>
                          </a:prstGeom>
                        </pic:spPr>
                      </pic:pic>
                      <wps:wsp>
                        <wps:cNvPr id="20819" name="Rectangle 20819"/>
                        <wps:cNvSpPr/>
                        <wps:spPr>
                          <a:xfrm>
                            <a:off x="137109" y="0"/>
                            <a:ext cx="51809" cy="207922"/>
                          </a:xfrm>
                          <a:prstGeom prst="rect">
                            <a:avLst/>
                          </a:prstGeom>
                          <a:ln>
                            <a:noFill/>
                          </a:ln>
                        </wps:spPr>
                        <wps:txbx>
                          <w:txbxContent>
                            <w:p w14:paraId="7FA146BF" w14:textId="77777777" w:rsidR="009634D4" w:rsidRDefault="009634D4" w:rsidP="009634D4">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20820" name="Picture 20820"/>
                          <pic:cNvPicPr/>
                        </pic:nvPicPr>
                        <pic:blipFill>
                          <a:blip r:embed="rId165"/>
                          <a:stretch>
                            <a:fillRect/>
                          </a:stretch>
                        </pic:blipFill>
                        <pic:spPr>
                          <a:xfrm>
                            <a:off x="228549" y="396"/>
                            <a:ext cx="1828165" cy="161544"/>
                          </a:xfrm>
                          <a:prstGeom prst="rect">
                            <a:avLst/>
                          </a:prstGeom>
                        </pic:spPr>
                      </pic:pic>
                    </wpg:wgp>
                  </a:graphicData>
                </a:graphic>
              </wp:inline>
            </w:drawing>
          </mc:Choice>
          <mc:Fallback>
            <w:pict>
              <v:group w14:anchorId="0FE45A49" id="Group 20817" o:spid="_x0000_s1032" style="width:161.95pt;height:12.75pt;mso-position-horizontal-relative:char;mso-position-vertical-relative:line" coordsize="20567,1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">
                <v:shape id="Picture 20818" o:spid="_x0000_s1033" type="#_x0000_t75" style="position:absolute;top:3;width:2057;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">
                  <v:imagedata r:id="rId166" o:title=""/>
                </v:shape>
                <v:rect id="Rectangle 20819" o:spid="_x0000_s1034" style="position:absolute;left:137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" filled="f" stroked="f">
                  <v:textbox inset="0,0,0,0">
                    <w:txbxContent>
                      <w:p w14:paraId="7FA146BF" w14:textId="77777777" w:rsidR="009634D4" w:rsidRDefault="009634D4" w:rsidP="009634D4">
                        <w:r>
                          <w:rPr>
                            <w:rFonts w:ascii="Arial" w:eastAsia="Arial" w:hAnsi="Arial" w:cs="Arial"/>
                            <w:b/>
                          </w:rPr>
                          <w:t xml:space="preserve"> </w:t>
                        </w:r>
                      </w:p>
                    </w:txbxContent>
                  </v:textbox>
                </v:rect>
                <v:shape id="Picture 20820" o:spid="_x0000_s1035" type="#_x0000_t75" style="position:absolute;left:2285;top:3;width:18282;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">
                  <v:imagedata r:id="rId167" o:title=""/>
                </v:shape>
                <w10:anchorlock/>
              </v:group>
            </w:pict>
          </mc:Fallback>
        </mc:AlternateContent>
      </w:r>
    </w:p>
    <w:p w14:paraId="13A88537" w14:textId="77777777" w:rsidR="009634D4" w:rsidRDefault="009634D4" w:rsidP="009634D4">
      <w:r w:rsidRPr="00D622DD">
        <w:rPr>
          <w:rFonts w:cstheme="minorHAnsi"/>
          <w:noProof/>
        </w:rPr>
        <mc:AlternateContent>
          <mc:Choice Requires="wpg">
            <w:drawing>
              <wp:inline distT="0" distB="0" distL="0" distR="0" wp14:anchorId="2B928AFE" wp14:editId="2FEAF483">
                <wp:extent cx="5943600" cy="692785"/>
                <wp:effectExtent l="0" t="0" r="0" b="0"/>
                <wp:docPr id="20821" name="Group 20821"/>
                <wp:cNvGraphicFramePr/>
                <a:graphic xmlns:a="http://schemas.openxmlformats.org/drawingml/2006/main">
                  <a:graphicData uri="http://schemas.microsoft.com/office/word/2010/wordprocessingGroup">
                    <wpg:wgp>
                      <wpg:cNvGrpSpPr/>
                      <wpg:grpSpPr>
                        <a:xfrm>
                          <a:off x="0" y="0"/>
                          <a:ext cx="5943600" cy="692785"/>
                          <a:chOff x="0" y="0"/>
                          <a:chExt cx="6034151" cy="704088"/>
                        </a:xfrm>
                      </wpg:grpSpPr>
                      <pic:pic xmlns:pic="http://schemas.openxmlformats.org/drawingml/2006/picture">
                        <pic:nvPicPr>
                          <pic:cNvPr id="20822" name="Picture 20822"/>
                          <pic:cNvPicPr/>
                        </pic:nvPicPr>
                        <pic:blipFill>
                          <a:blip r:embed="rId168"/>
                          <a:stretch>
                            <a:fillRect/>
                          </a:stretch>
                        </pic:blipFill>
                        <pic:spPr>
                          <a:xfrm>
                            <a:off x="0" y="0"/>
                            <a:ext cx="304800" cy="158496"/>
                          </a:xfrm>
                          <a:prstGeom prst="rect">
                            <a:avLst/>
                          </a:prstGeom>
                        </pic:spPr>
                      </pic:pic>
                      <pic:pic xmlns:pic="http://schemas.openxmlformats.org/drawingml/2006/picture">
                        <pic:nvPicPr>
                          <pic:cNvPr id="20823" name="Picture 20823"/>
                          <pic:cNvPicPr/>
                        </pic:nvPicPr>
                        <pic:blipFill>
                          <a:blip r:embed="rId169"/>
                          <a:stretch>
                            <a:fillRect/>
                          </a:stretch>
                        </pic:blipFill>
                        <pic:spPr>
                          <a:xfrm>
                            <a:off x="243840" y="0"/>
                            <a:ext cx="700735" cy="158496"/>
                          </a:xfrm>
                          <a:prstGeom prst="rect">
                            <a:avLst/>
                          </a:prstGeom>
                        </pic:spPr>
                      </pic:pic>
                      <pic:pic xmlns:pic="http://schemas.openxmlformats.org/drawingml/2006/picture">
                        <pic:nvPicPr>
                          <pic:cNvPr id="20824" name="Picture 20824"/>
                          <pic:cNvPicPr/>
                        </pic:nvPicPr>
                        <pic:blipFill>
                          <a:blip r:embed="rId170"/>
                          <a:stretch>
                            <a:fillRect/>
                          </a:stretch>
                        </pic:blipFill>
                        <pic:spPr>
                          <a:xfrm>
                            <a:off x="906729" y="0"/>
                            <a:ext cx="4760469" cy="158496"/>
                          </a:xfrm>
                          <a:prstGeom prst="rect">
                            <a:avLst/>
                          </a:prstGeom>
                        </pic:spPr>
                      </pic:pic>
                      <pic:pic xmlns:pic="http://schemas.openxmlformats.org/drawingml/2006/picture">
                        <pic:nvPicPr>
                          <pic:cNvPr id="20825" name="Picture 20825"/>
                          <pic:cNvPicPr/>
                        </pic:nvPicPr>
                        <pic:blipFill>
                          <a:blip r:embed="rId171"/>
                          <a:stretch>
                            <a:fillRect/>
                          </a:stretch>
                        </pic:blipFill>
                        <pic:spPr>
                          <a:xfrm>
                            <a:off x="5609286" y="0"/>
                            <a:ext cx="409766" cy="158496"/>
                          </a:xfrm>
                          <a:prstGeom prst="rect">
                            <a:avLst/>
                          </a:prstGeom>
                        </pic:spPr>
                      </pic:pic>
                      <pic:pic xmlns:pic="http://schemas.openxmlformats.org/drawingml/2006/picture">
                        <pic:nvPicPr>
                          <pic:cNvPr id="20827" name="Picture 20827"/>
                          <pic:cNvPicPr/>
                        </pic:nvPicPr>
                        <pic:blipFill>
                          <a:blip r:embed="rId172"/>
                          <a:stretch>
                            <a:fillRect/>
                          </a:stretch>
                        </pic:blipFill>
                        <pic:spPr>
                          <a:xfrm>
                            <a:off x="0" y="181356"/>
                            <a:ext cx="6034151" cy="158496"/>
                          </a:xfrm>
                          <a:prstGeom prst="rect">
                            <a:avLst/>
                          </a:prstGeom>
                        </pic:spPr>
                      </pic:pic>
                      <pic:pic xmlns:pic="http://schemas.openxmlformats.org/drawingml/2006/picture">
                        <pic:nvPicPr>
                          <pic:cNvPr id="20828" name="Picture 20828"/>
                          <pic:cNvPicPr/>
                        </pic:nvPicPr>
                        <pic:blipFill>
                          <a:blip r:embed="rId173"/>
                          <a:stretch>
                            <a:fillRect/>
                          </a:stretch>
                        </pic:blipFill>
                        <pic:spPr>
                          <a:xfrm>
                            <a:off x="0" y="364236"/>
                            <a:ext cx="1399794" cy="158496"/>
                          </a:xfrm>
                          <a:prstGeom prst="rect">
                            <a:avLst/>
                          </a:prstGeom>
                        </pic:spPr>
                      </pic:pic>
                      <pic:pic xmlns:pic="http://schemas.openxmlformats.org/drawingml/2006/picture">
                        <pic:nvPicPr>
                          <pic:cNvPr id="20829" name="Picture 20829"/>
                          <pic:cNvPicPr/>
                        </pic:nvPicPr>
                        <pic:blipFill>
                          <a:blip r:embed="rId174"/>
                          <a:stretch>
                            <a:fillRect/>
                          </a:stretch>
                        </pic:blipFill>
                        <pic:spPr>
                          <a:xfrm>
                            <a:off x="1341069" y="364236"/>
                            <a:ext cx="1239253" cy="158496"/>
                          </a:xfrm>
                          <a:prstGeom prst="rect">
                            <a:avLst/>
                          </a:prstGeom>
                        </pic:spPr>
                      </pic:pic>
                      <pic:pic xmlns:pic="http://schemas.openxmlformats.org/drawingml/2006/picture">
                        <pic:nvPicPr>
                          <pic:cNvPr id="20830" name="Picture 20830"/>
                          <pic:cNvPicPr/>
                        </pic:nvPicPr>
                        <pic:blipFill>
                          <a:blip r:embed="rId175"/>
                          <a:stretch>
                            <a:fillRect/>
                          </a:stretch>
                        </pic:blipFill>
                        <pic:spPr>
                          <a:xfrm>
                            <a:off x="2524074" y="364236"/>
                            <a:ext cx="3348355" cy="158496"/>
                          </a:xfrm>
                          <a:prstGeom prst="rect">
                            <a:avLst/>
                          </a:prstGeom>
                        </pic:spPr>
                      </pic:pic>
                      <pic:pic xmlns:pic="http://schemas.openxmlformats.org/drawingml/2006/picture">
                        <pic:nvPicPr>
                          <pic:cNvPr id="20832" name="Picture 20832"/>
                          <pic:cNvPicPr/>
                        </pic:nvPicPr>
                        <pic:blipFill>
                          <a:blip r:embed="rId176"/>
                          <a:stretch>
                            <a:fillRect/>
                          </a:stretch>
                        </pic:blipFill>
                        <pic:spPr>
                          <a:xfrm>
                            <a:off x="5859222" y="364236"/>
                            <a:ext cx="171450" cy="158496"/>
                          </a:xfrm>
                          <a:prstGeom prst="rect">
                            <a:avLst/>
                          </a:prstGeom>
                        </pic:spPr>
                      </pic:pic>
                      <pic:pic xmlns:pic="http://schemas.openxmlformats.org/drawingml/2006/picture">
                        <pic:nvPicPr>
                          <pic:cNvPr id="20846" name="Picture 20846"/>
                          <pic:cNvPicPr/>
                        </pic:nvPicPr>
                        <pic:blipFill>
                          <a:blip r:embed="rId177"/>
                          <a:stretch>
                            <a:fillRect/>
                          </a:stretch>
                        </pic:blipFill>
                        <pic:spPr>
                          <a:xfrm>
                            <a:off x="0" y="545592"/>
                            <a:ext cx="2626741" cy="158496"/>
                          </a:xfrm>
                          <a:prstGeom prst="rect">
                            <a:avLst/>
                          </a:prstGeom>
                        </pic:spPr>
                      </pic:pic>
                    </wpg:wgp>
                  </a:graphicData>
                </a:graphic>
              </wp:inline>
            </w:drawing>
          </mc:Choice>
          <mc:Fallback>
            <w:pict>
              <v:group w14:anchorId="6E420208" id="Group 20821" o:spid="_x0000_s1026" style="width:468pt;height:54.55pt;mso-position-horizontal-relative:char;mso-position-vertical-relative:line" coordsize="60341,7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">
                <v:shape id="Picture 20822" o:spid="_x0000_s1027" type="#_x0000_t75" style="position:absolute;width:3048;height: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">
                  <v:imagedata r:id="rId178" o:title=""/>
                </v:shape>
                <v:shape id="Picture 20823" o:spid="_x0000_s1028" type="#_x0000_t75" style="position:absolute;left:2438;width:7007;height: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">
                  <v:imagedata r:id="rId179" o:title=""/>
                </v:shape>
                <v:shape id="Picture 20824" o:spid="_x0000_s1029" type="#_x0000_t75" style="position:absolute;left:9067;width:47604;height: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">
                  <v:imagedata r:id="rId180" o:title=""/>
                </v:shape>
                <v:shape id="Picture 20825" o:spid="_x0000_s1030" type="#_x0000_t75" style="position:absolute;left:56092;width:4098;height: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">
                  <v:imagedata r:id="rId181" o:title=""/>
                </v:shape>
                <v:shape id="Picture 20827" o:spid="_x0000_s1031" type="#_x0000_t75" style="position:absolute;top:1813;width:60341;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">
                  <v:imagedata r:id="rId182" o:title=""/>
                </v:shape>
                <v:shape id="Picture 20828" o:spid="_x0000_s1032" type="#_x0000_t75" style="position:absolute;top:3642;width:13997;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">
                  <v:imagedata r:id="rId183" o:title=""/>
                </v:shape>
                <v:shape id="Picture 20829" o:spid="_x0000_s1033" type="#_x0000_t75" style="position:absolute;left:13410;top:3642;width:12393;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">
                  <v:imagedata r:id="rId184" o:title=""/>
                </v:shape>
                <v:shape id="Picture 20830" o:spid="_x0000_s1034" type="#_x0000_t75" style="position:absolute;left:25240;top:3642;width:33484;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">
                  <v:imagedata r:id="rId185" o:title=""/>
                </v:shape>
                <v:shape id="Picture 20832" o:spid="_x0000_s1035" type="#_x0000_t75" style="position:absolute;left:58592;top:3642;width:1714;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">
                  <v:imagedata r:id="rId186" o:title=""/>
                </v:shape>
                <v:shape id="Picture 20846" o:spid="_x0000_s1036" type="#_x0000_t75" style="position:absolute;top:5455;width:26267;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">
                  <v:imagedata r:id="rId187" o:title=""/>
                </v:shape>
                <w10:anchorlock/>
              </v:group>
            </w:pict>
          </mc:Fallback>
        </mc:AlternateContent>
      </w:r>
    </w:p>
    <w:tbl>
      <w:tblPr>
        <w:tblStyle w:val="TableGrid2"/>
        <w:tblW w:w="9957" w:type="dxa"/>
        <w:tblInd w:w="5" w:type="dxa"/>
        <w:tblCellMar>
          <w:top w:w="7" w:type="dxa"/>
          <w:left w:w="106" w:type="dxa"/>
          <w:right w:w="5" w:type="dxa"/>
        </w:tblCellMar>
        <w:tblLook w:val="04A0" w:firstRow="1" w:lastRow="0" w:firstColumn="1" w:lastColumn="0" w:noHBand="0" w:noVBand="1"/>
      </w:tblPr>
      <w:tblGrid>
        <w:gridCol w:w="1366"/>
        <w:gridCol w:w="1325"/>
        <w:gridCol w:w="1399"/>
        <w:gridCol w:w="1092"/>
        <w:gridCol w:w="1726"/>
        <w:gridCol w:w="1311"/>
        <w:gridCol w:w="1738"/>
      </w:tblGrid>
      <w:tr w:rsidR="009634D4" w:rsidRPr="00D622DD" w14:paraId="0BF63E8D" w14:textId="77777777" w:rsidTr="00D93612">
        <w:trPr>
          <w:trHeight w:val="1006"/>
        </w:trPr>
        <w:tc>
          <w:tcPr>
            <w:tcW w:w="1366" w:type="dxa"/>
            <w:tcBorders>
              <w:top w:val="single" w:sz="4" w:space="0" w:color="000000"/>
              <w:left w:val="single" w:sz="4" w:space="0" w:color="000000"/>
              <w:bottom w:val="single" w:sz="4" w:space="0" w:color="000000"/>
              <w:right w:val="single" w:sz="4" w:space="0" w:color="000000"/>
            </w:tcBorders>
          </w:tcPr>
          <w:p w14:paraId="430B3857" w14:textId="77777777" w:rsidR="009634D4" w:rsidRPr="00D622DD" w:rsidRDefault="009634D4" w:rsidP="00D93612">
            <w:pPr>
              <w:ind w:left="2"/>
              <w:rPr>
                <w:rFonts w:cstheme="minorHAnsi"/>
              </w:rPr>
            </w:pPr>
            <w:r w:rsidRPr="00D622DD">
              <w:rPr>
                <w:rFonts w:cstheme="minorHAnsi"/>
                <w:noProof/>
              </w:rPr>
              <mc:AlternateContent>
                <mc:Choice Requires="wpg">
                  <w:drawing>
                    <wp:inline distT="0" distB="0" distL="0" distR="0" wp14:anchorId="63B30EF1" wp14:editId="67512D15">
                      <wp:extent cx="703263" cy="473964"/>
                      <wp:effectExtent l="0" t="0" r="0" b="0"/>
                      <wp:docPr id="20847" name="Group 20847"/>
                      <wp:cNvGraphicFramePr/>
                      <a:graphic xmlns:a="http://schemas.openxmlformats.org/drawingml/2006/main">
                        <a:graphicData uri="http://schemas.microsoft.com/office/word/2010/wordprocessingGroup">
                          <wpg:wgp>
                            <wpg:cNvGrpSpPr/>
                            <wpg:grpSpPr>
                              <a:xfrm>
                                <a:off x="0" y="0"/>
                                <a:ext cx="703263" cy="473964"/>
                                <a:chOff x="0" y="0"/>
                                <a:chExt cx="703263" cy="473964"/>
                              </a:xfrm>
                            </wpg:grpSpPr>
                            <pic:pic xmlns:pic="http://schemas.openxmlformats.org/drawingml/2006/picture">
                              <pic:nvPicPr>
                                <pic:cNvPr id="20848" name="Picture 20848"/>
                                <pic:cNvPicPr/>
                              </pic:nvPicPr>
                              <pic:blipFill>
                                <a:blip r:embed="rId188"/>
                                <a:stretch>
                                  <a:fillRect/>
                                </a:stretch>
                              </pic:blipFill>
                              <pic:spPr>
                                <a:xfrm>
                                  <a:off x="6299" y="19685"/>
                                  <a:ext cx="499872" cy="106680"/>
                                </a:xfrm>
                                <a:prstGeom prst="rect">
                                  <a:avLst/>
                                </a:prstGeom>
                              </pic:spPr>
                            </pic:pic>
                            <pic:pic xmlns:pic="http://schemas.openxmlformats.org/drawingml/2006/picture">
                              <pic:nvPicPr>
                                <pic:cNvPr id="20850" name="Picture 20850"/>
                                <pic:cNvPicPr/>
                              </pic:nvPicPr>
                              <pic:blipFill>
                                <a:blip r:embed="rId189"/>
                                <a:stretch>
                                  <a:fillRect/>
                                </a:stretch>
                              </pic:blipFill>
                              <pic:spPr>
                                <a:xfrm>
                                  <a:off x="0" y="156972"/>
                                  <a:ext cx="703263" cy="158496"/>
                                </a:xfrm>
                                <a:prstGeom prst="rect">
                                  <a:avLst/>
                                </a:prstGeom>
                              </pic:spPr>
                            </pic:pic>
                            <pic:pic xmlns:pic="http://schemas.openxmlformats.org/drawingml/2006/picture">
                              <pic:nvPicPr>
                                <pic:cNvPr id="20852" name="Picture 20852"/>
                                <pic:cNvPicPr/>
                              </pic:nvPicPr>
                              <pic:blipFill>
                                <a:blip r:embed="rId190"/>
                                <a:stretch>
                                  <a:fillRect/>
                                </a:stretch>
                              </pic:blipFill>
                              <pic:spPr>
                                <a:xfrm>
                                  <a:off x="0" y="315468"/>
                                  <a:ext cx="452628" cy="158496"/>
                                </a:xfrm>
                                <a:prstGeom prst="rect">
                                  <a:avLst/>
                                </a:prstGeom>
                              </pic:spPr>
                            </pic:pic>
                          </wpg:wgp>
                        </a:graphicData>
                      </a:graphic>
                    </wp:inline>
                  </w:drawing>
                </mc:Choice>
                <mc:Fallback>
                  <w:pict>
                    <v:group w14:anchorId="25B6F9F3" id="Group 20847" o:spid="_x0000_s1026" style="width:55.4pt;height:37.3pt;mso-position-horizontal-relative:char;mso-position-vertical-relative:line" coordsize="7032,4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">
                      <v:shape id="Picture 20848" o:spid="_x0000_s1027" type="#_x0000_t75" style="position:absolute;left:62;top:196;width:4999;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">
                        <v:imagedata r:id="rId191" o:title=""/>
                      </v:shape>
                      <v:shape id="Picture 20850" o:spid="_x0000_s1028" type="#_x0000_t75" style="position:absolute;top:1569;width:7032;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">
                        <v:imagedata r:id="rId192" o:title=""/>
                      </v:shape>
                      <v:shape id="Picture 20852" o:spid="_x0000_s1029" type="#_x0000_t75" style="position:absolute;top:3154;width:4526;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">
                        <v:imagedata r:id="rId193" o:title=""/>
                      </v:shape>
                      <w10:anchorlock/>
                    </v:group>
                  </w:pict>
                </mc:Fallback>
              </mc:AlternateContent>
            </w:r>
          </w:p>
        </w:tc>
        <w:tc>
          <w:tcPr>
            <w:tcW w:w="1325" w:type="dxa"/>
            <w:tcBorders>
              <w:top w:val="single" w:sz="4" w:space="0" w:color="000000"/>
              <w:left w:val="single" w:sz="4" w:space="0" w:color="000000"/>
              <w:bottom w:val="single" w:sz="4" w:space="0" w:color="000000"/>
              <w:right w:val="single" w:sz="4" w:space="0" w:color="000000"/>
            </w:tcBorders>
          </w:tcPr>
          <w:p w14:paraId="207D45A3" w14:textId="77777777" w:rsidR="009634D4" w:rsidRPr="00D622DD" w:rsidRDefault="009634D4" w:rsidP="00D93612">
            <w:pPr>
              <w:ind w:left="2"/>
              <w:rPr>
                <w:rFonts w:cstheme="minorHAnsi"/>
              </w:rPr>
            </w:pPr>
            <w:r w:rsidRPr="00D622DD">
              <w:rPr>
                <w:rFonts w:cstheme="minorHAnsi"/>
                <w:noProof/>
              </w:rPr>
              <mc:AlternateContent>
                <mc:Choice Requires="wpg">
                  <w:drawing>
                    <wp:inline distT="0" distB="0" distL="0" distR="0" wp14:anchorId="303B704C" wp14:editId="734FDC23">
                      <wp:extent cx="651929" cy="315468"/>
                      <wp:effectExtent l="0" t="0" r="0" b="0"/>
                      <wp:docPr id="20853" name="Group 20853"/>
                      <wp:cNvGraphicFramePr/>
                      <a:graphic xmlns:a="http://schemas.openxmlformats.org/drawingml/2006/main">
                        <a:graphicData uri="http://schemas.microsoft.com/office/word/2010/wordprocessingGroup">
                          <wpg:wgp>
                            <wpg:cNvGrpSpPr/>
                            <wpg:grpSpPr>
                              <a:xfrm>
                                <a:off x="0" y="0"/>
                                <a:ext cx="651929" cy="315468"/>
                                <a:chOff x="0" y="0"/>
                                <a:chExt cx="651929" cy="315468"/>
                              </a:xfrm>
                            </wpg:grpSpPr>
                            <pic:pic xmlns:pic="http://schemas.openxmlformats.org/drawingml/2006/picture">
                              <pic:nvPicPr>
                                <pic:cNvPr id="20854" name="Picture 20854"/>
                                <pic:cNvPicPr/>
                              </pic:nvPicPr>
                              <pic:blipFill>
                                <a:blip r:embed="rId194"/>
                                <a:stretch>
                                  <a:fillRect/>
                                </a:stretch>
                              </pic:blipFill>
                              <pic:spPr>
                                <a:xfrm>
                                  <a:off x="5842" y="22733"/>
                                  <a:ext cx="210312" cy="134112"/>
                                </a:xfrm>
                                <a:prstGeom prst="rect">
                                  <a:avLst/>
                                </a:prstGeom>
                              </pic:spPr>
                            </pic:pic>
                            <pic:pic xmlns:pic="http://schemas.openxmlformats.org/drawingml/2006/picture">
                              <pic:nvPicPr>
                                <pic:cNvPr id="20855" name="Picture 20855"/>
                                <pic:cNvPicPr/>
                              </pic:nvPicPr>
                              <pic:blipFill>
                                <a:blip r:embed="rId195"/>
                                <a:stretch>
                                  <a:fillRect/>
                                </a:stretch>
                              </pic:blipFill>
                              <pic:spPr>
                                <a:xfrm>
                                  <a:off x="0" y="156972"/>
                                  <a:ext cx="651929" cy="158496"/>
                                </a:xfrm>
                                <a:prstGeom prst="rect">
                                  <a:avLst/>
                                </a:prstGeom>
                              </pic:spPr>
                            </pic:pic>
                          </wpg:wgp>
                        </a:graphicData>
                      </a:graphic>
                    </wp:inline>
                  </w:drawing>
                </mc:Choice>
                <mc:Fallback>
                  <w:pict>
                    <v:group w14:anchorId="3E4A7EA7" id="Group 20853" o:spid="_x0000_s1026" style="width:51.35pt;height:24.85pt;mso-position-horizontal-relative:char;mso-position-vertical-relative:line" coordsize="6519,3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">
                      <v:shape id="Picture 20854" o:spid="_x0000_s1027" type="#_x0000_t75" style="position:absolute;left:58;top:227;width:2103;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">
                        <v:imagedata r:id="rId196" o:title=""/>
                      </v:shape>
                      <v:shape id="Picture 20855" o:spid="_x0000_s1028" type="#_x0000_t75" style="position:absolute;top:1569;width:6519;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">
                        <v:imagedata r:id="rId197" o:title=""/>
                      </v:shape>
                      <w10:anchorlock/>
                    </v:group>
                  </w:pict>
                </mc:Fallback>
              </mc:AlternateContent>
            </w:r>
          </w:p>
        </w:tc>
        <w:tc>
          <w:tcPr>
            <w:tcW w:w="1399" w:type="dxa"/>
            <w:tcBorders>
              <w:top w:val="single" w:sz="4" w:space="0" w:color="000000"/>
              <w:left w:val="single" w:sz="4" w:space="0" w:color="000000"/>
              <w:bottom w:val="single" w:sz="4" w:space="0" w:color="000000"/>
              <w:right w:val="single" w:sz="4" w:space="0" w:color="000000"/>
            </w:tcBorders>
          </w:tcPr>
          <w:p w14:paraId="00E54480" w14:textId="77777777" w:rsidR="009634D4" w:rsidRPr="00D622DD" w:rsidRDefault="009634D4" w:rsidP="00D93612">
            <w:pPr>
              <w:rPr>
                <w:rFonts w:cstheme="minorHAnsi"/>
              </w:rPr>
            </w:pPr>
            <w:r w:rsidRPr="00D622DD">
              <w:rPr>
                <w:rFonts w:cstheme="minorHAnsi"/>
                <w:noProof/>
              </w:rPr>
              <mc:AlternateContent>
                <mc:Choice Requires="wpg">
                  <w:drawing>
                    <wp:inline distT="0" distB="0" distL="0" distR="0" wp14:anchorId="59BD2452" wp14:editId="48275680">
                      <wp:extent cx="818388" cy="630936"/>
                      <wp:effectExtent l="0" t="0" r="0" b="0"/>
                      <wp:docPr id="20857" name="Group 20857"/>
                      <wp:cNvGraphicFramePr/>
                      <a:graphic xmlns:a="http://schemas.openxmlformats.org/drawingml/2006/main">
                        <a:graphicData uri="http://schemas.microsoft.com/office/word/2010/wordprocessingGroup">
                          <wpg:wgp>
                            <wpg:cNvGrpSpPr/>
                            <wpg:grpSpPr>
                              <a:xfrm>
                                <a:off x="0" y="0"/>
                                <a:ext cx="818388" cy="630936"/>
                                <a:chOff x="0" y="0"/>
                                <a:chExt cx="818388" cy="630936"/>
                              </a:xfrm>
                            </wpg:grpSpPr>
                            <pic:pic xmlns:pic="http://schemas.openxmlformats.org/drawingml/2006/picture">
                              <pic:nvPicPr>
                                <pic:cNvPr id="20858" name="Picture 20858"/>
                                <pic:cNvPicPr/>
                              </pic:nvPicPr>
                              <pic:blipFill>
                                <a:blip r:embed="rId198"/>
                                <a:stretch>
                                  <a:fillRect/>
                                </a:stretch>
                              </pic:blipFill>
                              <pic:spPr>
                                <a:xfrm>
                                  <a:off x="3937" y="16637"/>
                                  <a:ext cx="746760" cy="134112"/>
                                </a:xfrm>
                                <a:prstGeom prst="rect">
                                  <a:avLst/>
                                </a:prstGeom>
                              </pic:spPr>
                            </pic:pic>
                            <pic:pic xmlns:pic="http://schemas.openxmlformats.org/drawingml/2006/picture">
                              <pic:nvPicPr>
                                <pic:cNvPr id="20859" name="Picture 20859"/>
                                <pic:cNvPicPr/>
                              </pic:nvPicPr>
                              <pic:blipFill>
                                <a:blip r:embed="rId199"/>
                                <a:stretch>
                                  <a:fillRect/>
                                </a:stretch>
                              </pic:blipFill>
                              <pic:spPr>
                                <a:xfrm>
                                  <a:off x="0" y="156972"/>
                                  <a:ext cx="633311" cy="158496"/>
                                </a:xfrm>
                                <a:prstGeom prst="rect">
                                  <a:avLst/>
                                </a:prstGeom>
                              </pic:spPr>
                            </pic:pic>
                            <pic:pic xmlns:pic="http://schemas.openxmlformats.org/drawingml/2006/picture">
                              <pic:nvPicPr>
                                <pic:cNvPr id="20860" name="Picture 20860"/>
                                <pic:cNvPicPr/>
                              </pic:nvPicPr>
                              <pic:blipFill>
                                <a:blip r:embed="rId200"/>
                                <a:stretch>
                                  <a:fillRect/>
                                </a:stretch>
                              </pic:blipFill>
                              <pic:spPr>
                                <a:xfrm>
                                  <a:off x="569976" y="156972"/>
                                  <a:ext cx="85344" cy="158496"/>
                                </a:xfrm>
                                <a:prstGeom prst="rect">
                                  <a:avLst/>
                                </a:prstGeom>
                              </pic:spPr>
                            </pic:pic>
                            <pic:pic xmlns:pic="http://schemas.openxmlformats.org/drawingml/2006/picture">
                              <pic:nvPicPr>
                                <pic:cNvPr id="20862" name="Picture 20862"/>
                                <pic:cNvPicPr/>
                              </pic:nvPicPr>
                              <pic:blipFill>
                                <a:blip r:embed="rId201"/>
                                <a:stretch>
                                  <a:fillRect/>
                                </a:stretch>
                              </pic:blipFill>
                              <pic:spPr>
                                <a:xfrm>
                                  <a:off x="0" y="315468"/>
                                  <a:ext cx="562356" cy="158496"/>
                                </a:xfrm>
                                <a:prstGeom prst="rect">
                                  <a:avLst/>
                                </a:prstGeom>
                              </pic:spPr>
                            </pic:pic>
                            <pic:pic xmlns:pic="http://schemas.openxmlformats.org/drawingml/2006/picture">
                              <pic:nvPicPr>
                                <pic:cNvPr id="20868" name="Picture 20868"/>
                                <pic:cNvPicPr/>
                              </pic:nvPicPr>
                              <pic:blipFill>
                                <a:blip r:embed="rId199"/>
                                <a:stretch>
                                  <a:fillRect/>
                                </a:stretch>
                              </pic:blipFill>
                              <pic:spPr>
                                <a:xfrm>
                                  <a:off x="0" y="472440"/>
                                  <a:ext cx="633311" cy="158496"/>
                                </a:xfrm>
                                <a:prstGeom prst="rect">
                                  <a:avLst/>
                                </a:prstGeom>
                              </pic:spPr>
                            </pic:pic>
                          </wpg:wgp>
                        </a:graphicData>
                      </a:graphic>
                    </wp:inline>
                  </w:drawing>
                </mc:Choice>
                <mc:Fallback>
                  <w:pict>
                    <v:group w14:anchorId="2F00FD36" id="Group 20857" o:spid="_x0000_s1026" style="width:64.45pt;height:49.7pt;mso-position-horizontal-relative:char;mso-position-vertical-relative:line" coordsize="8183,6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">
                      <v:shape id="Picture 20858" o:spid="_x0000_s1027" type="#_x0000_t75" style="position:absolute;left:39;top:166;width:7467;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">
                        <v:imagedata r:id="rId202" o:title=""/>
                      </v:shape>
                      <v:shape id="Picture 20859" o:spid="_x0000_s1028" type="#_x0000_t75" style="position:absolute;top:1569;width:6333;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">
                        <v:imagedata r:id="rId203" o:title=""/>
                      </v:shape>
                      <v:shape id="Picture 20860" o:spid="_x0000_s1029" type="#_x0000_t75" style="position:absolute;left:5699;top:1569;width:854;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">
                        <v:imagedata r:id="rId204" o:title=""/>
                      </v:shape>
                      <v:shape id="Picture 20862" o:spid="_x0000_s1030" type="#_x0000_t75" style="position:absolute;top:3154;width:5623;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">
                        <v:imagedata r:id="rId205" o:title=""/>
                      </v:shape>
                      <v:shape id="Picture 20868" o:spid="_x0000_s1031" type="#_x0000_t75" style="position:absolute;top:4724;width:6333;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">
                        <v:imagedata r:id="rId203" o:title=""/>
                      </v:shape>
                      <w10:anchorlock/>
                    </v:group>
                  </w:pict>
                </mc:Fallback>
              </mc:AlternateContent>
            </w:r>
          </w:p>
        </w:tc>
        <w:tc>
          <w:tcPr>
            <w:tcW w:w="1092" w:type="dxa"/>
            <w:tcBorders>
              <w:top w:val="single" w:sz="4" w:space="0" w:color="000000"/>
              <w:left w:val="single" w:sz="4" w:space="0" w:color="000000"/>
              <w:bottom w:val="single" w:sz="4" w:space="0" w:color="000000"/>
              <w:right w:val="single" w:sz="4" w:space="0" w:color="000000"/>
            </w:tcBorders>
          </w:tcPr>
          <w:p w14:paraId="7681A482" w14:textId="77777777" w:rsidR="009634D4" w:rsidRPr="00D622DD" w:rsidRDefault="009634D4" w:rsidP="00D93612">
            <w:pPr>
              <w:ind w:left="2"/>
              <w:rPr>
                <w:rFonts w:cstheme="minorHAnsi"/>
              </w:rPr>
            </w:pPr>
            <w:r w:rsidRPr="00D622DD">
              <w:rPr>
                <w:rFonts w:cstheme="minorHAnsi"/>
                <w:noProof/>
              </w:rPr>
              <mc:AlternateContent>
                <mc:Choice Requires="wpg">
                  <w:drawing>
                    <wp:inline distT="0" distB="0" distL="0" distR="0" wp14:anchorId="282E37E1" wp14:editId="1022823E">
                      <wp:extent cx="451612" cy="315468"/>
                      <wp:effectExtent l="0" t="0" r="0" b="0"/>
                      <wp:docPr id="20869" name="Group 20869"/>
                      <wp:cNvGraphicFramePr/>
                      <a:graphic xmlns:a="http://schemas.openxmlformats.org/drawingml/2006/main">
                        <a:graphicData uri="http://schemas.microsoft.com/office/word/2010/wordprocessingGroup">
                          <wpg:wgp>
                            <wpg:cNvGrpSpPr/>
                            <wpg:grpSpPr>
                              <a:xfrm>
                                <a:off x="0" y="0"/>
                                <a:ext cx="451612" cy="315468"/>
                                <a:chOff x="0" y="0"/>
                                <a:chExt cx="451612" cy="315468"/>
                              </a:xfrm>
                            </wpg:grpSpPr>
                            <pic:pic xmlns:pic="http://schemas.openxmlformats.org/drawingml/2006/picture">
                              <pic:nvPicPr>
                                <pic:cNvPr id="20870" name="Picture 20870"/>
                                <pic:cNvPicPr/>
                              </pic:nvPicPr>
                              <pic:blipFill>
                                <a:blip r:embed="rId206"/>
                                <a:stretch>
                                  <a:fillRect/>
                                </a:stretch>
                              </pic:blipFill>
                              <pic:spPr>
                                <a:xfrm>
                                  <a:off x="5969" y="22733"/>
                                  <a:ext cx="259080" cy="103632"/>
                                </a:xfrm>
                                <a:prstGeom prst="rect">
                                  <a:avLst/>
                                </a:prstGeom>
                              </pic:spPr>
                            </pic:pic>
                            <pic:pic xmlns:pic="http://schemas.openxmlformats.org/drawingml/2006/picture">
                              <pic:nvPicPr>
                                <pic:cNvPr id="20889" name="Picture 20889"/>
                                <pic:cNvPicPr/>
                              </pic:nvPicPr>
                              <pic:blipFill>
                                <a:blip r:embed="rId207"/>
                                <a:stretch>
                                  <a:fillRect/>
                                </a:stretch>
                              </pic:blipFill>
                              <pic:spPr>
                                <a:xfrm>
                                  <a:off x="0" y="156972"/>
                                  <a:ext cx="451612" cy="158496"/>
                                </a:xfrm>
                                <a:prstGeom prst="rect">
                                  <a:avLst/>
                                </a:prstGeom>
                              </pic:spPr>
                            </pic:pic>
                          </wpg:wgp>
                        </a:graphicData>
                      </a:graphic>
                    </wp:inline>
                  </w:drawing>
                </mc:Choice>
                <mc:Fallback>
                  <w:pict>
                    <v:group w14:anchorId="1F74544E" id="Group 20869" o:spid="_x0000_s1026" style="width:35.55pt;height:24.85pt;mso-position-horizontal-relative:char;mso-position-vertical-relative:line" coordsize="451612,315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">
                      <v:shape id="Picture 20870" o:spid="_x0000_s1027" type="#_x0000_t75" style="position:absolute;left:5969;top:22733;width:259080;height:10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">
                        <v:imagedata r:id="rId208" o:title=""/>
                      </v:shape>
                      <v:shape id="Picture 20889" o:spid="_x0000_s1028" type="#_x0000_t75" style="position:absolute;top:156972;width:451612;height:158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">
                        <v:imagedata r:id="rId209" o:title=""/>
                      </v:shape>
                      <w10:anchorlock/>
                    </v:group>
                  </w:pict>
                </mc:Fallback>
              </mc:AlternateContent>
            </w:r>
          </w:p>
        </w:tc>
        <w:tc>
          <w:tcPr>
            <w:tcW w:w="1726" w:type="dxa"/>
            <w:tcBorders>
              <w:top w:val="single" w:sz="4" w:space="0" w:color="000000"/>
              <w:left w:val="single" w:sz="4" w:space="0" w:color="000000"/>
              <w:bottom w:val="single" w:sz="4" w:space="0" w:color="000000"/>
              <w:right w:val="single" w:sz="4" w:space="0" w:color="000000"/>
            </w:tcBorders>
          </w:tcPr>
          <w:p w14:paraId="66911067" w14:textId="77777777" w:rsidR="009634D4" w:rsidRPr="00D622DD" w:rsidRDefault="009634D4" w:rsidP="00D93612">
            <w:pPr>
              <w:ind w:left="3"/>
              <w:rPr>
                <w:rFonts w:cstheme="minorHAnsi"/>
              </w:rPr>
            </w:pPr>
            <w:r w:rsidRPr="00D622DD">
              <w:rPr>
                <w:rFonts w:cstheme="minorHAnsi"/>
                <w:noProof/>
              </w:rPr>
              <mc:AlternateContent>
                <mc:Choice Requires="wpg">
                  <w:drawing>
                    <wp:inline distT="0" distB="0" distL="0" distR="0" wp14:anchorId="16EB2D4A" wp14:editId="57351C2A">
                      <wp:extent cx="1024178" cy="315468"/>
                      <wp:effectExtent l="0" t="0" r="0" b="0"/>
                      <wp:docPr id="20890" name="Group 20890"/>
                      <wp:cNvGraphicFramePr/>
                      <a:graphic xmlns:a="http://schemas.openxmlformats.org/drawingml/2006/main">
                        <a:graphicData uri="http://schemas.microsoft.com/office/word/2010/wordprocessingGroup">
                          <wpg:wgp>
                            <wpg:cNvGrpSpPr/>
                            <wpg:grpSpPr>
                              <a:xfrm>
                                <a:off x="0" y="0"/>
                                <a:ext cx="1024178" cy="315468"/>
                                <a:chOff x="0" y="0"/>
                                <a:chExt cx="1024178" cy="315468"/>
                              </a:xfrm>
                            </wpg:grpSpPr>
                            <pic:pic xmlns:pic="http://schemas.openxmlformats.org/drawingml/2006/picture">
                              <pic:nvPicPr>
                                <pic:cNvPr id="20891" name="Picture 20891"/>
                                <pic:cNvPicPr/>
                              </pic:nvPicPr>
                              <pic:blipFill>
                                <a:blip r:embed="rId210"/>
                                <a:stretch>
                                  <a:fillRect/>
                                </a:stretch>
                              </pic:blipFill>
                              <pic:spPr>
                                <a:xfrm>
                                  <a:off x="5207" y="19685"/>
                                  <a:ext cx="947928" cy="106680"/>
                                </a:xfrm>
                                <a:prstGeom prst="rect">
                                  <a:avLst/>
                                </a:prstGeom>
                              </pic:spPr>
                            </pic:pic>
                            <pic:pic xmlns:pic="http://schemas.openxmlformats.org/drawingml/2006/picture">
                              <pic:nvPicPr>
                                <pic:cNvPr id="20895" name="Picture 20895"/>
                                <pic:cNvPicPr/>
                              </pic:nvPicPr>
                              <pic:blipFill>
                                <a:blip r:embed="rId211"/>
                                <a:stretch>
                                  <a:fillRect/>
                                </a:stretch>
                              </pic:blipFill>
                              <pic:spPr>
                                <a:xfrm>
                                  <a:off x="0" y="156972"/>
                                  <a:ext cx="867854" cy="158496"/>
                                </a:xfrm>
                                <a:prstGeom prst="rect">
                                  <a:avLst/>
                                </a:prstGeom>
                              </pic:spPr>
                            </pic:pic>
                          </wpg:wgp>
                        </a:graphicData>
                      </a:graphic>
                    </wp:inline>
                  </w:drawing>
                </mc:Choice>
                <mc:Fallback>
                  <w:pict>
                    <v:group w14:anchorId="71B07AB7" id="Group 20890" o:spid="_x0000_s1026" style="width:80.65pt;height:24.85pt;mso-position-horizontal-relative:char;mso-position-vertical-relative:line" coordsize="10241,3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">
                      <v:shape id="Picture 20891" o:spid="_x0000_s1027" type="#_x0000_t75" style="position:absolute;left:52;top:196;width:9479;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">
                        <v:imagedata r:id="rId212" o:title=""/>
                      </v:shape>
                      <v:shape id="Picture 20895" o:spid="_x0000_s1028" type="#_x0000_t75" style="position:absolute;top:1569;width:8678;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">
                        <v:imagedata r:id="rId213" o:title=""/>
                      </v:shape>
                      <w10:anchorlock/>
                    </v:group>
                  </w:pict>
                </mc:Fallback>
              </mc:AlternateContent>
            </w:r>
          </w:p>
        </w:tc>
        <w:tc>
          <w:tcPr>
            <w:tcW w:w="1311" w:type="dxa"/>
            <w:tcBorders>
              <w:top w:val="single" w:sz="4" w:space="0" w:color="000000"/>
              <w:left w:val="single" w:sz="4" w:space="0" w:color="000000"/>
              <w:bottom w:val="single" w:sz="4" w:space="0" w:color="000000"/>
              <w:right w:val="single" w:sz="4" w:space="0" w:color="000000"/>
            </w:tcBorders>
          </w:tcPr>
          <w:p w14:paraId="662F2A7D" w14:textId="77777777" w:rsidR="009634D4" w:rsidRPr="00D622DD" w:rsidRDefault="009634D4" w:rsidP="00D93612">
            <w:pPr>
              <w:ind w:left="2"/>
              <w:rPr>
                <w:rFonts w:cstheme="minorHAnsi"/>
              </w:rPr>
            </w:pPr>
            <w:r w:rsidRPr="00D622DD">
              <w:rPr>
                <w:rFonts w:cstheme="minorHAnsi"/>
                <w:noProof/>
              </w:rPr>
              <mc:AlternateContent>
                <mc:Choice Requires="wpg">
                  <w:drawing>
                    <wp:inline distT="0" distB="0" distL="0" distR="0" wp14:anchorId="2B865E83" wp14:editId="5CE4869A">
                      <wp:extent cx="736346" cy="473964"/>
                      <wp:effectExtent l="0" t="0" r="0" b="0"/>
                      <wp:docPr id="7232" name="Group 7232"/>
                      <wp:cNvGraphicFramePr/>
                      <a:graphic xmlns:a="http://schemas.openxmlformats.org/drawingml/2006/main">
                        <a:graphicData uri="http://schemas.microsoft.com/office/word/2010/wordprocessingGroup">
                          <wpg:wgp>
                            <wpg:cNvGrpSpPr/>
                            <wpg:grpSpPr>
                              <a:xfrm>
                                <a:off x="0" y="0"/>
                                <a:ext cx="736346" cy="473964"/>
                                <a:chOff x="0" y="0"/>
                                <a:chExt cx="736346" cy="473964"/>
                              </a:xfrm>
                            </wpg:grpSpPr>
                            <pic:pic xmlns:pic="http://schemas.openxmlformats.org/drawingml/2006/picture">
                              <pic:nvPicPr>
                                <pic:cNvPr id="7233" name="Picture 7233"/>
                                <pic:cNvPicPr/>
                              </pic:nvPicPr>
                              <pic:blipFill>
                                <a:blip r:embed="rId214"/>
                                <a:stretch>
                                  <a:fillRect/>
                                </a:stretch>
                              </pic:blipFill>
                              <pic:spPr>
                                <a:xfrm>
                                  <a:off x="5715" y="19685"/>
                                  <a:ext cx="673608" cy="109728"/>
                                </a:xfrm>
                                <a:prstGeom prst="rect">
                                  <a:avLst/>
                                </a:prstGeom>
                              </pic:spPr>
                            </pic:pic>
                            <pic:pic xmlns:pic="http://schemas.openxmlformats.org/drawingml/2006/picture">
                              <pic:nvPicPr>
                                <pic:cNvPr id="7235" name="Picture 7235"/>
                                <pic:cNvPicPr/>
                              </pic:nvPicPr>
                              <pic:blipFill>
                                <a:blip r:embed="rId215"/>
                                <a:stretch>
                                  <a:fillRect/>
                                </a:stretch>
                              </pic:blipFill>
                              <pic:spPr>
                                <a:xfrm>
                                  <a:off x="0" y="156972"/>
                                  <a:ext cx="472008" cy="158496"/>
                                </a:xfrm>
                                <a:prstGeom prst="rect">
                                  <a:avLst/>
                                </a:prstGeom>
                              </pic:spPr>
                            </pic:pic>
                            <pic:pic xmlns:pic="http://schemas.openxmlformats.org/drawingml/2006/picture">
                              <pic:nvPicPr>
                                <pic:cNvPr id="7237" name="Picture 7237"/>
                                <pic:cNvPicPr/>
                              </pic:nvPicPr>
                              <pic:blipFill>
                                <a:blip r:embed="rId216"/>
                                <a:stretch>
                                  <a:fillRect/>
                                </a:stretch>
                              </pic:blipFill>
                              <pic:spPr>
                                <a:xfrm>
                                  <a:off x="0" y="315468"/>
                                  <a:ext cx="581216" cy="158496"/>
                                </a:xfrm>
                                <a:prstGeom prst="rect">
                                  <a:avLst/>
                                </a:prstGeom>
                              </pic:spPr>
                            </pic:pic>
                          </wpg:wgp>
                        </a:graphicData>
                      </a:graphic>
                    </wp:inline>
                  </w:drawing>
                </mc:Choice>
                <mc:Fallback>
                  <w:pict>
                    <v:group w14:anchorId="293762D4" id="Group 7232" o:spid="_x0000_s1026" style="width:58pt;height:37.3pt;mso-position-horizontal-relative:char;mso-position-vertical-relative:line" coordsize="7363,4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">
                      <v:shape id="Picture 7233" o:spid="_x0000_s1027" type="#_x0000_t75" style="position:absolute;left:57;top:196;width:6736;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">
                        <v:imagedata r:id="rId217" o:title=""/>
                      </v:shape>
                      <v:shape id="Picture 7235" o:spid="_x0000_s1028" type="#_x0000_t75" style="position:absolute;top:1569;width:4720;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">
                        <v:imagedata r:id="rId218" o:title=""/>
                      </v:shape>
                      <v:shape id="Picture 7237" o:spid="_x0000_s1029" type="#_x0000_t75" style="position:absolute;top:3154;width:5812;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">
                        <v:imagedata r:id="rId219" o:title=""/>
                      </v:shape>
                      <w10:anchorlock/>
                    </v:group>
                  </w:pict>
                </mc:Fallback>
              </mc:AlternateContent>
            </w:r>
          </w:p>
        </w:tc>
        <w:tc>
          <w:tcPr>
            <w:tcW w:w="1738" w:type="dxa"/>
            <w:tcBorders>
              <w:top w:val="single" w:sz="4" w:space="0" w:color="000000"/>
              <w:left w:val="single" w:sz="4" w:space="0" w:color="000000"/>
              <w:bottom w:val="single" w:sz="4" w:space="0" w:color="000000"/>
              <w:right w:val="single" w:sz="4" w:space="0" w:color="000000"/>
            </w:tcBorders>
          </w:tcPr>
          <w:p w14:paraId="3A7DECE7" w14:textId="77777777" w:rsidR="009634D4" w:rsidRPr="00D622DD" w:rsidRDefault="009634D4" w:rsidP="00D93612">
            <w:pPr>
              <w:ind w:left="2"/>
              <w:rPr>
                <w:rFonts w:cstheme="minorHAnsi"/>
              </w:rPr>
            </w:pPr>
            <w:r w:rsidRPr="00D622DD">
              <w:rPr>
                <w:rFonts w:cstheme="minorHAnsi"/>
                <w:noProof/>
              </w:rPr>
              <mc:AlternateContent>
                <mc:Choice Requires="wpg">
                  <w:drawing>
                    <wp:inline distT="0" distB="0" distL="0" distR="0" wp14:anchorId="460CB8EE" wp14:editId="711F6D62">
                      <wp:extent cx="1031748" cy="315468"/>
                      <wp:effectExtent l="0" t="0" r="0" b="0"/>
                      <wp:docPr id="7239" name="Group 7239"/>
                      <wp:cNvGraphicFramePr/>
                      <a:graphic xmlns:a="http://schemas.openxmlformats.org/drawingml/2006/main">
                        <a:graphicData uri="http://schemas.microsoft.com/office/word/2010/wordprocessingGroup">
                          <wpg:wgp>
                            <wpg:cNvGrpSpPr/>
                            <wpg:grpSpPr>
                              <a:xfrm>
                                <a:off x="0" y="0"/>
                                <a:ext cx="1031748" cy="315468"/>
                                <a:chOff x="0" y="0"/>
                                <a:chExt cx="1031748" cy="315468"/>
                              </a:xfrm>
                            </wpg:grpSpPr>
                            <pic:pic xmlns:pic="http://schemas.openxmlformats.org/drawingml/2006/picture">
                              <pic:nvPicPr>
                                <pic:cNvPr id="7241" name="Picture 7241"/>
                                <pic:cNvPicPr/>
                              </pic:nvPicPr>
                              <pic:blipFill>
                                <a:blip r:embed="rId220"/>
                                <a:stretch>
                                  <a:fillRect/>
                                </a:stretch>
                              </pic:blipFill>
                              <pic:spPr>
                                <a:xfrm>
                                  <a:off x="4318" y="16637"/>
                                  <a:ext cx="963168" cy="109728"/>
                                </a:xfrm>
                                <a:prstGeom prst="rect">
                                  <a:avLst/>
                                </a:prstGeom>
                              </pic:spPr>
                            </pic:pic>
                            <pic:pic xmlns:pic="http://schemas.openxmlformats.org/drawingml/2006/picture">
                              <pic:nvPicPr>
                                <pic:cNvPr id="7242" name="Picture 7242"/>
                                <pic:cNvPicPr/>
                              </pic:nvPicPr>
                              <pic:blipFill>
                                <a:blip r:embed="rId221"/>
                                <a:stretch>
                                  <a:fillRect/>
                                </a:stretch>
                              </pic:blipFill>
                              <pic:spPr>
                                <a:xfrm>
                                  <a:off x="0" y="156972"/>
                                  <a:ext cx="800926" cy="158496"/>
                                </a:xfrm>
                                <a:prstGeom prst="rect">
                                  <a:avLst/>
                                </a:prstGeom>
                              </pic:spPr>
                            </pic:pic>
                          </wpg:wgp>
                        </a:graphicData>
                      </a:graphic>
                    </wp:inline>
                  </w:drawing>
                </mc:Choice>
                <mc:Fallback>
                  <w:pict>
                    <v:group w14:anchorId="2BBA1EC0" id="Group 7239" o:spid="_x0000_s1026" style="width:81.25pt;height:24.85pt;mso-position-horizontal-relative:char;mso-position-vertical-relative:line" coordsize="10317,3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">
                      <v:shape id="Picture 7241" o:spid="_x0000_s1027" type="#_x0000_t75" style="position:absolute;left:43;top:166;width:9631;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">
                        <v:imagedata r:id="rId222" o:title=""/>
                      </v:shape>
                      <v:shape id="Picture 7242" o:spid="_x0000_s1028" type="#_x0000_t75" style="position:absolute;top:1569;width:8009;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">
                        <v:imagedata r:id="rId223" o:title=""/>
                      </v:shape>
                      <w10:anchorlock/>
                    </v:group>
                  </w:pict>
                </mc:Fallback>
              </mc:AlternateContent>
            </w:r>
          </w:p>
        </w:tc>
      </w:tr>
      <w:tr w:rsidR="009634D4" w:rsidRPr="00D622DD" w14:paraId="5D01D34B" w14:textId="77777777" w:rsidTr="00D93612">
        <w:trPr>
          <w:trHeight w:val="260"/>
        </w:trPr>
        <w:tc>
          <w:tcPr>
            <w:tcW w:w="1366" w:type="dxa"/>
            <w:tcBorders>
              <w:top w:val="single" w:sz="4" w:space="0" w:color="000000"/>
              <w:left w:val="single" w:sz="4" w:space="0" w:color="000000"/>
              <w:bottom w:val="single" w:sz="4" w:space="0" w:color="000000"/>
              <w:right w:val="single" w:sz="4" w:space="0" w:color="000000"/>
            </w:tcBorders>
          </w:tcPr>
          <w:p w14:paraId="00CA5888" w14:textId="77777777" w:rsidR="009634D4" w:rsidRPr="00D622DD" w:rsidRDefault="009634D4" w:rsidP="00D93612">
            <w:pPr>
              <w:rPr>
                <w:rFonts w:cstheme="minorHAnsi"/>
              </w:rPr>
            </w:pPr>
          </w:p>
        </w:tc>
        <w:tc>
          <w:tcPr>
            <w:tcW w:w="1325" w:type="dxa"/>
            <w:tcBorders>
              <w:top w:val="single" w:sz="4" w:space="0" w:color="000000"/>
              <w:left w:val="single" w:sz="4" w:space="0" w:color="000000"/>
              <w:bottom w:val="single" w:sz="4" w:space="0" w:color="000000"/>
              <w:right w:val="single" w:sz="4" w:space="0" w:color="000000"/>
            </w:tcBorders>
          </w:tcPr>
          <w:p w14:paraId="6DB2FA72" w14:textId="77777777" w:rsidR="009634D4" w:rsidRPr="00D622DD" w:rsidRDefault="009634D4" w:rsidP="00D93612">
            <w:pPr>
              <w:rPr>
                <w:rFonts w:cstheme="minorHAnsi"/>
              </w:rPr>
            </w:pPr>
          </w:p>
        </w:tc>
        <w:tc>
          <w:tcPr>
            <w:tcW w:w="1399" w:type="dxa"/>
            <w:tcBorders>
              <w:top w:val="single" w:sz="4" w:space="0" w:color="000000"/>
              <w:left w:val="single" w:sz="4" w:space="0" w:color="000000"/>
              <w:bottom w:val="single" w:sz="4" w:space="0" w:color="000000"/>
              <w:right w:val="single" w:sz="4" w:space="0" w:color="000000"/>
            </w:tcBorders>
          </w:tcPr>
          <w:p w14:paraId="063EEB98" w14:textId="77777777" w:rsidR="009634D4" w:rsidRPr="00D622DD" w:rsidRDefault="009634D4" w:rsidP="00D93612">
            <w:pPr>
              <w:rPr>
                <w:rFonts w:cstheme="minorHAnsi"/>
              </w:rPr>
            </w:pPr>
          </w:p>
        </w:tc>
        <w:tc>
          <w:tcPr>
            <w:tcW w:w="1092" w:type="dxa"/>
            <w:tcBorders>
              <w:top w:val="single" w:sz="4" w:space="0" w:color="000000"/>
              <w:left w:val="single" w:sz="4" w:space="0" w:color="000000"/>
              <w:bottom w:val="single" w:sz="4" w:space="0" w:color="000000"/>
              <w:right w:val="single" w:sz="4" w:space="0" w:color="000000"/>
            </w:tcBorders>
          </w:tcPr>
          <w:p w14:paraId="36E0CEC1" w14:textId="77777777" w:rsidR="009634D4" w:rsidRPr="00D622DD" w:rsidRDefault="009634D4" w:rsidP="00D93612">
            <w:pPr>
              <w:rPr>
                <w:rFonts w:cstheme="minorHAnsi"/>
              </w:rPr>
            </w:pPr>
          </w:p>
        </w:tc>
        <w:tc>
          <w:tcPr>
            <w:tcW w:w="1726" w:type="dxa"/>
            <w:tcBorders>
              <w:top w:val="single" w:sz="4" w:space="0" w:color="000000"/>
              <w:left w:val="single" w:sz="4" w:space="0" w:color="000000"/>
              <w:bottom w:val="single" w:sz="4" w:space="0" w:color="000000"/>
              <w:right w:val="single" w:sz="4" w:space="0" w:color="000000"/>
            </w:tcBorders>
          </w:tcPr>
          <w:p w14:paraId="6968A637" w14:textId="77777777" w:rsidR="009634D4" w:rsidRPr="00D622DD" w:rsidRDefault="009634D4" w:rsidP="00D93612">
            <w:pPr>
              <w:rPr>
                <w:rFonts w:cstheme="minorHAnsi"/>
              </w:rPr>
            </w:pPr>
          </w:p>
        </w:tc>
        <w:tc>
          <w:tcPr>
            <w:tcW w:w="1311" w:type="dxa"/>
            <w:tcBorders>
              <w:top w:val="single" w:sz="4" w:space="0" w:color="000000"/>
              <w:left w:val="single" w:sz="4" w:space="0" w:color="000000"/>
              <w:bottom w:val="single" w:sz="4" w:space="0" w:color="000000"/>
              <w:right w:val="single" w:sz="4" w:space="0" w:color="000000"/>
            </w:tcBorders>
          </w:tcPr>
          <w:p w14:paraId="6EBD7F98" w14:textId="77777777" w:rsidR="009634D4" w:rsidRPr="00D622DD" w:rsidRDefault="009634D4" w:rsidP="00D93612">
            <w:pPr>
              <w:rPr>
                <w:rFonts w:cstheme="minorHAnsi"/>
              </w:rPr>
            </w:pPr>
          </w:p>
        </w:tc>
        <w:tc>
          <w:tcPr>
            <w:tcW w:w="1738" w:type="dxa"/>
            <w:tcBorders>
              <w:top w:val="single" w:sz="4" w:space="0" w:color="000000"/>
              <w:left w:val="single" w:sz="4" w:space="0" w:color="000000"/>
              <w:bottom w:val="single" w:sz="4" w:space="0" w:color="000000"/>
              <w:right w:val="single" w:sz="4" w:space="0" w:color="000000"/>
            </w:tcBorders>
          </w:tcPr>
          <w:p w14:paraId="76D4CE78" w14:textId="77777777" w:rsidR="009634D4" w:rsidRPr="00D622DD" w:rsidRDefault="009634D4" w:rsidP="00D93612">
            <w:pPr>
              <w:rPr>
                <w:rFonts w:cstheme="minorHAnsi"/>
              </w:rPr>
            </w:pPr>
          </w:p>
        </w:tc>
      </w:tr>
      <w:tr w:rsidR="009634D4" w:rsidRPr="00D622DD" w14:paraId="4B71769A" w14:textId="77777777" w:rsidTr="00D93612">
        <w:trPr>
          <w:trHeight w:val="259"/>
        </w:trPr>
        <w:tc>
          <w:tcPr>
            <w:tcW w:w="1366" w:type="dxa"/>
            <w:tcBorders>
              <w:top w:val="single" w:sz="4" w:space="0" w:color="000000"/>
              <w:left w:val="single" w:sz="4" w:space="0" w:color="000000"/>
              <w:bottom w:val="single" w:sz="4" w:space="0" w:color="000000"/>
              <w:right w:val="single" w:sz="4" w:space="0" w:color="000000"/>
            </w:tcBorders>
          </w:tcPr>
          <w:p w14:paraId="2A13CE45" w14:textId="77777777" w:rsidR="009634D4" w:rsidRPr="00D622DD" w:rsidRDefault="009634D4" w:rsidP="00D93612">
            <w:pPr>
              <w:rPr>
                <w:rFonts w:cstheme="minorHAnsi"/>
              </w:rPr>
            </w:pPr>
          </w:p>
        </w:tc>
        <w:tc>
          <w:tcPr>
            <w:tcW w:w="1325" w:type="dxa"/>
            <w:tcBorders>
              <w:top w:val="single" w:sz="4" w:space="0" w:color="000000"/>
              <w:left w:val="single" w:sz="4" w:space="0" w:color="000000"/>
              <w:bottom w:val="single" w:sz="4" w:space="0" w:color="000000"/>
              <w:right w:val="single" w:sz="4" w:space="0" w:color="000000"/>
            </w:tcBorders>
          </w:tcPr>
          <w:p w14:paraId="54DD07BB" w14:textId="77777777" w:rsidR="009634D4" w:rsidRPr="00D622DD" w:rsidRDefault="009634D4" w:rsidP="00D93612">
            <w:pPr>
              <w:rPr>
                <w:rFonts w:cstheme="minorHAnsi"/>
              </w:rPr>
            </w:pPr>
          </w:p>
        </w:tc>
        <w:tc>
          <w:tcPr>
            <w:tcW w:w="1399" w:type="dxa"/>
            <w:tcBorders>
              <w:top w:val="single" w:sz="4" w:space="0" w:color="000000"/>
              <w:left w:val="single" w:sz="4" w:space="0" w:color="000000"/>
              <w:bottom w:val="single" w:sz="4" w:space="0" w:color="000000"/>
              <w:right w:val="single" w:sz="4" w:space="0" w:color="000000"/>
            </w:tcBorders>
          </w:tcPr>
          <w:p w14:paraId="3E7E6288" w14:textId="77777777" w:rsidR="009634D4" w:rsidRPr="00D622DD" w:rsidRDefault="009634D4" w:rsidP="00D93612">
            <w:pPr>
              <w:rPr>
                <w:rFonts w:cstheme="minorHAnsi"/>
              </w:rPr>
            </w:pPr>
          </w:p>
        </w:tc>
        <w:tc>
          <w:tcPr>
            <w:tcW w:w="1092" w:type="dxa"/>
            <w:tcBorders>
              <w:top w:val="single" w:sz="4" w:space="0" w:color="000000"/>
              <w:left w:val="single" w:sz="4" w:space="0" w:color="000000"/>
              <w:bottom w:val="single" w:sz="4" w:space="0" w:color="000000"/>
              <w:right w:val="single" w:sz="4" w:space="0" w:color="000000"/>
            </w:tcBorders>
          </w:tcPr>
          <w:p w14:paraId="1196CDD5" w14:textId="77777777" w:rsidR="009634D4" w:rsidRPr="00D622DD" w:rsidRDefault="009634D4" w:rsidP="00D93612">
            <w:pPr>
              <w:rPr>
                <w:rFonts w:cstheme="minorHAnsi"/>
              </w:rPr>
            </w:pPr>
          </w:p>
        </w:tc>
        <w:tc>
          <w:tcPr>
            <w:tcW w:w="1726" w:type="dxa"/>
            <w:tcBorders>
              <w:top w:val="single" w:sz="4" w:space="0" w:color="000000"/>
              <w:left w:val="single" w:sz="4" w:space="0" w:color="000000"/>
              <w:bottom w:val="single" w:sz="4" w:space="0" w:color="000000"/>
              <w:right w:val="single" w:sz="4" w:space="0" w:color="000000"/>
            </w:tcBorders>
          </w:tcPr>
          <w:p w14:paraId="6163105C" w14:textId="77777777" w:rsidR="009634D4" w:rsidRPr="00D622DD" w:rsidRDefault="009634D4" w:rsidP="00D93612">
            <w:pPr>
              <w:rPr>
                <w:rFonts w:cstheme="minorHAnsi"/>
              </w:rPr>
            </w:pPr>
          </w:p>
        </w:tc>
        <w:tc>
          <w:tcPr>
            <w:tcW w:w="1311" w:type="dxa"/>
            <w:tcBorders>
              <w:top w:val="single" w:sz="4" w:space="0" w:color="000000"/>
              <w:left w:val="single" w:sz="4" w:space="0" w:color="000000"/>
              <w:bottom w:val="single" w:sz="4" w:space="0" w:color="000000"/>
              <w:right w:val="single" w:sz="4" w:space="0" w:color="000000"/>
            </w:tcBorders>
          </w:tcPr>
          <w:p w14:paraId="30778B2A" w14:textId="77777777" w:rsidR="009634D4" w:rsidRPr="00D622DD" w:rsidRDefault="009634D4" w:rsidP="00D93612">
            <w:pPr>
              <w:rPr>
                <w:rFonts w:cstheme="minorHAnsi"/>
              </w:rPr>
            </w:pPr>
          </w:p>
        </w:tc>
        <w:tc>
          <w:tcPr>
            <w:tcW w:w="1738" w:type="dxa"/>
            <w:tcBorders>
              <w:top w:val="single" w:sz="4" w:space="0" w:color="000000"/>
              <w:left w:val="single" w:sz="4" w:space="0" w:color="000000"/>
              <w:bottom w:val="single" w:sz="4" w:space="0" w:color="000000"/>
              <w:right w:val="single" w:sz="4" w:space="0" w:color="000000"/>
            </w:tcBorders>
          </w:tcPr>
          <w:p w14:paraId="752299C1" w14:textId="77777777" w:rsidR="009634D4" w:rsidRPr="00D622DD" w:rsidRDefault="009634D4" w:rsidP="00D93612">
            <w:pPr>
              <w:rPr>
                <w:rFonts w:cstheme="minorHAnsi"/>
              </w:rPr>
            </w:pPr>
          </w:p>
        </w:tc>
      </w:tr>
      <w:tr w:rsidR="009634D4" w:rsidRPr="00D622DD" w14:paraId="4DCE1347" w14:textId="77777777" w:rsidTr="00D93612">
        <w:trPr>
          <w:trHeight w:val="259"/>
        </w:trPr>
        <w:tc>
          <w:tcPr>
            <w:tcW w:w="1366" w:type="dxa"/>
            <w:tcBorders>
              <w:top w:val="single" w:sz="4" w:space="0" w:color="000000"/>
              <w:left w:val="single" w:sz="4" w:space="0" w:color="000000"/>
              <w:bottom w:val="single" w:sz="4" w:space="0" w:color="000000"/>
              <w:right w:val="single" w:sz="4" w:space="0" w:color="000000"/>
            </w:tcBorders>
          </w:tcPr>
          <w:p w14:paraId="5ADFC497" w14:textId="77777777" w:rsidR="009634D4" w:rsidRPr="00D622DD" w:rsidRDefault="009634D4" w:rsidP="00D93612">
            <w:pPr>
              <w:rPr>
                <w:rFonts w:cstheme="minorHAnsi"/>
              </w:rPr>
            </w:pPr>
          </w:p>
        </w:tc>
        <w:tc>
          <w:tcPr>
            <w:tcW w:w="1325" w:type="dxa"/>
            <w:tcBorders>
              <w:top w:val="single" w:sz="4" w:space="0" w:color="000000"/>
              <w:left w:val="single" w:sz="4" w:space="0" w:color="000000"/>
              <w:bottom w:val="single" w:sz="4" w:space="0" w:color="000000"/>
              <w:right w:val="single" w:sz="4" w:space="0" w:color="000000"/>
            </w:tcBorders>
          </w:tcPr>
          <w:p w14:paraId="5585BC1B" w14:textId="77777777" w:rsidR="009634D4" w:rsidRPr="00D622DD" w:rsidRDefault="009634D4" w:rsidP="00D93612">
            <w:pPr>
              <w:rPr>
                <w:rFonts w:cstheme="minorHAnsi"/>
              </w:rPr>
            </w:pPr>
          </w:p>
        </w:tc>
        <w:tc>
          <w:tcPr>
            <w:tcW w:w="1399" w:type="dxa"/>
            <w:tcBorders>
              <w:top w:val="single" w:sz="4" w:space="0" w:color="000000"/>
              <w:left w:val="single" w:sz="4" w:space="0" w:color="000000"/>
              <w:bottom w:val="single" w:sz="4" w:space="0" w:color="000000"/>
              <w:right w:val="single" w:sz="4" w:space="0" w:color="000000"/>
            </w:tcBorders>
          </w:tcPr>
          <w:p w14:paraId="068E3D31" w14:textId="77777777" w:rsidR="009634D4" w:rsidRPr="00D622DD" w:rsidRDefault="009634D4" w:rsidP="00D93612">
            <w:pPr>
              <w:rPr>
                <w:rFonts w:cstheme="minorHAnsi"/>
              </w:rPr>
            </w:pPr>
          </w:p>
        </w:tc>
        <w:tc>
          <w:tcPr>
            <w:tcW w:w="1092" w:type="dxa"/>
            <w:tcBorders>
              <w:top w:val="single" w:sz="4" w:space="0" w:color="000000"/>
              <w:left w:val="single" w:sz="4" w:space="0" w:color="000000"/>
              <w:bottom w:val="single" w:sz="4" w:space="0" w:color="000000"/>
              <w:right w:val="single" w:sz="4" w:space="0" w:color="000000"/>
            </w:tcBorders>
          </w:tcPr>
          <w:p w14:paraId="19CE2B10" w14:textId="77777777" w:rsidR="009634D4" w:rsidRPr="00D622DD" w:rsidRDefault="009634D4" w:rsidP="00D93612">
            <w:pPr>
              <w:rPr>
                <w:rFonts w:cstheme="minorHAnsi"/>
              </w:rPr>
            </w:pPr>
          </w:p>
        </w:tc>
        <w:tc>
          <w:tcPr>
            <w:tcW w:w="1726" w:type="dxa"/>
            <w:tcBorders>
              <w:top w:val="single" w:sz="4" w:space="0" w:color="000000"/>
              <w:left w:val="single" w:sz="4" w:space="0" w:color="000000"/>
              <w:bottom w:val="single" w:sz="4" w:space="0" w:color="000000"/>
              <w:right w:val="single" w:sz="4" w:space="0" w:color="000000"/>
            </w:tcBorders>
          </w:tcPr>
          <w:p w14:paraId="1556C960" w14:textId="77777777" w:rsidR="009634D4" w:rsidRPr="00D622DD" w:rsidRDefault="009634D4" w:rsidP="00D93612">
            <w:pPr>
              <w:rPr>
                <w:rFonts w:cstheme="minorHAnsi"/>
              </w:rPr>
            </w:pPr>
          </w:p>
        </w:tc>
        <w:tc>
          <w:tcPr>
            <w:tcW w:w="1311" w:type="dxa"/>
            <w:tcBorders>
              <w:top w:val="single" w:sz="4" w:space="0" w:color="000000"/>
              <w:left w:val="single" w:sz="4" w:space="0" w:color="000000"/>
              <w:bottom w:val="single" w:sz="4" w:space="0" w:color="000000"/>
              <w:right w:val="single" w:sz="4" w:space="0" w:color="000000"/>
            </w:tcBorders>
          </w:tcPr>
          <w:p w14:paraId="3D782312" w14:textId="77777777" w:rsidR="009634D4" w:rsidRPr="00D622DD" w:rsidRDefault="009634D4" w:rsidP="00D93612">
            <w:pPr>
              <w:rPr>
                <w:rFonts w:cstheme="minorHAnsi"/>
              </w:rPr>
            </w:pPr>
          </w:p>
        </w:tc>
        <w:tc>
          <w:tcPr>
            <w:tcW w:w="1738" w:type="dxa"/>
            <w:tcBorders>
              <w:top w:val="single" w:sz="4" w:space="0" w:color="000000"/>
              <w:left w:val="single" w:sz="4" w:space="0" w:color="000000"/>
              <w:bottom w:val="single" w:sz="4" w:space="0" w:color="000000"/>
              <w:right w:val="single" w:sz="4" w:space="0" w:color="000000"/>
            </w:tcBorders>
          </w:tcPr>
          <w:p w14:paraId="44E6300C" w14:textId="77777777" w:rsidR="009634D4" w:rsidRPr="00D622DD" w:rsidRDefault="009634D4" w:rsidP="00D93612">
            <w:pPr>
              <w:rPr>
                <w:rFonts w:cstheme="minorHAnsi"/>
              </w:rPr>
            </w:pPr>
          </w:p>
        </w:tc>
      </w:tr>
      <w:tr w:rsidR="009634D4" w:rsidRPr="00D622DD" w14:paraId="7EC24631" w14:textId="77777777" w:rsidTr="00D93612">
        <w:trPr>
          <w:trHeight w:val="259"/>
        </w:trPr>
        <w:tc>
          <w:tcPr>
            <w:tcW w:w="1366" w:type="dxa"/>
            <w:tcBorders>
              <w:top w:val="single" w:sz="4" w:space="0" w:color="000000"/>
              <w:left w:val="single" w:sz="4" w:space="0" w:color="000000"/>
              <w:bottom w:val="single" w:sz="4" w:space="0" w:color="000000"/>
              <w:right w:val="single" w:sz="4" w:space="0" w:color="000000"/>
            </w:tcBorders>
          </w:tcPr>
          <w:p w14:paraId="75C6593D" w14:textId="77777777" w:rsidR="009634D4" w:rsidRPr="00D622DD" w:rsidRDefault="009634D4" w:rsidP="00D93612">
            <w:pPr>
              <w:rPr>
                <w:rFonts w:cstheme="minorHAnsi"/>
              </w:rPr>
            </w:pPr>
          </w:p>
        </w:tc>
        <w:tc>
          <w:tcPr>
            <w:tcW w:w="1325" w:type="dxa"/>
            <w:tcBorders>
              <w:top w:val="single" w:sz="4" w:space="0" w:color="000000"/>
              <w:left w:val="single" w:sz="4" w:space="0" w:color="000000"/>
              <w:bottom w:val="single" w:sz="4" w:space="0" w:color="000000"/>
              <w:right w:val="single" w:sz="4" w:space="0" w:color="000000"/>
            </w:tcBorders>
          </w:tcPr>
          <w:p w14:paraId="555A802E" w14:textId="77777777" w:rsidR="009634D4" w:rsidRPr="00D622DD" w:rsidRDefault="009634D4" w:rsidP="00D93612">
            <w:pPr>
              <w:rPr>
                <w:rFonts w:cstheme="minorHAnsi"/>
              </w:rPr>
            </w:pPr>
          </w:p>
        </w:tc>
        <w:tc>
          <w:tcPr>
            <w:tcW w:w="1399" w:type="dxa"/>
            <w:tcBorders>
              <w:top w:val="single" w:sz="4" w:space="0" w:color="000000"/>
              <w:left w:val="single" w:sz="4" w:space="0" w:color="000000"/>
              <w:bottom w:val="single" w:sz="4" w:space="0" w:color="000000"/>
              <w:right w:val="single" w:sz="4" w:space="0" w:color="000000"/>
            </w:tcBorders>
          </w:tcPr>
          <w:p w14:paraId="0BF44AD7" w14:textId="77777777" w:rsidR="009634D4" w:rsidRPr="00D622DD" w:rsidRDefault="009634D4" w:rsidP="00D93612">
            <w:pPr>
              <w:rPr>
                <w:rFonts w:cstheme="minorHAnsi"/>
              </w:rPr>
            </w:pPr>
          </w:p>
        </w:tc>
        <w:tc>
          <w:tcPr>
            <w:tcW w:w="1092" w:type="dxa"/>
            <w:tcBorders>
              <w:top w:val="single" w:sz="4" w:space="0" w:color="000000"/>
              <w:left w:val="single" w:sz="4" w:space="0" w:color="000000"/>
              <w:bottom w:val="single" w:sz="4" w:space="0" w:color="000000"/>
              <w:right w:val="single" w:sz="4" w:space="0" w:color="000000"/>
            </w:tcBorders>
          </w:tcPr>
          <w:p w14:paraId="35E7E3B0" w14:textId="77777777" w:rsidR="009634D4" w:rsidRPr="00D622DD" w:rsidRDefault="009634D4" w:rsidP="00D93612">
            <w:pPr>
              <w:rPr>
                <w:rFonts w:cstheme="minorHAnsi"/>
              </w:rPr>
            </w:pPr>
          </w:p>
        </w:tc>
        <w:tc>
          <w:tcPr>
            <w:tcW w:w="1726" w:type="dxa"/>
            <w:tcBorders>
              <w:top w:val="single" w:sz="4" w:space="0" w:color="000000"/>
              <w:left w:val="single" w:sz="4" w:space="0" w:color="000000"/>
              <w:bottom w:val="single" w:sz="4" w:space="0" w:color="000000"/>
              <w:right w:val="single" w:sz="4" w:space="0" w:color="000000"/>
            </w:tcBorders>
          </w:tcPr>
          <w:p w14:paraId="1C1698A7" w14:textId="77777777" w:rsidR="009634D4" w:rsidRPr="00D622DD" w:rsidRDefault="009634D4" w:rsidP="00D93612">
            <w:pPr>
              <w:rPr>
                <w:rFonts w:cstheme="minorHAnsi"/>
              </w:rPr>
            </w:pPr>
          </w:p>
        </w:tc>
        <w:tc>
          <w:tcPr>
            <w:tcW w:w="1311" w:type="dxa"/>
            <w:tcBorders>
              <w:top w:val="single" w:sz="4" w:space="0" w:color="000000"/>
              <w:left w:val="single" w:sz="4" w:space="0" w:color="000000"/>
              <w:bottom w:val="single" w:sz="4" w:space="0" w:color="000000"/>
              <w:right w:val="single" w:sz="4" w:space="0" w:color="000000"/>
            </w:tcBorders>
          </w:tcPr>
          <w:p w14:paraId="29EAFD9C" w14:textId="77777777" w:rsidR="009634D4" w:rsidRPr="00D622DD" w:rsidRDefault="009634D4" w:rsidP="00D93612">
            <w:pPr>
              <w:rPr>
                <w:rFonts w:cstheme="minorHAnsi"/>
              </w:rPr>
            </w:pPr>
          </w:p>
        </w:tc>
        <w:tc>
          <w:tcPr>
            <w:tcW w:w="1738" w:type="dxa"/>
            <w:tcBorders>
              <w:top w:val="single" w:sz="4" w:space="0" w:color="000000"/>
              <w:left w:val="single" w:sz="4" w:space="0" w:color="000000"/>
              <w:bottom w:val="single" w:sz="4" w:space="0" w:color="000000"/>
              <w:right w:val="single" w:sz="4" w:space="0" w:color="000000"/>
            </w:tcBorders>
          </w:tcPr>
          <w:p w14:paraId="37101354" w14:textId="77777777" w:rsidR="009634D4" w:rsidRPr="00D622DD" w:rsidRDefault="009634D4" w:rsidP="00D93612">
            <w:pPr>
              <w:rPr>
                <w:rFonts w:cstheme="minorHAnsi"/>
              </w:rPr>
            </w:pPr>
          </w:p>
        </w:tc>
      </w:tr>
    </w:tbl>
    <w:p w14:paraId="7E0BCD58" w14:textId="77777777" w:rsidR="009634D4" w:rsidRDefault="009634D4" w:rsidP="009634D4"/>
    <w:p w14:paraId="25D19970" w14:textId="77777777" w:rsidR="009634D4" w:rsidRDefault="009634D4" w:rsidP="009634D4">
      <w:r w:rsidRPr="00D622DD">
        <w:rPr>
          <w:rFonts w:cstheme="minorHAnsi"/>
          <w:noProof/>
        </w:rPr>
        <mc:AlternateContent>
          <mc:Choice Requires="wpg">
            <w:drawing>
              <wp:inline distT="0" distB="0" distL="0" distR="0" wp14:anchorId="5DB42A28" wp14:editId="63C22D8D">
                <wp:extent cx="2329510" cy="161941"/>
                <wp:effectExtent l="0" t="0" r="0" b="0"/>
                <wp:docPr id="7243" name="Group 7243"/>
                <wp:cNvGraphicFramePr/>
                <a:graphic xmlns:a="http://schemas.openxmlformats.org/drawingml/2006/main">
                  <a:graphicData uri="http://schemas.microsoft.com/office/word/2010/wordprocessingGroup">
                    <wpg:wgp>
                      <wpg:cNvGrpSpPr/>
                      <wpg:grpSpPr>
                        <a:xfrm>
                          <a:off x="0" y="0"/>
                          <a:ext cx="2329510" cy="161941"/>
                          <a:chOff x="0" y="0"/>
                          <a:chExt cx="2329510" cy="161941"/>
                        </a:xfrm>
                      </wpg:grpSpPr>
                      <pic:pic xmlns:pic="http://schemas.openxmlformats.org/drawingml/2006/picture">
                        <pic:nvPicPr>
                          <pic:cNvPr id="7244" name="Picture 7244"/>
                          <pic:cNvPicPr/>
                        </pic:nvPicPr>
                        <pic:blipFill>
                          <a:blip r:embed="rId224"/>
                          <a:stretch>
                            <a:fillRect/>
                          </a:stretch>
                        </pic:blipFill>
                        <pic:spPr>
                          <a:xfrm>
                            <a:off x="0" y="396"/>
                            <a:ext cx="176022" cy="161544"/>
                          </a:xfrm>
                          <a:prstGeom prst="rect">
                            <a:avLst/>
                          </a:prstGeom>
                        </pic:spPr>
                      </pic:pic>
                      <wps:wsp>
                        <wps:cNvPr id="7245" name="Rectangle 7245"/>
                        <wps:cNvSpPr/>
                        <wps:spPr>
                          <a:xfrm>
                            <a:off x="117348" y="0"/>
                            <a:ext cx="51809" cy="207921"/>
                          </a:xfrm>
                          <a:prstGeom prst="rect">
                            <a:avLst/>
                          </a:prstGeom>
                          <a:ln>
                            <a:noFill/>
                          </a:ln>
                        </wps:spPr>
                        <wps:txbx>
                          <w:txbxContent>
                            <w:p w14:paraId="26D40669" w14:textId="77777777" w:rsidR="009634D4" w:rsidRDefault="009634D4" w:rsidP="009634D4">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7246" name="Picture 7246"/>
                          <pic:cNvPicPr/>
                        </pic:nvPicPr>
                        <pic:blipFill>
                          <a:blip r:embed="rId225"/>
                          <a:stretch>
                            <a:fillRect/>
                          </a:stretch>
                        </pic:blipFill>
                        <pic:spPr>
                          <a:xfrm>
                            <a:off x="228549" y="396"/>
                            <a:ext cx="2100961" cy="161544"/>
                          </a:xfrm>
                          <a:prstGeom prst="rect">
                            <a:avLst/>
                          </a:prstGeom>
                        </pic:spPr>
                      </pic:pic>
                    </wpg:wgp>
                  </a:graphicData>
                </a:graphic>
              </wp:inline>
            </w:drawing>
          </mc:Choice>
          <mc:Fallback>
            <w:pict>
              <v:group w14:anchorId="5DB42A28" id="Group 7243" o:spid="_x0000_s1036" style="width:183.45pt;height:12.75pt;mso-position-horizontal-relative:char;mso-position-vertical-relative:line" coordsize="23295,1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">
                <v:shape id="Picture 7244" o:spid="_x0000_s1037" type="#_x0000_t75" style="position:absolute;top:3;width:1760;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">
                  <v:imagedata r:id="rId226" o:title=""/>
                </v:shape>
                <v:rect id="Rectangle 7245" o:spid="_x0000_s1038" style="position:absolute;left:117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" filled="f" stroked="f">
                  <v:textbox inset="0,0,0,0">
                    <w:txbxContent>
                      <w:p w14:paraId="26D40669" w14:textId="77777777" w:rsidR="009634D4" w:rsidRDefault="009634D4" w:rsidP="009634D4">
                        <w:r>
                          <w:rPr>
                            <w:rFonts w:ascii="Arial" w:eastAsia="Arial" w:hAnsi="Arial" w:cs="Arial"/>
                            <w:b/>
                          </w:rPr>
                          <w:t xml:space="preserve"> </w:t>
                        </w:r>
                      </w:p>
                    </w:txbxContent>
                  </v:textbox>
                </v:rect>
                <v:shape id="Picture 7246" o:spid="_x0000_s1039" type="#_x0000_t75" style="position:absolute;left:2285;top:3;width:21010;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">
                  <v:imagedata r:id="rId227" o:title=""/>
                </v:shape>
                <w10:anchorlock/>
              </v:group>
            </w:pict>
          </mc:Fallback>
        </mc:AlternateContent>
      </w:r>
    </w:p>
    <w:p w14:paraId="74F829E3" w14:textId="77777777" w:rsidR="009634D4" w:rsidRDefault="009634D4" w:rsidP="009634D4">
      <w:r w:rsidRPr="00D622DD">
        <w:rPr>
          <w:rFonts w:cstheme="minorHAnsi"/>
          <w:noProof/>
        </w:rPr>
        <w:drawing>
          <wp:inline distT="0" distB="0" distL="0" distR="0" wp14:anchorId="2B5A5F14" wp14:editId="44FE4879">
            <wp:extent cx="2723769" cy="158496"/>
            <wp:effectExtent l="0" t="0" r="0" b="0"/>
            <wp:docPr id="7323" name="Picture 7323"/>
            <wp:cNvGraphicFramePr/>
            <a:graphic xmlns:a="http://schemas.openxmlformats.org/drawingml/2006/main">
              <a:graphicData uri="http://schemas.openxmlformats.org/drawingml/2006/picture">
                <pic:pic xmlns:pic="http://schemas.openxmlformats.org/drawingml/2006/picture">
                  <pic:nvPicPr>
                    <pic:cNvPr id="8183" name="Picture 8183"/>
                    <pic:cNvPicPr/>
                  </pic:nvPicPr>
                  <pic:blipFill>
                    <a:blip r:embed="rId228"/>
                    <a:stretch>
                      <a:fillRect/>
                    </a:stretch>
                  </pic:blipFill>
                  <pic:spPr>
                    <a:xfrm>
                      <a:off x="0" y="0"/>
                      <a:ext cx="2723769" cy="158496"/>
                    </a:xfrm>
                    <a:prstGeom prst="rect">
                      <a:avLst/>
                    </a:prstGeom>
                  </pic:spPr>
                </pic:pic>
              </a:graphicData>
            </a:graphic>
          </wp:inline>
        </w:drawing>
      </w:r>
    </w:p>
    <w:p w14:paraId="6F6BDF40" w14:textId="77777777" w:rsidR="009634D4" w:rsidRDefault="009634D4" w:rsidP="009634D4">
      <w:r w:rsidRPr="00D622DD">
        <w:rPr>
          <w:rFonts w:cstheme="minorHAnsi"/>
          <w:noProof/>
        </w:rPr>
        <mc:AlternateContent>
          <mc:Choice Requires="wpg">
            <w:drawing>
              <wp:anchor distT="0" distB="0" distL="114300" distR="114300" simplePos="0" relativeHeight="251659264" behindDoc="0" locked="0" layoutInCell="1" allowOverlap="1" wp14:anchorId="6A2F2B5D" wp14:editId="2E9F6DB8">
                <wp:simplePos x="0" y="0"/>
                <wp:positionH relativeFrom="column">
                  <wp:posOffset>0</wp:posOffset>
                </wp:positionH>
                <wp:positionV relativeFrom="paragraph">
                  <wp:posOffset>323850</wp:posOffset>
                </wp:positionV>
                <wp:extent cx="5580380" cy="2450465"/>
                <wp:effectExtent l="0" t="0" r="1270" b="6985"/>
                <wp:wrapSquare wrapText="bothSides"/>
                <wp:docPr id="7247" name="Group 7247"/>
                <wp:cNvGraphicFramePr/>
                <a:graphic xmlns:a="http://schemas.openxmlformats.org/drawingml/2006/main">
                  <a:graphicData uri="http://schemas.microsoft.com/office/word/2010/wordprocessingGroup">
                    <wpg:wgp>
                      <wpg:cNvGrpSpPr/>
                      <wpg:grpSpPr>
                        <a:xfrm>
                          <a:off x="0" y="0"/>
                          <a:ext cx="5580380" cy="2450465"/>
                          <a:chOff x="0" y="0"/>
                          <a:chExt cx="5580380" cy="2450922"/>
                        </a:xfrm>
                      </wpg:grpSpPr>
                      <pic:pic xmlns:pic="http://schemas.openxmlformats.org/drawingml/2006/picture">
                        <pic:nvPicPr>
                          <pic:cNvPr id="7248" name="Picture 7248"/>
                          <pic:cNvPicPr/>
                        </pic:nvPicPr>
                        <pic:blipFill>
                          <a:blip r:embed="rId229"/>
                          <a:stretch>
                            <a:fillRect/>
                          </a:stretch>
                        </pic:blipFill>
                        <pic:spPr>
                          <a:xfrm>
                            <a:off x="0" y="0"/>
                            <a:ext cx="3031109" cy="158496"/>
                          </a:xfrm>
                          <a:prstGeom prst="rect">
                            <a:avLst/>
                          </a:prstGeom>
                        </pic:spPr>
                      </pic:pic>
                      <pic:pic xmlns:pic="http://schemas.openxmlformats.org/drawingml/2006/picture">
                        <pic:nvPicPr>
                          <pic:cNvPr id="7249" name="Picture 7249"/>
                          <pic:cNvPicPr/>
                        </pic:nvPicPr>
                        <pic:blipFill>
                          <a:blip r:embed="rId230"/>
                          <a:stretch>
                            <a:fillRect/>
                          </a:stretch>
                        </pic:blipFill>
                        <pic:spPr>
                          <a:xfrm>
                            <a:off x="2973959" y="0"/>
                            <a:ext cx="581736" cy="158496"/>
                          </a:xfrm>
                          <a:prstGeom prst="rect">
                            <a:avLst/>
                          </a:prstGeom>
                        </pic:spPr>
                      </pic:pic>
                      <pic:pic xmlns:pic="http://schemas.openxmlformats.org/drawingml/2006/picture">
                        <pic:nvPicPr>
                          <pic:cNvPr id="7250" name="Picture 7250"/>
                          <pic:cNvPicPr/>
                        </pic:nvPicPr>
                        <pic:blipFill>
                          <a:blip r:embed="rId231"/>
                          <a:stretch>
                            <a:fillRect/>
                          </a:stretch>
                        </pic:blipFill>
                        <pic:spPr>
                          <a:xfrm>
                            <a:off x="3482975" y="0"/>
                            <a:ext cx="646366" cy="158496"/>
                          </a:xfrm>
                          <a:prstGeom prst="rect">
                            <a:avLst/>
                          </a:prstGeom>
                        </pic:spPr>
                      </pic:pic>
                      <pic:pic xmlns:pic="http://schemas.openxmlformats.org/drawingml/2006/picture">
                        <pic:nvPicPr>
                          <pic:cNvPr id="7251" name="Picture 7251"/>
                          <pic:cNvPicPr/>
                        </pic:nvPicPr>
                        <pic:blipFill>
                          <a:blip r:embed="rId232"/>
                          <a:stretch>
                            <a:fillRect/>
                          </a:stretch>
                        </pic:blipFill>
                        <pic:spPr>
                          <a:xfrm>
                            <a:off x="4057523" y="0"/>
                            <a:ext cx="54864" cy="158496"/>
                          </a:xfrm>
                          <a:prstGeom prst="rect">
                            <a:avLst/>
                          </a:prstGeom>
                        </pic:spPr>
                      </pic:pic>
                      <pic:pic xmlns:pic="http://schemas.openxmlformats.org/drawingml/2006/picture">
                        <pic:nvPicPr>
                          <pic:cNvPr id="7252" name="Picture 7252"/>
                          <pic:cNvPicPr/>
                        </pic:nvPicPr>
                        <pic:blipFill>
                          <a:blip r:embed="rId233"/>
                          <a:stretch>
                            <a:fillRect/>
                          </a:stretch>
                        </pic:blipFill>
                        <pic:spPr>
                          <a:xfrm>
                            <a:off x="0" y="167639"/>
                            <a:ext cx="2667508" cy="158496"/>
                          </a:xfrm>
                          <a:prstGeom prst="rect">
                            <a:avLst/>
                          </a:prstGeom>
                        </pic:spPr>
                      </pic:pic>
                      <pic:pic xmlns:pic="http://schemas.openxmlformats.org/drawingml/2006/picture">
                        <pic:nvPicPr>
                          <pic:cNvPr id="7253" name="Picture 7253"/>
                          <pic:cNvPicPr/>
                        </pic:nvPicPr>
                        <pic:blipFill>
                          <a:blip r:embed="rId234"/>
                          <a:stretch>
                            <a:fillRect/>
                          </a:stretch>
                        </pic:blipFill>
                        <pic:spPr>
                          <a:xfrm>
                            <a:off x="2607945" y="167639"/>
                            <a:ext cx="149352" cy="158496"/>
                          </a:xfrm>
                          <a:prstGeom prst="rect">
                            <a:avLst/>
                          </a:prstGeom>
                        </pic:spPr>
                      </pic:pic>
                      <pic:pic xmlns:pic="http://schemas.openxmlformats.org/drawingml/2006/picture">
                        <pic:nvPicPr>
                          <pic:cNvPr id="7254" name="Picture 7254"/>
                          <pic:cNvPicPr/>
                        </pic:nvPicPr>
                        <pic:blipFill>
                          <a:blip r:embed="rId235"/>
                          <a:stretch>
                            <a:fillRect/>
                          </a:stretch>
                        </pic:blipFill>
                        <pic:spPr>
                          <a:xfrm>
                            <a:off x="2682621" y="167639"/>
                            <a:ext cx="2892806" cy="158496"/>
                          </a:xfrm>
                          <a:prstGeom prst="rect">
                            <a:avLst/>
                          </a:prstGeom>
                        </pic:spPr>
                      </pic:pic>
                      <pic:pic xmlns:pic="http://schemas.openxmlformats.org/drawingml/2006/picture">
                        <pic:nvPicPr>
                          <pic:cNvPr id="7255" name="Picture 7255"/>
                          <pic:cNvPicPr/>
                        </pic:nvPicPr>
                        <pic:blipFill>
                          <a:blip r:embed="rId236"/>
                          <a:stretch>
                            <a:fillRect/>
                          </a:stretch>
                        </pic:blipFill>
                        <pic:spPr>
                          <a:xfrm>
                            <a:off x="0" y="326136"/>
                            <a:ext cx="1985010" cy="158496"/>
                          </a:xfrm>
                          <a:prstGeom prst="rect">
                            <a:avLst/>
                          </a:prstGeom>
                        </pic:spPr>
                      </pic:pic>
                      <pic:pic xmlns:pic="http://schemas.openxmlformats.org/drawingml/2006/picture">
                        <pic:nvPicPr>
                          <pic:cNvPr id="7256" name="Picture 7256"/>
                          <pic:cNvPicPr/>
                        </pic:nvPicPr>
                        <pic:blipFill>
                          <a:blip r:embed="rId237"/>
                          <a:stretch>
                            <a:fillRect/>
                          </a:stretch>
                        </pic:blipFill>
                        <pic:spPr>
                          <a:xfrm>
                            <a:off x="0" y="493776"/>
                            <a:ext cx="1123264" cy="158496"/>
                          </a:xfrm>
                          <a:prstGeom prst="rect">
                            <a:avLst/>
                          </a:prstGeom>
                        </pic:spPr>
                      </pic:pic>
                      <pic:pic xmlns:pic="http://schemas.openxmlformats.org/drawingml/2006/picture">
                        <pic:nvPicPr>
                          <pic:cNvPr id="7257" name="Picture 7257"/>
                          <pic:cNvPicPr/>
                        </pic:nvPicPr>
                        <pic:blipFill>
                          <a:blip r:embed="rId238"/>
                          <a:stretch>
                            <a:fillRect/>
                          </a:stretch>
                        </pic:blipFill>
                        <pic:spPr>
                          <a:xfrm>
                            <a:off x="0" y="661797"/>
                            <a:ext cx="2113407" cy="158496"/>
                          </a:xfrm>
                          <a:prstGeom prst="rect">
                            <a:avLst/>
                          </a:prstGeom>
                        </pic:spPr>
                      </pic:pic>
                      <pic:pic xmlns:pic="http://schemas.openxmlformats.org/drawingml/2006/picture">
                        <pic:nvPicPr>
                          <pic:cNvPr id="7258" name="Picture 7258"/>
                          <pic:cNvPicPr/>
                        </pic:nvPicPr>
                        <pic:blipFill>
                          <a:blip r:embed="rId239"/>
                          <a:stretch>
                            <a:fillRect/>
                          </a:stretch>
                        </pic:blipFill>
                        <pic:spPr>
                          <a:xfrm>
                            <a:off x="0" y="829436"/>
                            <a:ext cx="1790192" cy="158496"/>
                          </a:xfrm>
                          <a:prstGeom prst="rect">
                            <a:avLst/>
                          </a:prstGeom>
                        </pic:spPr>
                      </pic:pic>
                      <pic:pic xmlns:pic="http://schemas.openxmlformats.org/drawingml/2006/picture">
                        <pic:nvPicPr>
                          <pic:cNvPr id="7260" name="Picture 7260"/>
                          <pic:cNvPicPr/>
                        </pic:nvPicPr>
                        <pic:blipFill>
                          <a:blip r:embed="rId200"/>
                          <a:stretch>
                            <a:fillRect/>
                          </a:stretch>
                        </pic:blipFill>
                        <pic:spPr>
                          <a:xfrm>
                            <a:off x="1724025" y="829436"/>
                            <a:ext cx="85344" cy="158496"/>
                          </a:xfrm>
                          <a:prstGeom prst="rect">
                            <a:avLst/>
                          </a:prstGeom>
                        </pic:spPr>
                      </pic:pic>
                      <pic:pic xmlns:pic="http://schemas.openxmlformats.org/drawingml/2006/picture">
                        <pic:nvPicPr>
                          <pic:cNvPr id="7261" name="Picture 7261"/>
                          <pic:cNvPicPr/>
                        </pic:nvPicPr>
                        <pic:blipFill>
                          <a:blip r:embed="rId240"/>
                          <a:stretch>
                            <a:fillRect/>
                          </a:stretch>
                        </pic:blipFill>
                        <pic:spPr>
                          <a:xfrm>
                            <a:off x="1766697" y="829436"/>
                            <a:ext cx="3128899" cy="158496"/>
                          </a:xfrm>
                          <a:prstGeom prst="rect">
                            <a:avLst/>
                          </a:prstGeom>
                        </pic:spPr>
                      </pic:pic>
                      <pic:pic xmlns:pic="http://schemas.openxmlformats.org/drawingml/2006/picture">
                        <pic:nvPicPr>
                          <pic:cNvPr id="7262" name="Picture 7262"/>
                          <pic:cNvPicPr/>
                        </pic:nvPicPr>
                        <pic:blipFill>
                          <a:blip r:embed="rId241"/>
                          <a:stretch>
                            <a:fillRect/>
                          </a:stretch>
                        </pic:blipFill>
                        <pic:spPr>
                          <a:xfrm>
                            <a:off x="4829049" y="829436"/>
                            <a:ext cx="744601" cy="158496"/>
                          </a:xfrm>
                          <a:prstGeom prst="rect">
                            <a:avLst/>
                          </a:prstGeom>
                        </pic:spPr>
                      </pic:pic>
                      <pic:pic xmlns:pic="http://schemas.openxmlformats.org/drawingml/2006/picture">
                        <pic:nvPicPr>
                          <pic:cNvPr id="7263" name="Picture 7263"/>
                          <pic:cNvPicPr/>
                        </pic:nvPicPr>
                        <pic:blipFill>
                          <a:blip r:embed="rId242"/>
                          <a:stretch>
                            <a:fillRect/>
                          </a:stretch>
                        </pic:blipFill>
                        <pic:spPr>
                          <a:xfrm>
                            <a:off x="0" y="987933"/>
                            <a:ext cx="1983486" cy="158496"/>
                          </a:xfrm>
                          <a:prstGeom prst="rect">
                            <a:avLst/>
                          </a:prstGeom>
                        </pic:spPr>
                      </pic:pic>
                      <pic:pic xmlns:pic="http://schemas.openxmlformats.org/drawingml/2006/picture">
                        <pic:nvPicPr>
                          <pic:cNvPr id="7264" name="Picture 7264"/>
                          <pic:cNvPicPr/>
                        </pic:nvPicPr>
                        <pic:blipFill>
                          <a:blip r:embed="rId243"/>
                          <a:stretch>
                            <a:fillRect/>
                          </a:stretch>
                        </pic:blipFill>
                        <pic:spPr>
                          <a:xfrm>
                            <a:off x="0" y="1155573"/>
                            <a:ext cx="3681984" cy="158496"/>
                          </a:xfrm>
                          <a:prstGeom prst="rect">
                            <a:avLst/>
                          </a:prstGeom>
                        </pic:spPr>
                      </pic:pic>
                      <pic:pic xmlns:pic="http://schemas.openxmlformats.org/drawingml/2006/picture">
                        <pic:nvPicPr>
                          <pic:cNvPr id="7266" name="Picture 7266"/>
                          <pic:cNvPicPr/>
                        </pic:nvPicPr>
                        <pic:blipFill>
                          <a:blip r:embed="rId244"/>
                          <a:stretch>
                            <a:fillRect/>
                          </a:stretch>
                        </pic:blipFill>
                        <pic:spPr>
                          <a:xfrm>
                            <a:off x="0" y="1323212"/>
                            <a:ext cx="5578983" cy="158496"/>
                          </a:xfrm>
                          <a:prstGeom prst="rect">
                            <a:avLst/>
                          </a:prstGeom>
                        </pic:spPr>
                      </pic:pic>
                      <pic:pic xmlns:pic="http://schemas.openxmlformats.org/drawingml/2006/picture">
                        <pic:nvPicPr>
                          <pic:cNvPr id="7267" name="Picture 7267"/>
                          <pic:cNvPicPr/>
                        </pic:nvPicPr>
                        <pic:blipFill>
                          <a:blip r:embed="rId245"/>
                          <a:stretch>
                            <a:fillRect/>
                          </a:stretch>
                        </pic:blipFill>
                        <pic:spPr>
                          <a:xfrm>
                            <a:off x="0" y="1481709"/>
                            <a:ext cx="3732149" cy="158496"/>
                          </a:xfrm>
                          <a:prstGeom prst="rect">
                            <a:avLst/>
                          </a:prstGeom>
                        </pic:spPr>
                      </pic:pic>
                      <pic:pic xmlns:pic="http://schemas.openxmlformats.org/drawingml/2006/picture">
                        <pic:nvPicPr>
                          <pic:cNvPr id="7268" name="Picture 7268"/>
                          <pic:cNvPicPr/>
                        </pic:nvPicPr>
                        <pic:blipFill>
                          <a:blip r:embed="rId246"/>
                          <a:stretch>
                            <a:fillRect/>
                          </a:stretch>
                        </pic:blipFill>
                        <pic:spPr>
                          <a:xfrm>
                            <a:off x="3737483" y="1481709"/>
                            <a:ext cx="1840103" cy="158496"/>
                          </a:xfrm>
                          <a:prstGeom prst="rect">
                            <a:avLst/>
                          </a:prstGeom>
                        </pic:spPr>
                      </pic:pic>
                      <pic:pic xmlns:pic="http://schemas.openxmlformats.org/drawingml/2006/picture">
                        <pic:nvPicPr>
                          <pic:cNvPr id="7269" name="Picture 7269"/>
                          <pic:cNvPicPr/>
                        </pic:nvPicPr>
                        <pic:blipFill>
                          <a:blip r:embed="rId247"/>
                          <a:stretch>
                            <a:fillRect/>
                          </a:stretch>
                        </pic:blipFill>
                        <pic:spPr>
                          <a:xfrm>
                            <a:off x="0" y="1640205"/>
                            <a:ext cx="4263771" cy="158496"/>
                          </a:xfrm>
                          <a:prstGeom prst="rect">
                            <a:avLst/>
                          </a:prstGeom>
                        </pic:spPr>
                      </pic:pic>
                      <pic:pic xmlns:pic="http://schemas.openxmlformats.org/drawingml/2006/picture">
                        <pic:nvPicPr>
                          <pic:cNvPr id="7270" name="Picture 7270"/>
                          <pic:cNvPicPr/>
                        </pic:nvPicPr>
                        <pic:blipFill>
                          <a:blip r:embed="rId248"/>
                          <a:stretch>
                            <a:fillRect/>
                          </a:stretch>
                        </pic:blipFill>
                        <pic:spPr>
                          <a:xfrm>
                            <a:off x="0" y="1807794"/>
                            <a:ext cx="5580380" cy="158496"/>
                          </a:xfrm>
                          <a:prstGeom prst="rect">
                            <a:avLst/>
                          </a:prstGeom>
                        </pic:spPr>
                      </pic:pic>
                      <pic:pic xmlns:pic="http://schemas.openxmlformats.org/drawingml/2006/picture">
                        <pic:nvPicPr>
                          <pic:cNvPr id="7272" name="Picture 7272"/>
                          <pic:cNvPicPr/>
                        </pic:nvPicPr>
                        <pic:blipFill>
                          <a:blip r:embed="rId249"/>
                          <a:stretch>
                            <a:fillRect/>
                          </a:stretch>
                        </pic:blipFill>
                        <pic:spPr>
                          <a:xfrm>
                            <a:off x="0" y="1966290"/>
                            <a:ext cx="1673479" cy="158496"/>
                          </a:xfrm>
                          <a:prstGeom prst="rect">
                            <a:avLst/>
                          </a:prstGeom>
                        </pic:spPr>
                      </pic:pic>
                      <pic:pic xmlns:pic="http://schemas.openxmlformats.org/drawingml/2006/picture">
                        <pic:nvPicPr>
                          <pic:cNvPr id="7274" name="Picture 7274"/>
                          <pic:cNvPicPr/>
                        </pic:nvPicPr>
                        <pic:blipFill>
                          <a:blip r:embed="rId250"/>
                          <a:stretch>
                            <a:fillRect/>
                          </a:stretch>
                        </pic:blipFill>
                        <pic:spPr>
                          <a:xfrm>
                            <a:off x="1615821" y="1966290"/>
                            <a:ext cx="679983" cy="158496"/>
                          </a:xfrm>
                          <a:prstGeom prst="rect">
                            <a:avLst/>
                          </a:prstGeom>
                        </pic:spPr>
                      </pic:pic>
                      <pic:pic xmlns:pic="http://schemas.openxmlformats.org/drawingml/2006/picture">
                        <pic:nvPicPr>
                          <pic:cNvPr id="7275" name="Picture 7275"/>
                          <pic:cNvPicPr/>
                        </pic:nvPicPr>
                        <pic:blipFill>
                          <a:blip r:embed="rId251"/>
                          <a:stretch>
                            <a:fillRect/>
                          </a:stretch>
                        </pic:blipFill>
                        <pic:spPr>
                          <a:xfrm>
                            <a:off x="2269617" y="1966290"/>
                            <a:ext cx="1264476" cy="158496"/>
                          </a:xfrm>
                          <a:prstGeom prst="rect">
                            <a:avLst/>
                          </a:prstGeom>
                        </pic:spPr>
                      </pic:pic>
                      <pic:pic xmlns:pic="http://schemas.openxmlformats.org/drawingml/2006/picture">
                        <pic:nvPicPr>
                          <pic:cNvPr id="7276" name="Picture 7276"/>
                          <pic:cNvPicPr/>
                        </pic:nvPicPr>
                        <pic:blipFill>
                          <a:blip r:embed="rId252"/>
                          <a:stretch>
                            <a:fillRect/>
                          </a:stretch>
                        </pic:blipFill>
                        <pic:spPr>
                          <a:xfrm>
                            <a:off x="0" y="2133930"/>
                            <a:ext cx="5574919" cy="158496"/>
                          </a:xfrm>
                          <a:prstGeom prst="rect">
                            <a:avLst/>
                          </a:prstGeom>
                        </pic:spPr>
                      </pic:pic>
                      <pic:pic xmlns:pic="http://schemas.openxmlformats.org/drawingml/2006/picture">
                        <pic:nvPicPr>
                          <pic:cNvPr id="7277" name="Picture 7277"/>
                          <pic:cNvPicPr/>
                        </pic:nvPicPr>
                        <pic:blipFill>
                          <a:blip r:embed="rId253"/>
                          <a:stretch>
                            <a:fillRect/>
                          </a:stretch>
                        </pic:blipFill>
                        <pic:spPr>
                          <a:xfrm>
                            <a:off x="0" y="2292426"/>
                            <a:ext cx="1021207" cy="158496"/>
                          </a:xfrm>
                          <a:prstGeom prst="rect">
                            <a:avLst/>
                          </a:prstGeom>
                        </pic:spPr>
                      </pic:pic>
                      <pic:pic xmlns:pic="http://schemas.openxmlformats.org/drawingml/2006/picture">
                        <pic:nvPicPr>
                          <pic:cNvPr id="7278" name="Picture 7278"/>
                          <pic:cNvPicPr/>
                        </pic:nvPicPr>
                        <pic:blipFill>
                          <a:blip r:embed="rId254"/>
                          <a:stretch>
                            <a:fillRect/>
                          </a:stretch>
                        </pic:blipFill>
                        <pic:spPr>
                          <a:xfrm>
                            <a:off x="957072" y="2292426"/>
                            <a:ext cx="800735" cy="158496"/>
                          </a:xfrm>
                          <a:prstGeom prst="rect">
                            <a:avLst/>
                          </a:prstGeom>
                        </pic:spPr>
                      </pic:pic>
                      <pic:pic xmlns:pic="http://schemas.openxmlformats.org/drawingml/2006/picture">
                        <pic:nvPicPr>
                          <pic:cNvPr id="7279" name="Picture 7279"/>
                          <pic:cNvPicPr/>
                        </pic:nvPicPr>
                        <pic:blipFill>
                          <a:blip r:embed="rId255"/>
                          <a:stretch>
                            <a:fillRect/>
                          </a:stretch>
                        </pic:blipFill>
                        <pic:spPr>
                          <a:xfrm>
                            <a:off x="1696593" y="2292426"/>
                            <a:ext cx="618935" cy="158496"/>
                          </a:xfrm>
                          <a:prstGeom prst="rect">
                            <a:avLst/>
                          </a:prstGeom>
                        </pic:spPr>
                      </pic:pic>
                      <pic:pic xmlns:pic="http://schemas.openxmlformats.org/drawingml/2006/picture">
                        <pic:nvPicPr>
                          <pic:cNvPr id="7280" name="Picture 7280"/>
                          <pic:cNvPicPr/>
                        </pic:nvPicPr>
                        <pic:blipFill>
                          <a:blip r:embed="rId256"/>
                          <a:stretch>
                            <a:fillRect/>
                          </a:stretch>
                        </pic:blipFill>
                        <pic:spPr>
                          <a:xfrm>
                            <a:off x="2277237" y="2292426"/>
                            <a:ext cx="819696" cy="158496"/>
                          </a:xfrm>
                          <a:prstGeom prst="rect">
                            <a:avLst/>
                          </a:prstGeom>
                        </pic:spPr>
                      </pic:pic>
                    </wpg:wgp>
                  </a:graphicData>
                </a:graphic>
              </wp:anchor>
            </w:drawing>
          </mc:Choice>
          <mc:Fallback>
            <w:pict>
              <v:group w14:anchorId="08F52915" id="Group 7247" o:spid="_x0000_s1026" style="position:absolute;margin-left:0;margin-top:25.5pt;width:439.4pt;height:192.95pt;z-index:251659264" coordsize="55803,24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">
                <v:shape id="Picture 7248" o:spid="_x0000_s1027" type="#_x0000_t75" style="position:absolute;width:30311;height: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">
                  <v:imagedata r:id="rId257" o:title=""/>
                </v:shape>
                <v:shape id="Picture 7249" o:spid="_x0000_s1028" type="#_x0000_t75" style="position:absolute;left:29739;width:5817;height: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">
                  <v:imagedata r:id="rId258" o:title=""/>
                </v:shape>
                <v:shape id="Picture 7250" o:spid="_x0000_s1029" type="#_x0000_t75" style="position:absolute;left:34829;width:6464;height: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">
                  <v:imagedata r:id="rId259" o:title=""/>
                </v:shape>
                <v:shape id="Picture 7251" o:spid="_x0000_s1030" type="#_x0000_t75" style="position:absolute;left:40575;width:548;height: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">
                  <v:imagedata r:id="rId260" o:title=""/>
                </v:shape>
                <v:shape id="Picture 7252" o:spid="_x0000_s1031" type="#_x0000_t75" style="position:absolute;top:1676;width:26675;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">
                  <v:imagedata r:id="rId261" o:title=""/>
                </v:shape>
                <v:shape id="Picture 7253" o:spid="_x0000_s1032" type="#_x0000_t75" style="position:absolute;left:26079;top:1676;width:1493;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">
                  <v:imagedata r:id="rId262" o:title=""/>
                </v:shape>
                <v:shape id="Picture 7254" o:spid="_x0000_s1033" type="#_x0000_t75" style="position:absolute;left:26826;top:1676;width:28928;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">
                  <v:imagedata r:id="rId263" o:title=""/>
                </v:shape>
                <v:shape id="Picture 7255" o:spid="_x0000_s1034" type="#_x0000_t75" style="position:absolute;top:3261;width:19850;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">
                  <v:imagedata r:id="rId264" o:title=""/>
                </v:shape>
                <v:shape id="Picture 7256" o:spid="_x0000_s1035" type="#_x0000_t75" style="position:absolute;top:4937;width:11232;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">
                  <v:imagedata r:id="rId265" o:title=""/>
                </v:shape>
                <v:shape id="Picture 7257" o:spid="_x0000_s1036" type="#_x0000_t75" style="position:absolute;top:6617;width:21134;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">
                  <v:imagedata r:id="rId266" o:title=""/>
                </v:shape>
                <v:shape id="Picture 7258" o:spid="_x0000_s1037" type="#_x0000_t75" style="position:absolute;top:8294;width:17901;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">
                  <v:imagedata r:id="rId267" o:title=""/>
                </v:shape>
                <v:shape id="Picture 7260" o:spid="_x0000_s1038" type="#_x0000_t75" style="position:absolute;left:17240;top:8294;width:853;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">
                  <v:imagedata r:id="rId204" o:title=""/>
                </v:shape>
                <v:shape id="Picture 7261" o:spid="_x0000_s1039" type="#_x0000_t75" style="position:absolute;left:17666;top:8294;width:31289;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">
                  <v:imagedata r:id="rId268" o:title=""/>
                </v:shape>
                <v:shape id="Picture 7262" o:spid="_x0000_s1040" type="#_x0000_t75" style="position:absolute;left:48290;top:8294;width:7446;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">
                  <v:imagedata r:id="rId269" o:title=""/>
                </v:shape>
                <v:shape id="Picture 7263" o:spid="_x0000_s1041" type="#_x0000_t75" style="position:absolute;top:9879;width:19834;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">
                  <v:imagedata r:id="rId270" o:title=""/>
                </v:shape>
                <v:shape id="Picture 7264" o:spid="_x0000_s1042" type="#_x0000_t75" style="position:absolute;top:11555;width:36819;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">
                  <v:imagedata r:id="rId271" o:title=""/>
                </v:shape>
                <v:shape id="Picture 7266" o:spid="_x0000_s1043" type="#_x0000_t75" style="position:absolute;top:13232;width:55789;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">
                  <v:imagedata r:id="rId272" o:title=""/>
                </v:shape>
                <v:shape id="Picture 7267" o:spid="_x0000_s1044" type="#_x0000_t75" style="position:absolute;top:14817;width:37321;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">
                  <v:imagedata r:id="rId273" o:title=""/>
                </v:shape>
                <v:shape id="Picture 7268" o:spid="_x0000_s1045" type="#_x0000_t75" style="position:absolute;left:37374;top:14817;width:18401;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">
                  <v:imagedata r:id="rId274" o:title=""/>
                </v:shape>
                <v:shape id="Picture 7269" o:spid="_x0000_s1046" type="#_x0000_t75" style="position:absolute;top:16402;width:42637;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">
                  <v:imagedata r:id="rId275" o:title=""/>
                </v:shape>
                <v:shape id="Picture 7270" o:spid="_x0000_s1047" type="#_x0000_t75" style="position:absolute;top:18077;width:55803;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">
                  <v:imagedata r:id="rId276" o:title=""/>
                </v:shape>
                <v:shape id="Picture 7272" o:spid="_x0000_s1048" type="#_x0000_t75" style="position:absolute;top:19662;width:16734;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">
                  <v:imagedata r:id="rId277" o:title=""/>
                </v:shape>
                <v:shape id="Picture 7274" o:spid="_x0000_s1049" type="#_x0000_t75" style="position:absolute;left:16158;top:19662;width:6800;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">
                  <v:imagedata r:id="rId278" o:title=""/>
                </v:shape>
                <v:shape id="Picture 7275" o:spid="_x0000_s1050" type="#_x0000_t75" style="position:absolute;left:22696;top:19662;width:12644;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">
                  <v:imagedata r:id="rId279" o:title=""/>
                </v:shape>
                <v:shape id="Picture 7276" o:spid="_x0000_s1051" type="#_x0000_t75" style="position:absolute;top:21339;width:55749;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">
                  <v:imagedata r:id="rId280" o:title=""/>
                </v:shape>
                <v:shape id="Picture 7277" o:spid="_x0000_s1052" type="#_x0000_t75" style="position:absolute;top:22924;width:10212;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">
                  <v:imagedata r:id="rId281" o:title=""/>
                </v:shape>
                <v:shape id="Picture 7278" o:spid="_x0000_s1053" type="#_x0000_t75" style="position:absolute;left:9570;top:22924;width:8008;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">
                  <v:imagedata r:id="rId282" o:title=""/>
                </v:shape>
                <v:shape id="Picture 7279" o:spid="_x0000_s1054" type="#_x0000_t75" style="position:absolute;left:16965;top:22924;width:6190;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">
                  <v:imagedata r:id="rId283" o:title=""/>
                </v:shape>
                <v:shape id="Picture 7280" o:spid="_x0000_s1055" type="#_x0000_t75" style="position:absolute;left:22772;top:22924;width:8197;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">
                  <v:imagedata r:id="rId284" o:title=""/>
                </v:shape>
                <w10:wrap type="square"/>
              </v:group>
            </w:pict>
          </mc:Fallback>
        </mc:AlternateContent>
      </w:r>
    </w:p>
    <w:p w14:paraId="186088C6" w14:textId="77777777" w:rsidR="009634D4" w:rsidRDefault="009634D4" w:rsidP="009634D4"/>
    <w:p w14:paraId="4A6BC468" w14:textId="77777777" w:rsidR="009634D4" w:rsidRDefault="009634D4" w:rsidP="009634D4"/>
    <w:p w14:paraId="235AB7A1" w14:textId="77777777" w:rsidR="009634D4" w:rsidRDefault="009634D4" w:rsidP="009634D4"/>
    <w:p w14:paraId="6A4359E7" w14:textId="77777777" w:rsidR="009634D4" w:rsidRDefault="009634D4" w:rsidP="009634D4"/>
    <w:p w14:paraId="34DCD886" w14:textId="77777777" w:rsidR="009634D4" w:rsidRDefault="009634D4" w:rsidP="009634D4"/>
    <w:p w14:paraId="176B4BD9" w14:textId="77777777" w:rsidR="009634D4" w:rsidRDefault="009634D4" w:rsidP="009634D4"/>
    <w:p w14:paraId="0A497C08" w14:textId="77777777" w:rsidR="009634D4" w:rsidRDefault="009634D4" w:rsidP="009634D4"/>
    <w:p w14:paraId="4027FB39" w14:textId="77777777" w:rsidR="009634D4" w:rsidRDefault="009634D4" w:rsidP="009634D4"/>
    <w:p w14:paraId="58DD9C03" w14:textId="77777777" w:rsidR="009634D4" w:rsidRDefault="009634D4" w:rsidP="009634D4">
      <w:r w:rsidRPr="00D622DD">
        <w:rPr>
          <w:rFonts w:cstheme="minorHAnsi"/>
          <w:noProof/>
        </w:rPr>
        <mc:AlternateContent>
          <mc:Choice Requires="wpg">
            <w:drawing>
              <wp:anchor distT="0" distB="0" distL="114300" distR="114300" simplePos="0" relativeHeight="251660288" behindDoc="0" locked="0" layoutInCell="1" allowOverlap="1" wp14:anchorId="35410B01" wp14:editId="1B4FF311">
                <wp:simplePos x="0" y="0"/>
                <wp:positionH relativeFrom="column">
                  <wp:posOffset>0</wp:posOffset>
                </wp:positionH>
                <wp:positionV relativeFrom="paragraph">
                  <wp:posOffset>323215</wp:posOffset>
                </wp:positionV>
                <wp:extent cx="5580380" cy="2261870"/>
                <wp:effectExtent l="0" t="0" r="0" b="0"/>
                <wp:wrapSquare wrapText="bothSides"/>
                <wp:docPr id="7281" name="Group 7281"/>
                <wp:cNvGraphicFramePr/>
                <a:graphic xmlns:a="http://schemas.openxmlformats.org/drawingml/2006/main">
                  <a:graphicData uri="http://schemas.microsoft.com/office/word/2010/wordprocessingGroup">
                    <wpg:wgp>
                      <wpg:cNvGrpSpPr/>
                      <wpg:grpSpPr>
                        <a:xfrm>
                          <a:off x="0" y="0"/>
                          <a:ext cx="5580380" cy="2261870"/>
                          <a:chOff x="0" y="0"/>
                          <a:chExt cx="5580380" cy="2261870"/>
                        </a:xfrm>
                      </wpg:grpSpPr>
                      <pic:pic xmlns:pic="http://schemas.openxmlformats.org/drawingml/2006/picture">
                        <pic:nvPicPr>
                          <pic:cNvPr id="7282" name="Picture 7282"/>
                          <pic:cNvPicPr/>
                        </pic:nvPicPr>
                        <pic:blipFill>
                          <a:blip r:embed="rId285"/>
                          <a:stretch>
                            <a:fillRect/>
                          </a:stretch>
                        </pic:blipFill>
                        <pic:spPr>
                          <a:xfrm>
                            <a:off x="0" y="0"/>
                            <a:ext cx="3870833" cy="158496"/>
                          </a:xfrm>
                          <a:prstGeom prst="rect">
                            <a:avLst/>
                          </a:prstGeom>
                        </pic:spPr>
                      </pic:pic>
                      <pic:pic xmlns:pic="http://schemas.openxmlformats.org/drawingml/2006/picture">
                        <pic:nvPicPr>
                          <pic:cNvPr id="7283" name="Picture 7283"/>
                          <pic:cNvPicPr/>
                        </pic:nvPicPr>
                        <pic:blipFill>
                          <a:blip r:embed="rId286"/>
                          <a:stretch>
                            <a:fillRect/>
                          </a:stretch>
                        </pic:blipFill>
                        <pic:spPr>
                          <a:xfrm>
                            <a:off x="3812159" y="0"/>
                            <a:ext cx="501612" cy="158496"/>
                          </a:xfrm>
                          <a:prstGeom prst="rect">
                            <a:avLst/>
                          </a:prstGeom>
                        </pic:spPr>
                      </pic:pic>
                      <pic:pic xmlns:pic="http://schemas.openxmlformats.org/drawingml/2006/picture">
                        <pic:nvPicPr>
                          <pic:cNvPr id="7284" name="Picture 7284"/>
                          <pic:cNvPicPr/>
                        </pic:nvPicPr>
                        <pic:blipFill>
                          <a:blip r:embed="rId287"/>
                          <a:stretch>
                            <a:fillRect/>
                          </a:stretch>
                        </pic:blipFill>
                        <pic:spPr>
                          <a:xfrm>
                            <a:off x="4284600" y="0"/>
                            <a:ext cx="1287653" cy="158496"/>
                          </a:xfrm>
                          <a:prstGeom prst="rect">
                            <a:avLst/>
                          </a:prstGeom>
                        </pic:spPr>
                      </pic:pic>
                      <pic:pic xmlns:pic="http://schemas.openxmlformats.org/drawingml/2006/picture">
                        <pic:nvPicPr>
                          <pic:cNvPr id="7285" name="Picture 7285"/>
                          <pic:cNvPicPr/>
                        </pic:nvPicPr>
                        <pic:blipFill>
                          <a:blip r:embed="rId288"/>
                          <a:stretch>
                            <a:fillRect/>
                          </a:stretch>
                        </pic:blipFill>
                        <pic:spPr>
                          <a:xfrm>
                            <a:off x="0" y="158496"/>
                            <a:ext cx="2003806" cy="158496"/>
                          </a:xfrm>
                          <a:prstGeom prst="rect">
                            <a:avLst/>
                          </a:prstGeom>
                        </pic:spPr>
                      </pic:pic>
                      <pic:pic xmlns:pic="http://schemas.openxmlformats.org/drawingml/2006/picture">
                        <pic:nvPicPr>
                          <pic:cNvPr id="7286" name="Picture 7286"/>
                          <pic:cNvPicPr/>
                        </pic:nvPicPr>
                        <pic:blipFill>
                          <a:blip r:embed="rId289"/>
                          <a:stretch>
                            <a:fillRect/>
                          </a:stretch>
                        </pic:blipFill>
                        <pic:spPr>
                          <a:xfrm>
                            <a:off x="0" y="326136"/>
                            <a:ext cx="4522089" cy="158496"/>
                          </a:xfrm>
                          <a:prstGeom prst="rect">
                            <a:avLst/>
                          </a:prstGeom>
                        </pic:spPr>
                      </pic:pic>
                      <pic:pic xmlns:pic="http://schemas.openxmlformats.org/drawingml/2006/picture">
                        <pic:nvPicPr>
                          <pic:cNvPr id="7287" name="Picture 7287"/>
                          <pic:cNvPicPr/>
                        </pic:nvPicPr>
                        <pic:blipFill>
                          <a:blip r:embed="rId290"/>
                          <a:stretch>
                            <a:fillRect/>
                          </a:stretch>
                        </pic:blipFill>
                        <pic:spPr>
                          <a:xfrm>
                            <a:off x="4459859" y="326136"/>
                            <a:ext cx="1118578" cy="158496"/>
                          </a:xfrm>
                          <a:prstGeom prst="rect">
                            <a:avLst/>
                          </a:prstGeom>
                        </pic:spPr>
                      </pic:pic>
                      <pic:pic xmlns:pic="http://schemas.openxmlformats.org/drawingml/2006/picture">
                        <pic:nvPicPr>
                          <pic:cNvPr id="7288" name="Picture 7288"/>
                          <pic:cNvPicPr/>
                        </pic:nvPicPr>
                        <pic:blipFill>
                          <a:blip r:embed="rId291"/>
                          <a:stretch>
                            <a:fillRect/>
                          </a:stretch>
                        </pic:blipFill>
                        <pic:spPr>
                          <a:xfrm>
                            <a:off x="0" y="484632"/>
                            <a:ext cx="150876" cy="158496"/>
                          </a:xfrm>
                          <a:prstGeom prst="rect">
                            <a:avLst/>
                          </a:prstGeom>
                        </pic:spPr>
                      </pic:pic>
                      <pic:pic xmlns:pic="http://schemas.openxmlformats.org/drawingml/2006/picture">
                        <pic:nvPicPr>
                          <pic:cNvPr id="7289" name="Picture 7289"/>
                          <pic:cNvPicPr/>
                        </pic:nvPicPr>
                        <pic:blipFill>
                          <a:blip r:embed="rId292"/>
                          <a:stretch>
                            <a:fillRect/>
                          </a:stretch>
                        </pic:blipFill>
                        <pic:spPr>
                          <a:xfrm>
                            <a:off x="100584" y="484632"/>
                            <a:ext cx="5479415" cy="158496"/>
                          </a:xfrm>
                          <a:prstGeom prst="rect">
                            <a:avLst/>
                          </a:prstGeom>
                        </pic:spPr>
                      </pic:pic>
                      <pic:pic xmlns:pic="http://schemas.openxmlformats.org/drawingml/2006/picture">
                        <pic:nvPicPr>
                          <pic:cNvPr id="7290" name="Picture 7290"/>
                          <pic:cNvPicPr/>
                        </pic:nvPicPr>
                        <pic:blipFill>
                          <a:blip r:embed="rId293"/>
                          <a:stretch>
                            <a:fillRect/>
                          </a:stretch>
                        </pic:blipFill>
                        <pic:spPr>
                          <a:xfrm>
                            <a:off x="0" y="641858"/>
                            <a:ext cx="4969891" cy="158496"/>
                          </a:xfrm>
                          <a:prstGeom prst="rect">
                            <a:avLst/>
                          </a:prstGeom>
                        </pic:spPr>
                      </pic:pic>
                      <pic:pic xmlns:pic="http://schemas.openxmlformats.org/drawingml/2006/picture">
                        <pic:nvPicPr>
                          <pic:cNvPr id="7291" name="Picture 7291"/>
                          <pic:cNvPicPr/>
                        </pic:nvPicPr>
                        <pic:blipFill>
                          <a:blip r:embed="rId294"/>
                          <a:stretch>
                            <a:fillRect/>
                          </a:stretch>
                        </pic:blipFill>
                        <pic:spPr>
                          <a:xfrm>
                            <a:off x="0" y="809498"/>
                            <a:ext cx="161544" cy="158496"/>
                          </a:xfrm>
                          <a:prstGeom prst="rect">
                            <a:avLst/>
                          </a:prstGeom>
                        </pic:spPr>
                      </pic:pic>
                      <pic:pic xmlns:pic="http://schemas.openxmlformats.org/drawingml/2006/picture">
                        <pic:nvPicPr>
                          <pic:cNvPr id="7292" name="Picture 7292"/>
                          <pic:cNvPicPr/>
                        </pic:nvPicPr>
                        <pic:blipFill>
                          <a:blip r:embed="rId295"/>
                          <a:stretch>
                            <a:fillRect/>
                          </a:stretch>
                        </pic:blipFill>
                        <pic:spPr>
                          <a:xfrm>
                            <a:off x="80772" y="809498"/>
                            <a:ext cx="689000" cy="158496"/>
                          </a:xfrm>
                          <a:prstGeom prst="rect">
                            <a:avLst/>
                          </a:prstGeom>
                        </pic:spPr>
                      </pic:pic>
                      <pic:pic xmlns:pic="http://schemas.openxmlformats.org/drawingml/2006/picture">
                        <pic:nvPicPr>
                          <pic:cNvPr id="7293" name="Picture 7293"/>
                          <pic:cNvPicPr/>
                        </pic:nvPicPr>
                        <pic:blipFill>
                          <a:blip r:embed="rId232"/>
                          <a:stretch>
                            <a:fillRect/>
                          </a:stretch>
                        </pic:blipFill>
                        <pic:spPr>
                          <a:xfrm>
                            <a:off x="707136" y="809498"/>
                            <a:ext cx="54864" cy="158496"/>
                          </a:xfrm>
                          <a:prstGeom prst="rect">
                            <a:avLst/>
                          </a:prstGeom>
                        </pic:spPr>
                      </pic:pic>
                      <pic:pic xmlns:pic="http://schemas.openxmlformats.org/drawingml/2006/picture">
                        <pic:nvPicPr>
                          <pic:cNvPr id="7294" name="Picture 7294"/>
                          <pic:cNvPicPr/>
                        </pic:nvPicPr>
                        <pic:blipFill>
                          <a:blip r:embed="rId296"/>
                          <a:stretch>
                            <a:fillRect/>
                          </a:stretch>
                        </pic:blipFill>
                        <pic:spPr>
                          <a:xfrm>
                            <a:off x="786384" y="809498"/>
                            <a:ext cx="817245" cy="158496"/>
                          </a:xfrm>
                          <a:prstGeom prst="rect">
                            <a:avLst/>
                          </a:prstGeom>
                        </pic:spPr>
                      </pic:pic>
                      <pic:pic xmlns:pic="http://schemas.openxmlformats.org/drawingml/2006/picture">
                        <pic:nvPicPr>
                          <pic:cNvPr id="7295" name="Picture 7295"/>
                          <pic:cNvPicPr/>
                        </pic:nvPicPr>
                        <pic:blipFill>
                          <a:blip r:embed="rId297"/>
                          <a:stretch>
                            <a:fillRect/>
                          </a:stretch>
                        </pic:blipFill>
                        <pic:spPr>
                          <a:xfrm>
                            <a:off x="1541145" y="809498"/>
                            <a:ext cx="513804" cy="158496"/>
                          </a:xfrm>
                          <a:prstGeom prst="rect">
                            <a:avLst/>
                          </a:prstGeom>
                        </pic:spPr>
                      </pic:pic>
                      <pic:pic xmlns:pic="http://schemas.openxmlformats.org/drawingml/2006/picture">
                        <pic:nvPicPr>
                          <pic:cNvPr id="20896" name="Picture 20896"/>
                          <pic:cNvPicPr/>
                        </pic:nvPicPr>
                        <pic:blipFill>
                          <a:blip r:embed="rId298"/>
                          <a:stretch>
                            <a:fillRect/>
                          </a:stretch>
                        </pic:blipFill>
                        <pic:spPr>
                          <a:xfrm>
                            <a:off x="1990725" y="809498"/>
                            <a:ext cx="1518666" cy="158496"/>
                          </a:xfrm>
                          <a:prstGeom prst="rect">
                            <a:avLst/>
                          </a:prstGeom>
                        </pic:spPr>
                      </pic:pic>
                      <pic:pic xmlns:pic="http://schemas.openxmlformats.org/drawingml/2006/picture">
                        <pic:nvPicPr>
                          <pic:cNvPr id="20897" name="Picture 20897"/>
                          <pic:cNvPicPr/>
                        </pic:nvPicPr>
                        <pic:blipFill>
                          <a:blip r:embed="rId299"/>
                          <a:stretch>
                            <a:fillRect/>
                          </a:stretch>
                        </pic:blipFill>
                        <pic:spPr>
                          <a:xfrm>
                            <a:off x="3450971" y="809498"/>
                            <a:ext cx="783056" cy="158496"/>
                          </a:xfrm>
                          <a:prstGeom prst="rect">
                            <a:avLst/>
                          </a:prstGeom>
                        </pic:spPr>
                      </pic:pic>
                      <pic:pic xmlns:pic="http://schemas.openxmlformats.org/drawingml/2006/picture">
                        <pic:nvPicPr>
                          <pic:cNvPr id="20898" name="Picture 20898"/>
                          <pic:cNvPicPr/>
                        </pic:nvPicPr>
                        <pic:blipFill>
                          <a:blip r:embed="rId300"/>
                          <a:stretch>
                            <a:fillRect/>
                          </a:stretch>
                        </pic:blipFill>
                        <pic:spPr>
                          <a:xfrm>
                            <a:off x="4220591" y="809498"/>
                            <a:ext cx="926542" cy="158496"/>
                          </a:xfrm>
                          <a:prstGeom prst="rect">
                            <a:avLst/>
                          </a:prstGeom>
                        </pic:spPr>
                      </pic:pic>
                      <pic:pic xmlns:pic="http://schemas.openxmlformats.org/drawingml/2006/picture">
                        <pic:nvPicPr>
                          <pic:cNvPr id="20899" name="Picture 20899"/>
                          <pic:cNvPicPr/>
                        </pic:nvPicPr>
                        <pic:blipFill>
                          <a:blip r:embed="rId301"/>
                          <a:stretch>
                            <a:fillRect/>
                          </a:stretch>
                        </pic:blipFill>
                        <pic:spPr>
                          <a:xfrm>
                            <a:off x="5127752" y="809498"/>
                            <a:ext cx="444131" cy="158496"/>
                          </a:xfrm>
                          <a:prstGeom prst="rect">
                            <a:avLst/>
                          </a:prstGeom>
                        </pic:spPr>
                      </pic:pic>
                      <pic:pic xmlns:pic="http://schemas.openxmlformats.org/drawingml/2006/picture">
                        <pic:nvPicPr>
                          <pic:cNvPr id="20900" name="Picture 20900"/>
                          <pic:cNvPicPr/>
                        </pic:nvPicPr>
                        <pic:blipFill>
                          <a:blip r:embed="rId302"/>
                          <a:stretch>
                            <a:fillRect/>
                          </a:stretch>
                        </pic:blipFill>
                        <pic:spPr>
                          <a:xfrm>
                            <a:off x="0" y="967994"/>
                            <a:ext cx="5576952" cy="158496"/>
                          </a:xfrm>
                          <a:prstGeom prst="rect">
                            <a:avLst/>
                          </a:prstGeom>
                        </pic:spPr>
                      </pic:pic>
                      <pic:pic xmlns:pic="http://schemas.openxmlformats.org/drawingml/2006/picture">
                        <pic:nvPicPr>
                          <pic:cNvPr id="20901" name="Picture 20901"/>
                          <pic:cNvPicPr/>
                        </pic:nvPicPr>
                        <pic:blipFill>
                          <a:blip r:embed="rId303"/>
                          <a:stretch>
                            <a:fillRect/>
                          </a:stretch>
                        </pic:blipFill>
                        <pic:spPr>
                          <a:xfrm>
                            <a:off x="0" y="1126490"/>
                            <a:ext cx="1177811" cy="158496"/>
                          </a:xfrm>
                          <a:prstGeom prst="rect">
                            <a:avLst/>
                          </a:prstGeom>
                        </pic:spPr>
                      </pic:pic>
                      <pic:pic xmlns:pic="http://schemas.openxmlformats.org/drawingml/2006/picture">
                        <pic:nvPicPr>
                          <pic:cNvPr id="20902" name="Picture 20902"/>
                          <pic:cNvPicPr/>
                        </pic:nvPicPr>
                        <pic:blipFill>
                          <a:blip r:embed="rId304"/>
                          <a:stretch>
                            <a:fillRect/>
                          </a:stretch>
                        </pic:blipFill>
                        <pic:spPr>
                          <a:xfrm>
                            <a:off x="1118616" y="1126490"/>
                            <a:ext cx="86868" cy="158496"/>
                          </a:xfrm>
                          <a:prstGeom prst="rect">
                            <a:avLst/>
                          </a:prstGeom>
                        </pic:spPr>
                      </pic:pic>
                      <pic:pic xmlns:pic="http://schemas.openxmlformats.org/drawingml/2006/picture">
                        <pic:nvPicPr>
                          <pic:cNvPr id="20903" name="Picture 20903"/>
                          <pic:cNvPicPr/>
                        </pic:nvPicPr>
                        <pic:blipFill>
                          <a:blip r:embed="rId305"/>
                          <a:stretch>
                            <a:fillRect/>
                          </a:stretch>
                        </pic:blipFill>
                        <pic:spPr>
                          <a:xfrm>
                            <a:off x="0" y="1294130"/>
                            <a:ext cx="5580380" cy="158496"/>
                          </a:xfrm>
                          <a:prstGeom prst="rect">
                            <a:avLst/>
                          </a:prstGeom>
                        </pic:spPr>
                      </pic:pic>
                      <pic:pic xmlns:pic="http://schemas.openxmlformats.org/drawingml/2006/picture">
                        <pic:nvPicPr>
                          <pic:cNvPr id="20904" name="Picture 20904"/>
                          <pic:cNvPicPr/>
                        </pic:nvPicPr>
                        <pic:blipFill>
                          <a:blip r:embed="rId306"/>
                          <a:stretch>
                            <a:fillRect/>
                          </a:stretch>
                        </pic:blipFill>
                        <pic:spPr>
                          <a:xfrm>
                            <a:off x="0" y="1452626"/>
                            <a:ext cx="3123311" cy="158496"/>
                          </a:xfrm>
                          <a:prstGeom prst="rect">
                            <a:avLst/>
                          </a:prstGeom>
                        </pic:spPr>
                      </pic:pic>
                      <pic:pic xmlns:pic="http://schemas.openxmlformats.org/drawingml/2006/picture">
                        <pic:nvPicPr>
                          <pic:cNvPr id="20905" name="Picture 20905"/>
                          <pic:cNvPicPr/>
                        </pic:nvPicPr>
                        <pic:blipFill>
                          <a:blip r:embed="rId307"/>
                          <a:stretch>
                            <a:fillRect/>
                          </a:stretch>
                        </pic:blipFill>
                        <pic:spPr>
                          <a:xfrm>
                            <a:off x="3100451" y="1452626"/>
                            <a:ext cx="2474722" cy="158496"/>
                          </a:xfrm>
                          <a:prstGeom prst="rect">
                            <a:avLst/>
                          </a:prstGeom>
                        </pic:spPr>
                      </pic:pic>
                      <pic:pic xmlns:pic="http://schemas.openxmlformats.org/drawingml/2006/picture">
                        <pic:nvPicPr>
                          <pic:cNvPr id="20906" name="Picture 20906"/>
                          <pic:cNvPicPr/>
                        </pic:nvPicPr>
                        <pic:blipFill>
                          <a:blip r:embed="rId308"/>
                          <a:stretch>
                            <a:fillRect/>
                          </a:stretch>
                        </pic:blipFill>
                        <pic:spPr>
                          <a:xfrm>
                            <a:off x="0" y="1611122"/>
                            <a:ext cx="1160170" cy="158496"/>
                          </a:xfrm>
                          <a:prstGeom prst="rect">
                            <a:avLst/>
                          </a:prstGeom>
                        </pic:spPr>
                      </pic:pic>
                      <pic:pic xmlns:pic="http://schemas.openxmlformats.org/drawingml/2006/picture">
                        <pic:nvPicPr>
                          <pic:cNvPr id="20907" name="Picture 20907"/>
                          <pic:cNvPicPr/>
                        </pic:nvPicPr>
                        <pic:blipFill>
                          <a:blip r:embed="rId309"/>
                          <a:stretch>
                            <a:fillRect/>
                          </a:stretch>
                        </pic:blipFill>
                        <pic:spPr>
                          <a:xfrm>
                            <a:off x="0" y="1778762"/>
                            <a:ext cx="5579618" cy="158496"/>
                          </a:xfrm>
                          <a:prstGeom prst="rect">
                            <a:avLst/>
                          </a:prstGeom>
                        </pic:spPr>
                      </pic:pic>
                      <pic:pic xmlns:pic="http://schemas.openxmlformats.org/drawingml/2006/picture">
                        <pic:nvPicPr>
                          <pic:cNvPr id="20908" name="Picture 20908"/>
                          <pic:cNvPicPr/>
                        </pic:nvPicPr>
                        <pic:blipFill>
                          <a:blip r:embed="rId310"/>
                          <a:stretch>
                            <a:fillRect/>
                          </a:stretch>
                        </pic:blipFill>
                        <pic:spPr>
                          <a:xfrm>
                            <a:off x="0" y="1935734"/>
                            <a:ext cx="4088384" cy="158496"/>
                          </a:xfrm>
                          <a:prstGeom prst="rect">
                            <a:avLst/>
                          </a:prstGeom>
                        </pic:spPr>
                      </pic:pic>
                      <pic:pic xmlns:pic="http://schemas.openxmlformats.org/drawingml/2006/picture">
                        <pic:nvPicPr>
                          <pic:cNvPr id="20909" name="Picture 20909"/>
                          <pic:cNvPicPr/>
                        </pic:nvPicPr>
                        <pic:blipFill>
                          <a:blip r:embed="rId311"/>
                          <a:stretch>
                            <a:fillRect/>
                          </a:stretch>
                        </pic:blipFill>
                        <pic:spPr>
                          <a:xfrm>
                            <a:off x="30480" y="2103374"/>
                            <a:ext cx="563880" cy="158496"/>
                          </a:xfrm>
                          <a:prstGeom prst="rect">
                            <a:avLst/>
                          </a:prstGeom>
                        </pic:spPr>
                      </pic:pic>
                      <pic:pic xmlns:pic="http://schemas.openxmlformats.org/drawingml/2006/picture">
                        <pic:nvPicPr>
                          <pic:cNvPr id="20910" name="Picture 20910"/>
                          <pic:cNvPicPr/>
                        </pic:nvPicPr>
                        <pic:blipFill>
                          <a:blip r:embed="rId312"/>
                          <a:stretch>
                            <a:fillRect/>
                          </a:stretch>
                        </pic:blipFill>
                        <pic:spPr>
                          <a:xfrm>
                            <a:off x="537972" y="2103374"/>
                            <a:ext cx="594932" cy="158496"/>
                          </a:xfrm>
                          <a:prstGeom prst="rect">
                            <a:avLst/>
                          </a:prstGeom>
                        </pic:spPr>
                      </pic:pic>
                    </wpg:wgp>
                  </a:graphicData>
                </a:graphic>
              </wp:anchor>
            </w:drawing>
          </mc:Choice>
          <mc:Fallback>
            <w:pict>
              <v:group w14:anchorId="67F5B0FD" id="Group 7281" o:spid="_x0000_s1026" style="position:absolute;margin-left:0;margin-top:25.45pt;width:439.4pt;height:178.1pt;z-index:251660288" coordsize="55803,22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">
                <v:shape id="Picture 7282" o:spid="_x0000_s1027" type="#_x0000_t75" style="position:absolute;width:38708;height: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">
                  <v:imagedata r:id="rId313" o:title=""/>
                </v:shape>
                <v:shape id="Picture 7283" o:spid="_x0000_s1028" type="#_x0000_t75" style="position:absolute;left:38121;width:5016;height: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">
                  <v:imagedata r:id="rId314" o:title=""/>
                </v:shape>
                <v:shape id="Picture 7284" o:spid="_x0000_s1029" type="#_x0000_t75" style="position:absolute;left:42846;width:12876;height: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">
                  <v:imagedata r:id="rId315" o:title=""/>
                </v:shape>
                <v:shape id="Picture 7285" o:spid="_x0000_s1030" type="#_x0000_t75" style="position:absolute;top:1584;width:20038;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">
                  <v:imagedata r:id="rId316" o:title=""/>
                </v:shape>
                <v:shape id="Picture 7286" o:spid="_x0000_s1031" type="#_x0000_t75" style="position:absolute;top:3261;width:45220;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">
                  <v:imagedata r:id="rId317" o:title=""/>
                </v:shape>
                <v:shape id="Picture 7287" o:spid="_x0000_s1032" type="#_x0000_t75" style="position:absolute;left:44598;top:3261;width:11186;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">
                  <v:imagedata r:id="rId318" o:title=""/>
                </v:shape>
                <v:shape id="Picture 7288" o:spid="_x0000_s1033" type="#_x0000_t75" style="position:absolute;top:4846;width:1508;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">
                  <v:imagedata r:id="rId319" o:title=""/>
                </v:shape>
                <v:shape id="Picture 7289" o:spid="_x0000_s1034" type="#_x0000_t75" style="position:absolute;left:1005;top:4846;width:54794;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">
                  <v:imagedata r:id="rId320" o:title=""/>
                </v:shape>
                <v:shape id="Picture 7290" o:spid="_x0000_s1035" type="#_x0000_t75" style="position:absolute;top:6418;width:49698;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">
                  <v:imagedata r:id="rId321" o:title=""/>
                </v:shape>
                <v:shape id="Picture 7291" o:spid="_x0000_s1036" type="#_x0000_t75" style="position:absolute;top:8094;width:1615;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">
                  <v:imagedata r:id="rId322" o:title=""/>
                </v:shape>
                <v:shape id="Picture 7292" o:spid="_x0000_s1037" type="#_x0000_t75" style="position:absolute;left:807;top:8094;width:6890;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">
                  <v:imagedata r:id="rId323" o:title=""/>
                </v:shape>
                <v:shape id="Picture 7293" o:spid="_x0000_s1038" type="#_x0000_t75" style="position:absolute;left:7071;top:8094;width:549;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">
                  <v:imagedata r:id="rId260" o:title=""/>
                </v:shape>
                <v:shape id="Picture 7294" o:spid="_x0000_s1039" type="#_x0000_t75" style="position:absolute;left:7863;top:8094;width:8173;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">
                  <v:imagedata r:id="rId324" o:title=""/>
                </v:shape>
                <v:shape id="Picture 7295" o:spid="_x0000_s1040" type="#_x0000_t75" style="position:absolute;left:15411;top:8094;width:5138;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">
                  <v:imagedata r:id="rId325" o:title=""/>
                </v:shape>
                <v:shape id="Picture 20896" o:spid="_x0000_s1041" type="#_x0000_t75" style="position:absolute;left:19907;top:8094;width:15186;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">
                  <v:imagedata r:id="rId326" o:title=""/>
                </v:shape>
                <v:shape id="Picture 20897" o:spid="_x0000_s1042" type="#_x0000_t75" style="position:absolute;left:34509;top:8094;width:7831;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">
                  <v:imagedata r:id="rId327" o:title=""/>
                </v:shape>
                <v:shape id="Picture 20898" o:spid="_x0000_s1043" type="#_x0000_t75" style="position:absolute;left:42205;top:8094;width:9266;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">
                  <v:imagedata r:id="rId328" o:title=""/>
                </v:shape>
                <v:shape id="Picture 20899" o:spid="_x0000_s1044" type="#_x0000_t75" style="position:absolute;left:51277;top:8094;width:4441;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">
                  <v:imagedata r:id="rId329" o:title=""/>
                </v:shape>
                <v:shape id="Picture 20900" o:spid="_x0000_s1045" type="#_x0000_t75" style="position:absolute;top:9679;width:55769;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">
                  <v:imagedata r:id="rId330" o:title=""/>
                </v:shape>
                <v:shape id="Picture 20901" o:spid="_x0000_s1046" type="#_x0000_t75" style="position:absolute;top:11264;width:11778;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">
                  <v:imagedata r:id="rId331" o:title=""/>
                </v:shape>
                <v:shape id="Picture 20902" o:spid="_x0000_s1047" type="#_x0000_t75" style="position:absolute;left:11186;top:11264;width:868;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">
                  <v:imagedata r:id="rId332" o:title=""/>
                </v:shape>
                <v:shape id="Picture 20903" o:spid="_x0000_s1048" type="#_x0000_t75" style="position:absolute;top:12941;width:55803;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">
                  <v:imagedata r:id="rId333" o:title=""/>
                </v:shape>
                <v:shape id="Picture 20904" o:spid="_x0000_s1049" type="#_x0000_t75" style="position:absolute;top:14526;width:31233;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">
                  <v:imagedata r:id="rId334" o:title=""/>
                </v:shape>
                <v:shape id="Picture 20905" o:spid="_x0000_s1050" type="#_x0000_t75" style="position:absolute;left:31004;top:14526;width:24747;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">
                  <v:imagedata r:id="rId335" o:title=""/>
                </v:shape>
                <v:shape id="Picture 20906" o:spid="_x0000_s1051" type="#_x0000_t75" style="position:absolute;top:16111;width:11601;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">
                  <v:imagedata r:id="rId336" o:title=""/>
                </v:shape>
                <v:shape id="Picture 20907" o:spid="_x0000_s1052" type="#_x0000_t75" style="position:absolute;top:17787;width:55796;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">
                  <v:imagedata r:id="rId337" o:title=""/>
                </v:shape>
                <v:shape id="Picture 20908" o:spid="_x0000_s1053" type="#_x0000_t75" style="position:absolute;top:19357;width:40883;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">
                  <v:imagedata r:id="rId338" o:title=""/>
                </v:shape>
                <v:shape id="Picture 20909" o:spid="_x0000_s1054" type="#_x0000_t75" style="position:absolute;left:304;top:21033;width:5639;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">
                  <v:imagedata r:id="rId339" o:title=""/>
                </v:shape>
                <v:shape id="Picture 20910" o:spid="_x0000_s1055" type="#_x0000_t75" style="position:absolute;left:5379;top:21033;width:5950;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">
                  <v:imagedata r:id="rId340" o:title=""/>
                </v:shape>
                <w10:wrap type="square"/>
              </v:group>
            </w:pict>
          </mc:Fallback>
        </mc:AlternateContent>
      </w:r>
    </w:p>
    <w:p w14:paraId="48B704EB" w14:textId="77777777" w:rsidR="009634D4" w:rsidRDefault="009634D4" w:rsidP="009634D4"/>
    <w:p w14:paraId="30447F71" w14:textId="77777777" w:rsidR="009634D4" w:rsidRDefault="009634D4" w:rsidP="009634D4"/>
    <w:p w14:paraId="4ED9E43F" w14:textId="77777777" w:rsidR="009634D4" w:rsidRDefault="009634D4" w:rsidP="009634D4"/>
    <w:p w14:paraId="181628B2" w14:textId="77777777" w:rsidR="009634D4" w:rsidRDefault="009634D4" w:rsidP="009634D4"/>
    <w:p w14:paraId="2523E60B" w14:textId="77777777" w:rsidR="009634D4" w:rsidRDefault="009634D4" w:rsidP="009634D4"/>
    <w:p w14:paraId="6D3D025E" w14:textId="77777777" w:rsidR="009634D4" w:rsidRDefault="009634D4" w:rsidP="009634D4"/>
    <w:p w14:paraId="5890D033" w14:textId="77777777" w:rsidR="009634D4" w:rsidRDefault="009634D4" w:rsidP="009634D4"/>
    <w:p w14:paraId="46901EB3" w14:textId="77777777" w:rsidR="009634D4" w:rsidRDefault="009634D4" w:rsidP="009634D4"/>
    <w:p w14:paraId="21F6A1A1" w14:textId="77777777" w:rsidR="009634D4" w:rsidRDefault="009634D4" w:rsidP="009634D4"/>
    <w:p w14:paraId="0DA366D9" w14:textId="77777777" w:rsidR="009634D4" w:rsidRDefault="009634D4" w:rsidP="009634D4"/>
    <w:p w14:paraId="50AD3FA3" w14:textId="77777777" w:rsidR="009634D4" w:rsidRDefault="009634D4" w:rsidP="009634D4"/>
    <w:p w14:paraId="216F41E2" w14:textId="77777777" w:rsidR="009634D4" w:rsidRDefault="009634D4" w:rsidP="009634D4"/>
    <w:p w14:paraId="443F43A2" w14:textId="77777777" w:rsidR="009634D4" w:rsidRDefault="009634D4" w:rsidP="009634D4"/>
    <w:p w14:paraId="4A127119" w14:textId="77777777" w:rsidR="009634D4" w:rsidRDefault="009634D4" w:rsidP="009634D4"/>
    <w:p w14:paraId="40899E5B" w14:textId="77777777" w:rsidR="009634D4" w:rsidRDefault="009634D4" w:rsidP="009634D4">
      <w:pPr>
        <w:sectPr w:rsidR="009634D4" w:rsidSect="00C40250">
          <w:footerReference w:type="default" r:id="rId341"/>
          <w:pgSz w:w="12240" w:h="15840"/>
          <w:pgMar w:top="1440" w:right="1440" w:bottom="1440" w:left="1440" w:header="720" w:footer="720" w:gutter="0"/>
          <w:cols w:space="720"/>
          <w:docGrid w:linePitch="360"/>
        </w:sectPr>
      </w:pPr>
    </w:p>
    <w:p w14:paraId="7A8CCD77" w14:textId="77777777" w:rsidR="009634D4" w:rsidRDefault="009634D4" w:rsidP="009634D4"/>
    <w:p w14:paraId="06B34838" w14:textId="77777777" w:rsidR="009634D4" w:rsidRDefault="009634D4" w:rsidP="00662838">
      <w:pPr>
        <w:pStyle w:val="Heading1"/>
        <w:numPr>
          <w:ilvl w:val="0"/>
          <w:numId w:val="111"/>
        </w:numPr>
      </w:pPr>
      <w:bookmarkStart w:id="88" w:name="_Toc83997575"/>
      <w:r w:rsidRPr="00E65F45">
        <w:t xml:space="preserve">Annex </w:t>
      </w:r>
      <w:r>
        <w:t>2</w:t>
      </w:r>
      <w:r w:rsidRPr="00E65F45">
        <w:t>:</w:t>
      </w:r>
      <w:r w:rsidRPr="00E65F45">
        <w:rPr>
          <w:bCs/>
        </w:rPr>
        <w:t xml:space="preserve"> </w:t>
      </w:r>
      <w:r w:rsidRPr="00E65F45">
        <w:t>Evaluation Matrix: Policy Support Programme (PSP)</w:t>
      </w:r>
      <w:bookmarkEnd w:id="88"/>
    </w:p>
    <w:tbl>
      <w:tblPr>
        <w:tblStyle w:val="TableGrid0"/>
        <w:tblW w:w="13915" w:type="dxa"/>
        <w:tblInd w:w="-780" w:type="dxa"/>
        <w:tblLayout w:type="fixed"/>
        <w:tblLook w:val="0000" w:firstRow="0" w:lastRow="0" w:firstColumn="0" w:lastColumn="0" w:noHBand="0" w:noVBand="0"/>
      </w:tblPr>
      <w:tblGrid>
        <w:gridCol w:w="1495"/>
        <w:gridCol w:w="1440"/>
        <w:gridCol w:w="4500"/>
        <w:gridCol w:w="2520"/>
        <w:gridCol w:w="1440"/>
        <w:gridCol w:w="1350"/>
        <w:gridCol w:w="1170"/>
      </w:tblGrid>
      <w:tr w:rsidR="009634D4" w:rsidRPr="00D22AD5" w14:paraId="32FF3D6B" w14:textId="77777777" w:rsidTr="00D93612">
        <w:trPr>
          <w:trHeight w:val="309"/>
          <w:tblHeader/>
        </w:trPr>
        <w:tc>
          <w:tcPr>
            <w:tcW w:w="1495" w:type="dxa"/>
          </w:tcPr>
          <w:p w14:paraId="26E634BB"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b/>
                <w:bCs/>
                <w:sz w:val="20"/>
                <w:szCs w:val="20"/>
              </w:rPr>
              <w:t xml:space="preserve">Evaluation Criteria </w:t>
            </w:r>
          </w:p>
        </w:tc>
        <w:tc>
          <w:tcPr>
            <w:tcW w:w="1440" w:type="dxa"/>
          </w:tcPr>
          <w:p w14:paraId="6881C019"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b/>
                <w:bCs/>
                <w:sz w:val="20"/>
                <w:szCs w:val="20"/>
              </w:rPr>
              <w:t xml:space="preserve">Key questions </w:t>
            </w:r>
          </w:p>
        </w:tc>
        <w:tc>
          <w:tcPr>
            <w:tcW w:w="4500" w:type="dxa"/>
          </w:tcPr>
          <w:p w14:paraId="54B37AF0" w14:textId="77777777" w:rsidR="009634D4" w:rsidRPr="00D22AD5" w:rsidRDefault="009634D4" w:rsidP="00D93612">
            <w:pPr>
              <w:pStyle w:val="Default"/>
              <w:jc w:val="both"/>
              <w:rPr>
                <w:rFonts w:asciiTheme="minorHAnsi" w:hAnsiTheme="minorHAnsi" w:cstheme="minorHAnsi"/>
                <w:b/>
                <w:bCs/>
                <w:sz w:val="20"/>
                <w:szCs w:val="20"/>
              </w:rPr>
            </w:pPr>
            <w:r w:rsidRPr="00D22AD5">
              <w:rPr>
                <w:rFonts w:asciiTheme="minorHAnsi" w:hAnsiTheme="minorHAnsi" w:cstheme="minorHAnsi"/>
                <w:b/>
                <w:bCs/>
                <w:sz w:val="20"/>
                <w:szCs w:val="20"/>
              </w:rPr>
              <w:t>Specific sub-questions and</w:t>
            </w:r>
          </w:p>
          <w:p w14:paraId="04802CB2" w14:textId="77777777" w:rsidR="009634D4" w:rsidRPr="00D22AD5" w:rsidRDefault="009634D4" w:rsidP="00D93612">
            <w:pPr>
              <w:pStyle w:val="Default"/>
              <w:jc w:val="both"/>
              <w:rPr>
                <w:rFonts w:asciiTheme="minorHAnsi" w:hAnsiTheme="minorHAnsi" w:cstheme="minorHAnsi"/>
                <w:b/>
                <w:bCs/>
                <w:sz w:val="20"/>
                <w:szCs w:val="20"/>
              </w:rPr>
            </w:pPr>
            <w:r w:rsidRPr="00D22AD5">
              <w:rPr>
                <w:rFonts w:asciiTheme="minorHAnsi" w:hAnsiTheme="minorHAnsi" w:cstheme="minorHAnsi"/>
                <w:b/>
                <w:bCs/>
                <w:sz w:val="20"/>
                <w:szCs w:val="20"/>
              </w:rPr>
              <w:t xml:space="preserve">Indicators / evidence </w:t>
            </w:r>
          </w:p>
        </w:tc>
        <w:tc>
          <w:tcPr>
            <w:tcW w:w="2520" w:type="dxa"/>
          </w:tcPr>
          <w:p w14:paraId="443F6488" w14:textId="77777777" w:rsidR="009634D4" w:rsidRPr="00D22AD5" w:rsidRDefault="009634D4" w:rsidP="00D93612">
            <w:pPr>
              <w:pStyle w:val="Default"/>
              <w:jc w:val="both"/>
              <w:rPr>
                <w:rFonts w:asciiTheme="minorHAnsi" w:hAnsiTheme="minorHAnsi" w:cstheme="minorHAnsi"/>
                <w:b/>
                <w:bCs/>
                <w:sz w:val="20"/>
                <w:szCs w:val="20"/>
              </w:rPr>
            </w:pPr>
            <w:r w:rsidRPr="00D22AD5">
              <w:rPr>
                <w:rFonts w:asciiTheme="minorHAnsi" w:hAnsiTheme="minorHAnsi" w:cstheme="minorHAnsi"/>
                <w:b/>
                <w:bCs/>
                <w:sz w:val="20"/>
                <w:szCs w:val="20"/>
              </w:rPr>
              <w:t>Indicators/ evidence</w:t>
            </w:r>
          </w:p>
        </w:tc>
        <w:tc>
          <w:tcPr>
            <w:tcW w:w="1440" w:type="dxa"/>
          </w:tcPr>
          <w:p w14:paraId="4F009444" w14:textId="77777777" w:rsidR="009634D4" w:rsidRPr="00D22AD5" w:rsidRDefault="009634D4" w:rsidP="00D93612">
            <w:pPr>
              <w:pStyle w:val="Default"/>
              <w:jc w:val="both"/>
              <w:rPr>
                <w:rFonts w:asciiTheme="minorHAnsi" w:hAnsiTheme="minorHAnsi" w:cstheme="minorHAnsi"/>
                <w:b/>
                <w:bCs/>
                <w:sz w:val="20"/>
                <w:szCs w:val="20"/>
              </w:rPr>
            </w:pPr>
            <w:r w:rsidRPr="00D22AD5">
              <w:rPr>
                <w:rFonts w:asciiTheme="minorHAnsi" w:hAnsiTheme="minorHAnsi" w:cstheme="minorHAnsi"/>
                <w:b/>
                <w:bCs/>
                <w:sz w:val="20"/>
                <w:szCs w:val="20"/>
              </w:rPr>
              <w:t>Data sources</w:t>
            </w:r>
          </w:p>
        </w:tc>
        <w:tc>
          <w:tcPr>
            <w:tcW w:w="1350" w:type="dxa"/>
          </w:tcPr>
          <w:p w14:paraId="6444CCE4" w14:textId="77777777" w:rsidR="009634D4" w:rsidRPr="00D22AD5" w:rsidRDefault="009634D4" w:rsidP="00D93612">
            <w:pPr>
              <w:pStyle w:val="Default"/>
              <w:jc w:val="both"/>
              <w:rPr>
                <w:rFonts w:asciiTheme="minorHAnsi" w:hAnsiTheme="minorHAnsi" w:cstheme="minorHAnsi"/>
                <w:b/>
                <w:bCs/>
                <w:sz w:val="20"/>
                <w:szCs w:val="20"/>
              </w:rPr>
            </w:pPr>
            <w:r w:rsidRPr="00D22AD5">
              <w:rPr>
                <w:rFonts w:asciiTheme="minorHAnsi" w:hAnsiTheme="minorHAnsi" w:cstheme="minorHAnsi"/>
                <w:b/>
                <w:bCs/>
                <w:sz w:val="20"/>
                <w:szCs w:val="20"/>
              </w:rPr>
              <w:t>Data collection methods / tools</w:t>
            </w:r>
          </w:p>
        </w:tc>
        <w:tc>
          <w:tcPr>
            <w:tcW w:w="1170" w:type="dxa"/>
          </w:tcPr>
          <w:p w14:paraId="3E753F03" w14:textId="77777777" w:rsidR="009634D4" w:rsidRPr="00D22AD5" w:rsidRDefault="009634D4" w:rsidP="00D93612">
            <w:pPr>
              <w:pStyle w:val="Default"/>
              <w:jc w:val="both"/>
              <w:rPr>
                <w:rFonts w:asciiTheme="minorHAnsi" w:hAnsiTheme="minorHAnsi" w:cstheme="minorHAnsi"/>
                <w:b/>
                <w:bCs/>
                <w:sz w:val="20"/>
                <w:szCs w:val="20"/>
              </w:rPr>
            </w:pPr>
            <w:r w:rsidRPr="00D22AD5">
              <w:rPr>
                <w:rFonts w:asciiTheme="minorHAnsi" w:hAnsiTheme="minorHAnsi" w:cstheme="minorHAnsi"/>
                <w:b/>
                <w:bCs/>
                <w:sz w:val="20"/>
                <w:szCs w:val="20"/>
              </w:rPr>
              <w:t>Methods for data analysis</w:t>
            </w:r>
          </w:p>
        </w:tc>
      </w:tr>
      <w:tr w:rsidR="009634D4" w:rsidRPr="00D22AD5" w14:paraId="2D4217B5" w14:textId="77777777" w:rsidTr="00D93612">
        <w:trPr>
          <w:trHeight w:val="513"/>
        </w:trPr>
        <w:tc>
          <w:tcPr>
            <w:tcW w:w="1495" w:type="dxa"/>
          </w:tcPr>
          <w:p w14:paraId="04E3F7DC"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b/>
                <w:bCs/>
                <w:sz w:val="20"/>
                <w:szCs w:val="20"/>
              </w:rPr>
              <w:t>1.Relevance</w:t>
            </w:r>
          </w:p>
        </w:tc>
        <w:tc>
          <w:tcPr>
            <w:tcW w:w="1440" w:type="dxa"/>
          </w:tcPr>
          <w:p w14:paraId="38A85910"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 xml:space="preserve">1. </w:t>
            </w:r>
            <w:r w:rsidRPr="00D22AD5">
              <w:rPr>
                <w:rFonts w:asciiTheme="minorHAnsi" w:hAnsiTheme="minorHAnsi" w:cstheme="minorHAnsi"/>
                <w:sz w:val="20"/>
                <w:szCs w:val="20"/>
                <w:lang w:val="en-GB"/>
              </w:rPr>
              <w:t>To what extent is project intervention consistent with UNDP’s country program document, UNDAF, UNDP’s strategic plan and to the context in Pakistan – in terms of ground situation and needs of the target groups?</w:t>
            </w:r>
          </w:p>
        </w:tc>
        <w:tc>
          <w:tcPr>
            <w:tcW w:w="4500" w:type="dxa"/>
          </w:tcPr>
          <w:p w14:paraId="2D6D7FBF" w14:textId="77777777" w:rsidR="009634D4" w:rsidRPr="00D22AD5" w:rsidRDefault="009634D4" w:rsidP="00D93612">
            <w:pPr>
              <w:pStyle w:val="Default"/>
              <w:jc w:val="both"/>
              <w:rPr>
                <w:rFonts w:asciiTheme="minorHAnsi" w:hAnsiTheme="minorHAnsi" w:cstheme="minorHAnsi"/>
                <w:sz w:val="20"/>
                <w:szCs w:val="20"/>
              </w:rPr>
            </w:pPr>
            <w:bookmarkStart w:id="89" w:name="_Hlk79796946"/>
            <w:r w:rsidRPr="00D22AD5">
              <w:rPr>
                <w:rFonts w:asciiTheme="minorHAnsi" w:hAnsiTheme="minorHAnsi" w:cstheme="minorHAnsi"/>
                <w:sz w:val="20"/>
                <w:szCs w:val="20"/>
              </w:rPr>
              <w:t>Sub-question 1.1: What is the value addition of project interventions regarding supporting national/ sub-national governments in evidence- based inclusive public policies development or roll out?</w:t>
            </w:r>
          </w:p>
          <w:p w14:paraId="5CCAA06C"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Sub-question 1.2: Are the project results/ interventions coherent with national/ sub-national upstream policy work?</w:t>
            </w:r>
          </w:p>
          <w:p w14:paraId="6479277F" w14:textId="77777777" w:rsidR="009634D4" w:rsidRPr="00D22AD5" w:rsidRDefault="009634D4" w:rsidP="00D93612">
            <w:pPr>
              <w:pStyle w:val="Default"/>
              <w:jc w:val="both"/>
              <w:rPr>
                <w:rFonts w:asciiTheme="minorHAnsi" w:hAnsiTheme="minorHAnsi" w:cstheme="minorHAnsi"/>
                <w:sz w:val="20"/>
                <w:szCs w:val="20"/>
              </w:rPr>
            </w:pPr>
            <w:bookmarkStart w:id="90" w:name="_Hlk79796970"/>
            <w:bookmarkEnd w:id="89"/>
            <w:r w:rsidRPr="00D22AD5">
              <w:rPr>
                <w:rFonts w:asciiTheme="minorHAnsi" w:hAnsiTheme="minorHAnsi" w:cstheme="minorHAnsi"/>
                <w:sz w:val="20"/>
                <w:szCs w:val="20"/>
              </w:rPr>
              <w:t xml:space="preserve">Sub-question 1.3: To what extent are the project outputs relevant to UNDP’s country level /UNDP Strategic Plan results, national policies, priorities and needs of the partners and target groups? </w:t>
            </w:r>
            <w:bookmarkEnd w:id="90"/>
          </w:p>
          <w:p w14:paraId="16ED324B" w14:textId="77777777" w:rsidR="009634D4" w:rsidRPr="00D22AD5" w:rsidRDefault="009634D4" w:rsidP="00D93612">
            <w:pPr>
              <w:pStyle w:val="Default"/>
              <w:jc w:val="both"/>
              <w:rPr>
                <w:rFonts w:asciiTheme="minorHAnsi" w:hAnsiTheme="minorHAnsi" w:cstheme="minorHAnsi"/>
                <w:sz w:val="20"/>
                <w:szCs w:val="20"/>
              </w:rPr>
            </w:pPr>
            <w:bookmarkStart w:id="91" w:name="_Hlk79797166"/>
            <w:r w:rsidRPr="00D22AD5">
              <w:rPr>
                <w:rFonts w:asciiTheme="minorHAnsi" w:hAnsiTheme="minorHAnsi" w:cstheme="minorHAnsi"/>
                <w:sz w:val="20"/>
                <w:szCs w:val="20"/>
              </w:rPr>
              <w:t xml:space="preserve">Sub-question 1.4: Are the projects outputs clearly articulated, feasible and realistic? </w:t>
            </w:r>
          </w:p>
          <w:p w14:paraId="24AF2417"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 xml:space="preserve">Sub-question 1.5: To what extent the project logic, concept and approach is appropriate and relevant to achieving the project targets and objectives? </w:t>
            </w:r>
          </w:p>
          <w:p w14:paraId="6E084CB6"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Sub-question 1.6: Are the underlying assumptions on which projects interventions have been based, valid? Is there a clear and relevant Theory of Change?</w:t>
            </w:r>
          </w:p>
          <w:p w14:paraId="4F73D176" w14:textId="77777777" w:rsidR="009634D4" w:rsidRPr="00D22AD5" w:rsidRDefault="009634D4" w:rsidP="00D93612">
            <w:pPr>
              <w:pStyle w:val="Default"/>
              <w:jc w:val="both"/>
              <w:rPr>
                <w:rFonts w:asciiTheme="minorHAnsi" w:hAnsiTheme="minorHAnsi" w:cstheme="minorHAnsi"/>
                <w:sz w:val="20"/>
                <w:szCs w:val="20"/>
              </w:rPr>
            </w:pPr>
            <w:bookmarkStart w:id="92" w:name="_Hlk79797075"/>
            <w:bookmarkEnd w:id="91"/>
            <w:r w:rsidRPr="00D22AD5">
              <w:rPr>
                <w:rFonts w:asciiTheme="minorHAnsi" w:hAnsiTheme="minorHAnsi" w:cstheme="minorHAnsi"/>
                <w:sz w:val="20"/>
                <w:szCs w:val="20"/>
              </w:rPr>
              <w:t>Sub-question 1.7: To what extent has project design incorporated the “Leave No One Behind” approach and focused on women empowerment, gender mainstreaming, youth, and other vulnerable populations?</w:t>
            </w:r>
            <w:bookmarkEnd w:id="92"/>
          </w:p>
        </w:tc>
        <w:tc>
          <w:tcPr>
            <w:tcW w:w="2520" w:type="dxa"/>
          </w:tcPr>
          <w:p w14:paraId="293772B6"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Extent to which objectives / results of PSP (as outlined in the relevant documents) are aligned to the objective / targeted results of UNDP Country Program Document, Regional Program, national polices and development challenges in Pakistan.</w:t>
            </w:r>
          </w:p>
          <w:p w14:paraId="4F387799" w14:textId="77777777" w:rsidR="009634D4" w:rsidRPr="00D22AD5" w:rsidRDefault="009634D4" w:rsidP="00D93612">
            <w:pPr>
              <w:pStyle w:val="Default"/>
              <w:jc w:val="both"/>
              <w:rPr>
                <w:rFonts w:asciiTheme="minorHAnsi" w:hAnsiTheme="minorHAnsi" w:cstheme="minorHAnsi"/>
                <w:sz w:val="20"/>
                <w:szCs w:val="20"/>
              </w:rPr>
            </w:pPr>
          </w:p>
          <w:p w14:paraId="44510D5C" w14:textId="77777777" w:rsidR="009634D4" w:rsidRPr="00D22AD5" w:rsidRDefault="009634D4" w:rsidP="00D93612">
            <w:pPr>
              <w:pStyle w:val="Default"/>
              <w:jc w:val="both"/>
              <w:rPr>
                <w:rFonts w:asciiTheme="minorHAnsi" w:hAnsiTheme="minorHAnsi" w:cstheme="minorHAnsi"/>
                <w:sz w:val="20"/>
                <w:szCs w:val="20"/>
              </w:rPr>
            </w:pPr>
          </w:p>
        </w:tc>
        <w:tc>
          <w:tcPr>
            <w:tcW w:w="1440" w:type="dxa"/>
          </w:tcPr>
          <w:p w14:paraId="747A6806"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Project document / concept note.</w:t>
            </w:r>
          </w:p>
          <w:p w14:paraId="16F593B6" w14:textId="77777777" w:rsidR="009634D4" w:rsidRPr="00D22AD5" w:rsidRDefault="009634D4" w:rsidP="00D93612">
            <w:pPr>
              <w:pStyle w:val="Default"/>
              <w:jc w:val="both"/>
              <w:rPr>
                <w:rFonts w:asciiTheme="minorHAnsi" w:hAnsiTheme="minorHAnsi" w:cstheme="minorHAnsi"/>
                <w:sz w:val="20"/>
                <w:szCs w:val="20"/>
              </w:rPr>
            </w:pPr>
          </w:p>
          <w:p w14:paraId="66306563"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 xml:space="preserve">UNDP Strategic Plan </w:t>
            </w:r>
          </w:p>
          <w:p w14:paraId="69AE709D" w14:textId="77777777" w:rsidR="009634D4" w:rsidRPr="00D22AD5" w:rsidRDefault="009634D4" w:rsidP="00D93612">
            <w:pPr>
              <w:pStyle w:val="Default"/>
              <w:jc w:val="both"/>
              <w:rPr>
                <w:rFonts w:asciiTheme="minorHAnsi" w:hAnsiTheme="minorHAnsi" w:cstheme="minorHAnsi"/>
                <w:sz w:val="20"/>
                <w:szCs w:val="20"/>
              </w:rPr>
            </w:pPr>
          </w:p>
          <w:p w14:paraId="64231538"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Government’s policies / relevant national situational reports, Progress (Physical/ financial) reports.</w:t>
            </w:r>
          </w:p>
          <w:p w14:paraId="30F1EB8C" w14:textId="77777777" w:rsidR="009634D4" w:rsidRPr="00D22AD5" w:rsidRDefault="009634D4" w:rsidP="00D93612">
            <w:pPr>
              <w:pStyle w:val="Default"/>
              <w:jc w:val="both"/>
              <w:rPr>
                <w:rFonts w:asciiTheme="minorHAnsi" w:hAnsiTheme="minorHAnsi" w:cstheme="minorHAnsi"/>
                <w:sz w:val="20"/>
                <w:szCs w:val="20"/>
              </w:rPr>
            </w:pPr>
          </w:p>
          <w:p w14:paraId="4BE62A68"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Project reports</w:t>
            </w:r>
          </w:p>
          <w:p w14:paraId="57F5BBBC" w14:textId="77777777" w:rsidR="009634D4" w:rsidRPr="00D22AD5" w:rsidRDefault="009634D4" w:rsidP="00D93612">
            <w:pPr>
              <w:pStyle w:val="Default"/>
              <w:jc w:val="both"/>
              <w:rPr>
                <w:rFonts w:asciiTheme="minorHAnsi" w:hAnsiTheme="minorHAnsi" w:cstheme="minorHAnsi"/>
                <w:sz w:val="20"/>
                <w:szCs w:val="20"/>
              </w:rPr>
            </w:pPr>
          </w:p>
          <w:p w14:paraId="093000FA" w14:textId="77777777" w:rsidR="009634D4" w:rsidRPr="00D22AD5" w:rsidRDefault="009634D4" w:rsidP="00D93612">
            <w:pPr>
              <w:pStyle w:val="Default"/>
              <w:jc w:val="both"/>
              <w:rPr>
                <w:rFonts w:asciiTheme="minorHAnsi" w:hAnsiTheme="minorHAnsi" w:cstheme="minorHAnsi"/>
                <w:sz w:val="20"/>
                <w:szCs w:val="20"/>
              </w:rPr>
            </w:pPr>
          </w:p>
        </w:tc>
        <w:tc>
          <w:tcPr>
            <w:tcW w:w="1350" w:type="dxa"/>
          </w:tcPr>
          <w:p w14:paraId="11A23CF5"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Review of relevant documents as mentioned in the “data sources”.</w:t>
            </w:r>
          </w:p>
          <w:p w14:paraId="18093715" w14:textId="77777777" w:rsidR="009634D4" w:rsidRPr="00D22AD5" w:rsidRDefault="009634D4" w:rsidP="00D93612">
            <w:pPr>
              <w:pStyle w:val="Default"/>
              <w:jc w:val="both"/>
              <w:rPr>
                <w:rFonts w:asciiTheme="minorHAnsi" w:hAnsiTheme="minorHAnsi" w:cstheme="minorHAnsi"/>
                <w:sz w:val="20"/>
                <w:szCs w:val="20"/>
              </w:rPr>
            </w:pPr>
          </w:p>
          <w:p w14:paraId="3492DD52"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Online and in person interviews using structured questionnaires.</w:t>
            </w:r>
          </w:p>
          <w:p w14:paraId="01417194" w14:textId="77777777" w:rsidR="009634D4" w:rsidRPr="00D22AD5" w:rsidRDefault="009634D4" w:rsidP="00D93612">
            <w:pPr>
              <w:pStyle w:val="Default"/>
              <w:jc w:val="both"/>
              <w:rPr>
                <w:rFonts w:asciiTheme="minorHAnsi" w:hAnsiTheme="minorHAnsi" w:cstheme="minorHAnsi"/>
                <w:sz w:val="20"/>
                <w:szCs w:val="20"/>
              </w:rPr>
            </w:pPr>
          </w:p>
          <w:p w14:paraId="46AEE5A0" w14:textId="77777777" w:rsidR="009634D4" w:rsidRPr="00D22AD5" w:rsidRDefault="009634D4" w:rsidP="00D93612">
            <w:pPr>
              <w:pStyle w:val="Default"/>
              <w:jc w:val="both"/>
              <w:rPr>
                <w:rFonts w:asciiTheme="minorHAnsi" w:hAnsiTheme="minorHAnsi" w:cstheme="minorHAnsi"/>
                <w:sz w:val="20"/>
                <w:szCs w:val="20"/>
              </w:rPr>
            </w:pPr>
          </w:p>
          <w:p w14:paraId="3EAC0112" w14:textId="77777777" w:rsidR="009634D4" w:rsidRPr="00D22AD5" w:rsidRDefault="009634D4" w:rsidP="00D93612">
            <w:pPr>
              <w:pStyle w:val="Default"/>
              <w:jc w:val="both"/>
              <w:rPr>
                <w:rFonts w:asciiTheme="minorHAnsi" w:hAnsiTheme="minorHAnsi" w:cstheme="minorHAnsi"/>
                <w:sz w:val="20"/>
                <w:szCs w:val="20"/>
              </w:rPr>
            </w:pPr>
          </w:p>
        </w:tc>
        <w:tc>
          <w:tcPr>
            <w:tcW w:w="1170" w:type="dxa"/>
          </w:tcPr>
          <w:p w14:paraId="67B1DB97"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Qualitative analysis</w:t>
            </w:r>
          </w:p>
        </w:tc>
      </w:tr>
      <w:tr w:rsidR="009634D4" w:rsidRPr="00D22AD5" w14:paraId="190E1B78" w14:textId="77777777" w:rsidTr="00D93612">
        <w:trPr>
          <w:trHeight w:val="436"/>
        </w:trPr>
        <w:tc>
          <w:tcPr>
            <w:tcW w:w="1495" w:type="dxa"/>
          </w:tcPr>
          <w:p w14:paraId="5B944B27" w14:textId="77777777" w:rsidR="009634D4" w:rsidRPr="00D22AD5" w:rsidRDefault="009634D4" w:rsidP="00D93612">
            <w:pPr>
              <w:pStyle w:val="Default"/>
              <w:jc w:val="both"/>
              <w:rPr>
                <w:rFonts w:asciiTheme="minorHAnsi" w:hAnsiTheme="minorHAnsi" w:cstheme="minorHAnsi"/>
                <w:b/>
                <w:bCs/>
                <w:sz w:val="20"/>
                <w:szCs w:val="20"/>
              </w:rPr>
            </w:pPr>
            <w:r w:rsidRPr="00D22AD5">
              <w:rPr>
                <w:rFonts w:asciiTheme="minorHAnsi" w:hAnsiTheme="minorHAnsi" w:cstheme="minorHAnsi"/>
                <w:b/>
                <w:bCs/>
                <w:sz w:val="20"/>
                <w:szCs w:val="20"/>
              </w:rPr>
              <w:t>2. Coherence:</w:t>
            </w:r>
          </w:p>
          <w:p w14:paraId="6313ED2F" w14:textId="77777777" w:rsidR="009634D4" w:rsidRPr="00D22AD5" w:rsidRDefault="009634D4" w:rsidP="00D93612">
            <w:pPr>
              <w:pStyle w:val="Default"/>
              <w:jc w:val="both"/>
              <w:rPr>
                <w:rFonts w:asciiTheme="minorHAnsi" w:hAnsiTheme="minorHAnsi" w:cstheme="minorHAnsi"/>
                <w:b/>
                <w:bCs/>
                <w:sz w:val="20"/>
                <w:szCs w:val="20"/>
              </w:rPr>
            </w:pPr>
          </w:p>
        </w:tc>
        <w:tc>
          <w:tcPr>
            <w:tcW w:w="1440" w:type="dxa"/>
          </w:tcPr>
          <w:p w14:paraId="0E7F11FF" w14:textId="77777777" w:rsidR="009634D4" w:rsidRPr="00D22AD5" w:rsidRDefault="009634D4" w:rsidP="00D93612">
            <w:pPr>
              <w:pStyle w:val="Default"/>
              <w:jc w:val="both"/>
              <w:rPr>
                <w:rFonts w:asciiTheme="minorHAnsi" w:hAnsiTheme="minorHAnsi" w:cstheme="minorHAnsi"/>
                <w:sz w:val="20"/>
                <w:szCs w:val="20"/>
                <w:lang w:val="en-GB"/>
              </w:rPr>
            </w:pPr>
            <w:r w:rsidRPr="00D22AD5">
              <w:rPr>
                <w:rFonts w:asciiTheme="minorHAnsi" w:hAnsiTheme="minorHAnsi" w:cstheme="minorHAnsi"/>
                <w:sz w:val="20"/>
                <w:szCs w:val="20"/>
                <w:lang w:val="en-GB"/>
              </w:rPr>
              <w:t>2. To what extent the project is coherent with other UNDP projects and that of other partners?</w:t>
            </w:r>
          </w:p>
        </w:tc>
        <w:tc>
          <w:tcPr>
            <w:tcW w:w="4500" w:type="dxa"/>
          </w:tcPr>
          <w:p w14:paraId="3BE22905" w14:textId="77777777" w:rsidR="009634D4" w:rsidRDefault="009634D4" w:rsidP="00D93612">
            <w:pPr>
              <w:spacing w:after="0" w:line="240" w:lineRule="auto"/>
              <w:jc w:val="both"/>
              <w:rPr>
                <w:rFonts w:cstheme="minorHAnsi"/>
                <w:color w:val="000000"/>
                <w:sz w:val="20"/>
                <w:szCs w:val="20"/>
              </w:rPr>
            </w:pPr>
            <w:bookmarkStart w:id="93" w:name="_Hlk79797243"/>
            <w:r w:rsidRPr="00D22AD5">
              <w:rPr>
                <w:rFonts w:cstheme="minorHAnsi"/>
                <w:color w:val="000000"/>
                <w:sz w:val="20"/>
                <w:szCs w:val="20"/>
              </w:rPr>
              <w:t>Sub-question 2.1: How well coordinated the project is with other projects of UNDP with similar mandate? How is coordination promoted (internal coordination)?</w:t>
            </w:r>
          </w:p>
          <w:p w14:paraId="6E4C864C" w14:textId="77777777" w:rsidR="009634D4" w:rsidRPr="00D22AD5" w:rsidRDefault="009634D4" w:rsidP="00D93612">
            <w:pPr>
              <w:spacing w:after="0" w:line="240" w:lineRule="auto"/>
              <w:jc w:val="both"/>
              <w:rPr>
                <w:rFonts w:cstheme="minorHAnsi"/>
                <w:color w:val="000000"/>
                <w:sz w:val="20"/>
                <w:szCs w:val="20"/>
              </w:rPr>
            </w:pPr>
            <w:bookmarkStart w:id="94" w:name="_Hlk79797310"/>
            <w:bookmarkEnd w:id="93"/>
            <w:r w:rsidRPr="00D22AD5">
              <w:rPr>
                <w:rFonts w:cstheme="minorHAnsi"/>
                <w:color w:val="000000"/>
                <w:sz w:val="20"/>
                <w:szCs w:val="20"/>
              </w:rPr>
              <w:t>Sub-question 2.2: How well coordinated the project is with projects of other development partners with similar mandate? How is coordination promoted (external coordination)?</w:t>
            </w:r>
          </w:p>
          <w:p w14:paraId="08C8F784" w14:textId="77777777" w:rsidR="009634D4" w:rsidRPr="00D22AD5" w:rsidRDefault="009634D4" w:rsidP="00D93612">
            <w:pPr>
              <w:spacing w:after="0" w:line="240" w:lineRule="auto"/>
              <w:jc w:val="both"/>
              <w:rPr>
                <w:rFonts w:cstheme="minorHAnsi"/>
                <w:color w:val="000000"/>
                <w:sz w:val="20"/>
                <w:szCs w:val="20"/>
              </w:rPr>
            </w:pPr>
            <w:r w:rsidRPr="00D22AD5">
              <w:rPr>
                <w:rFonts w:cstheme="minorHAnsi"/>
                <w:color w:val="000000"/>
                <w:sz w:val="20"/>
                <w:szCs w:val="20"/>
              </w:rPr>
              <w:t>Sub-question 2.3: What mechanisms exist in the project to avoid overlaps and duplication with other similar initiatives inside and outside UNDP?</w:t>
            </w:r>
          </w:p>
          <w:p w14:paraId="20CC37A1" w14:textId="77777777" w:rsidR="009634D4" w:rsidRPr="00D22AD5" w:rsidRDefault="009634D4" w:rsidP="00D93612">
            <w:pPr>
              <w:spacing w:after="0" w:line="240" w:lineRule="auto"/>
              <w:jc w:val="both"/>
              <w:rPr>
                <w:rFonts w:cstheme="minorHAnsi"/>
                <w:color w:val="000000"/>
                <w:sz w:val="20"/>
                <w:szCs w:val="20"/>
              </w:rPr>
            </w:pPr>
            <w:bookmarkStart w:id="95" w:name="_Hlk79797373"/>
            <w:bookmarkEnd w:id="94"/>
            <w:r w:rsidRPr="00D22AD5">
              <w:rPr>
                <w:rFonts w:cstheme="minorHAnsi"/>
                <w:color w:val="000000"/>
                <w:sz w:val="20"/>
                <w:szCs w:val="20"/>
              </w:rPr>
              <w:t xml:space="preserve">Sub-question 2.4: Do other interventions and policy level work in UNDP or the Government support or other partners undermine PSP? </w:t>
            </w:r>
          </w:p>
          <w:p w14:paraId="557EE990" w14:textId="77777777" w:rsidR="009634D4" w:rsidRPr="00D22AD5" w:rsidRDefault="009634D4" w:rsidP="00D93612">
            <w:pPr>
              <w:spacing w:after="0" w:line="240" w:lineRule="auto"/>
              <w:jc w:val="both"/>
              <w:rPr>
                <w:rFonts w:cstheme="minorHAnsi"/>
                <w:color w:val="000000"/>
                <w:sz w:val="20"/>
                <w:szCs w:val="20"/>
              </w:rPr>
            </w:pPr>
            <w:r w:rsidRPr="00D22AD5">
              <w:rPr>
                <w:rFonts w:cstheme="minorHAnsi"/>
                <w:color w:val="000000"/>
                <w:sz w:val="20"/>
                <w:szCs w:val="20"/>
              </w:rPr>
              <w:t>Sub-question 2.5: Do the project interventions add value without duplicating efforts?</w:t>
            </w:r>
            <w:bookmarkEnd w:id="95"/>
          </w:p>
        </w:tc>
        <w:tc>
          <w:tcPr>
            <w:tcW w:w="2520" w:type="dxa"/>
          </w:tcPr>
          <w:p w14:paraId="00D31D7F"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Evidence of co-creation</w:t>
            </w:r>
          </w:p>
          <w:p w14:paraId="3E1F3EFE" w14:textId="77777777" w:rsidR="009634D4" w:rsidRPr="00D22AD5" w:rsidRDefault="009634D4" w:rsidP="00D93612">
            <w:pPr>
              <w:pStyle w:val="Default"/>
              <w:jc w:val="both"/>
              <w:rPr>
                <w:rFonts w:asciiTheme="minorHAnsi" w:hAnsiTheme="minorHAnsi" w:cstheme="minorHAnsi"/>
                <w:sz w:val="20"/>
                <w:szCs w:val="20"/>
              </w:rPr>
            </w:pPr>
          </w:p>
          <w:p w14:paraId="4FC07668"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Collaboration, coordination and tapping of resources</w:t>
            </w:r>
          </w:p>
        </w:tc>
        <w:tc>
          <w:tcPr>
            <w:tcW w:w="1440" w:type="dxa"/>
          </w:tcPr>
          <w:p w14:paraId="258B5ACF"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 xml:space="preserve">Project reports, primary data collection </w:t>
            </w:r>
          </w:p>
        </w:tc>
        <w:tc>
          <w:tcPr>
            <w:tcW w:w="1350" w:type="dxa"/>
          </w:tcPr>
          <w:p w14:paraId="6E2787AB"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Secondary project reports, stakeholders’ interviews, online survey etc.</w:t>
            </w:r>
          </w:p>
        </w:tc>
        <w:tc>
          <w:tcPr>
            <w:tcW w:w="1170" w:type="dxa"/>
          </w:tcPr>
          <w:p w14:paraId="7D8CAE78"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Qualitative and quantitative analysis</w:t>
            </w:r>
          </w:p>
        </w:tc>
      </w:tr>
      <w:tr w:rsidR="009634D4" w:rsidRPr="00D22AD5" w14:paraId="672F5624" w14:textId="77777777" w:rsidTr="00D93612">
        <w:trPr>
          <w:trHeight w:val="436"/>
        </w:trPr>
        <w:tc>
          <w:tcPr>
            <w:tcW w:w="1495" w:type="dxa"/>
          </w:tcPr>
          <w:p w14:paraId="4D409765"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b/>
                <w:bCs/>
                <w:sz w:val="20"/>
                <w:szCs w:val="20"/>
              </w:rPr>
              <w:t xml:space="preserve">3. Effectiveness </w:t>
            </w:r>
          </w:p>
        </w:tc>
        <w:tc>
          <w:tcPr>
            <w:tcW w:w="1440" w:type="dxa"/>
          </w:tcPr>
          <w:p w14:paraId="41FCDE80" w14:textId="77777777" w:rsidR="009634D4" w:rsidRPr="00D22AD5" w:rsidRDefault="009634D4" w:rsidP="00D93612">
            <w:pPr>
              <w:pStyle w:val="Default"/>
              <w:jc w:val="both"/>
              <w:rPr>
                <w:rFonts w:asciiTheme="minorHAnsi" w:hAnsiTheme="minorHAnsi" w:cstheme="minorHAnsi"/>
                <w:sz w:val="20"/>
                <w:szCs w:val="20"/>
                <w:lang w:val="en-GB"/>
              </w:rPr>
            </w:pPr>
            <w:r w:rsidRPr="00D22AD5">
              <w:rPr>
                <w:rFonts w:asciiTheme="minorHAnsi" w:hAnsiTheme="minorHAnsi" w:cstheme="minorHAnsi"/>
                <w:sz w:val="20"/>
                <w:szCs w:val="20"/>
                <w:lang w:val="en-GB"/>
              </w:rPr>
              <w:t>2. To what extent, and through which approaches or interventions, have the project’s outputs, milestones, cross-cutting and other objectives, or results been achieved or expected to be achieved and what have their contributions to the country level or regional programs?</w:t>
            </w:r>
          </w:p>
          <w:p w14:paraId="1CF0A20E" w14:textId="77777777" w:rsidR="009634D4" w:rsidRPr="00D22AD5" w:rsidRDefault="009634D4" w:rsidP="00D93612">
            <w:pPr>
              <w:pStyle w:val="Default"/>
              <w:jc w:val="both"/>
              <w:rPr>
                <w:rFonts w:asciiTheme="minorHAnsi" w:hAnsiTheme="minorHAnsi" w:cstheme="minorHAnsi"/>
                <w:sz w:val="20"/>
                <w:szCs w:val="20"/>
                <w:lang w:val="en-GB"/>
              </w:rPr>
            </w:pPr>
          </w:p>
          <w:p w14:paraId="5685A67C" w14:textId="77777777" w:rsidR="009634D4" w:rsidRPr="00D22AD5" w:rsidRDefault="009634D4" w:rsidP="00D93612">
            <w:pPr>
              <w:pStyle w:val="Default"/>
              <w:jc w:val="both"/>
              <w:rPr>
                <w:rFonts w:asciiTheme="minorHAnsi" w:hAnsiTheme="minorHAnsi" w:cstheme="minorHAnsi"/>
                <w:sz w:val="20"/>
                <w:szCs w:val="20"/>
              </w:rPr>
            </w:pPr>
          </w:p>
        </w:tc>
        <w:tc>
          <w:tcPr>
            <w:tcW w:w="4500" w:type="dxa"/>
          </w:tcPr>
          <w:p w14:paraId="6050D41D" w14:textId="77777777" w:rsidR="009634D4" w:rsidRPr="007B40FB" w:rsidRDefault="009634D4" w:rsidP="00D93612">
            <w:pPr>
              <w:spacing w:after="0" w:line="240" w:lineRule="auto"/>
              <w:jc w:val="both"/>
              <w:rPr>
                <w:rFonts w:cstheme="minorHAnsi"/>
                <w:color w:val="000000"/>
                <w:sz w:val="20"/>
                <w:szCs w:val="20"/>
              </w:rPr>
            </w:pPr>
            <w:r w:rsidRPr="007B40FB">
              <w:rPr>
                <w:rFonts w:cstheme="minorHAnsi"/>
                <w:color w:val="000000"/>
                <w:sz w:val="20"/>
                <w:szCs w:val="20"/>
              </w:rPr>
              <w:t>Sub-question 3.1: To what extent the project activities were delivered effectively in terms of quality, quantity, and timing?</w:t>
            </w:r>
          </w:p>
          <w:p w14:paraId="17E63A0C" w14:textId="77777777" w:rsidR="009634D4" w:rsidRPr="007B40FB" w:rsidRDefault="009634D4" w:rsidP="00D93612">
            <w:pPr>
              <w:spacing w:after="0" w:line="240" w:lineRule="auto"/>
              <w:jc w:val="both"/>
              <w:rPr>
                <w:rFonts w:cstheme="minorHAnsi"/>
                <w:color w:val="000000"/>
                <w:sz w:val="20"/>
                <w:szCs w:val="20"/>
              </w:rPr>
            </w:pPr>
            <w:r w:rsidRPr="007B40FB">
              <w:rPr>
                <w:rFonts w:cstheme="minorHAnsi"/>
                <w:color w:val="000000"/>
                <w:sz w:val="20"/>
                <w:szCs w:val="20"/>
              </w:rPr>
              <w:t>Sub-question 3.2: What factors have contributed to achieving or not achieving the intended outputs? What were the lessons and how were feedback/learning incorporated in the subsequent process of planning and implementation?</w:t>
            </w:r>
          </w:p>
          <w:p w14:paraId="764DAC35" w14:textId="77777777" w:rsidR="009634D4" w:rsidRPr="007B40FB" w:rsidRDefault="009634D4" w:rsidP="00D93612">
            <w:pPr>
              <w:spacing w:after="0" w:line="240" w:lineRule="auto"/>
              <w:jc w:val="both"/>
              <w:rPr>
                <w:rFonts w:cstheme="minorHAnsi"/>
                <w:color w:val="000000"/>
                <w:sz w:val="20"/>
                <w:szCs w:val="20"/>
              </w:rPr>
            </w:pPr>
            <w:r w:rsidRPr="007B40FB">
              <w:rPr>
                <w:rFonts w:cstheme="minorHAnsi"/>
                <w:color w:val="000000"/>
                <w:sz w:val="20"/>
                <w:szCs w:val="20"/>
              </w:rPr>
              <w:t>Sub-question 3.3: How effective has the project been in enhancing the capacity of national counterparts and to create enabling environment for inclusive and participatory pro poor and sustainable development policy making? To what extent the project interventions were successful in this regard?</w:t>
            </w:r>
          </w:p>
          <w:p w14:paraId="1CD462E5" w14:textId="77777777" w:rsidR="009634D4" w:rsidRPr="007B40FB" w:rsidRDefault="009634D4" w:rsidP="00D93612">
            <w:pPr>
              <w:spacing w:after="0" w:line="240" w:lineRule="auto"/>
              <w:jc w:val="both"/>
              <w:rPr>
                <w:rFonts w:cstheme="minorHAnsi"/>
                <w:color w:val="000000"/>
                <w:sz w:val="20"/>
                <w:szCs w:val="20"/>
              </w:rPr>
            </w:pPr>
            <w:r w:rsidRPr="007B40FB">
              <w:rPr>
                <w:rFonts w:cstheme="minorHAnsi"/>
                <w:color w:val="000000"/>
                <w:sz w:val="20"/>
                <w:szCs w:val="20"/>
              </w:rPr>
              <w:t>Sub-question 3.4: To what extent the project implementation modalities have been appropriate to achieve the overall desired results?</w:t>
            </w:r>
          </w:p>
          <w:p w14:paraId="1AE2A590" w14:textId="77777777" w:rsidR="009634D4" w:rsidRPr="007B40FB" w:rsidRDefault="009634D4" w:rsidP="00D93612">
            <w:pPr>
              <w:spacing w:after="0" w:line="240" w:lineRule="auto"/>
              <w:jc w:val="both"/>
              <w:rPr>
                <w:rFonts w:cstheme="minorHAnsi"/>
                <w:color w:val="000000"/>
                <w:sz w:val="20"/>
                <w:szCs w:val="20"/>
              </w:rPr>
            </w:pPr>
            <w:r w:rsidRPr="007B40FB">
              <w:rPr>
                <w:rFonts w:cstheme="minorHAnsi"/>
                <w:color w:val="000000"/>
                <w:sz w:val="20"/>
                <w:szCs w:val="20"/>
              </w:rPr>
              <w:t xml:space="preserve">Sub-question 3.5: To what extent do external factors such as government ownership, security constraints, have impacts on project implementation? </w:t>
            </w:r>
          </w:p>
          <w:p w14:paraId="03F64BE6" w14:textId="77777777" w:rsidR="009634D4" w:rsidRPr="00D22AD5" w:rsidRDefault="009634D4" w:rsidP="00D93612">
            <w:pPr>
              <w:spacing w:after="0" w:line="240" w:lineRule="auto"/>
              <w:jc w:val="both"/>
              <w:rPr>
                <w:rFonts w:cstheme="minorHAnsi"/>
                <w:sz w:val="20"/>
                <w:szCs w:val="20"/>
              </w:rPr>
            </w:pPr>
            <w:r w:rsidRPr="007B40FB">
              <w:rPr>
                <w:rFonts w:cstheme="minorHAnsi"/>
                <w:color w:val="000000"/>
                <w:sz w:val="20"/>
                <w:szCs w:val="20"/>
              </w:rPr>
              <w:t>Sub-question 3.6: How successful the project has been in the areas of mainstreaming gender within PSP support evidence-based bottom public policies for inclusive and sustainable economic growth in the country?</w:t>
            </w:r>
          </w:p>
        </w:tc>
        <w:tc>
          <w:tcPr>
            <w:tcW w:w="2520" w:type="dxa"/>
          </w:tcPr>
          <w:p w14:paraId="1ACA6E14"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 xml:space="preserve">Evidence of results achieved or expected to be achieved. </w:t>
            </w:r>
          </w:p>
          <w:p w14:paraId="62EDBF98" w14:textId="77777777" w:rsidR="009634D4" w:rsidRPr="00D22AD5" w:rsidRDefault="009634D4" w:rsidP="00D93612">
            <w:pPr>
              <w:pStyle w:val="Default"/>
              <w:jc w:val="both"/>
              <w:rPr>
                <w:rFonts w:asciiTheme="minorHAnsi" w:hAnsiTheme="minorHAnsi" w:cstheme="minorHAnsi"/>
                <w:sz w:val="20"/>
                <w:szCs w:val="20"/>
              </w:rPr>
            </w:pPr>
          </w:p>
          <w:p w14:paraId="55DC0B40"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 xml:space="preserve">Evidence on project implementation modality </w:t>
            </w:r>
          </w:p>
          <w:p w14:paraId="75A878B4" w14:textId="77777777" w:rsidR="009634D4" w:rsidRPr="00D22AD5" w:rsidRDefault="009634D4" w:rsidP="00D93612">
            <w:pPr>
              <w:pStyle w:val="Default"/>
              <w:jc w:val="both"/>
              <w:rPr>
                <w:rFonts w:asciiTheme="minorHAnsi" w:hAnsiTheme="minorHAnsi" w:cstheme="minorHAnsi"/>
                <w:sz w:val="20"/>
                <w:szCs w:val="20"/>
              </w:rPr>
            </w:pPr>
          </w:p>
          <w:p w14:paraId="5B2B8527"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 xml:space="preserve">Evidence on capacity development of partners </w:t>
            </w:r>
          </w:p>
          <w:p w14:paraId="2FA01B6F" w14:textId="77777777" w:rsidR="009634D4" w:rsidRPr="00D22AD5" w:rsidRDefault="009634D4" w:rsidP="00D93612">
            <w:pPr>
              <w:pStyle w:val="Default"/>
              <w:jc w:val="both"/>
              <w:rPr>
                <w:rFonts w:asciiTheme="minorHAnsi" w:hAnsiTheme="minorHAnsi" w:cstheme="minorHAnsi"/>
                <w:sz w:val="20"/>
                <w:szCs w:val="20"/>
              </w:rPr>
            </w:pPr>
          </w:p>
          <w:p w14:paraId="2C494B3D"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The extent critical stakeholders / institutions are represented.</w:t>
            </w:r>
          </w:p>
          <w:p w14:paraId="12D83BCE" w14:textId="77777777" w:rsidR="009634D4" w:rsidRPr="00D22AD5" w:rsidRDefault="009634D4" w:rsidP="00D93612">
            <w:pPr>
              <w:pStyle w:val="Default"/>
              <w:jc w:val="both"/>
              <w:rPr>
                <w:rFonts w:asciiTheme="minorHAnsi" w:hAnsiTheme="minorHAnsi" w:cstheme="minorHAnsi"/>
                <w:sz w:val="20"/>
                <w:szCs w:val="20"/>
              </w:rPr>
            </w:pPr>
          </w:p>
          <w:p w14:paraId="0C7AFCBF"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To the extent stakeholders and independent assessment have reported the PSP initiative as innovative and effective to the needs on the ground</w:t>
            </w:r>
          </w:p>
        </w:tc>
        <w:tc>
          <w:tcPr>
            <w:tcW w:w="1440" w:type="dxa"/>
          </w:tcPr>
          <w:p w14:paraId="653ED39F"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Project progress reports, project impact assessment, third-party reports / stories, users’ feedback, stakeholders’ feedback</w:t>
            </w:r>
          </w:p>
        </w:tc>
        <w:tc>
          <w:tcPr>
            <w:tcW w:w="1350" w:type="dxa"/>
          </w:tcPr>
          <w:p w14:paraId="3649695B"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Project reports / relevant material to be provided by UNDP</w:t>
            </w:r>
          </w:p>
          <w:p w14:paraId="395BA5CB" w14:textId="77777777" w:rsidR="009634D4" w:rsidRPr="00D22AD5" w:rsidRDefault="009634D4" w:rsidP="00D93612">
            <w:pPr>
              <w:pStyle w:val="Default"/>
              <w:jc w:val="both"/>
              <w:rPr>
                <w:rFonts w:asciiTheme="minorHAnsi" w:hAnsiTheme="minorHAnsi" w:cstheme="minorHAnsi"/>
                <w:sz w:val="20"/>
                <w:szCs w:val="20"/>
              </w:rPr>
            </w:pPr>
          </w:p>
          <w:p w14:paraId="0BF43F81"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Stakeholder’s interviews / feedback or online surveys</w:t>
            </w:r>
          </w:p>
          <w:p w14:paraId="3434FAC6" w14:textId="77777777" w:rsidR="009634D4" w:rsidRPr="00D22AD5" w:rsidRDefault="009634D4" w:rsidP="00D93612">
            <w:pPr>
              <w:pStyle w:val="Default"/>
              <w:jc w:val="both"/>
              <w:rPr>
                <w:rFonts w:asciiTheme="minorHAnsi" w:hAnsiTheme="minorHAnsi" w:cstheme="minorHAnsi"/>
                <w:sz w:val="20"/>
                <w:szCs w:val="20"/>
              </w:rPr>
            </w:pPr>
          </w:p>
          <w:p w14:paraId="6F855FA2" w14:textId="77777777" w:rsidR="009634D4" w:rsidRPr="00D22AD5" w:rsidRDefault="009634D4" w:rsidP="00D93612">
            <w:pPr>
              <w:pStyle w:val="Default"/>
              <w:jc w:val="both"/>
              <w:rPr>
                <w:rFonts w:asciiTheme="minorHAnsi" w:hAnsiTheme="minorHAnsi" w:cstheme="minorHAnsi"/>
                <w:sz w:val="20"/>
                <w:szCs w:val="20"/>
              </w:rPr>
            </w:pPr>
          </w:p>
        </w:tc>
        <w:tc>
          <w:tcPr>
            <w:tcW w:w="1170" w:type="dxa"/>
          </w:tcPr>
          <w:p w14:paraId="6AB2C4A8"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Qualitative and quantitative (subject to the availability of data)</w:t>
            </w:r>
          </w:p>
        </w:tc>
      </w:tr>
      <w:tr w:rsidR="009634D4" w:rsidRPr="00D22AD5" w14:paraId="51B8C537" w14:textId="77777777" w:rsidTr="00D93612">
        <w:trPr>
          <w:trHeight w:val="906"/>
        </w:trPr>
        <w:tc>
          <w:tcPr>
            <w:tcW w:w="1495" w:type="dxa"/>
          </w:tcPr>
          <w:p w14:paraId="1E089F9D" w14:textId="77777777" w:rsidR="009634D4" w:rsidRPr="00D22AD5" w:rsidRDefault="009634D4" w:rsidP="00D93612">
            <w:pPr>
              <w:autoSpaceDE w:val="0"/>
              <w:autoSpaceDN w:val="0"/>
              <w:adjustRightInd w:val="0"/>
              <w:spacing w:after="0" w:line="240" w:lineRule="auto"/>
              <w:jc w:val="both"/>
              <w:rPr>
                <w:rFonts w:cstheme="minorHAnsi"/>
                <w:color w:val="000000"/>
                <w:sz w:val="20"/>
                <w:szCs w:val="20"/>
              </w:rPr>
            </w:pPr>
            <w:r w:rsidRPr="00D22AD5">
              <w:rPr>
                <w:rFonts w:cstheme="minorHAnsi"/>
                <w:b/>
                <w:bCs/>
                <w:color w:val="000000"/>
                <w:sz w:val="20"/>
                <w:szCs w:val="20"/>
              </w:rPr>
              <w:t xml:space="preserve">4. Efficiency </w:t>
            </w:r>
          </w:p>
        </w:tc>
        <w:tc>
          <w:tcPr>
            <w:tcW w:w="1440" w:type="dxa"/>
          </w:tcPr>
          <w:p w14:paraId="4BDFF92A"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 xml:space="preserve">3. How optimal is the resource utilization of the project with reference to its actual and potential results? </w:t>
            </w:r>
          </w:p>
        </w:tc>
        <w:tc>
          <w:tcPr>
            <w:tcW w:w="4500" w:type="dxa"/>
          </w:tcPr>
          <w:p w14:paraId="6A66A3C3" w14:textId="77777777" w:rsidR="009634D4" w:rsidRPr="00D22AD5" w:rsidRDefault="009634D4" w:rsidP="00D93612">
            <w:pPr>
              <w:spacing w:after="0" w:line="240" w:lineRule="auto"/>
              <w:jc w:val="both"/>
              <w:rPr>
                <w:rFonts w:cstheme="minorHAnsi"/>
                <w:color w:val="000000"/>
                <w:sz w:val="20"/>
                <w:szCs w:val="20"/>
              </w:rPr>
            </w:pPr>
            <w:bookmarkStart w:id="96" w:name="_Hlk79797964"/>
            <w:r w:rsidRPr="00D22AD5">
              <w:rPr>
                <w:rFonts w:cstheme="minorHAnsi"/>
                <w:color w:val="000000"/>
                <w:sz w:val="20"/>
                <w:szCs w:val="20"/>
              </w:rPr>
              <w:t>Sub-question 4.1: What is the project status with respect to targeted outputs in terms of cost in comparison with similar activities?</w:t>
            </w:r>
          </w:p>
          <w:p w14:paraId="7EA55211" w14:textId="77777777" w:rsidR="009634D4" w:rsidRPr="00D22AD5" w:rsidRDefault="009634D4" w:rsidP="00D93612">
            <w:pPr>
              <w:spacing w:after="0" w:line="240" w:lineRule="auto"/>
              <w:jc w:val="both"/>
              <w:rPr>
                <w:rFonts w:cstheme="minorHAnsi"/>
                <w:color w:val="000000"/>
                <w:sz w:val="20"/>
                <w:szCs w:val="20"/>
              </w:rPr>
            </w:pPr>
            <w:bookmarkStart w:id="97" w:name="_Hlk79798180"/>
            <w:bookmarkEnd w:id="96"/>
            <w:r w:rsidRPr="00D22AD5">
              <w:rPr>
                <w:rFonts w:cstheme="minorHAnsi"/>
                <w:color w:val="000000"/>
                <w:sz w:val="20"/>
                <w:szCs w:val="20"/>
              </w:rPr>
              <w:t xml:space="preserve">Sub-question 4.2: How economical are the project management arrangements in national context and in the context of a policy focused development project? </w:t>
            </w:r>
          </w:p>
          <w:p w14:paraId="274A5B66" w14:textId="77777777" w:rsidR="009634D4" w:rsidRPr="00D22AD5" w:rsidRDefault="009634D4" w:rsidP="00D93612">
            <w:pPr>
              <w:spacing w:after="0" w:line="240" w:lineRule="auto"/>
              <w:jc w:val="both"/>
              <w:rPr>
                <w:rFonts w:cstheme="minorHAnsi"/>
                <w:color w:val="000000"/>
                <w:sz w:val="20"/>
                <w:szCs w:val="20"/>
              </w:rPr>
            </w:pPr>
            <w:r w:rsidRPr="00D22AD5">
              <w:rPr>
                <w:rFonts w:cstheme="minorHAnsi"/>
                <w:color w:val="000000"/>
                <w:sz w:val="20"/>
                <w:szCs w:val="20"/>
              </w:rPr>
              <w:t>Sub-question 4.3: Is there evidence about specific measures that the project might have undertaken to reduce project cost without comprising on quality?</w:t>
            </w:r>
          </w:p>
          <w:p w14:paraId="6AA13065" w14:textId="77777777" w:rsidR="009634D4" w:rsidRPr="00D22AD5" w:rsidRDefault="009634D4" w:rsidP="00D93612">
            <w:pPr>
              <w:spacing w:after="0" w:line="240" w:lineRule="auto"/>
              <w:jc w:val="both"/>
              <w:rPr>
                <w:rFonts w:cstheme="minorHAnsi"/>
                <w:color w:val="000000"/>
                <w:sz w:val="20"/>
                <w:szCs w:val="20"/>
              </w:rPr>
            </w:pPr>
            <w:bookmarkStart w:id="98" w:name="_Hlk79798242"/>
            <w:bookmarkEnd w:id="97"/>
            <w:r w:rsidRPr="00D22AD5">
              <w:rPr>
                <w:rFonts w:cstheme="minorHAnsi"/>
                <w:color w:val="000000"/>
                <w:sz w:val="20"/>
                <w:szCs w:val="20"/>
              </w:rPr>
              <w:t xml:space="preserve">Sub-question 4.4: If there were any delays in the project targets achievement for the performance indicators, what were the causes of the delays and what was the effectiveness of corrective measures undertaken? </w:t>
            </w:r>
          </w:p>
          <w:p w14:paraId="44CA7273" w14:textId="77777777" w:rsidR="009634D4" w:rsidRPr="00D22AD5" w:rsidRDefault="009634D4" w:rsidP="00D93612">
            <w:pPr>
              <w:spacing w:after="0" w:line="240" w:lineRule="auto"/>
              <w:jc w:val="both"/>
              <w:rPr>
                <w:rFonts w:cstheme="minorHAnsi"/>
                <w:color w:val="000000"/>
                <w:sz w:val="20"/>
                <w:szCs w:val="20"/>
              </w:rPr>
            </w:pPr>
            <w:r w:rsidRPr="00D22AD5">
              <w:rPr>
                <w:rFonts w:cstheme="minorHAnsi"/>
                <w:color w:val="000000"/>
                <w:sz w:val="20"/>
                <w:szCs w:val="20"/>
              </w:rPr>
              <w:t>Sub-question 4.5: To what extent were adequate resources (financial and human) secured prior to project implementation? Were project financings available on time?</w:t>
            </w:r>
          </w:p>
          <w:p w14:paraId="259584DD" w14:textId="77777777" w:rsidR="009634D4" w:rsidRPr="00D22AD5" w:rsidRDefault="009634D4" w:rsidP="00D93612">
            <w:pPr>
              <w:spacing w:after="0" w:line="240" w:lineRule="auto"/>
              <w:jc w:val="both"/>
              <w:rPr>
                <w:rFonts w:cstheme="minorHAnsi"/>
                <w:color w:val="000000"/>
                <w:sz w:val="20"/>
                <w:szCs w:val="20"/>
              </w:rPr>
            </w:pPr>
            <w:bookmarkStart w:id="99" w:name="_Hlk79798277"/>
            <w:bookmarkEnd w:id="98"/>
            <w:r w:rsidRPr="00D22AD5">
              <w:rPr>
                <w:rFonts w:cstheme="minorHAnsi"/>
                <w:color w:val="000000"/>
                <w:sz w:val="20"/>
                <w:szCs w:val="20"/>
              </w:rPr>
              <w:t>Sub-question 4.6: Is there any appropriate mechanism for monitoring the progress of the project? If Yes, is there adequate usage of results/ data for programming and decision making?</w:t>
            </w:r>
          </w:p>
          <w:p w14:paraId="7416D904" w14:textId="77777777" w:rsidR="009634D4" w:rsidRPr="00D22AD5" w:rsidRDefault="009634D4" w:rsidP="00D93612">
            <w:pPr>
              <w:spacing w:after="0" w:line="240" w:lineRule="auto"/>
              <w:jc w:val="both"/>
              <w:rPr>
                <w:rFonts w:cstheme="minorHAnsi"/>
                <w:color w:val="000000"/>
                <w:sz w:val="20"/>
                <w:szCs w:val="20"/>
              </w:rPr>
            </w:pPr>
            <w:r w:rsidRPr="00D22AD5">
              <w:rPr>
                <w:rFonts w:cstheme="minorHAnsi"/>
                <w:color w:val="000000"/>
                <w:sz w:val="20"/>
                <w:szCs w:val="20"/>
              </w:rPr>
              <w:t>Sub-question 4.7: What are the potential challenges/ risks that may prevent the project from producing the intended results?</w:t>
            </w:r>
            <w:bookmarkEnd w:id="99"/>
          </w:p>
        </w:tc>
        <w:tc>
          <w:tcPr>
            <w:tcW w:w="2520" w:type="dxa"/>
          </w:tcPr>
          <w:p w14:paraId="2B905A47"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The ratio of project benefits (actual, intended direct and indirect) to project cost.</w:t>
            </w:r>
          </w:p>
          <w:p w14:paraId="5BE417F4" w14:textId="77777777" w:rsidR="009634D4" w:rsidRPr="00D22AD5" w:rsidRDefault="009634D4" w:rsidP="00D93612">
            <w:pPr>
              <w:pStyle w:val="Default"/>
              <w:jc w:val="both"/>
              <w:rPr>
                <w:rFonts w:asciiTheme="minorHAnsi" w:hAnsiTheme="minorHAnsi" w:cstheme="minorHAnsi"/>
                <w:sz w:val="20"/>
                <w:szCs w:val="20"/>
              </w:rPr>
            </w:pPr>
          </w:p>
          <w:p w14:paraId="5877D464"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Project management cost</w:t>
            </w:r>
          </w:p>
          <w:p w14:paraId="081BD7A0" w14:textId="77777777" w:rsidR="009634D4" w:rsidRPr="00D22AD5" w:rsidRDefault="009634D4" w:rsidP="00D93612">
            <w:pPr>
              <w:pStyle w:val="Default"/>
              <w:jc w:val="both"/>
              <w:rPr>
                <w:rFonts w:asciiTheme="minorHAnsi" w:hAnsiTheme="minorHAnsi" w:cstheme="minorHAnsi"/>
                <w:sz w:val="20"/>
                <w:szCs w:val="20"/>
              </w:rPr>
            </w:pPr>
          </w:p>
          <w:p w14:paraId="2F2BB9B1"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Project progress towards its objective and outputs</w:t>
            </w:r>
          </w:p>
          <w:p w14:paraId="3B7F875B" w14:textId="77777777" w:rsidR="009634D4" w:rsidRPr="00D22AD5" w:rsidRDefault="009634D4" w:rsidP="00D93612">
            <w:pPr>
              <w:pStyle w:val="Default"/>
              <w:jc w:val="both"/>
              <w:rPr>
                <w:rFonts w:asciiTheme="minorHAnsi" w:hAnsiTheme="minorHAnsi" w:cstheme="minorHAnsi"/>
                <w:sz w:val="20"/>
                <w:szCs w:val="20"/>
              </w:rPr>
            </w:pPr>
          </w:p>
          <w:p w14:paraId="26786F8C"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The extent to which activities have been delayed resulting in cost escalation.</w:t>
            </w:r>
          </w:p>
          <w:p w14:paraId="755C1E41" w14:textId="77777777" w:rsidR="009634D4" w:rsidRPr="00D22AD5" w:rsidRDefault="009634D4" w:rsidP="00D93612">
            <w:pPr>
              <w:pStyle w:val="Default"/>
              <w:jc w:val="both"/>
              <w:rPr>
                <w:rFonts w:asciiTheme="minorHAnsi" w:hAnsiTheme="minorHAnsi" w:cstheme="minorHAnsi"/>
                <w:sz w:val="20"/>
                <w:szCs w:val="20"/>
              </w:rPr>
            </w:pPr>
          </w:p>
          <w:p w14:paraId="6A019FFE"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 xml:space="preserve">Availability of resources against needs. </w:t>
            </w:r>
          </w:p>
          <w:p w14:paraId="5B63C131" w14:textId="77777777" w:rsidR="009634D4" w:rsidRPr="00D22AD5" w:rsidRDefault="009634D4" w:rsidP="00D93612">
            <w:pPr>
              <w:pStyle w:val="Default"/>
              <w:jc w:val="both"/>
              <w:rPr>
                <w:rFonts w:asciiTheme="minorHAnsi" w:hAnsiTheme="minorHAnsi" w:cstheme="minorHAnsi"/>
                <w:sz w:val="20"/>
                <w:szCs w:val="20"/>
              </w:rPr>
            </w:pPr>
          </w:p>
        </w:tc>
        <w:tc>
          <w:tcPr>
            <w:tcW w:w="1440" w:type="dxa"/>
          </w:tcPr>
          <w:p w14:paraId="1CF7608D"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Project reports, financial reports, impact reports, stakeholders’ feedback</w:t>
            </w:r>
          </w:p>
        </w:tc>
        <w:tc>
          <w:tcPr>
            <w:tcW w:w="1350" w:type="dxa"/>
          </w:tcPr>
          <w:p w14:paraId="593FBC57"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Project reports and financial reports to be provided by UNDP</w:t>
            </w:r>
          </w:p>
          <w:p w14:paraId="7D293B81" w14:textId="77777777" w:rsidR="009634D4" w:rsidRPr="00D22AD5" w:rsidRDefault="009634D4" w:rsidP="00D93612">
            <w:pPr>
              <w:pStyle w:val="Default"/>
              <w:jc w:val="both"/>
              <w:rPr>
                <w:rFonts w:asciiTheme="minorHAnsi" w:hAnsiTheme="minorHAnsi" w:cstheme="minorHAnsi"/>
                <w:sz w:val="20"/>
                <w:szCs w:val="20"/>
              </w:rPr>
            </w:pPr>
          </w:p>
          <w:p w14:paraId="31DCC544"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Deriving project benefits from secondary reports and stakeholders’ feedback</w:t>
            </w:r>
          </w:p>
          <w:p w14:paraId="7D888FDA" w14:textId="77777777" w:rsidR="009634D4" w:rsidRPr="00D22AD5" w:rsidRDefault="009634D4" w:rsidP="00D93612">
            <w:pPr>
              <w:pStyle w:val="Default"/>
              <w:jc w:val="both"/>
              <w:rPr>
                <w:rFonts w:asciiTheme="minorHAnsi" w:hAnsiTheme="minorHAnsi" w:cstheme="minorHAnsi"/>
                <w:sz w:val="20"/>
                <w:szCs w:val="20"/>
              </w:rPr>
            </w:pPr>
          </w:p>
        </w:tc>
        <w:tc>
          <w:tcPr>
            <w:tcW w:w="1170" w:type="dxa"/>
          </w:tcPr>
          <w:p w14:paraId="7B038957"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 xml:space="preserve">Quantitative and qualitative analysis </w:t>
            </w:r>
          </w:p>
        </w:tc>
      </w:tr>
      <w:tr w:rsidR="009634D4" w:rsidRPr="00D22AD5" w14:paraId="6E3DC989" w14:textId="77777777" w:rsidTr="00D93612">
        <w:trPr>
          <w:trHeight w:val="746"/>
        </w:trPr>
        <w:tc>
          <w:tcPr>
            <w:tcW w:w="1495" w:type="dxa"/>
          </w:tcPr>
          <w:p w14:paraId="3872BD80" w14:textId="77777777" w:rsidR="009634D4" w:rsidRPr="00D22AD5" w:rsidRDefault="009634D4" w:rsidP="00D93612">
            <w:pPr>
              <w:autoSpaceDE w:val="0"/>
              <w:autoSpaceDN w:val="0"/>
              <w:adjustRightInd w:val="0"/>
              <w:spacing w:after="0" w:line="240" w:lineRule="auto"/>
              <w:jc w:val="both"/>
              <w:rPr>
                <w:rFonts w:cstheme="minorHAnsi"/>
                <w:b/>
                <w:bCs/>
                <w:color w:val="000000"/>
                <w:sz w:val="20"/>
                <w:szCs w:val="20"/>
              </w:rPr>
            </w:pPr>
            <w:r w:rsidRPr="00D22AD5">
              <w:rPr>
                <w:rFonts w:cstheme="minorHAnsi"/>
                <w:b/>
                <w:bCs/>
                <w:sz w:val="20"/>
                <w:szCs w:val="20"/>
              </w:rPr>
              <w:t xml:space="preserve">5. Impact </w:t>
            </w:r>
          </w:p>
        </w:tc>
        <w:tc>
          <w:tcPr>
            <w:tcW w:w="1440" w:type="dxa"/>
          </w:tcPr>
          <w:p w14:paraId="24DCAE45" w14:textId="77777777" w:rsidR="009634D4" w:rsidRPr="00D22AD5" w:rsidRDefault="009634D4" w:rsidP="00D93612">
            <w:pPr>
              <w:pStyle w:val="Default"/>
              <w:jc w:val="both"/>
              <w:rPr>
                <w:rFonts w:asciiTheme="minorHAnsi" w:hAnsiTheme="minorHAnsi" w:cstheme="minorHAnsi"/>
                <w:sz w:val="20"/>
                <w:szCs w:val="20"/>
                <w:lang w:val="en-GB"/>
              </w:rPr>
            </w:pPr>
            <w:r w:rsidRPr="00D22AD5">
              <w:rPr>
                <w:rFonts w:asciiTheme="minorHAnsi" w:hAnsiTheme="minorHAnsi" w:cstheme="minorHAnsi"/>
                <w:sz w:val="20"/>
                <w:szCs w:val="20"/>
                <w:lang w:val="en-GB"/>
              </w:rPr>
              <w:t xml:space="preserve">4: To what extent, and how, has the project produced or is expected to produce positive impact on institutions / systems, people, and environment? </w:t>
            </w:r>
          </w:p>
          <w:p w14:paraId="41164D94" w14:textId="77777777" w:rsidR="009634D4" w:rsidRPr="00D22AD5" w:rsidRDefault="009634D4" w:rsidP="00D93612">
            <w:pPr>
              <w:pStyle w:val="Default"/>
              <w:jc w:val="both"/>
              <w:rPr>
                <w:rFonts w:asciiTheme="minorHAnsi" w:hAnsiTheme="minorHAnsi" w:cstheme="minorHAnsi"/>
                <w:sz w:val="20"/>
                <w:szCs w:val="20"/>
              </w:rPr>
            </w:pPr>
          </w:p>
          <w:p w14:paraId="0FAB0FAB" w14:textId="77777777" w:rsidR="009634D4" w:rsidRPr="00D22AD5" w:rsidRDefault="009634D4" w:rsidP="00D93612">
            <w:pPr>
              <w:pStyle w:val="Default"/>
              <w:jc w:val="both"/>
              <w:rPr>
                <w:rFonts w:asciiTheme="minorHAnsi" w:hAnsiTheme="minorHAnsi" w:cstheme="minorHAnsi"/>
                <w:sz w:val="20"/>
                <w:szCs w:val="20"/>
              </w:rPr>
            </w:pPr>
          </w:p>
        </w:tc>
        <w:tc>
          <w:tcPr>
            <w:tcW w:w="4500" w:type="dxa"/>
          </w:tcPr>
          <w:p w14:paraId="3084D1FD" w14:textId="77777777" w:rsidR="009634D4" w:rsidRPr="00D22AD5" w:rsidRDefault="009634D4" w:rsidP="00D93612">
            <w:pPr>
              <w:spacing w:after="0" w:line="240" w:lineRule="auto"/>
              <w:jc w:val="both"/>
              <w:rPr>
                <w:rFonts w:cstheme="minorHAnsi"/>
                <w:color w:val="000000"/>
                <w:sz w:val="20"/>
                <w:szCs w:val="20"/>
              </w:rPr>
            </w:pPr>
            <w:bookmarkStart w:id="100" w:name="_Hlk79798318"/>
            <w:r w:rsidRPr="00D22AD5">
              <w:rPr>
                <w:rFonts w:cstheme="minorHAnsi"/>
                <w:color w:val="000000"/>
                <w:sz w:val="20"/>
                <w:szCs w:val="20"/>
              </w:rPr>
              <w:t xml:space="preserve">Sub-question 5.1: Have intended government partners and other intended target groups used PSP’s research products in making evidence-based decisions in drafting policies or </w:t>
            </w:r>
            <w:proofErr w:type="spellStart"/>
            <w:r w:rsidRPr="00D22AD5">
              <w:rPr>
                <w:rFonts w:cstheme="minorHAnsi"/>
                <w:color w:val="000000"/>
                <w:sz w:val="20"/>
                <w:szCs w:val="20"/>
              </w:rPr>
              <w:t>programmes</w:t>
            </w:r>
            <w:proofErr w:type="spellEnd"/>
            <w:r w:rsidRPr="00D22AD5">
              <w:rPr>
                <w:rFonts w:cstheme="minorHAnsi"/>
                <w:color w:val="000000"/>
                <w:sz w:val="20"/>
                <w:szCs w:val="20"/>
              </w:rPr>
              <w:t>?</w:t>
            </w:r>
          </w:p>
          <w:p w14:paraId="72789998" w14:textId="77777777" w:rsidR="009634D4" w:rsidRPr="00D22AD5" w:rsidRDefault="009634D4" w:rsidP="00D93612">
            <w:pPr>
              <w:spacing w:after="0" w:line="240" w:lineRule="auto"/>
              <w:jc w:val="both"/>
              <w:rPr>
                <w:rFonts w:cstheme="minorHAnsi"/>
                <w:color w:val="000000"/>
                <w:sz w:val="20"/>
                <w:szCs w:val="20"/>
              </w:rPr>
            </w:pPr>
            <w:bookmarkStart w:id="101" w:name="_Hlk79798361"/>
            <w:bookmarkEnd w:id="100"/>
            <w:r w:rsidRPr="00D22AD5">
              <w:rPr>
                <w:rFonts w:cstheme="minorHAnsi"/>
                <w:color w:val="000000"/>
                <w:sz w:val="20"/>
                <w:szCs w:val="20"/>
              </w:rPr>
              <w:t>Sub-question 5.2: Has other UNDP projects and units used the knowledge and analysis undertaken through PSP for their projects or work or decision making?</w:t>
            </w:r>
          </w:p>
          <w:p w14:paraId="17A94F63" w14:textId="77777777" w:rsidR="009634D4" w:rsidRPr="00D22AD5" w:rsidRDefault="009634D4" w:rsidP="00D93612">
            <w:pPr>
              <w:spacing w:after="0" w:line="240" w:lineRule="auto"/>
              <w:jc w:val="both"/>
              <w:rPr>
                <w:rFonts w:cstheme="minorHAnsi"/>
                <w:color w:val="000000"/>
                <w:sz w:val="20"/>
                <w:szCs w:val="20"/>
              </w:rPr>
            </w:pPr>
            <w:r w:rsidRPr="00D22AD5">
              <w:rPr>
                <w:rFonts w:cstheme="minorHAnsi"/>
                <w:color w:val="000000"/>
                <w:sz w:val="20"/>
                <w:szCs w:val="20"/>
              </w:rPr>
              <w:t>Sub-question 5.3: Has PSP’s products and services helped UNDP to develop further projects and service offers to government counterparts and other stakeholders?</w:t>
            </w:r>
          </w:p>
          <w:bookmarkEnd w:id="101"/>
          <w:p w14:paraId="5557437C" w14:textId="77777777" w:rsidR="009634D4" w:rsidRPr="00D22AD5" w:rsidRDefault="009634D4" w:rsidP="00D93612">
            <w:pPr>
              <w:spacing w:after="0" w:line="240" w:lineRule="auto"/>
              <w:jc w:val="both"/>
              <w:rPr>
                <w:rFonts w:cstheme="minorHAnsi"/>
                <w:color w:val="000000"/>
                <w:sz w:val="20"/>
                <w:szCs w:val="20"/>
              </w:rPr>
            </w:pPr>
            <w:r w:rsidRPr="00D22AD5">
              <w:rPr>
                <w:rFonts w:cstheme="minorHAnsi"/>
                <w:color w:val="000000"/>
                <w:sz w:val="20"/>
                <w:szCs w:val="20"/>
              </w:rPr>
              <w:t>Sub-question 5.4: Has the project’s interventions produced any unintended negative externalities on the environment or vulnerable groups of society?</w:t>
            </w:r>
          </w:p>
          <w:p w14:paraId="0FC4C092" w14:textId="77777777" w:rsidR="009634D4" w:rsidRPr="00D22AD5" w:rsidRDefault="009634D4" w:rsidP="00D93612">
            <w:pPr>
              <w:spacing w:after="0" w:line="240" w:lineRule="auto"/>
              <w:jc w:val="both"/>
              <w:rPr>
                <w:rFonts w:cstheme="minorHAnsi"/>
                <w:color w:val="000000"/>
                <w:sz w:val="20"/>
                <w:szCs w:val="20"/>
              </w:rPr>
            </w:pPr>
            <w:bookmarkStart w:id="102" w:name="_Hlk79798387"/>
            <w:r w:rsidRPr="00D22AD5">
              <w:rPr>
                <w:rFonts w:cstheme="minorHAnsi"/>
                <w:color w:val="000000"/>
                <w:sz w:val="20"/>
                <w:szCs w:val="20"/>
              </w:rPr>
              <w:t>Sub-question 5.5: Is the project communications strategy effective in positively promoting the project to a wider audience?</w:t>
            </w:r>
          </w:p>
          <w:p w14:paraId="0A1C5053" w14:textId="77777777" w:rsidR="009634D4" w:rsidRPr="00D22AD5" w:rsidRDefault="009634D4" w:rsidP="00D93612">
            <w:pPr>
              <w:spacing w:after="0" w:line="240" w:lineRule="auto"/>
              <w:jc w:val="both"/>
              <w:rPr>
                <w:rFonts w:cstheme="minorHAnsi"/>
                <w:color w:val="000000"/>
                <w:sz w:val="20"/>
                <w:szCs w:val="20"/>
              </w:rPr>
            </w:pPr>
            <w:r w:rsidRPr="00D22AD5">
              <w:rPr>
                <w:rFonts w:cstheme="minorHAnsi"/>
                <w:color w:val="000000"/>
                <w:sz w:val="20"/>
                <w:szCs w:val="20"/>
              </w:rPr>
              <w:t>Sub-question 5.6: Has the intended wider audience of the project been engaged in the project activities?</w:t>
            </w:r>
            <w:bookmarkEnd w:id="102"/>
          </w:p>
        </w:tc>
        <w:tc>
          <w:tcPr>
            <w:tcW w:w="2520" w:type="dxa"/>
          </w:tcPr>
          <w:p w14:paraId="7B4224DD"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Evidence that project products and services are used by stakeholders – internal to UNDP and outside.</w:t>
            </w:r>
          </w:p>
          <w:p w14:paraId="338D32A3" w14:textId="77777777" w:rsidR="009634D4" w:rsidRPr="00D22AD5" w:rsidRDefault="009634D4" w:rsidP="00D93612">
            <w:pPr>
              <w:pStyle w:val="Default"/>
              <w:jc w:val="both"/>
              <w:rPr>
                <w:rFonts w:asciiTheme="minorHAnsi" w:hAnsiTheme="minorHAnsi" w:cstheme="minorHAnsi"/>
                <w:sz w:val="20"/>
                <w:szCs w:val="20"/>
              </w:rPr>
            </w:pPr>
          </w:p>
          <w:p w14:paraId="4ADC76E6"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Evidence of project impact on government policies</w:t>
            </w:r>
          </w:p>
          <w:p w14:paraId="06CA2DAD" w14:textId="77777777" w:rsidR="009634D4" w:rsidRPr="00D22AD5" w:rsidRDefault="009634D4" w:rsidP="00D93612">
            <w:pPr>
              <w:pStyle w:val="Default"/>
              <w:jc w:val="both"/>
              <w:rPr>
                <w:rFonts w:asciiTheme="minorHAnsi" w:hAnsiTheme="minorHAnsi" w:cstheme="minorHAnsi"/>
                <w:sz w:val="20"/>
                <w:szCs w:val="20"/>
              </w:rPr>
            </w:pPr>
          </w:p>
          <w:p w14:paraId="1546EA57"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 xml:space="preserve">Evidence that project interventions influenced government and UNDP </w:t>
            </w:r>
            <w:proofErr w:type="spellStart"/>
            <w:r w:rsidRPr="00D22AD5">
              <w:rPr>
                <w:rFonts w:asciiTheme="minorHAnsi" w:hAnsiTheme="minorHAnsi" w:cstheme="minorHAnsi"/>
                <w:sz w:val="20"/>
                <w:szCs w:val="20"/>
              </w:rPr>
              <w:t>programmes</w:t>
            </w:r>
            <w:proofErr w:type="spellEnd"/>
            <w:r w:rsidRPr="00D22AD5">
              <w:rPr>
                <w:rFonts w:asciiTheme="minorHAnsi" w:hAnsiTheme="minorHAnsi" w:cstheme="minorHAnsi"/>
                <w:sz w:val="20"/>
                <w:szCs w:val="20"/>
              </w:rPr>
              <w:t>.</w:t>
            </w:r>
          </w:p>
          <w:p w14:paraId="5C98D0B0" w14:textId="77777777" w:rsidR="009634D4" w:rsidRPr="00D22AD5" w:rsidRDefault="009634D4" w:rsidP="00D93612">
            <w:pPr>
              <w:pStyle w:val="Default"/>
              <w:jc w:val="both"/>
              <w:rPr>
                <w:rFonts w:asciiTheme="minorHAnsi" w:hAnsiTheme="minorHAnsi" w:cstheme="minorHAnsi"/>
                <w:sz w:val="20"/>
                <w:szCs w:val="20"/>
              </w:rPr>
            </w:pPr>
          </w:p>
          <w:p w14:paraId="6D8ADBE8"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 xml:space="preserve"> Evidence that policy support will generate impact on vulnerable population in the long term </w:t>
            </w:r>
          </w:p>
        </w:tc>
        <w:tc>
          <w:tcPr>
            <w:tcW w:w="1440" w:type="dxa"/>
          </w:tcPr>
          <w:p w14:paraId="032349AC"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 xml:space="preserve">Project reports, primary data collection </w:t>
            </w:r>
          </w:p>
        </w:tc>
        <w:tc>
          <w:tcPr>
            <w:tcW w:w="1350" w:type="dxa"/>
          </w:tcPr>
          <w:p w14:paraId="7BCDFEA8"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Secondary project reports, stakeholders’ interviews, online survey etc.</w:t>
            </w:r>
          </w:p>
        </w:tc>
        <w:tc>
          <w:tcPr>
            <w:tcW w:w="1170" w:type="dxa"/>
          </w:tcPr>
          <w:p w14:paraId="28AF758F"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Qualitative and quantitative analysis</w:t>
            </w:r>
          </w:p>
        </w:tc>
      </w:tr>
      <w:tr w:rsidR="009634D4" w:rsidRPr="00D22AD5" w14:paraId="04D142FF" w14:textId="77777777" w:rsidTr="00D93612">
        <w:trPr>
          <w:trHeight w:val="746"/>
        </w:trPr>
        <w:tc>
          <w:tcPr>
            <w:tcW w:w="1495" w:type="dxa"/>
          </w:tcPr>
          <w:p w14:paraId="53697DC3" w14:textId="77777777" w:rsidR="009634D4" w:rsidRPr="00D22AD5" w:rsidRDefault="009634D4" w:rsidP="00D93612">
            <w:pPr>
              <w:autoSpaceDE w:val="0"/>
              <w:autoSpaceDN w:val="0"/>
              <w:adjustRightInd w:val="0"/>
              <w:spacing w:after="0" w:line="240" w:lineRule="auto"/>
              <w:jc w:val="both"/>
              <w:rPr>
                <w:rFonts w:cstheme="minorHAnsi"/>
                <w:color w:val="000000"/>
                <w:sz w:val="20"/>
                <w:szCs w:val="20"/>
              </w:rPr>
            </w:pPr>
            <w:r w:rsidRPr="00D22AD5">
              <w:rPr>
                <w:rFonts w:cstheme="minorHAnsi"/>
                <w:b/>
                <w:bCs/>
                <w:color w:val="000000"/>
                <w:sz w:val="20"/>
                <w:szCs w:val="20"/>
              </w:rPr>
              <w:t xml:space="preserve">6. Sustainability </w:t>
            </w:r>
          </w:p>
        </w:tc>
        <w:tc>
          <w:tcPr>
            <w:tcW w:w="1440" w:type="dxa"/>
          </w:tcPr>
          <w:p w14:paraId="110A7863"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5. To what extent are the project activities / approach sustainable in terms of institutional ownership, availability of financial resources and its impact?</w:t>
            </w:r>
          </w:p>
        </w:tc>
        <w:tc>
          <w:tcPr>
            <w:tcW w:w="4500" w:type="dxa"/>
          </w:tcPr>
          <w:p w14:paraId="59B91992" w14:textId="77777777" w:rsidR="009634D4" w:rsidRPr="00D22AD5" w:rsidRDefault="009634D4" w:rsidP="00D93612">
            <w:pPr>
              <w:spacing w:after="0" w:line="240" w:lineRule="auto"/>
              <w:jc w:val="both"/>
              <w:rPr>
                <w:rFonts w:cstheme="minorHAnsi"/>
                <w:color w:val="000000"/>
                <w:sz w:val="20"/>
                <w:szCs w:val="20"/>
              </w:rPr>
            </w:pPr>
            <w:bookmarkStart w:id="103" w:name="_Hlk79798525"/>
            <w:bookmarkStart w:id="104" w:name="_Hlk79799835"/>
            <w:r w:rsidRPr="00D22AD5">
              <w:rPr>
                <w:rFonts w:cstheme="minorHAnsi"/>
                <w:color w:val="000000"/>
                <w:sz w:val="20"/>
                <w:szCs w:val="20"/>
              </w:rPr>
              <w:t>Sub-question 6.1: What is the likelihood that the project impact will be sustained after the project duration? This may include the use of project products and services beyond project duration.</w:t>
            </w:r>
          </w:p>
          <w:p w14:paraId="2D16EB4E" w14:textId="77777777" w:rsidR="009634D4" w:rsidRPr="00D22AD5" w:rsidRDefault="009634D4" w:rsidP="00D93612">
            <w:pPr>
              <w:spacing w:after="0" w:line="240" w:lineRule="auto"/>
              <w:jc w:val="both"/>
              <w:rPr>
                <w:rFonts w:cstheme="minorHAnsi"/>
                <w:color w:val="000000"/>
                <w:sz w:val="20"/>
                <w:szCs w:val="20"/>
              </w:rPr>
            </w:pPr>
            <w:bookmarkStart w:id="105" w:name="_Hlk79798603"/>
            <w:bookmarkEnd w:id="103"/>
            <w:bookmarkEnd w:id="104"/>
            <w:r w:rsidRPr="00D22AD5">
              <w:rPr>
                <w:rFonts w:cstheme="minorHAnsi"/>
                <w:color w:val="000000"/>
                <w:sz w:val="20"/>
                <w:szCs w:val="20"/>
              </w:rPr>
              <w:t xml:space="preserve">Sub-question 6.2: To what extent is there constructive cooperation among the project partners?  What are the levels of satisfaction of government counterparts? </w:t>
            </w:r>
            <w:bookmarkStart w:id="106" w:name="_Hlk79799709"/>
            <w:bookmarkStart w:id="107" w:name="_Hlk79799002"/>
            <w:bookmarkEnd w:id="105"/>
          </w:p>
          <w:p w14:paraId="634DCD13" w14:textId="77777777" w:rsidR="009634D4" w:rsidRPr="00D22AD5" w:rsidRDefault="009634D4" w:rsidP="00D93612">
            <w:pPr>
              <w:spacing w:after="0" w:line="240" w:lineRule="auto"/>
              <w:jc w:val="both"/>
              <w:rPr>
                <w:rFonts w:cstheme="minorHAnsi"/>
                <w:color w:val="000000"/>
                <w:sz w:val="20"/>
                <w:szCs w:val="20"/>
              </w:rPr>
            </w:pPr>
            <w:r w:rsidRPr="00D22AD5">
              <w:rPr>
                <w:rFonts w:cstheme="minorHAnsi"/>
                <w:color w:val="000000"/>
                <w:sz w:val="20"/>
                <w:szCs w:val="20"/>
              </w:rPr>
              <w:t>Sub-question 6.3: What are national partners’ resources, motivation, and ability to continue implementing project till end and beyond?</w:t>
            </w:r>
          </w:p>
          <w:bookmarkEnd w:id="106"/>
          <w:p w14:paraId="3AC14584" w14:textId="77777777" w:rsidR="009634D4" w:rsidRPr="00D22AD5" w:rsidRDefault="009634D4" w:rsidP="00D93612">
            <w:pPr>
              <w:spacing w:after="0" w:line="240" w:lineRule="auto"/>
              <w:jc w:val="both"/>
              <w:rPr>
                <w:rFonts w:cstheme="minorHAnsi"/>
                <w:color w:val="000000"/>
                <w:sz w:val="20"/>
                <w:szCs w:val="20"/>
              </w:rPr>
            </w:pPr>
            <w:r w:rsidRPr="00D22AD5">
              <w:rPr>
                <w:rFonts w:cstheme="minorHAnsi"/>
                <w:color w:val="000000"/>
                <w:sz w:val="20"/>
                <w:szCs w:val="20"/>
              </w:rPr>
              <w:t xml:space="preserve">Sub-question 6.4: To what extent has the project been able to engage proactively and effectively in establishing partnerships with private sector, NGOs, and other national/ sub-national government institutions? What worked well and what didn’t and why and how this can be improved going forward? </w:t>
            </w:r>
          </w:p>
          <w:bookmarkEnd w:id="107"/>
          <w:p w14:paraId="2394BD36" w14:textId="77777777" w:rsidR="009634D4" w:rsidRPr="00D22AD5" w:rsidRDefault="009634D4" w:rsidP="00D93612">
            <w:pPr>
              <w:spacing w:after="0" w:line="240" w:lineRule="auto"/>
              <w:jc w:val="both"/>
              <w:rPr>
                <w:rFonts w:cstheme="minorHAnsi"/>
                <w:sz w:val="20"/>
                <w:szCs w:val="20"/>
              </w:rPr>
            </w:pPr>
          </w:p>
        </w:tc>
        <w:tc>
          <w:tcPr>
            <w:tcW w:w="2520" w:type="dxa"/>
          </w:tcPr>
          <w:p w14:paraId="1C2B7572"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Evidence on government’s use of project’s products and services (actual or intended)</w:t>
            </w:r>
          </w:p>
          <w:p w14:paraId="4A454C10" w14:textId="77777777" w:rsidR="009634D4" w:rsidRPr="00D22AD5" w:rsidRDefault="009634D4" w:rsidP="00D93612">
            <w:pPr>
              <w:pStyle w:val="Default"/>
              <w:jc w:val="both"/>
              <w:rPr>
                <w:rFonts w:asciiTheme="minorHAnsi" w:hAnsiTheme="minorHAnsi" w:cstheme="minorHAnsi"/>
                <w:sz w:val="20"/>
                <w:szCs w:val="20"/>
              </w:rPr>
            </w:pPr>
          </w:p>
          <w:p w14:paraId="5F83DDBF"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Evidence that the project products and services or their impact have been institutionalized by government or other partners.</w:t>
            </w:r>
          </w:p>
          <w:p w14:paraId="60DEE3B8" w14:textId="77777777" w:rsidR="009634D4" w:rsidRPr="00D22AD5" w:rsidRDefault="009634D4" w:rsidP="00D93612">
            <w:pPr>
              <w:pStyle w:val="Default"/>
              <w:jc w:val="both"/>
              <w:rPr>
                <w:rFonts w:asciiTheme="minorHAnsi" w:hAnsiTheme="minorHAnsi" w:cstheme="minorHAnsi"/>
                <w:sz w:val="20"/>
                <w:szCs w:val="20"/>
              </w:rPr>
            </w:pPr>
          </w:p>
          <w:p w14:paraId="61D2E2EF"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 xml:space="preserve">Evidence on multi stakeholder partnership that the project may have established. </w:t>
            </w:r>
          </w:p>
          <w:p w14:paraId="7258C389" w14:textId="77777777" w:rsidR="009634D4" w:rsidRPr="00D22AD5" w:rsidRDefault="009634D4" w:rsidP="00D93612">
            <w:pPr>
              <w:pStyle w:val="Default"/>
              <w:jc w:val="both"/>
              <w:rPr>
                <w:rFonts w:asciiTheme="minorHAnsi" w:hAnsiTheme="minorHAnsi" w:cstheme="minorHAnsi"/>
                <w:sz w:val="20"/>
                <w:szCs w:val="20"/>
              </w:rPr>
            </w:pPr>
          </w:p>
          <w:p w14:paraId="5252615E" w14:textId="77777777" w:rsidR="009634D4" w:rsidRPr="00D22AD5" w:rsidRDefault="009634D4" w:rsidP="00D93612">
            <w:pPr>
              <w:pStyle w:val="Default"/>
              <w:jc w:val="both"/>
              <w:rPr>
                <w:rFonts w:asciiTheme="minorHAnsi" w:hAnsiTheme="minorHAnsi" w:cstheme="minorHAnsi"/>
                <w:sz w:val="20"/>
                <w:szCs w:val="20"/>
              </w:rPr>
            </w:pPr>
          </w:p>
        </w:tc>
        <w:tc>
          <w:tcPr>
            <w:tcW w:w="1440" w:type="dxa"/>
          </w:tcPr>
          <w:p w14:paraId="3D6E4411"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 xml:space="preserve">Project reports, interviews with concerned stakeholders, feedback </w:t>
            </w:r>
            <w:proofErr w:type="spellStart"/>
            <w:r w:rsidRPr="00D22AD5">
              <w:rPr>
                <w:rFonts w:asciiTheme="minorHAnsi" w:hAnsiTheme="minorHAnsi" w:cstheme="minorHAnsi"/>
                <w:sz w:val="20"/>
                <w:szCs w:val="20"/>
              </w:rPr>
              <w:t>etc</w:t>
            </w:r>
            <w:proofErr w:type="spellEnd"/>
          </w:p>
        </w:tc>
        <w:tc>
          <w:tcPr>
            <w:tcW w:w="1350" w:type="dxa"/>
          </w:tcPr>
          <w:p w14:paraId="4A360FC0"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Review of existing reports, collection of primary information through online discussion, calls, surveys and in-person discussions</w:t>
            </w:r>
          </w:p>
        </w:tc>
        <w:tc>
          <w:tcPr>
            <w:tcW w:w="1170" w:type="dxa"/>
          </w:tcPr>
          <w:p w14:paraId="17070ED8"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 xml:space="preserve">Qualitative and quantitative analysis </w:t>
            </w:r>
          </w:p>
        </w:tc>
      </w:tr>
      <w:tr w:rsidR="009634D4" w:rsidRPr="00D22AD5" w14:paraId="63D1C0BB" w14:textId="77777777" w:rsidTr="00D93612">
        <w:trPr>
          <w:trHeight w:val="588"/>
        </w:trPr>
        <w:tc>
          <w:tcPr>
            <w:tcW w:w="1495" w:type="dxa"/>
          </w:tcPr>
          <w:p w14:paraId="6B03F1E6" w14:textId="77777777" w:rsidR="009634D4" w:rsidRPr="00D22AD5" w:rsidRDefault="009634D4" w:rsidP="00D93612">
            <w:pPr>
              <w:pStyle w:val="Default"/>
              <w:jc w:val="both"/>
              <w:rPr>
                <w:rFonts w:asciiTheme="minorHAnsi" w:hAnsiTheme="minorHAnsi" w:cstheme="minorHAnsi"/>
                <w:b/>
                <w:bCs/>
                <w:sz w:val="20"/>
                <w:szCs w:val="20"/>
              </w:rPr>
            </w:pPr>
            <w:r w:rsidRPr="00D22AD5">
              <w:rPr>
                <w:rFonts w:asciiTheme="minorHAnsi" w:hAnsiTheme="minorHAnsi" w:cstheme="minorHAnsi"/>
                <w:b/>
                <w:bCs/>
                <w:sz w:val="20"/>
                <w:szCs w:val="20"/>
              </w:rPr>
              <w:t>7. Leaving no one behind - youth engagement, Human rights, gender equality, and women empowerment</w:t>
            </w:r>
          </w:p>
          <w:p w14:paraId="1163E66A" w14:textId="77777777" w:rsidR="009634D4" w:rsidRPr="00D22AD5" w:rsidRDefault="009634D4" w:rsidP="00D93612">
            <w:pPr>
              <w:pStyle w:val="Default"/>
              <w:jc w:val="both"/>
              <w:rPr>
                <w:rFonts w:asciiTheme="minorHAnsi" w:hAnsiTheme="minorHAnsi" w:cstheme="minorHAnsi"/>
                <w:b/>
                <w:bCs/>
                <w:sz w:val="20"/>
                <w:szCs w:val="20"/>
              </w:rPr>
            </w:pPr>
            <w:r w:rsidRPr="00D22AD5">
              <w:rPr>
                <w:rFonts w:asciiTheme="minorHAnsi" w:hAnsiTheme="minorHAnsi" w:cstheme="minorHAnsi"/>
                <w:b/>
                <w:bCs/>
                <w:sz w:val="20"/>
                <w:szCs w:val="20"/>
              </w:rPr>
              <w:t xml:space="preserve"> </w:t>
            </w:r>
          </w:p>
        </w:tc>
        <w:tc>
          <w:tcPr>
            <w:tcW w:w="1440" w:type="dxa"/>
          </w:tcPr>
          <w:p w14:paraId="408B2CAD"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The extent to which cross cutting issues have been addressed by the project and innovative practices across the three project outputs applied?</w:t>
            </w:r>
          </w:p>
        </w:tc>
        <w:tc>
          <w:tcPr>
            <w:tcW w:w="4500" w:type="dxa"/>
          </w:tcPr>
          <w:p w14:paraId="363DBD38" w14:textId="77777777" w:rsidR="009634D4" w:rsidRPr="00D22AD5" w:rsidRDefault="009634D4" w:rsidP="00D93612">
            <w:pPr>
              <w:spacing w:after="0" w:line="240" w:lineRule="auto"/>
              <w:jc w:val="both"/>
              <w:rPr>
                <w:rFonts w:cstheme="minorHAnsi"/>
                <w:color w:val="000000"/>
                <w:sz w:val="20"/>
                <w:szCs w:val="20"/>
              </w:rPr>
            </w:pPr>
            <w:r w:rsidRPr="00D22AD5">
              <w:rPr>
                <w:rFonts w:cstheme="minorHAnsi"/>
                <w:color w:val="000000"/>
                <w:sz w:val="20"/>
                <w:szCs w:val="20"/>
              </w:rPr>
              <w:t xml:space="preserve">Sub-question 1: To what extent have poor, indigenous and physically challenged women and other disadvantaged and marginalized groups have been focused through project supported policies and other interventions? </w:t>
            </w:r>
          </w:p>
          <w:p w14:paraId="7990D50C" w14:textId="77777777" w:rsidR="009634D4" w:rsidRPr="00D22AD5" w:rsidRDefault="009634D4" w:rsidP="00D93612">
            <w:pPr>
              <w:spacing w:after="0" w:line="240" w:lineRule="auto"/>
              <w:jc w:val="both"/>
              <w:rPr>
                <w:rFonts w:cstheme="minorHAnsi"/>
                <w:color w:val="000000"/>
                <w:sz w:val="20"/>
                <w:szCs w:val="20"/>
              </w:rPr>
            </w:pPr>
            <w:r w:rsidRPr="00D22AD5">
              <w:rPr>
                <w:rFonts w:cstheme="minorHAnsi"/>
                <w:color w:val="000000"/>
                <w:sz w:val="20"/>
                <w:szCs w:val="20"/>
              </w:rPr>
              <w:t>Sub-question 2: To what extent have gender equality and the empowerment of women been addressed in the design, implementation and monitoring of the project?</w:t>
            </w:r>
          </w:p>
          <w:p w14:paraId="444A270B" w14:textId="77777777" w:rsidR="009634D4" w:rsidRPr="00D22AD5" w:rsidRDefault="009634D4" w:rsidP="00D93612">
            <w:pPr>
              <w:spacing w:after="0" w:line="240" w:lineRule="auto"/>
              <w:jc w:val="both"/>
              <w:rPr>
                <w:rFonts w:cstheme="minorHAnsi"/>
                <w:color w:val="000000"/>
                <w:sz w:val="20"/>
                <w:szCs w:val="20"/>
              </w:rPr>
            </w:pPr>
            <w:r w:rsidRPr="00D22AD5">
              <w:rPr>
                <w:rFonts w:cstheme="minorHAnsi"/>
                <w:color w:val="000000"/>
                <w:sz w:val="20"/>
                <w:szCs w:val="20"/>
              </w:rPr>
              <w:t xml:space="preserve">Sub-question 3: To what extent has either the project interventions promoted or will contribute to positive changes in gender equality and the empowerment of women? Were there any unintended actual or future effects? </w:t>
            </w:r>
          </w:p>
          <w:p w14:paraId="6BC8AA3C" w14:textId="77777777" w:rsidR="009634D4" w:rsidRPr="00D22AD5" w:rsidRDefault="009634D4" w:rsidP="00D93612">
            <w:pPr>
              <w:spacing w:after="0" w:line="240" w:lineRule="auto"/>
              <w:jc w:val="both"/>
              <w:rPr>
                <w:rFonts w:cstheme="minorHAnsi"/>
                <w:color w:val="000000"/>
                <w:sz w:val="20"/>
                <w:szCs w:val="20"/>
              </w:rPr>
            </w:pPr>
            <w:r w:rsidRPr="00D22AD5">
              <w:rPr>
                <w:rFonts w:cstheme="minorHAnsi"/>
                <w:color w:val="000000"/>
                <w:sz w:val="20"/>
                <w:szCs w:val="20"/>
              </w:rPr>
              <w:t xml:space="preserve">Sub-question 4: To what extent has the project utilized or work towards introducing / applying innovative tools/ practices in implementation of the project activities and achieving results? What worked well and what didn’t and why and how this scan be improved going forward? </w:t>
            </w:r>
          </w:p>
          <w:p w14:paraId="0C37A674" w14:textId="77777777" w:rsidR="009634D4" w:rsidRPr="00D22AD5" w:rsidRDefault="009634D4" w:rsidP="00D93612">
            <w:pPr>
              <w:spacing w:after="0" w:line="240" w:lineRule="auto"/>
              <w:jc w:val="both"/>
              <w:rPr>
                <w:rFonts w:cstheme="minorHAnsi"/>
                <w:color w:val="000000"/>
                <w:sz w:val="20"/>
                <w:szCs w:val="20"/>
              </w:rPr>
            </w:pPr>
            <w:r w:rsidRPr="00D22AD5">
              <w:rPr>
                <w:rFonts w:cstheme="minorHAnsi"/>
                <w:color w:val="000000"/>
                <w:sz w:val="20"/>
                <w:szCs w:val="20"/>
              </w:rPr>
              <w:t>Sub-question 5: To what extent has the project been able to successfully engage youth and women in policy dialogues/ discussions during implementation – What worked well and what didn’t and why and how this scan be improved going forward?</w:t>
            </w:r>
          </w:p>
        </w:tc>
        <w:tc>
          <w:tcPr>
            <w:tcW w:w="2520" w:type="dxa"/>
          </w:tcPr>
          <w:p w14:paraId="4DF95DEC"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 xml:space="preserve">Evidence that the project activities, products, and services have explicitly focused on vulnerable populations. </w:t>
            </w:r>
          </w:p>
          <w:p w14:paraId="7294FFE5" w14:textId="77777777" w:rsidR="009634D4" w:rsidRPr="00D22AD5" w:rsidRDefault="009634D4" w:rsidP="00D93612">
            <w:pPr>
              <w:pStyle w:val="Default"/>
              <w:jc w:val="both"/>
              <w:rPr>
                <w:rFonts w:asciiTheme="minorHAnsi" w:hAnsiTheme="minorHAnsi" w:cstheme="minorHAnsi"/>
                <w:sz w:val="20"/>
                <w:szCs w:val="20"/>
              </w:rPr>
            </w:pPr>
          </w:p>
          <w:p w14:paraId="5929FA3D"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Evidence that women, youth, and other groups have participated in project activities and have contributed to its products and services.</w:t>
            </w:r>
          </w:p>
          <w:p w14:paraId="3A71CE5A" w14:textId="77777777" w:rsidR="009634D4" w:rsidRPr="00D22AD5" w:rsidRDefault="009634D4" w:rsidP="00D93612">
            <w:pPr>
              <w:pStyle w:val="Default"/>
              <w:jc w:val="both"/>
              <w:rPr>
                <w:rFonts w:asciiTheme="minorHAnsi" w:hAnsiTheme="minorHAnsi" w:cstheme="minorHAnsi"/>
                <w:sz w:val="20"/>
                <w:szCs w:val="20"/>
              </w:rPr>
            </w:pPr>
          </w:p>
          <w:p w14:paraId="3B062485"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 xml:space="preserve">The extent to which the project has deployed innovative tools and instruments for public policy formulation and analysis and for stakeholder engagement. </w:t>
            </w:r>
          </w:p>
          <w:p w14:paraId="75B3C347" w14:textId="77777777" w:rsidR="009634D4" w:rsidRPr="00D22AD5" w:rsidRDefault="009634D4" w:rsidP="00D93612">
            <w:pPr>
              <w:pStyle w:val="Default"/>
              <w:jc w:val="both"/>
              <w:rPr>
                <w:rFonts w:asciiTheme="minorHAnsi" w:hAnsiTheme="minorHAnsi" w:cstheme="minorHAnsi"/>
                <w:sz w:val="20"/>
                <w:szCs w:val="20"/>
              </w:rPr>
            </w:pPr>
          </w:p>
          <w:p w14:paraId="0C576725"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 xml:space="preserve">Extent on co-designing for addressing wicked development challenges. </w:t>
            </w:r>
          </w:p>
          <w:p w14:paraId="101C9CBC" w14:textId="77777777" w:rsidR="009634D4" w:rsidRPr="00D22AD5" w:rsidRDefault="009634D4" w:rsidP="00D93612">
            <w:pPr>
              <w:pStyle w:val="Default"/>
              <w:jc w:val="both"/>
              <w:rPr>
                <w:rFonts w:asciiTheme="minorHAnsi" w:hAnsiTheme="minorHAnsi" w:cstheme="minorHAnsi"/>
                <w:sz w:val="20"/>
                <w:szCs w:val="20"/>
              </w:rPr>
            </w:pPr>
          </w:p>
          <w:p w14:paraId="34B584CE"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Evidence of any assessment / reports which might have reported PSP initiatives as innovative and effective.</w:t>
            </w:r>
          </w:p>
          <w:p w14:paraId="32B4A8A1" w14:textId="77777777" w:rsidR="009634D4" w:rsidRPr="00D22AD5" w:rsidRDefault="009634D4" w:rsidP="00D93612">
            <w:pPr>
              <w:pStyle w:val="Default"/>
              <w:jc w:val="both"/>
              <w:rPr>
                <w:rFonts w:asciiTheme="minorHAnsi" w:hAnsiTheme="minorHAnsi" w:cstheme="minorHAnsi"/>
                <w:sz w:val="20"/>
                <w:szCs w:val="20"/>
              </w:rPr>
            </w:pPr>
          </w:p>
          <w:p w14:paraId="57B60181" w14:textId="77777777" w:rsidR="009634D4" w:rsidRPr="00D22AD5" w:rsidRDefault="009634D4" w:rsidP="00D93612">
            <w:pPr>
              <w:pStyle w:val="Default"/>
              <w:jc w:val="both"/>
              <w:rPr>
                <w:rFonts w:asciiTheme="minorHAnsi" w:hAnsiTheme="minorHAnsi" w:cstheme="minorHAnsi"/>
                <w:sz w:val="20"/>
                <w:szCs w:val="20"/>
              </w:rPr>
            </w:pPr>
          </w:p>
          <w:p w14:paraId="7C64839B" w14:textId="77777777" w:rsidR="009634D4" w:rsidRPr="00D22AD5" w:rsidRDefault="009634D4" w:rsidP="00D93612">
            <w:pPr>
              <w:pStyle w:val="Default"/>
              <w:jc w:val="both"/>
              <w:rPr>
                <w:rFonts w:asciiTheme="minorHAnsi" w:hAnsiTheme="minorHAnsi" w:cstheme="minorHAnsi"/>
                <w:sz w:val="20"/>
                <w:szCs w:val="20"/>
              </w:rPr>
            </w:pPr>
          </w:p>
        </w:tc>
        <w:tc>
          <w:tcPr>
            <w:tcW w:w="1440" w:type="dxa"/>
          </w:tcPr>
          <w:p w14:paraId="3719D808"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 xml:space="preserve">Project reports and primary data collection </w:t>
            </w:r>
          </w:p>
        </w:tc>
        <w:tc>
          <w:tcPr>
            <w:tcW w:w="1350" w:type="dxa"/>
          </w:tcPr>
          <w:p w14:paraId="75817528"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Review of reports, stakeholders’ consultations</w:t>
            </w:r>
          </w:p>
        </w:tc>
        <w:tc>
          <w:tcPr>
            <w:tcW w:w="1170" w:type="dxa"/>
          </w:tcPr>
          <w:p w14:paraId="02787FF6" w14:textId="77777777" w:rsidR="009634D4" w:rsidRPr="00D22AD5" w:rsidRDefault="009634D4" w:rsidP="00D93612">
            <w:pPr>
              <w:pStyle w:val="Default"/>
              <w:jc w:val="both"/>
              <w:rPr>
                <w:rFonts w:asciiTheme="minorHAnsi" w:hAnsiTheme="minorHAnsi" w:cstheme="minorHAnsi"/>
                <w:sz w:val="20"/>
                <w:szCs w:val="20"/>
              </w:rPr>
            </w:pPr>
            <w:r w:rsidRPr="00D22AD5">
              <w:rPr>
                <w:rFonts w:asciiTheme="minorHAnsi" w:hAnsiTheme="minorHAnsi" w:cstheme="minorHAnsi"/>
                <w:sz w:val="20"/>
                <w:szCs w:val="20"/>
              </w:rPr>
              <w:t xml:space="preserve">Qualitative analysis </w:t>
            </w:r>
          </w:p>
        </w:tc>
      </w:tr>
    </w:tbl>
    <w:p w14:paraId="00DBA0E7" w14:textId="77777777" w:rsidR="009634D4" w:rsidRDefault="009634D4" w:rsidP="009634D4">
      <w:pPr>
        <w:spacing w:after="0" w:line="240" w:lineRule="auto"/>
        <w:sectPr w:rsidR="009634D4" w:rsidSect="00FE54A0">
          <w:pgSz w:w="15840" w:h="12240" w:orient="landscape"/>
          <w:pgMar w:top="1440" w:right="1440" w:bottom="1440" w:left="1440" w:header="720" w:footer="720" w:gutter="0"/>
          <w:cols w:space="720"/>
          <w:docGrid w:linePitch="360"/>
        </w:sectPr>
      </w:pPr>
      <w:r>
        <w:br w:type="page"/>
      </w:r>
    </w:p>
    <w:p w14:paraId="04B875AB" w14:textId="77777777" w:rsidR="009634D4" w:rsidRPr="00E65F45" w:rsidRDefault="009634D4" w:rsidP="00662838">
      <w:pPr>
        <w:pStyle w:val="Heading1"/>
        <w:numPr>
          <w:ilvl w:val="0"/>
          <w:numId w:val="111"/>
        </w:numPr>
      </w:pPr>
      <w:bookmarkStart w:id="108" w:name="_Toc80188621"/>
      <w:bookmarkStart w:id="109" w:name="_Toc83997576"/>
      <w:r w:rsidRPr="00E65F45">
        <w:t xml:space="preserve">Annex </w:t>
      </w:r>
      <w:r>
        <w:t>3</w:t>
      </w:r>
      <w:r w:rsidRPr="00E65F45">
        <w:t>: Budget (allocated, expended) 2013-202</w:t>
      </w:r>
      <w:r>
        <w:t>0</w:t>
      </w:r>
      <w:r w:rsidRPr="00E65F45">
        <w:t xml:space="preserve"> Policy Support Programme (PSP)</w:t>
      </w:r>
      <w:bookmarkEnd w:id="108"/>
      <w:bookmarkEnd w:id="109"/>
    </w:p>
    <w:p w14:paraId="76544445" w14:textId="536CB20B" w:rsidR="009634D4" w:rsidRDefault="009634D4" w:rsidP="009634D4">
      <w:pPr>
        <w:spacing w:after="0" w:line="240" w:lineRule="auto"/>
        <w:jc w:val="both"/>
        <w:rPr>
          <w:rFonts w:cstheme="minorHAnsi"/>
        </w:rPr>
      </w:pPr>
    </w:p>
    <w:tbl>
      <w:tblPr>
        <w:tblW w:w="6189" w:type="dxa"/>
        <w:jc w:val="center"/>
        <w:shd w:val="clear" w:color="auto" w:fill="FFFFFF"/>
        <w:tblCellMar>
          <w:left w:w="0" w:type="dxa"/>
          <w:right w:w="0" w:type="dxa"/>
        </w:tblCellMar>
        <w:tblLook w:val="04A0" w:firstRow="1" w:lastRow="0" w:firstColumn="1" w:lastColumn="0" w:noHBand="0" w:noVBand="1"/>
      </w:tblPr>
      <w:tblGrid>
        <w:gridCol w:w="1120"/>
        <w:gridCol w:w="1829"/>
        <w:gridCol w:w="1940"/>
        <w:gridCol w:w="1300"/>
      </w:tblGrid>
      <w:tr w:rsidR="004D47CD" w:rsidRPr="00D20850" w14:paraId="22D21922" w14:textId="77777777" w:rsidTr="001F78AE">
        <w:trPr>
          <w:trHeight w:val="368"/>
          <w:jc w:val="center"/>
        </w:trPr>
        <w:tc>
          <w:tcPr>
            <w:tcW w:w="1120" w:type="dxa"/>
            <w:tcBorders>
              <w:top w:val="single" w:sz="8" w:space="0" w:color="auto"/>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648810DF" w14:textId="77777777" w:rsidR="004D47CD" w:rsidRPr="00D20850" w:rsidRDefault="004D47CD" w:rsidP="001F78AE">
            <w:pPr>
              <w:spacing w:after="0" w:line="240" w:lineRule="auto"/>
              <w:jc w:val="center"/>
              <w:rPr>
                <w:rFonts w:ascii="Roboto" w:eastAsia="Times New Roman" w:hAnsi="Roboto" w:cs="Arial"/>
                <w:color w:val="222222"/>
                <w:sz w:val="24"/>
                <w:szCs w:val="24"/>
              </w:rPr>
            </w:pPr>
            <w:r w:rsidRPr="00D20850">
              <w:rPr>
                <w:rFonts w:ascii="Arial Unicode MS" w:eastAsia="Times New Roman" w:hAnsi="Arial Unicode MS" w:cs="Arial"/>
                <w:b/>
                <w:bCs/>
                <w:color w:val="222222"/>
                <w:sz w:val="20"/>
                <w:szCs w:val="20"/>
              </w:rPr>
              <w:t>Year</w:t>
            </w:r>
          </w:p>
        </w:tc>
        <w:tc>
          <w:tcPr>
            <w:tcW w:w="1829"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52FC16CC" w14:textId="77777777" w:rsidR="004D47CD" w:rsidRPr="00D20850" w:rsidRDefault="004D47CD" w:rsidP="001F78AE">
            <w:pPr>
              <w:spacing w:after="0" w:line="240" w:lineRule="auto"/>
              <w:jc w:val="center"/>
              <w:rPr>
                <w:rFonts w:ascii="Roboto" w:eastAsia="Times New Roman" w:hAnsi="Roboto" w:cs="Arial"/>
                <w:color w:val="222222"/>
                <w:sz w:val="24"/>
                <w:szCs w:val="24"/>
              </w:rPr>
            </w:pPr>
            <w:r w:rsidRPr="00D20850">
              <w:rPr>
                <w:rFonts w:ascii="Arial Unicode MS" w:eastAsia="Times New Roman" w:hAnsi="Arial Unicode MS" w:cs="Arial"/>
                <w:b/>
                <w:bCs/>
                <w:color w:val="000000"/>
                <w:sz w:val="20"/>
                <w:szCs w:val="20"/>
              </w:rPr>
              <w:t>Budget in USD</w:t>
            </w:r>
          </w:p>
        </w:tc>
        <w:tc>
          <w:tcPr>
            <w:tcW w:w="1940"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2C037D82" w14:textId="77777777" w:rsidR="004D47CD" w:rsidRPr="00D20850" w:rsidRDefault="004D47CD" w:rsidP="001F78AE">
            <w:pPr>
              <w:spacing w:after="0" w:line="240" w:lineRule="auto"/>
              <w:jc w:val="center"/>
              <w:rPr>
                <w:rFonts w:ascii="Roboto" w:eastAsia="Times New Roman" w:hAnsi="Roboto" w:cs="Arial"/>
                <w:color w:val="222222"/>
                <w:sz w:val="24"/>
                <w:szCs w:val="24"/>
              </w:rPr>
            </w:pPr>
            <w:r w:rsidRPr="00D20850">
              <w:rPr>
                <w:rFonts w:ascii="Arial Unicode MS" w:eastAsia="Times New Roman" w:hAnsi="Arial Unicode MS" w:cs="Arial"/>
                <w:b/>
                <w:bCs/>
                <w:color w:val="000000"/>
                <w:sz w:val="20"/>
                <w:szCs w:val="20"/>
              </w:rPr>
              <w:t>Expenses in USD</w:t>
            </w:r>
          </w:p>
        </w:tc>
        <w:tc>
          <w:tcPr>
            <w:tcW w:w="1300"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bottom"/>
            <w:hideMark/>
          </w:tcPr>
          <w:p w14:paraId="1CF29F33" w14:textId="77777777" w:rsidR="004D47CD" w:rsidRPr="00D20850" w:rsidRDefault="004D47CD" w:rsidP="001F78AE">
            <w:pPr>
              <w:spacing w:after="0" w:line="240" w:lineRule="auto"/>
              <w:jc w:val="center"/>
              <w:rPr>
                <w:rFonts w:ascii="Roboto" w:eastAsia="Times New Roman" w:hAnsi="Roboto" w:cs="Arial"/>
                <w:color w:val="222222"/>
                <w:sz w:val="24"/>
                <w:szCs w:val="24"/>
              </w:rPr>
            </w:pPr>
            <w:r w:rsidRPr="00D20850">
              <w:rPr>
                <w:rFonts w:ascii="Arial Unicode MS" w:eastAsia="Times New Roman" w:hAnsi="Arial Unicode MS" w:cs="Arial"/>
                <w:b/>
                <w:bCs/>
                <w:color w:val="000000"/>
                <w:sz w:val="20"/>
                <w:szCs w:val="20"/>
              </w:rPr>
              <w:t>%age</w:t>
            </w:r>
          </w:p>
        </w:tc>
      </w:tr>
      <w:tr w:rsidR="004D47CD" w:rsidRPr="00D20850" w14:paraId="6F652844" w14:textId="77777777" w:rsidTr="001F78AE">
        <w:trPr>
          <w:trHeight w:val="255"/>
          <w:jc w:val="center"/>
        </w:trPr>
        <w:tc>
          <w:tcPr>
            <w:tcW w:w="11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11AEA44" w14:textId="77777777" w:rsidR="004D47CD" w:rsidRPr="00D20850" w:rsidRDefault="004D47CD" w:rsidP="001F78AE">
            <w:pPr>
              <w:spacing w:after="0" w:line="240" w:lineRule="auto"/>
              <w:jc w:val="center"/>
              <w:rPr>
                <w:rFonts w:ascii="Roboto" w:eastAsia="Times New Roman" w:hAnsi="Roboto" w:cs="Arial"/>
                <w:color w:val="222222"/>
                <w:sz w:val="24"/>
                <w:szCs w:val="24"/>
              </w:rPr>
            </w:pPr>
            <w:r w:rsidRPr="00D20850">
              <w:rPr>
                <w:rFonts w:ascii="Arial Unicode MS" w:eastAsia="Times New Roman" w:hAnsi="Arial Unicode MS" w:cs="Arial"/>
                <w:color w:val="222222"/>
                <w:sz w:val="20"/>
                <w:szCs w:val="20"/>
              </w:rPr>
              <w:t>2013</w:t>
            </w:r>
          </w:p>
        </w:tc>
        <w:tc>
          <w:tcPr>
            <w:tcW w:w="18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09A2665" w14:textId="77777777" w:rsidR="004D47CD" w:rsidRPr="00D20850" w:rsidRDefault="004D47CD" w:rsidP="001F78AE">
            <w:pPr>
              <w:spacing w:after="0" w:line="240" w:lineRule="auto"/>
              <w:jc w:val="right"/>
              <w:rPr>
                <w:rFonts w:ascii="Roboto" w:eastAsia="Times New Roman" w:hAnsi="Roboto" w:cs="Arial"/>
                <w:color w:val="222222"/>
                <w:sz w:val="24"/>
                <w:szCs w:val="24"/>
              </w:rPr>
            </w:pPr>
            <w:r w:rsidRPr="00D20850">
              <w:rPr>
                <w:rFonts w:ascii="Arial Unicode MS" w:eastAsia="Times New Roman" w:hAnsi="Arial Unicode MS" w:cs="Arial"/>
                <w:color w:val="222222"/>
                <w:sz w:val="20"/>
                <w:szCs w:val="20"/>
              </w:rPr>
              <w:t>           250,000.00</w:t>
            </w:r>
          </w:p>
        </w:tc>
        <w:tc>
          <w:tcPr>
            <w:tcW w:w="19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4BFB58D" w14:textId="77777777" w:rsidR="004D47CD" w:rsidRPr="00D20850" w:rsidRDefault="004D47CD" w:rsidP="001F78AE">
            <w:pPr>
              <w:spacing w:after="0" w:line="240" w:lineRule="auto"/>
              <w:jc w:val="right"/>
              <w:rPr>
                <w:rFonts w:ascii="Roboto" w:eastAsia="Times New Roman" w:hAnsi="Roboto" w:cs="Arial"/>
                <w:color w:val="222222"/>
                <w:sz w:val="24"/>
                <w:szCs w:val="24"/>
              </w:rPr>
            </w:pPr>
            <w:r w:rsidRPr="00D20850">
              <w:rPr>
                <w:rFonts w:ascii="Arial Unicode MS" w:eastAsia="Times New Roman" w:hAnsi="Arial Unicode MS" w:cs="Arial"/>
                <w:color w:val="222222"/>
                <w:sz w:val="20"/>
                <w:szCs w:val="20"/>
              </w:rPr>
              <w:t>             206,413.18</w:t>
            </w:r>
          </w:p>
        </w:tc>
        <w:tc>
          <w:tcPr>
            <w:tcW w:w="13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9A4B94A" w14:textId="77777777" w:rsidR="004D47CD" w:rsidRPr="00D20850" w:rsidRDefault="004D47CD" w:rsidP="001F78AE">
            <w:pPr>
              <w:spacing w:after="0" w:line="240" w:lineRule="auto"/>
              <w:jc w:val="center"/>
              <w:rPr>
                <w:rFonts w:ascii="Roboto" w:eastAsia="Times New Roman" w:hAnsi="Roboto" w:cs="Arial"/>
                <w:color w:val="222222"/>
                <w:sz w:val="24"/>
                <w:szCs w:val="24"/>
              </w:rPr>
            </w:pPr>
            <w:r w:rsidRPr="00D20850">
              <w:rPr>
                <w:rFonts w:ascii="Arial Unicode MS" w:eastAsia="Times New Roman" w:hAnsi="Arial Unicode MS" w:cs="Arial"/>
                <w:color w:val="222222"/>
                <w:sz w:val="20"/>
                <w:szCs w:val="20"/>
              </w:rPr>
              <w:t>83%</w:t>
            </w:r>
          </w:p>
        </w:tc>
      </w:tr>
      <w:tr w:rsidR="004D47CD" w:rsidRPr="00D20850" w14:paraId="0006A019" w14:textId="77777777" w:rsidTr="001F78AE">
        <w:trPr>
          <w:trHeight w:val="255"/>
          <w:jc w:val="center"/>
        </w:trPr>
        <w:tc>
          <w:tcPr>
            <w:tcW w:w="11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6C6B77C" w14:textId="77777777" w:rsidR="004D47CD" w:rsidRPr="00D20850" w:rsidRDefault="004D47CD" w:rsidP="001F78AE">
            <w:pPr>
              <w:spacing w:after="0" w:line="240" w:lineRule="auto"/>
              <w:jc w:val="center"/>
              <w:rPr>
                <w:rFonts w:ascii="Roboto" w:eastAsia="Times New Roman" w:hAnsi="Roboto" w:cs="Arial"/>
                <w:color w:val="222222"/>
                <w:sz w:val="24"/>
                <w:szCs w:val="24"/>
              </w:rPr>
            </w:pPr>
            <w:r w:rsidRPr="00D20850">
              <w:rPr>
                <w:rFonts w:ascii="Arial Unicode MS" w:eastAsia="Times New Roman" w:hAnsi="Arial Unicode MS" w:cs="Arial"/>
                <w:color w:val="222222"/>
                <w:sz w:val="20"/>
                <w:szCs w:val="20"/>
              </w:rPr>
              <w:t>2014</w:t>
            </w:r>
          </w:p>
        </w:tc>
        <w:tc>
          <w:tcPr>
            <w:tcW w:w="18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079D069" w14:textId="77777777" w:rsidR="004D47CD" w:rsidRPr="00D20850" w:rsidRDefault="004D47CD" w:rsidP="001F78AE">
            <w:pPr>
              <w:spacing w:after="0" w:line="240" w:lineRule="auto"/>
              <w:jc w:val="right"/>
              <w:rPr>
                <w:rFonts w:ascii="Roboto" w:eastAsia="Times New Roman" w:hAnsi="Roboto" w:cs="Arial"/>
                <w:color w:val="222222"/>
                <w:sz w:val="24"/>
                <w:szCs w:val="24"/>
              </w:rPr>
            </w:pPr>
            <w:r w:rsidRPr="00D20850">
              <w:rPr>
                <w:rFonts w:ascii="Arial Unicode MS" w:eastAsia="Times New Roman" w:hAnsi="Arial Unicode MS" w:cs="Arial"/>
                <w:color w:val="222222"/>
                <w:sz w:val="20"/>
                <w:szCs w:val="20"/>
              </w:rPr>
              <w:t>           799,200.00</w:t>
            </w:r>
          </w:p>
        </w:tc>
        <w:tc>
          <w:tcPr>
            <w:tcW w:w="19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C3D271C" w14:textId="77777777" w:rsidR="004D47CD" w:rsidRPr="00D20850" w:rsidRDefault="004D47CD" w:rsidP="001F78AE">
            <w:pPr>
              <w:spacing w:after="0" w:line="240" w:lineRule="auto"/>
              <w:jc w:val="right"/>
              <w:rPr>
                <w:rFonts w:ascii="Roboto" w:eastAsia="Times New Roman" w:hAnsi="Roboto" w:cs="Arial"/>
                <w:color w:val="222222"/>
                <w:sz w:val="24"/>
                <w:szCs w:val="24"/>
              </w:rPr>
            </w:pPr>
            <w:r w:rsidRPr="00D20850">
              <w:rPr>
                <w:rFonts w:ascii="Arial Unicode MS" w:eastAsia="Times New Roman" w:hAnsi="Arial Unicode MS" w:cs="Arial"/>
                <w:color w:val="222222"/>
                <w:sz w:val="20"/>
                <w:szCs w:val="20"/>
              </w:rPr>
              <w:t>             799,214.61</w:t>
            </w:r>
          </w:p>
        </w:tc>
        <w:tc>
          <w:tcPr>
            <w:tcW w:w="13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1122448" w14:textId="77777777" w:rsidR="004D47CD" w:rsidRPr="00D20850" w:rsidRDefault="004D47CD" w:rsidP="001F78AE">
            <w:pPr>
              <w:spacing w:after="0" w:line="240" w:lineRule="auto"/>
              <w:jc w:val="center"/>
              <w:rPr>
                <w:rFonts w:ascii="Roboto" w:eastAsia="Times New Roman" w:hAnsi="Roboto" w:cs="Arial"/>
                <w:color w:val="222222"/>
                <w:sz w:val="24"/>
                <w:szCs w:val="24"/>
              </w:rPr>
            </w:pPr>
            <w:r w:rsidRPr="00D20850">
              <w:rPr>
                <w:rFonts w:ascii="Arial Unicode MS" w:eastAsia="Times New Roman" w:hAnsi="Arial Unicode MS" w:cs="Arial"/>
                <w:color w:val="222222"/>
                <w:sz w:val="20"/>
                <w:szCs w:val="20"/>
              </w:rPr>
              <w:t>100%</w:t>
            </w:r>
          </w:p>
        </w:tc>
      </w:tr>
      <w:tr w:rsidR="004D47CD" w:rsidRPr="00D20850" w14:paraId="6B385B87" w14:textId="77777777" w:rsidTr="001F78AE">
        <w:trPr>
          <w:trHeight w:val="255"/>
          <w:jc w:val="center"/>
        </w:trPr>
        <w:tc>
          <w:tcPr>
            <w:tcW w:w="11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9388C91" w14:textId="77777777" w:rsidR="004D47CD" w:rsidRPr="00D20850" w:rsidRDefault="004D47CD" w:rsidP="001F78AE">
            <w:pPr>
              <w:spacing w:after="0" w:line="240" w:lineRule="auto"/>
              <w:jc w:val="center"/>
              <w:rPr>
                <w:rFonts w:ascii="Roboto" w:eastAsia="Times New Roman" w:hAnsi="Roboto" w:cs="Arial"/>
                <w:color w:val="222222"/>
                <w:sz w:val="24"/>
                <w:szCs w:val="24"/>
              </w:rPr>
            </w:pPr>
            <w:r w:rsidRPr="00D20850">
              <w:rPr>
                <w:rFonts w:ascii="Arial Unicode MS" w:eastAsia="Times New Roman" w:hAnsi="Arial Unicode MS" w:cs="Arial"/>
                <w:color w:val="222222"/>
                <w:sz w:val="20"/>
                <w:szCs w:val="20"/>
              </w:rPr>
              <w:t>2015</w:t>
            </w:r>
          </w:p>
        </w:tc>
        <w:tc>
          <w:tcPr>
            <w:tcW w:w="18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97553F8" w14:textId="77777777" w:rsidR="004D47CD" w:rsidRPr="00D20850" w:rsidRDefault="004D47CD" w:rsidP="001F78AE">
            <w:pPr>
              <w:spacing w:after="0" w:line="240" w:lineRule="auto"/>
              <w:jc w:val="right"/>
              <w:rPr>
                <w:rFonts w:ascii="Roboto" w:eastAsia="Times New Roman" w:hAnsi="Roboto" w:cs="Arial"/>
                <w:color w:val="222222"/>
                <w:sz w:val="24"/>
                <w:szCs w:val="24"/>
              </w:rPr>
            </w:pPr>
            <w:r w:rsidRPr="00D20850">
              <w:rPr>
                <w:rFonts w:ascii="Arial Unicode MS" w:eastAsia="Times New Roman" w:hAnsi="Arial Unicode MS" w:cs="Arial"/>
                <w:color w:val="222222"/>
                <w:sz w:val="20"/>
                <w:szCs w:val="20"/>
              </w:rPr>
              <w:t>        1,384,000.00</w:t>
            </w:r>
          </w:p>
        </w:tc>
        <w:tc>
          <w:tcPr>
            <w:tcW w:w="19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523288F" w14:textId="77777777" w:rsidR="004D47CD" w:rsidRPr="00D20850" w:rsidRDefault="004D47CD" w:rsidP="001F78AE">
            <w:pPr>
              <w:spacing w:after="0" w:line="240" w:lineRule="auto"/>
              <w:jc w:val="right"/>
              <w:rPr>
                <w:rFonts w:ascii="Roboto" w:eastAsia="Times New Roman" w:hAnsi="Roboto" w:cs="Arial"/>
                <w:color w:val="222222"/>
                <w:sz w:val="24"/>
                <w:szCs w:val="24"/>
              </w:rPr>
            </w:pPr>
            <w:r w:rsidRPr="00D20850">
              <w:rPr>
                <w:rFonts w:ascii="Arial Unicode MS" w:eastAsia="Times New Roman" w:hAnsi="Arial Unicode MS" w:cs="Arial"/>
                <w:color w:val="222222"/>
                <w:sz w:val="20"/>
                <w:szCs w:val="20"/>
              </w:rPr>
              <w:t>          1,321,105.05</w:t>
            </w:r>
          </w:p>
        </w:tc>
        <w:tc>
          <w:tcPr>
            <w:tcW w:w="13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0D7A096" w14:textId="77777777" w:rsidR="004D47CD" w:rsidRPr="00D20850" w:rsidRDefault="004D47CD" w:rsidP="001F78AE">
            <w:pPr>
              <w:spacing w:after="0" w:line="240" w:lineRule="auto"/>
              <w:jc w:val="center"/>
              <w:rPr>
                <w:rFonts w:ascii="Roboto" w:eastAsia="Times New Roman" w:hAnsi="Roboto" w:cs="Arial"/>
                <w:color w:val="222222"/>
                <w:sz w:val="24"/>
                <w:szCs w:val="24"/>
              </w:rPr>
            </w:pPr>
            <w:r w:rsidRPr="00D20850">
              <w:rPr>
                <w:rFonts w:ascii="Arial Unicode MS" w:eastAsia="Times New Roman" w:hAnsi="Arial Unicode MS" w:cs="Arial"/>
                <w:color w:val="222222"/>
                <w:sz w:val="20"/>
                <w:szCs w:val="20"/>
              </w:rPr>
              <w:t>95%</w:t>
            </w:r>
          </w:p>
        </w:tc>
      </w:tr>
      <w:tr w:rsidR="004D47CD" w:rsidRPr="00D20850" w14:paraId="0E168AFD" w14:textId="77777777" w:rsidTr="001F78AE">
        <w:trPr>
          <w:trHeight w:val="255"/>
          <w:jc w:val="center"/>
        </w:trPr>
        <w:tc>
          <w:tcPr>
            <w:tcW w:w="11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C1C3D5B" w14:textId="77777777" w:rsidR="004D47CD" w:rsidRPr="00D20850" w:rsidRDefault="004D47CD" w:rsidP="001F78AE">
            <w:pPr>
              <w:spacing w:after="0" w:line="240" w:lineRule="auto"/>
              <w:jc w:val="center"/>
              <w:rPr>
                <w:rFonts w:ascii="Roboto" w:eastAsia="Times New Roman" w:hAnsi="Roboto" w:cs="Arial"/>
                <w:color w:val="222222"/>
                <w:sz w:val="24"/>
                <w:szCs w:val="24"/>
              </w:rPr>
            </w:pPr>
            <w:r w:rsidRPr="00D20850">
              <w:rPr>
                <w:rFonts w:ascii="Arial Unicode MS" w:eastAsia="Times New Roman" w:hAnsi="Arial Unicode MS" w:cs="Arial"/>
                <w:color w:val="222222"/>
                <w:sz w:val="20"/>
                <w:szCs w:val="20"/>
              </w:rPr>
              <w:t>2016</w:t>
            </w:r>
          </w:p>
        </w:tc>
        <w:tc>
          <w:tcPr>
            <w:tcW w:w="18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26AC66B" w14:textId="77777777" w:rsidR="004D47CD" w:rsidRPr="00D20850" w:rsidRDefault="004D47CD" w:rsidP="001F78AE">
            <w:pPr>
              <w:spacing w:after="0" w:line="240" w:lineRule="auto"/>
              <w:jc w:val="right"/>
              <w:rPr>
                <w:rFonts w:ascii="Roboto" w:eastAsia="Times New Roman" w:hAnsi="Roboto" w:cs="Arial"/>
                <w:color w:val="222222"/>
                <w:sz w:val="24"/>
                <w:szCs w:val="24"/>
              </w:rPr>
            </w:pPr>
            <w:r w:rsidRPr="00D20850">
              <w:rPr>
                <w:rFonts w:ascii="Arial Unicode MS" w:eastAsia="Times New Roman" w:hAnsi="Arial Unicode MS" w:cs="Arial"/>
                <w:color w:val="222222"/>
                <w:sz w:val="20"/>
                <w:szCs w:val="20"/>
              </w:rPr>
              <w:t>           600,000.00</w:t>
            </w:r>
          </w:p>
        </w:tc>
        <w:tc>
          <w:tcPr>
            <w:tcW w:w="19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54AC22D" w14:textId="77777777" w:rsidR="004D47CD" w:rsidRPr="00D20850" w:rsidRDefault="004D47CD" w:rsidP="001F78AE">
            <w:pPr>
              <w:spacing w:after="0" w:line="240" w:lineRule="auto"/>
              <w:jc w:val="right"/>
              <w:rPr>
                <w:rFonts w:ascii="Roboto" w:eastAsia="Times New Roman" w:hAnsi="Roboto" w:cs="Arial"/>
                <w:color w:val="222222"/>
                <w:sz w:val="24"/>
                <w:szCs w:val="24"/>
              </w:rPr>
            </w:pPr>
            <w:r w:rsidRPr="00D20850">
              <w:rPr>
                <w:rFonts w:ascii="Arial Unicode MS" w:eastAsia="Times New Roman" w:hAnsi="Arial Unicode MS" w:cs="Arial"/>
                <w:color w:val="222222"/>
                <w:sz w:val="20"/>
                <w:szCs w:val="20"/>
              </w:rPr>
              <w:t>             528,509.39</w:t>
            </w:r>
          </w:p>
        </w:tc>
        <w:tc>
          <w:tcPr>
            <w:tcW w:w="13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00800E1" w14:textId="77777777" w:rsidR="004D47CD" w:rsidRPr="00D20850" w:rsidRDefault="004D47CD" w:rsidP="001F78AE">
            <w:pPr>
              <w:spacing w:after="0" w:line="240" w:lineRule="auto"/>
              <w:jc w:val="center"/>
              <w:rPr>
                <w:rFonts w:ascii="Roboto" w:eastAsia="Times New Roman" w:hAnsi="Roboto" w:cs="Arial"/>
                <w:color w:val="222222"/>
                <w:sz w:val="24"/>
                <w:szCs w:val="24"/>
              </w:rPr>
            </w:pPr>
            <w:r w:rsidRPr="00D20850">
              <w:rPr>
                <w:rFonts w:ascii="Arial Unicode MS" w:eastAsia="Times New Roman" w:hAnsi="Arial Unicode MS" w:cs="Arial"/>
                <w:color w:val="222222"/>
                <w:sz w:val="20"/>
                <w:szCs w:val="20"/>
              </w:rPr>
              <w:t>88%</w:t>
            </w:r>
          </w:p>
        </w:tc>
      </w:tr>
      <w:tr w:rsidR="004D47CD" w:rsidRPr="00D20850" w14:paraId="1E9A6B41" w14:textId="77777777" w:rsidTr="001F78AE">
        <w:trPr>
          <w:trHeight w:val="255"/>
          <w:jc w:val="center"/>
        </w:trPr>
        <w:tc>
          <w:tcPr>
            <w:tcW w:w="11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1DEB7D2" w14:textId="77777777" w:rsidR="004D47CD" w:rsidRPr="00D20850" w:rsidRDefault="004D47CD" w:rsidP="001F78AE">
            <w:pPr>
              <w:spacing w:after="0" w:line="240" w:lineRule="auto"/>
              <w:jc w:val="center"/>
              <w:rPr>
                <w:rFonts w:ascii="Roboto" w:eastAsia="Times New Roman" w:hAnsi="Roboto" w:cs="Arial"/>
                <w:color w:val="222222"/>
                <w:sz w:val="24"/>
                <w:szCs w:val="24"/>
              </w:rPr>
            </w:pPr>
            <w:r w:rsidRPr="00D20850">
              <w:rPr>
                <w:rFonts w:ascii="Arial Unicode MS" w:eastAsia="Times New Roman" w:hAnsi="Arial Unicode MS" w:cs="Arial"/>
                <w:color w:val="222222"/>
                <w:sz w:val="20"/>
                <w:szCs w:val="20"/>
              </w:rPr>
              <w:t>2017</w:t>
            </w:r>
          </w:p>
        </w:tc>
        <w:tc>
          <w:tcPr>
            <w:tcW w:w="18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83EB7B3" w14:textId="77777777" w:rsidR="004D47CD" w:rsidRPr="00D20850" w:rsidRDefault="004D47CD" w:rsidP="001F78AE">
            <w:pPr>
              <w:spacing w:after="0" w:line="240" w:lineRule="auto"/>
              <w:jc w:val="right"/>
              <w:rPr>
                <w:rFonts w:ascii="Roboto" w:eastAsia="Times New Roman" w:hAnsi="Roboto" w:cs="Arial"/>
                <w:color w:val="222222"/>
                <w:sz w:val="24"/>
                <w:szCs w:val="24"/>
              </w:rPr>
            </w:pPr>
            <w:r w:rsidRPr="00D20850">
              <w:rPr>
                <w:rFonts w:ascii="Arial Unicode MS" w:eastAsia="Times New Roman" w:hAnsi="Arial Unicode MS" w:cs="Arial"/>
                <w:color w:val="222222"/>
                <w:sz w:val="20"/>
                <w:szCs w:val="20"/>
              </w:rPr>
              <w:t>           579,959.00</w:t>
            </w:r>
          </w:p>
        </w:tc>
        <w:tc>
          <w:tcPr>
            <w:tcW w:w="19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91A21A7" w14:textId="77777777" w:rsidR="004D47CD" w:rsidRPr="00D20850" w:rsidRDefault="004D47CD" w:rsidP="001F78AE">
            <w:pPr>
              <w:spacing w:after="0" w:line="240" w:lineRule="auto"/>
              <w:jc w:val="right"/>
              <w:rPr>
                <w:rFonts w:ascii="Roboto" w:eastAsia="Times New Roman" w:hAnsi="Roboto" w:cs="Arial"/>
                <w:color w:val="222222"/>
                <w:sz w:val="24"/>
                <w:szCs w:val="24"/>
              </w:rPr>
            </w:pPr>
            <w:r w:rsidRPr="00D20850">
              <w:rPr>
                <w:rFonts w:ascii="Arial Unicode MS" w:eastAsia="Times New Roman" w:hAnsi="Arial Unicode MS" w:cs="Arial"/>
                <w:color w:val="222222"/>
                <w:sz w:val="20"/>
                <w:szCs w:val="20"/>
              </w:rPr>
              <w:t>             565,223.64</w:t>
            </w:r>
          </w:p>
        </w:tc>
        <w:tc>
          <w:tcPr>
            <w:tcW w:w="13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A89AC0E" w14:textId="77777777" w:rsidR="004D47CD" w:rsidRPr="00D20850" w:rsidRDefault="004D47CD" w:rsidP="001F78AE">
            <w:pPr>
              <w:spacing w:after="0" w:line="240" w:lineRule="auto"/>
              <w:jc w:val="center"/>
              <w:rPr>
                <w:rFonts w:ascii="Roboto" w:eastAsia="Times New Roman" w:hAnsi="Roboto" w:cs="Arial"/>
                <w:color w:val="222222"/>
                <w:sz w:val="24"/>
                <w:szCs w:val="24"/>
              </w:rPr>
            </w:pPr>
            <w:r w:rsidRPr="00D20850">
              <w:rPr>
                <w:rFonts w:ascii="Arial Unicode MS" w:eastAsia="Times New Roman" w:hAnsi="Arial Unicode MS" w:cs="Arial"/>
                <w:color w:val="222222"/>
                <w:sz w:val="20"/>
                <w:szCs w:val="20"/>
              </w:rPr>
              <w:t>97%</w:t>
            </w:r>
          </w:p>
        </w:tc>
      </w:tr>
      <w:tr w:rsidR="004D47CD" w:rsidRPr="00D20850" w14:paraId="524DE426" w14:textId="77777777" w:rsidTr="001F78AE">
        <w:trPr>
          <w:trHeight w:val="255"/>
          <w:jc w:val="center"/>
        </w:trPr>
        <w:tc>
          <w:tcPr>
            <w:tcW w:w="11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511721C" w14:textId="77777777" w:rsidR="004D47CD" w:rsidRPr="00D20850" w:rsidRDefault="004D47CD" w:rsidP="001F78AE">
            <w:pPr>
              <w:spacing w:after="0" w:line="240" w:lineRule="auto"/>
              <w:jc w:val="center"/>
              <w:rPr>
                <w:rFonts w:ascii="Roboto" w:eastAsia="Times New Roman" w:hAnsi="Roboto" w:cs="Arial"/>
                <w:color w:val="222222"/>
                <w:sz w:val="24"/>
                <w:szCs w:val="24"/>
              </w:rPr>
            </w:pPr>
            <w:r w:rsidRPr="00D20850">
              <w:rPr>
                <w:rFonts w:ascii="Arial Unicode MS" w:eastAsia="Times New Roman" w:hAnsi="Arial Unicode MS" w:cs="Arial"/>
                <w:color w:val="222222"/>
                <w:sz w:val="20"/>
                <w:szCs w:val="20"/>
              </w:rPr>
              <w:t>2018</w:t>
            </w:r>
          </w:p>
        </w:tc>
        <w:tc>
          <w:tcPr>
            <w:tcW w:w="18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9535951" w14:textId="77777777" w:rsidR="004D47CD" w:rsidRPr="00D20850" w:rsidRDefault="004D47CD" w:rsidP="001F78AE">
            <w:pPr>
              <w:spacing w:after="0" w:line="240" w:lineRule="auto"/>
              <w:jc w:val="right"/>
              <w:rPr>
                <w:rFonts w:ascii="Roboto" w:eastAsia="Times New Roman" w:hAnsi="Roboto" w:cs="Arial"/>
                <w:color w:val="222222"/>
                <w:sz w:val="24"/>
                <w:szCs w:val="24"/>
              </w:rPr>
            </w:pPr>
            <w:r w:rsidRPr="00D20850">
              <w:rPr>
                <w:rFonts w:ascii="Arial Unicode MS" w:eastAsia="Times New Roman" w:hAnsi="Arial Unicode MS" w:cs="Arial"/>
                <w:color w:val="222222"/>
                <w:sz w:val="20"/>
                <w:szCs w:val="20"/>
              </w:rPr>
              <w:t>           513,187.00</w:t>
            </w:r>
          </w:p>
        </w:tc>
        <w:tc>
          <w:tcPr>
            <w:tcW w:w="19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D96344A" w14:textId="77777777" w:rsidR="004D47CD" w:rsidRPr="00D20850" w:rsidRDefault="004D47CD" w:rsidP="001F78AE">
            <w:pPr>
              <w:spacing w:after="0" w:line="240" w:lineRule="auto"/>
              <w:jc w:val="right"/>
              <w:rPr>
                <w:rFonts w:ascii="Roboto" w:eastAsia="Times New Roman" w:hAnsi="Roboto" w:cs="Arial"/>
                <w:color w:val="222222"/>
                <w:sz w:val="24"/>
                <w:szCs w:val="24"/>
              </w:rPr>
            </w:pPr>
            <w:r w:rsidRPr="00D20850">
              <w:rPr>
                <w:rFonts w:ascii="Arial Unicode MS" w:eastAsia="Times New Roman" w:hAnsi="Arial Unicode MS" w:cs="Arial"/>
                <w:color w:val="222222"/>
                <w:sz w:val="20"/>
                <w:szCs w:val="20"/>
              </w:rPr>
              <w:t>             497,427.70</w:t>
            </w:r>
          </w:p>
        </w:tc>
        <w:tc>
          <w:tcPr>
            <w:tcW w:w="13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661001C" w14:textId="77777777" w:rsidR="004D47CD" w:rsidRPr="00D20850" w:rsidRDefault="004D47CD" w:rsidP="001F78AE">
            <w:pPr>
              <w:spacing w:after="0" w:line="240" w:lineRule="auto"/>
              <w:jc w:val="center"/>
              <w:rPr>
                <w:rFonts w:ascii="Roboto" w:eastAsia="Times New Roman" w:hAnsi="Roboto" w:cs="Arial"/>
                <w:color w:val="222222"/>
                <w:sz w:val="24"/>
                <w:szCs w:val="24"/>
              </w:rPr>
            </w:pPr>
            <w:r w:rsidRPr="00D20850">
              <w:rPr>
                <w:rFonts w:ascii="Arial Unicode MS" w:eastAsia="Times New Roman" w:hAnsi="Arial Unicode MS" w:cs="Arial"/>
                <w:color w:val="222222"/>
                <w:sz w:val="20"/>
                <w:szCs w:val="20"/>
              </w:rPr>
              <w:t>97%</w:t>
            </w:r>
          </w:p>
        </w:tc>
      </w:tr>
      <w:tr w:rsidR="004D47CD" w:rsidRPr="00D20850" w14:paraId="58F63D8E" w14:textId="77777777" w:rsidTr="001F78AE">
        <w:trPr>
          <w:trHeight w:val="255"/>
          <w:jc w:val="center"/>
        </w:trPr>
        <w:tc>
          <w:tcPr>
            <w:tcW w:w="11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1366591" w14:textId="77777777" w:rsidR="004D47CD" w:rsidRPr="00D20850" w:rsidRDefault="004D47CD" w:rsidP="001F78AE">
            <w:pPr>
              <w:spacing w:after="0" w:line="240" w:lineRule="auto"/>
              <w:jc w:val="center"/>
              <w:rPr>
                <w:rFonts w:ascii="Roboto" w:eastAsia="Times New Roman" w:hAnsi="Roboto" w:cs="Arial"/>
                <w:color w:val="222222"/>
                <w:sz w:val="24"/>
                <w:szCs w:val="24"/>
              </w:rPr>
            </w:pPr>
            <w:r w:rsidRPr="00D20850">
              <w:rPr>
                <w:rFonts w:ascii="Arial Unicode MS" w:eastAsia="Times New Roman" w:hAnsi="Arial Unicode MS" w:cs="Arial"/>
                <w:color w:val="222222"/>
                <w:sz w:val="20"/>
                <w:szCs w:val="20"/>
              </w:rPr>
              <w:t>2019</w:t>
            </w:r>
          </w:p>
        </w:tc>
        <w:tc>
          <w:tcPr>
            <w:tcW w:w="18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EE32465" w14:textId="77777777" w:rsidR="004D47CD" w:rsidRPr="00D20850" w:rsidRDefault="004D47CD" w:rsidP="001F78AE">
            <w:pPr>
              <w:spacing w:after="0" w:line="240" w:lineRule="auto"/>
              <w:jc w:val="right"/>
              <w:rPr>
                <w:rFonts w:ascii="Roboto" w:eastAsia="Times New Roman" w:hAnsi="Roboto" w:cs="Arial"/>
                <w:color w:val="222222"/>
                <w:sz w:val="24"/>
                <w:szCs w:val="24"/>
              </w:rPr>
            </w:pPr>
            <w:r w:rsidRPr="00D20850">
              <w:rPr>
                <w:rFonts w:ascii="Arial Unicode MS" w:eastAsia="Times New Roman" w:hAnsi="Arial Unicode MS" w:cs="Arial"/>
                <w:color w:val="222222"/>
                <w:sz w:val="20"/>
                <w:szCs w:val="20"/>
              </w:rPr>
              <w:t>           503,000.00</w:t>
            </w:r>
          </w:p>
        </w:tc>
        <w:tc>
          <w:tcPr>
            <w:tcW w:w="19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AF823CA" w14:textId="77777777" w:rsidR="004D47CD" w:rsidRPr="00D20850" w:rsidRDefault="004D47CD" w:rsidP="001F78AE">
            <w:pPr>
              <w:spacing w:after="0" w:line="240" w:lineRule="auto"/>
              <w:jc w:val="right"/>
              <w:rPr>
                <w:rFonts w:ascii="Roboto" w:eastAsia="Times New Roman" w:hAnsi="Roboto" w:cs="Arial"/>
                <w:color w:val="222222"/>
                <w:sz w:val="24"/>
                <w:szCs w:val="24"/>
              </w:rPr>
            </w:pPr>
            <w:r w:rsidRPr="00D20850">
              <w:rPr>
                <w:rFonts w:ascii="Arial Unicode MS" w:eastAsia="Times New Roman" w:hAnsi="Arial Unicode MS" w:cs="Arial"/>
                <w:color w:val="222222"/>
                <w:sz w:val="20"/>
                <w:szCs w:val="20"/>
              </w:rPr>
              <w:t>             498,978.56</w:t>
            </w:r>
          </w:p>
        </w:tc>
        <w:tc>
          <w:tcPr>
            <w:tcW w:w="13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C81C1D8" w14:textId="77777777" w:rsidR="004D47CD" w:rsidRPr="00D20850" w:rsidRDefault="004D47CD" w:rsidP="001F78AE">
            <w:pPr>
              <w:spacing w:after="0" w:line="240" w:lineRule="auto"/>
              <w:jc w:val="center"/>
              <w:rPr>
                <w:rFonts w:ascii="Roboto" w:eastAsia="Times New Roman" w:hAnsi="Roboto" w:cs="Arial"/>
                <w:color w:val="222222"/>
                <w:sz w:val="24"/>
                <w:szCs w:val="24"/>
              </w:rPr>
            </w:pPr>
            <w:r w:rsidRPr="00D20850">
              <w:rPr>
                <w:rFonts w:ascii="Arial Unicode MS" w:eastAsia="Times New Roman" w:hAnsi="Arial Unicode MS" w:cs="Arial"/>
                <w:color w:val="222222"/>
                <w:sz w:val="20"/>
                <w:szCs w:val="20"/>
              </w:rPr>
              <w:t>99%</w:t>
            </w:r>
          </w:p>
        </w:tc>
      </w:tr>
      <w:tr w:rsidR="004D47CD" w:rsidRPr="00D20850" w14:paraId="042019F4" w14:textId="77777777" w:rsidTr="001F78AE">
        <w:trPr>
          <w:trHeight w:val="255"/>
          <w:jc w:val="center"/>
        </w:trPr>
        <w:tc>
          <w:tcPr>
            <w:tcW w:w="11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9A4525D" w14:textId="77777777" w:rsidR="004D47CD" w:rsidRPr="00D20850" w:rsidRDefault="004D47CD" w:rsidP="001F78AE">
            <w:pPr>
              <w:spacing w:after="0" w:line="240" w:lineRule="auto"/>
              <w:jc w:val="center"/>
              <w:rPr>
                <w:rFonts w:ascii="Roboto" w:eastAsia="Times New Roman" w:hAnsi="Roboto" w:cs="Arial"/>
                <w:color w:val="222222"/>
                <w:sz w:val="24"/>
                <w:szCs w:val="24"/>
              </w:rPr>
            </w:pPr>
            <w:r w:rsidRPr="00D20850">
              <w:rPr>
                <w:rFonts w:ascii="Arial Unicode MS" w:eastAsia="Times New Roman" w:hAnsi="Arial Unicode MS" w:cs="Arial"/>
                <w:color w:val="222222"/>
                <w:sz w:val="20"/>
                <w:szCs w:val="20"/>
              </w:rPr>
              <w:t>2020</w:t>
            </w:r>
          </w:p>
        </w:tc>
        <w:tc>
          <w:tcPr>
            <w:tcW w:w="18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FF8BB90" w14:textId="77777777" w:rsidR="004D47CD" w:rsidRPr="00D20850" w:rsidRDefault="004D47CD" w:rsidP="001F78AE">
            <w:pPr>
              <w:spacing w:after="0" w:line="240" w:lineRule="auto"/>
              <w:jc w:val="right"/>
              <w:rPr>
                <w:rFonts w:ascii="Roboto" w:eastAsia="Times New Roman" w:hAnsi="Roboto" w:cs="Arial"/>
                <w:color w:val="222222"/>
                <w:sz w:val="24"/>
                <w:szCs w:val="24"/>
              </w:rPr>
            </w:pPr>
            <w:r w:rsidRPr="00D20850">
              <w:rPr>
                <w:rFonts w:ascii="Arial Unicode MS" w:eastAsia="Times New Roman" w:hAnsi="Arial Unicode MS" w:cs="Arial"/>
                <w:color w:val="222222"/>
                <w:sz w:val="20"/>
                <w:szCs w:val="20"/>
              </w:rPr>
              <w:t>           359,574.00</w:t>
            </w:r>
          </w:p>
        </w:tc>
        <w:tc>
          <w:tcPr>
            <w:tcW w:w="19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4404DDD" w14:textId="77777777" w:rsidR="004D47CD" w:rsidRPr="00D20850" w:rsidRDefault="004D47CD" w:rsidP="001F78AE">
            <w:pPr>
              <w:spacing w:after="0" w:line="240" w:lineRule="auto"/>
              <w:jc w:val="right"/>
              <w:rPr>
                <w:rFonts w:ascii="Roboto" w:eastAsia="Times New Roman" w:hAnsi="Roboto" w:cs="Arial"/>
                <w:color w:val="222222"/>
                <w:sz w:val="24"/>
                <w:szCs w:val="24"/>
              </w:rPr>
            </w:pPr>
            <w:r w:rsidRPr="00D20850">
              <w:rPr>
                <w:rFonts w:ascii="Arial Unicode MS" w:eastAsia="Times New Roman" w:hAnsi="Arial Unicode MS" w:cs="Arial"/>
                <w:color w:val="222222"/>
                <w:sz w:val="20"/>
                <w:szCs w:val="20"/>
              </w:rPr>
              <w:t>             346,968.86</w:t>
            </w:r>
          </w:p>
        </w:tc>
        <w:tc>
          <w:tcPr>
            <w:tcW w:w="13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1F80D38" w14:textId="77777777" w:rsidR="004D47CD" w:rsidRPr="00D20850" w:rsidRDefault="004D47CD" w:rsidP="001F78AE">
            <w:pPr>
              <w:spacing w:after="0" w:line="240" w:lineRule="auto"/>
              <w:jc w:val="center"/>
              <w:rPr>
                <w:rFonts w:ascii="Roboto" w:eastAsia="Times New Roman" w:hAnsi="Roboto" w:cs="Arial"/>
                <w:color w:val="222222"/>
                <w:sz w:val="24"/>
                <w:szCs w:val="24"/>
              </w:rPr>
            </w:pPr>
            <w:r w:rsidRPr="00D20850">
              <w:rPr>
                <w:rFonts w:ascii="Arial Unicode MS" w:eastAsia="Times New Roman" w:hAnsi="Arial Unicode MS" w:cs="Arial"/>
                <w:color w:val="222222"/>
                <w:sz w:val="20"/>
                <w:szCs w:val="20"/>
              </w:rPr>
              <w:t>96%</w:t>
            </w:r>
          </w:p>
        </w:tc>
      </w:tr>
      <w:tr w:rsidR="004D47CD" w:rsidRPr="00D20850" w14:paraId="52C5941B" w14:textId="77777777" w:rsidTr="001F78AE">
        <w:trPr>
          <w:trHeight w:val="263"/>
          <w:jc w:val="center"/>
        </w:trPr>
        <w:tc>
          <w:tcPr>
            <w:tcW w:w="112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E905BBD" w14:textId="77777777" w:rsidR="004D47CD" w:rsidRPr="00D20850" w:rsidRDefault="004D47CD" w:rsidP="001F78AE">
            <w:pPr>
              <w:spacing w:after="0" w:line="240" w:lineRule="auto"/>
              <w:rPr>
                <w:rFonts w:ascii="Roboto" w:eastAsia="Times New Roman" w:hAnsi="Roboto" w:cs="Arial"/>
                <w:color w:val="222222"/>
                <w:sz w:val="24"/>
                <w:szCs w:val="24"/>
              </w:rPr>
            </w:pPr>
            <w:r w:rsidRPr="00D20850">
              <w:rPr>
                <w:rFonts w:ascii="Arial Unicode MS" w:eastAsia="Times New Roman" w:hAnsi="Arial Unicode MS" w:cs="Arial"/>
                <w:b/>
                <w:bCs/>
                <w:color w:val="222222"/>
                <w:sz w:val="20"/>
                <w:szCs w:val="20"/>
              </w:rPr>
              <w:t>Total</w:t>
            </w:r>
          </w:p>
        </w:tc>
        <w:tc>
          <w:tcPr>
            <w:tcW w:w="182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31C410B" w14:textId="77777777" w:rsidR="004D47CD" w:rsidRPr="00D20850" w:rsidRDefault="004D47CD" w:rsidP="001F78AE">
            <w:pPr>
              <w:spacing w:after="0" w:line="240" w:lineRule="auto"/>
              <w:jc w:val="right"/>
              <w:rPr>
                <w:rFonts w:ascii="Roboto" w:eastAsia="Times New Roman" w:hAnsi="Roboto" w:cs="Arial"/>
                <w:color w:val="222222"/>
                <w:sz w:val="24"/>
                <w:szCs w:val="24"/>
              </w:rPr>
            </w:pPr>
            <w:r w:rsidRPr="00D20850">
              <w:rPr>
                <w:rFonts w:ascii="Arial Unicode MS" w:eastAsia="Times New Roman" w:hAnsi="Arial Unicode MS" w:cs="Arial"/>
                <w:b/>
                <w:bCs/>
                <w:color w:val="222222"/>
                <w:sz w:val="20"/>
                <w:szCs w:val="20"/>
              </w:rPr>
              <w:t>        4,988,920.00</w:t>
            </w:r>
          </w:p>
        </w:tc>
        <w:tc>
          <w:tcPr>
            <w:tcW w:w="194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DF8259A" w14:textId="77777777" w:rsidR="004D47CD" w:rsidRPr="00D20850" w:rsidRDefault="004D47CD" w:rsidP="001F78AE">
            <w:pPr>
              <w:spacing w:after="0" w:line="240" w:lineRule="auto"/>
              <w:jc w:val="right"/>
              <w:rPr>
                <w:rFonts w:ascii="Roboto" w:eastAsia="Times New Roman" w:hAnsi="Roboto" w:cs="Arial"/>
                <w:color w:val="222222"/>
                <w:sz w:val="24"/>
                <w:szCs w:val="24"/>
              </w:rPr>
            </w:pPr>
            <w:r w:rsidRPr="00D20850">
              <w:rPr>
                <w:rFonts w:ascii="Arial Unicode MS" w:eastAsia="Times New Roman" w:hAnsi="Arial Unicode MS" w:cs="Arial"/>
                <w:b/>
                <w:bCs/>
                <w:color w:val="222222"/>
                <w:sz w:val="20"/>
                <w:szCs w:val="20"/>
              </w:rPr>
              <w:t>          4,763,840.99</w:t>
            </w:r>
          </w:p>
        </w:tc>
        <w:tc>
          <w:tcPr>
            <w:tcW w:w="13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3C76048" w14:textId="77777777" w:rsidR="004D47CD" w:rsidRPr="00D20850" w:rsidRDefault="004D47CD" w:rsidP="001F78AE">
            <w:pPr>
              <w:spacing w:after="0" w:line="240" w:lineRule="auto"/>
              <w:jc w:val="center"/>
              <w:rPr>
                <w:rFonts w:ascii="Roboto" w:eastAsia="Times New Roman" w:hAnsi="Roboto" w:cs="Arial"/>
                <w:color w:val="222222"/>
                <w:sz w:val="24"/>
                <w:szCs w:val="24"/>
              </w:rPr>
            </w:pPr>
            <w:r w:rsidRPr="00D20850">
              <w:rPr>
                <w:rFonts w:ascii="Arial Unicode MS" w:eastAsia="Times New Roman" w:hAnsi="Arial Unicode MS" w:cs="Arial"/>
                <w:b/>
                <w:bCs/>
                <w:color w:val="222222"/>
                <w:sz w:val="20"/>
                <w:szCs w:val="20"/>
              </w:rPr>
              <w:t>95%</w:t>
            </w:r>
          </w:p>
        </w:tc>
      </w:tr>
    </w:tbl>
    <w:p w14:paraId="0BF721BF" w14:textId="24858D8A" w:rsidR="004D47CD" w:rsidRDefault="004D47CD" w:rsidP="009634D4">
      <w:pPr>
        <w:spacing w:after="0" w:line="240" w:lineRule="auto"/>
        <w:jc w:val="both"/>
        <w:rPr>
          <w:rFonts w:cstheme="minorHAnsi"/>
        </w:rPr>
      </w:pPr>
    </w:p>
    <w:p w14:paraId="3293A0AE" w14:textId="4E4439B6" w:rsidR="004D47CD" w:rsidRPr="00E65F45" w:rsidRDefault="00B872C5" w:rsidP="009634D4">
      <w:pPr>
        <w:spacing w:after="0" w:line="240" w:lineRule="auto"/>
        <w:jc w:val="both"/>
        <w:rPr>
          <w:rFonts w:cstheme="minorHAnsi"/>
        </w:rPr>
      </w:pPr>
      <w:r>
        <w:rPr>
          <w:rFonts w:cstheme="minorHAnsi"/>
        </w:rPr>
        <w:tab/>
      </w:r>
      <w:r>
        <w:rPr>
          <w:rFonts w:cstheme="minorHAnsi"/>
        </w:rPr>
        <w:tab/>
      </w:r>
      <w:r w:rsidRPr="00EE792C">
        <w:rPr>
          <w:rFonts w:cstheme="minorHAnsi"/>
          <w:i/>
          <w:iCs/>
          <w:sz w:val="18"/>
          <w:szCs w:val="18"/>
        </w:rPr>
        <w:t>NB: Evaluation Time frame, as per the Terms of Reference is 2016-2020. Total budget allocation and expenditure</w:t>
      </w:r>
      <w:r w:rsidR="005510F3" w:rsidRPr="00EE792C">
        <w:rPr>
          <w:rFonts w:cstheme="minorHAnsi"/>
          <w:i/>
          <w:iCs/>
          <w:sz w:val="18"/>
          <w:szCs w:val="18"/>
        </w:rPr>
        <w:t>,</w:t>
      </w:r>
      <w:r w:rsidRPr="00EE792C">
        <w:rPr>
          <w:rFonts w:cstheme="minorHAnsi"/>
          <w:i/>
          <w:iCs/>
          <w:sz w:val="18"/>
          <w:szCs w:val="18"/>
        </w:rPr>
        <w:t xml:space="preserve"> for the corresponding period</w:t>
      </w:r>
      <w:r w:rsidR="005510F3" w:rsidRPr="00EE792C">
        <w:rPr>
          <w:rFonts w:cstheme="minorHAnsi"/>
          <w:i/>
          <w:iCs/>
          <w:sz w:val="18"/>
          <w:szCs w:val="18"/>
        </w:rPr>
        <w:t>,</w:t>
      </w:r>
      <w:r w:rsidRPr="00EE792C">
        <w:rPr>
          <w:rFonts w:cstheme="minorHAnsi"/>
          <w:i/>
          <w:iCs/>
          <w:sz w:val="18"/>
          <w:szCs w:val="18"/>
        </w:rPr>
        <w:t xml:space="preserve"> stands at USD 2.5 and 2.4 (96%), respectively.</w:t>
      </w:r>
      <w:r>
        <w:rPr>
          <w:rFonts w:cstheme="minorHAnsi"/>
        </w:rPr>
        <w:t xml:space="preserve"> </w:t>
      </w:r>
    </w:p>
    <w:p w14:paraId="79B3E6D5" w14:textId="77777777" w:rsidR="009634D4" w:rsidRPr="00E65F45" w:rsidRDefault="009634D4" w:rsidP="009634D4">
      <w:pPr>
        <w:tabs>
          <w:tab w:val="left" w:pos="2670"/>
        </w:tabs>
        <w:spacing w:after="0" w:line="240" w:lineRule="auto"/>
        <w:jc w:val="both"/>
        <w:rPr>
          <w:rFonts w:cstheme="minorHAnsi"/>
          <w:noProof/>
        </w:rPr>
      </w:pPr>
      <w:r w:rsidRPr="00E65F45">
        <w:rPr>
          <w:rFonts w:cstheme="minorHAnsi"/>
        </w:rPr>
        <w:tab/>
      </w:r>
    </w:p>
    <w:p w14:paraId="05AB8533" w14:textId="77777777" w:rsidR="009634D4" w:rsidRPr="00E65F45" w:rsidRDefault="009634D4" w:rsidP="009634D4">
      <w:pPr>
        <w:spacing w:after="0" w:line="240" w:lineRule="auto"/>
        <w:jc w:val="both"/>
        <w:rPr>
          <w:rFonts w:cstheme="minorHAnsi"/>
        </w:rPr>
      </w:pPr>
      <w:r w:rsidRPr="00E65F45">
        <w:rPr>
          <w:rFonts w:cstheme="minorHAnsi"/>
        </w:rPr>
        <w:br w:type="page"/>
      </w:r>
    </w:p>
    <w:p w14:paraId="2021A6E8" w14:textId="77777777" w:rsidR="009634D4" w:rsidRPr="00E65F45" w:rsidRDefault="009634D4" w:rsidP="00662838">
      <w:pPr>
        <w:pStyle w:val="Heading1"/>
        <w:numPr>
          <w:ilvl w:val="0"/>
          <w:numId w:val="111"/>
        </w:numPr>
      </w:pPr>
      <w:bookmarkStart w:id="110" w:name="_Toc80188622"/>
      <w:bookmarkStart w:id="111" w:name="_Toc83997577"/>
      <w:r w:rsidRPr="00E65F45">
        <w:t xml:space="preserve">Annex </w:t>
      </w:r>
      <w:r>
        <w:t>4</w:t>
      </w:r>
      <w:r w:rsidRPr="00E65F45">
        <w:t>: Questions for Primary Data Collection</w:t>
      </w:r>
      <w:bookmarkStart w:id="112" w:name="_Toc31870328"/>
      <w:bookmarkEnd w:id="110"/>
      <w:bookmarkEnd w:id="111"/>
      <w:r w:rsidRPr="00E65F45">
        <w:t xml:space="preserve"> </w:t>
      </w:r>
      <w:bookmarkEnd w:id="112"/>
    </w:p>
    <w:p w14:paraId="460CE0A8" w14:textId="77777777" w:rsidR="009634D4" w:rsidRPr="00E65F45" w:rsidRDefault="009634D4" w:rsidP="009634D4">
      <w:pPr>
        <w:spacing w:after="0" w:line="240" w:lineRule="auto"/>
        <w:jc w:val="both"/>
        <w:rPr>
          <w:rFonts w:cstheme="minorHAnsi"/>
          <w:b/>
        </w:rPr>
      </w:pPr>
      <w:r w:rsidRPr="00E65F45">
        <w:rPr>
          <w:rFonts w:cstheme="minorHAnsi"/>
          <w:b/>
        </w:rPr>
        <w:t>For UNDP and project staff</w:t>
      </w:r>
    </w:p>
    <w:p w14:paraId="771366B8" w14:textId="77777777" w:rsidR="009634D4" w:rsidRPr="00E65F45" w:rsidRDefault="009634D4" w:rsidP="009634D4">
      <w:pPr>
        <w:spacing w:after="0" w:line="240" w:lineRule="auto"/>
        <w:jc w:val="both"/>
        <w:rPr>
          <w:rFonts w:cstheme="minorHAnsi"/>
          <w:b/>
          <w:i/>
        </w:rPr>
      </w:pPr>
      <w:r w:rsidRPr="00E65F45">
        <w:rPr>
          <w:rFonts w:cstheme="minorHAnsi"/>
          <w:b/>
          <w:i/>
        </w:rPr>
        <w:t>Relevance</w:t>
      </w:r>
    </w:p>
    <w:p w14:paraId="3E588AF1" w14:textId="77777777" w:rsidR="009634D4" w:rsidRPr="00E65F45" w:rsidRDefault="009634D4" w:rsidP="009634D4">
      <w:pPr>
        <w:pStyle w:val="ListParagraph"/>
        <w:numPr>
          <w:ilvl w:val="0"/>
          <w:numId w:val="9"/>
        </w:numPr>
        <w:spacing w:after="0" w:line="240" w:lineRule="auto"/>
        <w:jc w:val="both"/>
        <w:rPr>
          <w:rFonts w:cstheme="minorHAnsi"/>
        </w:rPr>
      </w:pPr>
      <w:r w:rsidRPr="00E65F45">
        <w:rPr>
          <w:rFonts w:cstheme="minorHAnsi"/>
        </w:rPr>
        <w:t>How was the project document designed? What process was followed, how were consulted, how was problem statement defined?</w:t>
      </w:r>
    </w:p>
    <w:p w14:paraId="65D7212E" w14:textId="77777777" w:rsidR="009634D4" w:rsidRPr="00E65F45" w:rsidRDefault="009634D4" w:rsidP="009634D4">
      <w:pPr>
        <w:pStyle w:val="ListParagraph"/>
        <w:numPr>
          <w:ilvl w:val="0"/>
          <w:numId w:val="9"/>
        </w:numPr>
        <w:spacing w:after="0" w:line="240" w:lineRule="auto"/>
        <w:jc w:val="both"/>
        <w:rPr>
          <w:rFonts w:cstheme="minorHAnsi"/>
        </w:rPr>
      </w:pPr>
      <w:r w:rsidRPr="00E65F45">
        <w:rPr>
          <w:rFonts w:cstheme="minorHAnsi"/>
        </w:rPr>
        <w:t xml:space="preserve">What factors were considered in designing the scope and focus of the project? How were the vulnerable population (Leave No One Behind approach) was incorporated during the design phase of the project? </w:t>
      </w:r>
    </w:p>
    <w:p w14:paraId="0920D58E" w14:textId="77777777" w:rsidR="009634D4" w:rsidRPr="00E65F45" w:rsidRDefault="009634D4" w:rsidP="009634D4">
      <w:pPr>
        <w:pStyle w:val="ListParagraph"/>
        <w:numPr>
          <w:ilvl w:val="0"/>
          <w:numId w:val="9"/>
        </w:numPr>
        <w:spacing w:after="0" w:line="240" w:lineRule="auto"/>
        <w:jc w:val="both"/>
        <w:rPr>
          <w:rFonts w:cstheme="minorHAnsi"/>
        </w:rPr>
      </w:pPr>
      <w:r w:rsidRPr="00E65F45">
        <w:rPr>
          <w:rFonts w:cstheme="minorHAnsi"/>
        </w:rPr>
        <w:t>What are the specific activities and interventions the project design which address the needs and priorities of the vulnerable population? Since it is a policy focused project, what policy instruments were envisaged to ensure positive impact for the vulnerable population?</w:t>
      </w:r>
    </w:p>
    <w:p w14:paraId="4BAD5505" w14:textId="77777777" w:rsidR="009634D4" w:rsidRPr="00E65F45" w:rsidRDefault="009634D4" w:rsidP="009634D4">
      <w:pPr>
        <w:pStyle w:val="ListParagraph"/>
        <w:numPr>
          <w:ilvl w:val="0"/>
          <w:numId w:val="9"/>
        </w:numPr>
        <w:spacing w:after="0" w:line="240" w:lineRule="auto"/>
        <w:jc w:val="both"/>
        <w:rPr>
          <w:rFonts w:cstheme="minorHAnsi"/>
        </w:rPr>
      </w:pPr>
      <w:r w:rsidRPr="00E65F45">
        <w:rPr>
          <w:rFonts w:cstheme="minorHAnsi"/>
        </w:rPr>
        <w:t>In what ways are development partners, policy makers, members of parliament and the provinces involved in the process?</w:t>
      </w:r>
    </w:p>
    <w:p w14:paraId="53A36FA4" w14:textId="77777777" w:rsidR="009634D4" w:rsidRPr="00E65F45" w:rsidRDefault="009634D4" w:rsidP="009634D4">
      <w:pPr>
        <w:spacing w:after="0" w:line="240" w:lineRule="auto"/>
        <w:jc w:val="both"/>
        <w:rPr>
          <w:rFonts w:cstheme="minorHAnsi"/>
          <w:b/>
          <w:i/>
        </w:rPr>
      </w:pPr>
      <w:r w:rsidRPr="00E65F45">
        <w:rPr>
          <w:rFonts w:cstheme="minorHAnsi"/>
          <w:b/>
          <w:i/>
        </w:rPr>
        <w:t>Coherence</w:t>
      </w:r>
    </w:p>
    <w:p w14:paraId="3FFEC3B7" w14:textId="77777777" w:rsidR="009634D4" w:rsidRPr="00E65F45" w:rsidRDefault="009634D4" w:rsidP="009634D4">
      <w:pPr>
        <w:pStyle w:val="ListParagraph"/>
        <w:numPr>
          <w:ilvl w:val="0"/>
          <w:numId w:val="12"/>
        </w:numPr>
        <w:spacing w:after="0" w:line="240" w:lineRule="auto"/>
        <w:ind w:left="360"/>
        <w:jc w:val="both"/>
        <w:rPr>
          <w:rFonts w:cstheme="minorHAnsi"/>
        </w:rPr>
      </w:pPr>
      <w:r w:rsidRPr="00E65F45">
        <w:rPr>
          <w:rFonts w:cstheme="minorHAnsi"/>
        </w:rPr>
        <w:t>How was it ensured to keep the project coherent to government policies, national priorities, and national context?</w:t>
      </w:r>
    </w:p>
    <w:p w14:paraId="2BA714DB" w14:textId="77777777" w:rsidR="009634D4" w:rsidRPr="00E65F45" w:rsidRDefault="009634D4" w:rsidP="009634D4">
      <w:pPr>
        <w:pStyle w:val="ListParagraph"/>
        <w:numPr>
          <w:ilvl w:val="0"/>
          <w:numId w:val="12"/>
        </w:numPr>
        <w:spacing w:after="0" w:line="240" w:lineRule="auto"/>
        <w:ind w:left="360"/>
        <w:jc w:val="both"/>
        <w:rPr>
          <w:rFonts w:cstheme="minorHAnsi"/>
        </w:rPr>
      </w:pPr>
      <w:r w:rsidRPr="00E65F45">
        <w:rPr>
          <w:rFonts w:cstheme="minorHAnsi"/>
        </w:rPr>
        <w:t>How was it ensured that the project’s scope and activities do not duplicate those of other development projects of different entities? What mechanisms were introduced in the project so that regular coordination and collaboration with other entities and stakeholders are maintained?</w:t>
      </w:r>
    </w:p>
    <w:p w14:paraId="43D7D313" w14:textId="77777777" w:rsidR="009634D4" w:rsidRPr="00E65F45" w:rsidRDefault="009634D4" w:rsidP="009634D4">
      <w:pPr>
        <w:pStyle w:val="ListParagraph"/>
        <w:numPr>
          <w:ilvl w:val="0"/>
          <w:numId w:val="12"/>
        </w:numPr>
        <w:spacing w:after="0" w:line="240" w:lineRule="auto"/>
        <w:ind w:left="360"/>
        <w:jc w:val="both"/>
        <w:rPr>
          <w:rFonts w:cstheme="minorHAnsi"/>
        </w:rPr>
      </w:pPr>
      <w:r w:rsidRPr="00E65F45">
        <w:rPr>
          <w:rFonts w:cstheme="minorHAnsi"/>
        </w:rPr>
        <w:t xml:space="preserve">How the project ensures coherence with other projects of UNDP? Are their systems and mechanisms for two-way communication between PSP and other UNDP projects?  </w:t>
      </w:r>
    </w:p>
    <w:p w14:paraId="49C95E9D" w14:textId="77777777" w:rsidR="009634D4" w:rsidRPr="00E65F45" w:rsidRDefault="009634D4" w:rsidP="009634D4">
      <w:pPr>
        <w:spacing w:after="0" w:line="240" w:lineRule="auto"/>
        <w:jc w:val="both"/>
        <w:rPr>
          <w:rFonts w:cstheme="minorHAnsi"/>
          <w:b/>
          <w:i/>
        </w:rPr>
      </w:pPr>
      <w:r w:rsidRPr="00E65F45">
        <w:rPr>
          <w:rFonts w:cstheme="minorHAnsi"/>
          <w:b/>
          <w:i/>
        </w:rPr>
        <w:t>Effectiveness</w:t>
      </w:r>
    </w:p>
    <w:p w14:paraId="4D3F774A" w14:textId="77777777" w:rsidR="009634D4" w:rsidRPr="00E65F45" w:rsidRDefault="009634D4" w:rsidP="009634D4">
      <w:pPr>
        <w:pStyle w:val="ListParagraph"/>
        <w:numPr>
          <w:ilvl w:val="0"/>
          <w:numId w:val="9"/>
        </w:numPr>
        <w:spacing w:after="0" w:line="240" w:lineRule="auto"/>
        <w:jc w:val="both"/>
        <w:rPr>
          <w:rFonts w:cstheme="minorHAnsi"/>
        </w:rPr>
      </w:pPr>
      <w:r w:rsidRPr="00E65F45">
        <w:rPr>
          <w:rFonts w:cstheme="minorHAnsi"/>
        </w:rPr>
        <w:t>To what extent have your project achievements contributed to each of the 3 outputs and cross-cutting issues [Leave No One Behind, gender mainstreaming, youth and other vulnerable populations]? What has influenced this?</w:t>
      </w:r>
    </w:p>
    <w:p w14:paraId="16D02BF3" w14:textId="77777777" w:rsidR="009634D4" w:rsidRPr="00E65F45" w:rsidRDefault="009634D4" w:rsidP="009634D4">
      <w:pPr>
        <w:pStyle w:val="ListParagraph"/>
        <w:numPr>
          <w:ilvl w:val="0"/>
          <w:numId w:val="9"/>
        </w:numPr>
        <w:spacing w:after="0" w:line="240" w:lineRule="auto"/>
        <w:jc w:val="both"/>
        <w:rPr>
          <w:rFonts w:cstheme="minorHAnsi"/>
        </w:rPr>
      </w:pPr>
      <w:r w:rsidRPr="00E65F45">
        <w:rPr>
          <w:rFonts w:cstheme="minorHAnsi"/>
        </w:rPr>
        <w:t>In what ways do you provide and receive technical assistance? How adequate has this been?</w:t>
      </w:r>
    </w:p>
    <w:p w14:paraId="4B32C97E" w14:textId="77777777" w:rsidR="009634D4" w:rsidRPr="00E65F45" w:rsidRDefault="009634D4" w:rsidP="009634D4">
      <w:pPr>
        <w:pStyle w:val="ListParagraph"/>
        <w:numPr>
          <w:ilvl w:val="0"/>
          <w:numId w:val="9"/>
        </w:numPr>
        <w:spacing w:after="0" w:line="240" w:lineRule="auto"/>
        <w:jc w:val="both"/>
        <w:rPr>
          <w:rFonts w:cstheme="minorHAnsi"/>
        </w:rPr>
      </w:pPr>
      <w:r w:rsidRPr="00E65F45">
        <w:rPr>
          <w:rFonts w:cstheme="minorHAnsi"/>
        </w:rPr>
        <w:t>What steps have you taken for the communication and dissemination of your work? To what extent do you think this has influenced the intended audience?</w:t>
      </w:r>
    </w:p>
    <w:p w14:paraId="7668B3CC" w14:textId="77777777" w:rsidR="009634D4" w:rsidRPr="00E65F45" w:rsidRDefault="009634D4" w:rsidP="009634D4">
      <w:pPr>
        <w:pStyle w:val="ListParagraph"/>
        <w:numPr>
          <w:ilvl w:val="0"/>
          <w:numId w:val="9"/>
        </w:numPr>
        <w:spacing w:after="0" w:line="240" w:lineRule="auto"/>
        <w:jc w:val="both"/>
        <w:rPr>
          <w:rFonts w:cstheme="minorHAnsi"/>
        </w:rPr>
      </w:pPr>
      <w:r w:rsidRPr="00E65F45">
        <w:rPr>
          <w:rFonts w:cstheme="minorHAnsi"/>
        </w:rPr>
        <w:t>What could be done differently to enhance the performance of the project?</w:t>
      </w:r>
    </w:p>
    <w:p w14:paraId="29C68ED3" w14:textId="77777777" w:rsidR="009634D4" w:rsidRPr="00E65F45" w:rsidRDefault="009634D4" w:rsidP="009634D4">
      <w:pPr>
        <w:spacing w:after="0" w:line="240" w:lineRule="auto"/>
        <w:jc w:val="both"/>
        <w:rPr>
          <w:rFonts w:cstheme="minorHAnsi"/>
          <w:b/>
          <w:i/>
        </w:rPr>
      </w:pPr>
      <w:r w:rsidRPr="00E65F45">
        <w:rPr>
          <w:rFonts w:cstheme="minorHAnsi"/>
          <w:b/>
          <w:i/>
        </w:rPr>
        <w:t>Efficiency</w:t>
      </w:r>
    </w:p>
    <w:p w14:paraId="4161F5EA" w14:textId="77777777" w:rsidR="009634D4" w:rsidRPr="00E65F45" w:rsidRDefault="009634D4" w:rsidP="009634D4">
      <w:pPr>
        <w:pStyle w:val="ListParagraph"/>
        <w:numPr>
          <w:ilvl w:val="0"/>
          <w:numId w:val="9"/>
        </w:numPr>
        <w:spacing w:after="0" w:line="240" w:lineRule="auto"/>
        <w:jc w:val="both"/>
        <w:rPr>
          <w:rFonts w:cstheme="minorHAnsi"/>
        </w:rPr>
      </w:pPr>
      <w:r w:rsidRPr="00E65F45">
        <w:rPr>
          <w:rFonts w:cstheme="minorHAnsi"/>
        </w:rPr>
        <w:t>How does the project ensure efficiency – in terms of time and cost – in its interventions? What are the tools being used or have been used so far?</w:t>
      </w:r>
    </w:p>
    <w:p w14:paraId="6623F3DD" w14:textId="77777777" w:rsidR="009634D4" w:rsidRPr="00E65F45" w:rsidRDefault="009634D4" w:rsidP="009634D4">
      <w:pPr>
        <w:pStyle w:val="ListParagraph"/>
        <w:numPr>
          <w:ilvl w:val="0"/>
          <w:numId w:val="9"/>
        </w:numPr>
        <w:spacing w:after="0" w:line="240" w:lineRule="auto"/>
        <w:jc w:val="both"/>
        <w:rPr>
          <w:rFonts w:cstheme="minorHAnsi"/>
        </w:rPr>
      </w:pPr>
      <w:r w:rsidRPr="00E65F45">
        <w:rPr>
          <w:rFonts w:cstheme="minorHAnsi"/>
        </w:rPr>
        <w:t>What is the evidence that the project is more efficient than similar projects by other entities or by UNDP? How is that comparison done?</w:t>
      </w:r>
    </w:p>
    <w:p w14:paraId="0C4F47AB" w14:textId="77777777" w:rsidR="009634D4" w:rsidRPr="00E65F45" w:rsidRDefault="009634D4" w:rsidP="009634D4">
      <w:pPr>
        <w:pStyle w:val="ListParagraph"/>
        <w:numPr>
          <w:ilvl w:val="0"/>
          <w:numId w:val="9"/>
        </w:numPr>
        <w:spacing w:after="0" w:line="240" w:lineRule="auto"/>
        <w:jc w:val="both"/>
        <w:rPr>
          <w:rFonts w:cstheme="minorHAnsi"/>
        </w:rPr>
      </w:pPr>
      <w:r w:rsidRPr="00E65F45">
        <w:rPr>
          <w:rFonts w:cstheme="minorHAnsi"/>
        </w:rPr>
        <w:t>Would there be any impact on the quality of project interventions if project budget is increased? do you think that consideration for cost has impacted the quality of project products and services?</w:t>
      </w:r>
    </w:p>
    <w:p w14:paraId="587D318D" w14:textId="77777777" w:rsidR="009634D4" w:rsidRPr="00E65F45" w:rsidRDefault="009634D4" w:rsidP="009634D4">
      <w:pPr>
        <w:pStyle w:val="ListParagraph"/>
        <w:numPr>
          <w:ilvl w:val="0"/>
          <w:numId w:val="9"/>
        </w:numPr>
        <w:spacing w:after="0" w:line="240" w:lineRule="auto"/>
        <w:jc w:val="both"/>
        <w:rPr>
          <w:rFonts w:cstheme="minorHAnsi"/>
        </w:rPr>
      </w:pPr>
      <w:r w:rsidRPr="00E65F45">
        <w:rPr>
          <w:rFonts w:cstheme="minorHAnsi"/>
        </w:rPr>
        <w:t>How do you engage your counterparts as part of your activities?</w:t>
      </w:r>
    </w:p>
    <w:p w14:paraId="55E2E489" w14:textId="77777777" w:rsidR="009634D4" w:rsidRPr="00E65F45" w:rsidRDefault="009634D4" w:rsidP="009634D4">
      <w:pPr>
        <w:pStyle w:val="ListParagraph"/>
        <w:numPr>
          <w:ilvl w:val="0"/>
          <w:numId w:val="9"/>
        </w:numPr>
        <w:spacing w:after="0" w:line="240" w:lineRule="auto"/>
        <w:jc w:val="both"/>
        <w:rPr>
          <w:rFonts w:cstheme="minorHAnsi"/>
        </w:rPr>
      </w:pPr>
      <w:r w:rsidRPr="00E65F45">
        <w:rPr>
          <w:rFonts w:cstheme="minorHAnsi"/>
        </w:rPr>
        <w:t>How do you identify, engage and supervise institutions and individuals as service providers? To what extent is the work completed on time and what influences this?</w:t>
      </w:r>
    </w:p>
    <w:p w14:paraId="7C662E56" w14:textId="77777777" w:rsidR="009634D4" w:rsidRPr="00E65F45" w:rsidRDefault="009634D4" w:rsidP="009634D4">
      <w:pPr>
        <w:pStyle w:val="ListParagraph"/>
        <w:numPr>
          <w:ilvl w:val="0"/>
          <w:numId w:val="9"/>
        </w:numPr>
        <w:spacing w:after="0" w:line="240" w:lineRule="auto"/>
        <w:jc w:val="both"/>
        <w:rPr>
          <w:rFonts w:cstheme="minorHAnsi"/>
        </w:rPr>
      </w:pPr>
      <w:r w:rsidRPr="00E65F45">
        <w:rPr>
          <w:rFonts w:cstheme="minorHAnsi"/>
        </w:rPr>
        <w:t>How do you interpret the rating scales for assessing progress against indicators?</w:t>
      </w:r>
    </w:p>
    <w:p w14:paraId="770C9FE3" w14:textId="77777777" w:rsidR="009634D4" w:rsidRPr="00E65F45" w:rsidRDefault="009634D4" w:rsidP="009634D4">
      <w:pPr>
        <w:pStyle w:val="ListParagraph"/>
        <w:numPr>
          <w:ilvl w:val="0"/>
          <w:numId w:val="9"/>
        </w:numPr>
        <w:spacing w:after="0" w:line="240" w:lineRule="auto"/>
        <w:jc w:val="both"/>
        <w:rPr>
          <w:rFonts w:cstheme="minorHAnsi"/>
        </w:rPr>
      </w:pPr>
      <w:r w:rsidRPr="00E65F45">
        <w:rPr>
          <w:rFonts w:cstheme="minorHAnsi"/>
        </w:rPr>
        <w:t>How could the efficiency of the project be improved?</w:t>
      </w:r>
    </w:p>
    <w:p w14:paraId="3A5EB10A" w14:textId="77777777" w:rsidR="009634D4" w:rsidRPr="00E65F45" w:rsidRDefault="009634D4" w:rsidP="009634D4">
      <w:pPr>
        <w:spacing w:after="0" w:line="240" w:lineRule="auto"/>
        <w:jc w:val="both"/>
        <w:rPr>
          <w:rFonts w:cstheme="minorHAnsi"/>
          <w:b/>
          <w:i/>
        </w:rPr>
      </w:pPr>
      <w:r w:rsidRPr="00E65F45">
        <w:rPr>
          <w:rFonts w:cstheme="minorHAnsi"/>
          <w:b/>
          <w:i/>
        </w:rPr>
        <w:t xml:space="preserve">Impact </w:t>
      </w:r>
    </w:p>
    <w:p w14:paraId="5DBAA3EC" w14:textId="77777777" w:rsidR="009634D4" w:rsidRPr="00E65F45" w:rsidRDefault="009634D4" w:rsidP="009634D4">
      <w:pPr>
        <w:pStyle w:val="ListParagraph"/>
        <w:numPr>
          <w:ilvl w:val="0"/>
          <w:numId w:val="9"/>
        </w:numPr>
        <w:spacing w:after="0" w:line="240" w:lineRule="auto"/>
        <w:jc w:val="both"/>
        <w:rPr>
          <w:rFonts w:cstheme="minorHAnsi"/>
        </w:rPr>
      </w:pPr>
      <w:r w:rsidRPr="00E65F45">
        <w:rPr>
          <w:rFonts w:cstheme="minorHAnsi"/>
        </w:rPr>
        <w:t xml:space="preserve">What you think has been the greatest impact of the project? [policy impact, awareness and advocacy, knowledge management, policy innovation </w:t>
      </w:r>
      <w:proofErr w:type="spellStart"/>
      <w:r w:rsidRPr="00E65F45">
        <w:rPr>
          <w:rFonts w:cstheme="minorHAnsi"/>
        </w:rPr>
        <w:t>etc</w:t>
      </w:r>
      <w:proofErr w:type="spellEnd"/>
      <w:r w:rsidRPr="00E65F45">
        <w:rPr>
          <w:rFonts w:cstheme="minorHAnsi"/>
        </w:rPr>
        <w:t xml:space="preserve">] What is the evidence? </w:t>
      </w:r>
    </w:p>
    <w:p w14:paraId="5C2F8606" w14:textId="77777777" w:rsidR="009634D4" w:rsidRPr="00E65F45" w:rsidRDefault="009634D4" w:rsidP="009634D4">
      <w:pPr>
        <w:pStyle w:val="ListParagraph"/>
        <w:numPr>
          <w:ilvl w:val="0"/>
          <w:numId w:val="9"/>
        </w:numPr>
        <w:spacing w:after="0" w:line="240" w:lineRule="auto"/>
        <w:jc w:val="both"/>
        <w:rPr>
          <w:rFonts w:cstheme="minorHAnsi"/>
        </w:rPr>
      </w:pPr>
      <w:r w:rsidRPr="00E65F45">
        <w:rPr>
          <w:rFonts w:cstheme="minorHAnsi"/>
        </w:rPr>
        <w:t>What kind of feedback have stakeholders given on project work?</w:t>
      </w:r>
    </w:p>
    <w:p w14:paraId="26358699" w14:textId="77777777" w:rsidR="009634D4" w:rsidRPr="00E65F45" w:rsidRDefault="009634D4" w:rsidP="009634D4">
      <w:pPr>
        <w:pStyle w:val="ListParagraph"/>
        <w:numPr>
          <w:ilvl w:val="0"/>
          <w:numId w:val="9"/>
        </w:numPr>
        <w:spacing w:after="0" w:line="240" w:lineRule="auto"/>
        <w:jc w:val="both"/>
        <w:rPr>
          <w:rFonts w:cstheme="minorHAnsi"/>
        </w:rPr>
      </w:pPr>
      <w:r w:rsidRPr="00E65F45">
        <w:rPr>
          <w:rFonts w:cstheme="minorHAnsi"/>
        </w:rPr>
        <w:t>How could project impact be further enhanced?</w:t>
      </w:r>
    </w:p>
    <w:p w14:paraId="6E795D11" w14:textId="77777777" w:rsidR="009634D4" w:rsidRPr="00E65F45" w:rsidRDefault="009634D4" w:rsidP="009634D4">
      <w:pPr>
        <w:spacing w:after="0" w:line="240" w:lineRule="auto"/>
        <w:jc w:val="both"/>
        <w:rPr>
          <w:rFonts w:cstheme="minorHAnsi"/>
          <w:b/>
          <w:i/>
        </w:rPr>
      </w:pPr>
      <w:r w:rsidRPr="00E65F45">
        <w:rPr>
          <w:rFonts w:cstheme="minorHAnsi"/>
          <w:b/>
          <w:i/>
        </w:rPr>
        <w:t xml:space="preserve">Sustainability </w:t>
      </w:r>
    </w:p>
    <w:p w14:paraId="40F44BF0" w14:textId="77777777" w:rsidR="009634D4" w:rsidRPr="00E65F45" w:rsidRDefault="009634D4" w:rsidP="009634D4">
      <w:pPr>
        <w:pStyle w:val="ListParagraph"/>
        <w:numPr>
          <w:ilvl w:val="0"/>
          <w:numId w:val="9"/>
        </w:numPr>
        <w:spacing w:after="0" w:line="240" w:lineRule="auto"/>
        <w:jc w:val="both"/>
        <w:rPr>
          <w:rFonts w:cstheme="minorHAnsi"/>
        </w:rPr>
      </w:pPr>
      <w:r w:rsidRPr="00E65F45">
        <w:rPr>
          <w:rFonts w:cstheme="minorHAnsi"/>
        </w:rPr>
        <w:t xml:space="preserve">To what extent you think the project’s interventions and their impact are likely to be sustained and upscaled in the years to come? </w:t>
      </w:r>
    </w:p>
    <w:p w14:paraId="77120C47" w14:textId="77777777" w:rsidR="009634D4" w:rsidRPr="00E65F45" w:rsidRDefault="009634D4" w:rsidP="009634D4">
      <w:pPr>
        <w:pStyle w:val="ListParagraph"/>
        <w:numPr>
          <w:ilvl w:val="0"/>
          <w:numId w:val="9"/>
        </w:numPr>
        <w:spacing w:after="0" w:line="240" w:lineRule="auto"/>
        <w:jc w:val="both"/>
        <w:rPr>
          <w:rFonts w:cstheme="minorHAnsi"/>
        </w:rPr>
      </w:pPr>
      <w:r w:rsidRPr="00E65F45">
        <w:rPr>
          <w:rFonts w:cstheme="minorHAnsi"/>
        </w:rPr>
        <w:t>What are the products and services that the project has generated which you think have the highest chances of sustainability and replication?</w:t>
      </w:r>
    </w:p>
    <w:p w14:paraId="0A6DF4AF" w14:textId="77777777" w:rsidR="009634D4" w:rsidRPr="00E65F45" w:rsidRDefault="009634D4" w:rsidP="009634D4">
      <w:pPr>
        <w:pStyle w:val="ListParagraph"/>
        <w:numPr>
          <w:ilvl w:val="0"/>
          <w:numId w:val="9"/>
        </w:numPr>
        <w:spacing w:after="0" w:line="240" w:lineRule="auto"/>
        <w:jc w:val="both"/>
        <w:rPr>
          <w:rFonts w:cstheme="minorHAnsi"/>
        </w:rPr>
      </w:pPr>
      <w:r w:rsidRPr="00E65F45">
        <w:rPr>
          <w:rFonts w:cstheme="minorHAnsi"/>
        </w:rPr>
        <w:t>To what extent has the political and administrative leadership shown an interest in continuing the project?</w:t>
      </w:r>
    </w:p>
    <w:p w14:paraId="37509ED6" w14:textId="77777777" w:rsidR="009634D4" w:rsidRPr="00E65F45" w:rsidRDefault="009634D4" w:rsidP="009634D4">
      <w:pPr>
        <w:spacing w:after="0" w:line="240" w:lineRule="auto"/>
        <w:jc w:val="both"/>
        <w:rPr>
          <w:rFonts w:cstheme="minorHAnsi"/>
          <w:b/>
        </w:rPr>
      </w:pPr>
      <w:r w:rsidRPr="00E65F45">
        <w:rPr>
          <w:rFonts w:cstheme="minorHAnsi"/>
          <w:b/>
        </w:rPr>
        <w:t xml:space="preserve">For Service Providers / policy experts / academics </w:t>
      </w:r>
    </w:p>
    <w:p w14:paraId="2AEA599A" w14:textId="77777777" w:rsidR="009634D4" w:rsidRPr="00E65F45" w:rsidRDefault="009634D4" w:rsidP="009634D4">
      <w:pPr>
        <w:pStyle w:val="ListParagraph"/>
        <w:numPr>
          <w:ilvl w:val="0"/>
          <w:numId w:val="10"/>
        </w:numPr>
        <w:spacing w:after="0" w:line="240" w:lineRule="auto"/>
        <w:jc w:val="both"/>
        <w:rPr>
          <w:rFonts w:cstheme="minorHAnsi"/>
        </w:rPr>
      </w:pPr>
      <w:r w:rsidRPr="00E65F45">
        <w:rPr>
          <w:rFonts w:cstheme="minorHAnsi"/>
        </w:rPr>
        <w:t>What is the nature of the work you have done or are doing for the project? Mention the reports, notes and other documents you have prepared in the process.</w:t>
      </w:r>
    </w:p>
    <w:p w14:paraId="7B7C24F6" w14:textId="77777777" w:rsidR="009634D4" w:rsidRPr="00E65F45" w:rsidRDefault="009634D4" w:rsidP="009634D4">
      <w:pPr>
        <w:pStyle w:val="ListParagraph"/>
        <w:numPr>
          <w:ilvl w:val="0"/>
          <w:numId w:val="10"/>
        </w:numPr>
        <w:spacing w:after="0" w:line="240" w:lineRule="auto"/>
        <w:jc w:val="both"/>
        <w:rPr>
          <w:rFonts w:cstheme="minorHAnsi"/>
        </w:rPr>
      </w:pPr>
      <w:r w:rsidRPr="00E65F45">
        <w:rPr>
          <w:rFonts w:cstheme="minorHAnsi"/>
        </w:rPr>
        <w:t>How does it fit into the national or provincial context? Identify the social, institutional, financial and other factors you consider relevant.</w:t>
      </w:r>
    </w:p>
    <w:p w14:paraId="64A2DE29" w14:textId="77777777" w:rsidR="009634D4" w:rsidRPr="00E65F45" w:rsidRDefault="009634D4" w:rsidP="009634D4">
      <w:pPr>
        <w:pStyle w:val="ListParagraph"/>
        <w:numPr>
          <w:ilvl w:val="0"/>
          <w:numId w:val="10"/>
        </w:numPr>
        <w:spacing w:after="0" w:line="240" w:lineRule="auto"/>
        <w:jc w:val="both"/>
        <w:rPr>
          <w:rFonts w:cstheme="minorHAnsi"/>
        </w:rPr>
      </w:pPr>
      <w:r w:rsidRPr="00E65F45">
        <w:rPr>
          <w:rFonts w:cstheme="minorHAnsi"/>
        </w:rPr>
        <w:t>What has been your experience of working with UNDP and its partner institutions? Consider the entire process from contracting to completion.</w:t>
      </w:r>
    </w:p>
    <w:p w14:paraId="5731C135" w14:textId="77777777" w:rsidR="009634D4" w:rsidRPr="00E65F45" w:rsidRDefault="009634D4" w:rsidP="009634D4">
      <w:pPr>
        <w:pStyle w:val="ListParagraph"/>
        <w:numPr>
          <w:ilvl w:val="0"/>
          <w:numId w:val="10"/>
        </w:numPr>
        <w:spacing w:after="0" w:line="240" w:lineRule="auto"/>
        <w:jc w:val="both"/>
        <w:rPr>
          <w:rFonts w:cstheme="minorHAnsi"/>
        </w:rPr>
      </w:pPr>
      <w:r w:rsidRPr="00E65F45">
        <w:rPr>
          <w:rFonts w:cstheme="minorHAnsi"/>
        </w:rPr>
        <w:t>What are your proposals and suggestions for UNDP to further enhance its policy related work and its impact?</w:t>
      </w:r>
    </w:p>
    <w:p w14:paraId="2ACDE0D4" w14:textId="77777777" w:rsidR="009634D4" w:rsidRPr="00E65F45" w:rsidRDefault="009634D4" w:rsidP="009634D4">
      <w:pPr>
        <w:spacing w:after="0" w:line="240" w:lineRule="auto"/>
        <w:jc w:val="both"/>
        <w:rPr>
          <w:rFonts w:cstheme="minorHAnsi"/>
          <w:b/>
        </w:rPr>
      </w:pPr>
      <w:r w:rsidRPr="00E65F45">
        <w:rPr>
          <w:rFonts w:cstheme="minorHAnsi"/>
          <w:b/>
        </w:rPr>
        <w:t>For Policy Makers/Senior Officials</w:t>
      </w:r>
    </w:p>
    <w:p w14:paraId="3736DEF0" w14:textId="77777777" w:rsidR="009634D4" w:rsidRPr="00E65F45" w:rsidRDefault="009634D4" w:rsidP="009634D4">
      <w:pPr>
        <w:spacing w:after="0" w:line="240" w:lineRule="auto"/>
        <w:jc w:val="both"/>
        <w:rPr>
          <w:rFonts w:cstheme="minorHAnsi"/>
          <w:b/>
          <w:i/>
        </w:rPr>
      </w:pPr>
      <w:r w:rsidRPr="00E65F45">
        <w:rPr>
          <w:rFonts w:cstheme="minorHAnsi"/>
          <w:b/>
          <w:i/>
        </w:rPr>
        <w:t>Relevance</w:t>
      </w:r>
    </w:p>
    <w:p w14:paraId="4F136053" w14:textId="77777777" w:rsidR="009634D4" w:rsidRPr="00E65F45" w:rsidRDefault="009634D4" w:rsidP="009634D4">
      <w:pPr>
        <w:pStyle w:val="ListParagraph"/>
        <w:numPr>
          <w:ilvl w:val="0"/>
          <w:numId w:val="11"/>
        </w:numPr>
        <w:spacing w:after="0" w:line="240" w:lineRule="auto"/>
        <w:jc w:val="both"/>
        <w:rPr>
          <w:rFonts w:cstheme="minorHAnsi"/>
        </w:rPr>
      </w:pPr>
      <w:r w:rsidRPr="00E65F45">
        <w:rPr>
          <w:rFonts w:cstheme="minorHAnsi"/>
        </w:rPr>
        <w:t xml:space="preserve">How relevant has been the policy work of UNDP to the objectives of your department or ministry or entity? </w:t>
      </w:r>
    </w:p>
    <w:p w14:paraId="35632067" w14:textId="77777777" w:rsidR="009634D4" w:rsidRPr="00E65F45" w:rsidRDefault="009634D4" w:rsidP="009634D4">
      <w:pPr>
        <w:pStyle w:val="ListParagraph"/>
        <w:numPr>
          <w:ilvl w:val="0"/>
          <w:numId w:val="11"/>
        </w:numPr>
        <w:spacing w:after="0" w:line="240" w:lineRule="auto"/>
        <w:jc w:val="both"/>
        <w:rPr>
          <w:rFonts w:cstheme="minorHAnsi"/>
        </w:rPr>
      </w:pPr>
      <w:r w:rsidRPr="00E65F45">
        <w:rPr>
          <w:rFonts w:cstheme="minorHAnsi"/>
        </w:rPr>
        <w:t>What are the dos and don’ts you will suggest for UNDP policy related work? Are their specific areas where you think UNDP can add value and should focus on?</w:t>
      </w:r>
    </w:p>
    <w:p w14:paraId="36DED780" w14:textId="77777777" w:rsidR="009634D4" w:rsidRPr="00E65F45" w:rsidRDefault="009634D4" w:rsidP="009634D4">
      <w:pPr>
        <w:pStyle w:val="ListParagraph"/>
        <w:numPr>
          <w:ilvl w:val="0"/>
          <w:numId w:val="11"/>
        </w:numPr>
        <w:spacing w:after="0" w:line="240" w:lineRule="auto"/>
        <w:jc w:val="both"/>
        <w:rPr>
          <w:rFonts w:cstheme="minorHAnsi"/>
        </w:rPr>
      </w:pPr>
      <w:r w:rsidRPr="00E65F45">
        <w:rPr>
          <w:rFonts w:cstheme="minorHAnsi"/>
        </w:rPr>
        <w:t>How relevant is the UNDP’s Leave No One Behind and the need to focus on women empowerment, gender mainstreaming, youth, and other vulnerable populations?</w:t>
      </w:r>
    </w:p>
    <w:p w14:paraId="1DFE194D" w14:textId="77777777" w:rsidR="009634D4" w:rsidRPr="00E65F45" w:rsidRDefault="009634D4" w:rsidP="009634D4">
      <w:pPr>
        <w:spacing w:after="0" w:line="240" w:lineRule="auto"/>
        <w:jc w:val="both"/>
        <w:rPr>
          <w:rFonts w:cstheme="minorHAnsi"/>
          <w:b/>
          <w:i/>
        </w:rPr>
      </w:pPr>
      <w:r w:rsidRPr="00E65F45">
        <w:rPr>
          <w:rFonts w:cstheme="minorHAnsi"/>
          <w:b/>
          <w:i/>
        </w:rPr>
        <w:t>Effectiveness</w:t>
      </w:r>
    </w:p>
    <w:p w14:paraId="381D639C" w14:textId="77777777" w:rsidR="009634D4" w:rsidRPr="00E65F45" w:rsidRDefault="009634D4" w:rsidP="009634D4">
      <w:pPr>
        <w:pStyle w:val="ListParagraph"/>
        <w:numPr>
          <w:ilvl w:val="0"/>
          <w:numId w:val="11"/>
        </w:numPr>
        <w:spacing w:after="0" w:line="240" w:lineRule="auto"/>
        <w:jc w:val="both"/>
        <w:rPr>
          <w:rFonts w:cstheme="minorHAnsi"/>
        </w:rPr>
      </w:pPr>
      <w:r w:rsidRPr="00E65F45">
        <w:rPr>
          <w:rFonts w:cstheme="minorHAnsi"/>
        </w:rPr>
        <w:t xml:space="preserve">To what extent do you think the policy related work of UNDP has been effective in influencing national policies, awareness, and innovation?  </w:t>
      </w:r>
    </w:p>
    <w:p w14:paraId="5A8319D5" w14:textId="77777777" w:rsidR="009634D4" w:rsidRPr="00E65F45" w:rsidRDefault="009634D4" w:rsidP="009634D4">
      <w:pPr>
        <w:pStyle w:val="ListParagraph"/>
        <w:numPr>
          <w:ilvl w:val="0"/>
          <w:numId w:val="11"/>
        </w:numPr>
        <w:spacing w:after="0" w:line="240" w:lineRule="auto"/>
        <w:jc w:val="both"/>
        <w:rPr>
          <w:rFonts w:cstheme="minorHAnsi"/>
        </w:rPr>
      </w:pPr>
      <w:r w:rsidRPr="00E65F45">
        <w:rPr>
          <w:rFonts w:cstheme="minorHAnsi"/>
        </w:rPr>
        <w:t xml:space="preserve">How could the effectiveness of UNDP policy work be further improved? What would you suggest for the project design, implementation modalities, partnerships and other areas? </w:t>
      </w:r>
    </w:p>
    <w:p w14:paraId="7282E920" w14:textId="77777777" w:rsidR="009634D4" w:rsidRPr="00E65F45" w:rsidRDefault="009634D4" w:rsidP="009634D4">
      <w:pPr>
        <w:spacing w:after="0" w:line="240" w:lineRule="auto"/>
        <w:jc w:val="both"/>
        <w:rPr>
          <w:rFonts w:cstheme="minorHAnsi"/>
          <w:b/>
          <w:i/>
        </w:rPr>
      </w:pPr>
      <w:r w:rsidRPr="00E65F45">
        <w:rPr>
          <w:rFonts w:cstheme="minorHAnsi"/>
          <w:b/>
          <w:i/>
        </w:rPr>
        <w:t xml:space="preserve">Impact </w:t>
      </w:r>
    </w:p>
    <w:p w14:paraId="23366E48" w14:textId="77777777" w:rsidR="009634D4" w:rsidRPr="00E65F45" w:rsidRDefault="009634D4" w:rsidP="009634D4">
      <w:pPr>
        <w:pStyle w:val="ListParagraph"/>
        <w:numPr>
          <w:ilvl w:val="0"/>
          <w:numId w:val="11"/>
        </w:numPr>
        <w:spacing w:after="0" w:line="240" w:lineRule="auto"/>
        <w:jc w:val="both"/>
        <w:rPr>
          <w:rFonts w:cstheme="minorHAnsi"/>
        </w:rPr>
      </w:pPr>
      <w:r w:rsidRPr="00E65F45">
        <w:rPr>
          <w:rFonts w:cstheme="minorHAnsi"/>
        </w:rPr>
        <w:t>In what ways and to what extent have you observed the impact of the project? [policy impact, awareness, institutionalization, innovation]</w:t>
      </w:r>
    </w:p>
    <w:p w14:paraId="7A318B28" w14:textId="77777777" w:rsidR="009634D4" w:rsidRPr="00E65F45" w:rsidRDefault="009634D4" w:rsidP="009634D4">
      <w:pPr>
        <w:spacing w:after="0" w:line="240" w:lineRule="auto"/>
        <w:jc w:val="both"/>
        <w:rPr>
          <w:rFonts w:cstheme="minorHAnsi"/>
          <w:b/>
          <w:i/>
        </w:rPr>
      </w:pPr>
      <w:r w:rsidRPr="00E65F45">
        <w:rPr>
          <w:rFonts w:cstheme="minorHAnsi"/>
          <w:b/>
          <w:i/>
        </w:rPr>
        <w:t>Sustainability</w:t>
      </w:r>
    </w:p>
    <w:p w14:paraId="59B476EA" w14:textId="77777777" w:rsidR="009634D4" w:rsidRPr="00E65F45" w:rsidRDefault="009634D4" w:rsidP="009634D4">
      <w:pPr>
        <w:pStyle w:val="ListParagraph"/>
        <w:numPr>
          <w:ilvl w:val="0"/>
          <w:numId w:val="11"/>
        </w:numPr>
        <w:spacing w:after="0" w:line="240" w:lineRule="auto"/>
        <w:jc w:val="both"/>
        <w:rPr>
          <w:rFonts w:cstheme="minorHAnsi"/>
        </w:rPr>
      </w:pPr>
      <w:r w:rsidRPr="00E65F45">
        <w:rPr>
          <w:rFonts w:cstheme="minorHAnsi"/>
        </w:rPr>
        <w:t>To what extent is project impact likely to be sustained and enhanced in the years to come?</w:t>
      </w:r>
    </w:p>
    <w:p w14:paraId="7B42D2BC" w14:textId="77777777" w:rsidR="009634D4" w:rsidRPr="00E65F45" w:rsidRDefault="009634D4" w:rsidP="009634D4">
      <w:pPr>
        <w:pStyle w:val="ListParagraph"/>
        <w:numPr>
          <w:ilvl w:val="0"/>
          <w:numId w:val="11"/>
        </w:numPr>
        <w:spacing w:after="0" w:line="240" w:lineRule="auto"/>
        <w:jc w:val="both"/>
        <w:rPr>
          <w:rFonts w:cstheme="minorHAnsi"/>
        </w:rPr>
      </w:pPr>
      <w:r w:rsidRPr="00E65F45">
        <w:rPr>
          <w:rFonts w:cstheme="minorHAnsi"/>
        </w:rPr>
        <w:t>To what extent are you willing and able to resource the project to sustain, upscale or replicate the project?</w:t>
      </w:r>
    </w:p>
    <w:p w14:paraId="4D9B6D6F" w14:textId="77777777" w:rsidR="009634D4" w:rsidRPr="00E65F45" w:rsidRDefault="009634D4" w:rsidP="009634D4">
      <w:pPr>
        <w:spacing w:after="0" w:line="240" w:lineRule="auto"/>
        <w:rPr>
          <w:rFonts w:eastAsiaTheme="majorEastAsia" w:cstheme="minorHAnsi"/>
          <w:color w:val="2F5496" w:themeColor="accent1" w:themeShade="BF"/>
        </w:rPr>
      </w:pPr>
    </w:p>
    <w:p w14:paraId="5EC20DF8" w14:textId="77777777" w:rsidR="009634D4" w:rsidRDefault="009634D4" w:rsidP="009634D4"/>
    <w:p w14:paraId="559ECA58" w14:textId="77777777" w:rsidR="009634D4" w:rsidRDefault="009634D4" w:rsidP="009634D4"/>
    <w:p w14:paraId="47C57759" w14:textId="77777777" w:rsidR="009634D4" w:rsidRDefault="009634D4" w:rsidP="009634D4"/>
    <w:p w14:paraId="7D8061F4" w14:textId="77777777" w:rsidR="009634D4" w:rsidRDefault="009634D4" w:rsidP="009634D4"/>
    <w:p w14:paraId="413AB890" w14:textId="77777777" w:rsidR="009634D4" w:rsidRDefault="009634D4" w:rsidP="009634D4"/>
    <w:p w14:paraId="04C74DF3" w14:textId="77777777" w:rsidR="009634D4" w:rsidRDefault="009634D4" w:rsidP="009634D4"/>
    <w:p w14:paraId="6D060A63" w14:textId="77B339F9" w:rsidR="009634D4" w:rsidRPr="00C82713" w:rsidRDefault="00E94D8A" w:rsidP="00662838">
      <w:pPr>
        <w:pStyle w:val="Heading1"/>
        <w:numPr>
          <w:ilvl w:val="0"/>
          <w:numId w:val="111"/>
        </w:numPr>
      </w:pPr>
      <w:bookmarkStart w:id="113" w:name="_Toc83997578"/>
      <w:r>
        <w:t>Annex 5</w:t>
      </w:r>
      <w:r w:rsidR="009634D4" w:rsidRPr="00C82713">
        <w:t>: Sampling frame for Key Informant Interviews</w:t>
      </w:r>
      <w:bookmarkEnd w:id="113"/>
      <w:r w:rsidR="009634D4" w:rsidRPr="00C82713">
        <w:t xml:space="preserve"> </w:t>
      </w:r>
    </w:p>
    <w:tbl>
      <w:tblPr>
        <w:tblStyle w:val="TableGrid0"/>
        <w:tblW w:w="9757" w:type="dxa"/>
        <w:tblInd w:w="-113" w:type="dxa"/>
        <w:tblLayout w:type="fixed"/>
        <w:tblLook w:val="04A0" w:firstRow="1" w:lastRow="0" w:firstColumn="1" w:lastColumn="0" w:noHBand="0" w:noVBand="1"/>
      </w:tblPr>
      <w:tblGrid>
        <w:gridCol w:w="828"/>
        <w:gridCol w:w="1824"/>
        <w:gridCol w:w="3870"/>
        <w:gridCol w:w="3235"/>
      </w:tblGrid>
      <w:tr w:rsidR="009634D4" w:rsidRPr="00E65F45" w14:paraId="1645F253" w14:textId="77777777" w:rsidTr="00D93612">
        <w:trPr>
          <w:trHeight w:val="512"/>
          <w:tblHeader/>
        </w:trPr>
        <w:tc>
          <w:tcPr>
            <w:tcW w:w="828" w:type="dxa"/>
            <w:shd w:val="clear" w:color="auto" w:fill="D9D9D9" w:themeFill="background1" w:themeFillShade="D9"/>
          </w:tcPr>
          <w:p w14:paraId="1BC97120" w14:textId="77777777" w:rsidR="009634D4" w:rsidRPr="00E65F45" w:rsidRDefault="009634D4" w:rsidP="00D93612">
            <w:pPr>
              <w:spacing w:after="0" w:line="240" w:lineRule="auto"/>
              <w:jc w:val="both"/>
              <w:rPr>
                <w:rFonts w:eastAsia="Calibri" w:cstheme="minorHAnsi"/>
                <w:color w:val="000000"/>
              </w:rPr>
            </w:pPr>
            <w:r w:rsidRPr="00E65F45">
              <w:rPr>
                <w:rFonts w:eastAsia="Calibri" w:cstheme="minorHAnsi"/>
                <w:color w:val="000000"/>
              </w:rPr>
              <w:t>Category</w:t>
            </w:r>
          </w:p>
        </w:tc>
        <w:tc>
          <w:tcPr>
            <w:tcW w:w="1824" w:type="dxa"/>
            <w:shd w:val="clear" w:color="auto" w:fill="D9D9D9" w:themeFill="background1" w:themeFillShade="D9"/>
          </w:tcPr>
          <w:p w14:paraId="1A05A787" w14:textId="77777777" w:rsidR="009634D4" w:rsidRPr="00E65F45" w:rsidRDefault="009634D4" w:rsidP="00D93612">
            <w:pPr>
              <w:spacing w:after="0" w:line="240" w:lineRule="auto"/>
              <w:jc w:val="both"/>
              <w:rPr>
                <w:rFonts w:eastAsia="Calibri" w:cstheme="minorHAnsi"/>
                <w:color w:val="000000"/>
              </w:rPr>
            </w:pPr>
            <w:r w:rsidRPr="00E65F45">
              <w:rPr>
                <w:rFonts w:eastAsia="Calibri" w:cstheme="minorHAnsi"/>
                <w:color w:val="000000"/>
              </w:rPr>
              <w:t>Implementing partners/ Key stakeholders</w:t>
            </w:r>
          </w:p>
        </w:tc>
        <w:tc>
          <w:tcPr>
            <w:tcW w:w="3870" w:type="dxa"/>
            <w:shd w:val="clear" w:color="auto" w:fill="D9D9D9" w:themeFill="background1" w:themeFillShade="D9"/>
          </w:tcPr>
          <w:p w14:paraId="65F8A3C8" w14:textId="77777777" w:rsidR="009634D4" w:rsidRPr="00E65F45" w:rsidRDefault="009634D4" w:rsidP="00D93612">
            <w:pPr>
              <w:spacing w:after="0" w:line="240" w:lineRule="auto"/>
              <w:jc w:val="both"/>
              <w:rPr>
                <w:rFonts w:eastAsia="Calibri" w:cstheme="minorHAnsi"/>
                <w:color w:val="000000"/>
              </w:rPr>
            </w:pPr>
            <w:r w:rsidRPr="00E65F45">
              <w:rPr>
                <w:rFonts w:eastAsia="Calibri" w:cstheme="minorHAnsi"/>
                <w:color w:val="000000"/>
              </w:rPr>
              <w:t xml:space="preserve">Relevance </w:t>
            </w:r>
          </w:p>
        </w:tc>
        <w:tc>
          <w:tcPr>
            <w:tcW w:w="3235" w:type="dxa"/>
            <w:shd w:val="clear" w:color="auto" w:fill="D9D9D9" w:themeFill="background1" w:themeFillShade="D9"/>
          </w:tcPr>
          <w:p w14:paraId="0EB02346" w14:textId="77777777" w:rsidR="009634D4" w:rsidRPr="00E65F45" w:rsidRDefault="009634D4" w:rsidP="00D93612">
            <w:pPr>
              <w:spacing w:after="0" w:line="240" w:lineRule="auto"/>
              <w:jc w:val="both"/>
              <w:rPr>
                <w:rFonts w:eastAsia="Calibri" w:cstheme="minorHAnsi"/>
                <w:color w:val="000000"/>
              </w:rPr>
            </w:pPr>
            <w:r w:rsidRPr="00E65F45">
              <w:rPr>
                <w:rFonts w:eastAsia="Calibri" w:cstheme="minorHAnsi"/>
                <w:color w:val="000000"/>
              </w:rPr>
              <w:t>Sample size – KIIs</w:t>
            </w:r>
          </w:p>
        </w:tc>
      </w:tr>
      <w:tr w:rsidR="009634D4" w:rsidRPr="00E65F45" w14:paraId="2D11F4D9" w14:textId="77777777" w:rsidTr="00D93612">
        <w:tc>
          <w:tcPr>
            <w:tcW w:w="828" w:type="dxa"/>
          </w:tcPr>
          <w:p w14:paraId="146E0EFB" w14:textId="77777777" w:rsidR="009634D4" w:rsidRPr="00E65F45" w:rsidRDefault="009634D4" w:rsidP="00D93612">
            <w:pPr>
              <w:spacing w:after="0" w:line="240" w:lineRule="auto"/>
              <w:jc w:val="both"/>
              <w:rPr>
                <w:rFonts w:eastAsia="Calibri" w:cstheme="minorHAnsi"/>
                <w:color w:val="000000"/>
              </w:rPr>
            </w:pPr>
            <w:r w:rsidRPr="00E65F45">
              <w:rPr>
                <w:rFonts w:eastAsia="Calibri" w:cstheme="minorHAnsi"/>
                <w:color w:val="000000"/>
              </w:rPr>
              <w:t>1</w:t>
            </w:r>
          </w:p>
        </w:tc>
        <w:tc>
          <w:tcPr>
            <w:tcW w:w="1824" w:type="dxa"/>
          </w:tcPr>
          <w:p w14:paraId="5D4168D5" w14:textId="77777777" w:rsidR="009634D4" w:rsidRPr="00E65F45" w:rsidRDefault="009634D4" w:rsidP="00D93612">
            <w:pPr>
              <w:spacing w:after="0" w:line="240" w:lineRule="auto"/>
              <w:jc w:val="both"/>
              <w:rPr>
                <w:rFonts w:cstheme="minorHAnsi"/>
                <w:color w:val="000000" w:themeColor="text1"/>
              </w:rPr>
            </w:pPr>
            <w:r w:rsidRPr="00E65F45">
              <w:rPr>
                <w:rFonts w:cstheme="minorHAnsi"/>
                <w:color w:val="000000" w:themeColor="text1"/>
              </w:rPr>
              <w:t xml:space="preserve">UNDP / Project Staff </w:t>
            </w:r>
          </w:p>
        </w:tc>
        <w:tc>
          <w:tcPr>
            <w:tcW w:w="3870" w:type="dxa"/>
          </w:tcPr>
          <w:p w14:paraId="315F8F51" w14:textId="77777777" w:rsidR="009634D4" w:rsidRPr="00E65F45" w:rsidRDefault="009634D4" w:rsidP="009634D4">
            <w:pPr>
              <w:pStyle w:val="ListParagraph"/>
              <w:numPr>
                <w:ilvl w:val="0"/>
                <w:numId w:val="1"/>
              </w:numPr>
              <w:spacing w:after="0" w:line="240" w:lineRule="auto"/>
              <w:jc w:val="both"/>
              <w:rPr>
                <w:rFonts w:eastAsia="Calibri" w:cstheme="minorHAnsi"/>
                <w:color w:val="000000"/>
              </w:rPr>
            </w:pPr>
            <w:r w:rsidRPr="00E65F45">
              <w:rPr>
                <w:rFonts w:eastAsia="Calibri" w:cstheme="minorHAnsi"/>
                <w:color w:val="000000"/>
              </w:rPr>
              <w:t>Overall owners and implementers of the project</w:t>
            </w:r>
          </w:p>
          <w:p w14:paraId="3A09EB65" w14:textId="77777777" w:rsidR="009634D4" w:rsidRPr="00E65F45" w:rsidRDefault="009634D4" w:rsidP="009634D4">
            <w:pPr>
              <w:pStyle w:val="ListParagraph"/>
              <w:numPr>
                <w:ilvl w:val="0"/>
                <w:numId w:val="1"/>
              </w:numPr>
              <w:spacing w:after="0" w:line="240" w:lineRule="auto"/>
              <w:jc w:val="both"/>
              <w:rPr>
                <w:rFonts w:eastAsia="Calibri" w:cstheme="minorHAnsi"/>
                <w:color w:val="000000"/>
              </w:rPr>
            </w:pPr>
            <w:r w:rsidRPr="00E65F45">
              <w:rPr>
                <w:rFonts w:eastAsia="Calibri" w:cstheme="minorHAnsi"/>
                <w:color w:val="000000"/>
              </w:rPr>
              <w:t>Project designer</w:t>
            </w:r>
          </w:p>
          <w:p w14:paraId="29985AC8" w14:textId="77777777" w:rsidR="009634D4" w:rsidRPr="00E65F45" w:rsidRDefault="009634D4" w:rsidP="009634D4">
            <w:pPr>
              <w:pStyle w:val="ListParagraph"/>
              <w:numPr>
                <w:ilvl w:val="0"/>
                <w:numId w:val="1"/>
              </w:numPr>
              <w:spacing w:after="0" w:line="240" w:lineRule="auto"/>
              <w:jc w:val="both"/>
              <w:rPr>
                <w:rFonts w:eastAsia="Calibri" w:cstheme="minorHAnsi"/>
                <w:color w:val="000000"/>
              </w:rPr>
            </w:pPr>
            <w:r w:rsidRPr="00E65F45">
              <w:rPr>
                <w:rFonts w:eastAsia="Calibri" w:cstheme="minorHAnsi"/>
                <w:color w:val="000000"/>
              </w:rPr>
              <w:t>Project monitoring and quality assurance responsibility</w:t>
            </w:r>
          </w:p>
          <w:p w14:paraId="54DF835F" w14:textId="77777777" w:rsidR="009634D4" w:rsidRPr="00E65F45" w:rsidRDefault="009634D4" w:rsidP="009634D4">
            <w:pPr>
              <w:pStyle w:val="ListParagraph"/>
              <w:numPr>
                <w:ilvl w:val="0"/>
                <w:numId w:val="1"/>
              </w:numPr>
              <w:spacing w:after="0" w:line="240" w:lineRule="auto"/>
              <w:jc w:val="both"/>
              <w:rPr>
                <w:rFonts w:eastAsia="Calibri" w:cstheme="minorHAnsi"/>
                <w:color w:val="000000"/>
              </w:rPr>
            </w:pPr>
            <w:r w:rsidRPr="00E65F45">
              <w:rPr>
                <w:rFonts w:eastAsia="Calibri" w:cstheme="minorHAnsi"/>
                <w:color w:val="000000"/>
              </w:rPr>
              <w:t>Project implementer</w:t>
            </w:r>
          </w:p>
        </w:tc>
        <w:tc>
          <w:tcPr>
            <w:tcW w:w="3235" w:type="dxa"/>
          </w:tcPr>
          <w:p w14:paraId="1DBFAFC0" w14:textId="77777777" w:rsidR="009634D4" w:rsidRPr="00E65F45" w:rsidRDefault="009634D4" w:rsidP="009634D4">
            <w:pPr>
              <w:pStyle w:val="ListParagraph"/>
              <w:numPr>
                <w:ilvl w:val="0"/>
                <w:numId w:val="1"/>
              </w:numPr>
              <w:spacing w:after="0" w:line="240" w:lineRule="auto"/>
              <w:ind w:left="180" w:hanging="180"/>
              <w:jc w:val="both"/>
              <w:rPr>
                <w:rFonts w:eastAsia="Calibri" w:cstheme="minorHAnsi"/>
                <w:color w:val="000000"/>
              </w:rPr>
            </w:pPr>
            <w:r w:rsidRPr="00E65F45">
              <w:rPr>
                <w:rFonts w:eastAsia="Calibri" w:cstheme="minorHAnsi"/>
                <w:color w:val="000000"/>
              </w:rPr>
              <w:t>Assistant Resident Representative DPU</w:t>
            </w:r>
            <w:r>
              <w:rPr>
                <w:rFonts w:eastAsia="Calibri" w:cstheme="minorHAnsi"/>
                <w:color w:val="000000"/>
              </w:rPr>
              <w:t xml:space="preserve"> (woman)</w:t>
            </w:r>
          </w:p>
          <w:p w14:paraId="5DC6233A" w14:textId="77777777" w:rsidR="009634D4" w:rsidRPr="00E65F45" w:rsidRDefault="009634D4" w:rsidP="009634D4">
            <w:pPr>
              <w:pStyle w:val="ListParagraph"/>
              <w:numPr>
                <w:ilvl w:val="0"/>
                <w:numId w:val="1"/>
              </w:numPr>
              <w:spacing w:after="0" w:line="240" w:lineRule="auto"/>
              <w:ind w:left="180" w:hanging="180"/>
              <w:jc w:val="both"/>
              <w:rPr>
                <w:rFonts w:eastAsia="Calibri"/>
                <w:color w:val="000000"/>
              </w:rPr>
            </w:pPr>
            <w:r w:rsidRPr="16EE5B7F">
              <w:rPr>
                <w:rFonts w:eastAsia="Calibri"/>
                <w:color w:val="000000" w:themeColor="text1"/>
              </w:rPr>
              <w:t xml:space="preserve">8 UNDP PAK staff </w:t>
            </w:r>
            <w:r w:rsidRPr="006430D4">
              <w:rPr>
                <w:rFonts w:eastAsia="Calibri"/>
                <w:color w:val="000000" w:themeColor="text1"/>
              </w:rPr>
              <w:t>(</w:t>
            </w:r>
            <w:r w:rsidRPr="16EE5B7F">
              <w:rPr>
                <w:rFonts w:eastAsia="Calibri"/>
                <w:color w:val="000000" w:themeColor="text1"/>
              </w:rPr>
              <w:t>including 3 women</w:t>
            </w:r>
            <w:r w:rsidRPr="006430D4">
              <w:rPr>
                <w:rFonts w:eastAsia="Calibri"/>
                <w:color w:val="000000" w:themeColor="text1"/>
              </w:rPr>
              <w:t>)</w:t>
            </w:r>
            <w:r w:rsidRPr="16EE5B7F">
              <w:rPr>
                <w:rFonts w:eastAsia="Calibri"/>
                <w:color w:val="000000" w:themeColor="text1"/>
              </w:rPr>
              <w:t xml:space="preserve"> 5 National and 3 international staff. </w:t>
            </w:r>
          </w:p>
          <w:p w14:paraId="1542570B" w14:textId="77777777" w:rsidR="009634D4" w:rsidRPr="00E65F45" w:rsidRDefault="009634D4" w:rsidP="009634D4">
            <w:pPr>
              <w:pStyle w:val="ListParagraph"/>
              <w:numPr>
                <w:ilvl w:val="0"/>
                <w:numId w:val="1"/>
              </w:numPr>
              <w:spacing w:after="0" w:line="240" w:lineRule="auto"/>
              <w:ind w:left="180" w:hanging="180"/>
              <w:jc w:val="both"/>
              <w:rPr>
                <w:rFonts w:eastAsia="Calibri" w:cstheme="minorHAnsi"/>
                <w:color w:val="000000"/>
              </w:rPr>
            </w:pPr>
            <w:r w:rsidRPr="00E65F45">
              <w:rPr>
                <w:rFonts w:eastAsia="Calibri" w:cstheme="minorHAnsi"/>
                <w:color w:val="000000"/>
              </w:rPr>
              <w:t xml:space="preserve">2 UNDP Pak MSU staff (one man and one women) </w:t>
            </w:r>
          </w:p>
        </w:tc>
      </w:tr>
      <w:tr w:rsidR="009634D4" w:rsidRPr="00E65F45" w14:paraId="670E1269" w14:textId="77777777" w:rsidTr="00D93612">
        <w:tc>
          <w:tcPr>
            <w:tcW w:w="828" w:type="dxa"/>
          </w:tcPr>
          <w:p w14:paraId="24EAF6FC" w14:textId="77777777" w:rsidR="009634D4" w:rsidRPr="00E65F45" w:rsidRDefault="009634D4" w:rsidP="00D93612">
            <w:pPr>
              <w:spacing w:after="0" w:line="240" w:lineRule="auto"/>
              <w:jc w:val="both"/>
              <w:rPr>
                <w:rFonts w:eastAsia="Calibri" w:cstheme="minorHAnsi"/>
                <w:color w:val="000000"/>
              </w:rPr>
            </w:pPr>
            <w:r w:rsidRPr="00E65F45">
              <w:rPr>
                <w:rFonts w:eastAsia="Calibri" w:cstheme="minorHAnsi"/>
                <w:color w:val="000000"/>
              </w:rPr>
              <w:t>2</w:t>
            </w:r>
          </w:p>
        </w:tc>
        <w:tc>
          <w:tcPr>
            <w:tcW w:w="1824" w:type="dxa"/>
          </w:tcPr>
          <w:p w14:paraId="6511E654" w14:textId="77777777" w:rsidR="009634D4" w:rsidRPr="00E65F45" w:rsidRDefault="009634D4" w:rsidP="00D93612">
            <w:pPr>
              <w:spacing w:after="0" w:line="240" w:lineRule="auto"/>
              <w:jc w:val="both"/>
              <w:rPr>
                <w:rFonts w:cstheme="minorHAnsi"/>
                <w:color w:val="000000" w:themeColor="text1"/>
              </w:rPr>
            </w:pPr>
            <w:r w:rsidRPr="00E65F45">
              <w:rPr>
                <w:rFonts w:cstheme="minorHAnsi"/>
                <w:color w:val="000000" w:themeColor="text1"/>
              </w:rPr>
              <w:t>Ministry of Planning, Development &amp; Reform and other line Ministries</w:t>
            </w:r>
          </w:p>
        </w:tc>
        <w:tc>
          <w:tcPr>
            <w:tcW w:w="3870" w:type="dxa"/>
          </w:tcPr>
          <w:p w14:paraId="7ABE1AF9" w14:textId="77777777" w:rsidR="009634D4" w:rsidRPr="00E65F45" w:rsidRDefault="009634D4" w:rsidP="009634D4">
            <w:pPr>
              <w:pStyle w:val="ListParagraph"/>
              <w:numPr>
                <w:ilvl w:val="0"/>
                <w:numId w:val="1"/>
              </w:numPr>
              <w:spacing w:after="0" w:line="240" w:lineRule="auto"/>
              <w:jc w:val="both"/>
              <w:rPr>
                <w:rFonts w:eastAsia="Calibri" w:cstheme="minorHAnsi"/>
                <w:color w:val="000000"/>
              </w:rPr>
            </w:pPr>
            <w:r w:rsidRPr="00E65F45">
              <w:rPr>
                <w:rFonts w:eastAsia="Calibri" w:cstheme="minorHAnsi"/>
                <w:color w:val="000000"/>
              </w:rPr>
              <w:t>Main planning institution of Pakistan</w:t>
            </w:r>
          </w:p>
          <w:p w14:paraId="6A1DC953" w14:textId="77777777" w:rsidR="009634D4" w:rsidRPr="00E65F45" w:rsidRDefault="009634D4" w:rsidP="009634D4">
            <w:pPr>
              <w:pStyle w:val="ListParagraph"/>
              <w:numPr>
                <w:ilvl w:val="0"/>
                <w:numId w:val="1"/>
              </w:numPr>
              <w:spacing w:after="0" w:line="240" w:lineRule="auto"/>
              <w:jc w:val="both"/>
              <w:rPr>
                <w:rFonts w:eastAsia="Calibri" w:cstheme="minorHAnsi"/>
                <w:color w:val="000000"/>
              </w:rPr>
            </w:pPr>
            <w:r w:rsidRPr="00E65F45">
              <w:rPr>
                <w:rFonts w:eastAsia="Calibri" w:cstheme="minorHAnsi"/>
                <w:color w:val="000000"/>
              </w:rPr>
              <w:t xml:space="preserve">UNDP main counterpart for policy and SDG related work </w:t>
            </w:r>
          </w:p>
          <w:p w14:paraId="13C1738F" w14:textId="77777777" w:rsidR="009634D4" w:rsidRPr="00E65F45" w:rsidRDefault="009634D4" w:rsidP="009634D4">
            <w:pPr>
              <w:pStyle w:val="ListParagraph"/>
              <w:numPr>
                <w:ilvl w:val="0"/>
                <w:numId w:val="1"/>
              </w:numPr>
              <w:spacing w:after="0" w:line="240" w:lineRule="auto"/>
              <w:jc w:val="both"/>
              <w:rPr>
                <w:rFonts w:eastAsia="Calibri" w:cstheme="minorHAnsi"/>
                <w:color w:val="000000"/>
              </w:rPr>
            </w:pPr>
            <w:r w:rsidRPr="00E65F45">
              <w:rPr>
                <w:rFonts w:eastAsia="Calibri" w:cstheme="minorHAnsi"/>
                <w:color w:val="000000"/>
              </w:rPr>
              <w:t>Concerned govt. agency for poverty measurement and projects approval.</w:t>
            </w:r>
          </w:p>
          <w:p w14:paraId="7F7AF8D5" w14:textId="77777777" w:rsidR="009634D4" w:rsidRPr="00E65F45" w:rsidRDefault="009634D4" w:rsidP="009634D4">
            <w:pPr>
              <w:pStyle w:val="ListParagraph"/>
              <w:numPr>
                <w:ilvl w:val="0"/>
                <w:numId w:val="1"/>
              </w:numPr>
              <w:spacing w:after="0" w:line="240" w:lineRule="auto"/>
              <w:jc w:val="both"/>
              <w:rPr>
                <w:rFonts w:eastAsia="Calibri" w:cstheme="minorHAnsi"/>
                <w:color w:val="000000"/>
              </w:rPr>
            </w:pPr>
            <w:r w:rsidRPr="00E65F45">
              <w:rPr>
                <w:rFonts w:eastAsia="Calibri" w:cstheme="minorHAnsi"/>
                <w:color w:val="000000"/>
              </w:rPr>
              <w:t>Member of UNDP advisory councils for NHDR and others</w:t>
            </w:r>
          </w:p>
          <w:p w14:paraId="2BA8F2F3" w14:textId="77777777" w:rsidR="009634D4" w:rsidRPr="00E65F45" w:rsidRDefault="009634D4" w:rsidP="009634D4">
            <w:pPr>
              <w:pStyle w:val="ListParagraph"/>
              <w:numPr>
                <w:ilvl w:val="0"/>
                <w:numId w:val="1"/>
              </w:numPr>
              <w:spacing w:after="0" w:line="240" w:lineRule="auto"/>
              <w:jc w:val="both"/>
              <w:rPr>
                <w:rFonts w:eastAsia="Calibri"/>
                <w:color w:val="000000"/>
              </w:rPr>
            </w:pPr>
            <w:r w:rsidRPr="006430D4">
              <w:rPr>
                <w:rFonts w:eastAsia="Calibri"/>
                <w:color w:val="000000" w:themeColor="text1"/>
              </w:rPr>
              <w:t>Lead partner for multi-dimensional poverty and private sector work</w:t>
            </w:r>
          </w:p>
        </w:tc>
        <w:tc>
          <w:tcPr>
            <w:tcW w:w="3235" w:type="dxa"/>
          </w:tcPr>
          <w:p w14:paraId="0B7D1997" w14:textId="77777777" w:rsidR="009634D4" w:rsidRPr="00E65F45" w:rsidRDefault="009634D4" w:rsidP="00D93612">
            <w:pPr>
              <w:spacing w:after="0" w:line="240" w:lineRule="auto"/>
              <w:jc w:val="both"/>
              <w:rPr>
                <w:rFonts w:eastAsia="Calibri" w:cstheme="minorHAnsi"/>
                <w:color w:val="000000"/>
              </w:rPr>
            </w:pPr>
          </w:p>
          <w:p w14:paraId="594B6A01" w14:textId="77777777" w:rsidR="009634D4" w:rsidRPr="00E65F45" w:rsidRDefault="009634D4" w:rsidP="00D93612">
            <w:pPr>
              <w:spacing w:after="0" w:line="240" w:lineRule="auto"/>
              <w:jc w:val="both"/>
              <w:rPr>
                <w:rFonts w:eastAsia="Calibri" w:cstheme="minorHAnsi"/>
                <w:color w:val="000000"/>
              </w:rPr>
            </w:pPr>
          </w:p>
          <w:p w14:paraId="3D2E9263" w14:textId="77777777" w:rsidR="009634D4" w:rsidRPr="00E65F45" w:rsidRDefault="009634D4" w:rsidP="00D93612">
            <w:pPr>
              <w:spacing w:after="0" w:line="240" w:lineRule="auto"/>
              <w:jc w:val="both"/>
              <w:rPr>
                <w:rFonts w:eastAsia="Calibri" w:cstheme="minorHAnsi"/>
                <w:color w:val="000000"/>
              </w:rPr>
            </w:pPr>
            <w:r w:rsidRPr="00E65F45">
              <w:rPr>
                <w:rFonts w:eastAsia="Calibri" w:cstheme="minorHAnsi"/>
                <w:color w:val="000000"/>
              </w:rPr>
              <w:t xml:space="preserve">2 persons (Planning Commission Islamabad (01 women) and Sindh P&amp;D (01 Man) </w:t>
            </w:r>
          </w:p>
          <w:p w14:paraId="3EB2BAA1" w14:textId="77777777" w:rsidR="009634D4" w:rsidRPr="00E65F45" w:rsidRDefault="009634D4" w:rsidP="00D93612">
            <w:pPr>
              <w:spacing w:after="0" w:line="240" w:lineRule="auto"/>
              <w:jc w:val="both"/>
              <w:rPr>
                <w:rFonts w:eastAsia="Calibri" w:cstheme="minorHAnsi"/>
                <w:color w:val="000000"/>
              </w:rPr>
            </w:pPr>
          </w:p>
          <w:p w14:paraId="69AE8415" w14:textId="77777777" w:rsidR="009634D4" w:rsidRPr="00E65F45" w:rsidRDefault="009634D4" w:rsidP="00D93612">
            <w:pPr>
              <w:spacing w:after="0" w:line="240" w:lineRule="auto"/>
              <w:jc w:val="both"/>
              <w:rPr>
                <w:rFonts w:eastAsia="Calibri" w:cstheme="minorHAnsi"/>
                <w:color w:val="000000"/>
              </w:rPr>
            </w:pPr>
          </w:p>
        </w:tc>
      </w:tr>
      <w:tr w:rsidR="009634D4" w:rsidRPr="00E65F45" w14:paraId="32A49986" w14:textId="77777777" w:rsidTr="00D93612">
        <w:tc>
          <w:tcPr>
            <w:tcW w:w="828" w:type="dxa"/>
          </w:tcPr>
          <w:p w14:paraId="21E53EDB" w14:textId="77777777" w:rsidR="009634D4" w:rsidRPr="00E65F45" w:rsidRDefault="009634D4" w:rsidP="00D93612">
            <w:pPr>
              <w:spacing w:after="0" w:line="240" w:lineRule="auto"/>
              <w:jc w:val="both"/>
              <w:rPr>
                <w:rFonts w:eastAsia="Calibri" w:cstheme="minorHAnsi"/>
                <w:color w:val="000000"/>
              </w:rPr>
            </w:pPr>
            <w:r w:rsidRPr="00E65F45">
              <w:rPr>
                <w:rFonts w:eastAsia="Calibri" w:cstheme="minorHAnsi"/>
                <w:color w:val="000000"/>
              </w:rPr>
              <w:t>3</w:t>
            </w:r>
          </w:p>
        </w:tc>
        <w:tc>
          <w:tcPr>
            <w:tcW w:w="1824" w:type="dxa"/>
          </w:tcPr>
          <w:p w14:paraId="72A922EF" w14:textId="77777777" w:rsidR="009634D4" w:rsidRPr="00E65F45" w:rsidRDefault="009634D4" w:rsidP="00D93612">
            <w:pPr>
              <w:spacing w:after="0" w:line="240" w:lineRule="auto"/>
              <w:jc w:val="both"/>
              <w:rPr>
                <w:rFonts w:cstheme="minorHAnsi"/>
                <w:color w:val="000000" w:themeColor="text1"/>
              </w:rPr>
            </w:pPr>
            <w:r w:rsidRPr="00E65F45">
              <w:rPr>
                <w:rFonts w:cstheme="minorHAnsi"/>
                <w:color w:val="000000" w:themeColor="text1"/>
              </w:rPr>
              <w:t xml:space="preserve">Metropolitan Corporation Islamabad (MCI), private sector partners </w:t>
            </w:r>
          </w:p>
        </w:tc>
        <w:tc>
          <w:tcPr>
            <w:tcW w:w="3870" w:type="dxa"/>
          </w:tcPr>
          <w:p w14:paraId="5DAE20AF" w14:textId="77777777" w:rsidR="009634D4" w:rsidRPr="00E65F45" w:rsidRDefault="009634D4" w:rsidP="009634D4">
            <w:pPr>
              <w:pStyle w:val="ListParagraph"/>
              <w:numPr>
                <w:ilvl w:val="0"/>
                <w:numId w:val="1"/>
              </w:numPr>
              <w:spacing w:after="0" w:line="240" w:lineRule="auto"/>
              <w:jc w:val="both"/>
              <w:rPr>
                <w:rFonts w:eastAsia="Calibri" w:cstheme="minorHAnsi"/>
                <w:color w:val="000000"/>
              </w:rPr>
            </w:pPr>
            <w:r w:rsidRPr="00E65F45">
              <w:rPr>
                <w:rFonts w:eastAsia="Calibri" w:cstheme="minorHAnsi"/>
                <w:color w:val="000000"/>
              </w:rPr>
              <w:t xml:space="preserve">Lead agency for urban platform </w:t>
            </w:r>
          </w:p>
          <w:p w14:paraId="7C28CF22" w14:textId="77777777" w:rsidR="009634D4" w:rsidRPr="00E65F45" w:rsidRDefault="009634D4" w:rsidP="00D93612">
            <w:pPr>
              <w:spacing w:after="0" w:line="240" w:lineRule="auto"/>
              <w:jc w:val="both"/>
              <w:rPr>
                <w:rFonts w:eastAsia="Calibri" w:cstheme="minorHAnsi"/>
                <w:color w:val="000000"/>
              </w:rPr>
            </w:pPr>
            <w:r w:rsidRPr="00E65F45">
              <w:rPr>
                <w:rFonts w:eastAsia="Calibri" w:cstheme="minorHAnsi"/>
                <w:color w:val="000000"/>
              </w:rPr>
              <w:t>MCI: 1) Lead agency for water recycling plants at service stations; 2) Lead agency for urban revenue study; and 3) Lead agency for Randomized Control Trial.</w:t>
            </w:r>
          </w:p>
          <w:p w14:paraId="449F4B54" w14:textId="77777777" w:rsidR="009634D4" w:rsidRPr="00E65F45" w:rsidRDefault="009634D4" w:rsidP="00D93612">
            <w:pPr>
              <w:spacing w:after="0" w:line="240" w:lineRule="auto"/>
              <w:jc w:val="both"/>
              <w:rPr>
                <w:rFonts w:eastAsia="Calibri" w:cstheme="minorHAnsi"/>
                <w:color w:val="000000"/>
              </w:rPr>
            </w:pPr>
            <w:r w:rsidRPr="00E65F45">
              <w:rPr>
                <w:rFonts w:eastAsia="Calibri" w:cstheme="minorHAnsi"/>
                <w:color w:val="000000"/>
              </w:rPr>
              <w:t xml:space="preserve">Private sector: Piloting of water recycling plants, SDG innovation. </w:t>
            </w:r>
          </w:p>
        </w:tc>
        <w:tc>
          <w:tcPr>
            <w:tcW w:w="3235" w:type="dxa"/>
          </w:tcPr>
          <w:p w14:paraId="2E19B8A6" w14:textId="77777777" w:rsidR="009634D4" w:rsidRPr="00E65F45" w:rsidRDefault="009634D4" w:rsidP="00D93612">
            <w:pPr>
              <w:spacing w:after="0" w:line="240" w:lineRule="auto"/>
              <w:jc w:val="both"/>
              <w:rPr>
                <w:rFonts w:eastAsia="Calibri" w:cstheme="minorHAnsi"/>
                <w:color w:val="000000"/>
              </w:rPr>
            </w:pPr>
          </w:p>
          <w:p w14:paraId="2BCD77B2" w14:textId="77777777" w:rsidR="009634D4" w:rsidRPr="00E65F45" w:rsidRDefault="009634D4" w:rsidP="00D93612">
            <w:pPr>
              <w:spacing w:after="0" w:line="240" w:lineRule="auto"/>
              <w:jc w:val="both"/>
              <w:rPr>
                <w:rFonts w:eastAsia="Calibri" w:cstheme="minorHAnsi"/>
                <w:color w:val="000000"/>
              </w:rPr>
            </w:pPr>
          </w:p>
          <w:p w14:paraId="0475B4C5" w14:textId="77777777" w:rsidR="009634D4" w:rsidRPr="00E65F45" w:rsidRDefault="009634D4" w:rsidP="00D93612">
            <w:pPr>
              <w:spacing w:after="0" w:line="240" w:lineRule="auto"/>
              <w:jc w:val="both"/>
              <w:rPr>
                <w:rFonts w:eastAsia="Calibri" w:cstheme="minorHAnsi"/>
                <w:color w:val="000000"/>
              </w:rPr>
            </w:pPr>
            <w:r w:rsidRPr="00E65F45">
              <w:rPr>
                <w:rFonts w:eastAsia="Calibri" w:cstheme="minorHAnsi"/>
                <w:color w:val="000000"/>
              </w:rPr>
              <w:t>2 persons - ex-Chief Metropolitan Officer</w:t>
            </w:r>
            <w:r>
              <w:rPr>
                <w:rFonts w:eastAsia="Calibri" w:cstheme="minorHAnsi"/>
                <w:color w:val="000000"/>
              </w:rPr>
              <w:t xml:space="preserve"> (man)</w:t>
            </w:r>
            <w:r w:rsidRPr="00E65F45">
              <w:rPr>
                <w:rFonts w:eastAsia="Calibri" w:cstheme="minorHAnsi"/>
                <w:color w:val="000000"/>
              </w:rPr>
              <w:t>, MCI and Chairman RDA</w:t>
            </w:r>
            <w:r>
              <w:rPr>
                <w:rFonts w:eastAsia="Calibri" w:cstheme="minorHAnsi"/>
                <w:color w:val="000000"/>
              </w:rPr>
              <w:t xml:space="preserve"> (man)</w:t>
            </w:r>
          </w:p>
        </w:tc>
      </w:tr>
      <w:tr w:rsidR="009634D4" w:rsidRPr="00E65F45" w14:paraId="5BC863A9" w14:textId="77777777" w:rsidTr="00D93612">
        <w:tc>
          <w:tcPr>
            <w:tcW w:w="828" w:type="dxa"/>
          </w:tcPr>
          <w:p w14:paraId="6FA266BE" w14:textId="77777777" w:rsidR="009634D4" w:rsidRPr="00E65F45" w:rsidRDefault="009634D4" w:rsidP="00D93612">
            <w:pPr>
              <w:spacing w:after="0" w:line="240" w:lineRule="auto"/>
              <w:jc w:val="both"/>
              <w:rPr>
                <w:rFonts w:eastAsia="Calibri" w:cstheme="minorHAnsi"/>
                <w:color w:val="000000"/>
              </w:rPr>
            </w:pPr>
            <w:r w:rsidRPr="00E65F45">
              <w:rPr>
                <w:rFonts w:eastAsia="Calibri" w:cstheme="minorHAnsi"/>
                <w:color w:val="000000"/>
              </w:rPr>
              <w:t>4</w:t>
            </w:r>
          </w:p>
        </w:tc>
        <w:tc>
          <w:tcPr>
            <w:tcW w:w="1824" w:type="dxa"/>
          </w:tcPr>
          <w:p w14:paraId="444C88A6" w14:textId="77777777" w:rsidR="009634D4" w:rsidRPr="00E65F45" w:rsidRDefault="009634D4" w:rsidP="00D93612">
            <w:pPr>
              <w:spacing w:after="0" w:line="240" w:lineRule="auto"/>
              <w:jc w:val="both"/>
              <w:rPr>
                <w:rFonts w:cstheme="minorHAnsi"/>
                <w:color w:val="000000" w:themeColor="text1"/>
              </w:rPr>
            </w:pPr>
            <w:r w:rsidRPr="00E65F45">
              <w:rPr>
                <w:rFonts w:cstheme="minorHAnsi"/>
                <w:color w:val="000000" w:themeColor="text1"/>
              </w:rPr>
              <w:t xml:space="preserve">Pakistan Bureau of Statistics </w:t>
            </w:r>
          </w:p>
        </w:tc>
        <w:tc>
          <w:tcPr>
            <w:tcW w:w="3870" w:type="dxa"/>
          </w:tcPr>
          <w:p w14:paraId="47232B6F" w14:textId="77777777" w:rsidR="009634D4" w:rsidRPr="00E65F45" w:rsidRDefault="009634D4" w:rsidP="009634D4">
            <w:pPr>
              <w:pStyle w:val="ListParagraph"/>
              <w:numPr>
                <w:ilvl w:val="0"/>
                <w:numId w:val="2"/>
              </w:numPr>
              <w:spacing w:after="0" w:line="240" w:lineRule="auto"/>
              <w:jc w:val="both"/>
              <w:rPr>
                <w:rFonts w:eastAsia="Calibri" w:cstheme="minorHAnsi"/>
                <w:color w:val="000000"/>
              </w:rPr>
            </w:pPr>
            <w:r w:rsidRPr="00E65F45">
              <w:rPr>
                <w:rFonts w:eastAsia="Calibri" w:cstheme="minorHAnsi"/>
                <w:color w:val="000000"/>
              </w:rPr>
              <w:t>Providing required data from publications and surveys</w:t>
            </w:r>
          </w:p>
          <w:p w14:paraId="2B462714" w14:textId="77777777" w:rsidR="009634D4" w:rsidRPr="00E65F45" w:rsidRDefault="009634D4" w:rsidP="009634D4">
            <w:pPr>
              <w:pStyle w:val="ListParagraph"/>
              <w:numPr>
                <w:ilvl w:val="0"/>
                <w:numId w:val="2"/>
              </w:numPr>
              <w:spacing w:after="0" w:line="240" w:lineRule="auto"/>
              <w:jc w:val="both"/>
              <w:rPr>
                <w:rFonts w:eastAsia="Calibri" w:cstheme="minorHAnsi"/>
                <w:color w:val="000000"/>
              </w:rPr>
            </w:pPr>
            <w:r w:rsidRPr="00E65F45">
              <w:rPr>
                <w:rFonts w:eastAsia="Calibri" w:cstheme="minorHAnsi"/>
                <w:color w:val="000000"/>
              </w:rPr>
              <w:t>Facilitating collection of new data for research</w:t>
            </w:r>
          </w:p>
        </w:tc>
        <w:tc>
          <w:tcPr>
            <w:tcW w:w="3235" w:type="dxa"/>
          </w:tcPr>
          <w:p w14:paraId="3D55F75E" w14:textId="77777777" w:rsidR="009634D4" w:rsidRPr="00E65F45" w:rsidRDefault="009634D4" w:rsidP="00D93612">
            <w:pPr>
              <w:spacing w:after="0" w:line="240" w:lineRule="auto"/>
              <w:jc w:val="both"/>
              <w:rPr>
                <w:rFonts w:eastAsia="Calibri" w:cstheme="minorHAnsi"/>
                <w:color w:val="000000"/>
              </w:rPr>
            </w:pPr>
          </w:p>
          <w:p w14:paraId="25FFA778" w14:textId="77777777" w:rsidR="009634D4" w:rsidRPr="00E65F45" w:rsidRDefault="009634D4" w:rsidP="00D93612">
            <w:pPr>
              <w:spacing w:after="0" w:line="240" w:lineRule="auto"/>
              <w:jc w:val="both"/>
              <w:rPr>
                <w:rFonts w:eastAsia="Calibri" w:cstheme="minorHAnsi"/>
                <w:color w:val="000000"/>
              </w:rPr>
            </w:pPr>
            <w:r w:rsidRPr="00E65F45">
              <w:rPr>
                <w:rFonts w:eastAsia="Calibri" w:cstheme="minorHAnsi"/>
                <w:color w:val="000000"/>
              </w:rPr>
              <w:t>Director, (PSLM, SD, CP&amp;C)</w:t>
            </w:r>
            <w:r>
              <w:rPr>
                <w:rFonts w:eastAsia="Calibri" w:cstheme="minorHAnsi"/>
                <w:color w:val="000000"/>
              </w:rPr>
              <w:t xml:space="preserve"> (women)</w:t>
            </w:r>
          </w:p>
        </w:tc>
      </w:tr>
      <w:tr w:rsidR="009634D4" w:rsidRPr="00E65F45" w14:paraId="46A4B8A7" w14:textId="77777777" w:rsidTr="00D93612">
        <w:tc>
          <w:tcPr>
            <w:tcW w:w="828" w:type="dxa"/>
          </w:tcPr>
          <w:p w14:paraId="31A425A9" w14:textId="77777777" w:rsidR="009634D4" w:rsidRPr="00E65F45" w:rsidRDefault="009634D4" w:rsidP="00D93612">
            <w:pPr>
              <w:spacing w:after="0" w:line="240" w:lineRule="auto"/>
              <w:jc w:val="both"/>
              <w:rPr>
                <w:rFonts w:eastAsia="Calibri" w:cstheme="minorHAnsi"/>
                <w:color w:val="000000"/>
              </w:rPr>
            </w:pPr>
            <w:r w:rsidRPr="00E65F45">
              <w:rPr>
                <w:rFonts w:eastAsia="Calibri" w:cstheme="minorHAnsi"/>
                <w:color w:val="000000"/>
              </w:rPr>
              <w:t>5</w:t>
            </w:r>
          </w:p>
        </w:tc>
        <w:tc>
          <w:tcPr>
            <w:tcW w:w="1824" w:type="dxa"/>
          </w:tcPr>
          <w:p w14:paraId="01458104" w14:textId="77777777" w:rsidR="009634D4" w:rsidRPr="00E65F45" w:rsidRDefault="009634D4" w:rsidP="00D93612">
            <w:pPr>
              <w:spacing w:after="0" w:line="240" w:lineRule="auto"/>
              <w:jc w:val="both"/>
              <w:rPr>
                <w:rFonts w:cstheme="minorHAnsi"/>
                <w:color w:val="000000" w:themeColor="text1"/>
              </w:rPr>
            </w:pPr>
            <w:r w:rsidRPr="00E65F45">
              <w:rPr>
                <w:rFonts w:cstheme="minorHAnsi"/>
                <w:color w:val="000000" w:themeColor="text1"/>
              </w:rPr>
              <w:t xml:space="preserve">Parliamentarians / SDG Parliamentary Committee  </w:t>
            </w:r>
          </w:p>
        </w:tc>
        <w:tc>
          <w:tcPr>
            <w:tcW w:w="3870" w:type="dxa"/>
          </w:tcPr>
          <w:p w14:paraId="627327E7" w14:textId="77777777" w:rsidR="009634D4" w:rsidRPr="00E65F45" w:rsidRDefault="009634D4" w:rsidP="009634D4">
            <w:pPr>
              <w:pStyle w:val="ListParagraph"/>
              <w:numPr>
                <w:ilvl w:val="0"/>
                <w:numId w:val="3"/>
              </w:numPr>
              <w:spacing w:after="0" w:line="240" w:lineRule="auto"/>
              <w:jc w:val="both"/>
              <w:rPr>
                <w:rFonts w:eastAsia="Calibri" w:cstheme="minorHAnsi"/>
                <w:color w:val="000000"/>
              </w:rPr>
            </w:pPr>
            <w:r w:rsidRPr="00E65F45">
              <w:rPr>
                <w:rFonts w:eastAsia="Calibri" w:cstheme="minorHAnsi"/>
                <w:color w:val="000000"/>
              </w:rPr>
              <w:t>Play a key role in generating ownership for new research findings and increase awareness.</w:t>
            </w:r>
          </w:p>
          <w:p w14:paraId="76CEC49F" w14:textId="77777777" w:rsidR="009634D4" w:rsidRPr="00E65F45" w:rsidRDefault="009634D4" w:rsidP="009634D4">
            <w:pPr>
              <w:pStyle w:val="ListParagraph"/>
              <w:numPr>
                <w:ilvl w:val="0"/>
                <w:numId w:val="3"/>
              </w:numPr>
              <w:spacing w:after="0" w:line="240" w:lineRule="auto"/>
              <w:jc w:val="both"/>
              <w:rPr>
                <w:rFonts w:eastAsia="Calibri" w:cstheme="minorHAnsi"/>
                <w:color w:val="000000"/>
              </w:rPr>
            </w:pPr>
            <w:r w:rsidRPr="00E65F45">
              <w:rPr>
                <w:rFonts w:eastAsia="Calibri" w:cstheme="minorHAnsi"/>
                <w:color w:val="000000"/>
              </w:rPr>
              <w:t>Engagement on community of practice / advisory council</w:t>
            </w:r>
          </w:p>
          <w:p w14:paraId="755A0F27" w14:textId="77777777" w:rsidR="009634D4" w:rsidRPr="00E65F45" w:rsidRDefault="009634D4" w:rsidP="009634D4">
            <w:pPr>
              <w:pStyle w:val="ListParagraph"/>
              <w:numPr>
                <w:ilvl w:val="0"/>
                <w:numId w:val="3"/>
              </w:numPr>
              <w:spacing w:after="0" w:line="240" w:lineRule="auto"/>
              <w:jc w:val="both"/>
              <w:rPr>
                <w:rFonts w:eastAsia="Calibri" w:cstheme="minorHAnsi"/>
                <w:color w:val="000000"/>
              </w:rPr>
            </w:pPr>
            <w:r w:rsidRPr="00E65F45">
              <w:rPr>
                <w:rFonts w:eastAsia="Calibri" w:cstheme="minorHAnsi"/>
                <w:color w:val="000000"/>
              </w:rPr>
              <w:t xml:space="preserve">Partners for policy dissemination / consultations </w:t>
            </w:r>
          </w:p>
        </w:tc>
        <w:tc>
          <w:tcPr>
            <w:tcW w:w="3235" w:type="dxa"/>
          </w:tcPr>
          <w:p w14:paraId="1B045411" w14:textId="77777777" w:rsidR="009634D4" w:rsidRPr="00E65F45" w:rsidRDefault="009634D4" w:rsidP="00D93612">
            <w:pPr>
              <w:spacing w:after="0" w:line="240" w:lineRule="auto"/>
              <w:jc w:val="both"/>
              <w:rPr>
                <w:rFonts w:eastAsia="Calibri" w:cstheme="minorHAnsi"/>
                <w:color w:val="000000"/>
              </w:rPr>
            </w:pPr>
          </w:p>
          <w:p w14:paraId="1019BE43" w14:textId="77777777" w:rsidR="009634D4" w:rsidRPr="00E65F45" w:rsidRDefault="009634D4" w:rsidP="00D93612">
            <w:pPr>
              <w:spacing w:after="0" w:line="240" w:lineRule="auto"/>
              <w:jc w:val="both"/>
              <w:rPr>
                <w:rFonts w:eastAsia="Calibri" w:cstheme="minorHAnsi"/>
                <w:color w:val="000000"/>
              </w:rPr>
            </w:pPr>
            <w:r w:rsidRPr="00E65F45">
              <w:rPr>
                <w:rFonts w:eastAsia="Calibri" w:cstheme="minorHAnsi"/>
                <w:color w:val="000000"/>
              </w:rPr>
              <w:t>Not available</w:t>
            </w:r>
          </w:p>
        </w:tc>
      </w:tr>
      <w:tr w:rsidR="009634D4" w:rsidRPr="00E65F45" w14:paraId="5F0027F0" w14:textId="77777777" w:rsidTr="00D93612">
        <w:tc>
          <w:tcPr>
            <w:tcW w:w="828" w:type="dxa"/>
          </w:tcPr>
          <w:p w14:paraId="384CADDE" w14:textId="77777777" w:rsidR="009634D4" w:rsidRPr="00E65F45" w:rsidRDefault="009634D4" w:rsidP="00D93612">
            <w:pPr>
              <w:spacing w:after="0" w:line="240" w:lineRule="auto"/>
              <w:jc w:val="both"/>
              <w:rPr>
                <w:rFonts w:eastAsia="Calibri" w:cstheme="minorHAnsi"/>
                <w:color w:val="000000"/>
              </w:rPr>
            </w:pPr>
            <w:r w:rsidRPr="00E65F45">
              <w:rPr>
                <w:rFonts w:eastAsia="Calibri" w:cstheme="minorHAnsi"/>
                <w:color w:val="000000"/>
              </w:rPr>
              <w:t>6</w:t>
            </w:r>
          </w:p>
        </w:tc>
        <w:tc>
          <w:tcPr>
            <w:tcW w:w="1824" w:type="dxa"/>
          </w:tcPr>
          <w:p w14:paraId="70B6F743" w14:textId="77777777" w:rsidR="009634D4" w:rsidRPr="00E65F45" w:rsidRDefault="009634D4" w:rsidP="00D93612">
            <w:pPr>
              <w:spacing w:after="0" w:line="240" w:lineRule="auto"/>
              <w:jc w:val="both"/>
              <w:rPr>
                <w:rFonts w:cstheme="minorHAnsi"/>
                <w:color w:val="000000" w:themeColor="text1"/>
              </w:rPr>
            </w:pPr>
            <w:r w:rsidRPr="00E65F45">
              <w:rPr>
                <w:rFonts w:cstheme="minorHAnsi"/>
                <w:color w:val="000000" w:themeColor="text1"/>
              </w:rPr>
              <w:t>Contributors to DAP, NHDRs, policy papers and other project interventions</w:t>
            </w:r>
          </w:p>
          <w:p w14:paraId="3638A879" w14:textId="77777777" w:rsidR="009634D4" w:rsidRPr="00E65F45" w:rsidRDefault="009634D4" w:rsidP="00D93612">
            <w:pPr>
              <w:spacing w:after="0" w:line="240" w:lineRule="auto"/>
              <w:jc w:val="both"/>
              <w:rPr>
                <w:rFonts w:cstheme="minorHAnsi"/>
                <w:color w:val="000000" w:themeColor="text1"/>
              </w:rPr>
            </w:pPr>
          </w:p>
        </w:tc>
        <w:tc>
          <w:tcPr>
            <w:tcW w:w="3870" w:type="dxa"/>
          </w:tcPr>
          <w:p w14:paraId="36A3E96C" w14:textId="77777777" w:rsidR="009634D4" w:rsidRPr="00E65F45" w:rsidRDefault="009634D4" w:rsidP="009634D4">
            <w:pPr>
              <w:pStyle w:val="ListParagraph"/>
              <w:numPr>
                <w:ilvl w:val="0"/>
                <w:numId w:val="3"/>
              </w:numPr>
              <w:spacing w:after="0" w:line="240" w:lineRule="auto"/>
              <w:jc w:val="both"/>
              <w:rPr>
                <w:rFonts w:eastAsia="Calibri" w:cstheme="minorHAnsi"/>
                <w:color w:val="000000"/>
              </w:rPr>
            </w:pPr>
            <w:r w:rsidRPr="00E65F45">
              <w:rPr>
                <w:rFonts w:eastAsia="Calibri" w:cstheme="minorHAnsi"/>
                <w:color w:val="000000"/>
              </w:rPr>
              <w:t>Partners for collaborative research</w:t>
            </w:r>
          </w:p>
          <w:p w14:paraId="493EA84E" w14:textId="77777777" w:rsidR="009634D4" w:rsidRPr="00E65F45" w:rsidRDefault="009634D4" w:rsidP="009634D4">
            <w:pPr>
              <w:pStyle w:val="ListParagraph"/>
              <w:numPr>
                <w:ilvl w:val="0"/>
                <w:numId w:val="3"/>
              </w:numPr>
              <w:spacing w:after="0" w:line="240" w:lineRule="auto"/>
              <w:jc w:val="both"/>
              <w:rPr>
                <w:rFonts w:eastAsia="Calibri" w:cstheme="minorHAnsi"/>
                <w:color w:val="000000"/>
              </w:rPr>
            </w:pPr>
            <w:r w:rsidRPr="00E65F45">
              <w:rPr>
                <w:rFonts w:eastAsia="Calibri" w:cstheme="minorHAnsi"/>
                <w:color w:val="000000"/>
              </w:rPr>
              <w:t xml:space="preserve">Op-ed contributors </w:t>
            </w:r>
          </w:p>
          <w:p w14:paraId="03CB8A89" w14:textId="77777777" w:rsidR="009634D4" w:rsidRPr="00E65F45" w:rsidRDefault="009634D4" w:rsidP="009634D4">
            <w:pPr>
              <w:pStyle w:val="ListParagraph"/>
              <w:numPr>
                <w:ilvl w:val="0"/>
                <w:numId w:val="3"/>
              </w:numPr>
              <w:spacing w:after="0" w:line="240" w:lineRule="auto"/>
              <w:jc w:val="both"/>
              <w:rPr>
                <w:rFonts w:eastAsia="Calibri" w:cstheme="minorHAnsi"/>
                <w:color w:val="000000"/>
              </w:rPr>
            </w:pPr>
            <w:r w:rsidRPr="00E65F45">
              <w:rPr>
                <w:rFonts w:eastAsia="Calibri" w:cstheme="minorHAnsi"/>
                <w:color w:val="000000"/>
              </w:rPr>
              <w:t>Policy advocates</w:t>
            </w:r>
          </w:p>
          <w:p w14:paraId="328E6736" w14:textId="77777777" w:rsidR="009634D4" w:rsidRPr="00E65F45" w:rsidRDefault="009634D4" w:rsidP="009634D4">
            <w:pPr>
              <w:pStyle w:val="ListParagraph"/>
              <w:numPr>
                <w:ilvl w:val="0"/>
                <w:numId w:val="3"/>
              </w:numPr>
              <w:spacing w:after="0" w:line="240" w:lineRule="auto"/>
              <w:jc w:val="both"/>
              <w:rPr>
                <w:rFonts w:eastAsia="Calibri" w:cstheme="minorHAnsi"/>
                <w:color w:val="000000"/>
              </w:rPr>
            </w:pPr>
            <w:r w:rsidRPr="00E65F45">
              <w:rPr>
                <w:rFonts w:eastAsia="Calibri" w:cstheme="minorHAnsi"/>
                <w:color w:val="000000"/>
              </w:rPr>
              <w:t xml:space="preserve">Involvement in communication and dissemination of knowledge products </w:t>
            </w:r>
          </w:p>
          <w:p w14:paraId="1C1A5A5C" w14:textId="77777777" w:rsidR="009634D4" w:rsidRPr="00E65F45" w:rsidRDefault="009634D4" w:rsidP="009634D4">
            <w:pPr>
              <w:pStyle w:val="ListParagraph"/>
              <w:numPr>
                <w:ilvl w:val="0"/>
                <w:numId w:val="3"/>
              </w:numPr>
              <w:spacing w:after="0" w:line="240" w:lineRule="auto"/>
              <w:jc w:val="both"/>
              <w:rPr>
                <w:rFonts w:eastAsia="Calibri" w:cstheme="minorHAnsi"/>
                <w:color w:val="000000"/>
              </w:rPr>
            </w:pPr>
            <w:r w:rsidRPr="00E65F45">
              <w:rPr>
                <w:rFonts w:eastAsia="Calibri" w:cstheme="minorHAnsi"/>
                <w:color w:val="000000"/>
              </w:rPr>
              <w:t xml:space="preserve">Policy influencers  </w:t>
            </w:r>
          </w:p>
        </w:tc>
        <w:tc>
          <w:tcPr>
            <w:tcW w:w="3235" w:type="dxa"/>
          </w:tcPr>
          <w:p w14:paraId="3A0949CC" w14:textId="77777777" w:rsidR="009634D4" w:rsidRPr="00E65F45" w:rsidRDefault="009634D4" w:rsidP="00D93612">
            <w:pPr>
              <w:spacing w:after="0" w:line="240" w:lineRule="auto"/>
              <w:jc w:val="both"/>
              <w:rPr>
                <w:rFonts w:eastAsia="Calibri" w:cstheme="minorHAnsi"/>
                <w:color w:val="000000"/>
              </w:rPr>
            </w:pPr>
          </w:p>
          <w:p w14:paraId="1160F0CD" w14:textId="77777777" w:rsidR="009634D4" w:rsidRPr="00E65F45" w:rsidRDefault="009634D4" w:rsidP="00D93612">
            <w:pPr>
              <w:spacing w:after="0" w:line="240" w:lineRule="auto"/>
              <w:jc w:val="both"/>
              <w:rPr>
                <w:rFonts w:eastAsia="Calibri" w:cstheme="minorHAnsi"/>
              </w:rPr>
            </w:pPr>
            <w:r w:rsidRPr="00E65F45">
              <w:rPr>
                <w:rFonts w:eastAsia="Calibri" w:cstheme="minorHAnsi"/>
              </w:rPr>
              <w:t>CEO SDPI (01)</w:t>
            </w:r>
            <w:r>
              <w:rPr>
                <w:rFonts w:eastAsia="Calibri" w:cstheme="minorHAnsi"/>
              </w:rPr>
              <w:t xml:space="preserve"> (man)</w:t>
            </w:r>
          </w:p>
          <w:p w14:paraId="4F02AC35" w14:textId="77777777" w:rsidR="009634D4" w:rsidRPr="00E65F45" w:rsidRDefault="009634D4" w:rsidP="00D93612">
            <w:pPr>
              <w:spacing w:after="0" w:line="240" w:lineRule="auto"/>
              <w:jc w:val="both"/>
              <w:rPr>
                <w:rFonts w:eastAsia="Calibri" w:cstheme="minorHAnsi"/>
              </w:rPr>
            </w:pPr>
          </w:p>
          <w:p w14:paraId="34954EE3" w14:textId="77777777" w:rsidR="009634D4" w:rsidRPr="00E65F45" w:rsidRDefault="009634D4" w:rsidP="00D93612">
            <w:pPr>
              <w:spacing w:after="0" w:line="240" w:lineRule="auto"/>
              <w:jc w:val="both"/>
              <w:rPr>
                <w:rFonts w:eastAsia="Calibri" w:cstheme="minorHAnsi"/>
                <w:color w:val="000000"/>
              </w:rPr>
            </w:pPr>
          </w:p>
        </w:tc>
      </w:tr>
      <w:tr w:rsidR="009634D4" w:rsidRPr="00E65F45" w14:paraId="281089CE" w14:textId="77777777" w:rsidTr="00D93612">
        <w:tc>
          <w:tcPr>
            <w:tcW w:w="828" w:type="dxa"/>
          </w:tcPr>
          <w:p w14:paraId="24091B59" w14:textId="77777777" w:rsidR="009634D4" w:rsidRPr="00E65F45" w:rsidRDefault="009634D4" w:rsidP="00D93612">
            <w:pPr>
              <w:spacing w:after="0" w:line="240" w:lineRule="auto"/>
              <w:jc w:val="both"/>
              <w:rPr>
                <w:rFonts w:eastAsia="Calibri" w:cstheme="minorHAnsi"/>
                <w:color w:val="000000"/>
              </w:rPr>
            </w:pPr>
            <w:r w:rsidRPr="00E65F45">
              <w:rPr>
                <w:rFonts w:eastAsia="Calibri" w:cstheme="minorHAnsi"/>
                <w:color w:val="000000"/>
              </w:rPr>
              <w:t>7</w:t>
            </w:r>
          </w:p>
        </w:tc>
        <w:tc>
          <w:tcPr>
            <w:tcW w:w="1824" w:type="dxa"/>
          </w:tcPr>
          <w:p w14:paraId="0C6AF429" w14:textId="77777777" w:rsidR="009634D4" w:rsidRPr="00E65F45" w:rsidRDefault="009634D4" w:rsidP="00D93612">
            <w:pPr>
              <w:spacing w:after="0" w:line="240" w:lineRule="auto"/>
              <w:jc w:val="both"/>
              <w:rPr>
                <w:rFonts w:cstheme="minorHAnsi"/>
                <w:color w:val="000000" w:themeColor="text1"/>
              </w:rPr>
            </w:pPr>
            <w:r w:rsidRPr="00E65F45">
              <w:rPr>
                <w:rFonts w:cstheme="minorHAnsi"/>
                <w:color w:val="000000" w:themeColor="text1"/>
              </w:rPr>
              <w:t>Academia</w:t>
            </w:r>
          </w:p>
        </w:tc>
        <w:tc>
          <w:tcPr>
            <w:tcW w:w="3870" w:type="dxa"/>
          </w:tcPr>
          <w:p w14:paraId="7E257FAA" w14:textId="77777777" w:rsidR="009634D4" w:rsidRPr="00E65F45" w:rsidRDefault="009634D4" w:rsidP="009634D4">
            <w:pPr>
              <w:pStyle w:val="ListParagraph"/>
              <w:numPr>
                <w:ilvl w:val="0"/>
                <w:numId w:val="3"/>
              </w:numPr>
              <w:spacing w:after="0" w:line="240" w:lineRule="auto"/>
              <w:jc w:val="both"/>
              <w:rPr>
                <w:rFonts w:eastAsia="Calibri" w:cstheme="minorHAnsi"/>
                <w:color w:val="000000"/>
              </w:rPr>
            </w:pPr>
            <w:r w:rsidRPr="00E65F45">
              <w:rPr>
                <w:rFonts w:eastAsia="Calibri" w:cstheme="minorHAnsi"/>
                <w:color w:val="000000"/>
              </w:rPr>
              <w:t xml:space="preserve">Partners in research, policy dissemination workshops </w:t>
            </w:r>
          </w:p>
        </w:tc>
        <w:tc>
          <w:tcPr>
            <w:tcW w:w="3235" w:type="dxa"/>
          </w:tcPr>
          <w:p w14:paraId="7F9F947D" w14:textId="77777777" w:rsidR="009634D4" w:rsidRPr="00E65F45" w:rsidRDefault="009634D4" w:rsidP="00D93612">
            <w:pPr>
              <w:spacing w:after="0" w:line="240" w:lineRule="auto"/>
              <w:jc w:val="both"/>
              <w:rPr>
                <w:rFonts w:eastAsia="Calibri" w:cstheme="minorHAnsi"/>
                <w:color w:val="000000"/>
              </w:rPr>
            </w:pPr>
            <w:r w:rsidRPr="00E65F45">
              <w:rPr>
                <w:rFonts w:eastAsia="Calibri" w:cstheme="minorHAnsi"/>
                <w:color w:val="000000"/>
              </w:rPr>
              <w:t xml:space="preserve">IBA Karachi, Ex- Member Social Sector </w:t>
            </w:r>
            <w:r>
              <w:rPr>
                <w:rFonts w:eastAsia="Calibri" w:cstheme="minorHAnsi"/>
                <w:color w:val="000000"/>
              </w:rPr>
              <w:t>(women)</w:t>
            </w:r>
          </w:p>
        </w:tc>
      </w:tr>
      <w:tr w:rsidR="009634D4" w:rsidRPr="00E65F45" w14:paraId="175CA97C" w14:textId="77777777" w:rsidTr="00D93612">
        <w:tc>
          <w:tcPr>
            <w:tcW w:w="828" w:type="dxa"/>
          </w:tcPr>
          <w:p w14:paraId="1D836A32" w14:textId="77777777" w:rsidR="009634D4" w:rsidRPr="00E65F45" w:rsidRDefault="009634D4" w:rsidP="00D93612">
            <w:pPr>
              <w:spacing w:after="0" w:line="240" w:lineRule="auto"/>
              <w:jc w:val="both"/>
              <w:rPr>
                <w:rFonts w:eastAsia="Calibri" w:cstheme="minorHAnsi"/>
                <w:color w:val="000000"/>
              </w:rPr>
            </w:pPr>
            <w:r w:rsidRPr="00E65F45">
              <w:rPr>
                <w:rFonts w:eastAsia="Calibri" w:cstheme="minorHAnsi"/>
                <w:color w:val="000000"/>
              </w:rPr>
              <w:t>8</w:t>
            </w:r>
          </w:p>
        </w:tc>
        <w:tc>
          <w:tcPr>
            <w:tcW w:w="1824" w:type="dxa"/>
          </w:tcPr>
          <w:p w14:paraId="558DC925" w14:textId="77777777" w:rsidR="009634D4" w:rsidRPr="00E65F45" w:rsidRDefault="009634D4" w:rsidP="00D93612">
            <w:pPr>
              <w:spacing w:after="0" w:line="240" w:lineRule="auto"/>
              <w:jc w:val="both"/>
              <w:rPr>
                <w:rFonts w:eastAsia="Calibri" w:cstheme="minorHAnsi"/>
                <w:color w:val="000000"/>
              </w:rPr>
            </w:pPr>
            <w:r w:rsidRPr="00E65F45">
              <w:rPr>
                <w:rFonts w:cstheme="minorHAnsi"/>
                <w:color w:val="000000" w:themeColor="text1"/>
              </w:rPr>
              <w:t>UN Agencies (UNICEF, UNFPA, UN RCO)</w:t>
            </w:r>
          </w:p>
        </w:tc>
        <w:tc>
          <w:tcPr>
            <w:tcW w:w="3870" w:type="dxa"/>
          </w:tcPr>
          <w:p w14:paraId="3B6A6722" w14:textId="77777777" w:rsidR="009634D4" w:rsidRPr="00E65F45" w:rsidRDefault="009634D4" w:rsidP="009634D4">
            <w:pPr>
              <w:pStyle w:val="ListParagraph"/>
              <w:numPr>
                <w:ilvl w:val="0"/>
                <w:numId w:val="3"/>
              </w:numPr>
              <w:spacing w:after="0" w:line="240" w:lineRule="auto"/>
              <w:jc w:val="both"/>
              <w:rPr>
                <w:rFonts w:eastAsia="Calibri" w:cstheme="minorHAnsi"/>
                <w:color w:val="000000"/>
              </w:rPr>
            </w:pPr>
            <w:r w:rsidRPr="00E65F45">
              <w:rPr>
                <w:rFonts w:eastAsia="Calibri" w:cstheme="minorHAnsi"/>
                <w:color w:val="000000"/>
              </w:rPr>
              <w:t xml:space="preserve">Jointly conducted activities. </w:t>
            </w:r>
          </w:p>
          <w:p w14:paraId="7C036342" w14:textId="77777777" w:rsidR="009634D4" w:rsidRPr="00E65F45" w:rsidRDefault="009634D4" w:rsidP="009634D4">
            <w:pPr>
              <w:pStyle w:val="ListParagraph"/>
              <w:numPr>
                <w:ilvl w:val="0"/>
                <w:numId w:val="3"/>
              </w:numPr>
              <w:spacing w:after="0" w:line="240" w:lineRule="auto"/>
              <w:jc w:val="both"/>
              <w:rPr>
                <w:rFonts w:eastAsia="Calibri" w:cstheme="minorHAnsi"/>
                <w:color w:val="000000"/>
              </w:rPr>
            </w:pPr>
            <w:r w:rsidRPr="00E65F45">
              <w:rPr>
                <w:rFonts w:eastAsia="Calibri" w:cstheme="minorHAnsi"/>
                <w:color w:val="000000"/>
              </w:rPr>
              <w:t>Funding partners</w:t>
            </w:r>
          </w:p>
          <w:p w14:paraId="2903C800" w14:textId="77777777" w:rsidR="009634D4" w:rsidRPr="00E65F45" w:rsidRDefault="009634D4" w:rsidP="009634D4">
            <w:pPr>
              <w:pStyle w:val="ListParagraph"/>
              <w:numPr>
                <w:ilvl w:val="0"/>
                <w:numId w:val="3"/>
              </w:numPr>
              <w:spacing w:after="0" w:line="240" w:lineRule="auto"/>
              <w:jc w:val="both"/>
              <w:rPr>
                <w:rFonts w:eastAsia="Calibri" w:cstheme="minorHAnsi"/>
                <w:color w:val="000000"/>
              </w:rPr>
            </w:pPr>
            <w:r w:rsidRPr="00E65F45">
              <w:rPr>
                <w:rFonts w:eastAsia="Calibri" w:cstheme="minorHAnsi"/>
                <w:color w:val="000000"/>
              </w:rPr>
              <w:t>Similar mandate and focus</w:t>
            </w:r>
          </w:p>
        </w:tc>
        <w:tc>
          <w:tcPr>
            <w:tcW w:w="3235" w:type="dxa"/>
          </w:tcPr>
          <w:p w14:paraId="111C6691" w14:textId="77777777" w:rsidR="009634D4" w:rsidRPr="00E65F45" w:rsidRDefault="009634D4" w:rsidP="00D93612">
            <w:pPr>
              <w:spacing w:after="0" w:line="240" w:lineRule="auto"/>
              <w:jc w:val="both"/>
              <w:rPr>
                <w:rFonts w:eastAsia="Calibri" w:cstheme="minorHAnsi"/>
                <w:color w:val="000000"/>
              </w:rPr>
            </w:pPr>
          </w:p>
          <w:p w14:paraId="099795DB" w14:textId="77777777" w:rsidR="009634D4" w:rsidRPr="00E65F45" w:rsidRDefault="009634D4" w:rsidP="00D93612">
            <w:pPr>
              <w:spacing w:after="0" w:line="240" w:lineRule="auto"/>
              <w:jc w:val="both"/>
              <w:rPr>
                <w:rFonts w:eastAsia="Calibri" w:cstheme="minorHAnsi"/>
                <w:color w:val="000000"/>
              </w:rPr>
            </w:pPr>
            <w:r w:rsidRPr="00E65F45">
              <w:rPr>
                <w:rFonts w:eastAsia="Calibri" w:cstheme="minorHAnsi"/>
                <w:color w:val="000000"/>
              </w:rPr>
              <w:t>UN RC (01</w:t>
            </w:r>
            <w:r>
              <w:rPr>
                <w:rFonts w:eastAsia="Calibri" w:cstheme="minorHAnsi"/>
                <w:color w:val="000000"/>
              </w:rPr>
              <w:t xml:space="preserve"> man)</w:t>
            </w:r>
            <w:r w:rsidRPr="00E65F45">
              <w:rPr>
                <w:rFonts w:eastAsia="Calibri" w:cstheme="minorHAnsi"/>
                <w:color w:val="000000"/>
              </w:rPr>
              <w:t>, UNICEF Chief of Social Policy (01</w:t>
            </w:r>
            <w:r>
              <w:rPr>
                <w:rFonts w:eastAsia="Calibri" w:cstheme="minorHAnsi"/>
                <w:color w:val="000000"/>
              </w:rPr>
              <w:t xml:space="preserve"> man) </w:t>
            </w:r>
          </w:p>
        </w:tc>
      </w:tr>
    </w:tbl>
    <w:p w14:paraId="58DEB2FE" w14:textId="77777777" w:rsidR="009634D4" w:rsidRDefault="009634D4" w:rsidP="009634D4"/>
    <w:p w14:paraId="728595E8" w14:textId="77777777" w:rsidR="009634D4" w:rsidRDefault="009634D4" w:rsidP="00BC6F67">
      <w:pPr>
        <w:pStyle w:val="Heading2"/>
        <w:numPr>
          <w:ilvl w:val="0"/>
          <w:numId w:val="0"/>
        </w:numPr>
        <w:ind w:left="735"/>
      </w:pPr>
    </w:p>
    <w:p w14:paraId="09D4EB1B" w14:textId="77777777" w:rsidR="009634D4" w:rsidRDefault="009634D4" w:rsidP="009634D4"/>
    <w:p w14:paraId="484C2E2B" w14:textId="77777777" w:rsidR="009634D4" w:rsidRDefault="009634D4" w:rsidP="009634D4"/>
    <w:p w14:paraId="2D940CC7" w14:textId="77777777" w:rsidR="009634D4" w:rsidRDefault="009634D4" w:rsidP="009634D4"/>
    <w:p w14:paraId="23BAEA03" w14:textId="77777777" w:rsidR="009634D4" w:rsidRDefault="009634D4" w:rsidP="009634D4"/>
    <w:p w14:paraId="54B04603" w14:textId="77777777" w:rsidR="009634D4" w:rsidRDefault="009634D4" w:rsidP="009634D4"/>
    <w:p w14:paraId="097AC187" w14:textId="77777777" w:rsidR="009634D4" w:rsidRDefault="009634D4" w:rsidP="009634D4"/>
    <w:p w14:paraId="455F02C1" w14:textId="77777777" w:rsidR="009634D4" w:rsidRDefault="009634D4" w:rsidP="009634D4"/>
    <w:p w14:paraId="68F96E1E" w14:textId="77777777" w:rsidR="009634D4" w:rsidRDefault="009634D4" w:rsidP="009634D4"/>
    <w:p w14:paraId="44026418" w14:textId="77777777" w:rsidR="009634D4" w:rsidRDefault="009634D4" w:rsidP="009634D4"/>
    <w:p w14:paraId="2AC6B57A" w14:textId="77777777" w:rsidR="009634D4" w:rsidRDefault="009634D4" w:rsidP="009634D4"/>
    <w:p w14:paraId="242CCB1C" w14:textId="77777777" w:rsidR="009634D4" w:rsidRDefault="009634D4" w:rsidP="009634D4"/>
    <w:p w14:paraId="6578B714" w14:textId="77777777" w:rsidR="009634D4" w:rsidRDefault="009634D4" w:rsidP="009634D4"/>
    <w:p w14:paraId="63146629" w14:textId="77777777" w:rsidR="009634D4" w:rsidRDefault="009634D4" w:rsidP="009634D4"/>
    <w:p w14:paraId="20A02251" w14:textId="77777777" w:rsidR="009634D4" w:rsidRDefault="009634D4" w:rsidP="009634D4"/>
    <w:p w14:paraId="3A5134B9" w14:textId="77777777" w:rsidR="009634D4" w:rsidRDefault="009634D4" w:rsidP="009634D4"/>
    <w:p w14:paraId="586078FE" w14:textId="77777777" w:rsidR="009634D4" w:rsidRDefault="009634D4" w:rsidP="009634D4"/>
    <w:p w14:paraId="080E95AC" w14:textId="77777777" w:rsidR="009634D4" w:rsidRPr="00C82713" w:rsidRDefault="009634D4" w:rsidP="009634D4"/>
    <w:p w14:paraId="3290A274" w14:textId="45B8918F" w:rsidR="009634D4" w:rsidRDefault="009634D4" w:rsidP="00662838">
      <w:pPr>
        <w:pStyle w:val="Heading1"/>
        <w:numPr>
          <w:ilvl w:val="0"/>
          <w:numId w:val="111"/>
        </w:numPr>
      </w:pPr>
      <w:bookmarkStart w:id="114" w:name="_Toc83997579"/>
      <w:r>
        <w:t>Annex-</w:t>
      </w:r>
      <w:r w:rsidR="00E94D8A">
        <w:t>6</w:t>
      </w:r>
      <w:r>
        <w:t>: List of supporting documents reviewed</w:t>
      </w:r>
      <w:bookmarkEnd w:id="114"/>
    </w:p>
    <w:p w14:paraId="71B5141B" w14:textId="77777777" w:rsidR="009634D4" w:rsidRDefault="009634D4" w:rsidP="009634D4">
      <w:pPr>
        <w:rPr>
          <w:rFonts w:cstheme="minorHAnsi"/>
          <w:b/>
          <w:bCs/>
        </w:rPr>
      </w:pPr>
    </w:p>
    <w:p w14:paraId="4AD13317" w14:textId="77777777" w:rsidR="009634D4" w:rsidRDefault="009634D4" w:rsidP="009634D4">
      <w:pPr>
        <w:rPr>
          <w:rFonts w:cstheme="minorHAnsi"/>
          <w:b/>
          <w:bCs/>
        </w:rPr>
      </w:pPr>
      <w:r>
        <w:rPr>
          <w:rFonts w:cstheme="minorHAnsi"/>
          <w:b/>
          <w:bCs/>
        </w:rPr>
        <w:t>UNDP Documents</w:t>
      </w:r>
    </w:p>
    <w:p w14:paraId="56A1C6C1" w14:textId="77777777" w:rsidR="009634D4" w:rsidRPr="00F0088E" w:rsidRDefault="009634D4" w:rsidP="009634D4">
      <w:pPr>
        <w:pStyle w:val="ListParagraph"/>
        <w:numPr>
          <w:ilvl w:val="0"/>
          <w:numId w:val="16"/>
        </w:numPr>
        <w:spacing w:before="120" w:after="120" w:line="240" w:lineRule="auto"/>
        <w:rPr>
          <w:rFonts w:cstheme="minorHAnsi"/>
        </w:rPr>
      </w:pPr>
      <w:r w:rsidRPr="00F0088E">
        <w:rPr>
          <w:rFonts w:cstheme="minorHAnsi"/>
        </w:rPr>
        <w:t>UNDP Country Programme Document for Pakistan 2018-2022</w:t>
      </w:r>
      <w:r w:rsidRPr="00F0088E">
        <w:t xml:space="preserve"> </w:t>
      </w:r>
      <w:r>
        <w:t>(</w:t>
      </w:r>
      <w:hyperlink r:id="rId342" w:history="1">
        <w:r w:rsidRPr="00F0088E">
          <w:rPr>
            <w:rStyle w:val="Hyperlink"/>
            <w:rFonts w:cstheme="minorHAnsi"/>
          </w:rPr>
          <w:t>https://www.undp.org/content/dam/pakistan/docs/Legal%20Framework/Country%20programme%20document%20for%20Pakistan%20(2018-2022).pdf</w:t>
        </w:r>
      </w:hyperlink>
      <w:r w:rsidRPr="00F0088E">
        <w:rPr>
          <w:rFonts w:cstheme="minorHAnsi"/>
        </w:rPr>
        <w:t>).</w:t>
      </w:r>
    </w:p>
    <w:p w14:paraId="1752CC4F" w14:textId="77777777" w:rsidR="009634D4" w:rsidRPr="00F0088E" w:rsidRDefault="009634D4" w:rsidP="009634D4">
      <w:pPr>
        <w:pStyle w:val="ListParagraph"/>
        <w:numPr>
          <w:ilvl w:val="0"/>
          <w:numId w:val="16"/>
        </w:numPr>
        <w:spacing w:before="120" w:after="120" w:line="240" w:lineRule="auto"/>
        <w:rPr>
          <w:rFonts w:cs="Calibri"/>
        </w:rPr>
      </w:pPr>
      <w:r w:rsidRPr="00F0088E">
        <w:rPr>
          <w:rFonts w:cs="Calibri"/>
        </w:rPr>
        <w:t xml:space="preserve">UNDP </w:t>
      </w:r>
      <w:r w:rsidRPr="00F0088E">
        <w:rPr>
          <w:rFonts w:cs="Calibri"/>
          <w:i/>
        </w:rPr>
        <w:t>Evaluation Policy</w:t>
      </w:r>
      <w:r w:rsidRPr="00F0088E">
        <w:rPr>
          <w:rFonts w:cs="Calibri"/>
        </w:rPr>
        <w:t>, 2019 (</w:t>
      </w:r>
      <w:hyperlink r:id="rId343" w:history="1">
        <w:r w:rsidRPr="00F0088E">
          <w:rPr>
            <w:rStyle w:val="Hyperlink"/>
            <w:rFonts w:cs="Calibri"/>
          </w:rPr>
          <w:t>http://web.undp.org/evaluation/documents/policy/2019/DP_2019_29_E.pdf</w:t>
        </w:r>
      </w:hyperlink>
      <w:r w:rsidRPr="00F0088E">
        <w:rPr>
          <w:rFonts w:cs="Calibri"/>
        </w:rPr>
        <w:t>).</w:t>
      </w:r>
    </w:p>
    <w:p w14:paraId="5E749F48" w14:textId="77777777" w:rsidR="009634D4" w:rsidRPr="00F0088E" w:rsidRDefault="009634D4" w:rsidP="009634D4">
      <w:pPr>
        <w:pStyle w:val="ListParagraph"/>
        <w:numPr>
          <w:ilvl w:val="0"/>
          <w:numId w:val="16"/>
        </w:numPr>
        <w:spacing w:before="120" w:after="120" w:line="240" w:lineRule="auto"/>
        <w:rPr>
          <w:rFonts w:cstheme="minorHAnsi"/>
          <w:bCs/>
        </w:rPr>
      </w:pPr>
      <w:r w:rsidRPr="00F0088E">
        <w:rPr>
          <w:rFonts w:cs="Calibri"/>
        </w:rPr>
        <w:t>UNDP</w:t>
      </w:r>
      <w:r w:rsidRPr="00F0088E">
        <w:rPr>
          <w:rFonts w:cs="Calibri"/>
          <w:i/>
        </w:rPr>
        <w:t xml:space="preserve"> Evaluation Guidelines</w:t>
      </w:r>
      <w:r w:rsidRPr="00F0088E">
        <w:rPr>
          <w:rFonts w:cs="Calibri"/>
        </w:rPr>
        <w:t xml:space="preserve"> (</w:t>
      </w:r>
      <w:hyperlink r:id="rId344" w:history="1">
        <w:r w:rsidRPr="00F0088E">
          <w:rPr>
            <w:rStyle w:val="Hyperlink"/>
            <w:rFonts w:cs="Calibri"/>
          </w:rPr>
          <w:t>http://web.undp.org/evaluation/guideline/documents/PDF/UNDP_Evaluation_Guidelines.pdf</w:t>
        </w:r>
      </w:hyperlink>
      <w:r w:rsidRPr="00F0088E">
        <w:rPr>
          <w:rFonts w:cs="Calibri"/>
          <w:color w:val="000000"/>
        </w:rPr>
        <w:t>).</w:t>
      </w:r>
    </w:p>
    <w:p w14:paraId="3B0F69EB" w14:textId="77777777" w:rsidR="009634D4" w:rsidRPr="00691FFC" w:rsidRDefault="009634D4" w:rsidP="009634D4">
      <w:pPr>
        <w:pStyle w:val="ListParagraph"/>
        <w:numPr>
          <w:ilvl w:val="0"/>
          <w:numId w:val="16"/>
        </w:numPr>
        <w:spacing w:before="120" w:after="120" w:line="240" w:lineRule="auto"/>
        <w:rPr>
          <w:rFonts w:cstheme="minorHAnsi"/>
          <w:bCs/>
        </w:rPr>
      </w:pPr>
      <w:r w:rsidRPr="00F0088E">
        <w:rPr>
          <w:bCs/>
        </w:rPr>
        <w:t xml:space="preserve">UNDP, </w:t>
      </w:r>
      <w:r w:rsidRPr="00F0088E">
        <w:rPr>
          <w:bCs/>
          <w:i/>
        </w:rPr>
        <w:t>What Does It Mean To Leave No One Behind?</w:t>
      </w:r>
      <w:r w:rsidRPr="00F0088E">
        <w:rPr>
          <w:bCs/>
        </w:rPr>
        <w:t xml:space="preserve"> A UNDP discussion paper and framework for implementation, July 2018</w:t>
      </w:r>
      <w:r w:rsidRPr="00F0088E">
        <w:t xml:space="preserve"> (</w:t>
      </w:r>
      <w:hyperlink r:id="rId345" w:history="1">
        <w:r w:rsidRPr="00F0088E">
          <w:rPr>
            <w:rStyle w:val="Hyperlink"/>
          </w:rPr>
          <w:t>https://www.undp.org/content/undp/en/home/librarypage/poverty-reduction/what-does-it-mean-to-leave-no-one-behind-.html</w:t>
        </w:r>
      </w:hyperlink>
      <w:r w:rsidRPr="00F0088E">
        <w:rPr>
          <w:color w:val="000000" w:themeColor="text1"/>
        </w:rPr>
        <w:t>).</w:t>
      </w:r>
    </w:p>
    <w:p w14:paraId="595F3143" w14:textId="77777777" w:rsidR="009634D4" w:rsidRDefault="009634D4" w:rsidP="009634D4">
      <w:pPr>
        <w:pStyle w:val="ListParagraph"/>
        <w:numPr>
          <w:ilvl w:val="0"/>
          <w:numId w:val="16"/>
        </w:numPr>
        <w:spacing w:before="120" w:after="120" w:line="240" w:lineRule="auto"/>
        <w:rPr>
          <w:rFonts w:cstheme="minorHAnsi"/>
          <w:bCs/>
        </w:rPr>
      </w:pPr>
      <w:r>
        <w:rPr>
          <w:rFonts w:cstheme="minorHAnsi"/>
          <w:bCs/>
        </w:rPr>
        <w:t>Evaluation Quality Assessment</w:t>
      </w:r>
    </w:p>
    <w:p w14:paraId="33F1CFD3" w14:textId="77777777" w:rsidR="009634D4" w:rsidRDefault="00466E04" w:rsidP="009634D4">
      <w:pPr>
        <w:pStyle w:val="ListParagraph"/>
        <w:spacing w:before="120" w:after="120" w:line="240" w:lineRule="auto"/>
        <w:ind w:left="360"/>
        <w:rPr>
          <w:rFonts w:cstheme="minorHAnsi"/>
          <w:bCs/>
        </w:rPr>
      </w:pPr>
      <w:hyperlink r:id="rId346" w:history="1">
        <w:r w:rsidR="009634D4" w:rsidRPr="00342BCD">
          <w:rPr>
            <w:rStyle w:val="Hyperlink"/>
            <w:rFonts w:cstheme="minorHAnsi"/>
            <w:bCs/>
          </w:rPr>
          <w:t>http://web.undp.org/evaluation/guideline/documents/PDF/section-6.pdf</w:t>
        </w:r>
      </w:hyperlink>
    </w:p>
    <w:p w14:paraId="5EBEAE7D" w14:textId="77777777" w:rsidR="009634D4" w:rsidRPr="00817BE3" w:rsidRDefault="009634D4" w:rsidP="009634D4">
      <w:pPr>
        <w:rPr>
          <w:rFonts w:cstheme="minorHAnsi"/>
          <w:b/>
          <w:bCs/>
        </w:rPr>
      </w:pPr>
      <w:r w:rsidRPr="00817BE3">
        <w:rPr>
          <w:rFonts w:cstheme="minorHAnsi"/>
          <w:b/>
          <w:bCs/>
        </w:rPr>
        <w:t>International Evaluation References</w:t>
      </w:r>
    </w:p>
    <w:p w14:paraId="5438CD45" w14:textId="77777777" w:rsidR="009634D4" w:rsidRPr="00F0088E" w:rsidRDefault="009634D4" w:rsidP="009634D4">
      <w:pPr>
        <w:pStyle w:val="ListParagraph"/>
        <w:numPr>
          <w:ilvl w:val="0"/>
          <w:numId w:val="17"/>
        </w:numPr>
        <w:spacing w:before="120" w:after="120" w:line="240" w:lineRule="auto"/>
        <w:rPr>
          <w:rFonts w:cs="Calibri"/>
        </w:rPr>
      </w:pPr>
      <w:r w:rsidRPr="00F0088E">
        <w:rPr>
          <w:rFonts w:cs="Calibri"/>
        </w:rPr>
        <w:t>Organization for Economic Cooperation and Development (OECD) Development Assistance Committee (DAC), “Glossary of Key Terms in Evaluation and Results Based Management” (</w:t>
      </w:r>
      <w:hyperlink r:id="rId347" w:history="1">
        <w:r w:rsidRPr="00F0088E">
          <w:rPr>
            <w:rStyle w:val="Hyperlink"/>
            <w:rFonts w:cs="Calibri"/>
          </w:rPr>
          <w:t>http://www.oecd.org/dac/evaluation/2754804.pdf</w:t>
        </w:r>
      </w:hyperlink>
      <w:r w:rsidRPr="00F0088E">
        <w:rPr>
          <w:rFonts w:cs="Calibri"/>
        </w:rPr>
        <w:t xml:space="preserve">). </w:t>
      </w:r>
    </w:p>
    <w:p w14:paraId="2227C46F" w14:textId="77777777" w:rsidR="009634D4" w:rsidRPr="00F0088E" w:rsidRDefault="009634D4" w:rsidP="009634D4">
      <w:pPr>
        <w:pStyle w:val="ListParagraph"/>
        <w:numPr>
          <w:ilvl w:val="0"/>
          <w:numId w:val="17"/>
        </w:numPr>
        <w:spacing w:before="120" w:after="120" w:line="240" w:lineRule="auto"/>
        <w:rPr>
          <w:rFonts w:cstheme="minorHAnsi"/>
          <w:bCs/>
        </w:rPr>
      </w:pPr>
      <w:r w:rsidRPr="00F0088E">
        <w:rPr>
          <w:rFonts w:cstheme="minorHAnsi"/>
          <w:bCs/>
        </w:rPr>
        <w:t>United Nations Evaluation Group, Norms and Standards for Evaluation, 2016 (</w:t>
      </w:r>
      <w:hyperlink r:id="rId348" w:history="1">
        <w:r w:rsidRPr="00F0088E">
          <w:rPr>
            <w:rStyle w:val="Hyperlink"/>
            <w:rFonts w:cstheme="minorHAnsi"/>
            <w:bCs/>
          </w:rPr>
          <w:t>https://www.betterevaluation.org/en/resources/example/UNEG-evaluation-standards-2016</w:t>
        </w:r>
      </w:hyperlink>
      <w:r w:rsidRPr="00F0088E">
        <w:rPr>
          <w:rFonts w:cstheme="minorHAnsi"/>
          <w:bCs/>
        </w:rPr>
        <w:t>).</w:t>
      </w:r>
    </w:p>
    <w:p w14:paraId="6AA78D2B" w14:textId="77777777" w:rsidR="009634D4" w:rsidRPr="00975B03" w:rsidRDefault="009634D4" w:rsidP="009634D4">
      <w:pPr>
        <w:rPr>
          <w:rFonts w:cstheme="minorHAnsi"/>
          <w:b/>
          <w:bCs/>
        </w:rPr>
      </w:pPr>
      <w:r w:rsidRPr="00975B03">
        <w:rPr>
          <w:rFonts w:cstheme="minorHAnsi"/>
          <w:b/>
          <w:bCs/>
        </w:rPr>
        <w:t xml:space="preserve">Project Documents </w:t>
      </w:r>
    </w:p>
    <w:p w14:paraId="38DFA953" w14:textId="77777777" w:rsidR="009634D4" w:rsidRPr="00691FFC" w:rsidRDefault="009634D4" w:rsidP="009634D4">
      <w:pPr>
        <w:pStyle w:val="ListParagraph"/>
        <w:numPr>
          <w:ilvl w:val="0"/>
          <w:numId w:val="18"/>
        </w:numPr>
        <w:spacing w:after="246" w:line="265" w:lineRule="auto"/>
        <w:ind w:right="-229"/>
        <w:rPr>
          <w:rFonts w:cstheme="minorHAnsi"/>
        </w:rPr>
      </w:pPr>
      <w:r w:rsidRPr="00691FFC">
        <w:rPr>
          <w:rFonts w:cstheme="minorHAnsi"/>
        </w:rPr>
        <w:t>Policy Support Programme, Project Document Signed</w:t>
      </w:r>
    </w:p>
    <w:p w14:paraId="776FB4E8" w14:textId="77777777" w:rsidR="009634D4" w:rsidRPr="00691FFC" w:rsidRDefault="009634D4" w:rsidP="009634D4">
      <w:pPr>
        <w:pStyle w:val="ListParagraph"/>
        <w:numPr>
          <w:ilvl w:val="0"/>
          <w:numId w:val="18"/>
        </w:numPr>
        <w:spacing w:after="246" w:line="265" w:lineRule="auto"/>
        <w:ind w:right="-229"/>
        <w:rPr>
          <w:rFonts w:cstheme="minorHAnsi"/>
        </w:rPr>
      </w:pPr>
      <w:r w:rsidRPr="00691FFC">
        <w:rPr>
          <w:rFonts w:cstheme="minorHAnsi"/>
        </w:rPr>
        <w:t>Policy Support Programme, Annual Work Plan 2016</w:t>
      </w:r>
    </w:p>
    <w:p w14:paraId="137C2DBB" w14:textId="77777777" w:rsidR="009634D4" w:rsidRPr="00691FFC" w:rsidRDefault="009634D4" w:rsidP="009634D4">
      <w:pPr>
        <w:pStyle w:val="ListParagraph"/>
        <w:numPr>
          <w:ilvl w:val="0"/>
          <w:numId w:val="18"/>
        </w:numPr>
        <w:spacing w:after="246" w:line="265" w:lineRule="auto"/>
        <w:ind w:right="-229"/>
        <w:rPr>
          <w:rFonts w:cstheme="minorHAnsi"/>
        </w:rPr>
      </w:pPr>
      <w:r w:rsidRPr="00691FFC">
        <w:rPr>
          <w:rFonts w:cstheme="minorHAnsi"/>
        </w:rPr>
        <w:t>Policy Support Programme, Annual Work Plan 2017</w:t>
      </w:r>
    </w:p>
    <w:p w14:paraId="1DF325BE" w14:textId="77777777" w:rsidR="009634D4" w:rsidRPr="00691FFC" w:rsidRDefault="009634D4" w:rsidP="009634D4">
      <w:pPr>
        <w:pStyle w:val="ListParagraph"/>
        <w:numPr>
          <w:ilvl w:val="0"/>
          <w:numId w:val="18"/>
        </w:numPr>
        <w:spacing w:after="246" w:line="265" w:lineRule="auto"/>
        <w:ind w:right="-229"/>
        <w:rPr>
          <w:rFonts w:cstheme="minorHAnsi"/>
        </w:rPr>
      </w:pPr>
      <w:r w:rsidRPr="00691FFC">
        <w:rPr>
          <w:rFonts w:cstheme="minorHAnsi"/>
        </w:rPr>
        <w:t>Policy Support Programme, Annual Work Plan 2018</w:t>
      </w:r>
    </w:p>
    <w:p w14:paraId="13FBB674" w14:textId="77777777" w:rsidR="009634D4" w:rsidRPr="00691FFC" w:rsidRDefault="009634D4" w:rsidP="009634D4">
      <w:pPr>
        <w:pStyle w:val="ListParagraph"/>
        <w:numPr>
          <w:ilvl w:val="0"/>
          <w:numId w:val="18"/>
        </w:numPr>
        <w:spacing w:after="246" w:line="265" w:lineRule="auto"/>
        <w:ind w:right="-229"/>
        <w:rPr>
          <w:rFonts w:cstheme="minorHAnsi"/>
        </w:rPr>
      </w:pPr>
      <w:r w:rsidRPr="00691FFC">
        <w:rPr>
          <w:rFonts w:cstheme="minorHAnsi"/>
        </w:rPr>
        <w:t>Policy Support Programme, Annual Work Plan 2019</w:t>
      </w:r>
    </w:p>
    <w:p w14:paraId="3A933E1B" w14:textId="77777777" w:rsidR="009634D4" w:rsidRPr="00691FFC" w:rsidRDefault="009634D4" w:rsidP="009634D4">
      <w:pPr>
        <w:pStyle w:val="ListParagraph"/>
        <w:numPr>
          <w:ilvl w:val="0"/>
          <w:numId w:val="18"/>
        </w:numPr>
        <w:spacing w:after="246" w:line="265" w:lineRule="auto"/>
        <w:ind w:right="-229"/>
        <w:rPr>
          <w:rFonts w:cstheme="minorHAnsi"/>
        </w:rPr>
      </w:pPr>
      <w:r w:rsidRPr="00691FFC">
        <w:rPr>
          <w:rFonts w:cstheme="minorHAnsi"/>
        </w:rPr>
        <w:t>Policy Support Programme, Annual Work Plan 2020</w:t>
      </w:r>
    </w:p>
    <w:p w14:paraId="3DC273F7" w14:textId="77777777" w:rsidR="009634D4" w:rsidRPr="00691FFC" w:rsidRDefault="009634D4" w:rsidP="009634D4">
      <w:pPr>
        <w:pStyle w:val="ListParagraph"/>
        <w:numPr>
          <w:ilvl w:val="0"/>
          <w:numId w:val="18"/>
        </w:numPr>
        <w:spacing w:after="246" w:line="265" w:lineRule="auto"/>
        <w:ind w:right="-229"/>
        <w:rPr>
          <w:rFonts w:cstheme="minorHAnsi"/>
        </w:rPr>
      </w:pPr>
      <w:r w:rsidRPr="00691FFC">
        <w:rPr>
          <w:rFonts w:cstheme="minorHAnsi"/>
        </w:rPr>
        <w:t>Contribution Agreement with UNICEF, 2019</w:t>
      </w:r>
    </w:p>
    <w:p w14:paraId="67E7A29F" w14:textId="77777777" w:rsidR="009634D4" w:rsidRPr="00691FFC" w:rsidRDefault="009634D4" w:rsidP="009634D4">
      <w:pPr>
        <w:pStyle w:val="ListParagraph"/>
        <w:numPr>
          <w:ilvl w:val="0"/>
          <w:numId w:val="18"/>
        </w:numPr>
        <w:spacing w:after="246" w:line="265" w:lineRule="auto"/>
        <w:ind w:right="-229"/>
        <w:rPr>
          <w:rFonts w:cstheme="minorHAnsi"/>
        </w:rPr>
      </w:pPr>
      <w:r w:rsidRPr="00691FFC">
        <w:rPr>
          <w:rFonts w:cstheme="minorHAnsi"/>
        </w:rPr>
        <w:t>Cost Sharing Agreement with Swiss Agency for Development and Cooperation, 2018</w:t>
      </w:r>
    </w:p>
    <w:p w14:paraId="3C568A13" w14:textId="77777777" w:rsidR="009634D4" w:rsidRPr="00691FFC" w:rsidRDefault="009634D4" w:rsidP="009634D4">
      <w:pPr>
        <w:pStyle w:val="ListParagraph"/>
        <w:numPr>
          <w:ilvl w:val="0"/>
          <w:numId w:val="18"/>
        </w:numPr>
        <w:spacing w:after="246" w:line="265" w:lineRule="auto"/>
        <w:ind w:right="-229"/>
        <w:rPr>
          <w:rFonts w:cstheme="minorHAnsi"/>
        </w:rPr>
      </w:pPr>
      <w:r w:rsidRPr="00691FFC">
        <w:rPr>
          <w:rFonts w:cstheme="minorHAnsi"/>
        </w:rPr>
        <w:t>Quality Assessment Checklist for Project Evaluation</w:t>
      </w:r>
    </w:p>
    <w:p w14:paraId="5EFBCC59" w14:textId="77777777" w:rsidR="009634D4" w:rsidRPr="00691FFC" w:rsidRDefault="009634D4" w:rsidP="009634D4">
      <w:pPr>
        <w:pStyle w:val="ListParagraph"/>
        <w:numPr>
          <w:ilvl w:val="0"/>
          <w:numId w:val="18"/>
        </w:numPr>
        <w:spacing w:after="246" w:line="265" w:lineRule="auto"/>
        <w:ind w:right="-229"/>
        <w:rPr>
          <w:rFonts w:cstheme="minorHAnsi"/>
        </w:rPr>
      </w:pPr>
      <w:r w:rsidRPr="00691FFC">
        <w:rPr>
          <w:rFonts w:cstheme="minorHAnsi"/>
        </w:rPr>
        <w:t>Results Oriented Annual Report, 2020</w:t>
      </w:r>
    </w:p>
    <w:p w14:paraId="7CDB5D2D" w14:textId="77777777" w:rsidR="009634D4" w:rsidRDefault="009634D4" w:rsidP="009634D4">
      <w:pPr>
        <w:pStyle w:val="ListParagraph"/>
        <w:numPr>
          <w:ilvl w:val="0"/>
          <w:numId w:val="18"/>
        </w:numPr>
        <w:spacing w:after="246" w:line="265" w:lineRule="auto"/>
        <w:ind w:right="-229"/>
        <w:rPr>
          <w:rFonts w:cstheme="minorHAnsi"/>
        </w:rPr>
      </w:pPr>
      <w:r w:rsidRPr="00691FFC">
        <w:rPr>
          <w:rFonts w:cstheme="minorHAnsi"/>
        </w:rPr>
        <w:t>Policy Support Programme, Implementation Stage Quality Assurance Report, 2020</w:t>
      </w:r>
    </w:p>
    <w:p w14:paraId="0692884E" w14:textId="77777777" w:rsidR="009634D4" w:rsidRDefault="009634D4" w:rsidP="009634D4"/>
    <w:p w14:paraId="28336DB5" w14:textId="77777777" w:rsidR="009634D4" w:rsidRDefault="009634D4" w:rsidP="009634D4"/>
    <w:p w14:paraId="580472F9" w14:textId="77777777" w:rsidR="009634D4" w:rsidRDefault="009634D4" w:rsidP="009634D4"/>
    <w:p w14:paraId="32799AF9" w14:textId="77777777" w:rsidR="009634D4" w:rsidRDefault="009634D4" w:rsidP="009634D4"/>
    <w:p w14:paraId="3C01698F" w14:textId="6B9FB8EC" w:rsidR="009634D4" w:rsidRDefault="009B4660" w:rsidP="009634D4">
      <w:pPr>
        <w:pStyle w:val="Heading1"/>
        <w:numPr>
          <w:ilvl w:val="0"/>
          <w:numId w:val="111"/>
        </w:numPr>
        <w:rPr>
          <w:sz w:val="24"/>
          <w:szCs w:val="24"/>
        </w:rPr>
      </w:pPr>
      <w:r>
        <w:t xml:space="preserve"> </w:t>
      </w:r>
      <w:bookmarkStart w:id="115" w:name="_Toc83997581"/>
      <w:r w:rsidR="009634D4" w:rsidRPr="001F1190">
        <w:t xml:space="preserve">Annex </w:t>
      </w:r>
      <w:r w:rsidR="003B7AC7">
        <w:t>7</w:t>
      </w:r>
      <w:r w:rsidR="009634D4" w:rsidRPr="001F1190">
        <w:t>. Summary of tables of progress towards outputs, targets, and goals</w:t>
      </w:r>
      <w:bookmarkEnd w:id="115"/>
    </w:p>
    <w:p w14:paraId="17D2B6F0" w14:textId="65A5CFF4" w:rsidR="009B4660" w:rsidRPr="009B4660" w:rsidRDefault="001D61B7" w:rsidP="009B4660">
      <w:r w:rsidRPr="00025147">
        <w:rPr>
          <w:sz w:val="24"/>
          <w:szCs w:val="24"/>
        </w:rPr>
        <w:t>Indicators Level Evaluation Performance Rating</w:t>
      </w:r>
    </w:p>
    <w:tbl>
      <w:tblPr>
        <w:tblStyle w:val="GridTable1Light"/>
        <w:tblW w:w="9587" w:type="dxa"/>
        <w:tblLook w:val="04A0" w:firstRow="1" w:lastRow="0" w:firstColumn="1" w:lastColumn="0" w:noHBand="0" w:noVBand="1"/>
      </w:tblPr>
      <w:tblGrid>
        <w:gridCol w:w="2695"/>
        <w:gridCol w:w="4050"/>
        <w:gridCol w:w="2842"/>
      </w:tblGrid>
      <w:tr w:rsidR="009634D4" w:rsidRPr="00E65F45" w14:paraId="178CDDC3" w14:textId="77777777" w:rsidTr="00D93612">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695" w:type="dxa"/>
          </w:tcPr>
          <w:p w14:paraId="1D3B67B2" w14:textId="77777777" w:rsidR="009634D4" w:rsidRPr="00E65F45" w:rsidRDefault="009634D4" w:rsidP="00D93612">
            <w:pPr>
              <w:spacing w:after="0" w:line="240" w:lineRule="auto"/>
              <w:jc w:val="both"/>
              <w:rPr>
                <w:rFonts w:cstheme="minorHAnsi"/>
              </w:rPr>
            </w:pPr>
            <w:r w:rsidRPr="00E65F45">
              <w:rPr>
                <w:rFonts w:cstheme="minorHAnsi"/>
              </w:rPr>
              <w:t>Indicator</w:t>
            </w:r>
          </w:p>
        </w:tc>
        <w:tc>
          <w:tcPr>
            <w:tcW w:w="4050" w:type="dxa"/>
          </w:tcPr>
          <w:p w14:paraId="0B05DBDA" w14:textId="77777777" w:rsidR="009634D4" w:rsidRPr="00E65F45" w:rsidRDefault="009634D4" w:rsidP="00D936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bCs w:val="0"/>
              </w:rPr>
            </w:pPr>
            <w:r w:rsidRPr="00E65F45">
              <w:rPr>
                <w:rFonts w:cstheme="minorHAnsi"/>
                <w:bCs w:val="0"/>
              </w:rPr>
              <w:t>Target Performance Rating</w:t>
            </w:r>
          </w:p>
        </w:tc>
        <w:tc>
          <w:tcPr>
            <w:tcW w:w="2842" w:type="dxa"/>
          </w:tcPr>
          <w:p w14:paraId="7ACFF8E8" w14:textId="77777777" w:rsidR="009634D4" w:rsidRPr="00E65F45" w:rsidRDefault="009634D4" w:rsidP="00D936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bCs w:val="0"/>
              </w:rPr>
            </w:pPr>
            <w:r w:rsidRPr="00E65F45">
              <w:rPr>
                <w:rFonts w:cstheme="minorHAnsi"/>
                <w:bCs w:val="0"/>
              </w:rPr>
              <w:t xml:space="preserve">Evaluation Performance Rating </w:t>
            </w:r>
          </w:p>
        </w:tc>
      </w:tr>
      <w:tr w:rsidR="009634D4" w:rsidRPr="00E65F45" w14:paraId="11663E61" w14:textId="77777777" w:rsidTr="00D93612">
        <w:trPr>
          <w:trHeight w:val="288"/>
        </w:trPr>
        <w:tc>
          <w:tcPr>
            <w:cnfStyle w:val="001000000000" w:firstRow="0" w:lastRow="0" w:firstColumn="1" w:lastColumn="0" w:oddVBand="0" w:evenVBand="0" w:oddHBand="0" w:evenHBand="0" w:firstRowFirstColumn="0" w:firstRowLastColumn="0" w:lastRowFirstColumn="0" w:lastRowLastColumn="0"/>
            <w:tcW w:w="9587" w:type="dxa"/>
            <w:gridSpan w:val="3"/>
          </w:tcPr>
          <w:p w14:paraId="12243086" w14:textId="77777777" w:rsidR="009634D4" w:rsidRPr="00E65F45" w:rsidRDefault="009634D4" w:rsidP="00D93612">
            <w:pPr>
              <w:spacing w:after="0" w:line="240" w:lineRule="auto"/>
              <w:jc w:val="both"/>
              <w:rPr>
                <w:rFonts w:cstheme="minorHAnsi"/>
              </w:rPr>
            </w:pPr>
            <w:r w:rsidRPr="00E65F45">
              <w:rPr>
                <w:rFonts w:cstheme="minorHAnsi"/>
              </w:rPr>
              <w:t>Output 1: Improved evidence, research and analysis and policy dialogues on issues of inclusive &amp; sustainable growth and human development.</w:t>
            </w:r>
          </w:p>
        </w:tc>
      </w:tr>
      <w:tr w:rsidR="009634D4" w:rsidRPr="00E65F45" w14:paraId="5102C0B1" w14:textId="77777777" w:rsidTr="00D93612">
        <w:trPr>
          <w:trHeight w:val="288"/>
        </w:trPr>
        <w:tc>
          <w:tcPr>
            <w:cnfStyle w:val="001000000000" w:firstRow="0" w:lastRow="0" w:firstColumn="1" w:lastColumn="0" w:oddVBand="0" w:evenVBand="0" w:oddHBand="0" w:evenHBand="0" w:firstRowFirstColumn="0" w:firstRowLastColumn="0" w:lastRowFirstColumn="0" w:lastRowLastColumn="0"/>
            <w:tcW w:w="2695" w:type="dxa"/>
          </w:tcPr>
          <w:p w14:paraId="1A73BD79" w14:textId="77777777" w:rsidR="009634D4" w:rsidRPr="00E65F45" w:rsidRDefault="009634D4" w:rsidP="00D93612">
            <w:pPr>
              <w:spacing w:after="0" w:line="240" w:lineRule="auto"/>
              <w:jc w:val="both"/>
              <w:rPr>
                <w:rFonts w:cstheme="minorHAnsi"/>
                <w:b w:val="0"/>
              </w:rPr>
            </w:pPr>
            <w:r w:rsidRPr="00E65F45">
              <w:rPr>
                <w:rFonts w:cstheme="minorHAnsi"/>
                <w:b w:val="0"/>
              </w:rPr>
              <w:t>Indicator 1.1 Extent to which evidence-based research and analysis inform public policies / UNDP programming in Pakistan.</w:t>
            </w:r>
          </w:p>
          <w:p w14:paraId="65388134" w14:textId="77777777" w:rsidR="009634D4" w:rsidRPr="00E65F45" w:rsidRDefault="009634D4" w:rsidP="00D93612">
            <w:pPr>
              <w:spacing w:after="0" w:line="240" w:lineRule="auto"/>
              <w:jc w:val="both"/>
              <w:rPr>
                <w:rFonts w:cstheme="minorHAnsi"/>
              </w:rPr>
            </w:pPr>
          </w:p>
        </w:tc>
        <w:tc>
          <w:tcPr>
            <w:tcW w:w="4050" w:type="dxa"/>
          </w:tcPr>
          <w:p w14:paraId="43C19536"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Baseline: 3=Partially</w:t>
            </w:r>
          </w:p>
          <w:p w14:paraId="748612FA"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Target: 5=Fully</w:t>
            </w:r>
          </w:p>
          <w:p w14:paraId="56930345"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Description: Regular circulation of DAP (4 yearly issues) and meetings of Communities of Practice driving policy dialogue, research, and reform</w:t>
            </w:r>
          </w:p>
        </w:tc>
        <w:tc>
          <w:tcPr>
            <w:tcW w:w="2842" w:type="dxa"/>
          </w:tcPr>
          <w:p w14:paraId="60F1510C"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1) Not adequately; 2=Very partially; 3=Partially; 4=Largely; 5=Fully</w:t>
            </w:r>
          </w:p>
          <w:p w14:paraId="24BF112D"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9634D4" w:rsidRPr="00E65F45" w14:paraId="10F87A54" w14:textId="77777777" w:rsidTr="00D93612">
        <w:trPr>
          <w:trHeight w:val="288"/>
        </w:trPr>
        <w:tc>
          <w:tcPr>
            <w:cnfStyle w:val="001000000000" w:firstRow="0" w:lastRow="0" w:firstColumn="1" w:lastColumn="0" w:oddVBand="0" w:evenVBand="0" w:oddHBand="0" w:evenHBand="0" w:firstRowFirstColumn="0" w:firstRowLastColumn="0" w:lastRowFirstColumn="0" w:lastRowLastColumn="0"/>
            <w:tcW w:w="2695" w:type="dxa"/>
          </w:tcPr>
          <w:p w14:paraId="71A71BDE" w14:textId="77777777" w:rsidR="009634D4" w:rsidRPr="00E65F45" w:rsidRDefault="009634D4" w:rsidP="00D93612">
            <w:pPr>
              <w:spacing w:after="0" w:line="240" w:lineRule="auto"/>
              <w:jc w:val="both"/>
              <w:rPr>
                <w:rFonts w:cstheme="minorHAnsi"/>
                <w:bCs w:val="0"/>
                <w:i/>
              </w:rPr>
            </w:pPr>
            <w:r w:rsidRPr="00E65F45">
              <w:rPr>
                <w:rFonts w:cstheme="minorHAnsi"/>
                <w:b w:val="0"/>
              </w:rPr>
              <w:t xml:space="preserve">Indicator 1.2: Extent to which national and sub-national policies / </w:t>
            </w:r>
            <w:proofErr w:type="spellStart"/>
            <w:r w:rsidRPr="00E65F45">
              <w:rPr>
                <w:rFonts w:cstheme="minorHAnsi"/>
                <w:b w:val="0"/>
              </w:rPr>
              <w:t>programmes</w:t>
            </w:r>
            <w:proofErr w:type="spellEnd"/>
            <w:r w:rsidRPr="00E65F45">
              <w:rPr>
                <w:rFonts w:cstheme="minorHAnsi"/>
                <w:b w:val="0"/>
              </w:rPr>
              <w:t xml:space="preserve"> are informed and benefited by UNDP’s led analysis and recommendations through NHDR.</w:t>
            </w:r>
          </w:p>
        </w:tc>
        <w:tc>
          <w:tcPr>
            <w:tcW w:w="4050" w:type="dxa"/>
          </w:tcPr>
          <w:p w14:paraId="32E4FE1F"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E65F45">
              <w:rPr>
                <w:rFonts w:cstheme="minorHAnsi"/>
                <w:bCs/>
              </w:rPr>
              <w:t>Baseline: 3=Partially</w:t>
            </w:r>
          </w:p>
          <w:p w14:paraId="15F5C973"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E65F45">
              <w:rPr>
                <w:rFonts w:cstheme="minorHAnsi"/>
                <w:bCs/>
              </w:rPr>
              <w:t>Description: Extensive advocacy around the existing NHDR</w:t>
            </w:r>
          </w:p>
          <w:p w14:paraId="113E009F"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E65F45">
              <w:rPr>
                <w:rFonts w:cstheme="minorHAnsi"/>
                <w:bCs/>
              </w:rPr>
              <w:t>Target: 5=Fully</w:t>
            </w:r>
          </w:p>
          <w:p w14:paraId="12AA7DF3"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E65F45">
              <w:rPr>
                <w:rFonts w:cstheme="minorHAnsi"/>
                <w:bCs/>
              </w:rPr>
              <w:t>Description: New NHDR initiated on a different thematic area</w:t>
            </w:r>
          </w:p>
        </w:tc>
        <w:tc>
          <w:tcPr>
            <w:tcW w:w="2842" w:type="dxa"/>
          </w:tcPr>
          <w:p w14:paraId="31AE90DF"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E65F45">
              <w:rPr>
                <w:rFonts w:cstheme="minorHAnsi"/>
                <w:bCs/>
              </w:rPr>
              <w:t>1) Not adequately; 2=Very partially; 3=Partially; 4=Largely; 5=Fully</w:t>
            </w:r>
          </w:p>
        </w:tc>
      </w:tr>
      <w:tr w:rsidR="009634D4" w:rsidRPr="00E65F45" w14:paraId="022DF0BF" w14:textId="77777777" w:rsidTr="00D93612">
        <w:trPr>
          <w:trHeight w:val="432"/>
        </w:trPr>
        <w:tc>
          <w:tcPr>
            <w:cnfStyle w:val="001000000000" w:firstRow="0" w:lastRow="0" w:firstColumn="1" w:lastColumn="0" w:oddVBand="0" w:evenVBand="0" w:oddHBand="0" w:evenHBand="0" w:firstRowFirstColumn="0" w:firstRowLastColumn="0" w:lastRowFirstColumn="0" w:lastRowLastColumn="0"/>
            <w:tcW w:w="9587" w:type="dxa"/>
            <w:gridSpan w:val="3"/>
          </w:tcPr>
          <w:p w14:paraId="2779AEA6" w14:textId="77777777" w:rsidR="009634D4" w:rsidRPr="00E65F45" w:rsidRDefault="009634D4" w:rsidP="00D93612">
            <w:pPr>
              <w:pStyle w:val="Header"/>
              <w:jc w:val="both"/>
              <w:rPr>
                <w:rFonts w:cstheme="minorHAnsi"/>
                <w:bCs w:val="0"/>
              </w:rPr>
            </w:pPr>
            <w:r w:rsidRPr="00E65F45">
              <w:rPr>
                <w:rFonts w:cstheme="minorHAnsi"/>
                <w:bCs w:val="0"/>
              </w:rPr>
              <w:t>Output 2: Demand based technical support provided to program units of UNDP for improved targeting, impact assessment, program design and related areas</w:t>
            </w:r>
          </w:p>
        </w:tc>
      </w:tr>
      <w:tr w:rsidR="009634D4" w:rsidRPr="00E65F45" w14:paraId="3E0786F2" w14:textId="77777777" w:rsidTr="00D93612">
        <w:trPr>
          <w:trHeight w:val="432"/>
        </w:trPr>
        <w:tc>
          <w:tcPr>
            <w:cnfStyle w:val="001000000000" w:firstRow="0" w:lastRow="0" w:firstColumn="1" w:lastColumn="0" w:oddVBand="0" w:evenVBand="0" w:oddHBand="0" w:evenHBand="0" w:firstRowFirstColumn="0" w:firstRowLastColumn="0" w:lastRowFirstColumn="0" w:lastRowLastColumn="0"/>
            <w:tcW w:w="2695" w:type="dxa"/>
          </w:tcPr>
          <w:p w14:paraId="37798C14" w14:textId="77777777" w:rsidR="009634D4" w:rsidRPr="00E65F45" w:rsidRDefault="009634D4" w:rsidP="00D93612">
            <w:pPr>
              <w:pStyle w:val="Header"/>
              <w:jc w:val="both"/>
              <w:rPr>
                <w:rFonts w:cstheme="minorHAnsi"/>
                <w:bCs w:val="0"/>
              </w:rPr>
            </w:pPr>
            <w:r w:rsidRPr="00E65F45">
              <w:rPr>
                <w:rFonts w:cstheme="minorHAnsi"/>
                <w:b w:val="0"/>
                <w:bCs w:val="0"/>
              </w:rPr>
              <w:t>Indicator 2.1: Extent to which cross-unit support provided under the project is effective in delivering coordinated results</w:t>
            </w:r>
          </w:p>
        </w:tc>
        <w:tc>
          <w:tcPr>
            <w:tcW w:w="4050" w:type="dxa"/>
          </w:tcPr>
          <w:p w14:paraId="4CFFBA0D" w14:textId="77777777" w:rsidR="009634D4" w:rsidRPr="00E65F45" w:rsidRDefault="009634D4" w:rsidP="00D93612">
            <w:pPr>
              <w:pStyle w:val="Header"/>
              <w:jc w:val="both"/>
              <w:cnfStyle w:val="000000000000" w:firstRow="0" w:lastRow="0" w:firstColumn="0" w:lastColumn="0" w:oddVBand="0" w:evenVBand="0" w:oddHBand="0" w:evenHBand="0" w:firstRowFirstColumn="0" w:firstRowLastColumn="0" w:lastRowFirstColumn="0" w:lastRowLastColumn="0"/>
              <w:rPr>
                <w:rFonts w:cstheme="minorHAnsi"/>
                <w:bCs/>
              </w:rPr>
            </w:pPr>
            <w:r w:rsidRPr="00E65F45">
              <w:rPr>
                <w:rFonts w:cstheme="minorHAnsi"/>
                <w:bCs/>
              </w:rPr>
              <w:t>Baseline: 2=very partially</w:t>
            </w:r>
          </w:p>
          <w:p w14:paraId="09916CF4" w14:textId="77777777" w:rsidR="009634D4" w:rsidRPr="00E65F45" w:rsidRDefault="009634D4" w:rsidP="00D93612">
            <w:pPr>
              <w:pStyle w:val="Header"/>
              <w:jc w:val="both"/>
              <w:cnfStyle w:val="000000000000" w:firstRow="0" w:lastRow="0" w:firstColumn="0" w:lastColumn="0" w:oddVBand="0" w:evenVBand="0" w:oddHBand="0" w:evenHBand="0" w:firstRowFirstColumn="0" w:firstRowLastColumn="0" w:lastRowFirstColumn="0" w:lastRowLastColumn="0"/>
              <w:rPr>
                <w:rFonts w:cstheme="minorHAnsi"/>
                <w:bCs/>
              </w:rPr>
            </w:pPr>
            <w:r w:rsidRPr="00E65F45">
              <w:rPr>
                <w:rFonts w:cstheme="minorHAnsi"/>
                <w:bCs/>
              </w:rPr>
              <w:t>Target: 5=Fully</w:t>
            </w:r>
          </w:p>
        </w:tc>
        <w:tc>
          <w:tcPr>
            <w:tcW w:w="2842" w:type="dxa"/>
            <w:hideMark/>
          </w:tcPr>
          <w:p w14:paraId="2B0D7328" w14:textId="77777777" w:rsidR="009634D4" w:rsidRPr="00E65F45" w:rsidRDefault="009634D4" w:rsidP="00D93612">
            <w:pPr>
              <w:pStyle w:val="Header"/>
              <w:jc w:val="both"/>
              <w:cnfStyle w:val="000000000000" w:firstRow="0" w:lastRow="0" w:firstColumn="0" w:lastColumn="0" w:oddVBand="0" w:evenVBand="0" w:oddHBand="0" w:evenHBand="0" w:firstRowFirstColumn="0" w:firstRowLastColumn="0" w:lastRowFirstColumn="0" w:lastRowLastColumn="0"/>
              <w:rPr>
                <w:rFonts w:cstheme="minorHAnsi"/>
                <w:bCs/>
              </w:rPr>
            </w:pPr>
            <w:r w:rsidRPr="00E65F45">
              <w:rPr>
                <w:rFonts w:cstheme="minorHAnsi"/>
                <w:bCs/>
              </w:rPr>
              <w:t>1) Not adequately; 2=Very partially; 3=Partially; 4=Largely; 5=Fully</w:t>
            </w:r>
          </w:p>
        </w:tc>
      </w:tr>
      <w:tr w:rsidR="009634D4" w:rsidRPr="00E65F45" w14:paraId="7FAFF91B" w14:textId="77777777" w:rsidTr="00D93612">
        <w:trPr>
          <w:trHeight w:val="432"/>
        </w:trPr>
        <w:tc>
          <w:tcPr>
            <w:cnfStyle w:val="001000000000" w:firstRow="0" w:lastRow="0" w:firstColumn="1" w:lastColumn="0" w:oddVBand="0" w:evenVBand="0" w:oddHBand="0" w:evenHBand="0" w:firstRowFirstColumn="0" w:firstRowLastColumn="0" w:lastRowFirstColumn="0" w:lastRowLastColumn="0"/>
            <w:tcW w:w="9587" w:type="dxa"/>
            <w:gridSpan w:val="3"/>
          </w:tcPr>
          <w:p w14:paraId="41D0BB58" w14:textId="77777777" w:rsidR="009634D4" w:rsidRPr="00E65F45" w:rsidRDefault="009634D4" w:rsidP="00D93612">
            <w:pPr>
              <w:spacing w:after="0" w:line="240" w:lineRule="auto"/>
              <w:jc w:val="both"/>
              <w:rPr>
                <w:rFonts w:cstheme="minorHAnsi"/>
                <w:bCs w:val="0"/>
              </w:rPr>
            </w:pPr>
            <w:r w:rsidRPr="00E65F45">
              <w:rPr>
                <w:rFonts w:cstheme="minorHAnsi"/>
                <w:bCs w:val="0"/>
              </w:rPr>
              <w:t>Output 3: Innovation promoted for addressing high priority development issues</w:t>
            </w:r>
          </w:p>
        </w:tc>
      </w:tr>
      <w:tr w:rsidR="009634D4" w:rsidRPr="00E65F45" w14:paraId="21E0FCAD" w14:textId="77777777" w:rsidTr="00D93612">
        <w:trPr>
          <w:trHeight w:val="432"/>
        </w:trPr>
        <w:tc>
          <w:tcPr>
            <w:cnfStyle w:val="001000000000" w:firstRow="0" w:lastRow="0" w:firstColumn="1" w:lastColumn="0" w:oddVBand="0" w:evenVBand="0" w:oddHBand="0" w:evenHBand="0" w:firstRowFirstColumn="0" w:firstRowLastColumn="0" w:lastRowFirstColumn="0" w:lastRowLastColumn="0"/>
            <w:tcW w:w="2695" w:type="dxa"/>
          </w:tcPr>
          <w:p w14:paraId="1CF46E5B" w14:textId="77777777" w:rsidR="009634D4" w:rsidRPr="00E65F45" w:rsidRDefault="009634D4" w:rsidP="00D93612">
            <w:pPr>
              <w:spacing w:after="0" w:line="240" w:lineRule="auto"/>
              <w:jc w:val="both"/>
              <w:rPr>
                <w:rFonts w:cstheme="minorHAnsi"/>
                <w:b w:val="0"/>
              </w:rPr>
            </w:pPr>
            <w:r w:rsidRPr="00E65F45">
              <w:rPr>
                <w:rFonts w:cstheme="minorHAnsi"/>
                <w:b w:val="0"/>
              </w:rPr>
              <w:t>Indicator 3.1: Extent to which innovative practices are adopted in addressing development challenges</w:t>
            </w:r>
          </w:p>
        </w:tc>
        <w:tc>
          <w:tcPr>
            <w:tcW w:w="4050" w:type="dxa"/>
          </w:tcPr>
          <w:p w14:paraId="683A621D"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E65F45">
              <w:rPr>
                <w:rFonts w:cstheme="minorHAnsi"/>
                <w:bCs/>
              </w:rPr>
              <w:t>Baseline: 1=Not adequately</w:t>
            </w:r>
          </w:p>
          <w:p w14:paraId="22D2D033"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E65F45">
              <w:rPr>
                <w:rFonts w:cstheme="minorHAnsi"/>
                <w:bCs/>
              </w:rPr>
              <w:t>Target: 4= Largely</w:t>
            </w:r>
          </w:p>
        </w:tc>
        <w:tc>
          <w:tcPr>
            <w:tcW w:w="2842" w:type="dxa"/>
          </w:tcPr>
          <w:p w14:paraId="0C89E9F4"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E65F45">
              <w:rPr>
                <w:rFonts w:cstheme="minorHAnsi"/>
                <w:bCs/>
              </w:rPr>
              <w:t>1) Not adequately; 2=Very partially; 3=Partially; 4=Largely; 5=Fully</w:t>
            </w:r>
          </w:p>
        </w:tc>
      </w:tr>
    </w:tbl>
    <w:p w14:paraId="4F4A33D1" w14:textId="77777777" w:rsidR="009634D4" w:rsidRDefault="009634D4" w:rsidP="009634D4"/>
    <w:p w14:paraId="6CB2B0E4" w14:textId="77777777" w:rsidR="009634D4" w:rsidRDefault="009634D4" w:rsidP="009634D4"/>
    <w:p w14:paraId="1E38FE1C" w14:textId="77777777" w:rsidR="009634D4" w:rsidRDefault="009634D4" w:rsidP="009634D4"/>
    <w:p w14:paraId="0B794594" w14:textId="77777777" w:rsidR="009634D4" w:rsidRDefault="009634D4" w:rsidP="009634D4"/>
    <w:p w14:paraId="466EE43B" w14:textId="77777777" w:rsidR="009634D4" w:rsidRDefault="009634D4" w:rsidP="009634D4"/>
    <w:p w14:paraId="27367E62" w14:textId="77777777" w:rsidR="009634D4" w:rsidRDefault="009634D4" w:rsidP="009634D4"/>
    <w:p w14:paraId="709B2BFF" w14:textId="28544D7B" w:rsidR="009634D4" w:rsidRPr="003E3137" w:rsidRDefault="009634D4" w:rsidP="00662838">
      <w:pPr>
        <w:pStyle w:val="Heading1"/>
        <w:numPr>
          <w:ilvl w:val="0"/>
          <w:numId w:val="111"/>
        </w:numPr>
      </w:pPr>
      <w:bookmarkStart w:id="116" w:name="_Toc83997582"/>
      <w:r w:rsidRPr="003E3137">
        <w:t xml:space="preserve">Annex </w:t>
      </w:r>
      <w:r w:rsidR="0043693C">
        <w:t>7</w:t>
      </w:r>
      <w:r w:rsidRPr="003E3137">
        <w:t>.1: Progress Against Output Targets</w:t>
      </w:r>
      <w:bookmarkEnd w:id="116"/>
    </w:p>
    <w:tbl>
      <w:tblPr>
        <w:tblStyle w:val="GridTable1Light"/>
        <w:tblW w:w="0" w:type="auto"/>
        <w:tblLook w:val="04A0" w:firstRow="1" w:lastRow="0" w:firstColumn="1" w:lastColumn="0" w:noHBand="0" w:noVBand="1"/>
      </w:tblPr>
      <w:tblGrid>
        <w:gridCol w:w="2605"/>
        <w:gridCol w:w="1980"/>
        <w:gridCol w:w="1170"/>
        <w:gridCol w:w="2462"/>
        <w:gridCol w:w="1133"/>
      </w:tblGrid>
      <w:tr w:rsidR="009634D4" w:rsidRPr="00E65F45" w14:paraId="4A8868BE" w14:textId="77777777" w:rsidTr="00D936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05" w:type="dxa"/>
          </w:tcPr>
          <w:p w14:paraId="0BF3D0E6" w14:textId="77777777" w:rsidR="009634D4" w:rsidRPr="00E65F45" w:rsidRDefault="009634D4" w:rsidP="00D93612">
            <w:pPr>
              <w:spacing w:after="0" w:line="240" w:lineRule="auto"/>
              <w:jc w:val="both"/>
              <w:rPr>
                <w:rFonts w:cstheme="minorHAnsi"/>
              </w:rPr>
            </w:pPr>
          </w:p>
        </w:tc>
        <w:tc>
          <w:tcPr>
            <w:tcW w:w="1980" w:type="dxa"/>
          </w:tcPr>
          <w:p w14:paraId="23A1B364" w14:textId="77777777" w:rsidR="009634D4" w:rsidRPr="00E65F45" w:rsidRDefault="009634D4" w:rsidP="00D936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E65F45">
              <w:rPr>
                <w:rFonts w:cstheme="minorHAnsi"/>
              </w:rPr>
              <w:t>Output</w:t>
            </w:r>
          </w:p>
        </w:tc>
        <w:tc>
          <w:tcPr>
            <w:tcW w:w="1170" w:type="dxa"/>
          </w:tcPr>
          <w:p w14:paraId="0D6BC0C6" w14:textId="77777777" w:rsidR="009634D4" w:rsidRPr="00E65F45" w:rsidRDefault="009634D4" w:rsidP="00D936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E65F45">
              <w:rPr>
                <w:rFonts w:cstheme="minorHAnsi"/>
              </w:rPr>
              <w:t xml:space="preserve">Output Targets </w:t>
            </w:r>
          </w:p>
        </w:tc>
        <w:tc>
          <w:tcPr>
            <w:tcW w:w="2462" w:type="dxa"/>
          </w:tcPr>
          <w:p w14:paraId="79CF1D4E" w14:textId="77777777" w:rsidR="009634D4" w:rsidRPr="00E65F45" w:rsidRDefault="009634D4" w:rsidP="00D936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E65F45">
              <w:rPr>
                <w:rFonts w:cstheme="minorHAnsi"/>
              </w:rPr>
              <w:t>Achievement</w:t>
            </w:r>
          </w:p>
        </w:tc>
        <w:tc>
          <w:tcPr>
            <w:tcW w:w="0" w:type="auto"/>
          </w:tcPr>
          <w:p w14:paraId="19A42E14" w14:textId="77777777" w:rsidR="009634D4" w:rsidRPr="00E65F45" w:rsidRDefault="009634D4" w:rsidP="00D936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E65F45">
              <w:rPr>
                <w:rFonts w:cstheme="minorHAnsi"/>
              </w:rPr>
              <w:t>Progress Rate</w:t>
            </w:r>
          </w:p>
        </w:tc>
      </w:tr>
      <w:tr w:rsidR="009634D4" w:rsidRPr="00E65F45" w14:paraId="0C885CE6" w14:textId="77777777" w:rsidTr="00D93612">
        <w:tc>
          <w:tcPr>
            <w:cnfStyle w:val="001000000000" w:firstRow="0" w:lastRow="0" w:firstColumn="1" w:lastColumn="0" w:oddVBand="0" w:evenVBand="0" w:oddHBand="0" w:evenHBand="0" w:firstRowFirstColumn="0" w:firstRowLastColumn="0" w:lastRowFirstColumn="0" w:lastRowLastColumn="0"/>
            <w:tcW w:w="2605" w:type="dxa"/>
            <w:vMerge w:val="restart"/>
          </w:tcPr>
          <w:p w14:paraId="6E2712B1" w14:textId="77777777" w:rsidR="009634D4" w:rsidRPr="00E65F45" w:rsidRDefault="009634D4" w:rsidP="00D93612">
            <w:pPr>
              <w:spacing w:after="0" w:line="240" w:lineRule="auto"/>
              <w:jc w:val="both"/>
              <w:rPr>
                <w:rFonts w:cstheme="minorHAnsi"/>
                <w:b w:val="0"/>
                <w:bCs w:val="0"/>
              </w:rPr>
            </w:pPr>
            <w:r w:rsidRPr="00E65F45">
              <w:rPr>
                <w:rFonts w:cstheme="minorHAnsi"/>
                <w:b w:val="0"/>
                <w:bCs w:val="0"/>
              </w:rPr>
              <w:t>Output 1: Improved evidence, research and analysis and policy dialogues on issues of inclusive &amp; sustainable growth and human development.</w:t>
            </w:r>
          </w:p>
        </w:tc>
        <w:tc>
          <w:tcPr>
            <w:tcW w:w="1980" w:type="dxa"/>
          </w:tcPr>
          <w:p w14:paraId="6C05100D"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 xml:space="preserve">Development Advocate Pakistan </w:t>
            </w:r>
          </w:p>
        </w:tc>
        <w:tc>
          <w:tcPr>
            <w:tcW w:w="1170" w:type="dxa"/>
          </w:tcPr>
          <w:p w14:paraId="1945B764"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pPr>
            <w:r w:rsidRPr="28986104">
              <w:t>18 issues of DAP</w:t>
            </w:r>
          </w:p>
        </w:tc>
        <w:tc>
          <w:tcPr>
            <w:tcW w:w="2462" w:type="dxa"/>
          </w:tcPr>
          <w:p w14:paraId="229923C3"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21</w:t>
            </w:r>
          </w:p>
        </w:tc>
        <w:tc>
          <w:tcPr>
            <w:tcW w:w="0" w:type="auto"/>
          </w:tcPr>
          <w:p w14:paraId="67FDBEAA"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117%</w:t>
            </w:r>
          </w:p>
        </w:tc>
      </w:tr>
      <w:tr w:rsidR="009634D4" w:rsidRPr="00E65F45" w14:paraId="4DFE1EFC" w14:textId="77777777" w:rsidTr="00D93612">
        <w:tc>
          <w:tcPr>
            <w:cnfStyle w:val="001000000000" w:firstRow="0" w:lastRow="0" w:firstColumn="1" w:lastColumn="0" w:oddVBand="0" w:evenVBand="0" w:oddHBand="0" w:evenHBand="0" w:firstRowFirstColumn="0" w:firstRowLastColumn="0" w:lastRowFirstColumn="0" w:lastRowLastColumn="0"/>
            <w:tcW w:w="2605" w:type="dxa"/>
            <w:vMerge/>
          </w:tcPr>
          <w:p w14:paraId="66608E90" w14:textId="77777777" w:rsidR="009634D4" w:rsidRPr="00E65F45" w:rsidRDefault="009634D4" w:rsidP="00D93612">
            <w:pPr>
              <w:spacing w:after="0" w:line="240" w:lineRule="auto"/>
              <w:jc w:val="both"/>
              <w:rPr>
                <w:rFonts w:cstheme="minorHAnsi"/>
                <w:b w:val="0"/>
                <w:bCs w:val="0"/>
              </w:rPr>
            </w:pPr>
          </w:p>
        </w:tc>
        <w:tc>
          <w:tcPr>
            <w:tcW w:w="1980" w:type="dxa"/>
          </w:tcPr>
          <w:p w14:paraId="214A0E32"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 xml:space="preserve">National Human Development Reports </w:t>
            </w:r>
          </w:p>
        </w:tc>
        <w:tc>
          <w:tcPr>
            <w:tcW w:w="1170" w:type="dxa"/>
          </w:tcPr>
          <w:p w14:paraId="310F4C83"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2</w:t>
            </w:r>
          </w:p>
        </w:tc>
        <w:tc>
          <w:tcPr>
            <w:tcW w:w="2462" w:type="dxa"/>
          </w:tcPr>
          <w:p w14:paraId="32F707D8"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2</w:t>
            </w:r>
          </w:p>
        </w:tc>
        <w:tc>
          <w:tcPr>
            <w:tcW w:w="0" w:type="auto"/>
          </w:tcPr>
          <w:p w14:paraId="49F4C388"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100%</w:t>
            </w:r>
          </w:p>
        </w:tc>
      </w:tr>
      <w:tr w:rsidR="009634D4" w:rsidRPr="00E65F45" w14:paraId="3651F281" w14:textId="77777777" w:rsidTr="00D93612">
        <w:trPr>
          <w:trHeight w:val="620"/>
        </w:trPr>
        <w:tc>
          <w:tcPr>
            <w:cnfStyle w:val="001000000000" w:firstRow="0" w:lastRow="0" w:firstColumn="1" w:lastColumn="0" w:oddVBand="0" w:evenVBand="0" w:oddHBand="0" w:evenHBand="0" w:firstRowFirstColumn="0" w:firstRowLastColumn="0" w:lastRowFirstColumn="0" w:lastRowLastColumn="0"/>
            <w:tcW w:w="2605" w:type="dxa"/>
            <w:vMerge/>
          </w:tcPr>
          <w:p w14:paraId="28F77693" w14:textId="77777777" w:rsidR="009634D4" w:rsidRPr="00E65F45" w:rsidRDefault="009634D4" w:rsidP="00D93612">
            <w:pPr>
              <w:spacing w:after="0" w:line="240" w:lineRule="auto"/>
              <w:jc w:val="both"/>
              <w:rPr>
                <w:rFonts w:cstheme="minorHAnsi"/>
                <w:b w:val="0"/>
                <w:bCs w:val="0"/>
              </w:rPr>
            </w:pPr>
          </w:p>
        </w:tc>
        <w:tc>
          <w:tcPr>
            <w:tcW w:w="1980" w:type="dxa"/>
          </w:tcPr>
          <w:p w14:paraId="388CB4C1"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 xml:space="preserve">Op-eds, media coverage </w:t>
            </w:r>
          </w:p>
        </w:tc>
        <w:tc>
          <w:tcPr>
            <w:tcW w:w="1170" w:type="dxa"/>
          </w:tcPr>
          <w:p w14:paraId="08FF114E"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16</w:t>
            </w:r>
          </w:p>
        </w:tc>
        <w:tc>
          <w:tcPr>
            <w:tcW w:w="2462" w:type="dxa"/>
          </w:tcPr>
          <w:p w14:paraId="3C4791DC"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16 op-eds</w:t>
            </w:r>
          </w:p>
          <w:p w14:paraId="20B38B6D"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 xml:space="preserve">At least 8 issues of DAP covered by media </w:t>
            </w:r>
          </w:p>
        </w:tc>
        <w:tc>
          <w:tcPr>
            <w:tcW w:w="0" w:type="auto"/>
          </w:tcPr>
          <w:p w14:paraId="22F89AA8"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100%</w:t>
            </w:r>
          </w:p>
        </w:tc>
      </w:tr>
      <w:tr w:rsidR="009634D4" w:rsidRPr="00E65F45" w14:paraId="59168284" w14:textId="77777777" w:rsidTr="00D93612">
        <w:trPr>
          <w:trHeight w:val="1817"/>
        </w:trPr>
        <w:tc>
          <w:tcPr>
            <w:cnfStyle w:val="001000000000" w:firstRow="0" w:lastRow="0" w:firstColumn="1" w:lastColumn="0" w:oddVBand="0" w:evenVBand="0" w:oddHBand="0" w:evenHBand="0" w:firstRowFirstColumn="0" w:firstRowLastColumn="0" w:lastRowFirstColumn="0" w:lastRowLastColumn="0"/>
            <w:tcW w:w="2605" w:type="dxa"/>
          </w:tcPr>
          <w:p w14:paraId="00D0FFAE" w14:textId="77777777" w:rsidR="009634D4" w:rsidRPr="00E65F45" w:rsidRDefault="009634D4" w:rsidP="00D93612">
            <w:pPr>
              <w:spacing w:after="0" w:line="240" w:lineRule="auto"/>
              <w:jc w:val="both"/>
              <w:rPr>
                <w:rFonts w:cstheme="minorHAnsi"/>
                <w:b w:val="0"/>
                <w:bCs w:val="0"/>
              </w:rPr>
            </w:pPr>
            <w:r w:rsidRPr="00E65F45">
              <w:rPr>
                <w:rFonts w:cstheme="minorHAnsi"/>
                <w:b w:val="0"/>
                <w:bCs w:val="0"/>
              </w:rPr>
              <w:t>Output 2: Demand based technical support provided to program units of UNDP for improved targeting, impact assessment, program design and related areas</w:t>
            </w:r>
          </w:p>
        </w:tc>
        <w:tc>
          <w:tcPr>
            <w:tcW w:w="1980" w:type="dxa"/>
          </w:tcPr>
          <w:p w14:paraId="6CED6E41"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 xml:space="preserve">DAPs published in coordination with other units </w:t>
            </w:r>
          </w:p>
          <w:p w14:paraId="6BABAEB8"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 xml:space="preserve">Joint research products </w:t>
            </w:r>
          </w:p>
        </w:tc>
        <w:tc>
          <w:tcPr>
            <w:tcW w:w="1170" w:type="dxa"/>
          </w:tcPr>
          <w:p w14:paraId="345ABF02"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14</w:t>
            </w:r>
          </w:p>
        </w:tc>
        <w:tc>
          <w:tcPr>
            <w:tcW w:w="2462" w:type="dxa"/>
          </w:tcPr>
          <w:p w14:paraId="185E7470" w14:textId="77777777" w:rsidR="009634D4" w:rsidRPr="00E65F45" w:rsidRDefault="009634D4" w:rsidP="00D9361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Total 12</w:t>
            </w:r>
          </w:p>
          <w:p w14:paraId="7AA5B5D0" w14:textId="77777777" w:rsidR="009634D4" w:rsidRPr="00E65F45" w:rsidRDefault="009634D4" w:rsidP="00D9361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 xml:space="preserve">At least 10 DAPs (local govt, elections, </w:t>
            </w:r>
            <w:proofErr w:type="spellStart"/>
            <w:r w:rsidRPr="00E65F45">
              <w:rPr>
                <w:rFonts w:cstheme="minorHAnsi"/>
              </w:rPr>
              <w:t>Balochistan</w:t>
            </w:r>
            <w:proofErr w:type="spellEnd"/>
            <w:r w:rsidRPr="00E65F45">
              <w:rPr>
                <w:rFonts w:cstheme="minorHAnsi"/>
              </w:rPr>
              <w:t xml:space="preserve">, FATA, water </w:t>
            </w:r>
            <w:proofErr w:type="spellStart"/>
            <w:r w:rsidRPr="00E65F45">
              <w:rPr>
                <w:rFonts w:cstheme="minorHAnsi"/>
              </w:rPr>
              <w:t>etc</w:t>
            </w:r>
            <w:proofErr w:type="spellEnd"/>
            <w:r w:rsidRPr="00E65F45">
              <w:rPr>
                <w:rFonts w:cstheme="minorHAnsi"/>
              </w:rPr>
              <w:t>)</w:t>
            </w:r>
          </w:p>
          <w:p w14:paraId="423CF78E" w14:textId="77777777" w:rsidR="009634D4" w:rsidRPr="00E65F45" w:rsidRDefault="009634D4" w:rsidP="00D9361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Impact study with CPRU</w:t>
            </w:r>
          </w:p>
          <w:p w14:paraId="37F1DA54" w14:textId="77777777" w:rsidR="009634D4" w:rsidRPr="00E65F45" w:rsidRDefault="009634D4" w:rsidP="00D93612">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One project on Reforms and Innovation</w:t>
            </w:r>
          </w:p>
        </w:tc>
        <w:tc>
          <w:tcPr>
            <w:tcW w:w="0" w:type="auto"/>
          </w:tcPr>
          <w:p w14:paraId="545196E4"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86%</w:t>
            </w:r>
          </w:p>
        </w:tc>
      </w:tr>
      <w:tr w:rsidR="009634D4" w:rsidRPr="00E65F45" w14:paraId="490881F6" w14:textId="77777777" w:rsidTr="00D93612">
        <w:tc>
          <w:tcPr>
            <w:cnfStyle w:val="001000000000" w:firstRow="0" w:lastRow="0" w:firstColumn="1" w:lastColumn="0" w:oddVBand="0" w:evenVBand="0" w:oddHBand="0" w:evenHBand="0" w:firstRowFirstColumn="0" w:firstRowLastColumn="0" w:lastRowFirstColumn="0" w:lastRowLastColumn="0"/>
            <w:tcW w:w="2605" w:type="dxa"/>
          </w:tcPr>
          <w:p w14:paraId="4F99EC0D" w14:textId="77777777" w:rsidR="009634D4" w:rsidRPr="00E65F45" w:rsidRDefault="009634D4" w:rsidP="00D93612">
            <w:pPr>
              <w:spacing w:after="0" w:line="240" w:lineRule="auto"/>
              <w:jc w:val="both"/>
              <w:rPr>
                <w:rFonts w:cstheme="minorHAnsi"/>
                <w:b w:val="0"/>
                <w:bCs w:val="0"/>
              </w:rPr>
            </w:pPr>
            <w:r w:rsidRPr="00E65F45">
              <w:rPr>
                <w:rFonts w:cstheme="minorHAnsi"/>
                <w:b w:val="0"/>
                <w:bCs w:val="0"/>
              </w:rPr>
              <w:t>Output 3: Innovation promoted for addressing high priority development issues.</w:t>
            </w:r>
          </w:p>
        </w:tc>
        <w:tc>
          <w:tcPr>
            <w:tcW w:w="1980" w:type="dxa"/>
          </w:tcPr>
          <w:p w14:paraId="5F01905A"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No of research undertaken to explore the role of innovation</w:t>
            </w:r>
          </w:p>
          <w:p w14:paraId="5A0BC088"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No of pilot innovative initiatives</w:t>
            </w:r>
          </w:p>
        </w:tc>
        <w:tc>
          <w:tcPr>
            <w:tcW w:w="1170" w:type="dxa"/>
          </w:tcPr>
          <w:p w14:paraId="0FE61A92"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10</w:t>
            </w:r>
          </w:p>
        </w:tc>
        <w:tc>
          <w:tcPr>
            <w:tcW w:w="2462" w:type="dxa"/>
          </w:tcPr>
          <w:p w14:paraId="0995FB81"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1 randomized control trial on nudges</w:t>
            </w:r>
          </w:p>
          <w:p w14:paraId="59DE3AA2"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1 urban revenue study</w:t>
            </w:r>
          </w:p>
          <w:p w14:paraId="3D7C5096"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1 urban platform</w:t>
            </w:r>
          </w:p>
          <w:p w14:paraId="652C6E5F"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1 water recycling initiative</w:t>
            </w:r>
          </w:p>
        </w:tc>
        <w:tc>
          <w:tcPr>
            <w:tcW w:w="0" w:type="auto"/>
          </w:tcPr>
          <w:p w14:paraId="74931138"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40%</w:t>
            </w:r>
          </w:p>
        </w:tc>
      </w:tr>
      <w:tr w:rsidR="009634D4" w:rsidRPr="00E65F45" w14:paraId="393121C6" w14:textId="77777777" w:rsidTr="00D93612">
        <w:tc>
          <w:tcPr>
            <w:cnfStyle w:val="001000000000" w:firstRow="0" w:lastRow="0" w:firstColumn="1" w:lastColumn="0" w:oddVBand="0" w:evenVBand="0" w:oddHBand="0" w:evenHBand="0" w:firstRowFirstColumn="0" w:firstRowLastColumn="0" w:lastRowFirstColumn="0" w:lastRowLastColumn="0"/>
            <w:tcW w:w="2605" w:type="dxa"/>
          </w:tcPr>
          <w:p w14:paraId="666E9481" w14:textId="77777777" w:rsidR="009634D4" w:rsidRPr="00E65F45" w:rsidRDefault="009634D4" w:rsidP="00D93612">
            <w:pPr>
              <w:spacing w:after="0" w:line="240" w:lineRule="auto"/>
              <w:jc w:val="both"/>
              <w:rPr>
                <w:rFonts w:cstheme="minorHAnsi"/>
              </w:rPr>
            </w:pPr>
            <w:r w:rsidRPr="00E65F45">
              <w:rPr>
                <w:rFonts w:cstheme="minorHAnsi"/>
              </w:rPr>
              <w:t xml:space="preserve">Overall </w:t>
            </w:r>
          </w:p>
        </w:tc>
        <w:tc>
          <w:tcPr>
            <w:tcW w:w="1980" w:type="dxa"/>
          </w:tcPr>
          <w:p w14:paraId="3B440669"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1170" w:type="dxa"/>
          </w:tcPr>
          <w:p w14:paraId="3BB6B30D"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2462" w:type="dxa"/>
          </w:tcPr>
          <w:p w14:paraId="6AFFC972"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0" w:type="auto"/>
          </w:tcPr>
          <w:p w14:paraId="71DFFE71"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
                <w:bCs/>
              </w:rPr>
            </w:pPr>
            <w:r w:rsidRPr="00E65F45">
              <w:rPr>
                <w:rFonts w:cstheme="minorHAnsi"/>
                <w:b/>
                <w:bCs/>
              </w:rPr>
              <w:t>87%</w:t>
            </w:r>
          </w:p>
        </w:tc>
      </w:tr>
    </w:tbl>
    <w:p w14:paraId="2CE971FC" w14:textId="77777777" w:rsidR="009634D4" w:rsidRDefault="009634D4" w:rsidP="009634D4">
      <w:pPr>
        <w:pStyle w:val="Caption"/>
        <w:spacing w:after="0"/>
        <w:rPr>
          <w:rFonts w:asciiTheme="majorHAnsi" w:eastAsiaTheme="majorEastAsia" w:hAnsiTheme="majorHAnsi" w:cstheme="majorBidi"/>
          <w:i w:val="0"/>
          <w:iCs w:val="0"/>
          <w:color w:val="2F5496" w:themeColor="accent1" w:themeShade="BF"/>
          <w:sz w:val="26"/>
          <w:szCs w:val="26"/>
        </w:rPr>
      </w:pPr>
    </w:p>
    <w:p w14:paraId="12C6AE36" w14:textId="77777777" w:rsidR="009634D4" w:rsidRDefault="009634D4" w:rsidP="009634D4">
      <w:pPr>
        <w:pStyle w:val="Caption"/>
        <w:spacing w:after="0"/>
        <w:rPr>
          <w:rFonts w:asciiTheme="majorHAnsi" w:eastAsiaTheme="majorEastAsia" w:hAnsiTheme="majorHAnsi" w:cstheme="majorBidi"/>
          <w:i w:val="0"/>
          <w:iCs w:val="0"/>
          <w:color w:val="2F5496" w:themeColor="accent1" w:themeShade="BF"/>
          <w:sz w:val="26"/>
          <w:szCs w:val="26"/>
        </w:rPr>
      </w:pPr>
    </w:p>
    <w:p w14:paraId="6B16030A" w14:textId="77777777" w:rsidR="009634D4" w:rsidRDefault="009634D4" w:rsidP="009634D4">
      <w:pPr>
        <w:pStyle w:val="Caption"/>
        <w:spacing w:after="0"/>
        <w:rPr>
          <w:rFonts w:asciiTheme="majorHAnsi" w:eastAsiaTheme="majorEastAsia" w:hAnsiTheme="majorHAnsi" w:cstheme="majorBidi"/>
          <w:i w:val="0"/>
          <w:iCs w:val="0"/>
          <w:color w:val="2F5496" w:themeColor="accent1" w:themeShade="BF"/>
          <w:sz w:val="26"/>
          <w:szCs w:val="26"/>
        </w:rPr>
      </w:pPr>
    </w:p>
    <w:p w14:paraId="467F8407" w14:textId="77777777" w:rsidR="009634D4" w:rsidRDefault="009634D4" w:rsidP="009634D4">
      <w:pPr>
        <w:pStyle w:val="Caption"/>
        <w:spacing w:after="0"/>
        <w:rPr>
          <w:rFonts w:asciiTheme="majorHAnsi" w:eastAsiaTheme="majorEastAsia" w:hAnsiTheme="majorHAnsi" w:cstheme="majorBidi"/>
          <w:i w:val="0"/>
          <w:iCs w:val="0"/>
          <w:color w:val="2F5496" w:themeColor="accent1" w:themeShade="BF"/>
          <w:sz w:val="26"/>
          <w:szCs w:val="26"/>
        </w:rPr>
      </w:pPr>
    </w:p>
    <w:p w14:paraId="24F8E1E0" w14:textId="77777777" w:rsidR="009634D4" w:rsidRDefault="009634D4" w:rsidP="009634D4">
      <w:pPr>
        <w:pStyle w:val="Caption"/>
        <w:spacing w:after="0"/>
        <w:rPr>
          <w:rFonts w:asciiTheme="majorHAnsi" w:eastAsiaTheme="majorEastAsia" w:hAnsiTheme="majorHAnsi" w:cstheme="majorBidi"/>
          <w:i w:val="0"/>
          <w:iCs w:val="0"/>
          <w:color w:val="2F5496" w:themeColor="accent1" w:themeShade="BF"/>
          <w:sz w:val="26"/>
          <w:szCs w:val="26"/>
        </w:rPr>
      </w:pPr>
    </w:p>
    <w:p w14:paraId="7AFE2656" w14:textId="77777777" w:rsidR="009634D4" w:rsidRDefault="009634D4" w:rsidP="009634D4"/>
    <w:p w14:paraId="0311BAE4" w14:textId="77777777" w:rsidR="009634D4" w:rsidRDefault="009634D4" w:rsidP="009634D4"/>
    <w:p w14:paraId="5A3B63DD" w14:textId="77777777" w:rsidR="009634D4" w:rsidRDefault="009634D4" w:rsidP="009634D4"/>
    <w:p w14:paraId="3373077B" w14:textId="77777777" w:rsidR="009634D4" w:rsidRDefault="009634D4" w:rsidP="009634D4"/>
    <w:p w14:paraId="5EF2BD44" w14:textId="77777777" w:rsidR="009634D4" w:rsidRDefault="009634D4" w:rsidP="009634D4"/>
    <w:p w14:paraId="2153D3C3" w14:textId="77777777" w:rsidR="009634D4" w:rsidRPr="003E3137" w:rsidRDefault="009634D4" w:rsidP="009634D4"/>
    <w:p w14:paraId="27EFB58F" w14:textId="1E0C8840" w:rsidR="009634D4" w:rsidRPr="00261D2F" w:rsidRDefault="009634D4" w:rsidP="00662838">
      <w:pPr>
        <w:pStyle w:val="Heading1"/>
        <w:numPr>
          <w:ilvl w:val="0"/>
          <w:numId w:val="111"/>
        </w:numPr>
      </w:pPr>
      <w:bookmarkStart w:id="117" w:name="_Toc83997583"/>
      <w:r w:rsidRPr="003E3137">
        <w:t xml:space="preserve">Annex </w:t>
      </w:r>
      <w:r w:rsidR="0043693C">
        <w:t>7.</w:t>
      </w:r>
      <w:r w:rsidRPr="003E3137">
        <w:t xml:space="preserve">2: </w:t>
      </w:r>
      <w:r w:rsidRPr="00261D2F">
        <w:t>Output Performance Rating</w:t>
      </w:r>
      <w:bookmarkEnd w:id="117"/>
    </w:p>
    <w:tbl>
      <w:tblPr>
        <w:tblStyle w:val="GridTable1Light"/>
        <w:tblW w:w="9587" w:type="dxa"/>
        <w:tblLook w:val="04A0" w:firstRow="1" w:lastRow="0" w:firstColumn="1" w:lastColumn="0" w:noHBand="0" w:noVBand="1"/>
      </w:tblPr>
      <w:tblGrid>
        <w:gridCol w:w="2695"/>
        <w:gridCol w:w="4050"/>
        <w:gridCol w:w="2842"/>
      </w:tblGrid>
      <w:tr w:rsidR="009634D4" w:rsidRPr="00E65F45" w14:paraId="1EF1A289" w14:textId="77777777" w:rsidTr="00D93612">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2695" w:type="dxa"/>
          </w:tcPr>
          <w:p w14:paraId="321500FF" w14:textId="77777777" w:rsidR="009634D4" w:rsidRPr="00E65F45" w:rsidRDefault="009634D4" w:rsidP="00D93612">
            <w:pPr>
              <w:spacing w:after="0" w:line="240" w:lineRule="auto"/>
              <w:jc w:val="both"/>
              <w:rPr>
                <w:rFonts w:cstheme="minorHAnsi"/>
              </w:rPr>
            </w:pPr>
            <w:r w:rsidRPr="00E65F45">
              <w:rPr>
                <w:rFonts w:cstheme="minorHAnsi"/>
              </w:rPr>
              <w:t>Indicator</w:t>
            </w:r>
          </w:p>
        </w:tc>
        <w:tc>
          <w:tcPr>
            <w:tcW w:w="4050" w:type="dxa"/>
          </w:tcPr>
          <w:p w14:paraId="6AD40C81" w14:textId="77777777" w:rsidR="009634D4" w:rsidRPr="00E65F45" w:rsidRDefault="009634D4" w:rsidP="00D936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bCs w:val="0"/>
              </w:rPr>
            </w:pPr>
            <w:r w:rsidRPr="00E65F45">
              <w:rPr>
                <w:rFonts w:cstheme="minorHAnsi"/>
                <w:bCs w:val="0"/>
              </w:rPr>
              <w:t>Target Performance Rating</w:t>
            </w:r>
          </w:p>
        </w:tc>
        <w:tc>
          <w:tcPr>
            <w:tcW w:w="2842" w:type="dxa"/>
          </w:tcPr>
          <w:p w14:paraId="63F090D8" w14:textId="77777777" w:rsidR="009634D4" w:rsidRPr="00E65F45" w:rsidRDefault="009634D4" w:rsidP="00D936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bCs w:val="0"/>
              </w:rPr>
            </w:pPr>
            <w:r w:rsidRPr="00E65F45">
              <w:rPr>
                <w:rFonts w:cstheme="minorHAnsi"/>
                <w:bCs w:val="0"/>
              </w:rPr>
              <w:t xml:space="preserve">Evaluation Performance Rating </w:t>
            </w:r>
          </w:p>
        </w:tc>
      </w:tr>
      <w:tr w:rsidR="009634D4" w:rsidRPr="00E65F45" w14:paraId="7550ABA1" w14:textId="77777777" w:rsidTr="00D93612">
        <w:trPr>
          <w:trHeight w:val="288"/>
        </w:trPr>
        <w:tc>
          <w:tcPr>
            <w:cnfStyle w:val="001000000000" w:firstRow="0" w:lastRow="0" w:firstColumn="1" w:lastColumn="0" w:oddVBand="0" w:evenVBand="0" w:oddHBand="0" w:evenHBand="0" w:firstRowFirstColumn="0" w:firstRowLastColumn="0" w:lastRowFirstColumn="0" w:lastRowLastColumn="0"/>
            <w:tcW w:w="9587" w:type="dxa"/>
            <w:gridSpan w:val="3"/>
          </w:tcPr>
          <w:p w14:paraId="36F5231C" w14:textId="77777777" w:rsidR="009634D4" w:rsidRPr="00E65F45" w:rsidRDefault="009634D4" w:rsidP="00D93612">
            <w:pPr>
              <w:spacing w:after="0" w:line="240" w:lineRule="auto"/>
              <w:jc w:val="both"/>
              <w:rPr>
                <w:rFonts w:cstheme="minorHAnsi"/>
              </w:rPr>
            </w:pPr>
            <w:r w:rsidRPr="00E65F45">
              <w:rPr>
                <w:rFonts w:cstheme="minorHAnsi"/>
              </w:rPr>
              <w:t>Output 1: Improved evidence, research and analysis and policy dialogues on issues of inclusive &amp; sustainable growth and human development.</w:t>
            </w:r>
          </w:p>
        </w:tc>
      </w:tr>
      <w:tr w:rsidR="009634D4" w:rsidRPr="00E65F45" w14:paraId="485C60D9" w14:textId="77777777" w:rsidTr="00D93612">
        <w:trPr>
          <w:trHeight w:val="288"/>
        </w:trPr>
        <w:tc>
          <w:tcPr>
            <w:cnfStyle w:val="001000000000" w:firstRow="0" w:lastRow="0" w:firstColumn="1" w:lastColumn="0" w:oddVBand="0" w:evenVBand="0" w:oddHBand="0" w:evenHBand="0" w:firstRowFirstColumn="0" w:firstRowLastColumn="0" w:lastRowFirstColumn="0" w:lastRowLastColumn="0"/>
            <w:tcW w:w="2695" w:type="dxa"/>
          </w:tcPr>
          <w:p w14:paraId="32D5441D" w14:textId="77777777" w:rsidR="009634D4" w:rsidRPr="00E65F45" w:rsidRDefault="009634D4" w:rsidP="00D93612">
            <w:pPr>
              <w:spacing w:after="0" w:line="240" w:lineRule="auto"/>
              <w:jc w:val="both"/>
              <w:rPr>
                <w:rFonts w:cstheme="minorHAnsi"/>
                <w:b w:val="0"/>
              </w:rPr>
            </w:pPr>
            <w:r w:rsidRPr="00E65F45">
              <w:rPr>
                <w:rFonts w:cstheme="minorHAnsi"/>
                <w:b w:val="0"/>
              </w:rPr>
              <w:t>Indicator 1.1 Extent to which evidence-based research and analysis inform public policies / UNDP programming in Pakistan.</w:t>
            </w:r>
          </w:p>
          <w:p w14:paraId="3AA2D37E" w14:textId="77777777" w:rsidR="009634D4" w:rsidRPr="00E65F45" w:rsidRDefault="009634D4" w:rsidP="00D93612">
            <w:pPr>
              <w:spacing w:after="0" w:line="240" w:lineRule="auto"/>
              <w:jc w:val="both"/>
              <w:rPr>
                <w:rFonts w:cstheme="minorHAnsi"/>
              </w:rPr>
            </w:pPr>
          </w:p>
        </w:tc>
        <w:tc>
          <w:tcPr>
            <w:tcW w:w="4050" w:type="dxa"/>
          </w:tcPr>
          <w:p w14:paraId="13986324"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Baseline: 3=Partially</w:t>
            </w:r>
          </w:p>
          <w:p w14:paraId="582011CD"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Target: 5=Fully</w:t>
            </w:r>
          </w:p>
          <w:p w14:paraId="6157C860"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Description: Regular circulation of DAP (4 yearly issues) and meetings of Communities of Practice driving policy dialogue, research, and reform</w:t>
            </w:r>
          </w:p>
        </w:tc>
        <w:tc>
          <w:tcPr>
            <w:tcW w:w="2842" w:type="dxa"/>
          </w:tcPr>
          <w:p w14:paraId="7FAF0215"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E65F45">
              <w:rPr>
                <w:rFonts w:cstheme="minorHAnsi"/>
              </w:rPr>
              <w:t>4=Largely</w:t>
            </w:r>
          </w:p>
          <w:p w14:paraId="77EFDF74"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9634D4" w:rsidRPr="00E65F45" w14:paraId="7435BE56" w14:textId="77777777" w:rsidTr="00D93612">
        <w:trPr>
          <w:trHeight w:val="288"/>
        </w:trPr>
        <w:tc>
          <w:tcPr>
            <w:cnfStyle w:val="001000000000" w:firstRow="0" w:lastRow="0" w:firstColumn="1" w:lastColumn="0" w:oddVBand="0" w:evenVBand="0" w:oddHBand="0" w:evenHBand="0" w:firstRowFirstColumn="0" w:firstRowLastColumn="0" w:lastRowFirstColumn="0" w:lastRowLastColumn="0"/>
            <w:tcW w:w="2695" w:type="dxa"/>
          </w:tcPr>
          <w:p w14:paraId="1AFC3A7A" w14:textId="77777777" w:rsidR="009634D4" w:rsidRPr="00E65F45" w:rsidRDefault="009634D4" w:rsidP="00D93612">
            <w:pPr>
              <w:spacing w:after="0" w:line="240" w:lineRule="auto"/>
              <w:jc w:val="both"/>
              <w:rPr>
                <w:rFonts w:cstheme="minorHAnsi"/>
                <w:bCs w:val="0"/>
                <w:i/>
              </w:rPr>
            </w:pPr>
            <w:r w:rsidRPr="00E65F45">
              <w:rPr>
                <w:rFonts w:cstheme="minorHAnsi"/>
                <w:b w:val="0"/>
              </w:rPr>
              <w:t xml:space="preserve">Indicator 1.2: Extent to which national and sub-national policies / </w:t>
            </w:r>
            <w:proofErr w:type="spellStart"/>
            <w:r w:rsidRPr="00E65F45">
              <w:rPr>
                <w:rFonts w:cstheme="minorHAnsi"/>
                <w:b w:val="0"/>
              </w:rPr>
              <w:t>programmes</w:t>
            </w:r>
            <w:proofErr w:type="spellEnd"/>
            <w:r w:rsidRPr="00E65F45">
              <w:rPr>
                <w:rFonts w:cstheme="minorHAnsi"/>
                <w:b w:val="0"/>
              </w:rPr>
              <w:t xml:space="preserve"> are informed and benefited by UNDP’s led analysis and recommendations through NHDR.</w:t>
            </w:r>
          </w:p>
        </w:tc>
        <w:tc>
          <w:tcPr>
            <w:tcW w:w="4050" w:type="dxa"/>
          </w:tcPr>
          <w:p w14:paraId="595C2566"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E65F45">
              <w:rPr>
                <w:rFonts w:cstheme="minorHAnsi"/>
                <w:bCs/>
              </w:rPr>
              <w:t>Baseline: 3=Partially</w:t>
            </w:r>
          </w:p>
          <w:p w14:paraId="3F13940B"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E65F45">
              <w:rPr>
                <w:rFonts w:cstheme="minorHAnsi"/>
                <w:bCs/>
              </w:rPr>
              <w:t>Description: Extensive advocacy around the existing NHDR</w:t>
            </w:r>
          </w:p>
          <w:p w14:paraId="6D23499A"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E65F45">
              <w:rPr>
                <w:rFonts w:cstheme="minorHAnsi"/>
                <w:bCs/>
              </w:rPr>
              <w:t>Target: 5=Fully</w:t>
            </w:r>
          </w:p>
          <w:p w14:paraId="7DCB9074"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E65F45">
              <w:rPr>
                <w:rFonts w:cstheme="minorHAnsi"/>
                <w:bCs/>
              </w:rPr>
              <w:t>Description: New NHDR initiated on a different thematic area</w:t>
            </w:r>
          </w:p>
        </w:tc>
        <w:tc>
          <w:tcPr>
            <w:tcW w:w="2842" w:type="dxa"/>
          </w:tcPr>
          <w:p w14:paraId="0571A78F"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E65F45">
              <w:rPr>
                <w:rFonts w:cstheme="minorHAnsi"/>
                <w:bCs/>
              </w:rPr>
              <w:t>4=Largely</w:t>
            </w:r>
          </w:p>
        </w:tc>
      </w:tr>
      <w:tr w:rsidR="009634D4" w:rsidRPr="00E65F45" w14:paraId="769BC428" w14:textId="77777777" w:rsidTr="00D93612">
        <w:trPr>
          <w:trHeight w:val="432"/>
        </w:trPr>
        <w:tc>
          <w:tcPr>
            <w:cnfStyle w:val="001000000000" w:firstRow="0" w:lastRow="0" w:firstColumn="1" w:lastColumn="0" w:oddVBand="0" w:evenVBand="0" w:oddHBand="0" w:evenHBand="0" w:firstRowFirstColumn="0" w:firstRowLastColumn="0" w:lastRowFirstColumn="0" w:lastRowLastColumn="0"/>
            <w:tcW w:w="9587" w:type="dxa"/>
            <w:gridSpan w:val="3"/>
          </w:tcPr>
          <w:p w14:paraId="4CD3DB95" w14:textId="77777777" w:rsidR="009634D4" w:rsidRPr="00E65F45" w:rsidRDefault="009634D4" w:rsidP="00D93612">
            <w:pPr>
              <w:pStyle w:val="Header"/>
              <w:jc w:val="both"/>
              <w:rPr>
                <w:rFonts w:cstheme="minorHAnsi"/>
                <w:bCs w:val="0"/>
              </w:rPr>
            </w:pPr>
            <w:r w:rsidRPr="00E65F45">
              <w:rPr>
                <w:rFonts w:cstheme="minorHAnsi"/>
                <w:bCs w:val="0"/>
              </w:rPr>
              <w:t>Output 2: Demand based technical support provided to program units of UNDP for improved targeting, impact assessment, program design and related areas</w:t>
            </w:r>
          </w:p>
        </w:tc>
      </w:tr>
      <w:tr w:rsidR="009634D4" w:rsidRPr="00E65F45" w14:paraId="1FD1BE19" w14:textId="77777777" w:rsidTr="00D93612">
        <w:trPr>
          <w:trHeight w:val="432"/>
        </w:trPr>
        <w:tc>
          <w:tcPr>
            <w:cnfStyle w:val="001000000000" w:firstRow="0" w:lastRow="0" w:firstColumn="1" w:lastColumn="0" w:oddVBand="0" w:evenVBand="0" w:oddHBand="0" w:evenHBand="0" w:firstRowFirstColumn="0" w:firstRowLastColumn="0" w:lastRowFirstColumn="0" w:lastRowLastColumn="0"/>
            <w:tcW w:w="2695" w:type="dxa"/>
          </w:tcPr>
          <w:p w14:paraId="50C13B5A" w14:textId="77777777" w:rsidR="009634D4" w:rsidRPr="00E65F45" w:rsidRDefault="009634D4" w:rsidP="00D93612">
            <w:pPr>
              <w:pStyle w:val="Header"/>
              <w:jc w:val="both"/>
              <w:rPr>
                <w:rFonts w:cstheme="minorHAnsi"/>
                <w:bCs w:val="0"/>
              </w:rPr>
            </w:pPr>
            <w:r w:rsidRPr="00E65F45">
              <w:rPr>
                <w:rFonts w:cstheme="minorHAnsi"/>
                <w:b w:val="0"/>
                <w:bCs w:val="0"/>
              </w:rPr>
              <w:t>Indicator 2.1: Extent to which cross-unit support provided under the project is effective in delivering coordinated results</w:t>
            </w:r>
          </w:p>
        </w:tc>
        <w:tc>
          <w:tcPr>
            <w:tcW w:w="4050" w:type="dxa"/>
          </w:tcPr>
          <w:p w14:paraId="200EB940" w14:textId="77777777" w:rsidR="009634D4" w:rsidRPr="00E65F45" w:rsidRDefault="009634D4" w:rsidP="00D93612">
            <w:pPr>
              <w:pStyle w:val="Header"/>
              <w:jc w:val="both"/>
              <w:cnfStyle w:val="000000000000" w:firstRow="0" w:lastRow="0" w:firstColumn="0" w:lastColumn="0" w:oddVBand="0" w:evenVBand="0" w:oddHBand="0" w:evenHBand="0" w:firstRowFirstColumn="0" w:firstRowLastColumn="0" w:lastRowFirstColumn="0" w:lastRowLastColumn="0"/>
              <w:rPr>
                <w:rFonts w:cstheme="minorHAnsi"/>
                <w:bCs/>
              </w:rPr>
            </w:pPr>
            <w:r w:rsidRPr="00E65F45">
              <w:rPr>
                <w:rFonts w:cstheme="minorHAnsi"/>
                <w:bCs/>
              </w:rPr>
              <w:t>Baseline: 2=very partially</w:t>
            </w:r>
          </w:p>
          <w:p w14:paraId="6FE57FA6" w14:textId="77777777" w:rsidR="009634D4" w:rsidRPr="00E65F45" w:rsidRDefault="009634D4" w:rsidP="00D93612">
            <w:pPr>
              <w:pStyle w:val="Header"/>
              <w:jc w:val="both"/>
              <w:cnfStyle w:val="000000000000" w:firstRow="0" w:lastRow="0" w:firstColumn="0" w:lastColumn="0" w:oddVBand="0" w:evenVBand="0" w:oddHBand="0" w:evenHBand="0" w:firstRowFirstColumn="0" w:firstRowLastColumn="0" w:lastRowFirstColumn="0" w:lastRowLastColumn="0"/>
              <w:rPr>
                <w:rFonts w:cstheme="minorHAnsi"/>
                <w:bCs/>
              </w:rPr>
            </w:pPr>
            <w:r w:rsidRPr="00E65F45">
              <w:rPr>
                <w:rFonts w:cstheme="minorHAnsi"/>
                <w:bCs/>
              </w:rPr>
              <w:t>Target: 5=Fully</w:t>
            </w:r>
          </w:p>
        </w:tc>
        <w:tc>
          <w:tcPr>
            <w:tcW w:w="2842" w:type="dxa"/>
            <w:hideMark/>
          </w:tcPr>
          <w:p w14:paraId="525EF45F" w14:textId="77777777" w:rsidR="009634D4" w:rsidRPr="00E65F45" w:rsidRDefault="009634D4" w:rsidP="00D93612">
            <w:pPr>
              <w:pStyle w:val="Header"/>
              <w:jc w:val="both"/>
              <w:cnfStyle w:val="000000000000" w:firstRow="0" w:lastRow="0" w:firstColumn="0" w:lastColumn="0" w:oddVBand="0" w:evenVBand="0" w:oddHBand="0" w:evenHBand="0" w:firstRowFirstColumn="0" w:firstRowLastColumn="0" w:lastRowFirstColumn="0" w:lastRowLastColumn="0"/>
              <w:rPr>
                <w:rFonts w:cstheme="minorHAnsi"/>
                <w:bCs/>
              </w:rPr>
            </w:pPr>
            <w:r w:rsidRPr="00E65F45">
              <w:rPr>
                <w:rFonts w:cstheme="minorHAnsi"/>
                <w:bCs/>
              </w:rPr>
              <w:t>4=Largely</w:t>
            </w:r>
          </w:p>
        </w:tc>
      </w:tr>
      <w:tr w:rsidR="009634D4" w:rsidRPr="00E65F45" w14:paraId="7CFAFE11" w14:textId="77777777" w:rsidTr="00D93612">
        <w:trPr>
          <w:trHeight w:val="432"/>
        </w:trPr>
        <w:tc>
          <w:tcPr>
            <w:cnfStyle w:val="001000000000" w:firstRow="0" w:lastRow="0" w:firstColumn="1" w:lastColumn="0" w:oddVBand="0" w:evenVBand="0" w:oddHBand="0" w:evenHBand="0" w:firstRowFirstColumn="0" w:firstRowLastColumn="0" w:lastRowFirstColumn="0" w:lastRowLastColumn="0"/>
            <w:tcW w:w="9587" w:type="dxa"/>
            <w:gridSpan w:val="3"/>
          </w:tcPr>
          <w:p w14:paraId="4C7699E7" w14:textId="77777777" w:rsidR="009634D4" w:rsidRPr="00E65F45" w:rsidRDefault="009634D4" w:rsidP="00D93612">
            <w:pPr>
              <w:spacing w:after="0" w:line="240" w:lineRule="auto"/>
              <w:jc w:val="both"/>
              <w:rPr>
                <w:rFonts w:cstheme="minorHAnsi"/>
                <w:bCs w:val="0"/>
              </w:rPr>
            </w:pPr>
            <w:r w:rsidRPr="00E65F45">
              <w:rPr>
                <w:rFonts w:cstheme="minorHAnsi"/>
                <w:bCs w:val="0"/>
              </w:rPr>
              <w:t>Output 3: Innovation promoted for addressing high priority development issues</w:t>
            </w:r>
          </w:p>
        </w:tc>
      </w:tr>
      <w:tr w:rsidR="009634D4" w:rsidRPr="00E65F45" w14:paraId="754EA36C" w14:textId="77777777" w:rsidTr="00D93612">
        <w:trPr>
          <w:trHeight w:val="432"/>
        </w:trPr>
        <w:tc>
          <w:tcPr>
            <w:cnfStyle w:val="001000000000" w:firstRow="0" w:lastRow="0" w:firstColumn="1" w:lastColumn="0" w:oddVBand="0" w:evenVBand="0" w:oddHBand="0" w:evenHBand="0" w:firstRowFirstColumn="0" w:firstRowLastColumn="0" w:lastRowFirstColumn="0" w:lastRowLastColumn="0"/>
            <w:tcW w:w="2695" w:type="dxa"/>
          </w:tcPr>
          <w:p w14:paraId="43F1D97F" w14:textId="77777777" w:rsidR="009634D4" w:rsidRPr="00E65F45" w:rsidRDefault="009634D4" w:rsidP="00D93612">
            <w:pPr>
              <w:spacing w:after="0" w:line="240" w:lineRule="auto"/>
              <w:jc w:val="both"/>
              <w:rPr>
                <w:rFonts w:cstheme="minorHAnsi"/>
                <w:b w:val="0"/>
              </w:rPr>
            </w:pPr>
            <w:r w:rsidRPr="00E65F45">
              <w:rPr>
                <w:rFonts w:cstheme="minorHAnsi"/>
                <w:b w:val="0"/>
              </w:rPr>
              <w:t>Indicator 3.1: Extent to which innovative practices are adopted in addressing development challenges</w:t>
            </w:r>
          </w:p>
        </w:tc>
        <w:tc>
          <w:tcPr>
            <w:tcW w:w="4050" w:type="dxa"/>
          </w:tcPr>
          <w:p w14:paraId="3031B8C6"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E65F45">
              <w:rPr>
                <w:rFonts w:cstheme="minorHAnsi"/>
                <w:bCs/>
              </w:rPr>
              <w:t>Baseline: 1=Not adequately</w:t>
            </w:r>
          </w:p>
          <w:p w14:paraId="7E8A6363"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E65F45">
              <w:rPr>
                <w:rFonts w:cstheme="minorHAnsi"/>
                <w:bCs/>
              </w:rPr>
              <w:t>Target: 4= Largely</w:t>
            </w:r>
          </w:p>
        </w:tc>
        <w:tc>
          <w:tcPr>
            <w:tcW w:w="2842" w:type="dxa"/>
          </w:tcPr>
          <w:p w14:paraId="1E13B68B" w14:textId="77777777" w:rsidR="009634D4" w:rsidRPr="00E65F45" w:rsidRDefault="009634D4" w:rsidP="00D93612">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bCs/>
              </w:rPr>
            </w:pPr>
            <w:r w:rsidRPr="00E65F45">
              <w:rPr>
                <w:rFonts w:cstheme="minorHAnsi"/>
                <w:bCs/>
              </w:rPr>
              <w:t>3=Partially</w:t>
            </w:r>
          </w:p>
        </w:tc>
      </w:tr>
    </w:tbl>
    <w:p w14:paraId="64E05786" w14:textId="77777777" w:rsidR="009634D4" w:rsidRDefault="009634D4" w:rsidP="009634D4"/>
    <w:p w14:paraId="0D8AA219" w14:textId="77777777" w:rsidR="009634D4" w:rsidRDefault="009634D4" w:rsidP="009634D4"/>
    <w:p w14:paraId="1A795A92" w14:textId="77777777" w:rsidR="009634D4" w:rsidRDefault="009634D4" w:rsidP="009634D4"/>
    <w:p w14:paraId="3C946370" w14:textId="77777777" w:rsidR="009634D4" w:rsidRDefault="009634D4" w:rsidP="009634D4"/>
    <w:p w14:paraId="23B795B5" w14:textId="77777777" w:rsidR="009634D4" w:rsidRDefault="009634D4" w:rsidP="009634D4"/>
    <w:p w14:paraId="54F7084F" w14:textId="77777777" w:rsidR="009634D4" w:rsidRDefault="009634D4" w:rsidP="009634D4"/>
    <w:p w14:paraId="2406AA73" w14:textId="77777777" w:rsidR="009634D4" w:rsidRDefault="009634D4" w:rsidP="009634D4"/>
    <w:p w14:paraId="2EC5B8E6" w14:textId="16534381" w:rsidR="009634D4" w:rsidRDefault="009634D4" w:rsidP="00662838">
      <w:pPr>
        <w:pStyle w:val="Heading1"/>
        <w:numPr>
          <w:ilvl w:val="0"/>
          <w:numId w:val="111"/>
        </w:numPr>
      </w:pPr>
      <w:bookmarkStart w:id="118" w:name="_Toc83997584"/>
      <w:r>
        <w:t xml:space="preserve">Annex </w:t>
      </w:r>
      <w:r w:rsidR="0043693C">
        <w:t>7</w:t>
      </w:r>
      <w:r>
        <w:t>.3: KIIs Respondents Performance Rating</w:t>
      </w:r>
      <w:bookmarkEnd w:id="118"/>
    </w:p>
    <w:tbl>
      <w:tblPr>
        <w:tblStyle w:val="TableGrid0"/>
        <w:tblW w:w="0" w:type="auto"/>
        <w:tblLook w:val="04A0" w:firstRow="1" w:lastRow="0" w:firstColumn="1" w:lastColumn="0" w:noHBand="0" w:noVBand="1"/>
      </w:tblPr>
      <w:tblGrid>
        <w:gridCol w:w="1065"/>
        <w:gridCol w:w="1101"/>
        <w:gridCol w:w="1306"/>
        <w:gridCol w:w="1009"/>
        <w:gridCol w:w="792"/>
        <w:gridCol w:w="1340"/>
        <w:gridCol w:w="1485"/>
      </w:tblGrid>
      <w:tr w:rsidR="009634D4" w:rsidRPr="00AB6684" w14:paraId="2891BFF5" w14:textId="77777777" w:rsidTr="00D93612">
        <w:trPr>
          <w:trHeight w:val="336"/>
        </w:trPr>
        <w:tc>
          <w:tcPr>
            <w:tcW w:w="0" w:type="auto"/>
            <w:hideMark/>
          </w:tcPr>
          <w:p w14:paraId="72530F17" w14:textId="77777777" w:rsidR="009634D4" w:rsidRPr="00AB6684" w:rsidRDefault="009634D4" w:rsidP="00D93612">
            <w:pPr>
              <w:spacing w:after="0" w:line="240" w:lineRule="auto"/>
              <w:jc w:val="center"/>
              <w:rPr>
                <w:rFonts w:eastAsia="Times New Roman" w:cs="Arial"/>
                <w:b/>
                <w:bCs/>
                <w:color w:val="000000"/>
                <w:sz w:val="20"/>
                <w:szCs w:val="20"/>
              </w:rPr>
            </w:pPr>
            <w:r w:rsidRPr="00AB6684">
              <w:rPr>
                <w:rFonts w:eastAsia="Times New Roman" w:cs="Arial"/>
                <w:b/>
                <w:bCs/>
                <w:color w:val="000000"/>
                <w:sz w:val="20"/>
                <w:szCs w:val="20"/>
              </w:rPr>
              <w:t>Relevance</w:t>
            </w:r>
          </w:p>
        </w:tc>
        <w:tc>
          <w:tcPr>
            <w:tcW w:w="0" w:type="auto"/>
            <w:hideMark/>
          </w:tcPr>
          <w:p w14:paraId="7776E6C1" w14:textId="77777777" w:rsidR="009634D4" w:rsidRPr="00AB6684" w:rsidRDefault="009634D4" w:rsidP="00D93612">
            <w:pPr>
              <w:spacing w:after="0" w:line="240" w:lineRule="auto"/>
              <w:jc w:val="center"/>
              <w:rPr>
                <w:rFonts w:eastAsia="Times New Roman" w:cs="Arial"/>
                <w:b/>
                <w:bCs/>
                <w:color w:val="000000"/>
                <w:sz w:val="20"/>
                <w:szCs w:val="20"/>
              </w:rPr>
            </w:pPr>
            <w:r w:rsidRPr="00AB6684">
              <w:rPr>
                <w:rFonts w:eastAsia="Times New Roman" w:cs="Arial"/>
                <w:b/>
                <w:bCs/>
                <w:color w:val="000000"/>
                <w:sz w:val="20"/>
                <w:szCs w:val="20"/>
              </w:rPr>
              <w:t>Coherence</w:t>
            </w:r>
          </w:p>
        </w:tc>
        <w:tc>
          <w:tcPr>
            <w:tcW w:w="0" w:type="auto"/>
            <w:hideMark/>
          </w:tcPr>
          <w:p w14:paraId="277F6EA1" w14:textId="77777777" w:rsidR="009634D4" w:rsidRPr="00AB6684" w:rsidRDefault="009634D4" w:rsidP="00D93612">
            <w:pPr>
              <w:spacing w:after="0" w:line="240" w:lineRule="auto"/>
              <w:jc w:val="center"/>
              <w:rPr>
                <w:rFonts w:eastAsia="Times New Roman" w:cs="Arial"/>
                <w:b/>
                <w:bCs/>
                <w:color w:val="000000"/>
                <w:sz w:val="20"/>
                <w:szCs w:val="20"/>
              </w:rPr>
            </w:pPr>
            <w:r w:rsidRPr="00AB6684">
              <w:rPr>
                <w:rFonts w:eastAsia="Times New Roman" w:cs="Arial"/>
                <w:b/>
                <w:bCs/>
                <w:color w:val="000000"/>
                <w:sz w:val="20"/>
                <w:szCs w:val="20"/>
              </w:rPr>
              <w:t>Effectiveness</w:t>
            </w:r>
          </w:p>
        </w:tc>
        <w:tc>
          <w:tcPr>
            <w:tcW w:w="0" w:type="auto"/>
            <w:hideMark/>
          </w:tcPr>
          <w:p w14:paraId="5EC3DB59" w14:textId="77777777" w:rsidR="009634D4" w:rsidRPr="00AB6684" w:rsidRDefault="009634D4" w:rsidP="00D93612">
            <w:pPr>
              <w:spacing w:after="0" w:line="240" w:lineRule="auto"/>
              <w:jc w:val="center"/>
              <w:rPr>
                <w:rFonts w:eastAsia="Times New Roman" w:cs="Arial"/>
                <w:b/>
                <w:bCs/>
                <w:color w:val="000000"/>
                <w:sz w:val="20"/>
                <w:szCs w:val="20"/>
              </w:rPr>
            </w:pPr>
            <w:r w:rsidRPr="00AB6684">
              <w:rPr>
                <w:rFonts w:eastAsia="Times New Roman" w:cs="Arial"/>
                <w:b/>
                <w:bCs/>
                <w:color w:val="000000"/>
                <w:sz w:val="20"/>
                <w:szCs w:val="20"/>
              </w:rPr>
              <w:t>Efficiency</w:t>
            </w:r>
          </w:p>
        </w:tc>
        <w:tc>
          <w:tcPr>
            <w:tcW w:w="0" w:type="auto"/>
            <w:hideMark/>
          </w:tcPr>
          <w:p w14:paraId="1AC2BC67" w14:textId="77777777" w:rsidR="009634D4" w:rsidRPr="00AB6684" w:rsidRDefault="009634D4" w:rsidP="00D93612">
            <w:pPr>
              <w:spacing w:after="0" w:line="240" w:lineRule="auto"/>
              <w:jc w:val="center"/>
              <w:rPr>
                <w:rFonts w:eastAsia="Times New Roman" w:cs="Arial"/>
                <w:b/>
                <w:bCs/>
                <w:color w:val="000000"/>
                <w:sz w:val="20"/>
                <w:szCs w:val="20"/>
              </w:rPr>
            </w:pPr>
            <w:r w:rsidRPr="00AB6684">
              <w:rPr>
                <w:rFonts w:eastAsia="Times New Roman" w:cs="Arial"/>
                <w:b/>
                <w:bCs/>
                <w:color w:val="000000"/>
                <w:sz w:val="20"/>
                <w:szCs w:val="20"/>
              </w:rPr>
              <w:t>Impact</w:t>
            </w:r>
          </w:p>
        </w:tc>
        <w:tc>
          <w:tcPr>
            <w:tcW w:w="0" w:type="auto"/>
            <w:hideMark/>
          </w:tcPr>
          <w:p w14:paraId="3BC27171" w14:textId="77777777" w:rsidR="009634D4" w:rsidRPr="00AB6684" w:rsidRDefault="009634D4" w:rsidP="00D93612">
            <w:pPr>
              <w:spacing w:after="0" w:line="240" w:lineRule="auto"/>
              <w:jc w:val="center"/>
              <w:rPr>
                <w:rFonts w:eastAsia="Times New Roman" w:cs="Arial"/>
                <w:b/>
                <w:bCs/>
                <w:color w:val="000000"/>
                <w:sz w:val="20"/>
                <w:szCs w:val="20"/>
              </w:rPr>
            </w:pPr>
            <w:r w:rsidRPr="00AB6684">
              <w:rPr>
                <w:rFonts w:eastAsia="Times New Roman" w:cs="Arial"/>
                <w:b/>
                <w:bCs/>
                <w:color w:val="000000"/>
                <w:sz w:val="20"/>
                <w:szCs w:val="20"/>
              </w:rPr>
              <w:t>Sustainability</w:t>
            </w:r>
          </w:p>
        </w:tc>
        <w:tc>
          <w:tcPr>
            <w:tcW w:w="0" w:type="auto"/>
            <w:hideMark/>
          </w:tcPr>
          <w:p w14:paraId="2D86D478" w14:textId="77777777" w:rsidR="009634D4" w:rsidRPr="00AB6684" w:rsidRDefault="009634D4" w:rsidP="00D93612">
            <w:pPr>
              <w:spacing w:after="0" w:line="240" w:lineRule="auto"/>
              <w:jc w:val="center"/>
              <w:rPr>
                <w:rFonts w:eastAsia="Times New Roman" w:cs="Arial"/>
                <w:b/>
                <w:bCs/>
                <w:color w:val="000000"/>
                <w:sz w:val="20"/>
                <w:szCs w:val="20"/>
              </w:rPr>
            </w:pPr>
            <w:r w:rsidRPr="00AB6684">
              <w:rPr>
                <w:rFonts w:eastAsia="Times New Roman" w:cs="Arial"/>
                <w:b/>
                <w:bCs/>
                <w:color w:val="000000"/>
                <w:sz w:val="20"/>
                <w:szCs w:val="20"/>
              </w:rPr>
              <w:t>Overall ranking</w:t>
            </w:r>
          </w:p>
        </w:tc>
      </w:tr>
      <w:tr w:rsidR="009634D4" w:rsidRPr="00AB6684" w14:paraId="651CA4C4" w14:textId="77777777" w:rsidTr="00D93612">
        <w:trPr>
          <w:trHeight w:val="336"/>
        </w:trPr>
        <w:tc>
          <w:tcPr>
            <w:tcW w:w="0" w:type="auto"/>
            <w:hideMark/>
          </w:tcPr>
          <w:p w14:paraId="7A7DF4F7"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w:t>
            </w:r>
          </w:p>
        </w:tc>
        <w:tc>
          <w:tcPr>
            <w:tcW w:w="0" w:type="auto"/>
            <w:hideMark/>
          </w:tcPr>
          <w:p w14:paraId="4D2B9533"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w:t>
            </w:r>
          </w:p>
        </w:tc>
        <w:tc>
          <w:tcPr>
            <w:tcW w:w="0" w:type="auto"/>
            <w:hideMark/>
          </w:tcPr>
          <w:p w14:paraId="1C07ADE8"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4.5</w:t>
            </w:r>
          </w:p>
        </w:tc>
        <w:tc>
          <w:tcPr>
            <w:tcW w:w="0" w:type="auto"/>
            <w:hideMark/>
          </w:tcPr>
          <w:p w14:paraId="6DA751BB"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w:t>
            </w:r>
          </w:p>
        </w:tc>
        <w:tc>
          <w:tcPr>
            <w:tcW w:w="0" w:type="auto"/>
            <w:hideMark/>
          </w:tcPr>
          <w:p w14:paraId="46F75278"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5</w:t>
            </w:r>
          </w:p>
        </w:tc>
        <w:tc>
          <w:tcPr>
            <w:tcW w:w="0" w:type="auto"/>
            <w:hideMark/>
          </w:tcPr>
          <w:p w14:paraId="19238FDA"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2</w:t>
            </w:r>
          </w:p>
        </w:tc>
        <w:tc>
          <w:tcPr>
            <w:tcW w:w="0" w:type="auto"/>
            <w:hideMark/>
          </w:tcPr>
          <w:p w14:paraId="045251E6" w14:textId="77777777" w:rsidR="009634D4" w:rsidRPr="00150DE0" w:rsidRDefault="009634D4" w:rsidP="00D93612">
            <w:pPr>
              <w:spacing w:after="0" w:line="240" w:lineRule="auto"/>
              <w:jc w:val="center"/>
              <w:rPr>
                <w:rFonts w:eastAsia="Times New Roman" w:cs="Arial"/>
                <w:color w:val="000000"/>
                <w:sz w:val="20"/>
                <w:szCs w:val="20"/>
              </w:rPr>
            </w:pPr>
            <w:r w:rsidRPr="00150DE0">
              <w:rPr>
                <w:rFonts w:eastAsia="Times New Roman" w:cs="Arial"/>
                <w:color w:val="000000"/>
                <w:sz w:val="20"/>
                <w:szCs w:val="20"/>
              </w:rPr>
              <w:t>4</w:t>
            </w:r>
          </w:p>
        </w:tc>
      </w:tr>
      <w:tr w:rsidR="009634D4" w:rsidRPr="00AB6684" w14:paraId="25C5BB17" w14:textId="77777777" w:rsidTr="00D93612">
        <w:trPr>
          <w:trHeight w:val="336"/>
        </w:trPr>
        <w:tc>
          <w:tcPr>
            <w:tcW w:w="0" w:type="auto"/>
            <w:hideMark/>
          </w:tcPr>
          <w:p w14:paraId="16E9E698"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3</w:t>
            </w:r>
          </w:p>
        </w:tc>
        <w:tc>
          <w:tcPr>
            <w:tcW w:w="0" w:type="auto"/>
            <w:hideMark/>
          </w:tcPr>
          <w:p w14:paraId="26402492"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w:t>
            </w:r>
          </w:p>
        </w:tc>
        <w:tc>
          <w:tcPr>
            <w:tcW w:w="0" w:type="auto"/>
            <w:hideMark/>
          </w:tcPr>
          <w:p w14:paraId="05C7B63B"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w:t>
            </w:r>
          </w:p>
        </w:tc>
        <w:tc>
          <w:tcPr>
            <w:tcW w:w="0" w:type="auto"/>
            <w:hideMark/>
          </w:tcPr>
          <w:p w14:paraId="59A6A9F5"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3</w:t>
            </w:r>
          </w:p>
        </w:tc>
        <w:tc>
          <w:tcPr>
            <w:tcW w:w="0" w:type="auto"/>
            <w:hideMark/>
          </w:tcPr>
          <w:p w14:paraId="69D30281"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5</w:t>
            </w:r>
          </w:p>
        </w:tc>
        <w:tc>
          <w:tcPr>
            <w:tcW w:w="0" w:type="auto"/>
            <w:hideMark/>
          </w:tcPr>
          <w:p w14:paraId="5F13FB48"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3</w:t>
            </w:r>
          </w:p>
        </w:tc>
        <w:tc>
          <w:tcPr>
            <w:tcW w:w="0" w:type="auto"/>
            <w:hideMark/>
          </w:tcPr>
          <w:p w14:paraId="1C9BF2FE" w14:textId="77777777" w:rsidR="009634D4" w:rsidRPr="00150DE0" w:rsidRDefault="009634D4" w:rsidP="00D93612">
            <w:pPr>
              <w:spacing w:after="0" w:line="240" w:lineRule="auto"/>
              <w:jc w:val="center"/>
              <w:rPr>
                <w:rFonts w:eastAsia="Times New Roman" w:cs="Arial"/>
                <w:color w:val="000000"/>
                <w:sz w:val="20"/>
                <w:szCs w:val="20"/>
              </w:rPr>
            </w:pPr>
            <w:r w:rsidRPr="00150DE0">
              <w:rPr>
                <w:rFonts w:eastAsia="Times New Roman" w:cs="Arial"/>
                <w:color w:val="000000"/>
                <w:sz w:val="20"/>
                <w:szCs w:val="20"/>
              </w:rPr>
              <w:t>4</w:t>
            </w:r>
          </w:p>
        </w:tc>
      </w:tr>
      <w:tr w:rsidR="009634D4" w:rsidRPr="00AB6684" w14:paraId="5E017D5C" w14:textId="77777777" w:rsidTr="00D93612">
        <w:trPr>
          <w:trHeight w:val="336"/>
        </w:trPr>
        <w:tc>
          <w:tcPr>
            <w:tcW w:w="0" w:type="auto"/>
            <w:hideMark/>
          </w:tcPr>
          <w:p w14:paraId="2DA71967"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4.5</w:t>
            </w:r>
          </w:p>
        </w:tc>
        <w:tc>
          <w:tcPr>
            <w:tcW w:w="0" w:type="auto"/>
            <w:hideMark/>
          </w:tcPr>
          <w:p w14:paraId="7E865929"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3</w:t>
            </w:r>
          </w:p>
        </w:tc>
        <w:tc>
          <w:tcPr>
            <w:tcW w:w="0" w:type="auto"/>
            <w:hideMark/>
          </w:tcPr>
          <w:p w14:paraId="03176472"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4.5</w:t>
            </w:r>
          </w:p>
        </w:tc>
        <w:tc>
          <w:tcPr>
            <w:tcW w:w="0" w:type="auto"/>
            <w:hideMark/>
          </w:tcPr>
          <w:p w14:paraId="33752848"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w:t>
            </w:r>
          </w:p>
        </w:tc>
        <w:tc>
          <w:tcPr>
            <w:tcW w:w="0" w:type="auto"/>
            <w:hideMark/>
          </w:tcPr>
          <w:p w14:paraId="309714D9"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4.5</w:t>
            </w:r>
          </w:p>
        </w:tc>
        <w:tc>
          <w:tcPr>
            <w:tcW w:w="0" w:type="auto"/>
            <w:hideMark/>
          </w:tcPr>
          <w:p w14:paraId="2F078646"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3.5</w:t>
            </w:r>
          </w:p>
        </w:tc>
        <w:tc>
          <w:tcPr>
            <w:tcW w:w="0" w:type="auto"/>
            <w:hideMark/>
          </w:tcPr>
          <w:p w14:paraId="4EB7032C" w14:textId="77777777" w:rsidR="009634D4" w:rsidRPr="00150DE0" w:rsidRDefault="009634D4" w:rsidP="00D93612">
            <w:pPr>
              <w:spacing w:after="0" w:line="240" w:lineRule="auto"/>
              <w:jc w:val="center"/>
              <w:rPr>
                <w:rFonts w:eastAsia="Times New Roman" w:cs="Arial"/>
                <w:color w:val="000000"/>
                <w:sz w:val="20"/>
                <w:szCs w:val="20"/>
              </w:rPr>
            </w:pPr>
            <w:r w:rsidRPr="00150DE0">
              <w:rPr>
                <w:rFonts w:eastAsia="Times New Roman" w:cs="Arial"/>
                <w:color w:val="000000"/>
                <w:sz w:val="20"/>
                <w:szCs w:val="20"/>
              </w:rPr>
              <w:t>4</w:t>
            </w:r>
          </w:p>
        </w:tc>
      </w:tr>
      <w:tr w:rsidR="009634D4" w:rsidRPr="00AB6684" w14:paraId="6749820E" w14:textId="77777777" w:rsidTr="00D93612">
        <w:trPr>
          <w:trHeight w:val="423"/>
        </w:trPr>
        <w:tc>
          <w:tcPr>
            <w:tcW w:w="0" w:type="auto"/>
            <w:hideMark/>
          </w:tcPr>
          <w:p w14:paraId="7A330C1C"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w:t>
            </w:r>
          </w:p>
        </w:tc>
        <w:tc>
          <w:tcPr>
            <w:tcW w:w="0" w:type="auto"/>
            <w:hideMark/>
          </w:tcPr>
          <w:p w14:paraId="13647846"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4.5</w:t>
            </w:r>
          </w:p>
        </w:tc>
        <w:tc>
          <w:tcPr>
            <w:tcW w:w="0" w:type="auto"/>
            <w:hideMark/>
          </w:tcPr>
          <w:p w14:paraId="1066D0B4"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4.5</w:t>
            </w:r>
          </w:p>
        </w:tc>
        <w:tc>
          <w:tcPr>
            <w:tcW w:w="0" w:type="auto"/>
            <w:hideMark/>
          </w:tcPr>
          <w:p w14:paraId="53613081"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5</w:t>
            </w:r>
          </w:p>
        </w:tc>
        <w:tc>
          <w:tcPr>
            <w:tcW w:w="0" w:type="auto"/>
            <w:hideMark/>
          </w:tcPr>
          <w:p w14:paraId="528E97A9"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4.75</w:t>
            </w:r>
          </w:p>
        </w:tc>
        <w:tc>
          <w:tcPr>
            <w:tcW w:w="0" w:type="auto"/>
            <w:hideMark/>
          </w:tcPr>
          <w:p w14:paraId="435CFD38"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w:t>
            </w:r>
          </w:p>
        </w:tc>
        <w:tc>
          <w:tcPr>
            <w:tcW w:w="0" w:type="auto"/>
            <w:hideMark/>
          </w:tcPr>
          <w:p w14:paraId="616B2A7A" w14:textId="77777777" w:rsidR="009634D4" w:rsidRPr="00150DE0" w:rsidRDefault="009634D4" w:rsidP="00D93612">
            <w:pPr>
              <w:spacing w:after="0" w:line="240" w:lineRule="auto"/>
              <w:jc w:val="center"/>
              <w:rPr>
                <w:rFonts w:eastAsia="Times New Roman" w:cs="Arial"/>
                <w:color w:val="000000"/>
                <w:sz w:val="20"/>
                <w:szCs w:val="20"/>
              </w:rPr>
            </w:pPr>
            <w:r w:rsidRPr="00150DE0">
              <w:rPr>
                <w:rFonts w:eastAsia="Times New Roman" w:cs="Arial"/>
                <w:color w:val="000000"/>
                <w:sz w:val="20"/>
                <w:szCs w:val="20"/>
              </w:rPr>
              <w:t>4.46</w:t>
            </w:r>
          </w:p>
        </w:tc>
      </w:tr>
      <w:tr w:rsidR="009634D4" w:rsidRPr="00AB6684" w14:paraId="11C0839F" w14:textId="77777777" w:rsidTr="00D93612">
        <w:trPr>
          <w:trHeight w:val="336"/>
        </w:trPr>
        <w:tc>
          <w:tcPr>
            <w:tcW w:w="0" w:type="auto"/>
            <w:hideMark/>
          </w:tcPr>
          <w:p w14:paraId="0A0F36F8"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4.5</w:t>
            </w:r>
          </w:p>
        </w:tc>
        <w:tc>
          <w:tcPr>
            <w:tcW w:w="0" w:type="auto"/>
            <w:hideMark/>
          </w:tcPr>
          <w:p w14:paraId="04BC8072"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w:t>
            </w:r>
          </w:p>
        </w:tc>
        <w:tc>
          <w:tcPr>
            <w:tcW w:w="0" w:type="auto"/>
            <w:hideMark/>
          </w:tcPr>
          <w:p w14:paraId="4E98394E"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5</w:t>
            </w:r>
          </w:p>
        </w:tc>
        <w:tc>
          <w:tcPr>
            <w:tcW w:w="0" w:type="auto"/>
            <w:hideMark/>
          </w:tcPr>
          <w:p w14:paraId="40DB3F66"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w:t>
            </w:r>
          </w:p>
        </w:tc>
        <w:tc>
          <w:tcPr>
            <w:tcW w:w="0" w:type="auto"/>
            <w:hideMark/>
          </w:tcPr>
          <w:p w14:paraId="361C12A2"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w:t>
            </w:r>
          </w:p>
        </w:tc>
        <w:tc>
          <w:tcPr>
            <w:tcW w:w="0" w:type="auto"/>
            <w:hideMark/>
          </w:tcPr>
          <w:p w14:paraId="6E039DE0"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w:t>
            </w:r>
          </w:p>
        </w:tc>
        <w:tc>
          <w:tcPr>
            <w:tcW w:w="0" w:type="auto"/>
            <w:hideMark/>
          </w:tcPr>
          <w:p w14:paraId="1BCC9017" w14:textId="77777777" w:rsidR="009634D4" w:rsidRPr="00150DE0" w:rsidRDefault="009634D4" w:rsidP="00D93612">
            <w:pPr>
              <w:spacing w:after="0" w:line="240" w:lineRule="auto"/>
              <w:jc w:val="center"/>
              <w:rPr>
                <w:rFonts w:eastAsia="Times New Roman" w:cs="Arial"/>
                <w:color w:val="000000"/>
                <w:sz w:val="20"/>
                <w:szCs w:val="20"/>
              </w:rPr>
            </w:pPr>
            <w:r w:rsidRPr="00150DE0">
              <w:rPr>
                <w:rFonts w:eastAsia="Times New Roman" w:cs="Arial"/>
                <w:color w:val="000000"/>
                <w:sz w:val="20"/>
                <w:szCs w:val="20"/>
              </w:rPr>
              <w:t>4</w:t>
            </w:r>
          </w:p>
        </w:tc>
      </w:tr>
      <w:tr w:rsidR="009634D4" w:rsidRPr="00AB6684" w14:paraId="1CDF95F7" w14:textId="77777777" w:rsidTr="00D93612">
        <w:trPr>
          <w:trHeight w:val="336"/>
        </w:trPr>
        <w:tc>
          <w:tcPr>
            <w:tcW w:w="0" w:type="auto"/>
            <w:hideMark/>
          </w:tcPr>
          <w:p w14:paraId="21862642"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w:t>
            </w:r>
          </w:p>
        </w:tc>
        <w:tc>
          <w:tcPr>
            <w:tcW w:w="0" w:type="auto"/>
            <w:hideMark/>
          </w:tcPr>
          <w:p w14:paraId="32766DFF"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3.5</w:t>
            </w:r>
          </w:p>
        </w:tc>
        <w:tc>
          <w:tcPr>
            <w:tcW w:w="0" w:type="auto"/>
            <w:hideMark/>
          </w:tcPr>
          <w:p w14:paraId="04669613"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w:t>
            </w:r>
          </w:p>
        </w:tc>
        <w:tc>
          <w:tcPr>
            <w:tcW w:w="0" w:type="auto"/>
            <w:hideMark/>
          </w:tcPr>
          <w:p w14:paraId="6E98007C"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3</w:t>
            </w:r>
          </w:p>
        </w:tc>
        <w:tc>
          <w:tcPr>
            <w:tcW w:w="0" w:type="auto"/>
            <w:hideMark/>
          </w:tcPr>
          <w:p w14:paraId="58578DFB"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w:t>
            </w:r>
          </w:p>
        </w:tc>
        <w:tc>
          <w:tcPr>
            <w:tcW w:w="0" w:type="auto"/>
            <w:hideMark/>
          </w:tcPr>
          <w:p w14:paraId="31EEB69E"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4.5</w:t>
            </w:r>
          </w:p>
        </w:tc>
        <w:tc>
          <w:tcPr>
            <w:tcW w:w="0" w:type="auto"/>
            <w:hideMark/>
          </w:tcPr>
          <w:p w14:paraId="2DE09C79" w14:textId="77777777" w:rsidR="009634D4" w:rsidRPr="00150DE0" w:rsidRDefault="009634D4" w:rsidP="00D93612">
            <w:pPr>
              <w:spacing w:after="0" w:line="240" w:lineRule="auto"/>
              <w:jc w:val="center"/>
              <w:rPr>
                <w:rFonts w:eastAsia="Times New Roman" w:cs="Arial"/>
                <w:color w:val="000000"/>
                <w:sz w:val="20"/>
                <w:szCs w:val="20"/>
              </w:rPr>
            </w:pPr>
            <w:r w:rsidRPr="00150DE0">
              <w:rPr>
                <w:rFonts w:eastAsia="Times New Roman" w:cs="Arial"/>
                <w:color w:val="000000"/>
                <w:sz w:val="20"/>
                <w:szCs w:val="20"/>
              </w:rPr>
              <w:t>4</w:t>
            </w:r>
          </w:p>
        </w:tc>
      </w:tr>
      <w:tr w:rsidR="009634D4" w:rsidRPr="00AB6684" w14:paraId="3322180B" w14:textId="77777777" w:rsidTr="00D93612">
        <w:trPr>
          <w:trHeight w:val="336"/>
        </w:trPr>
        <w:tc>
          <w:tcPr>
            <w:tcW w:w="0" w:type="auto"/>
            <w:hideMark/>
          </w:tcPr>
          <w:p w14:paraId="4888ED90"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5</w:t>
            </w:r>
          </w:p>
        </w:tc>
        <w:tc>
          <w:tcPr>
            <w:tcW w:w="0" w:type="auto"/>
            <w:hideMark/>
          </w:tcPr>
          <w:p w14:paraId="480E7611"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4.5</w:t>
            </w:r>
          </w:p>
        </w:tc>
        <w:tc>
          <w:tcPr>
            <w:tcW w:w="0" w:type="auto"/>
            <w:hideMark/>
          </w:tcPr>
          <w:p w14:paraId="6DD45253"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5</w:t>
            </w:r>
          </w:p>
        </w:tc>
        <w:tc>
          <w:tcPr>
            <w:tcW w:w="0" w:type="auto"/>
            <w:hideMark/>
          </w:tcPr>
          <w:p w14:paraId="0567266D"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4.5</w:t>
            </w:r>
          </w:p>
        </w:tc>
        <w:tc>
          <w:tcPr>
            <w:tcW w:w="0" w:type="auto"/>
            <w:hideMark/>
          </w:tcPr>
          <w:p w14:paraId="6139E934"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5</w:t>
            </w:r>
          </w:p>
        </w:tc>
        <w:tc>
          <w:tcPr>
            <w:tcW w:w="0" w:type="auto"/>
            <w:hideMark/>
          </w:tcPr>
          <w:p w14:paraId="05B46648"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5</w:t>
            </w:r>
          </w:p>
        </w:tc>
        <w:tc>
          <w:tcPr>
            <w:tcW w:w="0" w:type="auto"/>
            <w:hideMark/>
          </w:tcPr>
          <w:p w14:paraId="74C48B54" w14:textId="77777777" w:rsidR="009634D4" w:rsidRPr="00150DE0" w:rsidRDefault="009634D4" w:rsidP="00D93612">
            <w:pPr>
              <w:spacing w:after="0" w:line="240" w:lineRule="auto"/>
              <w:jc w:val="center"/>
              <w:rPr>
                <w:rFonts w:eastAsia="Times New Roman" w:cs="Arial"/>
                <w:color w:val="000000"/>
                <w:sz w:val="20"/>
                <w:szCs w:val="20"/>
              </w:rPr>
            </w:pPr>
            <w:r w:rsidRPr="00150DE0">
              <w:rPr>
                <w:rFonts w:eastAsia="Times New Roman" w:cs="Arial"/>
                <w:color w:val="000000"/>
                <w:sz w:val="20"/>
                <w:szCs w:val="20"/>
              </w:rPr>
              <w:t>5</w:t>
            </w:r>
          </w:p>
        </w:tc>
      </w:tr>
      <w:tr w:rsidR="009634D4" w:rsidRPr="00AB6684" w14:paraId="3724DAB9" w14:textId="77777777" w:rsidTr="00D93612">
        <w:trPr>
          <w:trHeight w:val="336"/>
        </w:trPr>
        <w:tc>
          <w:tcPr>
            <w:tcW w:w="0" w:type="auto"/>
            <w:hideMark/>
          </w:tcPr>
          <w:p w14:paraId="3E0121A8"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5</w:t>
            </w:r>
          </w:p>
        </w:tc>
        <w:tc>
          <w:tcPr>
            <w:tcW w:w="0" w:type="auto"/>
            <w:hideMark/>
          </w:tcPr>
          <w:p w14:paraId="4C7504B2"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5</w:t>
            </w:r>
          </w:p>
        </w:tc>
        <w:tc>
          <w:tcPr>
            <w:tcW w:w="0" w:type="auto"/>
            <w:hideMark/>
          </w:tcPr>
          <w:p w14:paraId="4041F243"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4.5</w:t>
            </w:r>
          </w:p>
        </w:tc>
        <w:tc>
          <w:tcPr>
            <w:tcW w:w="0" w:type="auto"/>
            <w:hideMark/>
          </w:tcPr>
          <w:p w14:paraId="3CF7C6C3"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3.5</w:t>
            </w:r>
          </w:p>
        </w:tc>
        <w:tc>
          <w:tcPr>
            <w:tcW w:w="0" w:type="auto"/>
            <w:hideMark/>
          </w:tcPr>
          <w:p w14:paraId="0890F931"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w:t>
            </w:r>
          </w:p>
        </w:tc>
        <w:tc>
          <w:tcPr>
            <w:tcW w:w="0" w:type="auto"/>
            <w:hideMark/>
          </w:tcPr>
          <w:p w14:paraId="3CB471D1"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w:t>
            </w:r>
          </w:p>
        </w:tc>
        <w:tc>
          <w:tcPr>
            <w:tcW w:w="0" w:type="auto"/>
            <w:hideMark/>
          </w:tcPr>
          <w:p w14:paraId="717F2E6C" w14:textId="77777777" w:rsidR="009634D4" w:rsidRPr="00150DE0" w:rsidRDefault="009634D4" w:rsidP="00D93612">
            <w:pPr>
              <w:spacing w:after="0" w:line="240" w:lineRule="auto"/>
              <w:jc w:val="center"/>
              <w:rPr>
                <w:rFonts w:eastAsia="Times New Roman" w:cs="Arial"/>
                <w:color w:val="000000"/>
                <w:sz w:val="20"/>
                <w:szCs w:val="20"/>
              </w:rPr>
            </w:pPr>
            <w:r w:rsidRPr="00150DE0">
              <w:rPr>
                <w:rFonts w:eastAsia="Times New Roman" w:cs="Arial"/>
                <w:color w:val="000000"/>
                <w:sz w:val="20"/>
                <w:szCs w:val="20"/>
              </w:rPr>
              <w:t>4</w:t>
            </w:r>
          </w:p>
        </w:tc>
      </w:tr>
      <w:tr w:rsidR="009634D4" w:rsidRPr="00AB6684" w14:paraId="75E6F283" w14:textId="77777777" w:rsidTr="00D93612">
        <w:trPr>
          <w:trHeight w:val="336"/>
        </w:trPr>
        <w:tc>
          <w:tcPr>
            <w:tcW w:w="0" w:type="auto"/>
            <w:hideMark/>
          </w:tcPr>
          <w:p w14:paraId="1BE7BDDB"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5</w:t>
            </w:r>
          </w:p>
        </w:tc>
        <w:tc>
          <w:tcPr>
            <w:tcW w:w="0" w:type="auto"/>
            <w:hideMark/>
          </w:tcPr>
          <w:p w14:paraId="246B3B73"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5</w:t>
            </w:r>
          </w:p>
        </w:tc>
        <w:tc>
          <w:tcPr>
            <w:tcW w:w="0" w:type="auto"/>
            <w:hideMark/>
          </w:tcPr>
          <w:p w14:paraId="40D469CB"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5</w:t>
            </w:r>
          </w:p>
        </w:tc>
        <w:tc>
          <w:tcPr>
            <w:tcW w:w="0" w:type="auto"/>
            <w:hideMark/>
          </w:tcPr>
          <w:p w14:paraId="2FEB615F"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4.5</w:t>
            </w:r>
          </w:p>
        </w:tc>
        <w:tc>
          <w:tcPr>
            <w:tcW w:w="0" w:type="auto"/>
            <w:hideMark/>
          </w:tcPr>
          <w:p w14:paraId="74033E11"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5</w:t>
            </w:r>
          </w:p>
        </w:tc>
        <w:tc>
          <w:tcPr>
            <w:tcW w:w="0" w:type="auto"/>
            <w:hideMark/>
          </w:tcPr>
          <w:p w14:paraId="3B711A19"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4.5</w:t>
            </w:r>
          </w:p>
        </w:tc>
        <w:tc>
          <w:tcPr>
            <w:tcW w:w="0" w:type="auto"/>
            <w:hideMark/>
          </w:tcPr>
          <w:p w14:paraId="7D02F7BC" w14:textId="77777777" w:rsidR="009634D4" w:rsidRPr="00150DE0" w:rsidRDefault="009634D4" w:rsidP="00D93612">
            <w:pPr>
              <w:spacing w:after="0" w:line="240" w:lineRule="auto"/>
              <w:jc w:val="center"/>
              <w:rPr>
                <w:rFonts w:eastAsia="Times New Roman" w:cs="Arial"/>
                <w:color w:val="000000"/>
                <w:sz w:val="20"/>
                <w:szCs w:val="20"/>
              </w:rPr>
            </w:pPr>
            <w:r w:rsidRPr="00150DE0">
              <w:rPr>
                <w:rFonts w:eastAsia="Times New Roman" w:cs="Arial"/>
                <w:color w:val="000000"/>
                <w:sz w:val="20"/>
                <w:szCs w:val="20"/>
              </w:rPr>
              <w:t>5</w:t>
            </w:r>
          </w:p>
        </w:tc>
      </w:tr>
      <w:tr w:rsidR="009634D4" w:rsidRPr="00AB6684" w14:paraId="7EE418F1" w14:textId="77777777" w:rsidTr="00D93612">
        <w:trPr>
          <w:trHeight w:val="336"/>
        </w:trPr>
        <w:tc>
          <w:tcPr>
            <w:tcW w:w="0" w:type="auto"/>
            <w:hideMark/>
          </w:tcPr>
          <w:p w14:paraId="37F27850"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5</w:t>
            </w:r>
          </w:p>
        </w:tc>
        <w:tc>
          <w:tcPr>
            <w:tcW w:w="0" w:type="auto"/>
            <w:hideMark/>
          </w:tcPr>
          <w:p w14:paraId="6BFE5E1D"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5</w:t>
            </w:r>
          </w:p>
        </w:tc>
        <w:tc>
          <w:tcPr>
            <w:tcW w:w="0" w:type="auto"/>
            <w:hideMark/>
          </w:tcPr>
          <w:p w14:paraId="186D8290"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5</w:t>
            </w:r>
          </w:p>
        </w:tc>
        <w:tc>
          <w:tcPr>
            <w:tcW w:w="0" w:type="auto"/>
            <w:hideMark/>
          </w:tcPr>
          <w:p w14:paraId="3C3683E3"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4.5</w:t>
            </w:r>
          </w:p>
        </w:tc>
        <w:tc>
          <w:tcPr>
            <w:tcW w:w="0" w:type="auto"/>
            <w:hideMark/>
          </w:tcPr>
          <w:p w14:paraId="126E7070"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5</w:t>
            </w:r>
          </w:p>
        </w:tc>
        <w:tc>
          <w:tcPr>
            <w:tcW w:w="0" w:type="auto"/>
            <w:hideMark/>
          </w:tcPr>
          <w:p w14:paraId="31DC2B6A"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4.5</w:t>
            </w:r>
          </w:p>
        </w:tc>
        <w:tc>
          <w:tcPr>
            <w:tcW w:w="0" w:type="auto"/>
            <w:hideMark/>
          </w:tcPr>
          <w:p w14:paraId="667A5A39" w14:textId="77777777" w:rsidR="009634D4" w:rsidRPr="00150DE0" w:rsidRDefault="009634D4" w:rsidP="00D93612">
            <w:pPr>
              <w:spacing w:after="0" w:line="240" w:lineRule="auto"/>
              <w:jc w:val="center"/>
              <w:rPr>
                <w:rFonts w:eastAsia="Times New Roman" w:cs="Arial"/>
                <w:color w:val="000000"/>
                <w:sz w:val="20"/>
                <w:szCs w:val="20"/>
              </w:rPr>
            </w:pPr>
            <w:r w:rsidRPr="00150DE0">
              <w:rPr>
                <w:rFonts w:eastAsia="Times New Roman" w:cs="Arial"/>
                <w:color w:val="000000"/>
                <w:sz w:val="20"/>
                <w:szCs w:val="20"/>
              </w:rPr>
              <w:t>5</w:t>
            </w:r>
          </w:p>
        </w:tc>
      </w:tr>
      <w:tr w:rsidR="009634D4" w:rsidRPr="00AB6684" w14:paraId="7AF54C4F" w14:textId="77777777" w:rsidTr="00D93612">
        <w:trPr>
          <w:trHeight w:val="336"/>
        </w:trPr>
        <w:tc>
          <w:tcPr>
            <w:tcW w:w="0" w:type="auto"/>
            <w:hideMark/>
          </w:tcPr>
          <w:p w14:paraId="0F9DC665"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4.5</w:t>
            </w:r>
          </w:p>
        </w:tc>
        <w:tc>
          <w:tcPr>
            <w:tcW w:w="0" w:type="auto"/>
            <w:hideMark/>
          </w:tcPr>
          <w:p w14:paraId="32D0D973"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3.75</w:t>
            </w:r>
          </w:p>
        </w:tc>
        <w:tc>
          <w:tcPr>
            <w:tcW w:w="0" w:type="auto"/>
            <w:hideMark/>
          </w:tcPr>
          <w:p w14:paraId="1132D291"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5</w:t>
            </w:r>
          </w:p>
        </w:tc>
        <w:tc>
          <w:tcPr>
            <w:tcW w:w="0" w:type="auto"/>
            <w:hideMark/>
          </w:tcPr>
          <w:p w14:paraId="65C4CA95"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w:t>
            </w:r>
          </w:p>
        </w:tc>
        <w:tc>
          <w:tcPr>
            <w:tcW w:w="0" w:type="auto"/>
            <w:hideMark/>
          </w:tcPr>
          <w:p w14:paraId="499CA206"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w:t>
            </w:r>
          </w:p>
        </w:tc>
        <w:tc>
          <w:tcPr>
            <w:tcW w:w="0" w:type="auto"/>
            <w:hideMark/>
          </w:tcPr>
          <w:p w14:paraId="1900AF9A"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3</w:t>
            </w:r>
          </w:p>
        </w:tc>
        <w:tc>
          <w:tcPr>
            <w:tcW w:w="0" w:type="auto"/>
            <w:hideMark/>
          </w:tcPr>
          <w:p w14:paraId="4A5D5E3E" w14:textId="77777777" w:rsidR="009634D4" w:rsidRPr="00150DE0" w:rsidRDefault="009634D4" w:rsidP="00D93612">
            <w:pPr>
              <w:spacing w:after="0" w:line="240" w:lineRule="auto"/>
              <w:jc w:val="center"/>
              <w:rPr>
                <w:rFonts w:eastAsia="Times New Roman" w:cs="Arial"/>
                <w:color w:val="000000"/>
                <w:sz w:val="20"/>
                <w:szCs w:val="20"/>
              </w:rPr>
            </w:pPr>
            <w:r w:rsidRPr="00150DE0">
              <w:rPr>
                <w:rFonts w:eastAsia="Times New Roman" w:cs="Arial"/>
                <w:color w:val="000000"/>
                <w:sz w:val="20"/>
                <w:szCs w:val="20"/>
              </w:rPr>
              <w:t>4</w:t>
            </w:r>
          </w:p>
        </w:tc>
      </w:tr>
      <w:tr w:rsidR="009634D4" w:rsidRPr="00AB6684" w14:paraId="5D130665" w14:textId="77777777" w:rsidTr="00D93612">
        <w:trPr>
          <w:trHeight w:val="336"/>
        </w:trPr>
        <w:tc>
          <w:tcPr>
            <w:tcW w:w="0" w:type="auto"/>
            <w:hideMark/>
          </w:tcPr>
          <w:p w14:paraId="2F7D6019"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2</w:t>
            </w:r>
          </w:p>
        </w:tc>
        <w:tc>
          <w:tcPr>
            <w:tcW w:w="0" w:type="auto"/>
            <w:hideMark/>
          </w:tcPr>
          <w:p w14:paraId="77DC5A0C"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2.5</w:t>
            </w:r>
          </w:p>
        </w:tc>
        <w:tc>
          <w:tcPr>
            <w:tcW w:w="0" w:type="auto"/>
            <w:hideMark/>
          </w:tcPr>
          <w:p w14:paraId="5B777CB0"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3</w:t>
            </w:r>
          </w:p>
        </w:tc>
        <w:tc>
          <w:tcPr>
            <w:tcW w:w="0" w:type="auto"/>
            <w:hideMark/>
          </w:tcPr>
          <w:p w14:paraId="11F74F5F"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2</w:t>
            </w:r>
          </w:p>
        </w:tc>
        <w:tc>
          <w:tcPr>
            <w:tcW w:w="0" w:type="auto"/>
            <w:hideMark/>
          </w:tcPr>
          <w:p w14:paraId="57ACA469"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1</w:t>
            </w:r>
          </w:p>
        </w:tc>
        <w:tc>
          <w:tcPr>
            <w:tcW w:w="0" w:type="auto"/>
            <w:hideMark/>
          </w:tcPr>
          <w:p w14:paraId="152C3321"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0</w:t>
            </w:r>
          </w:p>
        </w:tc>
        <w:tc>
          <w:tcPr>
            <w:tcW w:w="0" w:type="auto"/>
            <w:hideMark/>
          </w:tcPr>
          <w:p w14:paraId="5BB22A71" w14:textId="77777777" w:rsidR="009634D4" w:rsidRPr="00150DE0" w:rsidRDefault="009634D4" w:rsidP="00D93612">
            <w:pPr>
              <w:spacing w:after="0" w:line="240" w:lineRule="auto"/>
              <w:jc w:val="center"/>
              <w:rPr>
                <w:rFonts w:eastAsia="Times New Roman" w:cs="Arial"/>
                <w:color w:val="000000"/>
                <w:sz w:val="20"/>
                <w:szCs w:val="20"/>
              </w:rPr>
            </w:pPr>
            <w:r w:rsidRPr="00150DE0">
              <w:rPr>
                <w:rFonts w:eastAsia="Times New Roman" w:cs="Arial"/>
                <w:color w:val="000000"/>
                <w:sz w:val="20"/>
                <w:szCs w:val="20"/>
              </w:rPr>
              <w:t>2</w:t>
            </w:r>
          </w:p>
        </w:tc>
      </w:tr>
      <w:tr w:rsidR="009634D4" w:rsidRPr="00AB6684" w14:paraId="3AFF7226" w14:textId="77777777" w:rsidTr="00D93612">
        <w:trPr>
          <w:trHeight w:val="336"/>
        </w:trPr>
        <w:tc>
          <w:tcPr>
            <w:tcW w:w="0" w:type="auto"/>
            <w:hideMark/>
          </w:tcPr>
          <w:p w14:paraId="3DE92643"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3</w:t>
            </w:r>
          </w:p>
        </w:tc>
        <w:tc>
          <w:tcPr>
            <w:tcW w:w="0" w:type="auto"/>
            <w:hideMark/>
          </w:tcPr>
          <w:p w14:paraId="346D9C73"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2.5</w:t>
            </w:r>
          </w:p>
        </w:tc>
        <w:tc>
          <w:tcPr>
            <w:tcW w:w="0" w:type="auto"/>
            <w:hideMark/>
          </w:tcPr>
          <w:p w14:paraId="6C17C5E3"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3</w:t>
            </w:r>
          </w:p>
        </w:tc>
        <w:tc>
          <w:tcPr>
            <w:tcW w:w="0" w:type="auto"/>
            <w:hideMark/>
          </w:tcPr>
          <w:p w14:paraId="670F74B2"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2</w:t>
            </w:r>
          </w:p>
        </w:tc>
        <w:tc>
          <w:tcPr>
            <w:tcW w:w="0" w:type="auto"/>
            <w:hideMark/>
          </w:tcPr>
          <w:p w14:paraId="56FCCBC5"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1</w:t>
            </w:r>
          </w:p>
        </w:tc>
        <w:tc>
          <w:tcPr>
            <w:tcW w:w="0" w:type="auto"/>
            <w:hideMark/>
          </w:tcPr>
          <w:p w14:paraId="3B222F1D"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0</w:t>
            </w:r>
          </w:p>
        </w:tc>
        <w:tc>
          <w:tcPr>
            <w:tcW w:w="0" w:type="auto"/>
            <w:hideMark/>
          </w:tcPr>
          <w:p w14:paraId="2976509D" w14:textId="77777777" w:rsidR="009634D4" w:rsidRPr="00150DE0" w:rsidRDefault="009634D4" w:rsidP="00D93612">
            <w:pPr>
              <w:spacing w:after="0" w:line="240" w:lineRule="auto"/>
              <w:jc w:val="center"/>
              <w:rPr>
                <w:rFonts w:eastAsia="Times New Roman" w:cs="Arial"/>
                <w:color w:val="000000"/>
                <w:sz w:val="20"/>
                <w:szCs w:val="20"/>
              </w:rPr>
            </w:pPr>
            <w:r w:rsidRPr="00150DE0">
              <w:rPr>
                <w:rFonts w:eastAsia="Times New Roman" w:cs="Arial"/>
                <w:color w:val="000000"/>
                <w:sz w:val="20"/>
                <w:szCs w:val="20"/>
              </w:rPr>
              <w:t>2</w:t>
            </w:r>
          </w:p>
        </w:tc>
      </w:tr>
      <w:tr w:rsidR="009634D4" w:rsidRPr="00AB6684" w14:paraId="1CC589AD" w14:textId="77777777" w:rsidTr="00D93612">
        <w:trPr>
          <w:trHeight w:val="336"/>
        </w:trPr>
        <w:tc>
          <w:tcPr>
            <w:tcW w:w="0" w:type="auto"/>
            <w:hideMark/>
          </w:tcPr>
          <w:p w14:paraId="74CAF0D8"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3</w:t>
            </w:r>
          </w:p>
        </w:tc>
        <w:tc>
          <w:tcPr>
            <w:tcW w:w="0" w:type="auto"/>
            <w:hideMark/>
          </w:tcPr>
          <w:p w14:paraId="288694E4"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3</w:t>
            </w:r>
          </w:p>
        </w:tc>
        <w:tc>
          <w:tcPr>
            <w:tcW w:w="0" w:type="auto"/>
            <w:hideMark/>
          </w:tcPr>
          <w:p w14:paraId="4E0AC392"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3.5</w:t>
            </w:r>
          </w:p>
        </w:tc>
        <w:tc>
          <w:tcPr>
            <w:tcW w:w="0" w:type="auto"/>
            <w:hideMark/>
          </w:tcPr>
          <w:p w14:paraId="0DFDA297"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2</w:t>
            </w:r>
          </w:p>
        </w:tc>
        <w:tc>
          <w:tcPr>
            <w:tcW w:w="0" w:type="auto"/>
            <w:hideMark/>
          </w:tcPr>
          <w:p w14:paraId="56533992"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3</w:t>
            </w:r>
          </w:p>
        </w:tc>
        <w:tc>
          <w:tcPr>
            <w:tcW w:w="0" w:type="auto"/>
            <w:hideMark/>
          </w:tcPr>
          <w:p w14:paraId="51D47127"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4.5</w:t>
            </w:r>
          </w:p>
        </w:tc>
        <w:tc>
          <w:tcPr>
            <w:tcW w:w="0" w:type="auto"/>
            <w:hideMark/>
          </w:tcPr>
          <w:p w14:paraId="5E05BA36" w14:textId="77777777" w:rsidR="009634D4" w:rsidRPr="00150DE0" w:rsidRDefault="009634D4" w:rsidP="00D93612">
            <w:pPr>
              <w:spacing w:after="0" w:line="240" w:lineRule="auto"/>
              <w:jc w:val="center"/>
              <w:rPr>
                <w:rFonts w:eastAsia="Times New Roman" w:cs="Arial"/>
                <w:color w:val="000000"/>
                <w:sz w:val="20"/>
                <w:szCs w:val="20"/>
              </w:rPr>
            </w:pPr>
            <w:r w:rsidRPr="00150DE0">
              <w:rPr>
                <w:rFonts w:eastAsia="Times New Roman" w:cs="Arial"/>
                <w:color w:val="000000"/>
                <w:sz w:val="20"/>
                <w:szCs w:val="20"/>
              </w:rPr>
              <w:t>3</w:t>
            </w:r>
          </w:p>
        </w:tc>
      </w:tr>
      <w:tr w:rsidR="009634D4" w:rsidRPr="00AB6684" w14:paraId="71F8AA39" w14:textId="77777777" w:rsidTr="00D93612">
        <w:trPr>
          <w:trHeight w:val="336"/>
        </w:trPr>
        <w:tc>
          <w:tcPr>
            <w:tcW w:w="0" w:type="auto"/>
            <w:hideMark/>
          </w:tcPr>
          <w:p w14:paraId="613F8671"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w:t>
            </w:r>
          </w:p>
        </w:tc>
        <w:tc>
          <w:tcPr>
            <w:tcW w:w="0" w:type="auto"/>
            <w:hideMark/>
          </w:tcPr>
          <w:p w14:paraId="5D1579A9"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w:t>
            </w:r>
          </w:p>
        </w:tc>
        <w:tc>
          <w:tcPr>
            <w:tcW w:w="0" w:type="auto"/>
            <w:hideMark/>
          </w:tcPr>
          <w:p w14:paraId="1BE935B8"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w:t>
            </w:r>
          </w:p>
        </w:tc>
        <w:tc>
          <w:tcPr>
            <w:tcW w:w="0" w:type="auto"/>
            <w:hideMark/>
          </w:tcPr>
          <w:p w14:paraId="5CBE87D8"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2.5</w:t>
            </w:r>
          </w:p>
        </w:tc>
        <w:tc>
          <w:tcPr>
            <w:tcW w:w="0" w:type="auto"/>
            <w:hideMark/>
          </w:tcPr>
          <w:p w14:paraId="146E458F"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3</w:t>
            </w:r>
          </w:p>
        </w:tc>
        <w:tc>
          <w:tcPr>
            <w:tcW w:w="0" w:type="auto"/>
            <w:hideMark/>
          </w:tcPr>
          <w:p w14:paraId="656F3B7D"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2</w:t>
            </w:r>
          </w:p>
        </w:tc>
        <w:tc>
          <w:tcPr>
            <w:tcW w:w="0" w:type="auto"/>
            <w:hideMark/>
          </w:tcPr>
          <w:p w14:paraId="774A219E" w14:textId="77777777" w:rsidR="009634D4" w:rsidRPr="00150DE0" w:rsidRDefault="009634D4" w:rsidP="00D93612">
            <w:pPr>
              <w:spacing w:after="0" w:line="240" w:lineRule="auto"/>
              <w:jc w:val="center"/>
              <w:rPr>
                <w:rFonts w:eastAsia="Times New Roman" w:cs="Arial"/>
                <w:color w:val="000000"/>
                <w:sz w:val="20"/>
                <w:szCs w:val="20"/>
              </w:rPr>
            </w:pPr>
            <w:r w:rsidRPr="00150DE0">
              <w:rPr>
                <w:rFonts w:eastAsia="Times New Roman" w:cs="Arial"/>
                <w:color w:val="000000"/>
                <w:sz w:val="20"/>
                <w:szCs w:val="20"/>
              </w:rPr>
              <w:t>3</w:t>
            </w:r>
          </w:p>
        </w:tc>
      </w:tr>
      <w:tr w:rsidR="009634D4" w:rsidRPr="00AB6684" w14:paraId="474C7F99" w14:textId="77777777" w:rsidTr="00D93612">
        <w:trPr>
          <w:trHeight w:val="336"/>
        </w:trPr>
        <w:tc>
          <w:tcPr>
            <w:tcW w:w="0" w:type="auto"/>
            <w:hideMark/>
          </w:tcPr>
          <w:p w14:paraId="6BA74869"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3</w:t>
            </w:r>
          </w:p>
        </w:tc>
        <w:tc>
          <w:tcPr>
            <w:tcW w:w="0" w:type="auto"/>
            <w:hideMark/>
          </w:tcPr>
          <w:p w14:paraId="0B91E028"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0</w:t>
            </w:r>
          </w:p>
        </w:tc>
        <w:tc>
          <w:tcPr>
            <w:tcW w:w="0" w:type="auto"/>
            <w:hideMark/>
          </w:tcPr>
          <w:p w14:paraId="76510351"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0</w:t>
            </w:r>
          </w:p>
        </w:tc>
        <w:tc>
          <w:tcPr>
            <w:tcW w:w="0" w:type="auto"/>
            <w:hideMark/>
          </w:tcPr>
          <w:p w14:paraId="1CF941C0"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0</w:t>
            </w:r>
          </w:p>
        </w:tc>
        <w:tc>
          <w:tcPr>
            <w:tcW w:w="0" w:type="auto"/>
            <w:hideMark/>
          </w:tcPr>
          <w:p w14:paraId="215C1807"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4</w:t>
            </w:r>
          </w:p>
        </w:tc>
        <w:tc>
          <w:tcPr>
            <w:tcW w:w="0" w:type="auto"/>
            <w:hideMark/>
          </w:tcPr>
          <w:p w14:paraId="65127DA3"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0</w:t>
            </w:r>
          </w:p>
        </w:tc>
        <w:tc>
          <w:tcPr>
            <w:tcW w:w="0" w:type="auto"/>
            <w:hideMark/>
          </w:tcPr>
          <w:p w14:paraId="116ABFCB" w14:textId="77777777" w:rsidR="009634D4" w:rsidRPr="00150DE0" w:rsidRDefault="009634D4" w:rsidP="00D93612">
            <w:pPr>
              <w:spacing w:after="0" w:line="240" w:lineRule="auto"/>
              <w:jc w:val="center"/>
              <w:rPr>
                <w:rFonts w:eastAsia="Times New Roman" w:cs="Arial"/>
                <w:color w:val="000000"/>
                <w:sz w:val="20"/>
                <w:szCs w:val="20"/>
              </w:rPr>
            </w:pPr>
            <w:r w:rsidRPr="00150DE0">
              <w:rPr>
                <w:rFonts w:eastAsia="Times New Roman" w:cs="Arial"/>
                <w:color w:val="000000"/>
                <w:sz w:val="20"/>
                <w:szCs w:val="20"/>
              </w:rPr>
              <w:t>4</w:t>
            </w:r>
          </w:p>
        </w:tc>
      </w:tr>
      <w:tr w:rsidR="009634D4" w:rsidRPr="00AB6684" w14:paraId="31C72EDE" w14:textId="77777777" w:rsidTr="00D93612">
        <w:trPr>
          <w:trHeight w:val="336"/>
        </w:trPr>
        <w:tc>
          <w:tcPr>
            <w:tcW w:w="0" w:type="auto"/>
            <w:hideMark/>
          </w:tcPr>
          <w:p w14:paraId="5CC7FAE7"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w:t>
            </w:r>
          </w:p>
        </w:tc>
        <w:tc>
          <w:tcPr>
            <w:tcW w:w="0" w:type="auto"/>
            <w:hideMark/>
          </w:tcPr>
          <w:p w14:paraId="7EF16673"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w:t>
            </w:r>
          </w:p>
        </w:tc>
        <w:tc>
          <w:tcPr>
            <w:tcW w:w="0" w:type="auto"/>
            <w:hideMark/>
          </w:tcPr>
          <w:p w14:paraId="0DF4579F"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w:t>
            </w:r>
          </w:p>
        </w:tc>
        <w:tc>
          <w:tcPr>
            <w:tcW w:w="0" w:type="auto"/>
            <w:hideMark/>
          </w:tcPr>
          <w:p w14:paraId="71D21C64"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w:t>
            </w:r>
          </w:p>
        </w:tc>
        <w:tc>
          <w:tcPr>
            <w:tcW w:w="0" w:type="auto"/>
            <w:hideMark/>
          </w:tcPr>
          <w:p w14:paraId="249819EC"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w:t>
            </w:r>
          </w:p>
        </w:tc>
        <w:tc>
          <w:tcPr>
            <w:tcW w:w="0" w:type="auto"/>
            <w:hideMark/>
          </w:tcPr>
          <w:p w14:paraId="7A27344B" w14:textId="77777777" w:rsidR="009634D4" w:rsidRPr="00AB6684" w:rsidRDefault="009634D4" w:rsidP="00D93612">
            <w:pPr>
              <w:spacing w:after="0" w:line="240" w:lineRule="auto"/>
              <w:jc w:val="center"/>
              <w:rPr>
                <w:rFonts w:eastAsia="Times New Roman" w:cs="Arial"/>
                <w:color w:val="000000"/>
                <w:sz w:val="20"/>
                <w:szCs w:val="20"/>
              </w:rPr>
            </w:pPr>
            <w:r w:rsidRPr="00AB6684">
              <w:rPr>
                <w:rFonts w:eastAsia="Times New Roman" w:cs="Arial"/>
                <w:color w:val="000000"/>
                <w:sz w:val="20"/>
                <w:szCs w:val="20"/>
              </w:rPr>
              <w:t>-</w:t>
            </w:r>
          </w:p>
        </w:tc>
        <w:tc>
          <w:tcPr>
            <w:tcW w:w="0" w:type="auto"/>
            <w:hideMark/>
          </w:tcPr>
          <w:p w14:paraId="4D0E1EFA" w14:textId="77777777" w:rsidR="009634D4" w:rsidRPr="00150DE0" w:rsidRDefault="009634D4" w:rsidP="00D93612">
            <w:pPr>
              <w:spacing w:after="0" w:line="240" w:lineRule="auto"/>
              <w:jc w:val="center"/>
              <w:rPr>
                <w:rFonts w:eastAsia="Times New Roman" w:cs="Arial"/>
                <w:color w:val="000000"/>
                <w:sz w:val="20"/>
                <w:szCs w:val="20"/>
              </w:rPr>
            </w:pPr>
            <w:r w:rsidRPr="00150DE0">
              <w:rPr>
                <w:rFonts w:eastAsia="Times New Roman" w:cs="Arial"/>
                <w:color w:val="000000"/>
                <w:sz w:val="20"/>
                <w:szCs w:val="20"/>
              </w:rPr>
              <w:t>-</w:t>
            </w:r>
          </w:p>
        </w:tc>
      </w:tr>
      <w:tr w:rsidR="009634D4" w:rsidRPr="00AB6684" w14:paraId="647661BC" w14:textId="77777777" w:rsidTr="00D93612">
        <w:trPr>
          <w:trHeight w:val="336"/>
        </w:trPr>
        <w:tc>
          <w:tcPr>
            <w:tcW w:w="0" w:type="auto"/>
            <w:noWrap/>
            <w:hideMark/>
          </w:tcPr>
          <w:p w14:paraId="415DD084" w14:textId="77777777" w:rsidR="009634D4" w:rsidRPr="00AB6684" w:rsidRDefault="009634D4" w:rsidP="00D93612">
            <w:pPr>
              <w:spacing w:after="0" w:line="240" w:lineRule="auto"/>
              <w:jc w:val="center"/>
              <w:rPr>
                <w:rFonts w:eastAsia="Times New Roman" w:cs="Arial"/>
                <w:b/>
                <w:bCs/>
                <w:color w:val="000000"/>
                <w:sz w:val="20"/>
                <w:szCs w:val="20"/>
              </w:rPr>
            </w:pPr>
            <w:r w:rsidRPr="00AB6684">
              <w:rPr>
                <w:rFonts w:eastAsia="Times New Roman" w:cs="Arial"/>
                <w:b/>
                <w:bCs/>
                <w:color w:val="000000"/>
                <w:sz w:val="20"/>
                <w:szCs w:val="20"/>
              </w:rPr>
              <w:t>4.0</w:t>
            </w:r>
          </w:p>
        </w:tc>
        <w:tc>
          <w:tcPr>
            <w:tcW w:w="0" w:type="auto"/>
            <w:noWrap/>
            <w:hideMark/>
          </w:tcPr>
          <w:p w14:paraId="471537F0" w14:textId="77777777" w:rsidR="009634D4" w:rsidRPr="00AB6684" w:rsidRDefault="009634D4" w:rsidP="00D93612">
            <w:pPr>
              <w:spacing w:after="0" w:line="240" w:lineRule="auto"/>
              <w:jc w:val="center"/>
              <w:rPr>
                <w:rFonts w:eastAsia="Times New Roman" w:cs="Arial"/>
                <w:b/>
                <w:bCs/>
                <w:color w:val="000000"/>
                <w:sz w:val="20"/>
                <w:szCs w:val="20"/>
              </w:rPr>
            </w:pPr>
            <w:r w:rsidRPr="00AB6684">
              <w:rPr>
                <w:rFonts w:eastAsia="Times New Roman" w:cs="Arial"/>
                <w:b/>
                <w:bCs/>
                <w:color w:val="000000"/>
                <w:sz w:val="20"/>
                <w:szCs w:val="20"/>
              </w:rPr>
              <w:t>3.6</w:t>
            </w:r>
          </w:p>
        </w:tc>
        <w:tc>
          <w:tcPr>
            <w:tcW w:w="0" w:type="auto"/>
            <w:noWrap/>
            <w:hideMark/>
          </w:tcPr>
          <w:p w14:paraId="140FBFD1" w14:textId="77777777" w:rsidR="009634D4" w:rsidRPr="00AB6684" w:rsidRDefault="009634D4" w:rsidP="00D93612">
            <w:pPr>
              <w:spacing w:after="0" w:line="240" w:lineRule="auto"/>
              <w:jc w:val="center"/>
              <w:rPr>
                <w:rFonts w:eastAsia="Times New Roman" w:cs="Arial"/>
                <w:b/>
                <w:bCs/>
                <w:color w:val="000000"/>
                <w:sz w:val="20"/>
                <w:szCs w:val="20"/>
              </w:rPr>
            </w:pPr>
            <w:r w:rsidRPr="00AB6684">
              <w:rPr>
                <w:rFonts w:eastAsia="Times New Roman" w:cs="Arial"/>
                <w:b/>
                <w:bCs/>
                <w:color w:val="000000"/>
                <w:sz w:val="20"/>
                <w:szCs w:val="20"/>
              </w:rPr>
              <w:t>4.0</w:t>
            </w:r>
          </w:p>
        </w:tc>
        <w:tc>
          <w:tcPr>
            <w:tcW w:w="0" w:type="auto"/>
            <w:noWrap/>
            <w:hideMark/>
          </w:tcPr>
          <w:p w14:paraId="3B3E6F4C" w14:textId="77777777" w:rsidR="009634D4" w:rsidRPr="00AB6684" w:rsidRDefault="009634D4" w:rsidP="00D93612">
            <w:pPr>
              <w:spacing w:after="0" w:line="240" w:lineRule="auto"/>
              <w:jc w:val="center"/>
              <w:rPr>
                <w:rFonts w:eastAsia="Times New Roman" w:cs="Arial"/>
                <w:b/>
                <w:bCs/>
                <w:color w:val="000000"/>
                <w:sz w:val="20"/>
                <w:szCs w:val="20"/>
              </w:rPr>
            </w:pPr>
            <w:r w:rsidRPr="00AB6684">
              <w:rPr>
                <w:rFonts w:eastAsia="Times New Roman" w:cs="Arial"/>
                <w:b/>
                <w:bCs/>
                <w:color w:val="000000"/>
                <w:sz w:val="20"/>
                <w:szCs w:val="20"/>
              </w:rPr>
              <w:t>3.0</w:t>
            </w:r>
          </w:p>
        </w:tc>
        <w:tc>
          <w:tcPr>
            <w:tcW w:w="0" w:type="auto"/>
            <w:noWrap/>
            <w:hideMark/>
          </w:tcPr>
          <w:p w14:paraId="65407D31" w14:textId="77777777" w:rsidR="009634D4" w:rsidRPr="00AB6684" w:rsidRDefault="009634D4" w:rsidP="00D93612">
            <w:pPr>
              <w:spacing w:after="0" w:line="240" w:lineRule="auto"/>
              <w:jc w:val="center"/>
              <w:rPr>
                <w:rFonts w:eastAsia="Times New Roman" w:cs="Arial"/>
                <w:b/>
                <w:bCs/>
                <w:color w:val="000000"/>
                <w:sz w:val="20"/>
                <w:szCs w:val="20"/>
              </w:rPr>
            </w:pPr>
            <w:r w:rsidRPr="00AB6684">
              <w:rPr>
                <w:rFonts w:eastAsia="Times New Roman" w:cs="Arial"/>
                <w:b/>
                <w:bCs/>
                <w:color w:val="000000"/>
                <w:sz w:val="20"/>
                <w:szCs w:val="20"/>
              </w:rPr>
              <w:t>3.9</w:t>
            </w:r>
          </w:p>
        </w:tc>
        <w:tc>
          <w:tcPr>
            <w:tcW w:w="0" w:type="auto"/>
            <w:noWrap/>
            <w:hideMark/>
          </w:tcPr>
          <w:p w14:paraId="760F9EAF" w14:textId="77777777" w:rsidR="009634D4" w:rsidRPr="00AB6684" w:rsidRDefault="009634D4" w:rsidP="00D93612">
            <w:pPr>
              <w:spacing w:after="0" w:line="240" w:lineRule="auto"/>
              <w:jc w:val="center"/>
              <w:rPr>
                <w:rFonts w:eastAsia="Times New Roman" w:cs="Arial"/>
                <w:b/>
                <w:bCs/>
                <w:color w:val="000000"/>
                <w:sz w:val="20"/>
                <w:szCs w:val="20"/>
              </w:rPr>
            </w:pPr>
            <w:r w:rsidRPr="00AB6684">
              <w:rPr>
                <w:rFonts w:eastAsia="Times New Roman" w:cs="Arial"/>
                <w:b/>
                <w:bCs/>
                <w:color w:val="000000"/>
                <w:sz w:val="20"/>
                <w:szCs w:val="20"/>
              </w:rPr>
              <w:t>3.0</w:t>
            </w:r>
          </w:p>
        </w:tc>
        <w:tc>
          <w:tcPr>
            <w:tcW w:w="0" w:type="auto"/>
            <w:noWrap/>
            <w:hideMark/>
          </w:tcPr>
          <w:p w14:paraId="50479044" w14:textId="77777777" w:rsidR="009634D4" w:rsidRPr="00AB6684" w:rsidRDefault="009634D4" w:rsidP="00D93612">
            <w:pPr>
              <w:spacing w:after="0" w:line="240" w:lineRule="auto"/>
              <w:jc w:val="center"/>
              <w:rPr>
                <w:rFonts w:eastAsia="Times New Roman" w:cs="Arial"/>
                <w:b/>
                <w:bCs/>
                <w:color w:val="000000"/>
                <w:sz w:val="20"/>
                <w:szCs w:val="20"/>
              </w:rPr>
            </w:pPr>
            <w:r w:rsidRPr="00AB6684">
              <w:rPr>
                <w:rFonts w:eastAsia="Times New Roman" w:cs="Arial"/>
                <w:b/>
                <w:bCs/>
                <w:color w:val="000000"/>
                <w:sz w:val="20"/>
                <w:szCs w:val="20"/>
              </w:rPr>
              <w:t>4.0</w:t>
            </w:r>
          </w:p>
        </w:tc>
      </w:tr>
    </w:tbl>
    <w:p w14:paraId="2C904BC1" w14:textId="77777777" w:rsidR="009634D4" w:rsidRPr="007D3F17" w:rsidRDefault="009634D4" w:rsidP="009634D4">
      <w:pPr>
        <w:spacing w:after="160" w:line="259" w:lineRule="auto"/>
        <w:rPr>
          <w:rFonts w:cstheme="minorHAnsi"/>
          <w:i/>
          <w:iCs/>
        </w:rPr>
        <w:sectPr w:rsidR="009634D4" w:rsidRPr="007D3F17" w:rsidSect="00E948AA">
          <w:pgSz w:w="12240" w:h="15840"/>
          <w:pgMar w:top="1440" w:right="1440" w:bottom="1440" w:left="1440" w:header="720" w:footer="720" w:gutter="0"/>
          <w:cols w:space="720"/>
          <w:docGrid w:linePitch="360"/>
        </w:sectPr>
      </w:pPr>
      <w:r w:rsidRPr="007D3F17">
        <w:rPr>
          <w:rFonts w:cstheme="minorHAnsi"/>
          <w:i/>
          <w:iCs/>
        </w:rPr>
        <w:t xml:space="preserve">Note: Both the arithmetic means and median is around 4. This is based on 19 responses. </w:t>
      </w:r>
    </w:p>
    <w:p w14:paraId="36B6F884" w14:textId="37BA10A0" w:rsidR="009634D4" w:rsidRPr="00261D2F" w:rsidRDefault="009634D4" w:rsidP="00662838">
      <w:pPr>
        <w:pStyle w:val="Heading1"/>
        <w:numPr>
          <w:ilvl w:val="0"/>
          <w:numId w:val="111"/>
        </w:numPr>
      </w:pPr>
      <w:bookmarkStart w:id="119" w:name="_Toc83997585"/>
      <w:r w:rsidRPr="00261D2F">
        <w:t xml:space="preserve">Annex </w:t>
      </w:r>
      <w:r w:rsidR="0043693C">
        <w:t>8</w:t>
      </w:r>
      <w:r w:rsidRPr="00261D2F">
        <w:t>: Pledge of ethical conduct in evaluation signed by evaluator</w:t>
      </w:r>
      <w:bookmarkEnd w:id="119"/>
      <w:r w:rsidRPr="00261D2F">
        <w:t xml:space="preserve"> </w:t>
      </w:r>
    </w:p>
    <w:p w14:paraId="2468ABC8" w14:textId="77777777" w:rsidR="009634D4" w:rsidRDefault="009634D4" w:rsidP="009634D4">
      <w:r>
        <w:rPr>
          <w:noProof/>
        </w:rPr>
        <w:drawing>
          <wp:inline distT="0" distB="0" distL="0" distR="0" wp14:anchorId="652C9483" wp14:editId="7A4A4E69">
            <wp:extent cx="5361940" cy="7096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9" cstate="print">
                      <a:extLst>
                        <a:ext uri="{28A0092B-C50C-407E-A947-70E740481C1C}">
                          <a14:useLocalDpi xmlns:a14="http://schemas.microsoft.com/office/drawing/2010/main" val="0"/>
                        </a:ext>
                      </a:extLst>
                    </a:blip>
                    <a:stretch>
                      <a:fillRect/>
                    </a:stretch>
                  </pic:blipFill>
                  <pic:spPr>
                    <a:xfrm>
                      <a:off x="0" y="0"/>
                      <a:ext cx="5361940" cy="7096125"/>
                    </a:xfrm>
                    <a:prstGeom prst="rect">
                      <a:avLst/>
                    </a:prstGeom>
                  </pic:spPr>
                </pic:pic>
              </a:graphicData>
            </a:graphic>
          </wp:inline>
        </w:drawing>
      </w:r>
    </w:p>
    <w:p w14:paraId="1E1B86BE" w14:textId="77777777" w:rsidR="005F1461" w:rsidRPr="00E65F45" w:rsidRDefault="005F1461" w:rsidP="00983E8E">
      <w:pPr>
        <w:spacing w:after="0" w:line="240" w:lineRule="auto"/>
        <w:jc w:val="both"/>
        <w:rPr>
          <w:rFonts w:cstheme="minorHAnsi"/>
        </w:rPr>
      </w:pPr>
    </w:p>
    <w:p w14:paraId="210CD69B" w14:textId="3729744E" w:rsidR="00975B03" w:rsidRPr="00E65F45" w:rsidRDefault="00975B03" w:rsidP="00983E8E">
      <w:pPr>
        <w:spacing w:after="0" w:line="240" w:lineRule="auto"/>
        <w:jc w:val="both"/>
        <w:rPr>
          <w:rFonts w:cstheme="minorHAnsi"/>
        </w:rPr>
      </w:pPr>
      <w:r w:rsidRPr="00E65F45">
        <w:rPr>
          <w:rFonts w:cstheme="minorHAnsi"/>
        </w:rPr>
        <w:br w:type="page"/>
      </w:r>
    </w:p>
    <w:sectPr w:rsidR="00975B03" w:rsidRPr="00E65F45" w:rsidSect="00C402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B01BE" w14:textId="77777777" w:rsidR="00866026" w:rsidRDefault="00866026" w:rsidP="005B350A">
      <w:pPr>
        <w:spacing w:after="0" w:line="240" w:lineRule="auto"/>
      </w:pPr>
      <w:r>
        <w:separator/>
      </w:r>
    </w:p>
  </w:endnote>
  <w:endnote w:type="continuationSeparator" w:id="0">
    <w:p w14:paraId="45BE6B3C" w14:textId="77777777" w:rsidR="00866026" w:rsidRDefault="00866026" w:rsidP="005B350A">
      <w:pPr>
        <w:spacing w:after="0" w:line="240" w:lineRule="auto"/>
      </w:pPr>
      <w:r>
        <w:continuationSeparator/>
      </w:r>
    </w:p>
  </w:endnote>
  <w:endnote w:type="continuationNotice" w:id="1">
    <w:p w14:paraId="5ED2621D" w14:textId="77777777" w:rsidR="00866026" w:rsidRDefault="008660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9232909"/>
      <w:docPartObj>
        <w:docPartGallery w:val="Page Numbers (Bottom of Page)"/>
        <w:docPartUnique/>
      </w:docPartObj>
    </w:sdtPr>
    <w:sdtEndPr>
      <w:rPr>
        <w:noProof/>
      </w:rPr>
    </w:sdtEndPr>
    <w:sdtContent>
      <w:p w14:paraId="7220D1C8" w14:textId="1E0D0D4B" w:rsidR="008C6AF8" w:rsidRDefault="008C6AF8">
        <w:pPr>
          <w:pStyle w:val="Footer"/>
        </w:pPr>
        <w:r>
          <w:fldChar w:fldCharType="begin"/>
        </w:r>
        <w:r>
          <w:instrText xml:space="preserve"> PAGE   \* MERGEFORMAT </w:instrText>
        </w:r>
        <w:r>
          <w:fldChar w:fldCharType="separate"/>
        </w:r>
        <w:r>
          <w:rPr>
            <w:noProof/>
          </w:rPr>
          <w:t>2</w:t>
        </w:r>
        <w:r>
          <w:rPr>
            <w:noProof/>
          </w:rPr>
          <w:fldChar w:fldCharType="end"/>
        </w:r>
      </w:p>
    </w:sdtContent>
  </w:sdt>
  <w:p w14:paraId="320DFB7E" w14:textId="77777777" w:rsidR="008C6AF8" w:rsidRDefault="008C6A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1330574"/>
      <w:docPartObj>
        <w:docPartGallery w:val="Page Numbers (Bottom of Page)"/>
        <w:docPartUnique/>
      </w:docPartObj>
    </w:sdtPr>
    <w:sdtEndPr>
      <w:rPr>
        <w:noProof/>
      </w:rPr>
    </w:sdtEndPr>
    <w:sdtContent>
      <w:p w14:paraId="4FD2CD26" w14:textId="77777777" w:rsidR="009634D4" w:rsidRDefault="009634D4">
        <w:pPr>
          <w:pStyle w:val="Footer"/>
        </w:pPr>
        <w:r>
          <w:fldChar w:fldCharType="begin"/>
        </w:r>
        <w:r>
          <w:instrText xml:space="preserve"> PAGE   \* MERGEFORMAT </w:instrText>
        </w:r>
        <w:r>
          <w:fldChar w:fldCharType="separate"/>
        </w:r>
        <w:r>
          <w:rPr>
            <w:noProof/>
          </w:rPr>
          <w:t>2</w:t>
        </w:r>
        <w:r>
          <w:rPr>
            <w:noProof/>
          </w:rPr>
          <w:fldChar w:fldCharType="end"/>
        </w:r>
      </w:p>
    </w:sdtContent>
  </w:sdt>
  <w:p w14:paraId="65150EE8" w14:textId="77777777" w:rsidR="009634D4" w:rsidRDefault="00963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36FAF" w14:textId="77777777" w:rsidR="00866026" w:rsidRDefault="00866026" w:rsidP="005B350A">
      <w:pPr>
        <w:spacing w:after="0" w:line="240" w:lineRule="auto"/>
      </w:pPr>
      <w:r>
        <w:separator/>
      </w:r>
    </w:p>
  </w:footnote>
  <w:footnote w:type="continuationSeparator" w:id="0">
    <w:p w14:paraId="506AA41E" w14:textId="77777777" w:rsidR="00866026" w:rsidRDefault="00866026" w:rsidP="005B350A">
      <w:pPr>
        <w:spacing w:after="0" w:line="240" w:lineRule="auto"/>
      </w:pPr>
      <w:r>
        <w:continuationSeparator/>
      </w:r>
    </w:p>
  </w:footnote>
  <w:footnote w:type="continuationNotice" w:id="1">
    <w:p w14:paraId="41CA3880" w14:textId="77777777" w:rsidR="00866026" w:rsidRDefault="00866026">
      <w:pPr>
        <w:spacing w:after="0" w:line="240" w:lineRule="auto"/>
      </w:pPr>
    </w:p>
  </w:footnote>
  <w:footnote w:id="2">
    <w:p w14:paraId="51B562B2" w14:textId="37EB5AB3" w:rsidR="008C6AF8" w:rsidRDefault="008C6AF8" w:rsidP="00345788">
      <w:pPr>
        <w:pStyle w:val="FootnoteText"/>
        <w:rPr>
          <w:sz w:val="18"/>
          <w:szCs w:val="18"/>
          <w:lang w:val="en-US"/>
        </w:rPr>
      </w:pPr>
      <w:r>
        <w:rPr>
          <w:rStyle w:val="FootnoteReference"/>
        </w:rPr>
        <w:footnoteRef/>
      </w:r>
      <w:r>
        <w:t xml:space="preserve"> </w:t>
      </w:r>
      <w:r>
        <w:rPr>
          <w:rFonts w:cs="Calibri"/>
          <w:i/>
          <w:sz w:val="18"/>
          <w:szCs w:val="18"/>
        </w:rPr>
        <w:t>UNDP Evaluation Guidelines</w:t>
      </w:r>
      <w:r>
        <w:rPr>
          <w:rFonts w:cs="Calibri"/>
          <w:sz w:val="18"/>
          <w:szCs w:val="18"/>
        </w:rPr>
        <w:t xml:space="preserve"> (</w:t>
      </w:r>
      <w:hyperlink r:id="rId1" w:history="1">
        <w:r>
          <w:rPr>
            <w:rStyle w:val="Hyperlink"/>
            <w:rFonts w:cs="Calibri"/>
            <w:sz w:val="18"/>
            <w:szCs w:val="18"/>
          </w:rPr>
          <w:t>http://web.undp.org/evaluation/guideline/documents/PDF/UNDP_Evaluation_Guidelines.pdf</w:t>
        </w:r>
      </w:hyperlink>
      <w:r>
        <w:rPr>
          <w:rFonts w:cs="Calibri"/>
          <w:color w:val="000000"/>
          <w:sz w:val="18"/>
          <w:szCs w:val="18"/>
        </w:rPr>
        <w:t>).</w:t>
      </w:r>
    </w:p>
    <w:p w14:paraId="403CF2E1" w14:textId="369835EF" w:rsidR="008C6AF8" w:rsidRPr="00345788" w:rsidRDefault="008C6AF8">
      <w:pPr>
        <w:pStyle w:val="FootnoteText"/>
        <w:rPr>
          <w:lang w:val="en-US"/>
        </w:rPr>
      </w:pPr>
    </w:p>
  </w:footnote>
  <w:footnote w:id="3">
    <w:p w14:paraId="73583D12" w14:textId="78883C91" w:rsidR="008C6AF8" w:rsidRPr="006A76A7" w:rsidRDefault="008C6AF8">
      <w:pPr>
        <w:pStyle w:val="FootnoteText"/>
        <w:rPr>
          <w:lang w:val="en-US"/>
        </w:rPr>
      </w:pPr>
      <w:r>
        <w:rPr>
          <w:rStyle w:val="FootnoteReference"/>
        </w:rPr>
        <w:footnoteRef/>
      </w:r>
      <w:r>
        <w:t xml:space="preserve"> </w:t>
      </w:r>
      <w:r>
        <w:rPr>
          <w:lang w:val="en-US"/>
        </w:rPr>
        <w:t>Ibid, page 4</w:t>
      </w:r>
    </w:p>
  </w:footnote>
  <w:footnote w:id="4">
    <w:p w14:paraId="3DDD57A0" w14:textId="4935DEC3" w:rsidR="008C6AF8" w:rsidRPr="00405183" w:rsidRDefault="008C6AF8">
      <w:pPr>
        <w:pStyle w:val="FootnoteText"/>
        <w:rPr>
          <w:lang w:val="en-US"/>
        </w:rPr>
      </w:pPr>
      <w:r>
        <w:rPr>
          <w:rStyle w:val="FootnoteReference"/>
        </w:rPr>
        <w:footnoteRef/>
      </w:r>
      <w:r>
        <w:t xml:space="preserve"> </w:t>
      </w:r>
      <w:hyperlink r:id="rId2" w:history="1">
        <w:r w:rsidRPr="0089592A">
          <w:rPr>
            <w:rStyle w:val="Hyperlink"/>
          </w:rPr>
          <w:t>https://www.pc.gov.pk/uploads/vision2025/Pakistan-Vision-2025.pdf</w:t>
        </w:r>
      </w:hyperlink>
    </w:p>
  </w:footnote>
  <w:footnote w:id="5">
    <w:p w14:paraId="230BE651" w14:textId="77FA5B87" w:rsidR="008C6AF8" w:rsidRPr="00834FAD" w:rsidRDefault="008C6AF8">
      <w:pPr>
        <w:pStyle w:val="FootnoteText"/>
        <w:rPr>
          <w:lang w:val="en-US"/>
        </w:rPr>
      </w:pPr>
      <w:r>
        <w:rPr>
          <w:rStyle w:val="FootnoteReference"/>
        </w:rPr>
        <w:footnoteRef/>
      </w:r>
      <w:r>
        <w:t xml:space="preserve"> </w:t>
      </w:r>
      <w:hyperlink r:id="rId3" w:history="1">
        <w:r w:rsidRPr="0089592A">
          <w:rPr>
            <w:rStyle w:val="Hyperlink"/>
          </w:rPr>
          <w:t>https://undocs.org/DP/2017/38</w:t>
        </w:r>
      </w:hyperlink>
      <w:r>
        <w:t>, page 3</w:t>
      </w:r>
    </w:p>
  </w:footnote>
  <w:footnote w:id="6">
    <w:p w14:paraId="798C777B" w14:textId="50CD9D10" w:rsidR="008C6AF8" w:rsidRPr="001A03AB" w:rsidRDefault="008C6AF8">
      <w:pPr>
        <w:pStyle w:val="FootnoteText"/>
        <w:rPr>
          <w:lang w:val="en-US"/>
        </w:rPr>
      </w:pPr>
      <w:r>
        <w:rPr>
          <w:rStyle w:val="FootnoteReference"/>
        </w:rPr>
        <w:footnoteRef/>
      </w:r>
      <w:r>
        <w:t xml:space="preserve"> </w:t>
      </w:r>
      <w:hyperlink r:id="rId4" w:history="1">
        <w:r w:rsidRPr="0089592A">
          <w:rPr>
            <w:rStyle w:val="Hyperlink"/>
          </w:rPr>
          <w:t>https://pakistan.un.org/en/44136-un-sustainable-development-framework-2018-2022</w:t>
        </w:r>
      </w:hyperlink>
      <w:r>
        <w:t>, page 112,113 and 117</w:t>
      </w:r>
    </w:p>
  </w:footnote>
  <w:footnote w:id="7">
    <w:p w14:paraId="66C7BB28" w14:textId="22C0B9E7" w:rsidR="00AC2E23" w:rsidRDefault="00AC2E23">
      <w:pPr>
        <w:pStyle w:val="FootnoteText"/>
      </w:pPr>
      <w:r>
        <w:rPr>
          <w:rStyle w:val="FootnoteReference"/>
        </w:rPr>
        <w:footnoteRef/>
      </w:r>
      <w:r>
        <w:t xml:space="preserve"> </w:t>
      </w:r>
      <w:hyperlink r:id="rId5" w:history="1">
        <w:r w:rsidRPr="006E561D">
          <w:rPr>
            <w:rStyle w:val="Hyperlink"/>
          </w:rPr>
          <w:t>https://www.dawn.com/news/1616751</w:t>
        </w:r>
      </w:hyperlink>
    </w:p>
    <w:p w14:paraId="4AAA2011" w14:textId="77777777" w:rsidR="00AC2E23" w:rsidRPr="00AC2E23" w:rsidRDefault="00AC2E23">
      <w:pPr>
        <w:pStyle w:val="FootnoteText"/>
        <w:rPr>
          <w:lang w:val="en-US"/>
        </w:rPr>
      </w:pPr>
    </w:p>
  </w:footnote>
  <w:footnote w:id="8">
    <w:p w14:paraId="2012B1BE" w14:textId="75C2193B" w:rsidR="008C6AF8" w:rsidRPr="00B50330" w:rsidRDefault="008C6AF8">
      <w:pPr>
        <w:pStyle w:val="FootnoteText"/>
        <w:rPr>
          <w:lang w:val="en-US"/>
        </w:rPr>
      </w:pPr>
      <w:r>
        <w:rPr>
          <w:rStyle w:val="FootnoteReference"/>
        </w:rPr>
        <w:footnoteRef/>
      </w:r>
      <w:r>
        <w:t xml:space="preserve"> </w:t>
      </w:r>
      <w:hyperlink r:id="rId6" w:history="1">
        <w:r w:rsidRPr="006149D8">
          <w:rPr>
            <w:rStyle w:val="Hyperlink"/>
          </w:rPr>
          <w:t>https://www.dawn.com/news/1312231</w:t>
        </w:r>
      </w:hyperlink>
      <w:r>
        <w:t xml:space="preserve"> </w:t>
      </w:r>
    </w:p>
  </w:footnote>
  <w:footnote w:id="9">
    <w:p w14:paraId="64B3BAE2" w14:textId="27D2C197" w:rsidR="008C6AF8" w:rsidRPr="00273363" w:rsidRDefault="008C6AF8">
      <w:pPr>
        <w:pStyle w:val="FootnoteText"/>
        <w:rPr>
          <w:lang w:val="en-US"/>
        </w:rPr>
      </w:pPr>
      <w:r>
        <w:rPr>
          <w:rStyle w:val="FootnoteReference"/>
        </w:rPr>
        <w:footnoteRef/>
      </w:r>
      <w:r>
        <w:t xml:space="preserve"> </w:t>
      </w:r>
      <w:hyperlink r:id="rId7" w:anchor="v=onepage&amp;q=UNDP%20development%20advocate%20pakistan%20dawn%20news&amp;f=false" w:history="1">
        <w:r>
          <w:rPr>
            <w:rStyle w:val="Hyperlink"/>
          </w:rPr>
          <w:t>Maria Lall, Tania Saeed (2019), Youth and the National Narrative: Education, Terrorism and the Security State in Pakistan</w:t>
        </w:r>
      </w:hyperlink>
    </w:p>
  </w:footnote>
  <w:footnote w:id="10">
    <w:p w14:paraId="0186570A" w14:textId="100A0F27" w:rsidR="008C6AF8" w:rsidRPr="00B8086E" w:rsidRDefault="008C6AF8">
      <w:pPr>
        <w:pStyle w:val="FootnoteText"/>
        <w:rPr>
          <w:lang w:val="en-US"/>
        </w:rPr>
      </w:pPr>
      <w:r>
        <w:rPr>
          <w:rStyle w:val="FootnoteReference"/>
        </w:rPr>
        <w:footnoteRef/>
      </w:r>
      <w:r>
        <w:t xml:space="preserve"> </w:t>
      </w:r>
      <w:hyperlink r:id="rId8" w:history="1">
        <w:r w:rsidRPr="006149D8">
          <w:rPr>
            <w:rStyle w:val="Hyperlink"/>
          </w:rPr>
          <w:t>https://www.dawn.com/news/1404423</w:t>
        </w:r>
      </w:hyperlink>
    </w:p>
  </w:footnote>
  <w:footnote w:id="11">
    <w:p w14:paraId="66EA511A" w14:textId="3887EE1A" w:rsidR="008C6AF8" w:rsidRDefault="008C6AF8">
      <w:pPr>
        <w:pStyle w:val="FootnoteText"/>
      </w:pPr>
      <w:r>
        <w:rPr>
          <w:rStyle w:val="FootnoteReference"/>
        </w:rPr>
        <w:footnoteRef/>
      </w:r>
      <w:r>
        <w:t xml:space="preserve"> </w:t>
      </w:r>
      <w:hyperlink r:id="rId9" w:history="1">
        <w:r w:rsidRPr="006149D8">
          <w:rPr>
            <w:rStyle w:val="Hyperlink"/>
          </w:rPr>
          <w:t>https://kamyabjawan.gov.pk/kjhome/about</w:t>
        </w:r>
      </w:hyperlink>
    </w:p>
    <w:p w14:paraId="50B50151" w14:textId="77777777" w:rsidR="008C6AF8" w:rsidRPr="004541CB" w:rsidRDefault="008C6AF8">
      <w:pPr>
        <w:pStyle w:val="FootnoteText"/>
        <w:rPr>
          <w:lang w:val="en-US"/>
        </w:rPr>
      </w:pPr>
    </w:p>
  </w:footnote>
  <w:footnote w:id="12">
    <w:p w14:paraId="515E0652" w14:textId="15ADB093" w:rsidR="008C6AF8" w:rsidRPr="004D5C35" w:rsidRDefault="008C6AF8">
      <w:pPr>
        <w:pStyle w:val="FootnoteText"/>
        <w:rPr>
          <w:lang w:val="en-US"/>
        </w:rPr>
      </w:pPr>
      <w:r>
        <w:rPr>
          <w:rStyle w:val="FootnoteReference"/>
        </w:rPr>
        <w:footnoteRef/>
      </w:r>
      <w:r>
        <w:t xml:space="preserve"> </w:t>
      </w:r>
      <w:hyperlink r:id="rId10" w:history="1">
        <w:r w:rsidRPr="002B0B0E">
          <w:rPr>
            <w:rStyle w:val="Hyperlink"/>
          </w:rPr>
          <w:t>https://www.pass.gov.pk/NewsDetailWerFf65%5ES23d$gH243fabc2-f4f8-461d-a134-d9960c68be040ecFf65%5ES23d$Pd</w:t>
        </w:r>
      </w:hyperlink>
    </w:p>
  </w:footnote>
  <w:footnote w:id="13">
    <w:p w14:paraId="07068C45" w14:textId="77777777" w:rsidR="008C6AF8" w:rsidRDefault="008C6AF8" w:rsidP="00A64AD9">
      <w:pPr>
        <w:pStyle w:val="FootnoteText"/>
      </w:pPr>
      <w:r>
        <w:rPr>
          <w:rStyle w:val="FootnoteReference"/>
        </w:rPr>
        <w:footnoteRef/>
      </w:r>
      <w:r>
        <w:t xml:space="preserve"> </w:t>
      </w:r>
      <w:hyperlink r:id="rId11" w:history="1">
        <w:r w:rsidRPr="002B0B0E">
          <w:rPr>
            <w:rStyle w:val="Hyperlink"/>
          </w:rPr>
          <w:t>https://peri.punjab.gov.pk/system/files/Chapter%202%20Poverty%20Profilling%20in%20Punjab_0.pdf</w:t>
        </w:r>
      </w:hyperlink>
    </w:p>
    <w:p w14:paraId="213FE0DA" w14:textId="77777777" w:rsidR="008C6AF8" w:rsidRPr="006D14ED" w:rsidRDefault="008C6AF8" w:rsidP="00A64AD9">
      <w:pPr>
        <w:pStyle w:val="FootnoteText"/>
        <w:rPr>
          <w:lang w:val="en-US"/>
        </w:rPr>
      </w:pPr>
    </w:p>
  </w:footnote>
</w:footnotes>
</file>

<file path=word/intelligence.xml><?xml version="1.0" encoding="utf-8"?>
<int:Intelligence xmlns:int="http://schemas.microsoft.com/office/intelligence/2019/intelligence">
  <int:IntelligenceSettings/>
  <int:Manifest>
    <int:WordHash hashCode="iUcnBwQcyd5smY" id="TNx39dm4"/>
    <int:WordHash hashCode="ni8UUdXdlt6RIo" id="HH4kHBVW"/>
    <int:WordHash hashCode="OrtZNwJC/JiGrS" id="nAGJBS+2"/>
    <int:WordHash hashCode="W6/MoFBZxGKUAs" id="ry/yKhNs"/>
    <int:WordHash hashCode="3tWN93M3PXHcwg" id="7Zjb7Wdn"/>
    <int:WordHash hashCode="oQNcxFM0RQoai5" id="vE+lw+GZ"/>
  </int:Manifest>
  <int:Observations>
    <int:Content id="TNx39dm4">
      <int:Rejection type="LegacyProofing"/>
    </int:Content>
    <int:Content id="HH4kHBVW">
      <int:Rejection type="LegacyProofing"/>
    </int:Content>
    <int:Content id="nAGJBS+2">
      <int:Rejection type="LegacyProofing"/>
    </int:Content>
    <int:Content id="ry/yKhNs">
      <int:Rejection type="LegacyProofing"/>
    </int:Content>
    <int:Content id="7Zjb7Wdn">
      <int:Rejection type="LegacyProofing"/>
    </int:Content>
    <int:Content id="vE+lw+GZ">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42C2"/>
    <w:multiLevelType w:val="hybridMultilevel"/>
    <w:tmpl w:val="6F406132"/>
    <w:lvl w:ilvl="0" w:tplc="1444DFAE">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1501A95"/>
    <w:multiLevelType w:val="hybridMultilevel"/>
    <w:tmpl w:val="3C88B180"/>
    <w:lvl w:ilvl="0" w:tplc="107224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B5A45"/>
    <w:multiLevelType w:val="hybridMultilevel"/>
    <w:tmpl w:val="C2A02586"/>
    <w:lvl w:ilvl="0" w:tplc="44A00616">
      <w:start w:val="1"/>
      <w:numFmt w:val="decimal"/>
      <w:lvlText w:val="%1."/>
      <w:lvlJc w:val="left"/>
      <w:pPr>
        <w:ind w:left="720" w:hanging="360"/>
      </w:pPr>
      <w:rPr>
        <w:rFonts w:hint="default"/>
        <w:b/>
        <w: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5B40324"/>
    <w:multiLevelType w:val="hybridMultilevel"/>
    <w:tmpl w:val="641CEE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76C7482"/>
    <w:multiLevelType w:val="hybridMultilevel"/>
    <w:tmpl w:val="DF9A95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BB4443"/>
    <w:multiLevelType w:val="hybridMultilevel"/>
    <w:tmpl w:val="ED4E6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E9483A"/>
    <w:multiLevelType w:val="hybridMultilevel"/>
    <w:tmpl w:val="5D807DE0"/>
    <w:lvl w:ilvl="0" w:tplc="7F0209FE">
      <w:start w:val="1"/>
      <w:numFmt w:val="bullet"/>
      <w:lvlText w:val=""/>
      <w:lvlJc w:val="left"/>
      <w:pPr>
        <w:ind w:left="720" w:hanging="360"/>
      </w:pPr>
      <w:rPr>
        <w:rFonts w:ascii="Wingdings" w:hAnsi="Wingdings" w:hint="default"/>
        <w:b w:val="0"/>
        <w:bCs w:val="0"/>
        <w:i w:val="0"/>
        <w:iCs w:val="0"/>
        <w:caps w:val="0"/>
        <w:smallCaps w:val="0"/>
        <w:strike w:val="0"/>
        <w:dstrike w:val="0"/>
        <w:color w:val="1896A3"/>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1ED660E"/>
    <w:multiLevelType w:val="hybridMultilevel"/>
    <w:tmpl w:val="0630B368"/>
    <w:lvl w:ilvl="0" w:tplc="1444DFAE">
      <w:start w:val="1"/>
      <w:numFmt w:val="decimal"/>
      <w:lvlText w:val="%1."/>
      <w:lvlJc w:val="left"/>
      <w:pPr>
        <w:ind w:left="720" w:hanging="360"/>
      </w:pPr>
      <w:rPr>
        <w:rFonts w:hint="default"/>
        <w:b w:val="0"/>
        <w:bCs w:val="0"/>
        <w:i w:val="0"/>
        <w:iCs w:val="0"/>
        <w:caps w:val="0"/>
        <w:smallCaps w:val="0"/>
        <w:strike w:val="0"/>
        <w:dstrike w:val="0"/>
        <w:color w:val="auto"/>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84A047E"/>
    <w:multiLevelType w:val="multilevel"/>
    <w:tmpl w:val="33AEF808"/>
    <w:lvl w:ilvl="0">
      <w:start w:val="2"/>
      <w:numFmt w:val="decimal"/>
      <w:lvlText w:val="%1."/>
      <w:lvlJc w:val="left"/>
      <w:pPr>
        <w:ind w:left="720"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9" w15:restartNumberingAfterBreak="0">
    <w:nsid w:val="19615123"/>
    <w:multiLevelType w:val="hybridMultilevel"/>
    <w:tmpl w:val="F398D44E"/>
    <w:lvl w:ilvl="0" w:tplc="18F6F7E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C132954"/>
    <w:multiLevelType w:val="hybridMultilevel"/>
    <w:tmpl w:val="72ACA2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1C936940"/>
    <w:multiLevelType w:val="hybridMultilevel"/>
    <w:tmpl w:val="26E20EA2"/>
    <w:lvl w:ilvl="0" w:tplc="04090001">
      <w:start w:val="1"/>
      <w:numFmt w:val="bullet"/>
      <w:lvlText w:val=""/>
      <w:lvlJc w:val="left"/>
      <w:pPr>
        <w:ind w:left="720" w:hanging="360"/>
      </w:pPr>
      <w:rPr>
        <w:rFonts w:ascii="Symbol" w:hAnsi="Symbol" w:hint="default"/>
      </w:rPr>
    </w:lvl>
    <w:lvl w:ilvl="1" w:tplc="356E44E2">
      <w:start w:val="1"/>
      <w:numFmt w:val="lowerLetter"/>
      <w:lvlText w:val="%2."/>
      <w:lvlJc w:val="left"/>
      <w:pPr>
        <w:ind w:left="1440" w:hanging="360"/>
      </w:pPr>
    </w:lvl>
    <w:lvl w:ilvl="2" w:tplc="DF0A0576">
      <w:start w:val="1"/>
      <w:numFmt w:val="lowerRoman"/>
      <w:lvlText w:val="%3."/>
      <w:lvlJc w:val="right"/>
      <w:pPr>
        <w:ind w:left="2160" w:hanging="180"/>
      </w:pPr>
    </w:lvl>
    <w:lvl w:ilvl="3" w:tplc="E9F04112">
      <w:start w:val="1"/>
      <w:numFmt w:val="decimal"/>
      <w:lvlText w:val="%4."/>
      <w:lvlJc w:val="left"/>
      <w:pPr>
        <w:ind w:left="2880" w:hanging="360"/>
      </w:pPr>
    </w:lvl>
    <w:lvl w:ilvl="4" w:tplc="9CA6F7DC">
      <w:start w:val="1"/>
      <w:numFmt w:val="lowerLetter"/>
      <w:lvlText w:val="%5."/>
      <w:lvlJc w:val="left"/>
      <w:pPr>
        <w:ind w:left="3600" w:hanging="360"/>
      </w:pPr>
    </w:lvl>
    <w:lvl w:ilvl="5" w:tplc="3DBA7DC2">
      <w:start w:val="1"/>
      <w:numFmt w:val="lowerRoman"/>
      <w:lvlText w:val="%6."/>
      <w:lvlJc w:val="right"/>
      <w:pPr>
        <w:ind w:left="4320" w:hanging="180"/>
      </w:pPr>
    </w:lvl>
    <w:lvl w:ilvl="6" w:tplc="21064E7E">
      <w:start w:val="1"/>
      <w:numFmt w:val="decimal"/>
      <w:lvlText w:val="%7."/>
      <w:lvlJc w:val="left"/>
      <w:pPr>
        <w:ind w:left="5040" w:hanging="360"/>
      </w:pPr>
    </w:lvl>
    <w:lvl w:ilvl="7" w:tplc="A4EC90F6">
      <w:start w:val="1"/>
      <w:numFmt w:val="lowerLetter"/>
      <w:lvlText w:val="%8."/>
      <w:lvlJc w:val="left"/>
      <w:pPr>
        <w:ind w:left="5760" w:hanging="360"/>
      </w:pPr>
    </w:lvl>
    <w:lvl w:ilvl="8" w:tplc="C4207E42">
      <w:start w:val="1"/>
      <w:numFmt w:val="lowerRoman"/>
      <w:lvlText w:val="%9."/>
      <w:lvlJc w:val="right"/>
      <w:pPr>
        <w:ind w:left="6480" w:hanging="180"/>
      </w:pPr>
    </w:lvl>
  </w:abstractNum>
  <w:abstractNum w:abstractNumId="12" w15:restartNumberingAfterBreak="0">
    <w:nsid w:val="1FB34831"/>
    <w:multiLevelType w:val="hybridMultilevel"/>
    <w:tmpl w:val="FFFFFFFF"/>
    <w:lvl w:ilvl="0" w:tplc="62EEE482">
      <w:start w:val="1"/>
      <w:numFmt w:val="decimal"/>
      <w:lvlText w:val="%1."/>
      <w:lvlJc w:val="left"/>
      <w:pPr>
        <w:ind w:left="720" w:hanging="360"/>
      </w:pPr>
    </w:lvl>
    <w:lvl w:ilvl="1" w:tplc="FD94E152">
      <w:start w:val="1"/>
      <w:numFmt w:val="decimal"/>
      <w:lvlText w:val="%2."/>
      <w:lvlJc w:val="left"/>
      <w:pPr>
        <w:ind w:left="1440" w:hanging="360"/>
      </w:pPr>
    </w:lvl>
    <w:lvl w:ilvl="2" w:tplc="B9CEB868">
      <w:start w:val="1"/>
      <w:numFmt w:val="lowerRoman"/>
      <w:lvlText w:val="%3."/>
      <w:lvlJc w:val="right"/>
      <w:pPr>
        <w:ind w:left="2160" w:hanging="180"/>
      </w:pPr>
    </w:lvl>
    <w:lvl w:ilvl="3" w:tplc="257212C8">
      <w:start w:val="1"/>
      <w:numFmt w:val="decimal"/>
      <w:lvlText w:val="%4."/>
      <w:lvlJc w:val="left"/>
      <w:pPr>
        <w:ind w:left="2880" w:hanging="360"/>
      </w:pPr>
    </w:lvl>
    <w:lvl w:ilvl="4" w:tplc="D6BECCDC">
      <w:start w:val="1"/>
      <w:numFmt w:val="lowerLetter"/>
      <w:lvlText w:val="%5."/>
      <w:lvlJc w:val="left"/>
      <w:pPr>
        <w:ind w:left="3600" w:hanging="360"/>
      </w:pPr>
    </w:lvl>
    <w:lvl w:ilvl="5" w:tplc="BA58572E">
      <w:start w:val="1"/>
      <w:numFmt w:val="lowerRoman"/>
      <w:lvlText w:val="%6."/>
      <w:lvlJc w:val="right"/>
      <w:pPr>
        <w:ind w:left="4320" w:hanging="180"/>
      </w:pPr>
    </w:lvl>
    <w:lvl w:ilvl="6" w:tplc="F6246E12">
      <w:start w:val="1"/>
      <w:numFmt w:val="decimal"/>
      <w:lvlText w:val="%7."/>
      <w:lvlJc w:val="left"/>
      <w:pPr>
        <w:ind w:left="5040" w:hanging="360"/>
      </w:pPr>
    </w:lvl>
    <w:lvl w:ilvl="7" w:tplc="22C0AB4A">
      <w:start w:val="1"/>
      <w:numFmt w:val="lowerLetter"/>
      <w:lvlText w:val="%8."/>
      <w:lvlJc w:val="left"/>
      <w:pPr>
        <w:ind w:left="5760" w:hanging="360"/>
      </w:pPr>
    </w:lvl>
    <w:lvl w:ilvl="8" w:tplc="B5E8355E">
      <w:start w:val="1"/>
      <w:numFmt w:val="lowerRoman"/>
      <w:lvlText w:val="%9."/>
      <w:lvlJc w:val="right"/>
      <w:pPr>
        <w:ind w:left="6480" w:hanging="180"/>
      </w:pPr>
    </w:lvl>
  </w:abstractNum>
  <w:abstractNum w:abstractNumId="13" w15:restartNumberingAfterBreak="0">
    <w:nsid w:val="20087B34"/>
    <w:multiLevelType w:val="hybridMultilevel"/>
    <w:tmpl w:val="8CBA4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1253FD"/>
    <w:multiLevelType w:val="hybridMultilevel"/>
    <w:tmpl w:val="A33A7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BF0E54"/>
    <w:multiLevelType w:val="hybridMultilevel"/>
    <w:tmpl w:val="C2280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F7011C"/>
    <w:multiLevelType w:val="hybridMultilevel"/>
    <w:tmpl w:val="DBC47486"/>
    <w:lvl w:ilvl="0" w:tplc="5C768342">
      <w:start w:val="1"/>
      <w:numFmt w:val="decimal"/>
      <w:lvlText w:val="%1."/>
      <w:lvlJc w:val="left"/>
      <w:pPr>
        <w:ind w:left="720" w:hanging="360"/>
      </w:pPr>
      <w:rPr>
        <w:rFonts w:ascii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A80661"/>
    <w:multiLevelType w:val="multilevel"/>
    <w:tmpl w:val="B06A7996"/>
    <w:lvl w:ilvl="0">
      <w:numFmt w:val="decimal"/>
      <w:pStyle w:val="Heading1"/>
      <w:lvlText w:val="%1."/>
      <w:lvlJc w:val="left"/>
      <w:pPr>
        <w:ind w:left="36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2D7A6451"/>
    <w:multiLevelType w:val="hybridMultilevel"/>
    <w:tmpl w:val="5B1A7850"/>
    <w:lvl w:ilvl="0" w:tplc="69DE011E">
      <w:start w:val="1"/>
      <w:numFmt w:val="decimal"/>
      <w:lvlText w:val="%1."/>
      <w:lvlJc w:val="left"/>
      <w:pPr>
        <w:ind w:left="108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2FD65C97"/>
    <w:multiLevelType w:val="hybridMultilevel"/>
    <w:tmpl w:val="B81EC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847786"/>
    <w:multiLevelType w:val="hybridMultilevel"/>
    <w:tmpl w:val="51F0B5B6"/>
    <w:lvl w:ilvl="0" w:tplc="73E8F266">
      <w:start w:val="1"/>
      <w:numFmt w:val="decimal"/>
      <w:lvlText w:val="%1."/>
      <w:lvlJc w:val="left"/>
      <w:pPr>
        <w:ind w:left="720" w:hanging="360"/>
      </w:pPr>
    </w:lvl>
    <w:lvl w:ilvl="1" w:tplc="E91C60E0">
      <w:start w:val="1"/>
      <w:numFmt w:val="lowerLetter"/>
      <w:lvlText w:val="%2."/>
      <w:lvlJc w:val="left"/>
      <w:pPr>
        <w:ind w:left="1440" w:hanging="360"/>
      </w:pPr>
    </w:lvl>
    <w:lvl w:ilvl="2" w:tplc="07D2651C">
      <w:start w:val="1"/>
      <w:numFmt w:val="lowerRoman"/>
      <w:lvlText w:val="%3."/>
      <w:lvlJc w:val="right"/>
      <w:pPr>
        <w:ind w:left="2160" w:hanging="180"/>
      </w:pPr>
    </w:lvl>
    <w:lvl w:ilvl="3" w:tplc="71E273A6">
      <w:start w:val="1"/>
      <w:numFmt w:val="decimal"/>
      <w:lvlText w:val="%4."/>
      <w:lvlJc w:val="left"/>
      <w:pPr>
        <w:ind w:left="2880" w:hanging="360"/>
      </w:pPr>
    </w:lvl>
    <w:lvl w:ilvl="4" w:tplc="186C5576">
      <w:start w:val="1"/>
      <w:numFmt w:val="lowerLetter"/>
      <w:lvlText w:val="%5."/>
      <w:lvlJc w:val="left"/>
      <w:pPr>
        <w:ind w:left="3600" w:hanging="360"/>
      </w:pPr>
    </w:lvl>
    <w:lvl w:ilvl="5" w:tplc="209EB53A">
      <w:start w:val="1"/>
      <w:numFmt w:val="lowerRoman"/>
      <w:lvlText w:val="%6."/>
      <w:lvlJc w:val="right"/>
      <w:pPr>
        <w:ind w:left="4320" w:hanging="180"/>
      </w:pPr>
    </w:lvl>
    <w:lvl w:ilvl="6" w:tplc="1CD2F958">
      <w:start w:val="1"/>
      <w:numFmt w:val="decimal"/>
      <w:lvlText w:val="%7."/>
      <w:lvlJc w:val="left"/>
      <w:pPr>
        <w:ind w:left="5040" w:hanging="360"/>
      </w:pPr>
    </w:lvl>
    <w:lvl w:ilvl="7" w:tplc="5450E67E">
      <w:start w:val="1"/>
      <w:numFmt w:val="lowerLetter"/>
      <w:lvlText w:val="%8."/>
      <w:lvlJc w:val="left"/>
      <w:pPr>
        <w:ind w:left="5760" w:hanging="360"/>
      </w:pPr>
    </w:lvl>
    <w:lvl w:ilvl="8" w:tplc="F880E9E0">
      <w:start w:val="1"/>
      <w:numFmt w:val="lowerRoman"/>
      <w:lvlText w:val="%9."/>
      <w:lvlJc w:val="right"/>
      <w:pPr>
        <w:ind w:left="6480" w:hanging="180"/>
      </w:pPr>
    </w:lvl>
  </w:abstractNum>
  <w:abstractNum w:abstractNumId="21" w15:restartNumberingAfterBreak="0">
    <w:nsid w:val="31622A0F"/>
    <w:multiLevelType w:val="hybridMultilevel"/>
    <w:tmpl w:val="72BABC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17A4A29"/>
    <w:multiLevelType w:val="hybridMultilevel"/>
    <w:tmpl w:val="86A04EA6"/>
    <w:lvl w:ilvl="0" w:tplc="7F0209FE">
      <w:start w:val="1"/>
      <w:numFmt w:val="bullet"/>
      <w:lvlText w:val=""/>
      <w:lvlJc w:val="left"/>
      <w:pPr>
        <w:ind w:left="720" w:hanging="360"/>
      </w:pPr>
      <w:rPr>
        <w:rFonts w:ascii="Wingdings" w:hAnsi="Wingdings" w:hint="default"/>
        <w:b w:val="0"/>
        <w:bCs w:val="0"/>
        <w:i w:val="0"/>
        <w:iCs w:val="0"/>
        <w:caps w:val="0"/>
        <w:smallCaps w:val="0"/>
        <w:strike w:val="0"/>
        <w:dstrike w:val="0"/>
        <w:color w:val="1896A3"/>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2633463"/>
    <w:multiLevelType w:val="hybridMultilevel"/>
    <w:tmpl w:val="0206F6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32911C7C"/>
    <w:multiLevelType w:val="hybridMultilevel"/>
    <w:tmpl w:val="00D0A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8B1199"/>
    <w:multiLevelType w:val="hybridMultilevel"/>
    <w:tmpl w:val="E08AC0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041750"/>
    <w:multiLevelType w:val="hybridMultilevel"/>
    <w:tmpl w:val="2C0E7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571AFA"/>
    <w:multiLevelType w:val="hybridMultilevel"/>
    <w:tmpl w:val="63CE687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367B4B33"/>
    <w:multiLevelType w:val="hybridMultilevel"/>
    <w:tmpl w:val="470E6FE0"/>
    <w:lvl w:ilvl="0" w:tplc="8D0CB1B6">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3AAD2CDC"/>
    <w:multiLevelType w:val="hybridMultilevel"/>
    <w:tmpl w:val="65C4A76A"/>
    <w:lvl w:ilvl="0" w:tplc="107224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E5314B"/>
    <w:multiLevelType w:val="hybridMultilevel"/>
    <w:tmpl w:val="FFFFFFFF"/>
    <w:lvl w:ilvl="0" w:tplc="76F06F72">
      <w:start w:val="1"/>
      <w:numFmt w:val="decimal"/>
      <w:lvlText w:val="%1."/>
      <w:lvlJc w:val="left"/>
      <w:pPr>
        <w:ind w:left="720" w:hanging="360"/>
      </w:pPr>
    </w:lvl>
    <w:lvl w:ilvl="1" w:tplc="C3BEFA60">
      <w:start w:val="1"/>
      <w:numFmt w:val="lowerLetter"/>
      <w:lvlText w:val="%2."/>
      <w:lvlJc w:val="left"/>
      <w:pPr>
        <w:ind w:left="1440" w:hanging="360"/>
      </w:pPr>
    </w:lvl>
    <w:lvl w:ilvl="2" w:tplc="CB40F6BC">
      <w:start w:val="1"/>
      <w:numFmt w:val="lowerRoman"/>
      <w:lvlText w:val="%3."/>
      <w:lvlJc w:val="right"/>
      <w:pPr>
        <w:ind w:left="2160" w:hanging="180"/>
      </w:pPr>
    </w:lvl>
    <w:lvl w:ilvl="3" w:tplc="18F6DE0E">
      <w:start w:val="1"/>
      <w:numFmt w:val="decimal"/>
      <w:lvlText w:val="%4."/>
      <w:lvlJc w:val="left"/>
      <w:pPr>
        <w:ind w:left="2880" w:hanging="360"/>
      </w:pPr>
    </w:lvl>
    <w:lvl w:ilvl="4" w:tplc="6374DB24">
      <w:start w:val="1"/>
      <w:numFmt w:val="lowerLetter"/>
      <w:lvlText w:val="%5."/>
      <w:lvlJc w:val="left"/>
      <w:pPr>
        <w:ind w:left="3600" w:hanging="360"/>
      </w:pPr>
    </w:lvl>
    <w:lvl w:ilvl="5" w:tplc="B6CE785A">
      <w:start w:val="1"/>
      <w:numFmt w:val="lowerRoman"/>
      <w:lvlText w:val="%6."/>
      <w:lvlJc w:val="right"/>
      <w:pPr>
        <w:ind w:left="4320" w:hanging="180"/>
      </w:pPr>
    </w:lvl>
    <w:lvl w:ilvl="6" w:tplc="AB8C9A38">
      <w:start w:val="1"/>
      <w:numFmt w:val="decimal"/>
      <w:lvlText w:val="%7."/>
      <w:lvlJc w:val="left"/>
      <w:pPr>
        <w:ind w:left="5040" w:hanging="360"/>
      </w:pPr>
    </w:lvl>
    <w:lvl w:ilvl="7" w:tplc="CCFC7B54">
      <w:start w:val="1"/>
      <w:numFmt w:val="lowerLetter"/>
      <w:lvlText w:val="%8."/>
      <w:lvlJc w:val="left"/>
      <w:pPr>
        <w:ind w:left="5760" w:hanging="360"/>
      </w:pPr>
    </w:lvl>
    <w:lvl w:ilvl="8" w:tplc="DBC0E0DC">
      <w:start w:val="1"/>
      <w:numFmt w:val="lowerRoman"/>
      <w:lvlText w:val="%9."/>
      <w:lvlJc w:val="right"/>
      <w:pPr>
        <w:ind w:left="6480" w:hanging="180"/>
      </w:pPr>
    </w:lvl>
  </w:abstractNum>
  <w:abstractNum w:abstractNumId="31" w15:restartNumberingAfterBreak="0">
    <w:nsid w:val="458C4A7D"/>
    <w:multiLevelType w:val="hybridMultilevel"/>
    <w:tmpl w:val="FFFFFFFF"/>
    <w:lvl w:ilvl="0" w:tplc="C2389474">
      <w:start w:val="1"/>
      <w:numFmt w:val="decimal"/>
      <w:lvlText w:val="%1."/>
      <w:lvlJc w:val="left"/>
      <w:pPr>
        <w:ind w:left="720" w:hanging="360"/>
      </w:pPr>
    </w:lvl>
    <w:lvl w:ilvl="1" w:tplc="A15AAC72">
      <w:start w:val="1"/>
      <w:numFmt w:val="lowerLetter"/>
      <w:lvlText w:val="%2."/>
      <w:lvlJc w:val="left"/>
      <w:pPr>
        <w:ind w:left="1440" w:hanging="360"/>
      </w:pPr>
    </w:lvl>
    <w:lvl w:ilvl="2" w:tplc="29A64072">
      <w:start w:val="1"/>
      <w:numFmt w:val="lowerRoman"/>
      <w:lvlText w:val="%3."/>
      <w:lvlJc w:val="right"/>
      <w:pPr>
        <w:ind w:left="2160" w:hanging="180"/>
      </w:pPr>
    </w:lvl>
    <w:lvl w:ilvl="3" w:tplc="E8269BF2">
      <w:start w:val="1"/>
      <w:numFmt w:val="decimal"/>
      <w:lvlText w:val="%4."/>
      <w:lvlJc w:val="left"/>
      <w:pPr>
        <w:ind w:left="2880" w:hanging="360"/>
      </w:pPr>
    </w:lvl>
    <w:lvl w:ilvl="4" w:tplc="239C9D3E">
      <w:start w:val="1"/>
      <w:numFmt w:val="lowerLetter"/>
      <w:lvlText w:val="%5."/>
      <w:lvlJc w:val="left"/>
      <w:pPr>
        <w:ind w:left="3600" w:hanging="360"/>
      </w:pPr>
    </w:lvl>
    <w:lvl w:ilvl="5" w:tplc="D13A4B4A">
      <w:start w:val="1"/>
      <w:numFmt w:val="lowerRoman"/>
      <w:lvlText w:val="%6."/>
      <w:lvlJc w:val="right"/>
      <w:pPr>
        <w:ind w:left="4320" w:hanging="180"/>
      </w:pPr>
    </w:lvl>
    <w:lvl w:ilvl="6" w:tplc="C09E077A">
      <w:start w:val="1"/>
      <w:numFmt w:val="decimal"/>
      <w:lvlText w:val="%7."/>
      <w:lvlJc w:val="left"/>
      <w:pPr>
        <w:ind w:left="5040" w:hanging="360"/>
      </w:pPr>
    </w:lvl>
    <w:lvl w:ilvl="7" w:tplc="362CB296">
      <w:start w:val="1"/>
      <w:numFmt w:val="lowerLetter"/>
      <w:lvlText w:val="%8."/>
      <w:lvlJc w:val="left"/>
      <w:pPr>
        <w:ind w:left="5760" w:hanging="360"/>
      </w:pPr>
    </w:lvl>
    <w:lvl w:ilvl="8" w:tplc="CFA20DCC">
      <w:start w:val="1"/>
      <w:numFmt w:val="lowerRoman"/>
      <w:lvlText w:val="%9."/>
      <w:lvlJc w:val="right"/>
      <w:pPr>
        <w:ind w:left="6480" w:hanging="180"/>
      </w:pPr>
    </w:lvl>
  </w:abstractNum>
  <w:abstractNum w:abstractNumId="32" w15:restartNumberingAfterBreak="0">
    <w:nsid w:val="478D405D"/>
    <w:multiLevelType w:val="hybridMultilevel"/>
    <w:tmpl w:val="FFFFFFFF"/>
    <w:lvl w:ilvl="0" w:tplc="02EED404">
      <w:start w:val="1"/>
      <w:numFmt w:val="decimal"/>
      <w:lvlText w:val="%1."/>
      <w:lvlJc w:val="left"/>
      <w:pPr>
        <w:ind w:left="720" w:hanging="360"/>
      </w:pPr>
    </w:lvl>
    <w:lvl w:ilvl="1" w:tplc="356E44E2">
      <w:start w:val="1"/>
      <w:numFmt w:val="lowerLetter"/>
      <w:lvlText w:val="%2."/>
      <w:lvlJc w:val="left"/>
      <w:pPr>
        <w:ind w:left="1440" w:hanging="360"/>
      </w:pPr>
    </w:lvl>
    <w:lvl w:ilvl="2" w:tplc="DF0A0576">
      <w:start w:val="1"/>
      <w:numFmt w:val="lowerRoman"/>
      <w:lvlText w:val="%3."/>
      <w:lvlJc w:val="right"/>
      <w:pPr>
        <w:ind w:left="2160" w:hanging="180"/>
      </w:pPr>
    </w:lvl>
    <w:lvl w:ilvl="3" w:tplc="E9F04112">
      <w:start w:val="1"/>
      <w:numFmt w:val="decimal"/>
      <w:lvlText w:val="%4."/>
      <w:lvlJc w:val="left"/>
      <w:pPr>
        <w:ind w:left="2880" w:hanging="360"/>
      </w:pPr>
    </w:lvl>
    <w:lvl w:ilvl="4" w:tplc="9CA6F7DC">
      <w:start w:val="1"/>
      <w:numFmt w:val="lowerLetter"/>
      <w:lvlText w:val="%5."/>
      <w:lvlJc w:val="left"/>
      <w:pPr>
        <w:ind w:left="3600" w:hanging="360"/>
      </w:pPr>
    </w:lvl>
    <w:lvl w:ilvl="5" w:tplc="3DBA7DC2">
      <w:start w:val="1"/>
      <w:numFmt w:val="lowerRoman"/>
      <w:lvlText w:val="%6."/>
      <w:lvlJc w:val="right"/>
      <w:pPr>
        <w:ind w:left="4320" w:hanging="180"/>
      </w:pPr>
    </w:lvl>
    <w:lvl w:ilvl="6" w:tplc="21064E7E">
      <w:start w:val="1"/>
      <w:numFmt w:val="decimal"/>
      <w:lvlText w:val="%7."/>
      <w:lvlJc w:val="left"/>
      <w:pPr>
        <w:ind w:left="5040" w:hanging="360"/>
      </w:pPr>
    </w:lvl>
    <w:lvl w:ilvl="7" w:tplc="A4EC90F6">
      <w:start w:val="1"/>
      <w:numFmt w:val="lowerLetter"/>
      <w:lvlText w:val="%8."/>
      <w:lvlJc w:val="left"/>
      <w:pPr>
        <w:ind w:left="5760" w:hanging="360"/>
      </w:pPr>
    </w:lvl>
    <w:lvl w:ilvl="8" w:tplc="C4207E42">
      <w:start w:val="1"/>
      <w:numFmt w:val="lowerRoman"/>
      <w:lvlText w:val="%9."/>
      <w:lvlJc w:val="right"/>
      <w:pPr>
        <w:ind w:left="6480" w:hanging="180"/>
      </w:pPr>
    </w:lvl>
  </w:abstractNum>
  <w:abstractNum w:abstractNumId="33" w15:restartNumberingAfterBreak="0">
    <w:nsid w:val="4D295A84"/>
    <w:multiLevelType w:val="hybridMultilevel"/>
    <w:tmpl w:val="A6EEA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0755C28"/>
    <w:multiLevelType w:val="hybridMultilevel"/>
    <w:tmpl w:val="2A869C5C"/>
    <w:lvl w:ilvl="0" w:tplc="A8B6BF54">
      <w:start w:val="1"/>
      <w:numFmt w:val="decimal"/>
      <w:pStyle w:val="Heading3"/>
      <w:lvlText w:val="%1.1.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519D3108"/>
    <w:multiLevelType w:val="hybridMultilevel"/>
    <w:tmpl w:val="74B6E73E"/>
    <w:lvl w:ilvl="0" w:tplc="04090001">
      <w:start w:val="1"/>
      <w:numFmt w:val="bullet"/>
      <w:lvlText w:val=""/>
      <w:lvlJc w:val="left"/>
      <w:pPr>
        <w:ind w:left="720" w:hanging="360"/>
      </w:pPr>
      <w:rPr>
        <w:rFonts w:ascii="Symbol" w:hAnsi="Symbol" w:hint="default"/>
      </w:rPr>
    </w:lvl>
    <w:lvl w:ilvl="1" w:tplc="A15AAC72">
      <w:start w:val="1"/>
      <w:numFmt w:val="lowerLetter"/>
      <w:lvlText w:val="%2."/>
      <w:lvlJc w:val="left"/>
      <w:pPr>
        <w:ind w:left="1440" w:hanging="360"/>
      </w:pPr>
    </w:lvl>
    <w:lvl w:ilvl="2" w:tplc="29A64072">
      <w:start w:val="1"/>
      <w:numFmt w:val="lowerRoman"/>
      <w:lvlText w:val="%3."/>
      <w:lvlJc w:val="right"/>
      <w:pPr>
        <w:ind w:left="2160" w:hanging="180"/>
      </w:pPr>
    </w:lvl>
    <w:lvl w:ilvl="3" w:tplc="E8269BF2">
      <w:start w:val="1"/>
      <w:numFmt w:val="decimal"/>
      <w:lvlText w:val="%4."/>
      <w:lvlJc w:val="left"/>
      <w:pPr>
        <w:ind w:left="2880" w:hanging="360"/>
      </w:pPr>
    </w:lvl>
    <w:lvl w:ilvl="4" w:tplc="239C9D3E">
      <w:start w:val="1"/>
      <w:numFmt w:val="lowerLetter"/>
      <w:lvlText w:val="%5."/>
      <w:lvlJc w:val="left"/>
      <w:pPr>
        <w:ind w:left="3600" w:hanging="360"/>
      </w:pPr>
    </w:lvl>
    <w:lvl w:ilvl="5" w:tplc="D13A4B4A">
      <w:start w:val="1"/>
      <w:numFmt w:val="lowerRoman"/>
      <w:lvlText w:val="%6."/>
      <w:lvlJc w:val="right"/>
      <w:pPr>
        <w:ind w:left="4320" w:hanging="180"/>
      </w:pPr>
    </w:lvl>
    <w:lvl w:ilvl="6" w:tplc="C09E077A">
      <w:start w:val="1"/>
      <w:numFmt w:val="decimal"/>
      <w:lvlText w:val="%7."/>
      <w:lvlJc w:val="left"/>
      <w:pPr>
        <w:ind w:left="5040" w:hanging="360"/>
      </w:pPr>
    </w:lvl>
    <w:lvl w:ilvl="7" w:tplc="362CB296">
      <w:start w:val="1"/>
      <w:numFmt w:val="lowerLetter"/>
      <w:lvlText w:val="%8."/>
      <w:lvlJc w:val="left"/>
      <w:pPr>
        <w:ind w:left="5760" w:hanging="360"/>
      </w:pPr>
    </w:lvl>
    <w:lvl w:ilvl="8" w:tplc="CFA20DCC">
      <w:start w:val="1"/>
      <w:numFmt w:val="lowerRoman"/>
      <w:lvlText w:val="%9."/>
      <w:lvlJc w:val="right"/>
      <w:pPr>
        <w:ind w:left="6480" w:hanging="180"/>
      </w:pPr>
    </w:lvl>
  </w:abstractNum>
  <w:abstractNum w:abstractNumId="36" w15:restartNumberingAfterBreak="0">
    <w:nsid w:val="526C4C5E"/>
    <w:multiLevelType w:val="hybridMultilevel"/>
    <w:tmpl w:val="02446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8118FC"/>
    <w:multiLevelType w:val="hybridMultilevel"/>
    <w:tmpl w:val="7D2A4026"/>
    <w:lvl w:ilvl="0" w:tplc="7624E848">
      <w:start w:val="1"/>
      <w:numFmt w:val="decimal"/>
      <w:lvlText w:val="%1."/>
      <w:lvlJc w:val="left"/>
      <w:pPr>
        <w:ind w:left="720" w:hanging="360"/>
      </w:pPr>
    </w:lvl>
    <w:lvl w:ilvl="1" w:tplc="B1769AD2">
      <w:start w:val="1"/>
      <w:numFmt w:val="lowerLetter"/>
      <w:lvlText w:val="%2."/>
      <w:lvlJc w:val="left"/>
      <w:pPr>
        <w:ind w:left="1440" w:hanging="360"/>
      </w:pPr>
    </w:lvl>
    <w:lvl w:ilvl="2" w:tplc="F6D4AC5E">
      <w:start w:val="1"/>
      <w:numFmt w:val="lowerRoman"/>
      <w:lvlText w:val="%3."/>
      <w:lvlJc w:val="right"/>
      <w:pPr>
        <w:ind w:left="2160" w:hanging="180"/>
      </w:pPr>
    </w:lvl>
    <w:lvl w:ilvl="3" w:tplc="115A071E">
      <w:start w:val="1"/>
      <w:numFmt w:val="decimal"/>
      <w:lvlText w:val="%4."/>
      <w:lvlJc w:val="left"/>
      <w:pPr>
        <w:ind w:left="2880" w:hanging="360"/>
      </w:pPr>
    </w:lvl>
    <w:lvl w:ilvl="4" w:tplc="8072202E">
      <w:start w:val="1"/>
      <w:numFmt w:val="lowerLetter"/>
      <w:lvlText w:val="%5."/>
      <w:lvlJc w:val="left"/>
      <w:pPr>
        <w:ind w:left="3600" w:hanging="360"/>
      </w:pPr>
    </w:lvl>
    <w:lvl w:ilvl="5" w:tplc="05726536">
      <w:start w:val="1"/>
      <w:numFmt w:val="lowerRoman"/>
      <w:lvlText w:val="%6."/>
      <w:lvlJc w:val="right"/>
      <w:pPr>
        <w:ind w:left="4320" w:hanging="180"/>
      </w:pPr>
    </w:lvl>
    <w:lvl w:ilvl="6" w:tplc="6200390C">
      <w:start w:val="1"/>
      <w:numFmt w:val="decimal"/>
      <w:lvlText w:val="%7."/>
      <w:lvlJc w:val="left"/>
      <w:pPr>
        <w:ind w:left="5040" w:hanging="360"/>
      </w:pPr>
    </w:lvl>
    <w:lvl w:ilvl="7" w:tplc="FBFEEA72">
      <w:start w:val="1"/>
      <w:numFmt w:val="lowerLetter"/>
      <w:lvlText w:val="%8."/>
      <w:lvlJc w:val="left"/>
      <w:pPr>
        <w:ind w:left="5760" w:hanging="360"/>
      </w:pPr>
    </w:lvl>
    <w:lvl w:ilvl="8" w:tplc="94589B9A">
      <w:start w:val="1"/>
      <w:numFmt w:val="lowerRoman"/>
      <w:lvlText w:val="%9."/>
      <w:lvlJc w:val="right"/>
      <w:pPr>
        <w:ind w:left="6480" w:hanging="180"/>
      </w:pPr>
    </w:lvl>
  </w:abstractNum>
  <w:abstractNum w:abstractNumId="38" w15:restartNumberingAfterBreak="0">
    <w:nsid w:val="59C51745"/>
    <w:multiLevelType w:val="hybridMultilevel"/>
    <w:tmpl w:val="82E86A78"/>
    <w:lvl w:ilvl="0" w:tplc="13E450A0">
      <w:start w:val="15"/>
      <w:numFmt w:val="decimal"/>
      <w:lvlText w:val="%1"/>
      <w:lvlJc w:val="left"/>
      <w:pPr>
        <w:ind w:left="720" w:hanging="360"/>
      </w:pPr>
      <w:rPr>
        <w:rFonts w:ascii="Calibri"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0E7D61"/>
    <w:multiLevelType w:val="hybridMultilevel"/>
    <w:tmpl w:val="9B14E4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BDE2D42"/>
    <w:multiLevelType w:val="hybridMultilevel"/>
    <w:tmpl w:val="04E04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B70A22"/>
    <w:multiLevelType w:val="hybridMultilevel"/>
    <w:tmpl w:val="B4CA2B26"/>
    <w:lvl w:ilvl="0" w:tplc="04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08D57C0"/>
    <w:multiLevelType w:val="hybridMultilevel"/>
    <w:tmpl w:val="4EE29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EF4710"/>
    <w:multiLevelType w:val="hybridMultilevel"/>
    <w:tmpl w:val="CD306086"/>
    <w:lvl w:ilvl="0" w:tplc="04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36E4795"/>
    <w:multiLevelType w:val="hybridMultilevel"/>
    <w:tmpl w:val="FFFFFFFF"/>
    <w:lvl w:ilvl="0" w:tplc="E9F894E4">
      <w:start w:val="1"/>
      <w:numFmt w:val="decimal"/>
      <w:lvlText w:val="%1."/>
      <w:lvlJc w:val="left"/>
      <w:pPr>
        <w:ind w:left="720" w:hanging="360"/>
      </w:pPr>
    </w:lvl>
    <w:lvl w:ilvl="1" w:tplc="7166DB9C">
      <w:start w:val="1"/>
      <w:numFmt w:val="lowerLetter"/>
      <w:lvlText w:val="%2."/>
      <w:lvlJc w:val="left"/>
      <w:pPr>
        <w:ind w:left="1440" w:hanging="360"/>
      </w:pPr>
    </w:lvl>
    <w:lvl w:ilvl="2" w:tplc="88385ABC">
      <w:start w:val="1"/>
      <w:numFmt w:val="lowerRoman"/>
      <w:lvlText w:val="%3."/>
      <w:lvlJc w:val="right"/>
      <w:pPr>
        <w:ind w:left="2160" w:hanging="180"/>
      </w:pPr>
    </w:lvl>
    <w:lvl w:ilvl="3" w:tplc="43324B7A">
      <w:start w:val="1"/>
      <w:numFmt w:val="decimal"/>
      <w:lvlText w:val="%4."/>
      <w:lvlJc w:val="left"/>
      <w:pPr>
        <w:ind w:left="2880" w:hanging="360"/>
      </w:pPr>
    </w:lvl>
    <w:lvl w:ilvl="4" w:tplc="FD32216C">
      <w:start w:val="1"/>
      <w:numFmt w:val="lowerLetter"/>
      <w:lvlText w:val="%5."/>
      <w:lvlJc w:val="left"/>
      <w:pPr>
        <w:ind w:left="3600" w:hanging="360"/>
      </w:pPr>
    </w:lvl>
    <w:lvl w:ilvl="5" w:tplc="8604D3C0">
      <w:start w:val="1"/>
      <w:numFmt w:val="lowerRoman"/>
      <w:lvlText w:val="%6."/>
      <w:lvlJc w:val="right"/>
      <w:pPr>
        <w:ind w:left="4320" w:hanging="180"/>
      </w:pPr>
    </w:lvl>
    <w:lvl w:ilvl="6" w:tplc="2D2EBE34">
      <w:start w:val="1"/>
      <w:numFmt w:val="decimal"/>
      <w:lvlText w:val="%7."/>
      <w:lvlJc w:val="left"/>
      <w:pPr>
        <w:ind w:left="5040" w:hanging="360"/>
      </w:pPr>
    </w:lvl>
    <w:lvl w:ilvl="7" w:tplc="511E79AE">
      <w:start w:val="1"/>
      <w:numFmt w:val="lowerLetter"/>
      <w:lvlText w:val="%8."/>
      <w:lvlJc w:val="left"/>
      <w:pPr>
        <w:ind w:left="5760" w:hanging="360"/>
      </w:pPr>
    </w:lvl>
    <w:lvl w:ilvl="8" w:tplc="6FF0A8A4">
      <w:start w:val="1"/>
      <w:numFmt w:val="lowerRoman"/>
      <w:lvlText w:val="%9."/>
      <w:lvlJc w:val="right"/>
      <w:pPr>
        <w:ind w:left="6480" w:hanging="180"/>
      </w:pPr>
    </w:lvl>
  </w:abstractNum>
  <w:abstractNum w:abstractNumId="45" w15:restartNumberingAfterBreak="0">
    <w:nsid w:val="68567CD1"/>
    <w:multiLevelType w:val="hybridMultilevel"/>
    <w:tmpl w:val="548E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495F52"/>
    <w:multiLevelType w:val="hybridMultilevel"/>
    <w:tmpl w:val="479CA14A"/>
    <w:lvl w:ilvl="0" w:tplc="10722492">
      <w:start w:val="1"/>
      <w:numFmt w:val="bullet"/>
      <w:lvlText w:val=""/>
      <w:lvlJc w:val="left"/>
      <w:pPr>
        <w:ind w:left="720" w:hanging="360"/>
      </w:pPr>
      <w:rPr>
        <w:rFonts w:ascii="Symbol" w:hAnsi="Symbol" w:hint="default"/>
        <w:color w:val="auto"/>
      </w:rPr>
    </w:lvl>
    <w:lvl w:ilvl="1" w:tplc="C8B4403C">
      <w:start w:val="1"/>
      <w:numFmt w:val="lowerLetter"/>
      <w:lvlText w:val="%2."/>
      <w:lvlJc w:val="left"/>
      <w:pPr>
        <w:ind w:left="1440" w:hanging="360"/>
      </w:pPr>
    </w:lvl>
    <w:lvl w:ilvl="2" w:tplc="C47C4C4E">
      <w:start w:val="1"/>
      <w:numFmt w:val="lowerRoman"/>
      <w:lvlText w:val="%3."/>
      <w:lvlJc w:val="right"/>
      <w:pPr>
        <w:ind w:left="2160" w:hanging="180"/>
      </w:pPr>
    </w:lvl>
    <w:lvl w:ilvl="3" w:tplc="CE08A726">
      <w:start w:val="1"/>
      <w:numFmt w:val="decimal"/>
      <w:lvlText w:val="%4."/>
      <w:lvlJc w:val="left"/>
      <w:pPr>
        <w:ind w:left="2880" w:hanging="360"/>
      </w:pPr>
    </w:lvl>
    <w:lvl w:ilvl="4" w:tplc="E2A4511E">
      <w:start w:val="1"/>
      <w:numFmt w:val="lowerLetter"/>
      <w:lvlText w:val="%5."/>
      <w:lvlJc w:val="left"/>
      <w:pPr>
        <w:ind w:left="3600" w:hanging="360"/>
      </w:pPr>
    </w:lvl>
    <w:lvl w:ilvl="5" w:tplc="667C3594">
      <w:start w:val="1"/>
      <w:numFmt w:val="lowerRoman"/>
      <w:lvlText w:val="%6."/>
      <w:lvlJc w:val="right"/>
      <w:pPr>
        <w:ind w:left="4320" w:hanging="180"/>
      </w:pPr>
    </w:lvl>
    <w:lvl w:ilvl="6" w:tplc="C80C0634">
      <w:start w:val="1"/>
      <w:numFmt w:val="decimal"/>
      <w:lvlText w:val="%7."/>
      <w:lvlJc w:val="left"/>
      <w:pPr>
        <w:ind w:left="5040" w:hanging="360"/>
      </w:pPr>
    </w:lvl>
    <w:lvl w:ilvl="7" w:tplc="39E67FC4">
      <w:start w:val="1"/>
      <w:numFmt w:val="lowerLetter"/>
      <w:lvlText w:val="%8."/>
      <w:lvlJc w:val="left"/>
      <w:pPr>
        <w:ind w:left="5760" w:hanging="360"/>
      </w:pPr>
    </w:lvl>
    <w:lvl w:ilvl="8" w:tplc="029C5844">
      <w:start w:val="1"/>
      <w:numFmt w:val="lowerRoman"/>
      <w:lvlText w:val="%9."/>
      <w:lvlJc w:val="right"/>
      <w:pPr>
        <w:ind w:left="6480" w:hanging="180"/>
      </w:pPr>
    </w:lvl>
  </w:abstractNum>
  <w:abstractNum w:abstractNumId="47" w15:restartNumberingAfterBreak="0">
    <w:nsid w:val="6C6C4C77"/>
    <w:multiLevelType w:val="hybridMultilevel"/>
    <w:tmpl w:val="83B88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2587214"/>
    <w:multiLevelType w:val="hybridMultilevel"/>
    <w:tmpl w:val="51A6C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7233D17"/>
    <w:multiLevelType w:val="multilevel"/>
    <w:tmpl w:val="22F2E00A"/>
    <w:lvl w:ilvl="0">
      <w:start w:val="2"/>
      <w:numFmt w:val="decimal"/>
      <w:lvlText w:val="%1"/>
      <w:lvlJc w:val="left"/>
      <w:pPr>
        <w:ind w:left="375" w:hanging="375"/>
      </w:pPr>
      <w:rPr>
        <w:rFonts w:hint="default"/>
      </w:rPr>
    </w:lvl>
    <w:lvl w:ilvl="1">
      <w:start w:val="1"/>
      <w:numFmt w:val="decimal"/>
      <w:pStyle w:val="Heading2"/>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0" w15:restartNumberingAfterBreak="0">
    <w:nsid w:val="77584CE3"/>
    <w:multiLevelType w:val="hybridMultilevel"/>
    <w:tmpl w:val="FFFFFFFF"/>
    <w:lvl w:ilvl="0" w:tplc="E2CC3CE0">
      <w:start w:val="1"/>
      <w:numFmt w:val="decimal"/>
      <w:lvlText w:val="%1."/>
      <w:lvlJc w:val="left"/>
      <w:pPr>
        <w:ind w:left="720" w:hanging="360"/>
      </w:pPr>
    </w:lvl>
    <w:lvl w:ilvl="1" w:tplc="C8B4403C">
      <w:start w:val="1"/>
      <w:numFmt w:val="lowerLetter"/>
      <w:lvlText w:val="%2."/>
      <w:lvlJc w:val="left"/>
      <w:pPr>
        <w:ind w:left="1440" w:hanging="360"/>
      </w:pPr>
    </w:lvl>
    <w:lvl w:ilvl="2" w:tplc="C47C4C4E">
      <w:start w:val="1"/>
      <w:numFmt w:val="lowerRoman"/>
      <w:lvlText w:val="%3."/>
      <w:lvlJc w:val="right"/>
      <w:pPr>
        <w:ind w:left="2160" w:hanging="180"/>
      </w:pPr>
    </w:lvl>
    <w:lvl w:ilvl="3" w:tplc="CE08A726">
      <w:start w:val="1"/>
      <w:numFmt w:val="decimal"/>
      <w:lvlText w:val="%4."/>
      <w:lvlJc w:val="left"/>
      <w:pPr>
        <w:ind w:left="2880" w:hanging="360"/>
      </w:pPr>
    </w:lvl>
    <w:lvl w:ilvl="4" w:tplc="E2A4511E">
      <w:start w:val="1"/>
      <w:numFmt w:val="lowerLetter"/>
      <w:lvlText w:val="%5."/>
      <w:lvlJc w:val="left"/>
      <w:pPr>
        <w:ind w:left="3600" w:hanging="360"/>
      </w:pPr>
    </w:lvl>
    <w:lvl w:ilvl="5" w:tplc="667C3594">
      <w:start w:val="1"/>
      <w:numFmt w:val="lowerRoman"/>
      <w:lvlText w:val="%6."/>
      <w:lvlJc w:val="right"/>
      <w:pPr>
        <w:ind w:left="4320" w:hanging="180"/>
      </w:pPr>
    </w:lvl>
    <w:lvl w:ilvl="6" w:tplc="C80C0634">
      <w:start w:val="1"/>
      <w:numFmt w:val="decimal"/>
      <w:lvlText w:val="%7."/>
      <w:lvlJc w:val="left"/>
      <w:pPr>
        <w:ind w:left="5040" w:hanging="360"/>
      </w:pPr>
    </w:lvl>
    <w:lvl w:ilvl="7" w:tplc="39E67FC4">
      <w:start w:val="1"/>
      <w:numFmt w:val="lowerLetter"/>
      <w:lvlText w:val="%8."/>
      <w:lvlJc w:val="left"/>
      <w:pPr>
        <w:ind w:left="5760" w:hanging="360"/>
      </w:pPr>
    </w:lvl>
    <w:lvl w:ilvl="8" w:tplc="029C5844">
      <w:start w:val="1"/>
      <w:numFmt w:val="lowerRoman"/>
      <w:lvlText w:val="%9."/>
      <w:lvlJc w:val="right"/>
      <w:pPr>
        <w:ind w:left="6480" w:hanging="180"/>
      </w:pPr>
    </w:lvl>
  </w:abstractNum>
  <w:abstractNum w:abstractNumId="51" w15:restartNumberingAfterBreak="0">
    <w:nsid w:val="79FF0FAF"/>
    <w:multiLevelType w:val="hybridMultilevel"/>
    <w:tmpl w:val="9A286EFE"/>
    <w:lvl w:ilvl="0" w:tplc="9BEE62EE">
      <w:start w:val="1"/>
      <w:numFmt w:val="decimal"/>
      <w:lvlText w:val="%1."/>
      <w:lvlJc w:val="left"/>
      <w:pPr>
        <w:ind w:left="720" w:hanging="360"/>
      </w:pPr>
    </w:lvl>
    <w:lvl w:ilvl="1" w:tplc="DEF2715E">
      <w:start w:val="1"/>
      <w:numFmt w:val="lowerLetter"/>
      <w:lvlText w:val="%2."/>
      <w:lvlJc w:val="left"/>
      <w:pPr>
        <w:ind w:left="1440" w:hanging="360"/>
      </w:pPr>
    </w:lvl>
    <w:lvl w:ilvl="2" w:tplc="90663F02">
      <w:start w:val="1"/>
      <w:numFmt w:val="lowerRoman"/>
      <w:lvlText w:val="%3."/>
      <w:lvlJc w:val="right"/>
      <w:pPr>
        <w:ind w:left="2160" w:hanging="180"/>
      </w:pPr>
    </w:lvl>
    <w:lvl w:ilvl="3" w:tplc="7C843C1C">
      <w:start w:val="1"/>
      <w:numFmt w:val="decimal"/>
      <w:lvlText w:val="%4."/>
      <w:lvlJc w:val="left"/>
      <w:pPr>
        <w:ind w:left="2880" w:hanging="360"/>
      </w:pPr>
    </w:lvl>
    <w:lvl w:ilvl="4" w:tplc="7CE018B8">
      <w:start w:val="1"/>
      <w:numFmt w:val="lowerLetter"/>
      <w:lvlText w:val="%5."/>
      <w:lvlJc w:val="left"/>
      <w:pPr>
        <w:ind w:left="3600" w:hanging="360"/>
      </w:pPr>
    </w:lvl>
    <w:lvl w:ilvl="5" w:tplc="C4801CAE">
      <w:start w:val="1"/>
      <w:numFmt w:val="lowerRoman"/>
      <w:lvlText w:val="%6."/>
      <w:lvlJc w:val="right"/>
      <w:pPr>
        <w:ind w:left="4320" w:hanging="180"/>
      </w:pPr>
    </w:lvl>
    <w:lvl w:ilvl="6" w:tplc="856E722C">
      <w:start w:val="1"/>
      <w:numFmt w:val="decimal"/>
      <w:lvlText w:val="%7."/>
      <w:lvlJc w:val="left"/>
      <w:pPr>
        <w:ind w:left="5040" w:hanging="360"/>
      </w:pPr>
    </w:lvl>
    <w:lvl w:ilvl="7" w:tplc="A2562C4A">
      <w:start w:val="1"/>
      <w:numFmt w:val="lowerLetter"/>
      <w:lvlText w:val="%8."/>
      <w:lvlJc w:val="left"/>
      <w:pPr>
        <w:ind w:left="5760" w:hanging="360"/>
      </w:pPr>
    </w:lvl>
    <w:lvl w:ilvl="8" w:tplc="72D4C648">
      <w:start w:val="1"/>
      <w:numFmt w:val="lowerRoman"/>
      <w:lvlText w:val="%9."/>
      <w:lvlJc w:val="right"/>
      <w:pPr>
        <w:ind w:left="6480" w:hanging="180"/>
      </w:pPr>
    </w:lvl>
  </w:abstractNum>
  <w:abstractNum w:abstractNumId="52" w15:restartNumberingAfterBreak="0">
    <w:nsid w:val="7C2C6C8E"/>
    <w:multiLevelType w:val="hybridMultilevel"/>
    <w:tmpl w:val="FFFFFFFF"/>
    <w:lvl w:ilvl="0" w:tplc="BFA0D8D4">
      <w:start w:val="1"/>
      <w:numFmt w:val="decimal"/>
      <w:lvlText w:val="%1."/>
      <w:lvlJc w:val="left"/>
      <w:pPr>
        <w:ind w:left="720" w:hanging="360"/>
      </w:pPr>
    </w:lvl>
    <w:lvl w:ilvl="1" w:tplc="EB360E12">
      <w:start w:val="1"/>
      <w:numFmt w:val="lowerLetter"/>
      <w:lvlText w:val="%2."/>
      <w:lvlJc w:val="left"/>
      <w:pPr>
        <w:ind w:left="1440" w:hanging="360"/>
      </w:pPr>
    </w:lvl>
    <w:lvl w:ilvl="2" w:tplc="157EDD08">
      <w:start w:val="1"/>
      <w:numFmt w:val="lowerRoman"/>
      <w:lvlText w:val="%3."/>
      <w:lvlJc w:val="right"/>
      <w:pPr>
        <w:ind w:left="2160" w:hanging="180"/>
      </w:pPr>
    </w:lvl>
    <w:lvl w:ilvl="3" w:tplc="39445850">
      <w:start w:val="1"/>
      <w:numFmt w:val="decimal"/>
      <w:lvlText w:val="%4."/>
      <w:lvlJc w:val="left"/>
      <w:pPr>
        <w:ind w:left="2880" w:hanging="360"/>
      </w:pPr>
    </w:lvl>
    <w:lvl w:ilvl="4" w:tplc="9258CCBC">
      <w:start w:val="1"/>
      <w:numFmt w:val="lowerLetter"/>
      <w:lvlText w:val="%5."/>
      <w:lvlJc w:val="left"/>
      <w:pPr>
        <w:ind w:left="3600" w:hanging="360"/>
      </w:pPr>
    </w:lvl>
    <w:lvl w:ilvl="5" w:tplc="FF84FB68">
      <w:start w:val="1"/>
      <w:numFmt w:val="lowerRoman"/>
      <w:lvlText w:val="%6."/>
      <w:lvlJc w:val="right"/>
      <w:pPr>
        <w:ind w:left="4320" w:hanging="180"/>
      </w:pPr>
    </w:lvl>
    <w:lvl w:ilvl="6" w:tplc="5576FAE0">
      <w:start w:val="1"/>
      <w:numFmt w:val="decimal"/>
      <w:lvlText w:val="%7."/>
      <w:lvlJc w:val="left"/>
      <w:pPr>
        <w:ind w:left="5040" w:hanging="360"/>
      </w:pPr>
    </w:lvl>
    <w:lvl w:ilvl="7" w:tplc="E4E6060E">
      <w:start w:val="1"/>
      <w:numFmt w:val="lowerLetter"/>
      <w:lvlText w:val="%8."/>
      <w:lvlJc w:val="left"/>
      <w:pPr>
        <w:ind w:left="5760" w:hanging="360"/>
      </w:pPr>
    </w:lvl>
    <w:lvl w:ilvl="8" w:tplc="B6C6432A">
      <w:start w:val="1"/>
      <w:numFmt w:val="lowerRoman"/>
      <w:lvlText w:val="%9."/>
      <w:lvlJc w:val="right"/>
      <w:pPr>
        <w:ind w:left="6480" w:hanging="180"/>
      </w:pPr>
    </w:lvl>
  </w:abstractNum>
  <w:num w:numId="1">
    <w:abstractNumId w:val="14"/>
  </w:num>
  <w:num w:numId="2">
    <w:abstractNumId w:val="45"/>
  </w:num>
  <w:num w:numId="3">
    <w:abstractNumId w:val="40"/>
  </w:num>
  <w:num w:numId="4">
    <w:abstractNumId w:val="16"/>
  </w:num>
  <w:num w:numId="5">
    <w:abstractNumId w:val="13"/>
  </w:num>
  <w:num w:numId="6">
    <w:abstractNumId w:val="33"/>
  </w:num>
  <w:num w:numId="7">
    <w:abstractNumId w:val="15"/>
  </w:num>
  <w:num w:numId="8">
    <w:abstractNumId w:val="19"/>
  </w:num>
  <w:num w:numId="9">
    <w:abstractNumId w:val="3"/>
  </w:num>
  <w:num w:numId="10">
    <w:abstractNumId w:val="10"/>
  </w:num>
  <w:num w:numId="11">
    <w:abstractNumId w:val="23"/>
  </w:num>
  <w:num w:numId="12">
    <w:abstractNumId w:val="24"/>
  </w:num>
  <w:num w:numId="13">
    <w:abstractNumId w:val="36"/>
  </w:num>
  <w:num w:numId="14">
    <w:abstractNumId w:val="21"/>
  </w:num>
  <w:num w:numId="15">
    <w:abstractNumId w:val="4"/>
  </w:num>
  <w:num w:numId="16">
    <w:abstractNumId w:val="43"/>
  </w:num>
  <w:num w:numId="17">
    <w:abstractNumId w:val="41"/>
  </w:num>
  <w:num w:numId="18">
    <w:abstractNumId w:val="26"/>
  </w:num>
  <w:num w:numId="19">
    <w:abstractNumId w:val="39"/>
  </w:num>
  <w:num w:numId="20">
    <w:abstractNumId w:val="5"/>
  </w:num>
  <w:num w:numId="21">
    <w:abstractNumId w:val="47"/>
  </w:num>
  <w:num w:numId="22">
    <w:abstractNumId w:val="37"/>
  </w:num>
  <w:num w:numId="23">
    <w:abstractNumId w:val="51"/>
  </w:num>
  <w:num w:numId="24">
    <w:abstractNumId w:val="20"/>
  </w:num>
  <w:num w:numId="25">
    <w:abstractNumId w:val="52"/>
  </w:num>
  <w:num w:numId="26">
    <w:abstractNumId w:val="50"/>
  </w:num>
  <w:num w:numId="27">
    <w:abstractNumId w:val="30"/>
  </w:num>
  <w:num w:numId="28">
    <w:abstractNumId w:val="32"/>
  </w:num>
  <w:num w:numId="29">
    <w:abstractNumId w:val="31"/>
  </w:num>
  <w:num w:numId="30">
    <w:abstractNumId w:val="12"/>
  </w:num>
  <w:num w:numId="31">
    <w:abstractNumId w:val="44"/>
  </w:num>
  <w:num w:numId="32">
    <w:abstractNumId w:val="1"/>
  </w:num>
  <w:num w:numId="33">
    <w:abstractNumId w:val="46"/>
  </w:num>
  <w:num w:numId="34">
    <w:abstractNumId w:val="29"/>
  </w:num>
  <w:num w:numId="35">
    <w:abstractNumId w:val="11"/>
  </w:num>
  <w:num w:numId="36">
    <w:abstractNumId w:val="35"/>
  </w:num>
  <w:num w:numId="37">
    <w:abstractNumId w:val="42"/>
  </w:num>
  <w:num w:numId="38">
    <w:abstractNumId w:val="48"/>
  </w:num>
  <w:num w:numId="39">
    <w:abstractNumId w:val="27"/>
  </w:num>
  <w:num w:numId="40">
    <w:abstractNumId w:val="28"/>
  </w:num>
  <w:num w:numId="41">
    <w:abstractNumId w:val="2"/>
  </w:num>
  <w:num w:numId="42">
    <w:abstractNumId w:val="17"/>
  </w:num>
  <w:num w:numId="43">
    <w:abstractNumId w:val="18"/>
  </w:num>
  <w:num w:numId="44">
    <w:abstractNumId w:val="18"/>
  </w:num>
  <w:num w:numId="45">
    <w:abstractNumId w:val="18"/>
  </w:num>
  <w:num w:numId="46">
    <w:abstractNumId w:val="18"/>
  </w:num>
  <w:num w:numId="47">
    <w:abstractNumId w:val="18"/>
  </w:num>
  <w:num w:numId="48">
    <w:abstractNumId w:val="18"/>
  </w:num>
  <w:num w:numId="49">
    <w:abstractNumId w:val="18"/>
  </w:num>
  <w:num w:numId="50">
    <w:abstractNumId w:val="18"/>
  </w:num>
  <w:num w:numId="51">
    <w:abstractNumId w:val="17"/>
  </w:num>
  <w:num w:numId="52">
    <w:abstractNumId w:val="17"/>
  </w:num>
  <w:num w:numId="53">
    <w:abstractNumId w:val="17"/>
  </w:num>
  <w:num w:numId="54">
    <w:abstractNumId w:val="17"/>
  </w:num>
  <w:num w:numId="55">
    <w:abstractNumId w:val="17"/>
  </w:num>
  <w:num w:numId="56">
    <w:abstractNumId w:val="17"/>
  </w:num>
  <w:num w:numId="57">
    <w:abstractNumId w:val="17"/>
  </w:num>
  <w:num w:numId="58">
    <w:abstractNumId w:val="17"/>
  </w:num>
  <w:num w:numId="59">
    <w:abstractNumId w:val="17"/>
  </w:num>
  <w:num w:numId="60">
    <w:abstractNumId w:val="17"/>
  </w:num>
  <w:num w:numId="61">
    <w:abstractNumId w:val="17"/>
  </w:num>
  <w:num w:numId="62">
    <w:abstractNumId w:val="17"/>
  </w:num>
  <w:num w:numId="63">
    <w:abstractNumId w:val="17"/>
  </w:num>
  <w:num w:numId="64">
    <w:abstractNumId w:val="17"/>
  </w:num>
  <w:num w:numId="65">
    <w:abstractNumId w:val="17"/>
  </w:num>
  <w:num w:numId="66">
    <w:abstractNumId w:val="17"/>
  </w:num>
  <w:num w:numId="67">
    <w:abstractNumId w:val="17"/>
  </w:num>
  <w:num w:numId="68">
    <w:abstractNumId w:val="34"/>
  </w:num>
  <w:num w:numId="69">
    <w:abstractNumId w:val="34"/>
  </w:num>
  <w:num w:numId="70">
    <w:abstractNumId w:val="34"/>
  </w:num>
  <w:num w:numId="71">
    <w:abstractNumId w:val="34"/>
  </w:num>
  <w:num w:numId="72">
    <w:abstractNumId w:val="34"/>
  </w:num>
  <w:num w:numId="73">
    <w:abstractNumId w:val="34"/>
  </w:num>
  <w:num w:numId="74">
    <w:abstractNumId w:val="34"/>
  </w:num>
  <w:num w:numId="75">
    <w:abstractNumId w:val="34"/>
  </w:num>
  <w:num w:numId="76">
    <w:abstractNumId w:val="34"/>
  </w:num>
  <w:num w:numId="77">
    <w:abstractNumId w:val="34"/>
  </w:num>
  <w:num w:numId="78">
    <w:abstractNumId w:val="34"/>
  </w:num>
  <w:num w:numId="79">
    <w:abstractNumId w:val="34"/>
  </w:num>
  <w:num w:numId="80">
    <w:abstractNumId w:val="34"/>
  </w:num>
  <w:num w:numId="81">
    <w:abstractNumId w:val="34"/>
  </w:num>
  <w:num w:numId="82">
    <w:abstractNumId w:val="17"/>
  </w:num>
  <w:num w:numId="83">
    <w:abstractNumId w:val="17"/>
  </w:num>
  <w:num w:numId="84">
    <w:abstractNumId w:val="17"/>
  </w:num>
  <w:num w:numId="85">
    <w:abstractNumId w:val="17"/>
  </w:num>
  <w:num w:numId="86">
    <w:abstractNumId w:val="17"/>
  </w:num>
  <w:num w:numId="87">
    <w:abstractNumId w:val="17"/>
  </w:num>
  <w:num w:numId="88">
    <w:abstractNumId w:val="17"/>
  </w:num>
  <w:num w:numId="89">
    <w:abstractNumId w:val="17"/>
  </w:num>
  <w:num w:numId="90">
    <w:abstractNumId w:val="17"/>
  </w:num>
  <w:num w:numId="91">
    <w:abstractNumId w:val="17"/>
  </w:num>
  <w:num w:numId="92">
    <w:abstractNumId w:val="17"/>
  </w:num>
  <w:num w:numId="93">
    <w:abstractNumId w:val="17"/>
  </w:num>
  <w:num w:numId="94">
    <w:abstractNumId w:val="17"/>
  </w:num>
  <w:num w:numId="95">
    <w:abstractNumId w:val="17"/>
  </w:num>
  <w:num w:numId="96">
    <w:abstractNumId w:val="17"/>
  </w:num>
  <w:num w:numId="97">
    <w:abstractNumId w:val="17"/>
  </w:num>
  <w:num w:numId="98">
    <w:abstractNumId w:val="17"/>
  </w:num>
  <w:num w:numId="99">
    <w:abstractNumId w:val="17"/>
  </w:num>
  <w:num w:numId="100">
    <w:abstractNumId w:val="17"/>
  </w:num>
  <w:num w:numId="1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2"/>
  </w:num>
  <w:num w:numId="103">
    <w:abstractNumId w:val="6"/>
  </w:num>
  <w:num w:numId="104">
    <w:abstractNumId w:val="6"/>
  </w:num>
  <w:num w:numId="105">
    <w:abstractNumId w:val="0"/>
  </w:num>
  <w:num w:numId="106">
    <w:abstractNumId w:val="7"/>
  </w:num>
  <w:num w:numId="107">
    <w:abstractNumId w:val="38"/>
  </w:num>
  <w:num w:numId="108">
    <w:abstractNumId w:val="25"/>
  </w:num>
  <w:num w:numId="109">
    <w:abstractNumId w:val="49"/>
  </w:num>
  <w:num w:numId="110">
    <w:abstractNumId w:val="9"/>
  </w:num>
  <w:num w:numId="111">
    <w:abstractNumId w:val="8"/>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519"/>
    <w:rsid w:val="00000395"/>
    <w:rsid w:val="00000C9D"/>
    <w:rsid w:val="0000127E"/>
    <w:rsid w:val="000020B2"/>
    <w:rsid w:val="00002105"/>
    <w:rsid w:val="0000297F"/>
    <w:rsid w:val="00002D22"/>
    <w:rsid w:val="00003493"/>
    <w:rsid w:val="00003C3C"/>
    <w:rsid w:val="00004467"/>
    <w:rsid w:val="0000451C"/>
    <w:rsid w:val="00004E20"/>
    <w:rsid w:val="00005403"/>
    <w:rsid w:val="00005440"/>
    <w:rsid w:val="0000593E"/>
    <w:rsid w:val="00005EA4"/>
    <w:rsid w:val="000103D4"/>
    <w:rsid w:val="0001052A"/>
    <w:rsid w:val="00012187"/>
    <w:rsid w:val="00012C1B"/>
    <w:rsid w:val="00013EFC"/>
    <w:rsid w:val="0001406E"/>
    <w:rsid w:val="00014535"/>
    <w:rsid w:val="0001477C"/>
    <w:rsid w:val="00014A33"/>
    <w:rsid w:val="00014DC8"/>
    <w:rsid w:val="0001519C"/>
    <w:rsid w:val="0001541D"/>
    <w:rsid w:val="00016C7D"/>
    <w:rsid w:val="00016F29"/>
    <w:rsid w:val="00017897"/>
    <w:rsid w:val="000203AF"/>
    <w:rsid w:val="00021087"/>
    <w:rsid w:val="000210A8"/>
    <w:rsid w:val="00021D4A"/>
    <w:rsid w:val="000220CE"/>
    <w:rsid w:val="0002216B"/>
    <w:rsid w:val="000221D0"/>
    <w:rsid w:val="0002412B"/>
    <w:rsid w:val="00024378"/>
    <w:rsid w:val="00024B67"/>
    <w:rsid w:val="00024D7C"/>
    <w:rsid w:val="00025147"/>
    <w:rsid w:val="00025E4C"/>
    <w:rsid w:val="00026011"/>
    <w:rsid w:val="00026102"/>
    <w:rsid w:val="00026159"/>
    <w:rsid w:val="00026891"/>
    <w:rsid w:val="00027BD6"/>
    <w:rsid w:val="00027BEC"/>
    <w:rsid w:val="00030B0F"/>
    <w:rsid w:val="00031185"/>
    <w:rsid w:val="0003139D"/>
    <w:rsid w:val="00031779"/>
    <w:rsid w:val="000331FA"/>
    <w:rsid w:val="000347C1"/>
    <w:rsid w:val="00035CBD"/>
    <w:rsid w:val="00035DC1"/>
    <w:rsid w:val="000361FD"/>
    <w:rsid w:val="000363E9"/>
    <w:rsid w:val="00036E59"/>
    <w:rsid w:val="00036F0B"/>
    <w:rsid w:val="0003761A"/>
    <w:rsid w:val="000379C4"/>
    <w:rsid w:val="00037ADF"/>
    <w:rsid w:val="00037E81"/>
    <w:rsid w:val="00041437"/>
    <w:rsid w:val="0004232B"/>
    <w:rsid w:val="000425DE"/>
    <w:rsid w:val="00042C29"/>
    <w:rsid w:val="00042F32"/>
    <w:rsid w:val="00043501"/>
    <w:rsid w:val="00043635"/>
    <w:rsid w:val="0004398F"/>
    <w:rsid w:val="00043A83"/>
    <w:rsid w:val="00044B03"/>
    <w:rsid w:val="0004568F"/>
    <w:rsid w:val="00045696"/>
    <w:rsid w:val="00045AAA"/>
    <w:rsid w:val="00046BE7"/>
    <w:rsid w:val="000479DB"/>
    <w:rsid w:val="000503E6"/>
    <w:rsid w:val="000509F0"/>
    <w:rsid w:val="00050B23"/>
    <w:rsid w:val="00052174"/>
    <w:rsid w:val="0005228F"/>
    <w:rsid w:val="000524B7"/>
    <w:rsid w:val="00052EDC"/>
    <w:rsid w:val="000535FE"/>
    <w:rsid w:val="00053E8E"/>
    <w:rsid w:val="0005496B"/>
    <w:rsid w:val="00054E08"/>
    <w:rsid w:val="000554EC"/>
    <w:rsid w:val="00055FF1"/>
    <w:rsid w:val="000560DF"/>
    <w:rsid w:val="00056DC7"/>
    <w:rsid w:val="0005700B"/>
    <w:rsid w:val="00057051"/>
    <w:rsid w:val="000579A1"/>
    <w:rsid w:val="00060924"/>
    <w:rsid w:val="00061391"/>
    <w:rsid w:val="00061871"/>
    <w:rsid w:val="00062451"/>
    <w:rsid w:val="000643B3"/>
    <w:rsid w:val="00064DD6"/>
    <w:rsid w:val="0006591E"/>
    <w:rsid w:val="00067D04"/>
    <w:rsid w:val="00071347"/>
    <w:rsid w:val="00071E26"/>
    <w:rsid w:val="00072EE7"/>
    <w:rsid w:val="00072FFC"/>
    <w:rsid w:val="00074D53"/>
    <w:rsid w:val="000753C1"/>
    <w:rsid w:val="00077EB1"/>
    <w:rsid w:val="000800F9"/>
    <w:rsid w:val="000804BB"/>
    <w:rsid w:val="000805EF"/>
    <w:rsid w:val="00080DFA"/>
    <w:rsid w:val="0008245A"/>
    <w:rsid w:val="00082AA7"/>
    <w:rsid w:val="000855B3"/>
    <w:rsid w:val="000856BE"/>
    <w:rsid w:val="00085D69"/>
    <w:rsid w:val="00086373"/>
    <w:rsid w:val="000865DD"/>
    <w:rsid w:val="00086AD0"/>
    <w:rsid w:val="00086F71"/>
    <w:rsid w:val="00087628"/>
    <w:rsid w:val="0009002F"/>
    <w:rsid w:val="00090624"/>
    <w:rsid w:val="0009144A"/>
    <w:rsid w:val="00091CA9"/>
    <w:rsid w:val="000926A9"/>
    <w:rsid w:val="000928E2"/>
    <w:rsid w:val="00092906"/>
    <w:rsid w:val="00093AA4"/>
    <w:rsid w:val="00093E87"/>
    <w:rsid w:val="00095200"/>
    <w:rsid w:val="000955F0"/>
    <w:rsid w:val="00095999"/>
    <w:rsid w:val="00095B50"/>
    <w:rsid w:val="0009616E"/>
    <w:rsid w:val="000969DC"/>
    <w:rsid w:val="000978BD"/>
    <w:rsid w:val="000A0CC6"/>
    <w:rsid w:val="000A2C7D"/>
    <w:rsid w:val="000A362D"/>
    <w:rsid w:val="000A3822"/>
    <w:rsid w:val="000A3918"/>
    <w:rsid w:val="000A47EF"/>
    <w:rsid w:val="000A49E9"/>
    <w:rsid w:val="000A4AD6"/>
    <w:rsid w:val="000A5AEB"/>
    <w:rsid w:val="000A6176"/>
    <w:rsid w:val="000A66D4"/>
    <w:rsid w:val="000A7147"/>
    <w:rsid w:val="000A73D7"/>
    <w:rsid w:val="000B0056"/>
    <w:rsid w:val="000B0F43"/>
    <w:rsid w:val="000B1280"/>
    <w:rsid w:val="000B1514"/>
    <w:rsid w:val="000B1B62"/>
    <w:rsid w:val="000B1B8F"/>
    <w:rsid w:val="000B1F95"/>
    <w:rsid w:val="000B201B"/>
    <w:rsid w:val="000B2877"/>
    <w:rsid w:val="000B2B24"/>
    <w:rsid w:val="000B3518"/>
    <w:rsid w:val="000B3927"/>
    <w:rsid w:val="000B3CCB"/>
    <w:rsid w:val="000B3D47"/>
    <w:rsid w:val="000B40F6"/>
    <w:rsid w:val="000B443D"/>
    <w:rsid w:val="000B4C4F"/>
    <w:rsid w:val="000B52D6"/>
    <w:rsid w:val="000B5864"/>
    <w:rsid w:val="000B5886"/>
    <w:rsid w:val="000B5CBE"/>
    <w:rsid w:val="000B6ABD"/>
    <w:rsid w:val="000B6C38"/>
    <w:rsid w:val="000B74CF"/>
    <w:rsid w:val="000B791A"/>
    <w:rsid w:val="000C0217"/>
    <w:rsid w:val="000C131B"/>
    <w:rsid w:val="000C192D"/>
    <w:rsid w:val="000C2219"/>
    <w:rsid w:val="000C239B"/>
    <w:rsid w:val="000C39A9"/>
    <w:rsid w:val="000C3FF1"/>
    <w:rsid w:val="000C4875"/>
    <w:rsid w:val="000C5ADA"/>
    <w:rsid w:val="000C7B0F"/>
    <w:rsid w:val="000C7E24"/>
    <w:rsid w:val="000D0C4E"/>
    <w:rsid w:val="000D2314"/>
    <w:rsid w:val="000D2564"/>
    <w:rsid w:val="000D277A"/>
    <w:rsid w:val="000D285C"/>
    <w:rsid w:val="000D2BAF"/>
    <w:rsid w:val="000D3830"/>
    <w:rsid w:val="000D3FDA"/>
    <w:rsid w:val="000D449B"/>
    <w:rsid w:val="000D45B8"/>
    <w:rsid w:val="000D461C"/>
    <w:rsid w:val="000D4F8E"/>
    <w:rsid w:val="000D6160"/>
    <w:rsid w:val="000D6C06"/>
    <w:rsid w:val="000D6DBB"/>
    <w:rsid w:val="000D7565"/>
    <w:rsid w:val="000D7A4A"/>
    <w:rsid w:val="000E0196"/>
    <w:rsid w:val="000E116B"/>
    <w:rsid w:val="000E186D"/>
    <w:rsid w:val="000E1D04"/>
    <w:rsid w:val="000E1D32"/>
    <w:rsid w:val="000E20D3"/>
    <w:rsid w:val="000E2574"/>
    <w:rsid w:val="000E3E8F"/>
    <w:rsid w:val="000E4136"/>
    <w:rsid w:val="000E41C7"/>
    <w:rsid w:val="000E4343"/>
    <w:rsid w:val="000E4B27"/>
    <w:rsid w:val="000E4C2F"/>
    <w:rsid w:val="000E50F8"/>
    <w:rsid w:val="000E51E7"/>
    <w:rsid w:val="000E53EF"/>
    <w:rsid w:val="000E5AFA"/>
    <w:rsid w:val="000E5CC9"/>
    <w:rsid w:val="000E6D45"/>
    <w:rsid w:val="000E73D1"/>
    <w:rsid w:val="000F0096"/>
    <w:rsid w:val="000F07F2"/>
    <w:rsid w:val="000F0D6D"/>
    <w:rsid w:val="000F13F7"/>
    <w:rsid w:val="000F3481"/>
    <w:rsid w:val="000F3488"/>
    <w:rsid w:val="000F3A29"/>
    <w:rsid w:val="000F3A7F"/>
    <w:rsid w:val="000F3B40"/>
    <w:rsid w:val="000F3D6E"/>
    <w:rsid w:val="000F5231"/>
    <w:rsid w:val="000F5376"/>
    <w:rsid w:val="000F582C"/>
    <w:rsid w:val="000F7EAB"/>
    <w:rsid w:val="00100285"/>
    <w:rsid w:val="00101EEC"/>
    <w:rsid w:val="00102079"/>
    <w:rsid w:val="001020C8"/>
    <w:rsid w:val="00102655"/>
    <w:rsid w:val="00102FC6"/>
    <w:rsid w:val="00103D31"/>
    <w:rsid w:val="00103DDE"/>
    <w:rsid w:val="00103E0D"/>
    <w:rsid w:val="00104730"/>
    <w:rsid w:val="00105D44"/>
    <w:rsid w:val="001065EF"/>
    <w:rsid w:val="00106B7B"/>
    <w:rsid w:val="001070A4"/>
    <w:rsid w:val="00107292"/>
    <w:rsid w:val="00107408"/>
    <w:rsid w:val="001104CF"/>
    <w:rsid w:val="00110543"/>
    <w:rsid w:val="001112E9"/>
    <w:rsid w:val="00111796"/>
    <w:rsid w:val="00112088"/>
    <w:rsid w:val="001121F8"/>
    <w:rsid w:val="001126F5"/>
    <w:rsid w:val="00112A48"/>
    <w:rsid w:val="0011308F"/>
    <w:rsid w:val="00113D61"/>
    <w:rsid w:val="001150D4"/>
    <w:rsid w:val="00115F53"/>
    <w:rsid w:val="00116227"/>
    <w:rsid w:val="00117573"/>
    <w:rsid w:val="001178DC"/>
    <w:rsid w:val="00117BE1"/>
    <w:rsid w:val="00117F49"/>
    <w:rsid w:val="001201CC"/>
    <w:rsid w:val="00120642"/>
    <w:rsid w:val="00121D7B"/>
    <w:rsid w:val="00122511"/>
    <w:rsid w:val="00122FCC"/>
    <w:rsid w:val="00123B1F"/>
    <w:rsid w:val="00123DF0"/>
    <w:rsid w:val="00125253"/>
    <w:rsid w:val="0012604E"/>
    <w:rsid w:val="0012651F"/>
    <w:rsid w:val="0012678A"/>
    <w:rsid w:val="00126AFE"/>
    <w:rsid w:val="00127821"/>
    <w:rsid w:val="001279FA"/>
    <w:rsid w:val="00130610"/>
    <w:rsid w:val="0013096C"/>
    <w:rsid w:val="00130B59"/>
    <w:rsid w:val="00130EB7"/>
    <w:rsid w:val="0013175E"/>
    <w:rsid w:val="00132151"/>
    <w:rsid w:val="00132EB7"/>
    <w:rsid w:val="001337F5"/>
    <w:rsid w:val="00133DA5"/>
    <w:rsid w:val="00134078"/>
    <w:rsid w:val="0013407D"/>
    <w:rsid w:val="00135073"/>
    <w:rsid w:val="00135B1C"/>
    <w:rsid w:val="001366E0"/>
    <w:rsid w:val="0014002D"/>
    <w:rsid w:val="00140762"/>
    <w:rsid w:val="00140DDA"/>
    <w:rsid w:val="00140F55"/>
    <w:rsid w:val="0014247B"/>
    <w:rsid w:val="001426FF"/>
    <w:rsid w:val="00142F90"/>
    <w:rsid w:val="001434AF"/>
    <w:rsid w:val="00144135"/>
    <w:rsid w:val="001449AA"/>
    <w:rsid w:val="00144CCF"/>
    <w:rsid w:val="00145F20"/>
    <w:rsid w:val="00146CCB"/>
    <w:rsid w:val="00147661"/>
    <w:rsid w:val="00150126"/>
    <w:rsid w:val="0015066C"/>
    <w:rsid w:val="00150BF2"/>
    <w:rsid w:val="00150DE0"/>
    <w:rsid w:val="00152FE4"/>
    <w:rsid w:val="00152FEF"/>
    <w:rsid w:val="00153B63"/>
    <w:rsid w:val="0015406D"/>
    <w:rsid w:val="00154DCA"/>
    <w:rsid w:val="001558C3"/>
    <w:rsid w:val="00155E27"/>
    <w:rsid w:val="00157FA4"/>
    <w:rsid w:val="0016034D"/>
    <w:rsid w:val="00160A30"/>
    <w:rsid w:val="00161346"/>
    <w:rsid w:val="00162087"/>
    <w:rsid w:val="001620F9"/>
    <w:rsid w:val="001621F1"/>
    <w:rsid w:val="001628E2"/>
    <w:rsid w:val="00162DCA"/>
    <w:rsid w:val="0016344E"/>
    <w:rsid w:val="00163884"/>
    <w:rsid w:val="00163C15"/>
    <w:rsid w:val="00163DB0"/>
    <w:rsid w:val="00163E41"/>
    <w:rsid w:val="0016483F"/>
    <w:rsid w:val="00165B00"/>
    <w:rsid w:val="00166A2A"/>
    <w:rsid w:val="00166AFD"/>
    <w:rsid w:val="001678C9"/>
    <w:rsid w:val="00167CB0"/>
    <w:rsid w:val="00170197"/>
    <w:rsid w:val="00170281"/>
    <w:rsid w:val="00170330"/>
    <w:rsid w:val="0017058B"/>
    <w:rsid w:val="00171024"/>
    <w:rsid w:val="001722E4"/>
    <w:rsid w:val="00172D93"/>
    <w:rsid w:val="001747BB"/>
    <w:rsid w:val="00175DF5"/>
    <w:rsid w:val="001764A4"/>
    <w:rsid w:val="0017680B"/>
    <w:rsid w:val="00176E20"/>
    <w:rsid w:val="00180998"/>
    <w:rsid w:val="001818CF"/>
    <w:rsid w:val="00182834"/>
    <w:rsid w:val="001829C7"/>
    <w:rsid w:val="00182D1F"/>
    <w:rsid w:val="00182EE5"/>
    <w:rsid w:val="00183100"/>
    <w:rsid w:val="001833C1"/>
    <w:rsid w:val="00185003"/>
    <w:rsid w:val="001853DF"/>
    <w:rsid w:val="00185579"/>
    <w:rsid w:val="001858A6"/>
    <w:rsid w:val="00185E40"/>
    <w:rsid w:val="00185EE4"/>
    <w:rsid w:val="001869A9"/>
    <w:rsid w:val="0018717D"/>
    <w:rsid w:val="00187280"/>
    <w:rsid w:val="001875FE"/>
    <w:rsid w:val="00187927"/>
    <w:rsid w:val="00190281"/>
    <w:rsid w:val="00190EEC"/>
    <w:rsid w:val="001910AE"/>
    <w:rsid w:val="0019238F"/>
    <w:rsid w:val="00192A6B"/>
    <w:rsid w:val="00192FE6"/>
    <w:rsid w:val="00193603"/>
    <w:rsid w:val="001941D3"/>
    <w:rsid w:val="00194512"/>
    <w:rsid w:val="001947D9"/>
    <w:rsid w:val="00194A69"/>
    <w:rsid w:val="00194DB5"/>
    <w:rsid w:val="00196546"/>
    <w:rsid w:val="001965CE"/>
    <w:rsid w:val="0019700B"/>
    <w:rsid w:val="0019752B"/>
    <w:rsid w:val="001A03AB"/>
    <w:rsid w:val="001A0F2A"/>
    <w:rsid w:val="001A1292"/>
    <w:rsid w:val="001A15D7"/>
    <w:rsid w:val="001A27DA"/>
    <w:rsid w:val="001A309A"/>
    <w:rsid w:val="001A3238"/>
    <w:rsid w:val="001A32EB"/>
    <w:rsid w:val="001A3326"/>
    <w:rsid w:val="001A51EB"/>
    <w:rsid w:val="001A54EE"/>
    <w:rsid w:val="001A5E0A"/>
    <w:rsid w:val="001A5EC7"/>
    <w:rsid w:val="001A616C"/>
    <w:rsid w:val="001A6196"/>
    <w:rsid w:val="001A69BB"/>
    <w:rsid w:val="001A7DAE"/>
    <w:rsid w:val="001B04AD"/>
    <w:rsid w:val="001B0BB5"/>
    <w:rsid w:val="001B0C59"/>
    <w:rsid w:val="001B0C7A"/>
    <w:rsid w:val="001B135F"/>
    <w:rsid w:val="001B1360"/>
    <w:rsid w:val="001B1474"/>
    <w:rsid w:val="001B1A27"/>
    <w:rsid w:val="001B2CCC"/>
    <w:rsid w:val="001B2EEA"/>
    <w:rsid w:val="001B2EFB"/>
    <w:rsid w:val="001B419B"/>
    <w:rsid w:val="001B4C96"/>
    <w:rsid w:val="001B546A"/>
    <w:rsid w:val="001B6435"/>
    <w:rsid w:val="001B67A3"/>
    <w:rsid w:val="001B75D8"/>
    <w:rsid w:val="001B7766"/>
    <w:rsid w:val="001B7A28"/>
    <w:rsid w:val="001C0B62"/>
    <w:rsid w:val="001C0F53"/>
    <w:rsid w:val="001C1690"/>
    <w:rsid w:val="001C19D6"/>
    <w:rsid w:val="001C1F3A"/>
    <w:rsid w:val="001C2A4D"/>
    <w:rsid w:val="001C44A2"/>
    <w:rsid w:val="001C4E8E"/>
    <w:rsid w:val="001C4EAC"/>
    <w:rsid w:val="001C520D"/>
    <w:rsid w:val="001C54D7"/>
    <w:rsid w:val="001C5756"/>
    <w:rsid w:val="001C5862"/>
    <w:rsid w:val="001C5A88"/>
    <w:rsid w:val="001C61BA"/>
    <w:rsid w:val="001C672B"/>
    <w:rsid w:val="001C71B3"/>
    <w:rsid w:val="001C7EDE"/>
    <w:rsid w:val="001D1110"/>
    <w:rsid w:val="001D15F9"/>
    <w:rsid w:val="001D1862"/>
    <w:rsid w:val="001D286E"/>
    <w:rsid w:val="001D2F17"/>
    <w:rsid w:val="001D41EA"/>
    <w:rsid w:val="001D4921"/>
    <w:rsid w:val="001D56A3"/>
    <w:rsid w:val="001D6125"/>
    <w:rsid w:val="001D61B7"/>
    <w:rsid w:val="001D6535"/>
    <w:rsid w:val="001D68CF"/>
    <w:rsid w:val="001D789B"/>
    <w:rsid w:val="001D79CC"/>
    <w:rsid w:val="001D7A68"/>
    <w:rsid w:val="001E0261"/>
    <w:rsid w:val="001E04F7"/>
    <w:rsid w:val="001E0FA5"/>
    <w:rsid w:val="001E1E1F"/>
    <w:rsid w:val="001E27CC"/>
    <w:rsid w:val="001E28EE"/>
    <w:rsid w:val="001E2988"/>
    <w:rsid w:val="001E3328"/>
    <w:rsid w:val="001E6258"/>
    <w:rsid w:val="001E62DF"/>
    <w:rsid w:val="001E640D"/>
    <w:rsid w:val="001E6DB7"/>
    <w:rsid w:val="001E75A3"/>
    <w:rsid w:val="001E7C8C"/>
    <w:rsid w:val="001F0278"/>
    <w:rsid w:val="001F09A2"/>
    <w:rsid w:val="001F0DCD"/>
    <w:rsid w:val="001F0EBF"/>
    <w:rsid w:val="001F132B"/>
    <w:rsid w:val="001F2091"/>
    <w:rsid w:val="001F2297"/>
    <w:rsid w:val="001F2493"/>
    <w:rsid w:val="001F4736"/>
    <w:rsid w:val="001F4B31"/>
    <w:rsid w:val="001F52A7"/>
    <w:rsid w:val="001F63C4"/>
    <w:rsid w:val="001F694C"/>
    <w:rsid w:val="001F6E59"/>
    <w:rsid w:val="00200587"/>
    <w:rsid w:val="002006CA"/>
    <w:rsid w:val="00200940"/>
    <w:rsid w:val="00200AFE"/>
    <w:rsid w:val="002028A3"/>
    <w:rsid w:val="00202FAE"/>
    <w:rsid w:val="0020331A"/>
    <w:rsid w:val="0020434C"/>
    <w:rsid w:val="00205448"/>
    <w:rsid w:val="00205C66"/>
    <w:rsid w:val="00207625"/>
    <w:rsid w:val="00210395"/>
    <w:rsid w:val="0021059A"/>
    <w:rsid w:val="00210725"/>
    <w:rsid w:val="00212107"/>
    <w:rsid w:val="002124DA"/>
    <w:rsid w:val="00212931"/>
    <w:rsid w:val="002132B6"/>
    <w:rsid w:val="002136FC"/>
    <w:rsid w:val="00213EE5"/>
    <w:rsid w:val="00213F48"/>
    <w:rsid w:val="0021419E"/>
    <w:rsid w:val="0021426C"/>
    <w:rsid w:val="0021466A"/>
    <w:rsid w:val="00214827"/>
    <w:rsid w:val="00214F41"/>
    <w:rsid w:val="00215631"/>
    <w:rsid w:val="00216471"/>
    <w:rsid w:val="002164CC"/>
    <w:rsid w:val="00216B5E"/>
    <w:rsid w:val="00216C1A"/>
    <w:rsid w:val="002176B9"/>
    <w:rsid w:val="0022114A"/>
    <w:rsid w:val="00222A1F"/>
    <w:rsid w:val="002231A5"/>
    <w:rsid w:val="00223327"/>
    <w:rsid w:val="00223A62"/>
    <w:rsid w:val="00223E73"/>
    <w:rsid w:val="00223EAC"/>
    <w:rsid w:val="00223F3A"/>
    <w:rsid w:val="00225104"/>
    <w:rsid w:val="0022547B"/>
    <w:rsid w:val="002265D4"/>
    <w:rsid w:val="00226C07"/>
    <w:rsid w:val="0022715B"/>
    <w:rsid w:val="002274A5"/>
    <w:rsid w:val="00227694"/>
    <w:rsid w:val="00227D9A"/>
    <w:rsid w:val="00230005"/>
    <w:rsid w:val="00230067"/>
    <w:rsid w:val="00231324"/>
    <w:rsid w:val="00231E49"/>
    <w:rsid w:val="0023221F"/>
    <w:rsid w:val="00234CA2"/>
    <w:rsid w:val="002360D2"/>
    <w:rsid w:val="00236592"/>
    <w:rsid w:val="0023766D"/>
    <w:rsid w:val="002400B6"/>
    <w:rsid w:val="00241724"/>
    <w:rsid w:val="00241BD1"/>
    <w:rsid w:val="002423B0"/>
    <w:rsid w:val="00243BDF"/>
    <w:rsid w:val="00244558"/>
    <w:rsid w:val="002458E2"/>
    <w:rsid w:val="0024617D"/>
    <w:rsid w:val="00247F03"/>
    <w:rsid w:val="0025083D"/>
    <w:rsid w:val="00251802"/>
    <w:rsid w:val="0025365C"/>
    <w:rsid w:val="00253BF9"/>
    <w:rsid w:val="00253E55"/>
    <w:rsid w:val="00253F4A"/>
    <w:rsid w:val="00254675"/>
    <w:rsid w:val="00254A08"/>
    <w:rsid w:val="0025630E"/>
    <w:rsid w:val="002568B4"/>
    <w:rsid w:val="00261A9B"/>
    <w:rsid w:val="00261DC0"/>
    <w:rsid w:val="002622BB"/>
    <w:rsid w:val="0026268A"/>
    <w:rsid w:val="00263291"/>
    <w:rsid w:val="002633D1"/>
    <w:rsid w:val="00263F56"/>
    <w:rsid w:val="00264B38"/>
    <w:rsid w:val="00264EE0"/>
    <w:rsid w:val="00266A5D"/>
    <w:rsid w:val="00270D1F"/>
    <w:rsid w:val="00271D14"/>
    <w:rsid w:val="00271E47"/>
    <w:rsid w:val="002724FD"/>
    <w:rsid w:val="0027282D"/>
    <w:rsid w:val="00273363"/>
    <w:rsid w:val="002747E2"/>
    <w:rsid w:val="00274811"/>
    <w:rsid w:val="00275189"/>
    <w:rsid w:val="0027525C"/>
    <w:rsid w:val="002753A4"/>
    <w:rsid w:val="002758D6"/>
    <w:rsid w:val="002760A7"/>
    <w:rsid w:val="0027618C"/>
    <w:rsid w:val="00276348"/>
    <w:rsid w:val="0027657E"/>
    <w:rsid w:val="00276DF8"/>
    <w:rsid w:val="00277A20"/>
    <w:rsid w:val="002806CA"/>
    <w:rsid w:val="00281DF1"/>
    <w:rsid w:val="002830DD"/>
    <w:rsid w:val="00283328"/>
    <w:rsid w:val="00283469"/>
    <w:rsid w:val="00283727"/>
    <w:rsid w:val="00284E88"/>
    <w:rsid w:val="00286A01"/>
    <w:rsid w:val="00286B76"/>
    <w:rsid w:val="002877DF"/>
    <w:rsid w:val="00290476"/>
    <w:rsid w:val="002904D9"/>
    <w:rsid w:val="002904EC"/>
    <w:rsid w:val="00290D7D"/>
    <w:rsid w:val="00290F35"/>
    <w:rsid w:val="00291F46"/>
    <w:rsid w:val="002925F0"/>
    <w:rsid w:val="0029267B"/>
    <w:rsid w:val="002926C0"/>
    <w:rsid w:val="00292938"/>
    <w:rsid w:val="00293654"/>
    <w:rsid w:val="00293E13"/>
    <w:rsid w:val="00294789"/>
    <w:rsid w:val="00294AE7"/>
    <w:rsid w:val="00294DC5"/>
    <w:rsid w:val="00295CA6"/>
    <w:rsid w:val="002960F9"/>
    <w:rsid w:val="00296374"/>
    <w:rsid w:val="00296828"/>
    <w:rsid w:val="00296AD7"/>
    <w:rsid w:val="002971AB"/>
    <w:rsid w:val="002A04DE"/>
    <w:rsid w:val="002A1028"/>
    <w:rsid w:val="002A1C0A"/>
    <w:rsid w:val="002A32B7"/>
    <w:rsid w:val="002A32FF"/>
    <w:rsid w:val="002A4D4C"/>
    <w:rsid w:val="002A53B1"/>
    <w:rsid w:val="002A6018"/>
    <w:rsid w:val="002A6352"/>
    <w:rsid w:val="002A6A8A"/>
    <w:rsid w:val="002A74CC"/>
    <w:rsid w:val="002A75F3"/>
    <w:rsid w:val="002B0402"/>
    <w:rsid w:val="002B1A2C"/>
    <w:rsid w:val="002B2002"/>
    <w:rsid w:val="002B21D9"/>
    <w:rsid w:val="002B2F30"/>
    <w:rsid w:val="002B3C37"/>
    <w:rsid w:val="002B4239"/>
    <w:rsid w:val="002B44F5"/>
    <w:rsid w:val="002B47D3"/>
    <w:rsid w:val="002B4C65"/>
    <w:rsid w:val="002B50FD"/>
    <w:rsid w:val="002B6BFC"/>
    <w:rsid w:val="002B77DF"/>
    <w:rsid w:val="002C03BE"/>
    <w:rsid w:val="002C10C7"/>
    <w:rsid w:val="002C1121"/>
    <w:rsid w:val="002C1CC4"/>
    <w:rsid w:val="002C1DE4"/>
    <w:rsid w:val="002C3105"/>
    <w:rsid w:val="002C34BE"/>
    <w:rsid w:val="002C354A"/>
    <w:rsid w:val="002C3DE3"/>
    <w:rsid w:val="002C3F9E"/>
    <w:rsid w:val="002C428A"/>
    <w:rsid w:val="002C5E15"/>
    <w:rsid w:val="002C69C9"/>
    <w:rsid w:val="002C6D95"/>
    <w:rsid w:val="002C740A"/>
    <w:rsid w:val="002C76EF"/>
    <w:rsid w:val="002C7B9E"/>
    <w:rsid w:val="002C7CB2"/>
    <w:rsid w:val="002C7FBC"/>
    <w:rsid w:val="002D064D"/>
    <w:rsid w:val="002D144B"/>
    <w:rsid w:val="002D3CA8"/>
    <w:rsid w:val="002D4507"/>
    <w:rsid w:val="002D45DC"/>
    <w:rsid w:val="002D5673"/>
    <w:rsid w:val="002D65D5"/>
    <w:rsid w:val="002D744F"/>
    <w:rsid w:val="002D7F3B"/>
    <w:rsid w:val="002E031B"/>
    <w:rsid w:val="002E03FE"/>
    <w:rsid w:val="002E0569"/>
    <w:rsid w:val="002E0C61"/>
    <w:rsid w:val="002E219B"/>
    <w:rsid w:val="002E2487"/>
    <w:rsid w:val="002E26E4"/>
    <w:rsid w:val="002E2892"/>
    <w:rsid w:val="002E2CCB"/>
    <w:rsid w:val="002E4138"/>
    <w:rsid w:val="002E5163"/>
    <w:rsid w:val="002E65B1"/>
    <w:rsid w:val="002F0DCC"/>
    <w:rsid w:val="002F17F4"/>
    <w:rsid w:val="002F1D66"/>
    <w:rsid w:val="002F1DA0"/>
    <w:rsid w:val="002F1F02"/>
    <w:rsid w:val="002F2379"/>
    <w:rsid w:val="002F2F18"/>
    <w:rsid w:val="002F4215"/>
    <w:rsid w:val="002F434F"/>
    <w:rsid w:val="002F6180"/>
    <w:rsid w:val="002F6AB7"/>
    <w:rsid w:val="002F702A"/>
    <w:rsid w:val="002F761F"/>
    <w:rsid w:val="002F7A3C"/>
    <w:rsid w:val="002F7F12"/>
    <w:rsid w:val="00300C2B"/>
    <w:rsid w:val="003010BB"/>
    <w:rsid w:val="0030119E"/>
    <w:rsid w:val="00301D57"/>
    <w:rsid w:val="00302100"/>
    <w:rsid w:val="003025E4"/>
    <w:rsid w:val="00302E94"/>
    <w:rsid w:val="00302F64"/>
    <w:rsid w:val="00303108"/>
    <w:rsid w:val="00303AA4"/>
    <w:rsid w:val="00303AA6"/>
    <w:rsid w:val="00303F04"/>
    <w:rsid w:val="00304F23"/>
    <w:rsid w:val="003055CE"/>
    <w:rsid w:val="00305A0F"/>
    <w:rsid w:val="00305BE5"/>
    <w:rsid w:val="003065F1"/>
    <w:rsid w:val="00307415"/>
    <w:rsid w:val="00307CE6"/>
    <w:rsid w:val="003100C4"/>
    <w:rsid w:val="00310E6A"/>
    <w:rsid w:val="00311348"/>
    <w:rsid w:val="0031169A"/>
    <w:rsid w:val="0031308C"/>
    <w:rsid w:val="003138E0"/>
    <w:rsid w:val="003138FE"/>
    <w:rsid w:val="00315102"/>
    <w:rsid w:val="003159F5"/>
    <w:rsid w:val="00315B85"/>
    <w:rsid w:val="00315F80"/>
    <w:rsid w:val="00316117"/>
    <w:rsid w:val="003164BD"/>
    <w:rsid w:val="003169F1"/>
    <w:rsid w:val="003201D7"/>
    <w:rsid w:val="00320B05"/>
    <w:rsid w:val="00321008"/>
    <w:rsid w:val="00321177"/>
    <w:rsid w:val="0032141E"/>
    <w:rsid w:val="00322222"/>
    <w:rsid w:val="003225A0"/>
    <w:rsid w:val="003226A7"/>
    <w:rsid w:val="00322A95"/>
    <w:rsid w:val="003236E5"/>
    <w:rsid w:val="00323858"/>
    <w:rsid w:val="00324315"/>
    <w:rsid w:val="003247A4"/>
    <w:rsid w:val="0032502D"/>
    <w:rsid w:val="00325359"/>
    <w:rsid w:val="003256B6"/>
    <w:rsid w:val="00327C4C"/>
    <w:rsid w:val="00327EC4"/>
    <w:rsid w:val="00327F1A"/>
    <w:rsid w:val="003302F9"/>
    <w:rsid w:val="00330701"/>
    <w:rsid w:val="00331547"/>
    <w:rsid w:val="003316C9"/>
    <w:rsid w:val="00331D9D"/>
    <w:rsid w:val="00335525"/>
    <w:rsid w:val="00336212"/>
    <w:rsid w:val="00336982"/>
    <w:rsid w:val="00336CFE"/>
    <w:rsid w:val="00337C71"/>
    <w:rsid w:val="00340076"/>
    <w:rsid w:val="00341098"/>
    <w:rsid w:val="00341895"/>
    <w:rsid w:val="003419D6"/>
    <w:rsid w:val="00341CB2"/>
    <w:rsid w:val="00341FA2"/>
    <w:rsid w:val="00342155"/>
    <w:rsid w:val="003428B6"/>
    <w:rsid w:val="003429C4"/>
    <w:rsid w:val="00342C5F"/>
    <w:rsid w:val="00342D78"/>
    <w:rsid w:val="003433D6"/>
    <w:rsid w:val="003449D0"/>
    <w:rsid w:val="00344AD8"/>
    <w:rsid w:val="0034564E"/>
    <w:rsid w:val="00345788"/>
    <w:rsid w:val="0034581B"/>
    <w:rsid w:val="003463EB"/>
    <w:rsid w:val="00346E13"/>
    <w:rsid w:val="003474D4"/>
    <w:rsid w:val="003474ED"/>
    <w:rsid w:val="00347A43"/>
    <w:rsid w:val="00347E76"/>
    <w:rsid w:val="00350683"/>
    <w:rsid w:val="00351832"/>
    <w:rsid w:val="003521DD"/>
    <w:rsid w:val="00353084"/>
    <w:rsid w:val="003537E7"/>
    <w:rsid w:val="00353B4C"/>
    <w:rsid w:val="00354A9C"/>
    <w:rsid w:val="00354FEC"/>
    <w:rsid w:val="00355540"/>
    <w:rsid w:val="00355726"/>
    <w:rsid w:val="00355FAD"/>
    <w:rsid w:val="00356EAA"/>
    <w:rsid w:val="00357660"/>
    <w:rsid w:val="00360F14"/>
    <w:rsid w:val="00361467"/>
    <w:rsid w:val="00361926"/>
    <w:rsid w:val="00361A40"/>
    <w:rsid w:val="003623BB"/>
    <w:rsid w:val="00362A38"/>
    <w:rsid w:val="00362D22"/>
    <w:rsid w:val="00362D2C"/>
    <w:rsid w:val="00363530"/>
    <w:rsid w:val="00364CCC"/>
    <w:rsid w:val="00365315"/>
    <w:rsid w:val="00366B80"/>
    <w:rsid w:val="0036701C"/>
    <w:rsid w:val="003671A2"/>
    <w:rsid w:val="0036730C"/>
    <w:rsid w:val="00367BF4"/>
    <w:rsid w:val="00371137"/>
    <w:rsid w:val="00371620"/>
    <w:rsid w:val="00371800"/>
    <w:rsid w:val="00371CD7"/>
    <w:rsid w:val="003729D1"/>
    <w:rsid w:val="00372B7B"/>
    <w:rsid w:val="00372D81"/>
    <w:rsid w:val="00373114"/>
    <w:rsid w:val="00373641"/>
    <w:rsid w:val="00373814"/>
    <w:rsid w:val="00373836"/>
    <w:rsid w:val="00374537"/>
    <w:rsid w:val="0037455D"/>
    <w:rsid w:val="00374B5F"/>
    <w:rsid w:val="00375290"/>
    <w:rsid w:val="00375A2C"/>
    <w:rsid w:val="00375F94"/>
    <w:rsid w:val="00376403"/>
    <w:rsid w:val="0037700F"/>
    <w:rsid w:val="003779AA"/>
    <w:rsid w:val="00380457"/>
    <w:rsid w:val="00381209"/>
    <w:rsid w:val="00381A24"/>
    <w:rsid w:val="0038444E"/>
    <w:rsid w:val="0038475C"/>
    <w:rsid w:val="00384D84"/>
    <w:rsid w:val="00386536"/>
    <w:rsid w:val="00387067"/>
    <w:rsid w:val="003870DE"/>
    <w:rsid w:val="00390090"/>
    <w:rsid w:val="00390B54"/>
    <w:rsid w:val="00391065"/>
    <w:rsid w:val="00391EB6"/>
    <w:rsid w:val="003921B4"/>
    <w:rsid w:val="003928BD"/>
    <w:rsid w:val="0039320B"/>
    <w:rsid w:val="003935DE"/>
    <w:rsid w:val="00394313"/>
    <w:rsid w:val="00394332"/>
    <w:rsid w:val="00394594"/>
    <w:rsid w:val="00394778"/>
    <w:rsid w:val="00394E0C"/>
    <w:rsid w:val="00394E43"/>
    <w:rsid w:val="00395EE9"/>
    <w:rsid w:val="00396267"/>
    <w:rsid w:val="00396492"/>
    <w:rsid w:val="003964B2"/>
    <w:rsid w:val="00396A3B"/>
    <w:rsid w:val="00396C63"/>
    <w:rsid w:val="00396D98"/>
    <w:rsid w:val="00397645"/>
    <w:rsid w:val="003A294F"/>
    <w:rsid w:val="003A39DA"/>
    <w:rsid w:val="003A3C68"/>
    <w:rsid w:val="003A4322"/>
    <w:rsid w:val="003A4613"/>
    <w:rsid w:val="003A51D9"/>
    <w:rsid w:val="003A589B"/>
    <w:rsid w:val="003A5FE8"/>
    <w:rsid w:val="003A628F"/>
    <w:rsid w:val="003A6851"/>
    <w:rsid w:val="003A7C40"/>
    <w:rsid w:val="003A7D50"/>
    <w:rsid w:val="003B029A"/>
    <w:rsid w:val="003B1C41"/>
    <w:rsid w:val="003B1DEF"/>
    <w:rsid w:val="003B312C"/>
    <w:rsid w:val="003B31DD"/>
    <w:rsid w:val="003B3CD8"/>
    <w:rsid w:val="003B4921"/>
    <w:rsid w:val="003B4978"/>
    <w:rsid w:val="003B4B95"/>
    <w:rsid w:val="003B4BE3"/>
    <w:rsid w:val="003B5817"/>
    <w:rsid w:val="003B62F1"/>
    <w:rsid w:val="003B671D"/>
    <w:rsid w:val="003B6A74"/>
    <w:rsid w:val="003B7A65"/>
    <w:rsid w:val="003B7AC7"/>
    <w:rsid w:val="003B7F49"/>
    <w:rsid w:val="003C1B9D"/>
    <w:rsid w:val="003C28D5"/>
    <w:rsid w:val="003C4441"/>
    <w:rsid w:val="003C4492"/>
    <w:rsid w:val="003C4678"/>
    <w:rsid w:val="003C4689"/>
    <w:rsid w:val="003C58B4"/>
    <w:rsid w:val="003C7952"/>
    <w:rsid w:val="003D05A3"/>
    <w:rsid w:val="003D19E9"/>
    <w:rsid w:val="003D2499"/>
    <w:rsid w:val="003D2905"/>
    <w:rsid w:val="003D29B0"/>
    <w:rsid w:val="003D300D"/>
    <w:rsid w:val="003D3E5A"/>
    <w:rsid w:val="003D473F"/>
    <w:rsid w:val="003D4F45"/>
    <w:rsid w:val="003D706A"/>
    <w:rsid w:val="003D7B7A"/>
    <w:rsid w:val="003D7F2F"/>
    <w:rsid w:val="003E06CD"/>
    <w:rsid w:val="003E0C84"/>
    <w:rsid w:val="003E1C8F"/>
    <w:rsid w:val="003E1E27"/>
    <w:rsid w:val="003E3C5C"/>
    <w:rsid w:val="003E3EBB"/>
    <w:rsid w:val="003E43AC"/>
    <w:rsid w:val="003E49D0"/>
    <w:rsid w:val="003E4F1D"/>
    <w:rsid w:val="003E4FF5"/>
    <w:rsid w:val="003E5BF0"/>
    <w:rsid w:val="003E5DA5"/>
    <w:rsid w:val="003E5EB7"/>
    <w:rsid w:val="003F145F"/>
    <w:rsid w:val="003F3481"/>
    <w:rsid w:val="003F3C3A"/>
    <w:rsid w:val="003F3FDC"/>
    <w:rsid w:val="003F4443"/>
    <w:rsid w:val="003F4570"/>
    <w:rsid w:val="003F4759"/>
    <w:rsid w:val="003F47C2"/>
    <w:rsid w:val="003F4F89"/>
    <w:rsid w:val="003F5904"/>
    <w:rsid w:val="003F6728"/>
    <w:rsid w:val="003F6A9E"/>
    <w:rsid w:val="003F73D5"/>
    <w:rsid w:val="0040083F"/>
    <w:rsid w:val="004017DC"/>
    <w:rsid w:val="00401906"/>
    <w:rsid w:val="004019F3"/>
    <w:rsid w:val="00401C4C"/>
    <w:rsid w:val="00401D5C"/>
    <w:rsid w:val="00402544"/>
    <w:rsid w:val="00402610"/>
    <w:rsid w:val="00402789"/>
    <w:rsid w:val="004028E2"/>
    <w:rsid w:val="00402B9D"/>
    <w:rsid w:val="00402EF3"/>
    <w:rsid w:val="0040331C"/>
    <w:rsid w:val="00405183"/>
    <w:rsid w:val="004055DC"/>
    <w:rsid w:val="00405644"/>
    <w:rsid w:val="004057FD"/>
    <w:rsid w:val="00405D2A"/>
    <w:rsid w:val="00407258"/>
    <w:rsid w:val="0040766E"/>
    <w:rsid w:val="00407AB8"/>
    <w:rsid w:val="004100A5"/>
    <w:rsid w:val="004100ED"/>
    <w:rsid w:val="00410C26"/>
    <w:rsid w:val="004119A2"/>
    <w:rsid w:val="004129BD"/>
    <w:rsid w:val="004134D1"/>
    <w:rsid w:val="0041364D"/>
    <w:rsid w:val="00413843"/>
    <w:rsid w:val="004139B9"/>
    <w:rsid w:val="00413C42"/>
    <w:rsid w:val="0041420E"/>
    <w:rsid w:val="00414638"/>
    <w:rsid w:val="00415C18"/>
    <w:rsid w:val="00416CD6"/>
    <w:rsid w:val="00416EB7"/>
    <w:rsid w:val="00420255"/>
    <w:rsid w:val="004203DD"/>
    <w:rsid w:val="00420D4A"/>
    <w:rsid w:val="00420DEB"/>
    <w:rsid w:val="00420F60"/>
    <w:rsid w:val="00421646"/>
    <w:rsid w:val="00421956"/>
    <w:rsid w:val="00421977"/>
    <w:rsid w:val="00421AB7"/>
    <w:rsid w:val="0042217B"/>
    <w:rsid w:val="00422999"/>
    <w:rsid w:val="00422D5A"/>
    <w:rsid w:val="00423115"/>
    <w:rsid w:val="00423148"/>
    <w:rsid w:val="004234A7"/>
    <w:rsid w:val="0042480D"/>
    <w:rsid w:val="0042569E"/>
    <w:rsid w:val="004256E7"/>
    <w:rsid w:val="004258FC"/>
    <w:rsid w:val="0042594E"/>
    <w:rsid w:val="00426156"/>
    <w:rsid w:val="004264E0"/>
    <w:rsid w:val="0042668A"/>
    <w:rsid w:val="004268F3"/>
    <w:rsid w:val="00426DDD"/>
    <w:rsid w:val="00426E1E"/>
    <w:rsid w:val="00427398"/>
    <w:rsid w:val="004276DF"/>
    <w:rsid w:val="00427F56"/>
    <w:rsid w:val="00430267"/>
    <w:rsid w:val="00430A2C"/>
    <w:rsid w:val="00430CD4"/>
    <w:rsid w:val="00431114"/>
    <w:rsid w:val="00431D14"/>
    <w:rsid w:val="00433234"/>
    <w:rsid w:val="00433CF0"/>
    <w:rsid w:val="0043413B"/>
    <w:rsid w:val="004348EF"/>
    <w:rsid w:val="00434978"/>
    <w:rsid w:val="00434F9E"/>
    <w:rsid w:val="00436095"/>
    <w:rsid w:val="0043663A"/>
    <w:rsid w:val="0043693C"/>
    <w:rsid w:val="00437584"/>
    <w:rsid w:val="00440287"/>
    <w:rsid w:val="00440323"/>
    <w:rsid w:val="004408E4"/>
    <w:rsid w:val="00440B02"/>
    <w:rsid w:val="00441328"/>
    <w:rsid w:val="00441CFD"/>
    <w:rsid w:val="00443ADC"/>
    <w:rsid w:val="00443F08"/>
    <w:rsid w:val="004445CB"/>
    <w:rsid w:val="00445A76"/>
    <w:rsid w:val="00445CDC"/>
    <w:rsid w:val="00446C5A"/>
    <w:rsid w:val="004479BF"/>
    <w:rsid w:val="00450335"/>
    <w:rsid w:val="00450ED1"/>
    <w:rsid w:val="0045108D"/>
    <w:rsid w:val="00451A48"/>
    <w:rsid w:val="00452738"/>
    <w:rsid w:val="004535E3"/>
    <w:rsid w:val="004541CB"/>
    <w:rsid w:val="00454659"/>
    <w:rsid w:val="00454EF5"/>
    <w:rsid w:val="0045536C"/>
    <w:rsid w:val="00455A8F"/>
    <w:rsid w:val="00456063"/>
    <w:rsid w:val="004562CD"/>
    <w:rsid w:val="0045666A"/>
    <w:rsid w:val="004575AF"/>
    <w:rsid w:val="00457A34"/>
    <w:rsid w:val="00457B2C"/>
    <w:rsid w:val="00462AB8"/>
    <w:rsid w:val="00463493"/>
    <w:rsid w:val="00463DC0"/>
    <w:rsid w:val="004657FB"/>
    <w:rsid w:val="00466243"/>
    <w:rsid w:val="00466420"/>
    <w:rsid w:val="004667AE"/>
    <w:rsid w:val="00466B62"/>
    <w:rsid w:val="00466E04"/>
    <w:rsid w:val="00467459"/>
    <w:rsid w:val="004701E3"/>
    <w:rsid w:val="004703D6"/>
    <w:rsid w:val="00470782"/>
    <w:rsid w:val="00470900"/>
    <w:rsid w:val="00470C59"/>
    <w:rsid w:val="00471842"/>
    <w:rsid w:val="00471DC5"/>
    <w:rsid w:val="00472152"/>
    <w:rsid w:val="004726D9"/>
    <w:rsid w:val="00472C6B"/>
    <w:rsid w:val="00472D70"/>
    <w:rsid w:val="00473259"/>
    <w:rsid w:val="0047525E"/>
    <w:rsid w:val="004753BA"/>
    <w:rsid w:val="004755CA"/>
    <w:rsid w:val="00475EC8"/>
    <w:rsid w:val="004763A9"/>
    <w:rsid w:val="00476A1A"/>
    <w:rsid w:val="00476B47"/>
    <w:rsid w:val="00476FB2"/>
    <w:rsid w:val="00477187"/>
    <w:rsid w:val="00480622"/>
    <w:rsid w:val="00480B0B"/>
    <w:rsid w:val="00480B4E"/>
    <w:rsid w:val="004815B0"/>
    <w:rsid w:val="004832D8"/>
    <w:rsid w:val="004841BD"/>
    <w:rsid w:val="00486246"/>
    <w:rsid w:val="0048635A"/>
    <w:rsid w:val="00486AE9"/>
    <w:rsid w:val="00486AEB"/>
    <w:rsid w:val="00487485"/>
    <w:rsid w:val="0049018A"/>
    <w:rsid w:val="004903E3"/>
    <w:rsid w:val="00490C5A"/>
    <w:rsid w:val="00490FC6"/>
    <w:rsid w:val="0049104A"/>
    <w:rsid w:val="004918D6"/>
    <w:rsid w:val="00491A4D"/>
    <w:rsid w:val="00492269"/>
    <w:rsid w:val="00492379"/>
    <w:rsid w:val="00492B9A"/>
    <w:rsid w:val="00494EB9"/>
    <w:rsid w:val="00495C74"/>
    <w:rsid w:val="00495F57"/>
    <w:rsid w:val="00496B43"/>
    <w:rsid w:val="00496D6D"/>
    <w:rsid w:val="00497706"/>
    <w:rsid w:val="00497973"/>
    <w:rsid w:val="00497B34"/>
    <w:rsid w:val="004A0148"/>
    <w:rsid w:val="004A038B"/>
    <w:rsid w:val="004A2239"/>
    <w:rsid w:val="004A2AD7"/>
    <w:rsid w:val="004A2FF4"/>
    <w:rsid w:val="004A3B45"/>
    <w:rsid w:val="004A4EC3"/>
    <w:rsid w:val="004A5839"/>
    <w:rsid w:val="004A58C6"/>
    <w:rsid w:val="004A5CE3"/>
    <w:rsid w:val="004A6042"/>
    <w:rsid w:val="004A6565"/>
    <w:rsid w:val="004A67DB"/>
    <w:rsid w:val="004A7298"/>
    <w:rsid w:val="004A7A56"/>
    <w:rsid w:val="004B06D7"/>
    <w:rsid w:val="004B2C42"/>
    <w:rsid w:val="004B2F2E"/>
    <w:rsid w:val="004B30E9"/>
    <w:rsid w:val="004B423D"/>
    <w:rsid w:val="004B5A30"/>
    <w:rsid w:val="004B5FB1"/>
    <w:rsid w:val="004B6366"/>
    <w:rsid w:val="004B642B"/>
    <w:rsid w:val="004B6C35"/>
    <w:rsid w:val="004B72AE"/>
    <w:rsid w:val="004B76F7"/>
    <w:rsid w:val="004B7916"/>
    <w:rsid w:val="004C081A"/>
    <w:rsid w:val="004C0E76"/>
    <w:rsid w:val="004C1745"/>
    <w:rsid w:val="004C1755"/>
    <w:rsid w:val="004C1DA6"/>
    <w:rsid w:val="004C2541"/>
    <w:rsid w:val="004C359F"/>
    <w:rsid w:val="004C4407"/>
    <w:rsid w:val="004C53D9"/>
    <w:rsid w:val="004C53ED"/>
    <w:rsid w:val="004C5B7C"/>
    <w:rsid w:val="004C63E6"/>
    <w:rsid w:val="004C64CC"/>
    <w:rsid w:val="004C6595"/>
    <w:rsid w:val="004C676D"/>
    <w:rsid w:val="004C74E7"/>
    <w:rsid w:val="004C7991"/>
    <w:rsid w:val="004C7B4A"/>
    <w:rsid w:val="004C7EED"/>
    <w:rsid w:val="004D1DE2"/>
    <w:rsid w:val="004D2480"/>
    <w:rsid w:val="004D2CB0"/>
    <w:rsid w:val="004D31C2"/>
    <w:rsid w:val="004D3337"/>
    <w:rsid w:val="004D47CD"/>
    <w:rsid w:val="004D56F2"/>
    <w:rsid w:val="004D5C35"/>
    <w:rsid w:val="004D657C"/>
    <w:rsid w:val="004D7284"/>
    <w:rsid w:val="004D7380"/>
    <w:rsid w:val="004D79EF"/>
    <w:rsid w:val="004E1B7E"/>
    <w:rsid w:val="004E6C4B"/>
    <w:rsid w:val="004F0A17"/>
    <w:rsid w:val="004F214A"/>
    <w:rsid w:val="004F23A2"/>
    <w:rsid w:val="004F2845"/>
    <w:rsid w:val="004F3334"/>
    <w:rsid w:val="004F3B15"/>
    <w:rsid w:val="004F4B59"/>
    <w:rsid w:val="004F5E55"/>
    <w:rsid w:val="004F603B"/>
    <w:rsid w:val="004F6635"/>
    <w:rsid w:val="004F6D56"/>
    <w:rsid w:val="004F6E50"/>
    <w:rsid w:val="004F7085"/>
    <w:rsid w:val="0050042F"/>
    <w:rsid w:val="0050074B"/>
    <w:rsid w:val="00500A88"/>
    <w:rsid w:val="0050112B"/>
    <w:rsid w:val="00501A5A"/>
    <w:rsid w:val="00501AC9"/>
    <w:rsid w:val="00501E7A"/>
    <w:rsid w:val="00502031"/>
    <w:rsid w:val="005021DA"/>
    <w:rsid w:val="005023CB"/>
    <w:rsid w:val="0050322E"/>
    <w:rsid w:val="00504527"/>
    <w:rsid w:val="00510C6E"/>
    <w:rsid w:val="00510D82"/>
    <w:rsid w:val="00510EE7"/>
    <w:rsid w:val="005114AD"/>
    <w:rsid w:val="00512128"/>
    <w:rsid w:val="00512530"/>
    <w:rsid w:val="0051365D"/>
    <w:rsid w:val="00513E35"/>
    <w:rsid w:val="005141E7"/>
    <w:rsid w:val="00514BCD"/>
    <w:rsid w:val="00514D5C"/>
    <w:rsid w:val="00515467"/>
    <w:rsid w:val="00516AB4"/>
    <w:rsid w:val="00520CA9"/>
    <w:rsid w:val="00520CE8"/>
    <w:rsid w:val="00521552"/>
    <w:rsid w:val="00521642"/>
    <w:rsid w:val="00521757"/>
    <w:rsid w:val="00521B99"/>
    <w:rsid w:val="00522203"/>
    <w:rsid w:val="005222A6"/>
    <w:rsid w:val="00524A28"/>
    <w:rsid w:val="005262C9"/>
    <w:rsid w:val="0052640A"/>
    <w:rsid w:val="00526DFE"/>
    <w:rsid w:val="00527153"/>
    <w:rsid w:val="00527A66"/>
    <w:rsid w:val="005301FD"/>
    <w:rsid w:val="00530893"/>
    <w:rsid w:val="00530AB5"/>
    <w:rsid w:val="00531463"/>
    <w:rsid w:val="00531BE7"/>
    <w:rsid w:val="00532276"/>
    <w:rsid w:val="00532A9F"/>
    <w:rsid w:val="00532E92"/>
    <w:rsid w:val="005335B1"/>
    <w:rsid w:val="0053362D"/>
    <w:rsid w:val="00534646"/>
    <w:rsid w:val="0053467E"/>
    <w:rsid w:val="00536297"/>
    <w:rsid w:val="00536A8C"/>
    <w:rsid w:val="005371B8"/>
    <w:rsid w:val="005376FD"/>
    <w:rsid w:val="00537CFB"/>
    <w:rsid w:val="00541150"/>
    <w:rsid w:val="0054160D"/>
    <w:rsid w:val="00541B15"/>
    <w:rsid w:val="00541D34"/>
    <w:rsid w:val="005430C9"/>
    <w:rsid w:val="00543220"/>
    <w:rsid w:val="00543472"/>
    <w:rsid w:val="00543EFA"/>
    <w:rsid w:val="00543F5D"/>
    <w:rsid w:val="005445AE"/>
    <w:rsid w:val="00546010"/>
    <w:rsid w:val="005471F0"/>
    <w:rsid w:val="005471F8"/>
    <w:rsid w:val="005502D8"/>
    <w:rsid w:val="00550643"/>
    <w:rsid w:val="005508B3"/>
    <w:rsid w:val="00550AD9"/>
    <w:rsid w:val="005510F3"/>
    <w:rsid w:val="00551690"/>
    <w:rsid w:val="005522B3"/>
    <w:rsid w:val="00552342"/>
    <w:rsid w:val="00552EA9"/>
    <w:rsid w:val="00553177"/>
    <w:rsid w:val="005537F1"/>
    <w:rsid w:val="00553B21"/>
    <w:rsid w:val="00553B4F"/>
    <w:rsid w:val="005547BF"/>
    <w:rsid w:val="005549D9"/>
    <w:rsid w:val="005550DD"/>
    <w:rsid w:val="005550F4"/>
    <w:rsid w:val="00555941"/>
    <w:rsid w:val="00556560"/>
    <w:rsid w:val="00556981"/>
    <w:rsid w:val="00556CAC"/>
    <w:rsid w:val="00556EE9"/>
    <w:rsid w:val="00557693"/>
    <w:rsid w:val="00557E1B"/>
    <w:rsid w:val="005623C8"/>
    <w:rsid w:val="0056287F"/>
    <w:rsid w:val="00562CCF"/>
    <w:rsid w:val="00563EA2"/>
    <w:rsid w:val="0056406E"/>
    <w:rsid w:val="0056510D"/>
    <w:rsid w:val="005658BC"/>
    <w:rsid w:val="00565D4A"/>
    <w:rsid w:val="005660B5"/>
    <w:rsid w:val="005700B1"/>
    <w:rsid w:val="0057088C"/>
    <w:rsid w:val="00571F54"/>
    <w:rsid w:val="00572DEA"/>
    <w:rsid w:val="00573B2E"/>
    <w:rsid w:val="00574A4B"/>
    <w:rsid w:val="005750DB"/>
    <w:rsid w:val="0057567B"/>
    <w:rsid w:val="005757EA"/>
    <w:rsid w:val="0057691C"/>
    <w:rsid w:val="00580326"/>
    <w:rsid w:val="00580332"/>
    <w:rsid w:val="0058083D"/>
    <w:rsid w:val="00582F2D"/>
    <w:rsid w:val="00582F6A"/>
    <w:rsid w:val="005851A4"/>
    <w:rsid w:val="0058548D"/>
    <w:rsid w:val="005855D8"/>
    <w:rsid w:val="00586031"/>
    <w:rsid w:val="00590171"/>
    <w:rsid w:val="005902EF"/>
    <w:rsid w:val="0059057B"/>
    <w:rsid w:val="00591CDE"/>
    <w:rsid w:val="00592175"/>
    <w:rsid w:val="00592454"/>
    <w:rsid w:val="00592B67"/>
    <w:rsid w:val="00593916"/>
    <w:rsid w:val="00594236"/>
    <w:rsid w:val="005945B5"/>
    <w:rsid w:val="0059460A"/>
    <w:rsid w:val="0059482F"/>
    <w:rsid w:val="00594C33"/>
    <w:rsid w:val="0059509F"/>
    <w:rsid w:val="0059535A"/>
    <w:rsid w:val="005957F1"/>
    <w:rsid w:val="00595C14"/>
    <w:rsid w:val="00595C48"/>
    <w:rsid w:val="00595FD1"/>
    <w:rsid w:val="00596765"/>
    <w:rsid w:val="00596B24"/>
    <w:rsid w:val="00597A16"/>
    <w:rsid w:val="00597A80"/>
    <w:rsid w:val="005A0231"/>
    <w:rsid w:val="005A02C2"/>
    <w:rsid w:val="005A0314"/>
    <w:rsid w:val="005A1C30"/>
    <w:rsid w:val="005A225A"/>
    <w:rsid w:val="005A26C3"/>
    <w:rsid w:val="005A293A"/>
    <w:rsid w:val="005A3AE1"/>
    <w:rsid w:val="005A42D6"/>
    <w:rsid w:val="005A5747"/>
    <w:rsid w:val="005A6172"/>
    <w:rsid w:val="005A6568"/>
    <w:rsid w:val="005A658A"/>
    <w:rsid w:val="005A65B9"/>
    <w:rsid w:val="005A760B"/>
    <w:rsid w:val="005B0593"/>
    <w:rsid w:val="005B0DC9"/>
    <w:rsid w:val="005B22E7"/>
    <w:rsid w:val="005B2478"/>
    <w:rsid w:val="005B328F"/>
    <w:rsid w:val="005B350A"/>
    <w:rsid w:val="005B4185"/>
    <w:rsid w:val="005B53AE"/>
    <w:rsid w:val="005B5942"/>
    <w:rsid w:val="005B5D6F"/>
    <w:rsid w:val="005B5D94"/>
    <w:rsid w:val="005B6AB2"/>
    <w:rsid w:val="005B7427"/>
    <w:rsid w:val="005B750A"/>
    <w:rsid w:val="005B7B65"/>
    <w:rsid w:val="005B7C91"/>
    <w:rsid w:val="005C06B9"/>
    <w:rsid w:val="005C1998"/>
    <w:rsid w:val="005C2044"/>
    <w:rsid w:val="005C3153"/>
    <w:rsid w:val="005C775D"/>
    <w:rsid w:val="005C7A05"/>
    <w:rsid w:val="005D0392"/>
    <w:rsid w:val="005D0757"/>
    <w:rsid w:val="005D12BE"/>
    <w:rsid w:val="005D16ED"/>
    <w:rsid w:val="005D22BE"/>
    <w:rsid w:val="005D24AB"/>
    <w:rsid w:val="005D2701"/>
    <w:rsid w:val="005D4B31"/>
    <w:rsid w:val="005D4BF9"/>
    <w:rsid w:val="005D5584"/>
    <w:rsid w:val="005D781A"/>
    <w:rsid w:val="005D7A3C"/>
    <w:rsid w:val="005D7CDE"/>
    <w:rsid w:val="005E070E"/>
    <w:rsid w:val="005E0FBE"/>
    <w:rsid w:val="005E10CA"/>
    <w:rsid w:val="005E1314"/>
    <w:rsid w:val="005E1368"/>
    <w:rsid w:val="005E2186"/>
    <w:rsid w:val="005E21FF"/>
    <w:rsid w:val="005E3198"/>
    <w:rsid w:val="005E3293"/>
    <w:rsid w:val="005E35C4"/>
    <w:rsid w:val="005E39B9"/>
    <w:rsid w:val="005E3D80"/>
    <w:rsid w:val="005E4B2F"/>
    <w:rsid w:val="005E4BEB"/>
    <w:rsid w:val="005E4C3D"/>
    <w:rsid w:val="005E4F88"/>
    <w:rsid w:val="005E5788"/>
    <w:rsid w:val="005E57A8"/>
    <w:rsid w:val="005E64D6"/>
    <w:rsid w:val="005E6BFE"/>
    <w:rsid w:val="005E6CB1"/>
    <w:rsid w:val="005E7A5B"/>
    <w:rsid w:val="005E7A8C"/>
    <w:rsid w:val="005F1195"/>
    <w:rsid w:val="005F1461"/>
    <w:rsid w:val="005F1DBA"/>
    <w:rsid w:val="005F29CE"/>
    <w:rsid w:val="005F2C8E"/>
    <w:rsid w:val="005F2C9B"/>
    <w:rsid w:val="005F30E8"/>
    <w:rsid w:val="005F4521"/>
    <w:rsid w:val="005F4B70"/>
    <w:rsid w:val="005F5383"/>
    <w:rsid w:val="005F6000"/>
    <w:rsid w:val="005F60E5"/>
    <w:rsid w:val="005F6121"/>
    <w:rsid w:val="005F6199"/>
    <w:rsid w:val="005F622F"/>
    <w:rsid w:val="005F6D19"/>
    <w:rsid w:val="005F7CE0"/>
    <w:rsid w:val="006005D8"/>
    <w:rsid w:val="00600686"/>
    <w:rsid w:val="006020A7"/>
    <w:rsid w:val="00602486"/>
    <w:rsid w:val="006026A2"/>
    <w:rsid w:val="00603743"/>
    <w:rsid w:val="00603C4D"/>
    <w:rsid w:val="00603F87"/>
    <w:rsid w:val="00604889"/>
    <w:rsid w:val="006055C1"/>
    <w:rsid w:val="006063BE"/>
    <w:rsid w:val="006068A1"/>
    <w:rsid w:val="00607592"/>
    <w:rsid w:val="00611254"/>
    <w:rsid w:val="00611808"/>
    <w:rsid w:val="00611D7B"/>
    <w:rsid w:val="00612A3F"/>
    <w:rsid w:val="00613D75"/>
    <w:rsid w:val="00613E67"/>
    <w:rsid w:val="0061477F"/>
    <w:rsid w:val="00615E43"/>
    <w:rsid w:val="00615F2E"/>
    <w:rsid w:val="006175E8"/>
    <w:rsid w:val="006179E9"/>
    <w:rsid w:val="0062067A"/>
    <w:rsid w:val="006206A9"/>
    <w:rsid w:val="00622091"/>
    <w:rsid w:val="006224CC"/>
    <w:rsid w:val="00623494"/>
    <w:rsid w:val="00623A1D"/>
    <w:rsid w:val="00623BBF"/>
    <w:rsid w:val="00624193"/>
    <w:rsid w:val="00624FFE"/>
    <w:rsid w:val="00625233"/>
    <w:rsid w:val="0062571B"/>
    <w:rsid w:val="00626FBF"/>
    <w:rsid w:val="006270FB"/>
    <w:rsid w:val="00627558"/>
    <w:rsid w:val="00627A6F"/>
    <w:rsid w:val="00630915"/>
    <w:rsid w:val="00632488"/>
    <w:rsid w:val="00632877"/>
    <w:rsid w:val="00632A30"/>
    <w:rsid w:val="00632B3B"/>
    <w:rsid w:val="00632C62"/>
    <w:rsid w:val="00632CF0"/>
    <w:rsid w:val="0063324E"/>
    <w:rsid w:val="006334FF"/>
    <w:rsid w:val="006337A2"/>
    <w:rsid w:val="006356E0"/>
    <w:rsid w:val="00635B79"/>
    <w:rsid w:val="006363BA"/>
    <w:rsid w:val="00636FAE"/>
    <w:rsid w:val="00637230"/>
    <w:rsid w:val="00641C28"/>
    <w:rsid w:val="00642619"/>
    <w:rsid w:val="00643031"/>
    <w:rsid w:val="006430D4"/>
    <w:rsid w:val="006432C1"/>
    <w:rsid w:val="006438DB"/>
    <w:rsid w:val="00643E52"/>
    <w:rsid w:val="00643ED0"/>
    <w:rsid w:val="006443F7"/>
    <w:rsid w:val="006443FB"/>
    <w:rsid w:val="00645087"/>
    <w:rsid w:val="006454F3"/>
    <w:rsid w:val="00645879"/>
    <w:rsid w:val="00645F02"/>
    <w:rsid w:val="006468CE"/>
    <w:rsid w:val="00646CD7"/>
    <w:rsid w:val="00646D87"/>
    <w:rsid w:val="006471C1"/>
    <w:rsid w:val="00647B9B"/>
    <w:rsid w:val="00650082"/>
    <w:rsid w:val="00651013"/>
    <w:rsid w:val="00651861"/>
    <w:rsid w:val="006518A6"/>
    <w:rsid w:val="00651989"/>
    <w:rsid w:val="00652100"/>
    <w:rsid w:val="00652211"/>
    <w:rsid w:val="006528B9"/>
    <w:rsid w:val="006529EC"/>
    <w:rsid w:val="00653160"/>
    <w:rsid w:val="00654E7F"/>
    <w:rsid w:val="00655D30"/>
    <w:rsid w:val="0065612F"/>
    <w:rsid w:val="00657F8A"/>
    <w:rsid w:val="00661409"/>
    <w:rsid w:val="00662838"/>
    <w:rsid w:val="00662E42"/>
    <w:rsid w:val="00663794"/>
    <w:rsid w:val="00663B94"/>
    <w:rsid w:val="0066407F"/>
    <w:rsid w:val="006642B8"/>
    <w:rsid w:val="00664310"/>
    <w:rsid w:val="00664C99"/>
    <w:rsid w:val="00664DCC"/>
    <w:rsid w:val="00664EA0"/>
    <w:rsid w:val="00667E1A"/>
    <w:rsid w:val="006701AF"/>
    <w:rsid w:val="006703EF"/>
    <w:rsid w:val="0067088D"/>
    <w:rsid w:val="006712A8"/>
    <w:rsid w:val="00671A83"/>
    <w:rsid w:val="00671B14"/>
    <w:rsid w:val="0067384F"/>
    <w:rsid w:val="00674828"/>
    <w:rsid w:val="00674A2B"/>
    <w:rsid w:val="006752F3"/>
    <w:rsid w:val="00675DF4"/>
    <w:rsid w:val="006769E9"/>
    <w:rsid w:val="0067730C"/>
    <w:rsid w:val="00677345"/>
    <w:rsid w:val="00677E84"/>
    <w:rsid w:val="00684435"/>
    <w:rsid w:val="00684639"/>
    <w:rsid w:val="00684955"/>
    <w:rsid w:val="00684ACD"/>
    <w:rsid w:val="0068506A"/>
    <w:rsid w:val="00685CD3"/>
    <w:rsid w:val="0068601D"/>
    <w:rsid w:val="00686FCE"/>
    <w:rsid w:val="006874B0"/>
    <w:rsid w:val="00687744"/>
    <w:rsid w:val="006913A4"/>
    <w:rsid w:val="00691FFC"/>
    <w:rsid w:val="00692F2E"/>
    <w:rsid w:val="0069316F"/>
    <w:rsid w:val="006931CF"/>
    <w:rsid w:val="00693AD1"/>
    <w:rsid w:val="006949FF"/>
    <w:rsid w:val="00695DDD"/>
    <w:rsid w:val="00696A3C"/>
    <w:rsid w:val="0069716A"/>
    <w:rsid w:val="0069772B"/>
    <w:rsid w:val="00697E37"/>
    <w:rsid w:val="00697E72"/>
    <w:rsid w:val="006A0804"/>
    <w:rsid w:val="006A0E16"/>
    <w:rsid w:val="006A28F1"/>
    <w:rsid w:val="006A2FA6"/>
    <w:rsid w:val="006A3412"/>
    <w:rsid w:val="006A4554"/>
    <w:rsid w:val="006A5791"/>
    <w:rsid w:val="006A76A7"/>
    <w:rsid w:val="006A7794"/>
    <w:rsid w:val="006B0494"/>
    <w:rsid w:val="006B061D"/>
    <w:rsid w:val="006B2CE2"/>
    <w:rsid w:val="006B2FA8"/>
    <w:rsid w:val="006B3D55"/>
    <w:rsid w:val="006B3E98"/>
    <w:rsid w:val="006B424B"/>
    <w:rsid w:val="006B5182"/>
    <w:rsid w:val="006B56F9"/>
    <w:rsid w:val="006B59B1"/>
    <w:rsid w:val="006B5F43"/>
    <w:rsid w:val="006B6194"/>
    <w:rsid w:val="006B7035"/>
    <w:rsid w:val="006B73E4"/>
    <w:rsid w:val="006B7A2C"/>
    <w:rsid w:val="006C07E0"/>
    <w:rsid w:val="006C1434"/>
    <w:rsid w:val="006C1BBD"/>
    <w:rsid w:val="006C288B"/>
    <w:rsid w:val="006C3824"/>
    <w:rsid w:val="006C5B94"/>
    <w:rsid w:val="006C5F81"/>
    <w:rsid w:val="006C602F"/>
    <w:rsid w:val="006C6318"/>
    <w:rsid w:val="006C7333"/>
    <w:rsid w:val="006C7A07"/>
    <w:rsid w:val="006C7B50"/>
    <w:rsid w:val="006D08E2"/>
    <w:rsid w:val="006D12C5"/>
    <w:rsid w:val="006D14ED"/>
    <w:rsid w:val="006D15FC"/>
    <w:rsid w:val="006D1A91"/>
    <w:rsid w:val="006D23C5"/>
    <w:rsid w:val="006D2F66"/>
    <w:rsid w:val="006D33B1"/>
    <w:rsid w:val="006D387B"/>
    <w:rsid w:val="006D3A28"/>
    <w:rsid w:val="006D3CE3"/>
    <w:rsid w:val="006D4C5B"/>
    <w:rsid w:val="006D5080"/>
    <w:rsid w:val="006D70F6"/>
    <w:rsid w:val="006D7635"/>
    <w:rsid w:val="006E1526"/>
    <w:rsid w:val="006E1E2C"/>
    <w:rsid w:val="006E1E86"/>
    <w:rsid w:val="006E21DC"/>
    <w:rsid w:val="006E341A"/>
    <w:rsid w:val="006E4106"/>
    <w:rsid w:val="006E477D"/>
    <w:rsid w:val="006E60A9"/>
    <w:rsid w:val="006E629A"/>
    <w:rsid w:val="006E64F8"/>
    <w:rsid w:val="006E68FA"/>
    <w:rsid w:val="006E7063"/>
    <w:rsid w:val="006F1336"/>
    <w:rsid w:val="006F23AA"/>
    <w:rsid w:val="006F30AF"/>
    <w:rsid w:val="006F3F01"/>
    <w:rsid w:val="006F4EDF"/>
    <w:rsid w:val="006F52FF"/>
    <w:rsid w:val="006F57DB"/>
    <w:rsid w:val="006F5C57"/>
    <w:rsid w:val="006F68CD"/>
    <w:rsid w:val="006F76B5"/>
    <w:rsid w:val="006F791B"/>
    <w:rsid w:val="007020F2"/>
    <w:rsid w:val="00702EAF"/>
    <w:rsid w:val="00703074"/>
    <w:rsid w:val="00703AE2"/>
    <w:rsid w:val="00704A27"/>
    <w:rsid w:val="00704ACC"/>
    <w:rsid w:val="0070523F"/>
    <w:rsid w:val="00705352"/>
    <w:rsid w:val="007053F6"/>
    <w:rsid w:val="00705DAD"/>
    <w:rsid w:val="00705F1F"/>
    <w:rsid w:val="00707237"/>
    <w:rsid w:val="0070739C"/>
    <w:rsid w:val="007074DC"/>
    <w:rsid w:val="00710929"/>
    <w:rsid w:val="0071095F"/>
    <w:rsid w:val="00711658"/>
    <w:rsid w:val="00711D29"/>
    <w:rsid w:val="00712C26"/>
    <w:rsid w:val="00713D9F"/>
    <w:rsid w:val="00713FB5"/>
    <w:rsid w:val="00713FB9"/>
    <w:rsid w:val="00714D43"/>
    <w:rsid w:val="007152A8"/>
    <w:rsid w:val="00715E02"/>
    <w:rsid w:val="00716045"/>
    <w:rsid w:val="007160F7"/>
    <w:rsid w:val="007161BC"/>
    <w:rsid w:val="007163A1"/>
    <w:rsid w:val="0071740C"/>
    <w:rsid w:val="007176DE"/>
    <w:rsid w:val="007176ED"/>
    <w:rsid w:val="00720B90"/>
    <w:rsid w:val="00721529"/>
    <w:rsid w:val="00722736"/>
    <w:rsid w:val="00722C06"/>
    <w:rsid w:val="00722E2C"/>
    <w:rsid w:val="007248D9"/>
    <w:rsid w:val="00724AE4"/>
    <w:rsid w:val="0072587B"/>
    <w:rsid w:val="00725D11"/>
    <w:rsid w:val="00726050"/>
    <w:rsid w:val="0072629B"/>
    <w:rsid w:val="00726C7B"/>
    <w:rsid w:val="00727484"/>
    <w:rsid w:val="007274CF"/>
    <w:rsid w:val="00727CF1"/>
    <w:rsid w:val="00731893"/>
    <w:rsid w:val="00731BCE"/>
    <w:rsid w:val="00731DF4"/>
    <w:rsid w:val="007335ED"/>
    <w:rsid w:val="00733B66"/>
    <w:rsid w:val="00734420"/>
    <w:rsid w:val="00734737"/>
    <w:rsid w:val="00734B7C"/>
    <w:rsid w:val="00734CBB"/>
    <w:rsid w:val="0073527B"/>
    <w:rsid w:val="0073600A"/>
    <w:rsid w:val="007363E0"/>
    <w:rsid w:val="007366D3"/>
    <w:rsid w:val="007367D5"/>
    <w:rsid w:val="00736B26"/>
    <w:rsid w:val="007371AD"/>
    <w:rsid w:val="00737466"/>
    <w:rsid w:val="00737522"/>
    <w:rsid w:val="00737778"/>
    <w:rsid w:val="0074033D"/>
    <w:rsid w:val="00740461"/>
    <w:rsid w:val="00740E68"/>
    <w:rsid w:val="0074144A"/>
    <w:rsid w:val="00741466"/>
    <w:rsid w:val="00741509"/>
    <w:rsid w:val="00741EEC"/>
    <w:rsid w:val="00742CDA"/>
    <w:rsid w:val="00743056"/>
    <w:rsid w:val="007430D9"/>
    <w:rsid w:val="0074397C"/>
    <w:rsid w:val="007439E3"/>
    <w:rsid w:val="00743B1D"/>
    <w:rsid w:val="00743CA3"/>
    <w:rsid w:val="00745450"/>
    <w:rsid w:val="00745522"/>
    <w:rsid w:val="00745576"/>
    <w:rsid w:val="007462E2"/>
    <w:rsid w:val="00750493"/>
    <w:rsid w:val="00750B4E"/>
    <w:rsid w:val="00750F2B"/>
    <w:rsid w:val="00751183"/>
    <w:rsid w:val="0075149E"/>
    <w:rsid w:val="007524B7"/>
    <w:rsid w:val="00752C39"/>
    <w:rsid w:val="00753627"/>
    <w:rsid w:val="00753C0C"/>
    <w:rsid w:val="007549F2"/>
    <w:rsid w:val="00754B40"/>
    <w:rsid w:val="00754C3E"/>
    <w:rsid w:val="00754CA4"/>
    <w:rsid w:val="00755D44"/>
    <w:rsid w:val="00757039"/>
    <w:rsid w:val="0075739D"/>
    <w:rsid w:val="007605EF"/>
    <w:rsid w:val="00760687"/>
    <w:rsid w:val="00761295"/>
    <w:rsid w:val="0076190C"/>
    <w:rsid w:val="00761A8A"/>
    <w:rsid w:val="0076255D"/>
    <w:rsid w:val="0076256D"/>
    <w:rsid w:val="00763957"/>
    <w:rsid w:val="00764792"/>
    <w:rsid w:val="00764FB9"/>
    <w:rsid w:val="00765070"/>
    <w:rsid w:val="00765146"/>
    <w:rsid w:val="007665A9"/>
    <w:rsid w:val="00766BFA"/>
    <w:rsid w:val="007674BE"/>
    <w:rsid w:val="00770282"/>
    <w:rsid w:val="00770D92"/>
    <w:rsid w:val="00770E66"/>
    <w:rsid w:val="007711AC"/>
    <w:rsid w:val="00771B5A"/>
    <w:rsid w:val="007725EF"/>
    <w:rsid w:val="0077279B"/>
    <w:rsid w:val="007741BB"/>
    <w:rsid w:val="007750FB"/>
    <w:rsid w:val="00776140"/>
    <w:rsid w:val="007761FB"/>
    <w:rsid w:val="007764EF"/>
    <w:rsid w:val="00780101"/>
    <w:rsid w:val="00780C5B"/>
    <w:rsid w:val="0078118B"/>
    <w:rsid w:val="00781318"/>
    <w:rsid w:val="007815B6"/>
    <w:rsid w:val="00781BB4"/>
    <w:rsid w:val="007820FF"/>
    <w:rsid w:val="00783470"/>
    <w:rsid w:val="00784641"/>
    <w:rsid w:val="00784F89"/>
    <w:rsid w:val="00786284"/>
    <w:rsid w:val="00786621"/>
    <w:rsid w:val="00787143"/>
    <w:rsid w:val="00787B63"/>
    <w:rsid w:val="00790C2E"/>
    <w:rsid w:val="00790E38"/>
    <w:rsid w:val="00790EB7"/>
    <w:rsid w:val="00791409"/>
    <w:rsid w:val="007917AC"/>
    <w:rsid w:val="00792197"/>
    <w:rsid w:val="007922FC"/>
    <w:rsid w:val="007933B6"/>
    <w:rsid w:val="00793AA2"/>
    <w:rsid w:val="00795061"/>
    <w:rsid w:val="00796304"/>
    <w:rsid w:val="00797BC3"/>
    <w:rsid w:val="007A0A77"/>
    <w:rsid w:val="007A0E3E"/>
    <w:rsid w:val="007A145B"/>
    <w:rsid w:val="007A28C2"/>
    <w:rsid w:val="007A3297"/>
    <w:rsid w:val="007A32C9"/>
    <w:rsid w:val="007A3749"/>
    <w:rsid w:val="007A3C8C"/>
    <w:rsid w:val="007A41E1"/>
    <w:rsid w:val="007A47A8"/>
    <w:rsid w:val="007A47B2"/>
    <w:rsid w:val="007A48BC"/>
    <w:rsid w:val="007A5068"/>
    <w:rsid w:val="007A5084"/>
    <w:rsid w:val="007A560E"/>
    <w:rsid w:val="007A5690"/>
    <w:rsid w:val="007A6437"/>
    <w:rsid w:val="007A64A0"/>
    <w:rsid w:val="007A7856"/>
    <w:rsid w:val="007B014D"/>
    <w:rsid w:val="007B08AC"/>
    <w:rsid w:val="007B0BAA"/>
    <w:rsid w:val="007B0DE7"/>
    <w:rsid w:val="007B16B6"/>
    <w:rsid w:val="007B1FAD"/>
    <w:rsid w:val="007B2A8C"/>
    <w:rsid w:val="007B3623"/>
    <w:rsid w:val="007B3645"/>
    <w:rsid w:val="007B40FB"/>
    <w:rsid w:val="007B41F4"/>
    <w:rsid w:val="007B5065"/>
    <w:rsid w:val="007B6B54"/>
    <w:rsid w:val="007B7DA0"/>
    <w:rsid w:val="007C1016"/>
    <w:rsid w:val="007C1791"/>
    <w:rsid w:val="007C3F62"/>
    <w:rsid w:val="007C4CFA"/>
    <w:rsid w:val="007C4D1A"/>
    <w:rsid w:val="007C5F6F"/>
    <w:rsid w:val="007C6B5A"/>
    <w:rsid w:val="007C7368"/>
    <w:rsid w:val="007C7813"/>
    <w:rsid w:val="007D0FDB"/>
    <w:rsid w:val="007D10C9"/>
    <w:rsid w:val="007D202A"/>
    <w:rsid w:val="007D2236"/>
    <w:rsid w:val="007D2257"/>
    <w:rsid w:val="007D22E7"/>
    <w:rsid w:val="007D2C8C"/>
    <w:rsid w:val="007D309C"/>
    <w:rsid w:val="007D34D1"/>
    <w:rsid w:val="007D3DB7"/>
    <w:rsid w:val="007D3F17"/>
    <w:rsid w:val="007D4137"/>
    <w:rsid w:val="007D4637"/>
    <w:rsid w:val="007D5513"/>
    <w:rsid w:val="007D5C94"/>
    <w:rsid w:val="007D6E76"/>
    <w:rsid w:val="007E039D"/>
    <w:rsid w:val="007E0519"/>
    <w:rsid w:val="007E08B7"/>
    <w:rsid w:val="007E351D"/>
    <w:rsid w:val="007E59F7"/>
    <w:rsid w:val="007E644C"/>
    <w:rsid w:val="007E71F6"/>
    <w:rsid w:val="007E7BF9"/>
    <w:rsid w:val="007E7E63"/>
    <w:rsid w:val="007F029B"/>
    <w:rsid w:val="007F10F0"/>
    <w:rsid w:val="007F1683"/>
    <w:rsid w:val="007F333A"/>
    <w:rsid w:val="007F36E3"/>
    <w:rsid w:val="007F3914"/>
    <w:rsid w:val="007F3D94"/>
    <w:rsid w:val="007F4127"/>
    <w:rsid w:val="007F5254"/>
    <w:rsid w:val="007F53DA"/>
    <w:rsid w:val="007F601D"/>
    <w:rsid w:val="007F698D"/>
    <w:rsid w:val="007F7055"/>
    <w:rsid w:val="007F71E1"/>
    <w:rsid w:val="007F7BAB"/>
    <w:rsid w:val="007F7DB0"/>
    <w:rsid w:val="00801305"/>
    <w:rsid w:val="00801D2E"/>
    <w:rsid w:val="008027DB"/>
    <w:rsid w:val="00802D4F"/>
    <w:rsid w:val="0080367B"/>
    <w:rsid w:val="00803E94"/>
    <w:rsid w:val="00806495"/>
    <w:rsid w:val="008064FC"/>
    <w:rsid w:val="00807ACD"/>
    <w:rsid w:val="008125BF"/>
    <w:rsid w:val="00814722"/>
    <w:rsid w:val="00814917"/>
    <w:rsid w:val="0081564B"/>
    <w:rsid w:val="00815A80"/>
    <w:rsid w:val="00815DF9"/>
    <w:rsid w:val="00816425"/>
    <w:rsid w:val="00816C68"/>
    <w:rsid w:val="00817E7C"/>
    <w:rsid w:val="0082089E"/>
    <w:rsid w:val="00820EE3"/>
    <w:rsid w:val="00822019"/>
    <w:rsid w:val="00822321"/>
    <w:rsid w:val="00822C19"/>
    <w:rsid w:val="0082426B"/>
    <w:rsid w:val="008243D5"/>
    <w:rsid w:val="00824950"/>
    <w:rsid w:val="00824D21"/>
    <w:rsid w:val="0082582A"/>
    <w:rsid w:val="00826001"/>
    <w:rsid w:val="00826AE1"/>
    <w:rsid w:val="00826B1F"/>
    <w:rsid w:val="00827324"/>
    <w:rsid w:val="0082739D"/>
    <w:rsid w:val="00830784"/>
    <w:rsid w:val="008307DA"/>
    <w:rsid w:val="008307ED"/>
    <w:rsid w:val="00831CB8"/>
    <w:rsid w:val="00831D18"/>
    <w:rsid w:val="008320D3"/>
    <w:rsid w:val="00832196"/>
    <w:rsid w:val="00832270"/>
    <w:rsid w:val="008322A3"/>
    <w:rsid w:val="00832315"/>
    <w:rsid w:val="00833E79"/>
    <w:rsid w:val="008349D0"/>
    <w:rsid w:val="00834FAD"/>
    <w:rsid w:val="00836591"/>
    <w:rsid w:val="008409C3"/>
    <w:rsid w:val="00840D75"/>
    <w:rsid w:val="00841211"/>
    <w:rsid w:val="008415C8"/>
    <w:rsid w:val="008418AC"/>
    <w:rsid w:val="00841FAD"/>
    <w:rsid w:val="00843F27"/>
    <w:rsid w:val="008449C0"/>
    <w:rsid w:val="00844E07"/>
    <w:rsid w:val="00845014"/>
    <w:rsid w:val="008451A2"/>
    <w:rsid w:val="0084685F"/>
    <w:rsid w:val="00846ADE"/>
    <w:rsid w:val="00846DD2"/>
    <w:rsid w:val="00846ED9"/>
    <w:rsid w:val="00847CB2"/>
    <w:rsid w:val="00847D26"/>
    <w:rsid w:val="00850354"/>
    <w:rsid w:val="00850DF6"/>
    <w:rsid w:val="00851407"/>
    <w:rsid w:val="00851B59"/>
    <w:rsid w:val="00852863"/>
    <w:rsid w:val="00852BA0"/>
    <w:rsid w:val="00854D7F"/>
    <w:rsid w:val="00855058"/>
    <w:rsid w:val="00855783"/>
    <w:rsid w:val="00855868"/>
    <w:rsid w:val="008562C6"/>
    <w:rsid w:val="00856F3A"/>
    <w:rsid w:val="00857B7B"/>
    <w:rsid w:val="008603AF"/>
    <w:rsid w:val="00860A26"/>
    <w:rsid w:val="008612AD"/>
    <w:rsid w:val="0086296E"/>
    <w:rsid w:val="008630DF"/>
    <w:rsid w:val="00864FEC"/>
    <w:rsid w:val="00865304"/>
    <w:rsid w:val="00865379"/>
    <w:rsid w:val="00866026"/>
    <w:rsid w:val="0086617B"/>
    <w:rsid w:val="0086658F"/>
    <w:rsid w:val="00867248"/>
    <w:rsid w:val="0086775C"/>
    <w:rsid w:val="00867FED"/>
    <w:rsid w:val="008701BA"/>
    <w:rsid w:val="00870261"/>
    <w:rsid w:val="008703D4"/>
    <w:rsid w:val="00870605"/>
    <w:rsid w:val="00870B00"/>
    <w:rsid w:val="008726A4"/>
    <w:rsid w:val="008729BC"/>
    <w:rsid w:val="00872E02"/>
    <w:rsid w:val="00873058"/>
    <w:rsid w:val="00873F3E"/>
    <w:rsid w:val="00874213"/>
    <w:rsid w:val="00875285"/>
    <w:rsid w:val="0087528D"/>
    <w:rsid w:val="0087535E"/>
    <w:rsid w:val="00875A93"/>
    <w:rsid w:val="00875FD4"/>
    <w:rsid w:val="008765D8"/>
    <w:rsid w:val="00877E03"/>
    <w:rsid w:val="0088038B"/>
    <w:rsid w:val="0088047E"/>
    <w:rsid w:val="00882E1E"/>
    <w:rsid w:val="00883D83"/>
    <w:rsid w:val="008843DA"/>
    <w:rsid w:val="00885343"/>
    <w:rsid w:val="00885402"/>
    <w:rsid w:val="008854A4"/>
    <w:rsid w:val="008861D0"/>
    <w:rsid w:val="00886787"/>
    <w:rsid w:val="0088732E"/>
    <w:rsid w:val="00887350"/>
    <w:rsid w:val="0088736D"/>
    <w:rsid w:val="00890442"/>
    <w:rsid w:val="008904C1"/>
    <w:rsid w:val="0089177D"/>
    <w:rsid w:val="00891FF0"/>
    <w:rsid w:val="00892502"/>
    <w:rsid w:val="00892526"/>
    <w:rsid w:val="008928BF"/>
    <w:rsid w:val="00892BA6"/>
    <w:rsid w:val="00892C1A"/>
    <w:rsid w:val="00893F49"/>
    <w:rsid w:val="00894227"/>
    <w:rsid w:val="00894859"/>
    <w:rsid w:val="00894B18"/>
    <w:rsid w:val="00895981"/>
    <w:rsid w:val="00895D23"/>
    <w:rsid w:val="00896FF8"/>
    <w:rsid w:val="0089710A"/>
    <w:rsid w:val="00897445"/>
    <w:rsid w:val="00897E4A"/>
    <w:rsid w:val="008A0536"/>
    <w:rsid w:val="008A082C"/>
    <w:rsid w:val="008A1BAB"/>
    <w:rsid w:val="008A22AD"/>
    <w:rsid w:val="008A3877"/>
    <w:rsid w:val="008A3EF4"/>
    <w:rsid w:val="008A4463"/>
    <w:rsid w:val="008A489B"/>
    <w:rsid w:val="008A61CF"/>
    <w:rsid w:val="008A6296"/>
    <w:rsid w:val="008A6400"/>
    <w:rsid w:val="008A643C"/>
    <w:rsid w:val="008A6F99"/>
    <w:rsid w:val="008A7176"/>
    <w:rsid w:val="008A72B1"/>
    <w:rsid w:val="008A7874"/>
    <w:rsid w:val="008B02BB"/>
    <w:rsid w:val="008B0E6C"/>
    <w:rsid w:val="008B19B7"/>
    <w:rsid w:val="008B1A59"/>
    <w:rsid w:val="008B338A"/>
    <w:rsid w:val="008B364E"/>
    <w:rsid w:val="008B392D"/>
    <w:rsid w:val="008B455B"/>
    <w:rsid w:val="008B4E9C"/>
    <w:rsid w:val="008B4EE5"/>
    <w:rsid w:val="008B56BB"/>
    <w:rsid w:val="008B6066"/>
    <w:rsid w:val="008B7034"/>
    <w:rsid w:val="008B780B"/>
    <w:rsid w:val="008C13BC"/>
    <w:rsid w:val="008C1E1B"/>
    <w:rsid w:val="008C3142"/>
    <w:rsid w:val="008C360B"/>
    <w:rsid w:val="008C491C"/>
    <w:rsid w:val="008C4EC3"/>
    <w:rsid w:val="008C4F01"/>
    <w:rsid w:val="008C5B63"/>
    <w:rsid w:val="008C5BCF"/>
    <w:rsid w:val="008C6AF8"/>
    <w:rsid w:val="008C725F"/>
    <w:rsid w:val="008C7E16"/>
    <w:rsid w:val="008D0D3E"/>
    <w:rsid w:val="008D2AE2"/>
    <w:rsid w:val="008D303D"/>
    <w:rsid w:val="008D4840"/>
    <w:rsid w:val="008D4B4B"/>
    <w:rsid w:val="008D4E67"/>
    <w:rsid w:val="008D532B"/>
    <w:rsid w:val="008D54DF"/>
    <w:rsid w:val="008D5B72"/>
    <w:rsid w:val="008D5EA4"/>
    <w:rsid w:val="008D6439"/>
    <w:rsid w:val="008D654D"/>
    <w:rsid w:val="008D66CA"/>
    <w:rsid w:val="008D6888"/>
    <w:rsid w:val="008D6B6D"/>
    <w:rsid w:val="008D7BF2"/>
    <w:rsid w:val="008D7F40"/>
    <w:rsid w:val="008E0E3C"/>
    <w:rsid w:val="008E131B"/>
    <w:rsid w:val="008E1906"/>
    <w:rsid w:val="008E1AD7"/>
    <w:rsid w:val="008E2B4A"/>
    <w:rsid w:val="008E3298"/>
    <w:rsid w:val="008E35F5"/>
    <w:rsid w:val="008E4574"/>
    <w:rsid w:val="008E5041"/>
    <w:rsid w:val="008E53DA"/>
    <w:rsid w:val="008E58F3"/>
    <w:rsid w:val="008E5D12"/>
    <w:rsid w:val="008E6F95"/>
    <w:rsid w:val="008E7007"/>
    <w:rsid w:val="008E7AF5"/>
    <w:rsid w:val="008E7DDD"/>
    <w:rsid w:val="008F0208"/>
    <w:rsid w:val="008F0295"/>
    <w:rsid w:val="008F0A01"/>
    <w:rsid w:val="008F0BB1"/>
    <w:rsid w:val="008F0F68"/>
    <w:rsid w:val="008F1214"/>
    <w:rsid w:val="008F15BA"/>
    <w:rsid w:val="008F1A41"/>
    <w:rsid w:val="008F1FF3"/>
    <w:rsid w:val="008F2713"/>
    <w:rsid w:val="008F2873"/>
    <w:rsid w:val="008F2CC8"/>
    <w:rsid w:val="008F2D7F"/>
    <w:rsid w:val="008F349F"/>
    <w:rsid w:val="008F3A70"/>
    <w:rsid w:val="008F3C0F"/>
    <w:rsid w:val="008F3D4E"/>
    <w:rsid w:val="008F4DE2"/>
    <w:rsid w:val="008F5693"/>
    <w:rsid w:val="008F57B8"/>
    <w:rsid w:val="008F66BD"/>
    <w:rsid w:val="008F6EEB"/>
    <w:rsid w:val="008F79B1"/>
    <w:rsid w:val="0090006D"/>
    <w:rsid w:val="00901B47"/>
    <w:rsid w:val="00904439"/>
    <w:rsid w:val="009045F0"/>
    <w:rsid w:val="00905A92"/>
    <w:rsid w:val="009065F7"/>
    <w:rsid w:val="009066B5"/>
    <w:rsid w:val="009072B3"/>
    <w:rsid w:val="00907DF4"/>
    <w:rsid w:val="00907F02"/>
    <w:rsid w:val="009108E7"/>
    <w:rsid w:val="00910909"/>
    <w:rsid w:val="00910E95"/>
    <w:rsid w:val="00912418"/>
    <w:rsid w:val="0091305D"/>
    <w:rsid w:val="0091319B"/>
    <w:rsid w:val="00913256"/>
    <w:rsid w:val="009144FE"/>
    <w:rsid w:val="00914CF6"/>
    <w:rsid w:val="00914EF7"/>
    <w:rsid w:val="00915335"/>
    <w:rsid w:val="00915B83"/>
    <w:rsid w:val="00916550"/>
    <w:rsid w:val="00916D0F"/>
    <w:rsid w:val="009205F9"/>
    <w:rsid w:val="00920A72"/>
    <w:rsid w:val="00921565"/>
    <w:rsid w:val="009217E7"/>
    <w:rsid w:val="00922E01"/>
    <w:rsid w:val="00924863"/>
    <w:rsid w:val="00924E85"/>
    <w:rsid w:val="00925064"/>
    <w:rsid w:val="009256A6"/>
    <w:rsid w:val="00925CBE"/>
    <w:rsid w:val="009268F4"/>
    <w:rsid w:val="00930F83"/>
    <w:rsid w:val="0093279C"/>
    <w:rsid w:val="00932D13"/>
    <w:rsid w:val="0093425C"/>
    <w:rsid w:val="00934A8B"/>
    <w:rsid w:val="00935B94"/>
    <w:rsid w:val="009363DC"/>
    <w:rsid w:val="009374B9"/>
    <w:rsid w:val="009376C9"/>
    <w:rsid w:val="00937836"/>
    <w:rsid w:val="00937E29"/>
    <w:rsid w:val="00937EC7"/>
    <w:rsid w:val="009405B0"/>
    <w:rsid w:val="00940DBA"/>
    <w:rsid w:val="009415B9"/>
    <w:rsid w:val="00941ED4"/>
    <w:rsid w:val="009420BE"/>
    <w:rsid w:val="00942341"/>
    <w:rsid w:val="0094242C"/>
    <w:rsid w:val="009427E5"/>
    <w:rsid w:val="009431F9"/>
    <w:rsid w:val="00944AE9"/>
    <w:rsid w:val="00945F5C"/>
    <w:rsid w:val="00946051"/>
    <w:rsid w:val="009467B9"/>
    <w:rsid w:val="00947971"/>
    <w:rsid w:val="00947D44"/>
    <w:rsid w:val="0095018A"/>
    <w:rsid w:val="009513E3"/>
    <w:rsid w:val="00951DF1"/>
    <w:rsid w:val="009527AA"/>
    <w:rsid w:val="009534B0"/>
    <w:rsid w:val="00953565"/>
    <w:rsid w:val="0095359B"/>
    <w:rsid w:val="00953C21"/>
    <w:rsid w:val="00954911"/>
    <w:rsid w:val="009553A4"/>
    <w:rsid w:val="00955C84"/>
    <w:rsid w:val="0095620B"/>
    <w:rsid w:val="009578D5"/>
    <w:rsid w:val="00957F0A"/>
    <w:rsid w:val="00960648"/>
    <w:rsid w:val="00961004"/>
    <w:rsid w:val="00961B2A"/>
    <w:rsid w:val="00963040"/>
    <w:rsid w:val="009632AA"/>
    <w:rsid w:val="009632C5"/>
    <w:rsid w:val="009634D4"/>
    <w:rsid w:val="00963CA0"/>
    <w:rsid w:val="009640EB"/>
    <w:rsid w:val="00965566"/>
    <w:rsid w:val="00966725"/>
    <w:rsid w:val="00967158"/>
    <w:rsid w:val="0096726C"/>
    <w:rsid w:val="009676BA"/>
    <w:rsid w:val="009705E7"/>
    <w:rsid w:val="009720C7"/>
    <w:rsid w:val="00972D2D"/>
    <w:rsid w:val="009738A6"/>
    <w:rsid w:val="00973BDE"/>
    <w:rsid w:val="00975B03"/>
    <w:rsid w:val="00975D91"/>
    <w:rsid w:val="00976584"/>
    <w:rsid w:val="00976661"/>
    <w:rsid w:val="00977A07"/>
    <w:rsid w:val="00977CD0"/>
    <w:rsid w:val="00980012"/>
    <w:rsid w:val="00980397"/>
    <w:rsid w:val="00980417"/>
    <w:rsid w:val="00980EB4"/>
    <w:rsid w:val="0098101D"/>
    <w:rsid w:val="00981602"/>
    <w:rsid w:val="00983365"/>
    <w:rsid w:val="00983DCA"/>
    <w:rsid w:val="00983E8E"/>
    <w:rsid w:val="00984122"/>
    <w:rsid w:val="0098461E"/>
    <w:rsid w:val="009859A7"/>
    <w:rsid w:val="00985C29"/>
    <w:rsid w:val="00985E04"/>
    <w:rsid w:val="00986533"/>
    <w:rsid w:val="009865F5"/>
    <w:rsid w:val="00986A1D"/>
    <w:rsid w:val="00986C0B"/>
    <w:rsid w:val="00987351"/>
    <w:rsid w:val="00987C1E"/>
    <w:rsid w:val="009907C0"/>
    <w:rsid w:val="00990AAE"/>
    <w:rsid w:val="00990BEC"/>
    <w:rsid w:val="00991107"/>
    <w:rsid w:val="009912F2"/>
    <w:rsid w:val="00991616"/>
    <w:rsid w:val="009935BF"/>
    <w:rsid w:val="00993BA1"/>
    <w:rsid w:val="00993E2C"/>
    <w:rsid w:val="009940F6"/>
    <w:rsid w:val="00994753"/>
    <w:rsid w:val="0099528B"/>
    <w:rsid w:val="009957F2"/>
    <w:rsid w:val="00995E18"/>
    <w:rsid w:val="00996298"/>
    <w:rsid w:val="009967A9"/>
    <w:rsid w:val="00996FE3"/>
    <w:rsid w:val="0099773D"/>
    <w:rsid w:val="00997DE4"/>
    <w:rsid w:val="009A0610"/>
    <w:rsid w:val="009A0665"/>
    <w:rsid w:val="009A090E"/>
    <w:rsid w:val="009A0CF5"/>
    <w:rsid w:val="009A1154"/>
    <w:rsid w:val="009A1223"/>
    <w:rsid w:val="009A135B"/>
    <w:rsid w:val="009A163C"/>
    <w:rsid w:val="009A21CE"/>
    <w:rsid w:val="009A3707"/>
    <w:rsid w:val="009A3D01"/>
    <w:rsid w:val="009A424D"/>
    <w:rsid w:val="009A451F"/>
    <w:rsid w:val="009A572C"/>
    <w:rsid w:val="009A5892"/>
    <w:rsid w:val="009A5A34"/>
    <w:rsid w:val="009A5ADC"/>
    <w:rsid w:val="009A6172"/>
    <w:rsid w:val="009A61F0"/>
    <w:rsid w:val="009A6F40"/>
    <w:rsid w:val="009A7356"/>
    <w:rsid w:val="009B045F"/>
    <w:rsid w:val="009B1583"/>
    <w:rsid w:val="009B22B7"/>
    <w:rsid w:val="009B2D54"/>
    <w:rsid w:val="009B33D4"/>
    <w:rsid w:val="009B3410"/>
    <w:rsid w:val="009B385C"/>
    <w:rsid w:val="009B3953"/>
    <w:rsid w:val="009B3C42"/>
    <w:rsid w:val="009B3D8B"/>
    <w:rsid w:val="009B4660"/>
    <w:rsid w:val="009B6ACE"/>
    <w:rsid w:val="009B711E"/>
    <w:rsid w:val="009B759D"/>
    <w:rsid w:val="009B7F12"/>
    <w:rsid w:val="009C05A4"/>
    <w:rsid w:val="009C0B9B"/>
    <w:rsid w:val="009C1CBC"/>
    <w:rsid w:val="009C2C38"/>
    <w:rsid w:val="009C3D7E"/>
    <w:rsid w:val="009C405C"/>
    <w:rsid w:val="009C4186"/>
    <w:rsid w:val="009C42FF"/>
    <w:rsid w:val="009C47DF"/>
    <w:rsid w:val="009C4A54"/>
    <w:rsid w:val="009C4F6D"/>
    <w:rsid w:val="009C4FFD"/>
    <w:rsid w:val="009C6202"/>
    <w:rsid w:val="009C6CF0"/>
    <w:rsid w:val="009C70AB"/>
    <w:rsid w:val="009C725D"/>
    <w:rsid w:val="009C72ED"/>
    <w:rsid w:val="009C7620"/>
    <w:rsid w:val="009C7DF1"/>
    <w:rsid w:val="009D0A92"/>
    <w:rsid w:val="009D0D27"/>
    <w:rsid w:val="009D1AA0"/>
    <w:rsid w:val="009D38EE"/>
    <w:rsid w:val="009D4429"/>
    <w:rsid w:val="009D5C1A"/>
    <w:rsid w:val="009D639F"/>
    <w:rsid w:val="009D7B4D"/>
    <w:rsid w:val="009E00F7"/>
    <w:rsid w:val="009E01B7"/>
    <w:rsid w:val="009E0C20"/>
    <w:rsid w:val="009E21F4"/>
    <w:rsid w:val="009E2794"/>
    <w:rsid w:val="009E389C"/>
    <w:rsid w:val="009E3DE6"/>
    <w:rsid w:val="009E3E10"/>
    <w:rsid w:val="009E44B3"/>
    <w:rsid w:val="009E495F"/>
    <w:rsid w:val="009E4967"/>
    <w:rsid w:val="009E6190"/>
    <w:rsid w:val="009E666C"/>
    <w:rsid w:val="009E7645"/>
    <w:rsid w:val="009E7953"/>
    <w:rsid w:val="009F0864"/>
    <w:rsid w:val="009F0F1F"/>
    <w:rsid w:val="009F153E"/>
    <w:rsid w:val="009F1829"/>
    <w:rsid w:val="009F222B"/>
    <w:rsid w:val="009F2DA7"/>
    <w:rsid w:val="009F43AE"/>
    <w:rsid w:val="009F4CDE"/>
    <w:rsid w:val="009F50CF"/>
    <w:rsid w:val="009F50DB"/>
    <w:rsid w:val="009F59C7"/>
    <w:rsid w:val="009F5B5B"/>
    <w:rsid w:val="009F680F"/>
    <w:rsid w:val="009F6866"/>
    <w:rsid w:val="00A000D3"/>
    <w:rsid w:val="00A00252"/>
    <w:rsid w:val="00A008E0"/>
    <w:rsid w:val="00A00A15"/>
    <w:rsid w:val="00A01111"/>
    <w:rsid w:val="00A024D4"/>
    <w:rsid w:val="00A025A7"/>
    <w:rsid w:val="00A02E9E"/>
    <w:rsid w:val="00A0359C"/>
    <w:rsid w:val="00A0372A"/>
    <w:rsid w:val="00A03D40"/>
    <w:rsid w:val="00A043FF"/>
    <w:rsid w:val="00A0456D"/>
    <w:rsid w:val="00A04655"/>
    <w:rsid w:val="00A04C31"/>
    <w:rsid w:val="00A05D51"/>
    <w:rsid w:val="00A05DEE"/>
    <w:rsid w:val="00A05F59"/>
    <w:rsid w:val="00A066AF"/>
    <w:rsid w:val="00A070CB"/>
    <w:rsid w:val="00A11305"/>
    <w:rsid w:val="00A113D2"/>
    <w:rsid w:val="00A11612"/>
    <w:rsid w:val="00A11CED"/>
    <w:rsid w:val="00A11EBB"/>
    <w:rsid w:val="00A123F1"/>
    <w:rsid w:val="00A12BC9"/>
    <w:rsid w:val="00A13507"/>
    <w:rsid w:val="00A136F3"/>
    <w:rsid w:val="00A14794"/>
    <w:rsid w:val="00A14ABD"/>
    <w:rsid w:val="00A1564F"/>
    <w:rsid w:val="00A156A9"/>
    <w:rsid w:val="00A16423"/>
    <w:rsid w:val="00A16926"/>
    <w:rsid w:val="00A17F5E"/>
    <w:rsid w:val="00A20665"/>
    <w:rsid w:val="00A20C25"/>
    <w:rsid w:val="00A21BA1"/>
    <w:rsid w:val="00A21FFB"/>
    <w:rsid w:val="00A2363B"/>
    <w:rsid w:val="00A23C8F"/>
    <w:rsid w:val="00A25335"/>
    <w:rsid w:val="00A26A13"/>
    <w:rsid w:val="00A26CF0"/>
    <w:rsid w:val="00A272A3"/>
    <w:rsid w:val="00A30AAC"/>
    <w:rsid w:val="00A30E69"/>
    <w:rsid w:val="00A31696"/>
    <w:rsid w:val="00A326A6"/>
    <w:rsid w:val="00A3327F"/>
    <w:rsid w:val="00A33364"/>
    <w:rsid w:val="00A3365A"/>
    <w:rsid w:val="00A340D3"/>
    <w:rsid w:val="00A34F6A"/>
    <w:rsid w:val="00A360C8"/>
    <w:rsid w:val="00A36EEB"/>
    <w:rsid w:val="00A373BB"/>
    <w:rsid w:val="00A40125"/>
    <w:rsid w:val="00A402AB"/>
    <w:rsid w:val="00A40902"/>
    <w:rsid w:val="00A411AE"/>
    <w:rsid w:val="00A41DBD"/>
    <w:rsid w:val="00A41DF1"/>
    <w:rsid w:val="00A4257F"/>
    <w:rsid w:val="00A42866"/>
    <w:rsid w:val="00A442C4"/>
    <w:rsid w:val="00A442DD"/>
    <w:rsid w:val="00A444E4"/>
    <w:rsid w:val="00A44631"/>
    <w:rsid w:val="00A44669"/>
    <w:rsid w:val="00A44C6F"/>
    <w:rsid w:val="00A47011"/>
    <w:rsid w:val="00A47407"/>
    <w:rsid w:val="00A47721"/>
    <w:rsid w:val="00A47C24"/>
    <w:rsid w:val="00A50143"/>
    <w:rsid w:val="00A50A45"/>
    <w:rsid w:val="00A50F17"/>
    <w:rsid w:val="00A513F8"/>
    <w:rsid w:val="00A51B33"/>
    <w:rsid w:val="00A51BAB"/>
    <w:rsid w:val="00A5200A"/>
    <w:rsid w:val="00A5268C"/>
    <w:rsid w:val="00A529CA"/>
    <w:rsid w:val="00A52D13"/>
    <w:rsid w:val="00A5306A"/>
    <w:rsid w:val="00A53478"/>
    <w:rsid w:val="00A537CC"/>
    <w:rsid w:val="00A5397C"/>
    <w:rsid w:val="00A55590"/>
    <w:rsid w:val="00A5559A"/>
    <w:rsid w:val="00A5586B"/>
    <w:rsid w:val="00A5609C"/>
    <w:rsid w:val="00A5699C"/>
    <w:rsid w:val="00A56F91"/>
    <w:rsid w:val="00A57027"/>
    <w:rsid w:val="00A57430"/>
    <w:rsid w:val="00A615D0"/>
    <w:rsid w:val="00A61CA5"/>
    <w:rsid w:val="00A61F37"/>
    <w:rsid w:val="00A62BD1"/>
    <w:rsid w:val="00A62EAF"/>
    <w:rsid w:val="00A6332E"/>
    <w:rsid w:val="00A638B7"/>
    <w:rsid w:val="00A63F11"/>
    <w:rsid w:val="00A640B7"/>
    <w:rsid w:val="00A64AD9"/>
    <w:rsid w:val="00A64F60"/>
    <w:rsid w:val="00A64F9D"/>
    <w:rsid w:val="00A655C5"/>
    <w:rsid w:val="00A65FD3"/>
    <w:rsid w:val="00A66819"/>
    <w:rsid w:val="00A67DE6"/>
    <w:rsid w:val="00A70C63"/>
    <w:rsid w:val="00A71788"/>
    <w:rsid w:val="00A729DF"/>
    <w:rsid w:val="00A732A7"/>
    <w:rsid w:val="00A73BDE"/>
    <w:rsid w:val="00A7444E"/>
    <w:rsid w:val="00A749EB"/>
    <w:rsid w:val="00A75F8B"/>
    <w:rsid w:val="00A761BF"/>
    <w:rsid w:val="00A764BE"/>
    <w:rsid w:val="00A765D4"/>
    <w:rsid w:val="00A7675C"/>
    <w:rsid w:val="00A769BA"/>
    <w:rsid w:val="00A76EC3"/>
    <w:rsid w:val="00A775D7"/>
    <w:rsid w:val="00A7777A"/>
    <w:rsid w:val="00A77E37"/>
    <w:rsid w:val="00A80086"/>
    <w:rsid w:val="00A80C88"/>
    <w:rsid w:val="00A80F8F"/>
    <w:rsid w:val="00A810EE"/>
    <w:rsid w:val="00A81224"/>
    <w:rsid w:val="00A813E8"/>
    <w:rsid w:val="00A817D0"/>
    <w:rsid w:val="00A81FF9"/>
    <w:rsid w:val="00A820C4"/>
    <w:rsid w:val="00A821E5"/>
    <w:rsid w:val="00A8395B"/>
    <w:rsid w:val="00A846F3"/>
    <w:rsid w:val="00A84AE8"/>
    <w:rsid w:val="00A8579B"/>
    <w:rsid w:val="00A859EA"/>
    <w:rsid w:val="00A85B4B"/>
    <w:rsid w:val="00A85DC8"/>
    <w:rsid w:val="00A868CC"/>
    <w:rsid w:val="00A875D9"/>
    <w:rsid w:val="00A87A3F"/>
    <w:rsid w:val="00A90B1C"/>
    <w:rsid w:val="00A90B4C"/>
    <w:rsid w:val="00A9152A"/>
    <w:rsid w:val="00A917C2"/>
    <w:rsid w:val="00A92B9A"/>
    <w:rsid w:val="00A939BD"/>
    <w:rsid w:val="00A949A4"/>
    <w:rsid w:val="00A94B2A"/>
    <w:rsid w:val="00A95832"/>
    <w:rsid w:val="00A96875"/>
    <w:rsid w:val="00A977AE"/>
    <w:rsid w:val="00A97CFC"/>
    <w:rsid w:val="00AA0B2B"/>
    <w:rsid w:val="00AA2060"/>
    <w:rsid w:val="00AA25DC"/>
    <w:rsid w:val="00AA274E"/>
    <w:rsid w:val="00AA2C3A"/>
    <w:rsid w:val="00AA3389"/>
    <w:rsid w:val="00AA396D"/>
    <w:rsid w:val="00AA4DC8"/>
    <w:rsid w:val="00AA5AC2"/>
    <w:rsid w:val="00AA5BA8"/>
    <w:rsid w:val="00AA5D9D"/>
    <w:rsid w:val="00AA6485"/>
    <w:rsid w:val="00AA6895"/>
    <w:rsid w:val="00AA71E3"/>
    <w:rsid w:val="00AA7946"/>
    <w:rsid w:val="00AA7C11"/>
    <w:rsid w:val="00AA7C8A"/>
    <w:rsid w:val="00AB00BF"/>
    <w:rsid w:val="00AB04B4"/>
    <w:rsid w:val="00AB05F1"/>
    <w:rsid w:val="00AB0717"/>
    <w:rsid w:val="00AB074B"/>
    <w:rsid w:val="00AB09D5"/>
    <w:rsid w:val="00AB1024"/>
    <w:rsid w:val="00AB1B44"/>
    <w:rsid w:val="00AB2725"/>
    <w:rsid w:val="00AB2953"/>
    <w:rsid w:val="00AB2B1E"/>
    <w:rsid w:val="00AB2B6E"/>
    <w:rsid w:val="00AB2D83"/>
    <w:rsid w:val="00AB4DF3"/>
    <w:rsid w:val="00AB585F"/>
    <w:rsid w:val="00AB5E99"/>
    <w:rsid w:val="00AB6684"/>
    <w:rsid w:val="00AB669E"/>
    <w:rsid w:val="00AB7581"/>
    <w:rsid w:val="00AB7675"/>
    <w:rsid w:val="00AB7B6B"/>
    <w:rsid w:val="00AC0467"/>
    <w:rsid w:val="00AC09C5"/>
    <w:rsid w:val="00AC0E70"/>
    <w:rsid w:val="00AC1693"/>
    <w:rsid w:val="00AC19C0"/>
    <w:rsid w:val="00AC2E13"/>
    <w:rsid w:val="00AC2E23"/>
    <w:rsid w:val="00AC30D1"/>
    <w:rsid w:val="00AC3215"/>
    <w:rsid w:val="00AC35E5"/>
    <w:rsid w:val="00AC5106"/>
    <w:rsid w:val="00AC697C"/>
    <w:rsid w:val="00AC704E"/>
    <w:rsid w:val="00AC7A9F"/>
    <w:rsid w:val="00AC7F68"/>
    <w:rsid w:val="00AD0452"/>
    <w:rsid w:val="00AD11A5"/>
    <w:rsid w:val="00AD1234"/>
    <w:rsid w:val="00AD1B4B"/>
    <w:rsid w:val="00AD21EA"/>
    <w:rsid w:val="00AD236B"/>
    <w:rsid w:val="00AD4552"/>
    <w:rsid w:val="00AD466C"/>
    <w:rsid w:val="00AD4E04"/>
    <w:rsid w:val="00AD51DB"/>
    <w:rsid w:val="00AD5360"/>
    <w:rsid w:val="00AD53EF"/>
    <w:rsid w:val="00AD5446"/>
    <w:rsid w:val="00AD58E5"/>
    <w:rsid w:val="00AD5FBF"/>
    <w:rsid w:val="00AD5FC6"/>
    <w:rsid w:val="00AD723D"/>
    <w:rsid w:val="00AD7885"/>
    <w:rsid w:val="00AD7A0C"/>
    <w:rsid w:val="00AE036D"/>
    <w:rsid w:val="00AE05A1"/>
    <w:rsid w:val="00AE0BF9"/>
    <w:rsid w:val="00AE1507"/>
    <w:rsid w:val="00AE18BD"/>
    <w:rsid w:val="00AE2116"/>
    <w:rsid w:val="00AE2858"/>
    <w:rsid w:val="00AE2C0A"/>
    <w:rsid w:val="00AE32DD"/>
    <w:rsid w:val="00AE43D5"/>
    <w:rsid w:val="00AE5C8F"/>
    <w:rsid w:val="00AE7768"/>
    <w:rsid w:val="00AE78EA"/>
    <w:rsid w:val="00AE7DB9"/>
    <w:rsid w:val="00AF06B8"/>
    <w:rsid w:val="00AF1272"/>
    <w:rsid w:val="00AF12FF"/>
    <w:rsid w:val="00AF14EC"/>
    <w:rsid w:val="00AF18E4"/>
    <w:rsid w:val="00AF1BE9"/>
    <w:rsid w:val="00AF1F7A"/>
    <w:rsid w:val="00AF26BC"/>
    <w:rsid w:val="00AF28BE"/>
    <w:rsid w:val="00AF3A38"/>
    <w:rsid w:val="00AF3C68"/>
    <w:rsid w:val="00AF4072"/>
    <w:rsid w:val="00AF4BD9"/>
    <w:rsid w:val="00AF5536"/>
    <w:rsid w:val="00AF60C5"/>
    <w:rsid w:val="00AF62B6"/>
    <w:rsid w:val="00AF734E"/>
    <w:rsid w:val="00B000FE"/>
    <w:rsid w:val="00B00214"/>
    <w:rsid w:val="00B00668"/>
    <w:rsid w:val="00B00967"/>
    <w:rsid w:val="00B00BA0"/>
    <w:rsid w:val="00B00D49"/>
    <w:rsid w:val="00B00F2A"/>
    <w:rsid w:val="00B01701"/>
    <w:rsid w:val="00B01737"/>
    <w:rsid w:val="00B01BD0"/>
    <w:rsid w:val="00B02B07"/>
    <w:rsid w:val="00B036C0"/>
    <w:rsid w:val="00B052F4"/>
    <w:rsid w:val="00B05387"/>
    <w:rsid w:val="00B054E7"/>
    <w:rsid w:val="00B060B2"/>
    <w:rsid w:val="00B0630F"/>
    <w:rsid w:val="00B0786A"/>
    <w:rsid w:val="00B07A45"/>
    <w:rsid w:val="00B07B1D"/>
    <w:rsid w:val="00B07F59"/>
    <w:rsid w:val="00B128EE"/>
    <w:rsid w:val="00B1381B"/>
    <w:rsid w:val="00B13A53"/>
    <w:rsid w:val="00B13E47"/>
    <w:rsid w:val="00B1470D"/>
    <w:rsid w:val="00B14FED"/>
    <w:rsid w:val="00B164AB"/>
    <w:rsid w:val="00B1712E"/>
    <w:rsid w:val="00B209FD"/>
    <w:rsid w:val="00B212E5"/>
    <w:rsid w:val="00B21F35"/>
    <w:rsid w:val="00B22D6C"/>
    <w:rsid w:val="00B240C7"/>
    <w:rsid w:val="00B24B56"/>
    <w:rsid w:val="00B258B1"/>
    <w:rsid w:val="00B26589"/>
    <w:rsid w:val="00B267C0"/>
    <w:rsid w:val="00B267FE"/>
    <w:rsid w:val="00B26891"/>
    <w:rsid w:val="00B26C03"/>
    <w:rsid w:val="00B2709B"/>
    <w:rsid w:val="00B2782C"/>
    <w:rsid w:val="00B27E07"/>
    <w:rsid w:val="00B31068"/>
    <w:rsid w:val="00B31AFE"/>
    <w:rsid w:val="00B323DF"/>
    <w:rsid w:val="00B32B98"/>
    <w:rsid w:val="00B332CA"/>
    <w:rsid w:val="00B33E89"/>
    <w:rsid w:val="00B35CEB"/>
    <w:rsid w:val="00B36277"/>
    <w:rsid w:val="00B36709"/>
    <w:rsid w:val="00B408B3"/>
    <w:rsid w:val="00B411D0"/>
    <w:rsid w:val="00B41299"/>
    <w:rsid w:val="00B418D5"/>
    <w:rsid w:val="00B41C23"/>
    <w:rsid w:val="00B42947"/>
    <w:rsid w:val="00B429ED"/>
    <w:rsid w:val="00B439E0"/>
    <w:rsid w:val="00B43F06"/>
    <w:rsid w:val="00B44258"/>
    <w:rsid w:val="00B445B4"/>
    <w:rsid w:val="00B44854"/>
    <w:rsid w:val="00B45F00"/>
    <w:rsid w:val="00B4694C"/>
    <w:rsid w:val="00B46C62"/>
    <w:rsid w:val="00B47917"/>
    <w:rsid w:val="00B47FA5"/>
    <w:rsid w:val="00B50330"/>
    <w:rsid w:val="00B50498"/>
    <w:rsid w:val="00B50546"/>
    <w:rsid w:val="00B50625"/>
    <w:rsid w:val="00B50856"/>
    <w:rsid w:val="00B512B6"/>
    <w:rsid w:val="00B51AB0"/>
    <w:rsid w:val="00B520D7"/>
    <w:rsid w:val="00B52C93"/>
    <w:rsid w:val="00B53265"/>
    <w:rsid w:val="00B532F9"/>
    <w:rsid w:val="00B53916"/>
    <w:rsid w:val="00B541ED"/>
    <w:rsid w:val="00B543EF"/>
    <w:rsid w:val="00B5529E"/>
    <w:rsid w:val="00B55306"/>
    <w:rsid w:val="00B553E7"/>
    <w:rsid w:val="00B558A3"/>
    <w:rsid w:val="00B56F80"/>
    <w:rsid w:val="00B5712F"/>
    <w:rsid w:val="00B60E72"/>
    <w:rsid w:val="00B6312C"/>
    <w:rsid w:val="00B63331"/>
    <w:rsid w:val="00B63810"/>
    <w:rsid w:val="00B64455"/>
    <w:rsid w:val="00B64D79"/>
    <w:rsid w:val="00B64E8F"/>
    <w:rsid w:val="00B65A02"/>
    <w:rsid w:val="00B65CEB"/>
    <w:rsid w:val="00B67618"/>
    <w:rsid w:val="00B70B8A"/>
    <w:rsid w:val="00B70F68"/>
    <w:rsid w:val="00B714FB"/>
    <w:rsid w:val="00B71C14"/>
    <w:rsid w:val="00B72B51"/>
    <w:rsid w:val="00B7319F"/>
    <w:rsid w:val="00B74056"/>
    <w:rsid w:val="00B75F74"/>
    <w:rsid w:val="00B76217"/>
    <w:rsid w:val="00B765DA"/>
    <w:rsid w:val="00B7733A"/>
    <w:rsid w:val="00B77A4A"/>
    <w:rsid w:val="00B8086E"/>
    <w:rsid w:val="00B80A19"/>
    <w:rsid w:val="00B8136B"/>
    <w:rsid w:val="00B81644"/>
    <w:rsid w:val="00B82241"/>
    <w:rsid w:val="00B832EF"/>
    <w:rsid w:val="00B83E57"/>
    <w:rsid w:val="00B84111"/>
    <w:rsid w:val="00B844AB"/>
    <w:rsid w:val="00B84CB5"/>
    <w:rsid w:val="00B865B2"/>
    <w:rsid w:val="00B868EC"/>
    <w:rsid w:val="00B869B5"/>
    <w:rsid w:val="00B872C5"/>
    <w:rsid w:val="00B901F6"/>
    <w:rsid w:val="00B90477"/>
    <w:rsid w:val="00B91096"/>
    <w:rsid w:val="00B91483"/>
    <w:rsid w:val="00B915DC"/>
    <w:rsid w:val="00B922B8"/>
    <w:rsid w:val="00B92340"/>
    <w:rsid w:val="00B92D34"/>
    <w:rsid w:val="00B93B0F"/>
    <w:rsid w:val="00B94838"/>
    <w:rsid w:val="00B94AF2"/>
    <w:rsid w:val="00B95436"/>
    <w:rsid w:val="00B95E91"/>
    <w:rsid w:val="00B96002"/>
    <w:rsid w:val="00B96336"/>
    <w:rsid w:val="00B96613"/>
    <w:rsid w:val="00B96CCD"/>
    <w:rsid w:val="00B970C5"/>
    <w:rsid w:val="00B97D64"/>
    <w:rsid w:val="00BA04BB"/>
    <w:rsid w:val="00BA0947"/>
    <w:rsid w:val="00BA0DD4"/>
    <w:rsid w:val="00BA1BB4"/>
    <w:rsid w:val="00BA1F37"/>
    <w:rsid w:val="00BA332E"/>
    <w:rsid w:val="00BA3D8B"/>
    <w:rsid w:val="00BA3FDE"/>
    <w:rsid w:val="00BA4130"/>
    <w:rsid w:val="00BA456A"/>
    <w:rsid w:val="00BA4A73"/>
    <w:rsid w:val="00BA5ADE"/>
    <w:rsid w:val="00BA5B6F"/>
    <w:rsid w:val="00BA6C5E"/>
    <w:rsid w:val="00BA7019"/>
    <w:rsid w:val="00BB045D"/>
    <w:rsid w:val="00BB06A3"/>
    <w:rsid w:val="00BB101E"/>
    <w:rsid w:val="00BB1053"/>
    <w:rsid w:val="00BB1E96"/>
    <w:rsid w:val="00BB21A3"/>
    <w:rsid w:val="00BB2480"/>
    <w:rsid w:val="00BB26C1"/>
    <w:rsid w:val="00BB274A"/>
    <w:rsid w:val="00BB2C5C"/>
    <w:rsid w:val="00BB3DD1"/>
    <w:rsid w:val="00BB43D0"/>
    <w:rsid w:val="00BB44A2"/>
    <w:rsid w:val="00BB499F"/>
    <w:rsid w:val="00BB55DC"/>
    <w:rsid w:val="00BB6053"/>
    <w:rsid w:val="00BB6F53"/>
    <w:rsid w:val="00BB708F"/>
    <w:rsid w:val="00BB7542"/>
    <w:rsid w:val="00BB7760"/>
    <w:rsid w:val="00BC0728"/>
    <w:rsid w:val="00BC07F9"/>
    <w:rsid w:val="00BC119C"/>
    <w:rsid w:val="00BC16E5"/>
    <w:rsid w:val="00BC20C4"/>
    <w:rsid w:val="00BC2389"/>
    <w:rsid w:val="00BC256E"/>
    <w:rsid w:val="00BC3165"/>
    <w:rsid w:val="00BC3321"/>
    <w:rsid w:val="00BC3612"/>
    <w:rsid w:val="00BC3C3B"/>
    <w:rsid w:val="00BC52B2"/>
    <w:rsid w:val="00BC6F67"/>
    <w:rsid w:val="00BC7981"/>
    <w:rsid w:val="00BC7BB7"/>
    <w:rsid w:val="00BD1A53"/>
    <w:rsid w:val="00BD342A"/>
    <w:rsid w:val="00BD3784"/>
    <w:rsid w:val="00BD4D72"/>
    <w:rsid w:val="00BD54ED"/>
    <w:rsid w:val="00BD61CC"/>
    <w:rsid w:val="00BD694B"/>
    <w:rsid w:val="00BD777C"/>
    <w:rsid w:val="00BD7B40"/>
    <w:rsid w:val="00BD7F51"/>
    <w:rsid w:val="00BE0120"/>
    <w:rsid w:val="00BE08B1"/>
    <w:rsid w:val="00BE091B"/>
    <w:rsid w:val="00BE0A84"/>
    <w:rsid w:val="00BE0F67"/>
    <w:rsid w:val="00BE192B"/>
    <w:rsid w:val="00BE22E3"/>
    <w:rsid w:val="00BE52F7"/>
    <w:rsid w:val="00BE5F29"/>
    <w:rsid w:val="00BE723D"/>
    <w:rsid w:val="00BF0707"/>
    <w:rsid w:val="00BF0BD3"/>
    <w:rsid w:val="00BF1A56"/>
    <w:rsid w:val="00BF289A"/>
    <w:rsid w:val="00BF3EAB"/>
    <w:rsid w:val="00BF4460"/>
    <w:rsid w:val="00BF4631"/>
    <w:rsid w:val="00BF46FE"/>
    <w:rsid w:val="00BF5582"/>
    <w:rsid w:val="00BF60EC"/>
    <w:rsid w:val="00BF78E2"/>
    <w:rsid w:val="00BF79E1"/>
    <w:rsid w:val="00C01E1D"/>
    <w:rsid w:val="00C02001"/>
    <w:rsid w:val="00C0300F"/>
    <w:rsid w:val="00C03F71"/>
    <w:rsid w:val="00C0413B"/>
    <w:rsid w:val="00C04D90"/>
    <w:rsid w:val="00C050E3"/>
    <w:rsid w:val="00C051F8"/>
    <w:rsid w:val="00C05A64"/>
    <w:rsid w:val="00C05D29"/>
    <w:rsid w:val="00C05F25"/>
    <w:rsid w:val="00C063F5"/>
    <w:rsid w:val="00C06E6E"/>
    <w:rsid w:val="00C07049"/>
    <w:rsid w:val="00C0732F"/>
    <w:rsid w:val="00C0777E"/>
    <w:rsid w:val="00C07EA1"/>
    <w:rsid w:val="00C106D6"/>
    <w:rsid w:val="00C1134D"/>
    <w:rsid w:val="00C1294E"/>
    <w:rsid w:val="00C14BBF"/>
    <w:rsid w:val="00C150BA"/>
    <w:rsid w:val="00C157B7"/>
    <w:rsid w:val="00C16EC8"/>
    <w:rsid w:val="00C172D2"/>
    <w:rsid w:val="00C1758B"/>
    <w:rsid w:val="00C176C0"/>
    <w:rsid w:val="00C17929"/>
    <w:rsid w:val="00C2085D"/>
    <w:rsid w:val="00C2144C"/>
    <w:rsid w:val="00C21495"/>
    <w:rsid w:val="00C21A3D"/>
    <w:rsid w:val="00C233D6"/>
    <w:rsid w:val="00C24499"/>
    <w:rsid w:val="00C24646"/>
    <w:rsid w:val="00C24990"/>
    <w:rsid w:val="00C25051"/>
    <w:rsid w:val="00C2523B"/>
    <w:rsid w:val="00C253A6"/>
    <w:rsid w:val="00C258A2"/>
    <w:rsid w:val="00C2662B"/>
    <w:rsid w:val="00C269B4"/>
    <w:rsid w:val="00C26FF1"/>
    <w:rsid w:val="00C277B2"/>
    <w:rsid w:val="00C27FE0"/>
    <w:rsid w:val="00C30318"/>
    <w:rsid w:val="00C31462"/>
    <w:rsid w:val="00C31578"/>
    <w:rsid w:val="00C31702"/>
    <w:rsid w:val="00C32043"/>
    <w:rsid w:val="00C32431"/>
    <w:rsid w:val="00C32851"/>
    <w:rsid w:val="00C32EBA"/>
    <w:rsid w:val="00C34B86"/>
    <w:rsid w:val="00C34CCB"/>
    <w:rsid w:val="00C356FF"/>
    <w:rsid w:val="00C36282"/>
    <w:rsid w:val="00C36DAF"/>
    <w:rsid w:val="00C371F6"/>
    <w:rsid w:val="00C37BCE"/>
    <w:rsid w:val="00C40250"/>
    <w:rsid w:val="00C40882"/>
    <w:rsid w:val="00C41344"/>
    <w:rsid w:val="00C41EA0"/>
    <w:rsid w:val="00C4270C"/>
    <w:rsid w:val="00C42746"/>
    <w:rsid w:val="00C43014"/>
    <w:rsid w:val="00C44C08"/>
    <w:rsid w:val="00C45996"/>
    <w:rsid w:val="00C4626A"/>
    <w:rsid w:val="00C467D9"/>
    <w:rsid w:val="00C4716E"/>
    <w:rsid w:val="00C472D2"/>
    <w:rsid w:val="00C47993"/>
    <w:rsid w:val="00C50734"/>
    <w:rsid w:val="00C53BFB"/>
    <w:rsid w:val="00C545BA"/>
    <w:rsid w:val="00C55320"/>
    <w:rsid w:val="00C55A29"/>
    <w:rsid w:val="00C55EA6"/>
    <w:rsid w:val="00C56788"/>
    <w:rsid w:val="00C56EA5"/>
    <w:rsid w:val="00C56F77"/>
    <w:rsid w:val="00C60252"/>
    <w:rsid w:val="00C60948"/>
    <w:rsid w:val="00C62465"/>
    <w:rsid w:val="00C629D1"/>
    <w:rsid w:val="00C62C70"/>
    <w:rsid w:val="00C63BCD"/>
    <w:rsid w:val="00C64A76"/>
    <w:rsid w:val="00C64C47"/>
    <w:rsid w:val="00C658B7"/>
    <w:rsid w:val="00C660AF"/>
    <w:rsid w:val="00C6649C"/>
    <w:rsid w:val="00C66B59"/>
    <w:rsid w:val="00C67691"/>
    <w:rsid w:val="00C676FB"/>
    <w:rsid w:val="00C70A23"/>
    <w:rsid w:val="00C70C34"/>
    <w:rsid w:val="00C71B80"/>
    <w:rsid w:val="00C71C71"/>
    <w:rsid w:val="00C71CF7"/>
    <w:rsid w:val="00C71F77"/>
    <w:rsid w:val="00C740B4"/>
    <w:rsid w:val="00C74332"/>
    <w:rsid w:val="00C74A40"/>
    <w:rsid w:val="00C74D77"/>
    <w:rsid w:val="00C74F69"/>
    <w:rsid w:val="00C75695"/>
    <w:rsid w:val="00C7587E"/>
    <w:rsid w:val="00C75B69"/>
    <w:rsid w:val="00C7610D"/>
    <w:rsid w:val="00C76948"/>
    <w:rsid w:val="00C76B7C"/>
    <w:rsid w:val="00C772C8"/>
    <w:rsid w:val="00C778A2"/>
    <w:rsid w:val="00C80CC6"/>
    <w:rsid w:val="00C81D2F"/>
    <w:rsid w:val="00C821BB"/>
    <w:rsid w:val="00C8253E"/>
    <w:rsid w:val="00C826C3"/>
    <w:rsid w:val="00C8462B"/>
    <w:rsid w:val="00C84731"/>
    <w:rsid w:val="00C84AF8"/>
    <w:rsid w:val="00C84E31"/>
    <w:rsid w:val="00C855CF"/>
    <w:rsid w:val="00C865ED"/>
    <w:rsid w:val="00C867E9"/>
    <w:rsid w:val="00C86A9F"/>
    <w:rsid w:val="00C86AC2"/>
    <w:rsid w:val="00C87915"/>
    <w:rsid w:val="00C903A4"/>
    <w:rsid w:val="00C91465"/>
    <w:rsid w:val="00C91B16"/>
    <w:rsid w:val="00C91FA0"/>
    <w:rsid w:val="00C920ED"/>
    <w:rsid w:val="00C929CB"/>
    <w:rsid w:val="00C92C62"/>
    <w:rsid w:val="00C92D02"/>
    <w:rsid w:val="00C931AD"/>
    <w:rsid w:val="00C934B4"/>
    <w:rsid w:val="00C93FD0"/>
    <w:rsid w:val="00C94008"/>
    <w:rsid w:val="00C941B3"/>
    <w:rsid w:val="00C95329"/>
    <w:rsid w:val="00C953F2"/>
    <w:rsid w:val="00C9652A"/>
    <w:rsid w:val="00C96856"/>
    <w:rsid w:val="00C975CA"/>
    <w:rsid w:val="00C976D2"/>
    <w:rsid w:val="00C9791B"/>
    <w:rsid w:val="00CA1B09"/>
    <w:rsid w:val="00CA2F0F"/>
    <w:rsid w:val="00CA419D"/>
    <w:rsid w:val="00CA48C2"/>
    <w:rsid w:val="00CA4CB0"/>
    <w:rsid w:val="00CA5CAA"/>
    <w:rsid w:val="00CA5F41"/>
    <w:rsid w:val="00CA6092"/>
    <w:rsid w:val="00CA61B2"/>
    <w:rsid w:val="00CA62D5"/>
    <w:rsid w:val="00CA63FD"/>
    <w:rsid w:val="00CA73CB"/>
    <w:rsid w:val="00CA7817"/>
    <w:rsid w:val="00CA7883"/>
    <w:rsid w:val="00CA7C2A"/>
    <w:rsid w:val="00CA7CE4"/>
    <w:rsid w:val="00CA7EF5"/>
    <w:rsid w:val="00CB17E3"/>
    <w:rsid w:val="00CB1CFE"/>
    <w:rsid w:val="00CB21FF"/>
    <w:rsid w:val="00CB28F6"/>
    <w:rsid w:val="00CB32D5"/>
    <w:rsid w:val="00CB32FD"/>
    <w:rsid w:val="00CB45DB"/>
    <w:rsid w:val="00CB4D03"/>
    <w:rsid w:val="00CB4E48"/>
    <w:rsid w:val="00CB58A3"/>
    <w:rsid w:val="00CB6BF2"/>
    <w:rsid w:val="00CB6DD2"/>
    <w:rsid w:val="00CB7A90"/>
    <w:rsid w:val="00CC05DA"/>
    <w:rsid w:val="00CC186C"/>
    <w:rsid w:val="00CC1A9E"/>
    <w:rsid w:val="00CC2087"/>
    <w:rsid w:val="00CC23DC"/>
    <w:rsid w:val="00CC267D"/>
    <w:rsid w:val="00CC2FB5"/>
    <w:rsid w:val="00CC3EF9"/>
    <w:rsid w:val="00CC3FB2"/>
    <w:rsid w:val="00CC42FE"/>
    <w:rsid w:val="00CC4BEE"/>
    <w:rsid w:val="00CC53B8"/>
    <w:rsid w:val="00CC5E61"/>
    <w:rsid w:val="00CC6541"/>
    <w:rsid w:val="00CC6D78"/>
    <w:rsid w:val="00CC7B3D"/>
    <w:rsid w:val="00CC7D43"/>
    <w:rsid w:val="00CC7DB1"/>
    <w:rsid w:val="00CD019F"/>
    <w:rsid w:val="00CD04DA"/>
    <w:rsid w:val="00CD06D0"/>
    <w:rsid w:val="00CD0D27"/>
    <w:rsid w:val="00CD13EF"/>
    <w:rsid w:val="00CD3B34"/>
    <w:rsid w:val="00CD3DC6"/>
    <w:rsid w:val="00CD3FC9"/>
    <w:rsid w:val="00CD4194"/>
    <w:rsid w:val="00CD47D7"/>
    <w:rsid w:val="00CD4D4E"/>
    <w:rsid w:val="00CD5AB4"/>
    <w:rsid w:val="00CD6D90"/>
    <w:rsid w:val="00CD6E03"/>
    <w:rsid w:val="00CD709E"/>
    <w:rsid w:val="00CE13DA"/>
    <w:rsid w:val="00CE1739"/>
    <w:rsid w:val="00CE18FF"/>
    <w:rsid w:val="00CE1F19"/>
    <w:rsid w:val="00CE2B03"/>
    <w:rsid w:val="00CE3662"/>
    <w:rsid w:val="00CE3CEF"/>
    <w:rsid w:val="00CE3DCE"/>
    <w:rsid w:val="00CE4881"/>
    <w:rsid w:val="00CE4EA9"/>
    <w:rsid w:val="00CE6851"/>
    <w:rsid w:val="00CE6C3E"/>
    <w:rsid w:val="00CF01BA"/>
    <w:rsid w:val="00CF02BE"/>
    <w:rsid w:val="00CF097E"/>
    <w:rsid w:val="00CF3BE9"/>
    <w:rsid w:val="00CF47D1"/>
    <w:rsid w:val="00CF4E72"/>
    <w:rsid w:val="00CF5A60"/>
    <w:rsid w:val="00CF5DAB"/>
    <w:rsid w:val="00CF6352"/>
    <w:rsid w:val="00CF68DE"/>
    <w:rsid w:val="00CF718C"/>
    <w:rsid w:val="00CF74EF"/>
    <w:rsid w:val="00CF765F"/>
    <w:rsid w:val="00CF769C"/>
    <w:rsid w:val="00CF7719"/>
    <w:rsid w:val="00CF799F"/>
    <w:rsid w:val="00CF7A09"/>
    <w:rsid w:val="00CF7A61"/>
    <w:rsid w:val="00CF7B91"/>
    <w:rsid w:val="00CF7BFC"/>
    <w:rsid w:val="00D0140E"/>
    <w:rsid w:val="00D0182F"/>
    <w:rsid w:val="00D01D99"/>
    <w:rsid w:val="00D0241D"/>
    <w:rsid w:val="00D03173"/>
    <w:rsid w:val="00D03248"/>
    <w:rsid w:val="00D036A3"/>
    <w:rsid w:val="00D03B0A"/>
    <w:rsid w:val="00D04878"/>
    <w:rsid w:val="00D04AE3"/>
    <w:rsid w:val="00D05782"/>
    <w:rsid w:val="00D0604D"/>
    <w:rsid w:val="00D06C0F"/>
    <w:rsid w:val="00D075CF"/>
    <w:rsid w:val="00D07736"/>
    <w:rsid w:val="00D079D5"/>
    <w:rsid w:val="00D108E4"/>
    <w:rsid w:val="00D1094A"/>
    <w:rsid w:val="00D10C83"/>
    <w:rsid w:val="00D10D30"/>
    <w:rsid w:val="00D11489"/>
    <w:rsid w:val="00D11D96"/>
    <w:rsid w:val="00D134DA"/>
    <w:rsid w:val="00D140D4"/>
    <w:rsid w:val="00D153AE"/>
    <w:rsid w:val="00D1553E"/>
    <w:rsid w:val="00D15D6E"/>
    <w:rsid w:val="00D16E70"/>
    <w:rsid w:val="00D17597"/>
    <w:rsid w:val="00D200A0"/>
    <w:rsid w:val="00D206DD"/>
    <w:rsid w:val="00D20CF1"/>
    <w:rsid w:val="00D214A2"/>
    <w:rsid w:val="00D21B15"/>
    <w:rsid w:val="00D22AD5"/>
    <w:rsid w:val="00D22D0E"/>
    <w:rsid w:val="00D23301"/>
    <w:rsid w:val="00D243EE"/>
    <w:rsid w:val="00D257F4"/>
    <w:rsid w:val="00D25E7E"/>
    <w:rsid w:val="00D260CF"/>
    <w:rsid w:val="00D267E5"/>
    <w:rsid w:val="00D26B03"/>
    <w:rsid w:val="00D27DC5"/>
    <w:rsid w:val="00D306E5"/>
    <w:rsid w:val="00D309E1"/>
    <w:rsid w:val="00D30A97"/>
    <w:rsid w:val="00D30DA7"/>
    <w:rsid w:val="00D32244"/>
    <w:rsid w:val="00D32EB7"/>
    <w:rsid w:val="00D3449A"/>
    <w:rsid w:val="00D34CB0"/>
    <w:rsid w:val="00D3527D"/>
    <w:rsid w:val="00D35610"/>
    <w:rsid w:val="00D356FF"/>
    <w:rsid w:val="00D35AC8"/>
    <w:rsid w:val="00D3789D"/>
    <w:rsid w:val="00D41B65"/>
    <w:rsid w:val="00D42C91"/>
    <w:rsid w:val="00D4363B"/>
    <w:rsid w:val="00D44A6A"/>
    <w:rsid w:val="00D45094"/>
    <w:rsid w:val="00D45367"/>
    <w:rsid w:val="00D453C2"/>
    <w:rsid w:val="00D45481"/>
    <w:rsid w:val="00D470B5"/>
    <w:rsid w:val="00D471F6"/>
    <w:rsid w:val="00D47287"/>
    <w:rsid w:val="00D50504"/>
    <w:rsid w:val="00D5065F"/>
    <w:rsid w:val="00D520F3"/>
    <w:rsid w:val="00D527EE"/>
    <w:rsid w:val="00D5295A"/>
    <w:rsid w:val="00D538FE"/>
    <w:rsid w:val="00D53C62"/>
    <w:rsid w:val="00D54A6E"/>
    <w:rsid w:val="00D55A69"/>
    <w:rsid w:val="00D55B4B"/>
    <w:rsid w:val="00D56455"/>
    <w:rsid w:val="00D56C35"/>
    <w:rsid w:val="00D57189"/>
    <w:rsid w:val="00D571CD"/>
    <w:rsid w:val="00D60A36"/>
    <w:rsid w:val="00D60FA9"/>
    <w:rsid w:val="00D614A6"/>
    <w:rsid w:val="00D618EE"/>
    <w:rsid w:val="00D622DD"/>
    <w:rsid w:val="00D62A8C"/>
    <w:rsid w:val="00D640DE"/>
    <w:rsid w:val="00D64206"/>
    <w:rsid w:val="00D64786"/>
    <w:rsid w:val="00D6518F"/>
    <w:rsid w:val="00D65D5C"/>
    <w:rsid w:val="00D663ED"/>
    <w:rsid w:val="00D66B8A"/>
    <w:rsid w:val="00D66F09"/>
    <w:rsid w:val="00D66FFF"/>
    <w:rsid w:val="00D67357"/>
    <w:rsid w:val="00D677D8"/>
    <w:rsid w:val="00D67CB8"/>
    <w:rsid w:val="00D7067A"/>
    <w:rsid w:val="00D70B5F"/>
    <w:rsid w:val="00D70E65"/>
    <w:rsid w:val="00D717D0"/>
    <w:rsid w:val="00D71936"/>
    <w:rsid w:val="00D71ABB"/>
    <w:rsid w:val="00D720B0"/>
    <w:rsid w:val="00D720B2"/>
    <w:rsid w:val="00D7281D"/>
    <w:rsid w:val="00D72853"/>
    <w:rsid w:val="00D728DA"/>
    <w:rsid w:val="00D72BD8"/>
    <w:rsid w:val="00D72DC9"/>
    <w:rsid w:val="00D759C9"/>
    <w:rsid w:val="00D75F76"/>
    <w:rsid w:val="00D75FD5"/>
    <w:rsid w:val="00D76B25"/>
    <w:rsid w:val="00D76F1A"/>
    <w:rsid w:val="00D76F34"/>
    <w:rsid w:val="00D77163"/>
    <w:rsid w:val="00D77929"/>
    <w:rsid w:val="00D77E87"/>
    <w:rsid w:val="00D77F06"/>
    <w:rsid w:val="00D804B5"/>
    <w:rsid w:val="00D80836"/>
    <w:rsid w:val="00D8099B"/>
    <w:rsid w:val="00D81283"/>
    <w:rsid w:val="00D815BF"/>
    <w:rsid w:val="00D81CD0"/>
    <w:rsid w:val="00D81F38"/>
    <w:rsid w:val="00D8209E"/>
    <w:rsid w:val="00D821DE"/>
    <w:rsid w:val="00D82E39"/>
    <w:rsid w:val="00D838EC"/>
    <w:rsid w:val="00D84B1B"/>
    <w:rsid w:val="00D84C0F"/>
    <w:rsid w:val="00D87167"/>
    <w:rsid w:val="00D874CD"/>
    <w:rsid w:val="00D87DA4"/>
    <w:rsid w:val="00D901DF"/>
    <w:rsid w:val="00D92005"/>
    <w:rsid w:val="00D9218D"/>
    <w:rsid w:val="00D936B2"/>
    <w:rsid w:val="00D96845"/>
    <w:rsid w:val="00D96EB2"/>
    <w:rsid w:val="00D979CA"/>
    <w:rsid w:val="00DA0D3D"/>
    <w:rsid w:val="00DA0E3E"/>
    <w:rsid w:val="00DA14B4"/>
    <w:rsid w:val="00DA15DF"/>
    <w:rsid w:val="00DA2BDF"/>
    <w:rsid w:val="00DA33EE"/>
    <w:rsid w:val="00DA35A4"/>
    <w:rsid w:val="00DA376C"/>
    <w:rsid w:val="00DA3F4A"/>
    <w:rsid w:val="00DA4601"/>
    <w:rsid w:val="00DA4EE2"/>
    <w:rsid w:val="00DA59EC"/>
    <w:rsid w:val="00DA60A4"/>
    <w:rsid w:val="00DA6266"/>
    <w:rsid w:val="00DA6C60"/>
    <w:rsid w:val="00DA6E0B"/>
    <w:rsid w:val="00DA6E83"/>
    <w:rsid w:val="00DB0AAF"/>
    <w:rsid w:val="00DB2ADE"/>
    <w:rsid w:val="00DB3183"/>
    <w:rsid w:val="00DB3ABF"/>
    <w:rsid w:val="00DB3D7F"/>
    <w:rsid w:val="00DB4572"/>
    <w:rsid w:val="00DB474B"/>
    <w:rsid w:val="00DB4962"/>
    <w:rsid w:val="00DB500D"/>
    <w:rsid w:val="00DB5D42"/>
    <w:rsid w:val="00DB72ED"/>
    <w:rsid w:val="00DB77B6"/>
    <w:rsid w:val="00DB7926"/>
    <w:rsid w:val="00DB7FD6"/>
    <w:rsid w:val="00DC0602"/>
    <w:rsid w:val="00DC0B43"/>
    <w:rsid w:val="00DC1A26"/>
    <w:rsid w:val="00DC1AF4"/>
    <w:rsid w:val="00DC1D21"/>
    <w:rsid w:val="00DC36AD"/>
    <w:rsid w:val="00DC416C"/>
    <w:rsid w:val="00DC425C"/>
    <w:rsid w:val="00DC4FAC"/>
    <w:rsid w:val="00DC50D8"/>
    <w:rsid w:val="00DC56DD"/>
    <w:rsid w:val="00DC5C9B"/>
    <w:rsid w:val="00DC7AA8"/>
    <w:rsid w:val="00DC7D32"/>
    <w:rsid w:val="00DD0876"/>
    <w:rsid w:val="00DD0A49"/>
    <w:rsid w:val="00DD1280"/>
    <w:rsid w:val="00DD12DC"/>
    <w:rsid w:val="00DD2429"/>
    <w:rsid w:val="00DD28FC"/>
    <w:rsid w:val="00DD398F"/>
    <w:rsid w:val="00DD406A"/>
    <w:rsid w:val="00DD4782"/>
    <w:rsid w:val="00DD49C6"/>
    <w:rsid w:val="00DD4B0E"/>
    <w:rsid w:val="00DD5602"/>
    <w:rsid w:val="00DD5ADC"/>
    <w:rsid w:val="00DD5C0A"/>
    <w:rsid w:val="00DD720C"/>
    <w:rsid w:val="00DE2093"/>
    <w:rsid w:val="00DE40A7"/>
    <w:rsid w:val="00DE55E5"/>
    <w:rsid w:val="00DE5EF3"/>
    <w:rsid w:val="00DE61C5"/>
    <w:rsid w:val="00DE637A"/>
    <w:rsid w:val="00DE735C"/>
    <w:rsid w:val="00DE7F5E"/>
    <w:rsid w:val="00DF0330"/>
    <w:rsid w:val="00DF0BDD"/>
    <w:rsid w:val="00DF1D63"/>
    <w:rsid w:val="00DF20F8"/>
    <w:rsid w:val="00DF3260"/>
    <w:rsid w:val="00DF3918"/>
    <w:rsid w:val="00DF48C1"/>
    <w:rsid w:val="00DF4FCC"/>
    <w:rsid w:val="00DF51DD"/>
    <w:rsid w:val="00DF52EB"/>
    <w:rsid w:val="00DF537B"/>
    <w:rsid w:val="00DF59AC"/>
    <w:rsid w:val="00DF59E7"/>
    <w:rsid w:val="00DF5D92"/>
    <w:rsid w:val="00DF5F36"/>
    <w:rsid w:val="00DF6E6A"/>
    <w:rsid w:val="00DF7012"/>
    <w:rsid w:val="00DF752A"/>
    <w:rsid w:val="00E009AC"/>
    <w:rsid w:val="00E00E6B"/>
    <w:rsid w:val="00E01ECE"/>
    <w:rsid w:val="00E02373"/>
    <w:rsid w:val="00E0300F"/>
    <w:rsid w:val="00E03144"/>
    <w:rsid w:val="00E0479A"/>
    <w:rsid w:val="00E04D7E"/>
    <w:rsid w:val="00E058D4"/>
    <w:rsid w:val="00E05980"/>
    <w:rsid w:val="00E066B8"/>
    <w:rsid w:val="00E0689A"/>
    <w:rsid w:val="00E06CB9"/>
    <w:rsid w:val="00E0714F"/>
    <w:rsid w:val="00E07800"/>
    <w:rsid w:val="00E07D8F"/>
    <w:rsid w:val="00E107F5"/>
    <w:rsid w:val="00E12027"/>
    <w:rsid w:val="00E128B0"/>
    <w:rsid w:val="00E13420"/>
    <w:rsid w:val="00E13FCF"/>
    <w:rsid w:val="00E1410F"/>
    <w:rsid w:val="00E158A2"/>
    <w:rsid w:val="00E16D1F"/>
    <w:rsid w:val="00E175FB"/>
    <w:rsid w:val="00E17791"/>
    <w:rsid w:val="00E20094"/>
    <w:rsid w:val="00E200EF"/>
    <w:rsid w:val="00E204A7"/>
    <w:rsid w:val="00E20D12"/>
    <w:rsid w:val="00E21938"/>
    <w:rsid w:val="00E227A4"/>
    <w:rsid w:val="00E22E06"/>
    <w:rsid w:val="00E22F35"/>
    <w:rsid w:val="00E23492"/>
    <w:rsid w:val="00E23650"/>
    <w:rsid w:val="00E23705"/>
    <w:rsid w:val="00E23CE1"/>
    <w:rsid w:val="00E24E85"/>
    <w:rsid w:val="00E24EB5"/>
    <w:rsid w:val="00E259FC"/>
    <w:rsid w:val="00E25E60"/>
    <w:rsid w:val="00E260DB"/>
    <w:rsid w:val="00E2659A"/>
    <w:rsid w:val="00E2663A"/>
    <w:rsid w:val="00E26920"/>
    <w:rsid w:val="00E26AEA"/>
    <w:rsid w:val="00E2726C"/>
    <w:rsid w:val="00E27575"/>
    <w:rsid w:val="00E277C0"/>
    <w:rsid w:val="00E304A0"/>
    <w:rsid w:val="00E30B88"/>
    <w:rsid w:val="00E30BCE"/>
    <w:rsid w:val="00E30E10"/>
    <w:rsid w:val="00E31084"/>
    <w:rsid w:val="00E31171"/>
    <w:rsid w:val="00E3130C"/>
    <w:rsid w:val="00E3153A"/>
    <w:rsid w:val="00E31BEA"/>
    <w:rsid w:val="00E325C7"/>
    <w:rsid w:val="00E32F8E"/>
    <w:rsid w:val="00E3368A"/>
    <w:rsid w:val="00E34055"/>
    <w:rsid w:val="00E34A2E"/>
    <w:rsid w:val="00E3708B"/>
    <w:rsid w:val="00E37A61"/>
    <w:rsid w:val="00E4026A"/>
    <w:rsid w:val="00E402FB"/>
    <w:rsid w:val="00E406D6"/>
    <w:rsid w:val="00E40914"/>
    <w:rsid w:val="00E410F9"/>
    <w:rsid w:val="00E41D3D"/>
    <w:rsid w:val="00E41F92"/>
    <w:rsid w:val="00E421B2"/>
    <w:rsid w:val="00E42D35"/>
    <w:rsid w:val="00E42D3D"/>
    <w:rsid w:val="00E4324E"/>
    <w:rsid w:val="00E43595"/>
    <w:rsid w:val="00E43646"/>
    <w:rsid w:val="00E43B26"/>
    <w:rsid w:val="00E43CE6"/>
    <w:rsid w:val="00E43F97"/>
    <w:rsid w:val="00E44506"/>
    <w:rsid w:val="00E44614"/>
    <w:rsid w:val="00E449DB"/>
    <w:rsid w:val="00E44CF3"/>
    <w:rsid w:val="00E4523F"/>
    <w:rsid w:val="00E459DC"/>
    <w:rsid w:val="00E45FB4"/>
    <w:rsid w:val="00E4760B"/>
    <w:rsid w:val="00E47913"/>
    <w:rsid w:val="00E47C05"/>
    <w:rsid w:val="00E47C6E"/>
    <w:rsid w:val="00E47DF6"/>
    <w:rsid w:val="00E50079"/>
    <w:rsid w:val="00E50E57"/>
    <w:rsid w:val="00E50F5A"/>
    <w:rsid w:val="00E512E4"/>
    <w:rsid w:val="00E5133B"/>
    <w:rsid w:val="00E51611"/>
    <w:rsid w:val="00E52624"/>
    <w:rsid w:val="00E52836"/>
    <w:rsid w:val="00E54298"/>
    <w:rsid w:val="00E556B1"/>
    <w:rsid w:val="00E56119"/>
    <w:rsid w:val="00E57139"/>
    <w:rsid w:val="00E61D85"/>
    <w:rsid w:val="00E62736"/>
    <w:rsid w:val="00E630E0"/>
    <w:rsid w:val="00E63333"/>
    <w:rsid w:val="00E63958"/>
    <w:rsid w:val="00E63F38"/>
    <w:rsid w:val="00E63FF5"/>
    <w:rsid w:val="00E64F2A"/>
    <w:rsid w:val="00E65523"/>
    <w:rsid w:val="00E65671"/>
    <w:rsid w:val="00E65F45"/>
    <w:rsid w:val="00E66E36"/>
    <w:rsid w:val="00E67838"/>
    <w:rsid w:val="00E67CAA"/>
    <w:rsid w:val="00E70B21"/>
    <w:rsid w:val="00E71217"/>
    <w:rsid w:val="00E72BA1"/>
    <w:rsid w:val="00E73127"/>
    <w:rsid w:val="00E73D4A"/>
    <w:rsid w:val="00E7455D"/>
    <w:rsid w:val="00E74B20"/>
    <w:rsid w:val="00E75A4A"/>
    <w:rsid w:val="00E7632F"/>
    <w:rsid w:val="00E7750B"/>
    <w:rsid w:val="00E7769D"/>
    <w:rsid w:val="00E77A52"/>
    <w:rsid w:val="00E77A9F"/>
    <w:rsid w:val="00E80278"/>
    <w:rsid w:val="00E80328"/>
    <w:rsid w:val="00E80467"/>
    <w:rsid w:val="00E80508"/>
    <w:rsid w:val="00E81772"/>
    <w:rsid w:val="00E81A9C"/>
    <w:rsid w:val="00E82D17"/>
    <w:rsid w:val="00E82F8E"/>
    <w:rsid w:val="00E85004"/>
    <w:rsid w:val="00E85324"/>
    <w:rsid w:val="00E85C93"/>
    <w:rsid w:val="00E86A7F"/>
    <w:rsid w:val="00E86D67"/>
    <w:rsid w:val="00E87EF8"/>
    <w:rsid w:val="00E908B7"/>
    <w:rsid w:val="00E92E9D"/>
    <w:rsid w:val="00E938C9"/>
    <w:rsid w:val="00E93B19"/>
    <w:rsid w:val="00E9410B"/>
    <w:rsid w:val="00E94D8A"/>
    <w:rsid w:val="00E96227"/>
    <w:rsid w:val="00E964AF"/>
    <w:rsid w:val="00E96E43"/>
    <w:rsid w:val="00E97E0C"/>
    <w:rsid w:val="00EA03CE"/>
    <w:rsid w:val="00EA0B5C"/>
    <w:rsid w:val="00EA172E"/>
    <w:rsid w:val="00EA1994"/>
    <w:rsid w:val="00EA1B02"/>
    <w:rsid w:val="00EA1F14"/>
    <w:rsid w:val="00EA2633"/>
    <w:rsid w:val="00EA27B8"/>
    <w:rsid w:val="00EA28F8"/>
    <w:rsid w:val="00EA2BA6"/>
    <w:rsid w:val="00EA3995"/>
    <w:rsid w:val="00EA43AC"/>
    <w:rsid w:val="00EA4807"/>
    <w:rsid w:val="00EA4D7F"/>
    <w:rsid w:val="00EA5F53"/>
    <w:rsid w:val="00EA684E"/>
    <w:rsid w:val="00EA68D7"/>
    <w:rsid w:val="00EB003D"/>
    <w:rsid w:val="00EB08E4"/>
    <w:rsid w:val="00EB10EF"/>
    <w:rsid w:val="00EB1E5E"/>
    <w:rsid w:val="00EB2437"/>
    <w:rsid w:val="00EB274D"/>
    <w:rsid w:val="00EB4FE5"/>
    <w:rsid w:val="00EB5B88"/>
    <w:rsid w:val="00EB6BB9"/>
    <w:rsid w:val="00EB72E6"/>
    <w:rsid w:val="00EB73E1"/>
    <w:rsid w:val="00EB777B"/>
    <w:rsid w:val="00EB77C2"/>
    <w:rsid w:val="00EB7A00"/>
    <w:rsid w:val="00EC03B6"/>
    <w:rsid w:val="00EC0E78"/>
    <w:rsid w:val="00EC110F"/>
    <w:rsid w:val="00EC157E"/>
    <w:rsid w:val="00EC1752"/>
    <w:rsid w:val="00EC1A29"/>
    <w:rsid w:val="00EC1D3F"/>
    <w:rsid w:val="00EC2171"/>
    <w:rsid w:val="00EC2A23"/>
    <w:rsid w:val="00EC38B0"/>
    <w:rsid w:val="00EC3A15"/>
    <w:rsid w:val="00EC3FB1"/>
    <w:rsid w:val="00EC40F2"/>
    <w:rsid w:val="00EC5203"/>
    <w:rsid w:val="00EC5376"/>
    <w:rsid w:val="00EC59EE"/>
    <w:rsid w:val="00EC6432"/>
    <w:rsid w:val="00EC64C9"/>
    <w:rsid w:val="00EC68E3"/>
    <w:rsid w:val="00ED0B81"/>
    <w:rsid w:val="00ED0CD6"/>
    <w:rsid w:val="00ED0D0A"/>
    <w:rsid w:val="00ED0F21"/>
    <w:rsid w:val="00ED1A2F"/>
    <w:rsid w:val="00ED21B0"/>
    <w:rsid w:val="00ED2B3F"/>
    <w:rsid w:val="00ED2B4C"/>
    <w:rsid w:val="00ED2E8B"/>
    <w:rsid w:val="00ED3907"/>
    <w:rsid w:val="00ED3983"/>
    <w:rsid w:val="00ED44CB"/>
    <w:rsid w:val="00ED4570"/>
    <w:rsid w:val="00ED48BE"/>
    <w:rsid w:val="00ED66A8"/>
    <w:rsid w:val="00ED6CB7"/>
    <w:rsid w:val="00ED6ED2"/>
    <w:rsid w:val="00ED7111"/>
    <w:rsid w:val="00ED7F70"/>
    <w:rsid w:val="00EE00E3"/>
    <w:rsid w:val="00EE0C81"/>
    <w:rsid w:val="00EE0F5B"/>
    <w:rsid w:val="00EE1442"/>
    <w:rsid w:val="00EE164C"/>
    <w:rsid w:val="00EE2CCA"/>
    <w:rsid w:val="00EE3810"/>
    <w:rsid w:val="00EE4007"/>
    <w:rsid w:val="00EE4934"/>
    <w:rsid w:val="00EE5053"/>
    <w:rsid w:val="00EE5978"/>
    <w:rsid w:val="00EE5B01"/>
    <w:rsid w:val="00EE5ECA"/>
    <w:rsid w:val="00EE6322"/>
    <w:rsid w:val="00EE7232"/>
    <w:rsid w:val="00EE7278"/>
    <w:rsid w:val="00EE72FB"/>
    <w:rsid w:val="00EE76D4"/>
    <w:rsid w:val="00EE792C"/>
    <w:rsid w:val="00EE7C1F"/>
    <w:rsid w:val="00EF07AD"/>
    <w:rsid w:val="00EF0DD3"/>
    <w:rsid w:val="00EF1E88"/>
    <w:rsid w:val="00EF2A23"/>
    <w:rsid w:val="00EF45BC"/>
    <w:rsid w:val="00EF4846"/>
    <w:rsid w:val="00EF5015"/>
    <w:rsid w:val="00EF5E80"/>
    <w:rsid w:val="00EF7853"/>
    <w:rsid w:val="00F00D8B"/>
    <w:rsid w:val="00F00F28"/>
    <w:rsid w:val="00F02810"/>
    <w:rsid w:val="00F02833"/>
    <w:rsid w:val="00F0357A"/>
    <w:rsid w:val="00F0378D"/>
    <w:rsid w:val="00F039AD"/>
    <w:rsid w:val="00F04699"/>
    <w:rsid w:val="00F050DF"/>
    <w:rsid w:val="00F05135"/>
    <w:rsid w:val="00F05331"/>
    <w:rsid w:val="00F0542C"/>
    <w:rsid w:val="00F05609"/>
    <w:rsid w:val="00F05FE9"/>
    <w:rsid w:val="00F07112"/>
    <w:rsid w:val="00F079E1"/>
    <w:rsid w:val="00F07CBF"/>
    <w:rsid w:val="00F10697"/>
    <w:rsid w:val="00F10890"/>
    <w:rsid w:val="00F118A6"/>
    <w:rsid w:val="00F1196A"/>
    <w:rsid w:val="00F121DF"/>
    <w:rsid w:val="00F1264F"/>
    <w:rsid w:val="00F14747"/>
    <w:rsid w:val="00F151A8"/>
    <w:rsid w:val="00F153AF"/>
    <w:rsid w:val="00F158D2"/>
    <w:rsid w:val="00F171D1"/>
    <w:rsid w:val="00F17BA9"/>
    <w:rsid w:val="00F20440"/>
    <w:rsid w:val="00F2048D"/>
    <w:rsid w:val="00F213BF"/>
    <w:rsid w:val="00F21DCB"/>
    <w:rsid w:val="00F2216B"/>
    <w:rsid w:val="00F23A44"/>
    <w:rsid w:val="00F2438F"/>
    <w:rsid w:val="00F2520E"/>
    <w:rsid w:val="00F25AA7"/>
    <w:rsid w:val="00F25C99"/>
    <w:rsid w:val="00F25EA9"/>
    <w:rsid w:val="00F2686C"/>
    <w:rsid w:val="00F27A1F"/>
    <w:rsid w:val="00F30782"/>
    <w:rsid w:val="00F32197"/>
    <w:rsid w:val="00F322D3"/>
    <w:rsid w:val="00F32740"/>
    <w:rsid w:val="00F32A3E"/>
    <w:rsid w:val="00F32D4E"/>
    <w:rsid w:val="00F32F83"/>
    <w:rsid w:val="00F330A3"/>
    <w:rsid w:val="00F33133"/>
    <w:rsid w:val="00F3404C"/>
    <w:rsid w:val="00F3435F"/>
    <w:rsid w:val="00F354A2"/>
    <w:rsid w:val="00F35507"/>
    <w:rsid w:val="00F358B5"/>
    <w:rsid w:val="00F35901"/>
    <w:rsid w:val="00F36074"/>
    <w:rsid w:val="00F37151"/>
    <w:rsid w:val="00F37573"/>
    <w:rsid w:val="00F3759C"/>
    <w:rsid w:val="00F40BAA"/>
    <w:rsid w:val="00F40EED"/>
    <w:rsid w:val="00F40F20"/>
    <w:rsid w:val="00F4154F"/>
    <w:rsid w:val="00F421C7"/>
    <w:rsid w:val="00F429A7"/>
    <w:rsid w:val="00F4340D"/>
    <w:rsid w:val="00F43870"/>
    <w:rsid w:val="00F43ADE"/>
    <w:rsid w:val="00F44B28"/>
    <w:rsid w:val="00F44CDA"/>
    <w:rsid w:val="00F45EA7"/>
    <w:rsid w:val="00F469C1"/>
    <w:rsid w:val="00F46F12"/>
    <w:rsid w:val="00F473BB"/>
    <w:rsid w:val="00F4741A"/>
    <w:rsid w:val="00F47A3A"/>
    <w:rsid w:val="00F50A3B"/>
    <w:rsid w:val="00F50ED0"/>
    <w:rsid w:val="00F521C3"/>
    <w:rsid w:val="00F529CA"/>
    <w:rsid w:val="00F52F14"/>
    <w:rsid w:val="00F53C85"/>
    <w:rsid w:val="00F544A7"/>
    <w:rsid w:val="00F5576B"/>
    <w:rsid w:val="00F558B9"/>
    <w:rsid w:val="00F55CF0"/>
    <w:rsid w:val="00F56278"/>
    <w:rsid w:val="00F569A5"/>
    <w:rsid w:val="00F57070"/>
    <w:rsid w:val="00F57CDE"/>
    <w:rsid w:val="00F57D53"/>
    <w:rsid w:val="00F6051E"/>
    <w:rsid w:val="00F61750"/>
    <w:rsid w:val="00F61A8D"/>
    <w:rsid w:val="00F62FF7"/>
    <w:rsid w:val="00F633D7"/>
    <w:rsid w:val="00F63FB8"/>
    <w:rsid w:val="00F6487F"/>
    <w:rsid w:val="00F64ADE"/>
    <w:rsid w:val="00F64E1D"/>
    <w:rsid w:val="00F64F0C"/>
    <w:rsid w:val="00F66387"/>
    <w:rsid w:val="00F706FF"/>
    <w:rsid w:val="00F70710"/>
    <w:rsid w:val="00F7076C"/>
    <w:rsid w:val="00F7139B"/>
    <w:rsid w:val="00F71981"/>
    <w:rsid w:val="00F729A6"/>
    <w:rsid w:val="00F72F73"/>
    <w:rsid w:val="00F73461"/>
    <w:rsid w:val="00F74135"/>
    <w:rsid w:val="00F74253"/>
    <w:rsid w:val="00F756FD"/>
    <w:rsid w:val="00F76A01"/>
    <w:rsid w:val="00F77CBD"/>
    <w:rsid w:val="00F818AC"/>
    <w:rsid w:val="00F81EEE"/>
    <w:rsid w:val="00F82346"/>
    <w:rsid w:val="00F82A49"/>
    <w:rsid w:val="00F82B31"/>
    <w:rsid w:val="00F82C47"/>
    <w:rsid w:val="00F833A3"/>
    <w:rsid w:val="00F83DDA"/>
    <w:rsid w:val="00F83FB8"/>
    <w:rsid w:val="00F840E8"/>
    <w:rsid w:val="00F84778"/>
    <w:rsid w:val="00F850D1"/>
    <w:rsid w:val="00F853DA"/>
    <w:rsid w:val="00F85C3B"/>
    <w:rsid w:val="00F86AB6"/>
    <w:rsid w:val="00F8768B"/>
    <w:rsid w:val="00F913F1"/>
    <w:rsid w:val="00F914F6"/>
    <w:rsid w:val="00F91987"/>
    <w:rsid w:val="00F91EC5"/>
    <w:rsid w:val="00F91F98"/>
    <w:rsid w:val="00F921CB"/>
    <w:rsid w:val="00F93309"/>
    <w:rsid w:val="00F934E1"/>
    <w:rsid w:val="00F93BEF"/>
    <w:rsid w:val="00F94015"/>
    <w:rsid w:val="00F943E7"/>
    <w:rsid w:val="00F94C8B"/>
    <w:rsid w:val="00F959E6"/>
    <w:rsid w:val="00F96084"/>
    <w:rsid w:val="00F971B4"/>
    <w:rsid w:val="00F97553"/>
    <w:rsid w:val="00F9788D"/>
    <w:rsid w:val="00F97A44"/>
    <w:rsid w:val="00F97DA2"/>
    <w:rsid w:val="00FA0015"/>
    <w:rsid w:val="00FA027C"/>
    <w:rsid w:val="00FA0463"/>
    <w:rsid w:val="00FA064E"/>
    <w:rsid w:val="00FA0FC2"/>
    <w:rsid w:val="00FA130B"/>
    <w:rsid w:val="00FA1E87"/>
    <w:rsid w:val="00FA40DD"/>
    <w:rsid w:val="00FA41CD"/>
    <w:rsid w:val="00FA491E"/>
    <w:rsid w:val="00FA4A3C"/>
    <w:rsid w:val="00FA4D63"/>
    <w:rsid w:val="00FA5D85"/>
    <w:rsid w:val="00FA747F"/>
    <w:rsid w:val="00FA7665"/>
    <w:rsid w:val="00FA776D"/>
    <w:rsid w:val="00FA7D53"/>
    <w:rsid w:val="00FB1388"/>
    <w:rsid w:val="00FB1CBD"/>
    <w:rsid w:val="00FB1E7F"/>
    <w:rsid w:val="00FB22BA"/>
    <w:rsid w:val="00FB245C"/>
    <w:rsid w:val="00FB59A7"/>
    <w:rsid w:val="00FB5C95"/>
    <w:rsid w:val="00FC1367"/>
    <w:rsid w:val="00FC1638"/>
    <w:rsid w:val="00FC1A5C"/>
    <w:rsid w:val="00FC1F8B"/>
    <w:rsid w:val="00FC2781"/>
    <w:rsid w:val="00FC27A8"/>
    <w:rsid w:val="00FC397E"/>
    <w:rsid w:val="00FC3C08"/>
    <w:rsid w:val="00FC590D"/>
    <w:rsid w:val="00FC59BC"/>
    <w:rsid w:val="00FC5AE7"/>
    <w:rsid w:val="00FC62E0"/>
    <w:rsid w:val="00FC75EC"/>
    <w:rsid w:val="00FC7BB4"/>
    <w:rsid w:val="00FC7F98"/>
    <w:rsid w:val="00FD16C0"/>
    <w:rsid w:val="00FD2062"/>
    <w:rsid w:val="00FD385C"/>
    <w:rsid w:val="00FD3C7F"/>
    <w:rsid w:val="00FD4C5F"/>
    <w:rsid w:val="00FD6853"/>
    <w:rsid w:val="00FD6EE0"/>
    <w:rsid w:val="00FD7D36"/>
    <w:rsid w:val="00FD7F10"/>
    <w:rsid w:val="00FE01B6"/>
    <w:rsid w:val="00FE0D3F"/>
    <w:rsid w:val="00FE24E9"/>
    <w:rsid w:val="00FE2AD5"/>
    <w:rsid w:val="00FE2E68"/>
    <w:rsid w:val="00FE36BF"/>
    <w:rsid w:val="00FE3DDD"/>
    <w:rsid w:val="00FE4681"/>
    <w:rsid w:val="00FE4E6A"/>
    <w:rsid w:val="00FE5781"/>
    <w:rsid w:val="00FE5E55"/>
    <w:rsid w:val="00FE649F"/>
    <w:rsid w:val="00FE6E3F"/>
    <w:rsid w:val="00FE6FAC"/>
    <w:rsid w:val="00FF02CB"/>
    <w:rsid w:val="00FF0739"/>
    <w:rsid w:val="00FF2B26"/>
    <w:rsid w:val="00FF2EA3"/>
    <w:rsid w:val="00FF2F4F"/>
    <w:rsid w:val="00FF344D"/>
    <w:rsid w:val="00FF38D4"/>
    <w:rsid w:val="00FF3D3C"/>
    <w:rsid w:val="00FF43A3"/>
    <w:rsid w:val="00FF55BC"/>
    <w:rsid w:val="00FF55BD"/>
    <w:rsid w:val="00FF5DF1"/>
    <w:rsid w:val="00FF5DF6"/>
    <w:rsid w:val="00FF669B"/>
    <w:rsid w:val="00FF7232"/>
    <w:rsid w:val="00FF7FE5"/>
    <w:rsid w:val="020620C9"/>
    <w:rsid w:val="02E6DE74"/>
    <w:rsid w:val="030AC07B"/>
    <w:rsid w:val="0487F9E4"/>
    <w:rsid w:val="05025DDB"/>
    <w:rsid w:val="060FEA40"/>
    <w:rsid w:val="07E9E0D8"/>
    <w:rsid w:val="0832F27E"/>
    <w:rsid w:val="0849C174"/>
    <w:rsid w:val="0992C5B5"/>
    <w:rsid w:val="0ADC57DA"/>
    <w:rsid w:val="0BD113DE"/>
    <w:rsid w:val="0C1D760B"/>
    <w:rsid w:val="0C50B751"/>
    <w:rsid w:val="0C9885F7"/>
    <w:rsid w:val="0CE24243"/>
    <w:rsid w:val="0CEB5EB9"/>
    <w:rsid w:val="0D1422C3"/>
    <w:rsid w:val="0D4B6AB0"/>
    <w:rsid w:val="0DBD37E3"/>
    <w:rsid w:val="0DBFBC06"/>
    <w:rsid w:val="0FD8DD8D"/>
    <w:rsid w:val="11C5F21E"/>
    <w:rsid w:val="11E7C926"/>
    <w:rsid w:val="12B1C886"/>
    <w:rsid w:val="130D61B9"/>
    <w:rsid w:val="133FCE1E"/>
    <w:rsid w:val="135C4851"/>
    <w:rsid w:val="13CDCE36"/>
    <w:rsid w:val="14B46E0C"/>
    <w:rsid w:val="155296B1"/>
    <w:rsid w:val="16D313A6"/>
    <w:rsid w:val="16EE5B7F"/>
    <w:rsid w:val="17384312"/>
    <w:rsid w:val="17CBEB6D"/>
    <w:rsid w:val="17E6A9D0"/>
    <w:rsid w:val="18A3EBB5"/>
    <w:rsid w:val="1A774C04"/>
    <w:rsid w:val="1A8742BB"/>
    <w:rsid w:val="1AA84595"/>
    <w:rsid w:val="1B48C087"/>
    <w:rsid w:val="1C6A3FB2"/>
    <w:rsid w:val="1DE4F3A1"/>
    <w:rsid w:val="1DF60331"/>
    <w:rsid w:val="1E3C8DB7"/>
    <w:rsid w:val="2023EC5F"/>
    <w:rsid w:val="2034E9CD"/>
    <w:rsid w:val="205F81E5"/>
    <w:rsid w:val="21D166D6"/>
    <w:rsid w:val="229C6B2B"/>
    <w:rsid w:val="2366667F"/>
    <w:rsid w:val="23975AE7"/>
    <w:rsid w:val="23B5ECCC"/>
    <w:rsid w:val="242375EF"/>
    <w:rsid w:val="247A2D1F"/>
    <w:rsid w:val="24A8F109"/>
    <w:rsid w:val="25669A04"/>
    <w:rsid w:val="2576C291"/>
    <w:rsid w:val="257C8FA0"/>
    <w:rsid w:val="283C6EE2"/>
    <w:rsid w:val="28986104"/>
    <w:rsid w:val="28AB14E7"/>
    <w:rsid w:val="2B02315E"/>
    <w:rsid w:val="2B5716DB"/>
    <w:rsid w:val="2D810090"/>
    <w:rsid w:val="2DF6520E"/>
    <w:rsid w:val="2E702EED"/>
    <w:rsid w:val="2EEFF432"/>
    <w:rsid w:val="2F9DB884"/>
    <w:rsid w:val="3062EA5E"/>
    <w:rsid w:val="308FD1B5"/>
    <w:rsid w:val="31395614"/>
    <w:rsid w:val="31F66892"/>
    <w:rsid w:val="32F3DE78"/>
    <w:rsid w:val="3428206A"/>
    <w:rsid w:val="34461241"/>
    <w:rsid w:val="34A2A485"/>
    <w:rsid w:val="34CE7EAA"/>
    <w:rsid w:val="35BA6FAE"/>
    <w:rsid w:val="36090891"/>
    <w:rsid w:val="36383122"/>
    <w:rsid w:val="365C5280"/>
    <w:rsid w:val="36B34209"/>
    <w:rsid w:val="37D03845"/>
    <w:rsid w:val="3861C99E"/>
    <w:rsid w:val="3A10D9B6"/>
    <w:rsid w:val="3A1FD770"/>
    <w:rsid w:val="3C1F4B30"/>
    <w:rsid w:val="3C910DCB"/>
    <w:rsid w:val="3D3C4267"/>
    <w:rsid w:val="417D1A6B"/>
    <w:rsid w:val="41EF68EB"/>
    <w:rsid w:val="422AABEC"/>
    <w:rsid w:val="4265DD27"/>
    <w:rsid w:val="430AFE61"/>
    <w:rsid w:val="4422FC6F"/>
    <w:rsid w:val="44BB956E"/>
    <w:rsid w:val="4668CB4E"/>
    <w:rsid w:val="469A6F18"/>
    <w:rsid w:val="46F486C2"/>
    <w:rsid w:val="489E6ACC"/>
    <w:rsid w:val="491EBBE2"/>
    <w:rsid w:val="497E468C"/>
    <w:rsid w:val="4A89E537"/>
    <w:rsid w:val="4AD89488"/>
    <w:rsid w:val="4B4387E7"/>
    <w:rsid w:val="4CFA2910"/>
    <w:rsid w:val="4F8D0147"/>
    <w:rsid w:val="4FB8B224"/>
    <w:rsid w:val="4FDCD91E"/>
    <w:rsid w:val="5087A1E5"/>
    <w:rsid w:val="50AC8834"/>
    <w:rsid w:val="50B5981C"/>
    <w:rsid w:val="514D7CFD"/>
    <w:rsid w:val="52BA24CD"/>
    <w:rsid w:val="534DDA1B"/>
    <w:rsid w:val="53C15A2C"/>
    <w:rsid w:val="55D7B321"/>
    <w:rsid w:val="562EF731"/>
    <w:rsid w:val="5725E152"/>
    <w:rsid w:val="57407FA5"/>
    <w:rsid w:val="57BCB3E9"/>
    <w:rsid w:val="5945D282"/>
    <w:rsid w:val="594D5A66"/>
    <w:rsid w:val="5957C594"/>
    <w:rsid w:val="59EC945A"/>
    <w:rsid w:val="5CC50F19"/>
    <w:rsid w:val="5D69B0C2"/>
    <w:rsid w:val="5DE8877D"/>
    <w:rsid w:val="5E38308C"/>
    <w:rsid w:val="5EB2EDF3"/>
    <w:rsid w:val="5F3761A3"/>
    <w:rsid w:val="5F6B2D66"/>
    <w:rsid w:val="602B41EF"/>
    <w:rsid w:val="60BAF149"/>
    <w:rsid w:val="61E1733A"/>
    <w:rsid w:val="61E26F59"/>
    <w:rsid w:val="63B601C6"/>
    <w:rsid w:val="63E462AF"/>
    <w:rsid w:val="6540F212"/>
    <w:rsid w:val="65EADB04"/>
    <w:rsid w:val="661E766D"/>
    <w:rsid w:val="664451AD"/>
    <w:rsid w:val="67582C6E"/>
    <w:rsid w:val="67CF23A5"/>
    <w:rsid w:val="6855321A"/>
    <w:rsid w:val="68D42B54"/>
    <w:rsid w:val="69E0EE6B"/>
    <w:rsid w:val="6A353AB4"/>
    <w:rsid w:val="6A7779B4"/>
    <w:rsid w:val="6C21908F"/>
    <w:rsid w:val="6FEE76B8"/>
    <w:rsid w:val="701E4268"/>
    <w:rsid w:val="70A2B5D0"/>
    <w:rsid w:val="70ACCE65"/>
    <w:rsid w:val="70B775ED"/>
    <w:rsid w:val="70FEFC92"/>
    <w:rsid w:val="718EF0DF"/>
    <w:rsid w:val="718FECFE"/>
    <w:rsid w:val="71A6903D"/>
    <w:rsid w:val="71DB0B0B"/>
    <w:rsid w:val="729415E7"/>
    <w:rsid w:val="72950AD8"/>
    <w:rsid w:val="72A3C8BA"/>
    <w:rsid w:val="72B8F40D"/>
    <w:rsid w:val="72C45B5A"/>
    <w:rsid w:val="732D7106"/>
    <w:rsid w:val="73A88B8A"/>
    <w:rsid w:val="7491375A"/>
    <w:rsid w:val="77084461"/>
    <w:rsid w:val="79491B12"/>
    <w:rsid w:val="794EA74E"/>
    <w:rsid w:val="7986220C"/>
    <w:rsid w:val="79D2D3B0"/>
    <w:rsid w:val="7A70C15B"/>
    <w:rsid w:val="7B6AF003"/>
    <w:rsid w:val="7B928618"/>
    <w:rsid w:val="7D459BC8"/>
    <w:rsid w:val="7DFEB13C"/>
    <w:rsid w:val="7E7DE570"/>
    <w:rsid w:val="7E986D98"/>
    <w:rsid w:val="7EB74FE7"/>
    <w:rsid w:val="7F4D265F"/>
    <w:rsid w:val="7F5CA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349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F91"/>
    <w:pPr>
      <w:spacing w:after="200" w:line="276" w:lineRule="auto"/>
    </w:pPr>
  </w:style>
  <w:style w:type="paragraph" w:styleId="Heading1">
    <w:name w:val="heading 1"/>
    <w:basedOn w:val="Normal"/>
    <w:next w:val="Normal"/>
    <w:link w:val="Heading1Char"/>
    <w:uiPriority w:val="9"/>
    <w:qFormat/>
    <w:rsid w:val="001C4E8E"/>
    <w:pPr>
      <w:keepNext/>
      <w:keepLines/>
      <w:numPr>
        <w:numId w:val="42"/>
      </w:numPr>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Heading1"/>
    <w:next w:val="Normal"/>
    <w:link w:val="Heading2Char"/>
    <w:autoRedefine/>
    <w:uiPriority w:val="9"/>
    <w:unhideWhenUsed/>
    <w:qFormat/>
    <w:rsid w:val="00BC6F67"/>
    <w:pPr>
      <w:numPr>
        <w:ilvl w:val="1"/>
        <w:numId w:val="109"/>
      </w:numPr>
      <w:spacing w:line="240" w:lineRule="auto"/>
      <w:outlineLvl w:val="1"/>
    </w:pPr>
    <w:rPr>
      <w:b w:val="0"/>
      <w:sz w:val="28"/>
      <w:szCs w:val="26"/>
    </w:rPr>
  </w:style>
  <w:style w:type="paragraph" w:styleId="Heading3">
    <w:name w:val="heading 3"/>
    <w:basedOn w:val="Normal"/>
    <w:next w:val="Normal"/>
    <w:link w:val="Heading3Char"/>
    <w:uiPriority w:val="9"/>
    <w:unhideWhenUsed/>
    <w:qFormat/>
    <w:rsid w:val="00A761BF"/>
    <w:pPr>
      <w:keepNext/>
      <w:keepLines/>
      <w:numPr>
        <w:numId w:val="68"/>
      </w:numPr>
      <w:spacing w:before="40" w:after="0"/>
      <w:outlineLvl w:val="2"/>
    </w:pPr>
    <w:rPr>
      <w:rFonts w:asciiTheme="majorHAnsi" w:eastAsiaTheme="majorEastAsia" w:hAnsiTheme="majorHAnsi" w:cstheme="majorBidi"/>
      <w:b/>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4E8E"/>
    <w:rPr>
      <w:rFonts w:asciiTheme="majorHAnsi" w:eastAsiaTheme="majorEastAsia" w:hAnsiTheme="majorHAnsi" w:cstheme="majorBidi"/>
      <w:b/>
      <w:color w:val="2F5496" w:themeColor="accent1" w:themeShade="BF"/>
      <w:sz w:val="32"/>
      <w:szCs w:val="32"/>
    </w:rPr>
  </w:style>
  <w:style w:type="paragraph" w:styleId="NoSpacing">
    <w:name w:val="No Spacing"/>
    <w:link w:val="NoSpacingChar"/>
    <w:uiPriority w:val="1"/>
    <w:qFormat/>
    <w:rsid w:val="007E051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7E0519"/>
    <w:rPr>
      <w:rFonts w:eastAsiaTheme="minorEastAsia"/>
      <w:lang w:eastAsia="ja-JP"/>
    </w:rPr>
  </w:style>
  <w:style w:type="paragraph" w:styleId="ListParagraph">
    <w:name w:val="List Paragraph"/>
    <w:aliases w:val="List Paragraph (numbered (a)),Lapis Bulleted List,Dot pt,F5 List Paragraph,List Paragraph1,No Spacing1,List Paragraph Char Char Char,Indicator Text,Numbered Para 1,Bullet 1,List Paragraph12,Bullet Points,MAIN CONTENT,Bullets,List 100s,L"/>
    <w:basedOn w:val="Normal"/>
    <w:link w:val="ListParagraphChar"/>
    <w:uiPriority w:val="34"/>
    <w:qFormat/>
    <w:rsid w:val="00A537CC"/>
    <w:pPr>
      <w:ind w:left="720"/>
      <w:contextualSpacing/>
    </w:pPr>
  </w:style>
  <w:style w:type="character" w:customStyle="1" w:styleId="ListParagraphChar">
    <w:name w:val="List Paragraph Char"/>
    <w:aliases w:val="List Paragraph (numbered (a)) Char,Lapis Bulleted List Char,Dot pt Char,F5 List Paragraph Char,List Paragraph1 Char,No Spacing1 Char,List Paragraph Char Char Char Char,Indicator Text Char,Numbered Para 1 Char,Bullet 1 Char,L Char"/>
    <w:link w:val="ListParagraph"/>
    <w:uiPriority w:val="34"/>
    <w:qFormat/>
    <w:locked/>
    <w:rsid w:val="00A537CC"/>
  </w:style>
  <w:style w:type="paragraph" w:styleId="Header">
    <w:name w:val="header"/>
    <w:basedOn w:val="Normal"/>
    <w:link w:val="HeaderChar"/>
    <w:uiPriority w:val="99"/>
    <w:unhideWhenUsed/>
    <w:rsid w:val="00B64455"/>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B64455"/>
    <w:rPr>
      <w:lang w:val="en-GB"/>
    </w:rPr>
  </w:style>
  <w:style w:type="paragraph" w:styleId="FootnoteText">
    <w:name w:val="footnote text"/>
    <w:basedOn w:val="Normal"/>
    <w:link w:val="FootnoteTextChar"/>
    <w:uiPriority w:val="99"/>
    <w:unhideWhenUsed/>
    <w:rsid w:val="00B64455"/>
    <w:pPr>
      <w:spacing w:after="0" w:line="240" w:lineRule="auto"/>
    </w:pPr>
    <w:rPr>
      <w:sz w:val="20"/>
      <w:szCs w:val="20"/>
      <w:lang w:val="en-GB"/>
    </w:rPr>
  </w:style>
  <w:style w:type="character" w:customStyle="1" w:styleId="FootnoteTextChar">
    <w:name w:val="Footnote Text Char"/>
    <w:basedOn w:val="DefaultParagraphFont"/>
    <w:link w:val="FootnoteText"/>
    <w:uiPriority w:val="99"/>
    <w:rsid w:val="00B64455"/>
    <w:rPr>
      <w:sz w:val="20"/>
      <w:szCs w:val="20"/>
      <w:lang w:val="en-GB"/>
    </w:rPr>
  </w:style>
  <w:style w:type="character" w:styleId="FootnoteReference">
    <w:name w:val="footnote reference"/>
    <w:aliases w:val="ftref"/>
    <w:basedOn w:val="DefaultParagraphFont"/>
    <w:uiPriority w:val="99"/>
    <w:unhideWhenUsed/>
    <w:rsid w:val="00B64455"/>
    <w:rPr>
      <w:vertAlign w:val="superscript"/>
    </w:rPr>
  </w:style>
  <w:style w:type="character" w:styleId="Hyperlink">
    <w:name w:val="Hyperlink"/>
    <w:basedOn w:val="DefaultParagraphFont"/>
    <w:uiPriority w:val="99"/>
    <w:unhideWhenUsed/>
    <w:rsid w:val="00B64455"/>
    <w:rPr>
      <w:color w:val="0563C1" w:themeColor="hyperlink"/>
      <w:u w:val="single"/>
    </w:rPr>
  </w:style>
  <w:style w:type="paragraph" w:styleId="Footer">
    <w:name w:val="footer"/>
    <w:basedOn w:val="Normal"/>
    <w:link w:val="FooterChar"/>
    <w:uiPriority w:val="99"/>
    <w:unhideWhenUsed/>
    <w:rsid w:val="00405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5644"/>
  </w:style>
  <w:style w:type="paragraph" w:customStyle="1" w:styleId="Default">
    <w:name w:val="Default"/>
    <w:rsid w:val="00A95832"/>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A761BF"/>
    <w:rPr>
      <w:rFonts w:asciiTheme="majorHAnsi" w:eastAsiaTheme="majorEastAsia" w:hAnsiTheme="majorHAnsi" w:cstheme="majorBidi"/>
      <w:b/>
      <w:color w:val="1F3763" w:themeColor="accent1" w:themeShade="7F"/>
      <w:sz w:val="24"/>
      <w:szCs w:val="24"/>
    </w:rPr>
  </w:style>
  <w:style w:type="paragraph" w:styleId="NormalWeb">
    <w:name w:val="Normal (Web)"/>
    <w:basedOn w:val="Normal"/>
    <w:uiPriority w:val="99"/>
    <w:unhideWhenUsed/>
    <w:rsid w:val="00553B21"/>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0331FA"/>
    <w:rPr>
      <w:sz w:val="16"/>
      <w:szCs w:val="16"/>
    </w:rPr>
  </w:style>
  <w:style w:type="paragraph" w:styleId="CommentText">
    <w:name w:val="annotation text"/>
    <w:basedOn w:val="Normal"/>
    <w:link w:val="CommentTextChar"/>
    <w:uiPriority w:val="99"/>
    <w:unhideWhenUsed/>
    <w:rsid w:val="000331FA"/>
    <w:pPr>
      <w:spacing w:line="240" w:lineRule="auto"/>
    </w:pPr>
    <w:rPr>
      <w:sz w:val="20"/>
      <w:szCs w:val="20"/>
    </w:rPr>
  </w:style>
  <w:style w:type="character" w:customStyle="1" w:styleId="CommentTextChar">
    <w:name w:val="Comment Text Char"/>
    <w:basedOn w:val="DefaultParagraphFont"/>
    <w:link w:val="CommentText"/>
    <w:uiPriority w:val="99"/>
    <w:rsid w:val="000331FA"/>
    <w:rPr>
      <w:sz w:val="20"/>
      <w:szCs w:val="20"/>
    </w:rPr>
  </w:style>
  <w:style w:type="paragraph" w:styleId="CommentSubject">
    <w:name w:val="annotation subject"/>
    <w:basedOn w:val="CommentText"/>
    <w:next w:val="CommentText"/>
    <w:link w:val="CommentSubjectChar"/>
    <w:uiPriority w:val="99"/>
    <w:semiHidden/>
    <w:unhideWhenUsed/>
    <w:rsid w:val="000331FA"/>
    <w:rPr>
      <w:b/>
      <w:bCs/>
    </w:rPr>
  </w:style>
  <w:style w:type="character" w:customStyle="1" w:styleId="CommentSubjectChar">
    <w:name w:val="Comment Subject Char"/>
    <w:basedOn w:val="CommentTextChar"/>
    <w:link w:val="CommentSubject"/>
    <w:uiPriority w:val="99"/>
    <w:semiHidden/>
    <w:rsid w:val="000331FA"/>
    <w:rPr>
      <w:b/>
      <w:bCs/>
      <w:sz w:val="20"/>
      <w:szCs w:val="20"/>
    </w:rPr>
  </w:style>
  <w:style w:type="paragraph" w:styleId="TOCHeading">
    <w:name w:val="TOC Heading"/>
    <w:basedOn w:val="Heading1"/>
    <w:next w:val="Normal"/>
    <w:uiPriority w:val="39"/>
    <w:unhideWhenUsed/>
    <w:qFormat/>
    <w:rsid w:val="00990AAE"/>
    <w:pPr>
      <w:spacing w:line="259" w:lineRule="auto"/>
      <w:outlineLvl w:val="9"/>
    </w:pPr>
  </w:style>
  <w:style w:type="paragraph" w:styleId="TOC2">
    <w:name w:val="toc 2"/>
    <w:basedOn w:val="Normal"/>
    <w:next w:val="Normal"/>
    <w:autoRedefine/>
    <w:uiPriority w:val="39"/>
    <w:unhideWhenUsed/>
    <w:rsid w:val="001910AE"/>
    <w:pPr>
      <w:tabs>
        <w:tab w:val="right" w:leader="dot" w:pos="9350"/>
      </w:tabs>
      <w:spacing w:after="0" w:line="240" w:lineRule="auto"/>
      <w:ind w:left="216"/>
    </w:pPr>
    <w:rPr>
      <w:rFonts w:eastAsiaTheme="minorEastAsia" w:cs="Times New Roman"/>
    </w:rPr>
  </w:style>
  <w:style w:type="paragraph" w:styleId="TOC1">
    <w:name w:val="toc 1"/>
    <w:basedOn w:val="Normal"/>
    <w:next w:val="Normal"/>
    <w:autoRedefine/>
    <w:uiPriority w:val="39"/>
    <w:unhideWhenUsed/>
    <w:rsid w:val="00F27A1F"/>
    <w:pPr>
      <w:tabs>
        <w:tab w:val="right" w:leader="dot" w:pos="9350"/>
      </w:tabs>
      <w:spacing w:after="0" w:line="240" w:lineRule="auto"/>
    </w:pPr>
    <w:rPr>
      <w:rFonts w:eastAsiaTheme="minorEastAsia" w:cs="Times New Roman"/>
    </w:rPr>
  </w:style>
  <w:style w:type="paragraph" w:styleId="TOC3">
    <w:name w:val="toc 3"/>
    <w:basedOn w:val="Normal"/>
    <w:next w:val="Normal"/>
    <w:autoRedefine/>
    <w:uiPriority w:val="39"/>
    <w:unhideWhenUsed/>
    <w:rsid w:val="0003139D"/>
    <w:pPr>
      <w:tabs>
        <w:tab w:val="right" w:leader="dot" w:pos="9350"/>
      </w:tabs>
      <w:spacing w:after="0" w:line="240" w:lineRule="auto"/>
      <w:ind w:left="446"/>
    </w:pPr>
    <w:rPr>
      <w:rFonts w:eastAsiaTheme="minorEastAsia" w:cs="Times New Roman"/>
    </w:rPr>
  </w:style>
  <w:style w:type="character" w:customStyle="1" w:styleId="Heading2Char">
    <w:name w:val="Heading 2 Char"/>
    <w:basedOn w:val="DefaultParagraphFont"/>
    <w:link w:val="Heading2"/>
    <w:uiPriority w:val="9"/>
    <w:rsid w:val="00BC6F67"/>
    <w:rPr>
      <w:rFonts w:asciiTheme="majorHAnsi" w:eastAsiaTheme="majorEastAsia" w:hAnsiTheme="majorHAnsi" w:cstheme="majorBidi"/>
      <w:color w:val="2F5496" w:themeColor="accent1" w:themeShade="BF"/>
      <w:sz w:val="28"/>
      <w:szCs w:val="26"/>
    </w:rPr>
  </w:style>
  <w:style w:type="table" w:styleId="GridTable1Light">
    <w:name w:val="Grid Table 1 Light"/>
    <w:basedOn w:val="TableNormal"/>
    <w:uiPriority w:val="46"/>
    <w:rsid w:val="005F146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A3326"/>
    <w:pPr>
      <w:spacing w:after="0" w:line="240" w:lineRule="auto"/>
    </w:pPr>
    <w:rPr>
      <w:sz w:val="24"/>
      <w:szCs w:val="24"/>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691FFC"/>
    <w:rPr>
      <w:color w:val="605E5C"/>
      <w:shd w:val="clear" w:color="auto" w:fill="E1DFDD"/>
    </w:rPr>
  </w:style>
  <w:style w:type="table" w:customStyle="1" w:styleId="TableGrid1">
    <w:name w:val="Table Grid1"/>
    <w:rsid w:val="00D70E65"/>
    <w:pPr>
      <w:spacing w:after="0" w:line="240" w:lineRule="auto"/>
    </w:pPr>
    <w:rPr>
      <w:rFonts w:eastAsiaTheme="minorEastAsia"/>
      <w:lang w:val="en-GB"/>
    </w:rPr>
    <w:tblPr>
      <w:tblCellMar>
        <w:top w:w="0" w:type="dxa"/>
        <w:left w:w="0" w:type="dxa"/>
        <w:bottom w:w="0" w:type="dxa"/>
        <w:right w:w="0" w:type="dxa"/>
      </w:tblCellMar>
    </w:tblPr>
  </w:style>
  <w:style w:type="table" w:customStyle="1" w:styleId="TableGrid0">
    <w:name w:val="Table Grid0"/>
    <w:basedOn w:val="TableNormal"/>
    <w:uiPriority w:val="59"/>
    <w:rsid w:val="00D70E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uiPriority w:val="59"/>
    <w:rsid w:val="008E2B4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Accent2">
    <w:name w:val="Grid Table 1 Light Accent 2"/>
    <w:basedOn w:val="TableNormal"/>
    <w:uiPriority w:val="46"/>
    <w:rsid w:val="008E2B4A"/>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552342"/>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0F3488"/>
    <w:pPr>
      <w:spacing w:after="0"/>
    </w:pPr>
  </w:style>
  <w:style w:type="table" w:customStyle="1" w:styleId="TableGrid2">
    <w:name w:val="TableGrid"/>
    <w:rsid w:val="00B81644"/>
    <w:pPr>
      <w:spacing w:after="0" w:line="240" w:lineRule="auto"/>
    </w:pPr>
    <w:rPr>
      <w:rFonts w:eastAsiaTheme="minorEastAsia"/>
      <w:lang w:val="en-GB"/>
    </w:rPr>
    <w:tblPr>
      <w:tblCellMar>
        <w:top w:w="0" w:type="dxa"/>
        <w:left w:w="0" w:type="dxa"/>
        <w:bottom w:w="0" w:type="dxa"/>
        <w:right w:w="0" w:type="dxa"/>
      </w:tblCellMar>
    </w:tblPr>
  </w:style>
  <w:style w:type="paragraph" w:customStyle="1" w:styleId="paragraph">
    <w:name w:val="paragraph"/>
    <w:basedOn w:val="Normal"/>
    <w:rsid w:val="00BA5A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A5ADE"/>
  </w:style>
  <w:style w:type="character" w:customStyle="1" w:styleId="eop">
    <w:name w:val="eop"/>
    <w:basedOn w:val="DefaultParagraphFont"/>
    <w:rsid w:val="00BA5ADE"/>
  </w:style>
  <w:style w:type="paragraph" w:styleId="Revision">
    <w:name w:val="Revision"/>
    <w:hidden/>
    <w:uiPriority w:val="99"/>
    <w:semiHidden/>
    <w:rsid w:val="00C467D9"/>
    <w:pPr>
      <w:spacing w:after="0" w:line="240" w:lineRule="auto"/>
    </w:pPr>
  </w:style>
  <w:style w:type="character" w:styleId="FollowedHyperlink">
    <w:name w:val="FollowedHyperlink"/>
    <w:basedOn w:val="DefaultParagraphFont"/>
    <w:uiPriority w:val="99"/>
    <w:semiHidden/>
    <w:unhideWhenUsed/>
    <w:rsid w:val="00867FED"/>
    <w:rPr>
      <w:color w:val="954F72" w:themeColor="followedHyperlink"/>
      <w:u w:val="single"/>
    </w:rPr>
  </w:style>
  <w:style w:type="paragraph" w:styleId="TOC4">
    <w:name w:val="toc 4"/>
    <w:basedOn w:val="Normal"/>
    <w:next w:val="Normal"/>
    <w:autoRedefine/>
    <w:uiPriority w:val="39"/>
    <w:unhideWhenUsed/>
    <w:rsid w:val="009205F9"/>
    <w:pPr>
      <w:spacing w:after="100" w:line="259" w:lineRule="auto"/>
      <w:ind w:left="660"/>
    </w:pPr>
    <w:rPr>
      <w:rFonts w:eastAsiaTheme="minorEastAsia"/>
    </w:rPr>
  </w:style>
  <w:style w:type="paragraph" w:styleId="TOC5">
    <w:name w:val="toc 5"/>
    <w:basedOn w:val="Normal"/>
    <w:next w:val="Normal"/>
    <w:autoRedefine/>
    <w:uiPriority w:val="39"/>
    <w:unhideWhenUsed/>
    <w:rsid w:val="009205F9"/>
    <w:pPr>
      <w:spacing w:after="100" w:line="259" w:lineRule="auto"/>
      <w:ind w:left="880"/>
    </w:pPr>
    <w:rPr>
      <w:rFonts w:eastAsiaTheme="minorEastAsia"/>
    </w:rPr>
  </w:style>
  <w:style w:type="paragraph" w:styleId="TOC6">
    <w:name w:val="toc 6"/>
    <w:basedOn w:val="Normal"/>
    <w:next w:val="Normal"/>
    <w:autoRedefine/>
    <w:uiPriority w:val="39"/>
    <w:unhideWhenUsed/>
    <w:rsid w:val="009205F9"/>
    <w:pPr>
      <w:spacing w:after="100" w:line="259" w:lineRule="auto"/>
      <w:ind w:left="1100"/>
    </w:pPr>
    <w:rPr>
      <w:rFonts w:eastAsiaTheme="minorEastAsia"/>
    </w:rPr>
  </w:style>
  <w:style w:type="paragraph" w:styleId="TOC7">
    <w:name w:val="toc 7"/>
    <w:basedOn w:val="Normal"/>
    <w:next w:val="Normal"/>
    <w:autoRedefine/>
    <w:uiPriority w:val="39"/>
    <w:unhideWhenUsed/>
    <w:rsid w:val="009205F9"/>
    <w:pPr>
      <w:spacing w:after="100" w:line="259" w:lineRule="auto"/>
      <w:ind w:left="1320"/>
    </w:pPr>
    <w:rPr>
      <w:rFonts w:eastAsiaTheme="minorEastAsia"/>
    </w:rPr>
  </w:style>
  <w:style w:type="paragraph" w:styleId="TOC8">
    <w:name w:val="toc 8"/>
    <w:basedOn w:val="Normal"/>
    <w:next w:val="Normal"/>
    <w:autoRedefine/>
    <w:uiPriority w:val="39"/>
    <w:unhideWhenUsed/>
    <w:rsid w:val="009205F9"/>
    <w:pPr>
      <w:spacing w:after="100" w:line="259" w:lineRule="auto"/>
      <w:ind w:left="1540"/>
    </w:pPr>
    <w:rPr>
      <w:rFonts w:eastAsiaTheme="minorEastAsia"/>
    </w:rPr>
  </w:style>
  <w:style w:type="paragraph" w:styleId="TOC9">
    <w:name w:val="toc 9"/>
    <w:basedOn w:val="Normal"/>
    <w:next w:val="Normal"/>
    <w:autoRedefine/>
    <w:uiPriority w:val="39"/>
    <w:unhideWhenUsed/>
    <w:rsid w:val="009205F9"/>
    <w:pPr>
      <w:spacing w:after="100" w:line="259"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4071">
      <w:bodyDiv w:val="1"/>
      <w:marLeft w:val="0"/>
      <w:marRight w:val="0"/>
      <w:marTop w:val="0"/>
      <w:marBottom w:val="0"/>
      <w:divBdr>
        <w:top w:val="none" w:sz="0" w:space="0" w:color="auto"/>
        <w:left w:val="none" w:sz="0" w:space="0" w:color="auto"/>
        <w:bottom w:val="none" w:sz="0" w:space="0" w:color="auto"/>
        <w:right w:val="none" w:sz="0" w:space="0" w:color="auto"/>
      </w:divBdr>
    </w:div>
    <w:div w:id="51737962">
      <w:bodyDiv w:val="1"/>
      <w:marLeft w:val="0"/>
      <w:marRight w:val="0"/>
      <w:marTop w:val="0"/>
      <w:marBottom w:val="0"/>
      <w:divBdr>
        <w:top w:val="none" w:sz="0" w:space="0" w:color="auto"/>
        <w:left w:val="none" w:sz="0" w:space="0" w:color="auto"/>
        <w:bottom w:val="none" w:sz="0" w:space="0" w:color="auto"/>
        <w:right w:val="none" w:sz="0" w:space="0" w:color="auto"/>
      </w:divBdr>
      <w:divsChild>
        <w:div w:id="287585958">
          <w:marLeft w:val="0"/>
          <w:marRight w:val="0"/>
          <w:marTop w:val="0"/>
          <w:marBottom w:val="0"/>
          <w:divBdr>
            <w:top w:val="none" w:sz="0" w:space="0" w:color="auto"/>
            <w:left w:val="none" w:sz="0" w:space="0" w:color="auto"/>
            <w:bottom w:val="none" w:sz="0" w:space="0" w:color="auto"/>
            <w:right w:val="none" w:sz="0" w:space="0" w:color="auto"/>
          </w:divBdr>
        </w:div>
        <w:div w:id="693505830">
          <w:marLeft w:val="0"/>
          <w:marRight w:val="0"/>
          <w:marTop w:val="0"/>
          <w:marBottom w:val="0"/>
          <w:divBdr>
            <w:top w:val="none" w:sz="0" w:space="0" w:color="auto"/>
            <w:left w:val="none" w:sz="0" w:space="0" w:color="auto"/>
            <w:bottom w:val="none" w:sz="0" w:space="0" w:color="auto"/>
            <w:right w:val="none" w:sz="0" w:space="0" w:color="auto"/>
          </w:divBdr>
        </w:div>
        <w:div w:id="794562231">
          <w:marLeft w:val="0"/>
          <w:marRight w:val="0"/>
          <w:marTop w:val="0"/>
          <w:marBottom w:val="0"/>
          <w:divBdr>
            <w:top w:val="none" w:sz="0" w:space="0" w:color="auto"/>
            <w:left w:val="none" w:sz="0" w:space="0" w:color="auto"/>
            <w:bottom w:val="none" w:sz="0" w:space="0" w:color="auto"/>
            <w:right w:val="none" w:sz="0" w:space="0" w:color="auto"/>
          </w:divBdr>
        </w:div>
        <w:div w:id="889801816">
          <w:marLeft w:val="0"/>
          <w:marRight w:val="0"/>
          <w:marTop w:val="0"/>
          <w:marBottom w:val="0"/>
          <w:divBdr>
            <w:top w:val="none" w:sz="0" w:space="0" w:color="auto"/>
            <w:left w:val="none" w:sz="0" w:space="0" w:color="auto"/>
            <w:bottom w:val="none" w:sz="0" w:space="0" w:color="auto"/>
            <w:right w:val="none" w:sz="0" w:space="0" w:color="auto"/>
          </w:divBdr>
        </w:div>
        <w:div w:id="1130437098">
          <w:marLeft w:val="0"/>
          <w:marRight w:val="0"/>
          <w:marTop w:val="0"/>
          <w:marBottom w:val="0"/>
          <w:divBdr>
            <w:top w:val="none" w:sz="0" w:space="0" w:color="auto"/>
            <w:left w:val="none" w:sz="0" w:space="0" w:color="auto"/>
            <w:bottom w:val="none" w:sz="0" w:space="0" w:color="auto"/>
            <w:right w:val="none" w:sz="0" w:space="0" w:color="auto"/>
          </w:divBdr>
        </w:div>
        <w:div w:id="1145397443">
          <w:marLeft w:val="0"/>
          <w:marRight w:val="0"/>
          <w:marTop w:val="0"/>
          <w:marBottom w:val="0"/>
          <w:divBdr>
            <w:top w:val="none" w:sz="0" w:space="0" w:color="auto"/>
            <w:left w:val="none" w:sz="0" w:space="0" w:color="auto"/>
            <w:bottom w:val="none" w:sz="0" w:space="0" w:color="auto"/>
            <w:right w:val="none" w:sz="0" w:space="0" w:color="auto"/>
          </w:divBdr>
        </w:div>
        <w:div w:id="1345136583">
          <w:marLeft w:val="0"/>
          <w:marRight w:val="0"/>
          <w:marTop w:val="0"/>
          <w:marBottom w:val="0"/>
          <w:divBdr>
            <w:top w:val="none" w:sz="0" w:space="0" w:color="auto"/>
            <w:left w:val="none" w:sz="0" w:space="0" w:color="auto"/>
            <w:bottom w:val="none" w:sz="0" w:space="0" w:color="auto"/>
            <w:right w:val="none" w:sz="0" w:space="0" w:color="auto"/>
          </w:divBdr>
        </w:div>
        <w:div w:id="1641688343">
          <w:marLeft w:val="0"/>
          <w:marRight w:val="0"/>
          <w:marTop w:val="0"/>
          <w:marBottom w:val="0"/>
          <w:divBdr>
            <w:top w:val="none" w:sz="0" w:space="0" w:color="auto"/>
            <w:left w:val="none" w:sz="0" w:space="0" w:color="auto"/>
            <w:bottom w:val="none" w:sz="0" w:space="0" w:color="auto"/>
            <w:right w:val="none" w:sz="0" w:space="0" w:color="auto"/>
          </w:divBdr>
        </w:div>
        <w:div w:id="2023705608">
          <w:marLeft w:val="0"/>
          <w:marRight w:val="0"/>
          <w:marTop w:val="0"/>
          <w:marBottom w:val="0"/>
          <w:divBdr>
            <w:top w:val="none" w:sz="0" w:space="0" w:color="auto"/>
            <w:left w:val="none" w:sz="0" w:space="0" w:color="auto"/>
            <w:bottom w:val="none" w:sz="0" w:space="0" w:color="auto"/>
            <w:right w:val="none" w:sz="0" w:space="0" w:color="auto"/>
          </w:divBdr>
        </w:div>
      </w:divsChild>
    </w:div>
    <w:div w:id="155267747">
      <w:bodyDiv w:val="1"/>
      <w:marLeft w:val="0"/>
      <w:marRight w:val="0"/>
      <w:marTop w:val="0"/>
      <w:marBottom w:val="0"/>
      <w:divBdr>
        <w:top w:val="none" w:sz="0" w:space="0" w:color="auto"/>
        <w:left w:val="none" w:sz="0" w:space="0" w:color="auto"/>
        <w:bottom w:val="none" w:sz="0" w:space="0" w:color="auto"/>
        <w:right w:val="none" w:sz="0" w:space="0" w:color="auto"/>
      </w:divBdr>
    </w:div>
    <w:div w:id="331953972">
      <w:bodyDiv w:val="1"/>
      <w:marLeft w:val="0"/>
      <w:marRight w:val="0"/>
      <w:marTop w:val="0"/>
      <w:marBottom w:val="0"/>
      <w:divBdr>
        <w:top w:val="none" w:sz="0" w:space="0" w:color="auto"/>
        <w:left w:val="none" w:sz="0" w:space="0" w:color="auto"/>
        <w:bottom w:val="none" w:sz="0" w:space="0" w:color="auto"/>
        <w:right w:val="none" w:sz="0" w:space="0" w:color="auto"/>
      </w:divBdr>
    </w:div>
    <w:div w:id="377778666">
      <w:bodyDiv w:val="1"/>
      <w:marLeft w:val="0"/>
      <w:marRight w:val="0"/>
      <w:marTop w:val="0"/>
      <w:marBottom w:val="0"/>
      <w:divBdr>
        <w:top w:val="none" w:sz="0" w:space="0" w:color="auto"/>
        <w:left w:val="none" w:sz="0" w:space="0" w:color="auto"/>
        <w:bottom w:val="none" w:sz="0" w:space="0" w:color="auto"/>
        <w:right w:val="none" w:sz="0" w:space="0" w:color="auto"/>
      </w:divBdr>
    </w:div>
    <w:div w:id="429206288">
      <w:bodyDiv w:val="1"/>
      <w:marLeft w:val="0"/>
      <w:marRight w:val="0"/>
      <w:marTop w:val="0"/>
      <w:marBottom w:val="0"/>
      <w:divBdr>
        <w:top w:val="none" w:sz="0" w:space="0" w:color="auto"/>
        <w:left w:val="none" w:sz="0" w:space="0" w:color="auto"/>
        <w:bottom w:val="none" w:sz="0" w:space="0" w:color="auto"/>
        <w:right w:val="none" w:sz="0" w:space="0" w:color="auto"/>
      </w:divBdr>
    </w:div>
    <w:div w:id="747922423">
      <w:bodyDiv w:val="1"/>
      <w:marLeft w:val="0"/>
      <w:marRight w:val="0"/>
      <w:marTop w:val="0"/>
      <w:marBottom w:val="0"/>
      <w:divBdr>
        <w:top w:val="none" w:sz="0" w:space="0" w:color="auto"/>
        <w:left w:val="none" w:sz="0" w:space="0" w:color="auto"/>
        <w:bottom w:val="none" w:sz="0" w:space="0" w:color="auto"/>
        <w:right w:val="none" w:sz="0" w:space="0" w:color="auto"/>
      </w:divBdr>
    </w:div>
    <w:div w:id="801456824">
      <w:bodyDiv w:val="1"/>
      <w:marLeft w:val="0"/>
      <w:marRight w:val="0"/>
      <w:marTop w:val="0"/>
      <w:marBottom w:val="0"/>
      <w:divBdr>
        <w:top w:val="none" w:sz="0" w:space="0" w:color="auto"/>
        <w:left w:val="none" w:sz="0" w:space="0" w:color="auto"/>
        <w:bottom w:val="none" w:sz="0" w:space="0" w:color="auto"/>
        <w:right w:val="none" w:sz="0" w:space="0" w:color="auto"/>
      </w:divBdr>
    </w:div>
    <w:div w:id="854656304">
      <w:bodyDiv w:val="1"/>
      <w:marLeft w:val="0"/>
      <w:marRight w:val="0"/>
      <w:marTop w:val="0"/>
      <w:marBottom w:val="0"/>
      <w:divBdr>
        <w:top w:val="none" w:sz="0" w:space="0" w:color="auto"/>
        <w:left w:val="none" w:sz="0" w:space="0" w:color="auto"/>
        <w:bottom w:val="none" w:sz="0" w:space="0" w:color="auto"/>
        <w:right w:val="none" w:sz="0" w:space="0" w:color="auto"/>
      </w:divBdr>
    </w:div>
    <w:div w:id="985665660">
      <w:bodyDiv w:val="1"/>
      <w:marLeft w:val="0"/>
      <w:marRight w:val="0"/>
      <w:marTop w:val="0"/>
      <w:marBottom w:val="0"/>
      <w:divBdr>
        <w:top w:val="none" w:sz="0" w:space="0" w:color="auto"/>
        <w:left w:val="none" w:sz="0" w:space="0" w:color="auto"/>
        <w:bottom w:val="none" w:sz="0" w:space="0" w:color="auto"/>
        <w:right w:val="none" w:sz="0" w:space="0" w:color="auto"/>
      </w:divBdr>
    </w:div>
    <w:div w:id="1232083837">
      <w:bodyDiv w:val="1"/>
      <w:marLeft w:val="0"/>
      <w:marRight w:val="0"/>
      <w:marTop w:val="0"/>
      <w:marBottom w:val="0"/>
      <w:divBdr>
        <w:top w:val="none" w:sz="0" w:space="0" w:color="auto"/>
        <w:left w:val="none" w:sz="0" w:space="0" w:color="auto"/>
        <w:bottom w:val="none" w:sz="0" w:space="0" w:color="auto"/>
        <w:right w:val="none" w:sz="0" w:space="0" w:color="auto"/>
      </w:divBdr>
    </w:div>
    <w:div w:id="1251499802">
      <w:bodyDiv w:val="1"/>
      <w:marLeft w:val="0"/>
      <w:marRight w:val="0"/>
      <w:marTop w:val="0"/>
      <w:marBottom w:val="0"/>
      <w:divBdr>
        <w:top w:val="none" w:sz="0" w:space="0" w:color="auto"/>
        <w:left w:val="none" w:sz="0" w:space="0" w:color="auto"/>
        <w:bottom w:val="none" w:sz="0" w:space="0" w:color="auto"/>
        <w:right w:val="none" w:sz="0" w:space="0" w:color="auto"/>
      </w:divBdr>
    </w:div>
    <w:div w:id="1265846014">
      <w:bodyDiv w:val="1"/>
      <w:marLeft w:val="0"/>
      <w:marRight w:val="0"/>
      <w:marTop w:val="0"/>
      <w:marBottom w:val="0"/>
      <w:divBdr>
        <w:top w:val="none" w:sz="0" w:space="0" w:color="auto"/>
        <w:left w:val="none" w:sz="0" w:space="0" w:color="auto"/>
        <w:bottom w:val="none" w:sz="0" w:space="0" w:color="auto"/>
        <w:right w:val="none" w:sz="0" w:space="0" w:color="auto"/>
      </w:divBdr>
    </w:div>
    <w:div w:id="1545409732">
      <w:bodyDiv w:val="1"/>
      <w:marLeft w:val="0"/>
      <w:marRight w:val="0"/>
      <w:marTop w:val="0"/>
      <w:marBottom w:val="0"/>
      <w:divBdr>
        <w:top w:val="none" w:sz="0" w:space="0" w:color="auto"/>
        <w:left w:val="none" w:sz="0" w:space="0" w:color="auto"/>
        <w:bottom w:val="none" w:sz="0" w:space="0" w:color="auto"/>
        <w:right w:val="none" w:sz="0" w:space="0" w:color="auto"/>
      </w:divBdr>
    </w:div>
    <w:div w:id="1546454392">
      <w:bodyDiv w:val="1"/>
      <w:marLeft w:val="0"/>
      <w:marRight w:val="0"/>
      <w:marTop w:val="0"/>
      <w:marBottom w:val="0"/>
      <w:divBdr>
        <w:top w:val="none" w:sz="0" w:space="0" w:color="auto"/>
        <w:left w:val="none" w:sz="0" w:space="0" w:color="auto"/>
        <w:bottom w:val="none" w:sz="0" w:space="0" w:color="auto"/>
        <w:right w:val="none" w:sz="0" w:space="0" w:color="auto"/>
      </w:divBdr>
    </w:div>
    <w:div w:id="1643465525">
      <w:bodyDiv w:val="1"/>
      <w:marLeft w:val="0"/>
      <w:marRight w:val="0"/>
      <w:marTop w:val="0"/>
      <w:marBottom w:val="0"/>
      <w:divBdr>
        <w:top w:val="none" w:sz="0" w:space="0" w:color="auto"/>
        <w:left w:val="none" w:sz="0" w:space="0" w:color="auto"/>
        <w:bottom w:val="none" w:sz="0" w:space="0" w:color="auto"/>
        <w:right w:val="none" w:sz="0" w:space="0" w:color="auto"/>
      </w:divBdr>
    </w:div>
    <w:div w:id="1734812170">
      <w:bodyDiv w:val="1"/>
      <w:marLeft w:val="0"/>
      <w:marRight w:val="0"/>
      <w:marTop w:val="0"/>
      <w:marBottom w:val="0"/>
      <w:divBdr>
        <w:top w:val="none" w:sz="0" w:space="0" w:color="auto"/>
        <w:left w:val="none" w:sz="0" w:space="0" w:color="auto"/>
        <w:bottom w:val="none" w:sz="0" w:space="0" w:color="auto"/>
        <w:right w:val="none" w:sz="0" w:space="0" w:color="auto"/>
      </w:divBdr>
      <w:divsChild>
        <w:div w:id="597833859">
          <w:marLeft w:val="0"/>
          <w:marRight w:val="0"/>
          <w:marTop w:val="0"/>
          <w:marBottom w:val="0"/>
          <w:divBdr>
            <w:top w:val="none" w:sz="0" w:space="0" w:color="auto"/>
            <w:left w:val="none" w:sz="0" w:space="0" w:color="auto"/>
            <w:bottom w:val="none" w:sz="0" w:space="0" w:color="auto"/>
            <w:right w:val="none" w:sz="0" w:space="0" w:color="auto"/>
          </w:divBdr>
          <w:divsChild>
            <w:div w:id="1852134944">
              <w:marLeft w:val="0"/>
              <w:marRight w:val="0"/>
              <w:marTop w:val="0"/>
              <w:marBottom w:val="0"/>
              <w:divBdr>
                <w:top w:val="none" w:sz="0" w:space="0" w:color="auto"/>
                <w:left w:val="none" w:sz="0" w:space="0" w:color="auto"/>
                <w:bottom w:val="none" w:sz="0" w:space="0" w:color="auto"/>
                <w:right w:val="none" w:sz="0" w:space="0" w:color="auto"/>
              </w:divBdr>
            </w:div>
          </w:divsChild>
        </w:div>
        <w:div w:id="889997707">
          <w:marLeft w:val="0"/>
          <w:marRight w:val="0"/>
          <w:marTop w:val="0"/>
          <w:marBottom w:val="0"/>
          <w:divBdr>
            <w:top w:val="none" w:sz="0" w:space="0" w:color="auto"/>
            <w:left w:val="none" w:sz="0" w:space="0" w:color="auto"/>
            <w:bottom w:val="none" w:sz="0" w:space="0" w:color="auto"/>
            <w:right w:val="none" w:sz="0" w:space="0" w:color="auto"/>
          </w:divBdr>
          <w:divsChild>
            <w:div w:id="44766097">
              <w:marLeft w:val="0"/>
              <w:marRight w:val="0"/>
              <w:marTop w:val="0"/>
              <w:marBottom w:val="0"/>
              <w:divBdr>
                <w:top w:val="none" w:sz="0" w:space="0" w:color="auto"/>
                <w:left w:val="none" w:sz="0" w:space="0" w:color="auto"/>
                <w:bottom w:val="none" w:sz="0" w:space="0" w:color="auto"/>
                <w:right w:val="none" w:sz="0" w:space="0" w:color="auto"/>
              </w:divBdr>
            </w:div>
          </w:divsChild>
        </w:div>
        <w:div w:id="234432770">
          <w:marLeft w:val="0"/>
          <w:marRight w:val="0"/>
          <w:marTop w:val="0"/>
          <w:marBottom w:val="0"/>
          <w:divBdr>
            <w:top w:val="none" w:sz="0" w:space="0" w:color="auto"/>
            <w:left w:val="none" w:sz="0" w:space="0" w:color="auto"/>
            <w:bottom w:val="none" w:sz="0" w:space="0" w:color="auto"/>
            <w:right w:val="none" w:sz="0" w:space="0" w:color="auto"/>
          </w:divBdr>
          <w:divsChild>
            <w:div w:id="141771190">
              <w:marLeft w:val="0"/>
              <w:marRight w:val="0"/>
              <w:marTop w:val="0"/>
              <w:marBottom w:val="0"/>
              <w:divBdr>
                <w:top w:val="none" w:sz="0" w:space="0" w:color="auto"/>
                <w:left w:val="none" w:sz="0" w:space="0" w:color="auto"/>
                <w:bottom w:val="none" w:sz="0" w:space="0" w:color="auto"/>
                <w:right w:val="none" w:sz="0" w:space="0" w:color="auto"/>
              </w:divBdr>
            </w:div>
          </w:divsChild>
        </w:div>
        <w:div w:id="1865048309">
          <w:marLeft w:val="0"/>
          <w:marRight w:val="0"/>
          <w:marTop w:val="0"/>
          <w:marBottom w:val="0"/>
          <w:divBdr>
            <w:top w:val="none" w:sz="0" w:space="0" w:color="auto"/>
            <w:left w:val="none" w:sz="0" w:space="0" w:color="auto"/>
            <w:bottom w:val="none" w:sz="0" w:space="0" w:color="auto"/>
            <w:right w:val="none" w:sz="0" w:space="0" w:color="auto"/>
          </w:divBdr>
          <w:divsChild>
            <w:div w:id="1068260294">
              <w:marLeft w:val="0"/>
              <w:marRight w:val="0"/>
              <w:marTop w:val="0"/>
              <w:marBottom w:val="0"/>
              <w:divBdr>
                <w:top w:val="none" w:sz="0" w:space="0" w:color="auto"/>
                <w:left w:val="none" w:sz="0" w:space="0" w:color="auto"/>
                <w:bottom w:val="none" w:sz="0" w:space="0" w:color="auto"/>
                <w:right w:val="none" w:sz="0" w:space="0" w:color="auto"/>
              </w:divBdr>
            </w:div>
          </w:divsChild>
        </w:div>
        <w:div w:id="1864904328">
          <w:marLeft w:val="0"/>
          <w:marRight w:val="0"/>
          <w:marTop w:val="0"/>
          <w:marBottom w:val="0"/>
          <w:divBdr>
            <w:top w:val="none" w:sz="0" w:space="0" w:color="auto"/>
            <w:left w:val="none" w:sz="0" w:space="0" w:color="auto"/>
            <w:bottom w:val="none" w:sz="0" w:space="0" w:color="auto"/>
            <w:right w:val="none" w:sz="0" w:space="0" w:color="auto"/>
          </w:divBdr>
          <w:divsChild>
            <w:div w:id="1137187134">
              <w:marLeft w:val="0"/>
              <w:marRight w:val="0"/>
              <w:marTop w:val="0"/>
              <w:marBottom w:val="0"/>
              <w:divBdr>
                <w:top w:val="none" w:sz="0" w:space="0" w:color="auto"/>
                <w:left w:val="none" w:sz="0" w:space="0" w:color="auto"/>
                <w:bottom w:val="none" w:sz="0" w:space="0" w:color="auto"/>
                <w:right w:val="none" w:sz="0" w:space="0" w:color="auto"/>
              </w:divBdr>
            </w:div>
          </w:divsChild>
        </w:div>
        <w:div w:id="204608066">
          <w:marLeft w:val="0"/>
          <w:marRight w:val="0"/>
          <w:marTop w:val="0"/>
          <w:marBottom w:val="0"/>
          <w:divBdr>
            <w:top w:val="none" w:sz="0" w:space="0" w:color="auto"/>
            <w:left w:val="none" w:sz="0" w:space="0" w:color="auto"/>
            <w:bottom w:val="none" w:sz="0" w:space="0" w:color="auto"/>
            <w:right w:val="none" w:sz="0" w:space="0" w:color="auto"/>
          </w:divBdr>
          <w:divsChild>
            <w:div w:id="994533917">
              <w:marLeft w:val="0"/>
              <w:marRight w:val="0"/>
              <w:marTop w:val="0"/>
              <w:marBottom w:val="0"/>
              <w:divBdr>
                <w:top w:val="none" w:sz="0" w:space="0" w:color="auto"/>
                <w:left w:val="none" w:sz="0" w:space="0" w:color="auto"/>
                <w:bottom w:val="none" w:sz="0" w:space="0" w:color="auto"/>
                <w:right w:val="none" w:sz="0" w:space="0" w:color="auto"/>
              </w:divBdr>
            </w:div>
          </w:divsChild>
        </w:div>
        <w:div w:id="385687471">
          <w:marLeft w:val="0"/>
          <w:marRight w:val="0"/>
          <w:marTop w:val="0"/>
          <w:marBottom w:val="0"/>
          <w:divBdr>
            <w:top w:val="none" w:sz="0" w:space="0" w:color="auto"/>
            <w:left w:val="none" w:sz="0" w:space="0" w:color="auto"/>
            <w:bottom w:val="none" w:sz="0" w:space="0" w:color="auto"/>
            <w:right w:val="none" w:sz="0" w:space="0" w:color="auto"/>
          </w:divBdr>
          <w:divsChild>
            <w:div w:id="1983920349">
              <w:marLeft w:val="0"/>
              <w:marRight w:val="0"/>
              <w:marTop w:val="0"/>
              <w:marBottom w:val="0"/>
              <w:divBdr>
                <w:top w:val="none" w:sz="0" w:space="0" w:color="auto"/>
                <w:left w:val="none" w:sz="0" w:space="0" w:color="auto"/>
                <w:bottom w:val="none" w:sz="0" w:space="0" w:color="auto"/>
                <w:right w:val="none" w:sz="0" w:space="0" w:color="auto"/>
              </w:divBdr>
            </w:div>
          </w:divsChild>
        </w:div>
        <w:div w:id="775907576">
          <w:marLeft w:val="0"/>
          <w:marRight w:val="0"/>
          <w:marTop w:val="0"/>
          <w:marBottom w:val="0"/>
          <w:divBdr>
            <w:top w:val="none" w:sz="0" w:space="0" w:color="auto"/>
            <w:left w:val="none" w:sz="0" w:space="0" w:color="auto"/>
            <w:bottom w:val="none" w:sz="0" w:space="0" w:color="auto"/>
            <w:right w:val="none" w:sz="0" w:space="0" w:color="auto"/>
          </w:divBdr>
          <w:divsChild>
            <w:div w:id="271129756">
              <w:marLeft w:val="0"/>
              <w:marRight w:val="0"/>
              <w:marTop w:val="0"/>
              <w:marBottom w:val="0"/>
              <w:divBdr>
                <w:top w:val="none" w:sz="0" w:space="0" w:color="auto"/>
                <w:left w:val="none" w:sz="0" w:space="0" w:color="auto"/>
                <w:bottom w:val="none" w:sz="0" w:space="0" w:color="auto"/>
                <w:right w:val="none" w:sz="0" w:space="0" w:color="auto"/>
              </w:divBdr>
            </w:div>
          </w:divsChild>
        </w:div>
        <w:div w:id="124273020">
          <w:marLeft w:val="0"/>
          <w:marRight w:val="0"/>
          <w:marTop w:val="0"/>
          <w:marBottom w:val="0"/>
          <w:divBdr>
            <w:top w:val="none" w:sz="0" w:space="0" w:color="auto"/>
            <w:left w:val="none" w:sz="0" w:space="0" w:color="auto"/>
            <w:bottom w:val="none" w:sz="0" w:space="0" w:color="auto"/>
            <w:right w:val="none" w:sz="0" w:space="0" w:color="auto"/>
          </w:divBdr>
          <w:divsChild>
            <w:div w:id="184906820">
              <w:marLeft w:val="0"/>
              <w:marRight w:val="0"/>
              <w:marTop w:val="0"/>
              <w:marBottom w:val="0"/>
              <w:divBdr>
                <w:top w:val="none" w:sz="0" w:space="0" w:color="auto"/>
                <w:left w:val="none" w:sz="0" w:space="0" w:color="auto"/>
                <w:bottom w:val="none" w:sz="0" w:space="0" w:color="auto"/>
                <w:right w:val="none" w:sz="0" w:space="0" w:color="auto"/>
              </w:divBdr>
            </w:div>
          </w:divsChild>
        </w:div>
        <w:div w:id="1412312873">
          <w:marLeft w:val="0"/>
          <w:marRight w:val="0"/>
          <w:marTop w:val="0"/>
          <w:marBottom w:val="0"/>
          <w:divBdr>
            <w:top w:val="none" w:sz="0" w:space="0" w:color="auto"/>
            <w:left w:val="none" w:sz="0" w:space="0" w:color="auto"/>
            <w:bottom w:val="none" w:sz="0" w:space="0" w:color="auto"/>
            <w:right w:val="none" w:sz="0" w:space="0" w:color="auto"/>
          </w:divBdr>
          <w:divsChild>
            <w:div w:id="1587685101">
              <w:marLeft w:val="0"/>
              <w:marRight w:val="0"/>
              <w:marTop w:val="0"/>
              <w:marBottom w:val="0"/>
              <w:divBdr>
                <w:top w:val="none" w:sz="0" w:space="0" w:color="auto"/>
                <w:left w:val="none" w:sz="0" w:space="0" w:color="auto"/>
                <w:bottom w:val="none" w:sz="0" w:space="0" w:color="auto"/>
                <w:right w:val="none" w:sz="0" w:space="0" w:color="auto"/>
              </w:divBdr>
            </w:div>
          </w:divsChild>
        </w:div>
        <w:div w:id="414326745">
          <w:marLeft w:val="0"/>
          <w:marRight w:val="0"/>
          <w:marTop w:val="0"/>
          <w:marBottom w:val="0"/>
          <w:divBdr>
            <w:top w:val="none" w:sz="0" w:space="0" w:color="auto"/>
            <w:left w:val="none" w:sz="0" w:space="0" w:color="auto"/>
            <w:bottom w:val="none" w:sz="0" w:space="0" w:color="auto"/>
            <w:right w:val="none" w:sz="0" w:space="0" w:color="auto"/>
          </w:divBdr>
          <w:divsChild>
            <w:div w:id="1454179506">
              <w:marLeft w:val="0"/>
              <w:marRight w:val="0"/>
              <w:marTop w:val="0"/>
              <w:marBottom w:val="0"/>
              <w:divBdr>
                <w:top w:val="none" w:sz="0" w:space="0" w:color="auto"/>
                <w:left w:val="none" w:sz="0" w:space="0" w:color="auto"/>
                <w:bottom w:val="none" w:sz="0" w:space="0" w:color="auto"/>
                <w:right w:val="none" w:sz="0" w:space="0" w:color="auto"/>
              </w:divBdr>
            </w:div>
          </w:divsChild>
        </w:div>
        <w:div w:id="200749898">
          <w:marLeft w:val="0"/>
          <w:marRight w:val="0"/>
          <w:marTop w:val="0"/>
          <w:marBottom w:val="0"/>
          <w:divBdr>
            <w:top w:val="none" w:sz="0" w:space="0" w:color="auto"/>
            <w:left w:val="none" w:sz="0" w:space="0" w:color="auto"/>
            <w:bottom w:val="none" w:sz="0" w:space="0" w:color="auto"/>
            <w:right w:val="none" w:sz="0" w:space="0" w:color="auto"/>
          </w:divBdr>
          <w:divsChild>
            <w:div w:id="1716999664">
              <w:marLeft w:val="0"/>
              <w:marRight w:val="0"/>
              <w:marTop w:val="0"/>
              <w:marBottom w:val="0"/>
              <w:divBdr>
                <w:top w:val="none" w:sz="0" w:space="0" w:color="auto"/>
                <w:left w:val="none" w:sz="0" w:space="0" w:color="auto"/>
                <w:bottom w:val="none" w:sz="0" w:space="0" w:color="auto"/>
                <w:right w:val="none" w:sz="0" w:space="0" w:color="auto"/>
              </w:divBdr>
            </w:div>
          </w:divsChild>
        </w:div>
        <w:div w:id="369886082">
          <w:marLeft w:val="0"/>
          <w:marRight w:val="0"/>
          <w:marTop w:val="0"/>
          <w:marBottom w:val="0"/>
          <w:divBdr>
            <w:top w:val="none" w:sz="0" w:space="0" w:color="auto"/>
            <w:left w:val="none" w:sz="0" w:space="0" w:color="auto"/>
            <w:bottom w:val="none" w:sz="0" w:space="0" w:color="auto"/>
            <w:right w:val="none" w:sz="0" w:space="0" w:color="auto"/>
          </w:divBdr>
          <w:divsChild>
            <w:div w:id="935753006">
              <w:marLeft w:val="0"/>
              <w:marRight w:val="0"/>
              <w:marTop w:val="0"/>
              <w:marBottom w:val="0"/>
              <w:divBdr>
                <w:top w:val="none" w:sz="0" w:space="0" w:color="auto"/>
                <w:left w:val="none" w:sz="0" w:space="0" w:color="auto"/>
                <w:bottom w:val="none" w:sz="0" w:space="0" w:color="auto"/>
                <w:right w:val="none" w:sz="0" w:space="0" w:color="auto"/>
              </w:divBdr>
            </w:div>
          </w:divsChild>
        </w:div>
        <w:div w:id="229930583">
          <w:marLeft w:val="0"/>
          <w:marRight w:val="0"/>
          <w:marTop w:val="0"/>
          <w:marBottom w:val="0"/>
          <w:divBdr>
            <w:top w:val="none" w:sz="0" w:space="0" w:color="auto"/>
            <w:left w:val="none" w:sz="0" w:space="0" w:color="auto"/>
            <w:bottom w:val="none" w:sz="0" w:space="0" w:color="auto"/>
            <w:right w:val="none" w:sz="0" w:space="0" w:color="auto"/>
          </w:divBdr>
          <w:divsChild>
            <w:div w:id="557057028">
              <w:marLeft w:val="0"/>
              <w:marRight w:val="0"/>
              <w:marTop w:val="0"/>
              <w:marBottom w:val="0"/>
              <w:divBdr>
                <w:top w:val="none" w:sz="0" w:space="0" w:color="auto"/>
                <w:left w:val="none" w:sz="0" w:space="0" w:color="auto"/>
                <w:bottom w:val="none" w:sz="0" w:space="0" w:color="auto"/>
                <w:right w:val="none" w:sz="0" w:space="0" w:color="auto"/>
              </w:divBdr>
            </w:div>
          </w:divsChild>
        </w:div>
        <w:div w:id="1516770406">
          <w:marLeft w:val="0"/>
          <w:marRight w:val="0"/>
          <w:marTop w:val="0"/>
          <w:marBottom w:val="0"/>
          <w:divBdr>
            <w:top w:val="none" w:sz="0" w:space="0" w:color="auto"/>
            <w:left w:val="none" w:sz="0" w:space="0" w:color="auto"/>
            <w:bottom w:val="none" w:sz="0" w:space="0" w:color="auto"/>
            <w:right w:val="none" w:sz="0" w:space="0" w:color="auto"/>
          </w:divBdr>
          <w:divsChild>
            <w:div w:id="496111092">
              <w:marLeft w:val="0"/>
              <w:marRight w:val="0"/>
              <w:marTop w:val="0"/>
              <w:marBottom w:val="0"/>
              <w:divBdr>
                <w:top w:val="none" w:sz="0" w:space="0" w:color="auto"/>
                <w:left w:val="none" w:sz="0" w:space="0" w:color="auto"/>
                <w:bottom w:val="none" w:sz="0" w:space="0" w:color="auto"/>
                <w:right w:val="none" w:sz="0" w:space="0" w:color="auto"/>
              </w:divBdr>
            </w:div>
          </w:divsChild>
        </w:div>
        <w:div w:id="72167324">
          <w:marLeft w:val="0"/>
          <w:marRight w:val="0"/>
          <w:marTop w:val="0"/>
          <w:marBottom w:val="0"/>
          <w:divBdr>
            <w:top w:val="none" w:sz="0" w:space="0" w:color="auto"/>
            <w:left w:val="none" w:sz="0" w:space="0" w:color="auto"/>
            <w:bottom w:val="none" w:sz="0" w:space="0" w:color="auto"/>
            <w:right w:val="none" w:sz="0" w:space="0" w:color="auto"/>
          </w:divBdr>
          <w:divsChild>
            <w:div w:id="707294006">
              <w:marLeft w:val="0"/>
              <w:marRight w:val="0"/>
              <w:marTop w:val="0"/>
              <w:marBottom w:val="0"/>
              <w:divBdr>
                <w:top w:val="none" w:sz="0" w:space="0" w:color="auto"/>
                <w:left w:val="none" w:sz="0" w:space="0" w:color="auto"/>
                <w:bottom w:val="none" w:sz="0" w:space="0" w:color="auto"/>
                <w:right w:val="none" w:sz="0" w:space="0" w:color="auto"/>
              </w:divBdr>
            </w:div>
          </w:divsChild>
        </w:div>
        <w:div w:id="651837840">
          <w:marLeft w:val="0"/>
          <w:marRight w:val="0"/>
          <w:marTop w:val="0"/>
          <w:marBottom w:val="0"/>
          <w:divBdr>
            <w:top w:val="none" w:sz="0" w:space="0" w:color="auto"/>
            <w:left w:val="none" w:sz="0" w:space="0" w:color="auto"/>
            <w:bottom w:val="none" w:sz="0" w:space="0" w:color="auto"/>
            <w:right w:val="none" w:sz="0" w:space="0" w:color="auto"/>
          </w:divBdr>
          <w:divsChild>
            <w:div w:id="287586459">
              <w:marLeft w:val="0"/>
              <w:marRight w:val="0"/>
              <w:marTop w:val="0"/>
              <w:marBottom w:val="0"/>
              <w:divBdr>
                <w:top w:val="none" w:sz="0" w:space="0" w:color="auto"/>
                <w:left w:val="none" w:sz="0" w:space="0" w:color="auto"/>
                <w:bottom w:val="none" w:sz="0" w:space="0" w:color="auto"/>
                <w:right w:val="none" w:sz="0" w:space="0" w:color="auto"/>
              </w:divBdr>
            </w:div>
          </w:divsChild>
        </w:div>
        <w:div w:id="1480804965">
          <w:marLeft w:val="0"/>
          <w:marRight w:val="0"/>
          <w:marTop w:val="0"/>
          <w:marBottom w:val="0"/>
          <w:divBdr>
            <w:top w:val="none" w:sz="0" w:space="0" w:color="auto"/>
            <w:left w:val="none" w:sz="0" w:space="0" w:color="auto"/>
            <w:bottom w:val="none" w:sz="0" w:space="0" w:color="auto"/>
            <w:right w:val="none" w:sz="0" w:space="0" w:color="auto"/>
          </w:divBdr>
          <w:divsChild>
            <w:div w:id="1253590573">
              <w:marLeft w:val="0"/>
              <w:marRight w:val="0"/>
              <w:marTop w:val="0"/>
              <w:marBottom w:val="0"/>
              <w:divBdr>
                <w:top w:val="none" w:sz="0" w:space="0" w:color="auto"/>
                <w:left w:val="none" w:sz="0" w:space="0" w:color="auto"/>
                <w:bottom w:val="none" w:sz="0" w:space="0" w:color="auto"/>
                <w:right w:val="none" w:sz="0" w:space="0" w:color="auto"/>
              </w:divBdr>
            </w:div>
          </w:divsChild>
        </w:div>
        <w:div w:id="2100327314">
          <w:marLeft w:val="0"/>
          <w:marRight w:val="0"/>
          <w:marTop w:val="0"/>
          <w:marBottom w:val="0"/>
          <w:divBdr>
            <w:top w:val="none" w:sz="0" w:space="0" w:color="auto"/>
            <w:left w:val="none" w:sz="0" w:space="0" w:color="auto"/>
            <w:bottom w:val="none" w:sz="0" w:space="0" w:color="auto"/>
            <w:right w:val="none" w:sz="0" w:space="0" w:color="auto"/>
          </w:divBdr>
          <w:divsChild>
            <w:div w:id="430400652">
              <w:marLeft w:val="0"/>
              <w:marRight w:val="0"/>
              <w:marTop w:val="0"/>
              <w:marBottom w:val="0"/>
              <w:divBdr>
                <w:top w:val="none" w:sz="0" w:space="0" w:color="auto"/>
                <w:left w:val="none" w:sz="0" w:space="0" w:color="auto"/>
                <w:bottom w:val="none" w:sz="0" w:space="0" w:color="auto"/>
                <w:right w:val="none" w:sz="0" w:space="0" w:color="auto"/>
              </w:divBdr>
            </w:div>
          </w:divsChild>
        </w:div>
        <w:div w:id="163593230">
          <w:marLeft w:val="0"/>
          <w:marRight w:val="0"/>
          <w:marTop w:val="0"/>
          <w:marBottom w:val="0"/>
          <w:divBdr>
            <w:top w:val="none" w:sz="0" w:space="0" w:color="auto"/>
            <w:left w:val="none" w:sz="0" w:space="0" w:color="auto"/>
            <w:bottom w:val="none" w:sz="0" w:space="0" w:color="auto"/>
            <w:right w:val="none" w:sz="0" w:space="0" w:color="auto"/>
          </w:divBdr>
          <w:divsChild>
            <w:div w:id="1066293738">
              <w:marLeft w:val="0"/>
              <w:marRight w:val="0"/>
              <w:marTop w:val="0"/>
              <w:marBottom w:val="0"/>
              <w:divBdr>
                <w:top w:val="none" w:sz="0" w:space="0" w:color="auto"/>
                <w:left w:val="none" w:sz="0" w:space="0" w:color="auto"/>
                <w:bottom w:val="none" w:sz="0" w:space="0" w:color="auto"/>
                <w:right w:val="none" w:sz="0" w:space="0" w:color="auto"/>
              </w:divBdr>
            </w:div>
          </w:divsChild>
        </w:div>
        <w:div w:id="613176206">
          <w:marLeft w:val="0"/>
          <w:marRight w:val="0"/>
          <w:marTop w:val="0"/>
          <w:marBottom w:val="0"/>
          <w:divBdr>
            <w:top w:val="none" w:sz="0" w:space="0" w:color="auto"/>
            <w:left w:val="none" w:sz="0" w:space="0" w:color="auto"/>
            <w:bottom w:val="none" w:sz="0" w:space="0" w:color="auto"/>
            <w:right w:val="none" w:sz="0" w:space="0" w:color="auto"/>
          </w:divBdr>
          <w:divsChild>
            <w:div w:id="20834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86419">
      <w:bodyDiv w:val="1"/>
      <w:marLeft w:val="0"/>
      <w:marRight w:val="0"/>
      <w:marTop w:val="0"/>
      <w:marBottom w:val="0"/>
      <w:divBdr>
        <w:top w:val="none" w:sz="0" w:space="0" w:color="auto"/>
        <w:left w:val="none" w:sz="0" w:space="0" w:color="auto"/>
        <w:bottom w:val="none" w:sz="0" w:space="0" w:color="auto"/>
        <w:right w:val="none" w:sz="0" w:space="0" w:color="auto"/>
      </w:divBdr>
    </w:div>
    <w:div w:id="1933466051">
      <w:bodyDiv w:val="1"/>
      <w:marLeft w:val="0"/>
      <w:marRight w:val="0"/>
      <w:marTop w:val="0"/>
      <w:marBottom w:val="0"/>
      <w:divBdr>
        <w:top w:val="none" w:sz="0" w:space="0" w:color="auto"/>
        <w:left w:val="none" w:sz="0" w:space="0" w:color="auto"/>
        <w:bottom w:val="none" w:sz="0" w:space="0" w:color="auto"/>
        <w:right w:val="none" w:sz="0" w:space="0" w:color="auto"/>
      </w:divBdr>
    </w:div>
    <w:div w:id="1954169285">
      <w:bodyDiv w:val="1"/>
      <w:marLeft w:val="0"/>
      <w:marRight w:val="0"/>
      <w:marTop w:val="0"/>
      <w:marBottom w:val="0"/>
      <w:divBdr>
        <w:top w:val="none" w:sz="0" w:space="0" w:color="auto"/>
        <w:left w:val="none" w:sz="0" w:space="0" w:color="auto"/>
        <w:bottom w:val="none" w:sz="0" w:space="0" w:color="auto"/>
        <w:right w:val="none" w:sz="0" w:space="0" w:color="auto"/>
      </w:divBdr>
    </w:div>
    <w:div w:id="2058695708">
      <w:bodyDiv w:val="1"/>
      <w:marLeft w:val="0"/>
      <w:marRight w:val="0"/>
      <w:marTop w:val="0"/>
      <w:marBottom w:val="0"/>
      <w:divBdr>
        <w:top w:val="none" w:sz="0" w:space="0" w:color="auto"/>
        <w:left w:val="none" w:sz="0" w:space="0" w:color="auto"/>
        <w:bottom w:val="none" w:sz="0" w:space="0" w:color="auto"/>
        <w:right w:val="none" w:sz="0" w:space="0" w:color="auto"/>
      </w:divBdr>
      <w:divsChild>
        <w:div w:id="587153860">
          <w:marLeft w:val="0"/>
          <w:marRight w:val="0"/>
          <w:marTop w:val="0"/>
          <w:marBottom w:val="0"/>
          <w:divBdr>
            <w:top w:val="none" w:sz="0" w:space="0" w:color="auto"/>
            <w:left w:val="none" w:sz="0" w:space="0" w:color="auto"/>
            <w:bottom w:val="none" w:sz="0" w:space="0" w:color="auto"/>
            <w:right w:val="none" w:sz="0" w:space="0" w:color="auto"/>
          </w:divBdr>
          <w:divsChild>
            <w:div w:id="1890991740">
              <w:marLeft w:val="0"/>
              <w:marRight w:val="0"/>
              <w:marTop w:val="0"/>
              <w:marBottom w:val="0"/>
              <w:divBdr>
                <w:top w:val="none" w:sz="0" w:space="0" w:color="auto"/>
                <w:left w:val="none" w:sz="0" w:space="0" w:color="auto"/>
                <w:bottom w:val="none" w:sz="0" w:space="0" w:color="auto"/>
                <w:right w:val="none" w:sz="0" w:space="0" w:color="auto"/>
              </w:divBdr>
            </w:div>
          </w:divsChild>
        </w:div>
        <w:div w:id="1257977997">
          <w:marLeft w:val="0"/>
          <w:marRight w:val="0"/>
          <w:marTop w:val="0"/>
          <w:marBottom w:val="0"/>
          <w:divBdr>
            <w:top w:val="none" w:sz="0" w:space="0" w:color="auto"/>
            <w:left w:val="none" w:sz="0" w:space="0" w:color="auto"/>
            <w:bottom w:val="none" w:sz="0" w:space="0" w:color="auto"/>
            <w:right w:val="none" w:sz="0" w:space="0" w:color="auto"/>
          </w:divBdr>
          <w:divsChild>
            <w:div w:id="542406676">
              <w:marLeft w:val="0"/>
              <w:marRight w:val="0"/>
              <w:marTop w:val="0"/>
              <w:marBottom w:val="0"/>
              <w:divBdr>
                <w:top w:val="none" w:sz="0" w:space="0" w:color="auto"/>
                <w:left w:val="none" w:sz="0" w:space="0" w:color="auto"/>
                <w:bottom w:val="none" w:sz="0" w:space="0" w:color="auto"/>
                <w:right w:val="none" w:sz="0" w:space="0" w:color="auto"/>
              </w:divBdr>
            </w:div>
          </w:divsChild>
        </w:div>
        <w:div w:id="301663343">
          <w:marLeft w:val="0"/>
          <w:marRight w:val="0"/>
          <w:marTop w:val="0"/>
          <w:marBottom w:val="0"/>
          <w:divBdr>
            <w:top w:val="none" w:sz="0" w:space="0" w:color="auto"/>
            <w:left w:val="none" w:sz="0" w:space="0" w:color="auto"/>
            <w:bottom w:val="none" w:sz="0" w:space="0" w:color="auto"/>
            <w:right w:val="none" w:sz="0" w:space="0" w:color="auto"/>
          </w:divBdr>
          <w:divsChild>
            <w:div w:id="542643709">
              <w:marLeft w:val="0"/>
              <w:marRight w:val="0"/>
              <w:marTop w:val="0"/>
              <w:marBottom w:val="0"/>
              <w:divBdr>
                <w:top w:val="none" w:sz="0" w:space="0" w:color="auto"/>
                <w:left w:val="none" w:sz="0" w:space="0" w:color="auto"/>
                <w:bottom w:val="none" w:sz="0" w:space="0" w:color="auto"/>
                <w:right w:val="none" w:sz="0" w:space="0" w:color="auto"/>
              </w:divBdr>
            </w:div>
          </w:divsChild>
        </w:div>
        <w:div w:id="737049305">
          <w:marLeft w:val="0"/>
          <w:marRight w:val="0"/>
          <w:marTop w:val="0"/>
          <w:marBottom w:val="0"/>
          <w:divBdr>
            <w:top w:val="none" w:sz="0" w:space="0" w:color="auto"/>
            <w:left w:val="none" w:sz="0" w:space="0" w:color="auto"/>
            <w:bottom w:val="none" w:sz="0" w:space="0" w:color="auto"/>
            <w:right w:val="none" w:sz="0" w:space="0" w:color="auto"/>
          </w:divBdr>
          <w:divsChild>
            <w:div w:id="538902906">
              <w:marLeft w:val="0"/>
              <w:marRight w:val="0"/>
              <w:marTop w:val="0"/>
              <w:marBottom w:val="0"/>
              <w:divBdr>
                <w:top w:val="none" w:sz="0" w:space="0" w:color="auto"/>
                <w:left w:val="none" w:sz="0" w:space="0" w:color="auto"/>
                <w:bottom w:val="none" w:sz="0" w:space="0" w:color="auto"/>
                <w:right w:val="none" w:sz="0" w:space="0" w:color="auto"/>
              </w:divBdr>
            </w:div>
          </w:divsChild>
        </w:div>
        <w:div w:id="786778889">
          <w:marLeft w:val="0"/>
          <w:marRight w:val="0"/>
          <w:marTop w:val="0"/>
          <w:marBottom w:val="0"/>
          <w:divBdr>
            <w:top w:val="none" w:sz="0" w:space="0" w:color="auto"/>
            <w:left w:val="none" w:sz="0" w:space="0" w:color="auto"/>
            <w:bottom w:val="none" w:sz="0" w:space="0" w:color="auto"/>
            <w:right w:val="none" w:sz="0" w:space="0" w:color="auto"/>
          </w:divBdr>
          <w:divsChild>
            <w:div w:id="1985506006">
              <w:marLeft w:val="0"/>
              <w:marRight w:val="0"/>
              <w:marTop w:val="0"/>
              <w:marBottom w:val="0"/>
              <w:divBdr>
                <w:top w:val="none" w:sz="0" w:space="0" w:color="auto"/>
                <w:left w:val="none" w:sz="0" w:space="0" w:color="auto"/>
                <w:bottom w:val="none" w:sz="0" w:space="0" w:color="auto"/>
                <w:right w:val="none" w:sz="0" w:space="0" w:color="auto"/>
              </w:divBdr>
            </w:div>
          </w:divsChild>
        </w:div>
        <w:div w:id="93018147">
          <w:marLeft w:val="0"/>
          <w:marRight w:val="0"/>
          <w:marTop w:val="0"/>
          <w:marBottom w:val="0"/>
          <w:divBdr>
            <w:top w:val="none" w:sz="0" w:space="0" w:color="auto"/>
            <w:left w:val="none" w:sz="0" w:space="0" w:color="auto"/>
            <w:bottom w:val="none" w:sz="0" w:space="0" w:color="auto"/>
            <w:right w:val="none" w:sz="0" w:space="0" w:color="auto"/>
          </w:divBdr>
          <w:divsChild>
            <w:div w:id="958797375">
              <w:marLeft w:val="0"/>
              <w:marRight w:val="0"/>
              <w:marTop w:val="0"/>
              <w:marBottom w:val="0"/>
              <w:divBdr>
                <w:top w:val="none" w:sz="0" w:space="0" w:color="auto"/>
                <w:left w:val="none" w:sz="0" w:space="0" w:color="auto"/>
                <w:bottom w:val="none" w:sz="0" w:space="0" w:color="auto"/>
                <w:right w:val="none" w:sz="0" w:space="0" w:color="auto"/>
              </w:divBdr>
            </w:div>
          </w:divsChild>
        </w:div>
        <w:div w:id="767773131">
          <w:marLeft w:val="0"/>
          <w:marRight w:val="0"/>
          <w:marTop w:val="0"/>
          <w:marBottom w:val="0"/>
          <w:divBdr>
            <w:top w:val="none" w:sz="0" w:space="0" w:color="auto"/>
            <w:left w:val="none" w:sz="0" w:space="0" w:color="auto"/>
            <w:bottom w:val="none" w:sz="0" w:space="0" w:color="auto"/>
            <w:right w:val="none" w:sz="0" w:space="0" w:color="auto"/>
          </w:divBdr>
          <w:divsChild>
            <w:div w:id="1642878566">
              <w:marLeft w:val="0"/>
              <w:marRight w:val="0"/>
              <w:marTop w:val="0"/>
              <w:marBottom w:val="0"/>
              <w:divBdr>
                <w:top w:val="none" w:sz="0" w:space="0" w:color="auto"/>
                <w:left w:val="none" w:sz="0" w:space="0" w:color="auto"/>
                <w:bottom w:val="none" w:sz="0" w:space="0" w:color="auto"/>
                <w:right w:val="none" w:sz="0" w:space="0" w:color="auto"/>
              </w:divBdr>
            </w:div>
          </w:divsChild>
        </w:div>
        <w:div w:id="1061096368">
          <w:marLeft w:val="0"/>
          <w:marRight w:val="0"/>
          <w:marTop w:val="0"/>
          <w:marBottom w:val="0"/>
          <w:divBdr>
            <w:top w:val="none" w:sz="0" w:space="0" w:color="auto"/>
            <w:left w:val="none" w:sz="0" w:space="0" w:color="auto"/>
            <w:bottom w:val="none" w:sz="0" w:space="0" w:color="auto"/>
            <w:right w:val="none" w:sz="0" w:space="0" w:color="auto"/>
          </w:divBdr>
          <w:divsChild>
            <w:div w:id="563103977">
              <w:marLeft w:val="0"/>
              <w:marRight w:val="0"/>
              <w:marTop w:val="0"/>
              <w:marBottom w:val="0"/>
              <w:divBdr>
                <w:top w:val="none" w:sz="0" w:space="0" w:color="auto"/>
                <w:left w:val="none" w:sz="0" w:space="0" w:color="auto"/>
                <w:bottom w:val="none" w:sz="0" w:space="0" w:color="auto"/>
                <w:right w:val="none" w:sz="0" w:space="0" w:color="auto"/>
              </w:divBdr>
            </w:div>
          </w:divsChild>
        </w:div>
        <w:div w:id="1574244517">
          <w:marLeft w:val="0"/>
          <w:marRight w:val="0"/>
          <w:marTop w:val="0"/>
          <w:marBottom w:val="0"/>
          <w:divBdr>
            <w:top w:val="none" w:sz="0" w:space="0" w:color="auto"/>
            <w:left w:val="none" w:sz="0" w:space="0" w:color="auto"/>
            <w:bottom w:val="none" w:sz="0" w:space="0" w:color="auto"/>
            <w:right w:val="none" w:sz="0" w:space="0" w:color="auto"/>
          </w:divBdr>
          <w:divsChild>
            <w:div w:id="1755320257">
              <w:marLeft w:val="0"/>
              <w:marRight w:val="0"/>
              <w:marTop w:val="0"/>
              <w:marBottom w:val="0"/>
              <w:divBdr>
                <w:top w:val="none" w:sz="0" w:space="0" w:color="auto"/>
                <w:left w:val="none" w:sz="0" w:space="0" w:color="auto"/>
                <w:bottom w:val="none" w:sz="0" w:space="0" w:color="auto"/>
                <w:right w:val="none" w:sz="0" w:space="0" w:color="auto"/>
              </w:divBdr>
            </w:div>
          </w:divsChild>
        </w:div>
        <w:div w:id="342247600">
          <w:marLeft w:val="0"/>
          <w:marRight w:val="0"/>
          <w:marTop w:val="0"/>
          <w:marBottom w:val="0"/>
          <w:divBdr>
            <w:top w:val="none" w:sz="0" w:space="0" w:color="auto"/>
            <w:left w:val="none" w:sz="0" w:space="0" w:color="auto"/>
            <w:bottom w:val="none" w:sz="0" w:space="0" w:color="auto"/>
            <w:right w:val="none" w:sz="0" w:space="0" w:color="auto"/>
          </w:divBdr>
          <w:divsChild>
            <w:div w:id="587006933">
              <w:marLeft w:val="0"/>
              <w:marRight w:val="0"/>
              <w:marTop w:val="0"/>
              <w:marBottom w:val="0"/>
              <w:divBdr>
                <w:top w:val="none" w:sz="0" w:space="0" w:color="auto"/>
                <w:left w:val="none" w:sz="0" w:space="0" w:color="auto"/>
                <w:bottom w:val="none" w:sz="0" w:space="0" w:color="auto"/>
                <w:right w:val="none" w:sz="0" w:space="0" w:color="auto"/>
              </w:divBdr>
            </w:div>
          </w:divsChild>
        </w:div>
        <w:div w:id="1858500563">
          <w:marLeft w:val="0"/>
          <w:marRight w:val="0"/>
          <w:marTop w:val="0"/>
          <w:marBottom w:val="0"/>
          <w:divBdr>
            <w:top w:val="none" w:sz="0" w:space="0" w:color="auto"/>
            <w:left w:val="none" w:sz="0" w:space="0" w:color="auto"/>
            <w:bottom w:val="none" w:sz="0" w:space="0" w:color="auto"/>
            <w:right w:val="none" w:sz="0" w:space="0" w:color="auto"/>
          </w:divBdr>
          <w:divsChild>
            <w:div w:id="440998266">
              <w:marLeft w:val="0"/>
              <w:marRight w:val="0"/>
              <w:marTop w:val="0"/>
              <w:marBottom w:val="0"/>
              <w:divBdr>
                <w:top w:val="none" w:sz="0" w:space="0" w:color="auto"/>
                <w:left w:val="none" w:sz="0" w:space="0" w:color="auto"/>
                <w:bottom w:val="none" w:sz="0" w:space="0" w:color="auto"/>
                <w:right w:val="none" w:sz="0" w:space="0" w:color="auto"/>
              </w:divBdr>
            </w:div>
          </w:divsChild>
        </w:div>
        <w:div w:id="787895898">
          <w:marLeft w:val="0"/>
          <w:marRight w:val="0"/>
          <w:marTop w:val="0"/>
          <w:marBottom w:val="0"/>
          <w:divBdr>
            <w:top w:val="none" w:sz="0" w:space="0" w:color="auto"/>
            <w:left w:val="none" w:sz="0" w:space="0" w:color="auto"/>
            <w:bottom w:val="none" w:sz="0" w:space="0" w:color="auto"/>
            <w:right w:val="none" w:sz="0" w:space="0" w:color="auto"/>
          </w:divBdr>
          <w:divsChild>
            <w:div w:id="42753335">
              <w:marLeft w:val="0"/>
              <w:marRight w:val="0"/>
              <w:marTop w:val="0"/>
              <w:marBottom w:val="0"/>
              <w:divBdr>
                <w:top w:val="none" w:sz="0" w:space="0" w:color="auto"/>
                <w:left w:val="none" w:sz="0" w:space="0" w:color="auto"/>
                <w:bottom w:val="none" w:sz="0" w:space="0" w:color="auto"/>
                <w:right w:val="none" w:sz="0" w:space="0" w:color="auto"/>
              </w:divBdr>
            </w:div>
          </w:divsChild>
        </w:div>
        <w:div w:id="1963150034">
          <w:marLeft w:val="0"/>
          <w:marRight w:val="0"/>
          <w:marTop w:val="0"/>
          <w:marBottom w:val="0"/>
          <w:divBdr>
            <w:top w:val="none" w:sz="0" w:space="0" w:color="auto"/>
            <w:left w:val="none" w:sz="0" w:space="0" w:color="auto"/>
            <w:bottom w:val="none" w:sz="0" w:space="0" w:color="auto"/>
            <w:right w:val="none" w:sz="0" w:space="0" w:color="auto"/>
          </w:divBdr>
          <w:divsChild>
            <w:div w:id="1590774715">
              <w:marLeft w:val="0"/>
              <w:marRight w:val="0"/>
              <w:marTop w:val="0"/>
              <w:marBottom w:val="0"/>
              <w:divBdr>
                <w:top w:val="none" w:sz="0" w:space="0" w:color="auto"/>
                <w:left w:val="none" w:sz="0" w:space="0" w:color="auto"/>
                <w:bottom w:val="none" w:sz="0" w:space="0" w:color="auto"/>
                <w:right w:val="none" w:sz="0" w:space="0" w:color="auto"/>
              </w:divBdr>
            </w:div>
          </w:divsChild>
        </w:div>
        <w:div w:id="1414011144">
          <w:marLeft w:val="0"/>
          <w:marRight w:val="0"/>
          <w:marTop w:val="0"/>
          <w:marBottom w:val="0"/>
          <w:divBdr>
            <w:top w:val="none" w:sz="0" w:space="0" w:color="auto"/>
            <w:left w:val="none" w:sz="0" w:space="0" w:color="auto"/>
            <w:bottom w:val="none" w:sz="0" w:space="0" w:color="auto"/>
            <w:right w:val="none" w:sz="0" w:space="0" w:color="auto"/>
          </w:divBdr>
          <w:divsChild>
            <w:div w:id="1901018765">
              <w:marLeft w:val="0"/>
              <w:marRight w:val="0"/>
              <w:marTop w:val="0"/>
              <w:marBottom w:val="0"/>
              <w:divBdr>
                <w:top w:val="none" w:sz="0" w:space="0" w:color="auto"/>
                <w:left w:val="none" w:sz="0" w:space="0" w:color="auto"/>
                <w:bottom w:val="none" w:sz="0" w:space="0" w:color="auto"/>
                <w:right w:val="none" w:sz="0" w:space="0" w:color="auto"/>
              </w:divBdr>
            </w:div>
          </w:divsChild>
        </w:div>
        <w:div w:id="948468900">
          <w:marLeft w:val="0"/>
          <w:marRight w:val="0"/>
          <w:marTop w:val="0"/>
          <w:marBottom w:val="0"/>
          <w:divBdr>
            <w:top w:val="none" w:sz="0" w:space="0" w:color="auto"/>
            <w:left w:val="none" w:sz="0" w:space="0" w:color="auto"/>
            <w:bottom w:val="none" w:sz="0" w:space="0" w:color="auto"/>
            <w:right w:val="none" w:sz="0" w:space="0" w:color="auto"/>
          </w:divBdr>
          <w:divsChild>
            <w:div w:id="1417440952">
              <w:marLeft w:val="0"/>
              <w:marRight w:val="0"/>
              <w:marTop w:val="0"/>
              <w:marBottom w:val="0"/>
              <w:divBdr>
                <w:top w:val="none" w:sz="0" w:space="0" w:color="auto"/>
                <w:left w:val="none" w:sz="0" w:space="0" w:color="auto"/>
                <w:bottom w:val="none" w:sz="0" w:space="0" w:color="auto"/>
                <w:right w:val="none" w:sz="0" w:space="0" w:color="auto"/>
              </w:divBdr>
            </w:div>
          </w:divsChild>
        </w:div>
        <w:div w:id="206142432">
          <w:marLeft w:val="0"/>
          <w:marRight w:val="0"/>
          <w:marTop w:val="0"/>
          <w:marBottom w:val="0"/>
          <w:divBdr>
            <w:top w:val="none" w:sz="0" w:space="0" w:color="auto"/>
            <w:left w:val="none" w:sz="0" w:space="0" w:color="auto"/>
            <w:bottom w:val="none" w:sz="0" w:space="0" w:color="auto"/>
            <w:right w:val="none" w:sz="0" w:space="0" w:color="auto"/>
          </w:divBdr>
          <w:divsChild>
            <w:div w:id="1544781419">
              <w:marLeft w:val="0"/>
              <w:marRight w:val="0"/>
              <w:marTop w:val="0"/>
              <w:marBottom w:val="0"/>
              <w:divBdr>
                <w:top w:val="none" w:sz="0" w:space="0" w:color="auto"/>
                <w:left w:val="none" w:sz="0" w:space="0" w:color="auto"/>
                <w:bottom w:val="none" w:sz="0" w:space="0" w:color="auto"/>
                <w:right w:val="none" w:sz="0" w:space="0" w:color="auto"/>
              </w:divBdr>
            </w:div>
          </w:divsChild>
        </w:div>
        <w:div w:id="1092120285">
          <w:marLeft w:val="0"/>
          <w:marRight w:val="0"/>
          <w:marTop w:val="0"/>
          <w:marBottom w:val="0"/>
          <w:divBdr>
            <w:top w:val="none" w:sz="0" w:space="0" w:color="auto"/>
            <w:left w:val="none" w:sz="0" w:space="0" w:color="auto"/>
            <w:bottom w:val="none" w:sz="0" w:space="0" w:color="auto"/>
            <w:right w:val="none" w:sz="0" w:space="0" w:color="auto"/>
          </w:divBdr>
          <w:divsChild>
            <w:div w:id="1690912354">
              <w:marLeft w:val="0"/>
              <w:marRight w:val="0"/>
              <w:marTop w:val="0"/>
              <w:marBottom w:val="0"/>
              <w:divBdr>
                <w:top w:val="none" w:sz="0" w:space="0" w:color="auto"/>
                <w:left w:val="none" w:sz="0" w:space="0" w:color="auto"/>
                <w:bottom w:val="none" w:sz="0" w:space="0" w:color="auto"/>
                <w:right w:val="none" w:sz="0" w:space="0" w:color="auto"/>
              </w:divBdr>
            </w:div>
          </w:divsChild>
        </w:div>
        <w:div w:id="937062326">
          <w:marLeft w:val="0"/>
          <w:marRight w:val="0"/>
          <w:marTop w:val="0"/>
          <w:marBottom w:val="0"/>
          <w:divBdr>
            <w:top w:val="none" w:sz="0" w:space="0" w:color="auto"/>
            <w:left w:val="none" w:sz="0" w:space="0" w:color="auto"/>
            <w:bottom w:val="none" w:sz="0" w:space="0" w:color="auto"/>
            <w:right w:val="none" w:sz="0" w:space="0" w:color="auto"/>
          </w:divBdr>
          <w:divsChild>
            <w:div w:id="1121071249">
              <w:marLeft w:val="0"/>
              <w:marRight w:val="0"/>
              <w:marTop w:val="0"/>
              <w:marBottom w:val="0"/>
              <w:divBdr>
                <w:top w:val="none" w:sz="0" w:space="0" w:color="auto"/>
                <w:left w:val="none" w:sz="0" w:space="0" w:color="auto"/>
                <w:bottom w:val="none" w:sz="0" w:space="0" w:color="auto"/>
                <w:right w:val="none" w:sz="0" w:space="0" w:color="auto"/>
              </w:divBdr>
            </w:div>
          </w:divsChild>
        </w:div>
        <w:div w:id="1574121677">
          <w:marLeft w:val="0"/>
          <w:marRight w:val="0"/>
          <w:marTop w:val="0"/>
          <w:marBottom w:val="0"/>
          <w:divBdr>
            <w:top w:val="none" w:sz="0" w:space="0" w:color="auto"/>
            <w:left w:val="none" w:sz="0" w:space="0" w:color="auto"/>
            <w:bottom w:val="none" w:sz="0" w:space="0" w:color="auto"/>
            <w:right w:val="none" w:sz="0" w:space="0" w:color="auto"/>
          </w:divBdr>
          <w:divsChild>
            <w:div w:id="799764177">
              <w:marLeft w:val="0"/>
              <w:marRight w:val="0"/>
              <w:marTop w:val="0"/>
              <w:marBottom w:val="0"/>
              <w:divBdr>
                <w:top w:val="none" w:sz="0" w:space="0" w:color="auto"/>
                <w:left w:val="none" w:sz="0" w:space="0" w:color="auto"/>
                <w:bottom w:val="none" w:sz="0" w:space="0" w:color="auto"/>
                <w:right w:val="none" w:sz="0" w:space="0" w:color="auto"/>
              </w:divBdr>
            </w:div>
          </w:divsChild>
        </w:div>
        <w:div w:id="1038580940">
          <w:marLeft w:val="0"/>
          <w:marRight w:val="0"/>
          <w:marTop w:val="0"/>
          <w:marBottom w:val="0"/>
          <w:divBdr>
            <w:top w:val="none" w:sz="0" w:space="0" w:color="auto"/>
            <w:left w:val="none" w:sz="0" w:space="0" w:color="auto"/>
            <w:bottom w:val="none" w:sz="0" w:space="0" w:color="auto"/>
            <w:right w:val="none" w:sz="0" w:space="0" w:color="auto"/>
          </w:divBdr>
          <w:divsChild>
            <w:div w:id="1295209393">
              <w:marLeft w:val="0"/>
              <w:marRight w:val="0"/>
              <w:marTop w:val="0"/>
              <w:marBottom w:val="0"/>
              <w:divBdr>
                <w:top w:val="none" w:sz="0" w:space="0" w:color="auto"/>
                <w:left w:val="none" w:sz="0" w:space="0" w:color="auto"/>
                <w:bottom w:val="none" w:sz="0" w:space="0" w:color="auto"/>
                <w:right w:val="none" w:sz="0" w:space="0" w:color="auto"/>
              </w:divBdr>
            </w:div>
          </w:divsChild>
        </w:div>
        <w:div w:id="248662433">
          <w:marLeft w:val="0"/>
          <w:marRight w:val="0"/>
          <w:marTop w:val="0"/>
          <w:marBottom w:val="0"/>
          <w:divBdr>
            <w:top w:val="none" w:sz="0" w:space="0" w:color="auto"/>
            <w:left w:val="none" w:sz="0" w:space="0" w:color="auto"/>
            <w:bottom w:val="none" w:sz="0" w:space="0" w:color="auto"/>
            <w:right w:val="none" w:sz="0" w:space="0" w:color="auto"/>
          </w:divBdr>
          <w:divsChild>
            <w:div w:id="14855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91.png"/><Relationship Id="rId21" Type="http://schemas.openxmlformats.org/officeDocument/2006/relationships/image" Target="media/image13.png"/><Relationship Id="rId63" Type="http://schemas.openxmlformats.org/officeDocument/2006/relationships/image" Target="media/image55.png"/><Relationship Id="rId159" Type="http://schemas.openxmlformats.org/officeDocument/2006/relationships/image" Target="media/image151.png"/><Relationship Id="rId324" Type="http://schemas.openxmlformats.org/officeDocument/2006/relationships/image" Target="media/image316.png"/><Relationship Id="rId170" Type="http://schemas.openxmlformats.org/officeDocument/2006/relationships/image" Target="media/image162.png"/><Relationship Id="rId226" Type="http://schemas.openxmlformats.org/officeDocument/2006/relationships/image" Target="media/image218.png"/><Relationship Id="rId268" Type="http://schemas.openxmlformats.org/officeDocument/2006/relationships/image" Target="media/image260.png"/><Relationship Id="rId32" Type="http://schemas.openxmlformats.org/officeDocument/2006/relationships/image" Target="media/image24.png"/><Relationship Id="rId74" Type="http://schemas.openxmlformats.org/officeDocument/2006/relationships/image" Target="media/image66.png"/><Relationship Id="rId128" Type="http://schemas.openxmlformats.org/officeDocument/2006/relationships/image" Target="media/image120.png"/><Relationship Id="rId335" Type="http://schemas.openxmlformats.org/officeDocument/2006/relationships/image" Target="media/image327.png"/><Relationship Id="rId5" Type="http://schemas.openxmlformats.org/officeDocument/2006/relationships/webSettings" Target="webSettings.xml"/><Relationship Id="rId181" Type="http://schemas.openxmlformats.org/officeDocument/2006/relationships/image" Target="media/image173.png"/><Relationship Id="rId237" Type="http://schemas.openxmlformats.org/officeDocument/2006/relationships/image" Target="media/image229.png"/><Relationship Id="rId279" Type="http://schemas.openxmlformats.org/officeDocument/2006/relationships/image" Target="media/image271.png"/><Relationship Id="rId43" Type="http://schemas.openxmlformats.org/officeDocument/2006/relationships/image" Target="media/image35.png"/><Relationship Id="rId139" Type="http://schemas.openxmlformats.org/officeDocument/2006/relationships/image" Target="media/image131.png"/><Relationship Id="rId290" Type="http://schemas.openxmlformats.org/officeDocument/2006/relationships/image" Target="media/image282.png"/><Relationship Id="rId304" Type="http://schemas.openxmlformats.org/officeDocument/2006/relationships/image" Target="media/image296.png"/><Relationship Id="rId346" Type="http://schemas.openxmlformats.org/officeDocument/2006/relationships/hyperlink" Target="http://web.undp.org/evaluation/guideline/documents/PDF/section-6.pdf" TargetMode="External"/><Relationship Id="rId85" Type="http://schemas.openxmlformats.org/officeDocument/2006/relationships/image" Target="media/image77.png"/><Relationship Id="rId150" Type="http://schemas.openxmlformats.org/officeDocument/2006/relationships/image" Target="media/image142.png"/><Relationship Id="rId192" Type="http://schemas.openxmlformats.org/officeDocument/2006/relationships/image" Target="media/image184.png"/><Relationship Id="rId206" Type="http://schemas.openxmlformats.org/officeDocument/2006/relationships/image" Target="media/image198.png"/><Relationship Id="rId248" Type="http://schemas.openxmlformats.org/officeDocument/2006/relationships/image" Target="media/image240.png"/><Relationship Id="rId12" Type="http://schemas.openxmlformats.org/officeDocument/2006/relationships/image" Target="media/image4.png"/><Relationship Id="rId108" Type="http://schemas.openxmlformats.org/officeDocument/2006/relationships/image" Target="media/image100.png"/><Relationship Id="rId315" Type="http://schemas.openxmlformats.org/officeDocument/2006/relationships/image" Target="media/image307.png"/><Relationship Id="rId54" Type="http://schemas.openxmlformats.org/officeDocument/2006/relationships/image" Target="media/image46.png"/><Relationship Id="rId96" Type="http://schemas.openxmlformats.org/officeDocument/2006/relationships/image" Target="media/image88.png"/><Relationship Id="rId161" Type="http://schemas.openxmlformats.org/officeDocument/2006/relationships/image" Target="media/image153.png"/><Relationship Id="rId217" Type="http://schemas.openxmlformats.org/officeDocument/2006/relationships/image" Target="media/image209.png"/><Relationship Id="rId259" Type="http://schemas.openxmlformats.org/officeDocument/2006/relationships/image" Target="media/image251.png"/><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image" Target="media/image262.png"/><Relationship Id="rId326" Type="http://schemas.openxmlformats.org/officeDocument/2006/relationships/image" Target="media/image318.png"/><Relationship Id="rId65" Type="http://schemas.openxmlformats.org/officeDocument/2006/relationships/image" Target="media/image57.png"/><Relationship Id="rId130" Type="http://schemas.openxmlformats.org/officeDocument/2006/relationships/image" Target="media/image122.png"/><Relationship Id="rId172" Type="http://schemas.openxmlformats.org/officeDocument/2006/relationships/image" Target="media/image164.png"/><Relationship Id="rId228" Type="http://schemas.openxmlformats.org/officeDocument/2006/relationships/image" Target="media/image220.png"/><Relationship Id="rId281" Type="http://schemas.openxmlformats.org/officeDocument/2006/relationships/image" Target="media/image273.png"/><Relationship Id="rId337" Type="http://schemas.openxmlformats.org/officeDocument/2006/relationships/image" Target="media/image329.png"/><Relationship Id="rId34" Type="http://schemas.openxmlformats.org/officeDocument/2006/relationships/image" Target="media/image26.png"/><Relationship Id="rId76" Type="http://schemas.openxmlformats.org/officeDocument/2006/relationships/image" Target="media/image68.png"/><Relationship Id="rId141" Type="http://schemas.openxmlformats.org/officeDocument/2006/relationships/image" Target="media/image133.png"/><Relationship Id="rId7" Type="http://schemas.openxmlformats.org/officeDocument/2006/relationships/endnotes" Target="endnotes.xml"/><Relationship Id="rId183" Type="http://schemas.openxmlformats.org/officeDocument/2006/relationships/image" Target="media/image175.png"/><Relationship Id="rId239" Type="http://schemas.openxmlformats.org/officeDocument/2006/relationships/image" Target="media/image231.png"/><Relationship Id="rId250" Type="http://schemas.openxmlformats.org/officeDocument/2006/relationships/image" Target="media/image242.png"/><Relationship Id="rId292" Type="http://schemas.openxmlformats.org/officeDocument/2006/relationships/image" Target="media/image284.png"/><Relationship Id="rId306" Type="http://schemas.openxmlformats.org/officeDocument/2006/relationships/image" Target="media/image298.png"/><Relationship Id="rId45" Type="http://schemas.openxmlformats.org/officeDocument/2006/relationships/image" Target="media/image37.png"/><Relationship Id="rId87" Type="http://schemas.openxmlformats.org/officeDocument/2006/relationships/image" Target="media/image79.png"/><Relationship Id="rId110" Type="http://schemas.openxmlformats.org/officeDocument/2006/relationships/image" Target="media/image102.png"/><Relationship Id="rId348" Type="http://schemas.openxmlformats.org/officeDocument/2006/relationships/hyperlink" Target="https://www.betterevaluation.org/en/resources/example/UNEG-evaluation-standards-2016" TargetMode="External"/><Relationship Id="rId152" Type="http://schemas.openxmlformats.org/officeDocument/2006/relationships/image" Target="media/image144.png"/><Relationship Id="rId194" Type="http://schemas.openxmlformats.org/officeDocument/2006/relationships/image" Target="media/image186.png"/><Relationship Id="rId208" Type="http://schemas.openxmlformats.org/officeDocument/2006/relationships/image" Target="media/image200.png"/><Relationship Id="rId261" Type="http://schemas.openxmlformats.org/officeDocument/2006/relationships/image" Target="media/image253.png"/><Relationship Id="rId14" Type="http://schemas.openxmlformats.org/officeDocument/2006/relationships/image" Target="media/image6.png"/><Relationship Id="rId56" Type="http://schemas.openxmlformats.org/officeDocument/2006/relationships/image" Target="media/image48.png"/><Relationship Id="rId317" Type="http://schemas.openxmlformats.org/officeDocument/2006/relationships/image" Target="media/image309.png"/><Relationship Id="rId8" Type="http://schemas.openxmlformats.org/officeDocument/2006/relationships/image" Target="media/image1.jp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1" Type="http://schemas.openxmlformats.org/officeDocument/2006/relationships/image" Target="media/image243.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272" Type="http://schemas.openxmlformats.org/officeDocument/2006/relationships/image" Target="media/image264.png"/><Relationship Id="rId293" Type="http://schemas.openxmlformats.org/officeDocument/2006/relationships/image" Target="media/image285.png"/><Relationship Id="rId307" Type="http://schemas.openxmlformats.org/officeDocument/2006/relationships/image" Target="media/image299.png"/><Relationship Id="rId328" Type="http://schemas.openxmlformats.org/officeDocument/2006/relationships/image" Target="media/image320.png"/><Relationship Id="rId349" Type="http://schemas.openxmlformats.org/officeDocument/2006/relationships/image" Target="media/image305.jp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95" Type="http://schemas.openxmlformats.org/officeDocument/2006/relationships/image" Target="media/image187.png"/><Relationship Id="rId209" Type="http://schemas.openxmlformats.org/officeDocument/2006/relationships/image" Target="media/image201.png"/><Relationship Id="rId220" Type="http://schemas.openxmlformats.org/officeDocument/2006/relationships/image" Target="media/image212.png"/><Relationship Id="rId241" Type="http://schemas.openxmlformats.org/officeDocument/2006/relationships/image" Target="media/image23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image" Target="media/image254.png"/><Relationship Id="rId283" Type="http://schemas.openxmlformats.org/officeDocument/2006/relationships/image" Target="media/image275.png"/><Relationship Id="rId318" Type="http://schemas.openxmlformats.org/officeDocument/2006/relationships/image" Target="media/image310.png"/><Relationship Id="rId339" Type="http://schemas.openxmlformats.org/officeDocument/2006/relationships/image" Target="media/image331.png"/><Relationship Id="rId78" Type="http://schemas.openxmlformats.org/officeDocument/2006/relationships/image" Target="media/image70.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64" Type="http://schemas.openxmlformats.org/officeDocument/2006/relationships/image" Target="media/image156.png"/><Relationship Id="rId185" Type="http://schemas.openxmlformats.org/officeDocument/2006/relationships/image" Target="media/image177.png"/><Relationship Id="rId350" Type="http://schemas.openxmlformats.org/officeDocument/2006/relationships/fontTable" Target="fontTable.xml"/><Relationship Id="rId9" Type="http://schemas.openxmlformats.org/officeDocument/2006/relationships/footer" Target="footer1.xml"/><Relationship Id="rId210" Type="http://schemas.openxmlformats.org/officeDocument/2006/relationships/image" Target="media/image202.pn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image" Target="media/image244.png"/><Relationship Id="rId273" Type="http://schemas.openxmlformats.org/officeDocument/2006/relationships/image" Target="media/image265.png"/><Relationship Id="rId294" Type="http://schemas.openxmlformats.org/officeDocument/2006/relationships/image" Target="media/image286.png"/><Relationship Id="rId308" Type="http://schemas.openxmlformats.org/officeDocument/2006/relationships/image" Target="media/image300.png"/><Relationship Id="rId329" Type="http://schemas.openxmlformats.org/officeDocument/2006/relationships/image" Target="media/image321.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340" Type="http://schemas.openxmlformats.org/officeDocument/2006/relationships/image" Target="media/image332.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png"/><Relationship Id="rId284" Type="http://schemas.openxmlformats.org/officeDocument/2006/relationships/image" Target="media/image276.png"/><Relationship Id="rId319" Type="http://schemas.openxmlformats.org/officeDocument/2006/relationships/image" Target="media/image311.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330" Type="http://schemas.openxmlformats.org/officeDocument/2006/relationships/image" Target="media/image322.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351" Type="http://schemas.openxmlformats.org/officeDocument/2006/relationships/theme" Target="theme/theme1.xml"/><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4" Type="http://schemas.openxmlformats.org/officeDocument/2006/relationships/image" Target="media/image266.png"/><Relationship Id="rId295" Type="http://schemas.openxmlformats.org/officeDocument/2006/relationships/image" Target="media/image287.png"/><Relationship Id="rId309" Type="http://schemas.openxmlformats.org/officeDocument/2006/relationships/image" Target="media/image301.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320" Type="http://schemas.openxmlformats.org/officeDocument/2006/relationships/image" Target="media/image312.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341" Type="http://schemas.openxmlformats.org/officeDocument/2006/relationships/footer" Target="footer2.xml"/><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7.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310" Type="http://schemas.openxmlformats.org/officeDocument/2006/relationships/image" Target="media/image302.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331" Type="http://schemas.openxmlformats.org/officeDocument/2006/relationships/image" Target="media/image323.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321" Type="http://schemas.openxmlformats.org/officeDocument/2006/relationships/image" Target="media/image313.png"/><Relationship Id="rId342" Type="http://schemas.openxmlformats.org/officeDocument/2006/relationships/hyperlink" Target="https://www.undp.org/content/dam/pakistan/docs/Legal%20Framework/Country%20programme%20document%20for%20Pakistan%20(2018-2022).pdf" TargetMode="External"/><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7.png"/><Relationship Id="rId286" Type="http://schemas.openxmlformats.org/officeDocument/2006/relationships/image" Target="media/image278.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311" Type="http://schemas.openxmlformats.org/officeDocument/2006/relationships/image" Target="media/image303.png"/><Relationship Id="rId332" Type="http://schemas.openxmlformats.org/officeDocument/2006/relationships/image" Target="media/image324.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89.pn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301" Type="http://schemas.openxmlformats.org/officeDocument/2006/relationships/image" Target="media/image293.png"/><Relationship Id="rId322" Type="http://schemas.openxmlformats.org/officeDocument/2006/relationships/image" Target="media/image314.png"/><Relationship Id="rId343" Type="http://schemas.openxmlformats.org/officeDocument/2006/relationships/hyperlink" Target="http://web.undp.org/evaluation/documents/policy/2019/DP_2019_29_E.pdf" TargetMode="External"/><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1.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312" Type="http://schemas.openxmlformats.org/officeDocument/2006/relationships/image" Target="media/image304.png"/><Relationship Id="rId333" Type="http://schemas.openxmlformats.org/officeDocument/2006/relationships/image" Target="media/image325.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styles" Target="styles.xml"/><Relationship Id="rId214" Type="http://schemas.openxmlformats.org/officeDocument/2006/relationships/image" Target="media/image206.png"/><Relationship Id="rId235" Type="http://schemas.openxmlformats.org/officeDocument/2006/relationships/image" Target="media/image227.png"/><Relationship Id="rId256" Type="http://schemas.openxmlformats.org/officeDocument/2006/relationships/image" Target="media/image248.png"/><Relationship Id="rId277" Type="http://schemas.openxmlformats.org/officeDocument/2006/relationships/image" Target="media/image269.png"/><Relationship Id="rId298" Type="http://schemas.openxmlformats.org/officeDocument/2006/relationships/image" Target="media/image290.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302" Type="http://schemas.openxmlformats.org/officeDocument/2006/relationships/image" Target="media/image294.png"/><Relationship Id="rId323" Type="http://schemas.openxmlformats.org/officeDocument/2006/relationships/image" Target="media/image315.png"/><Relationship Id="rId344" Type="http://schemas.openxmlformats.org/officeDocument/2006/relationships/hyperlink" Target="http://web.undp.org/evaluation/guideline/documents/PDF/UNDP_Evaluation_Guidelines.pdf" TargetMode="Externa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1.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106" Type="http://schemas.openxmlformats.org/officeDocument/2006/relationships/image" Target="media/image98.png"/><Relationship Id="rId127" Type="http://schemas.openxmlformats.org/officeDocument/2006/relationships/image" Target="media/image119.png"/><Relationship Id="rId313" Type="http://schemas.openxmlformats.org/officeDocument/2006/relationships/image" Target="media/image305.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1.png"/><Relationship Id="rId334" Type="http://schemas.openxmlformats.org/officeDocument/2006/relationships/image" Target="media/image326.png"/><Relationship Id="rId4" Type="http://schemas.openxmlformats.org/officeDocument/2006/relationships/settings" Target="settings.xml"/><Relationship Id="rId180" Type="http://schemas.openxmlformats.org/officeDocument/2006/relationships/image" Target="media/image17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0.png"/><Relationship Id="rId303" Type="http://schemas.openxmlformats.org/officeDocument/2006/relationships/image" Target="media/image295.png"/><Relationship Id="rId42" Type="http://schemas.openxmlformats.org/officeDocument/2006/relationships/image" Target="media/image34.png"/><Relationship Id="rId84" Type="http://schemas.openxmlformats.org/officeDocument/2006/relationships/image" Target="media/image76.png"/><Relationship Id="rId138" Type="http://schemas.openxmlformats.org/officeDocument/2006/relationships/image" Target="media/image130.png"/><Relationship Id="rId345" Type="http://schemas.openxmlformats.org/officeDocument/2006/relationships/hyperlink" Target="https://www.undp.org/content/undp/en/home/librarypage/poverty-reduction/what-does-it-mean-to-leave-no-one-behind-.html" TargetMode="External"/><Relationship Id="rId191" Type="http://schemas.openxmlformats.org/officeDocument/2006/relationships/image" Target="media/image183.png"/><Relationship Id="rId205" Type="http://schemas.openxmlformats.org/officeDocument/2006/relationships/image" Target="media/image197.png"/><Relationship Id="rId247" Type="http://schemas.openxmlformats.org/officeDocument/2006/relationships/image" Target="media/image239.png"/><Relationship Id="rId107" Type="http://schemas.openxmlformats.org/officeDocument/2006/relationships/image" Target="media/image99.png"/><Relationship Id="rId289" Type="http://schemas.openxmlformats.org/officeDocument/2006/relationships/image" Target="media/image281.png"/><Relationship Id="rId11" Type="http://schemas.openxmlformats.org/officeDocument/2006/relationships/image" Target="media/image3.png"/><Relationship Id="rId53" Type="http://schemas.openxmlformats.org/officeDocument/2006/relationships/image" Target="media/image45.png"/><Relationship Id="rId149" Type="http://schemas.openxmlformats.org/officeDocument/2006/relationships/image" Target="media/image141.png"/><Relationship Id="rId314" Type="http://schemas.openxmlformats.org/officeDocument/2006/relationships/image" Target="media/image306.png"/><Relationship Id="rId95" Type="http://schemas.openxmlformats.org/officeDocument/2006/relationships/image" Target="media/image87.png"/><Relationship Id="rId160" Type="http://schemas.openxmlformats.org/officeDocument/2006/relationships/image" Target="media/image152.png"/><Relationship Id="rId216" Type="http://schemas.openxmlformats.org/officeDocument/2006/relationships/image" Target="media/image208.png"/><Relationship Id="rId258" Type="http://schemas.openxmlformats.org/officeDocument/2006/relationships/image" Target="media/image250.png"/><Relationship Id="rId22" Type="http://schemas.openxmlformats.org/officeDocument/2006/relationships/image" Target="media/image14.png"/><Relationship Id="rId64" Type="http://schemas.openxmlformats.org/officeDocument/2006/relationships/image" Target="media/image56.png"/><Relationship Id="rId118" Type="http://schemas.openxmlformats.org/officeDocument/2006/relationships/image" Target="media/image110.png"/><Relationship Id="rId325" Type="http://schemas.openxmlformats.org/officeDocument/2006/relationships/image" Target="media/image317.png"/><Relationship Id="R35eec1b623a040bb" Type="http://schemas.microsoft.com/office/2019/09/relationships/intelligence" Target="intelligence.xml"/><Relationship Id="rId171" Type="http://schemas.openxmlformats.org/officeDocument/2006/relationships/image" Target="media/image163.png"/><Relationship Id="rId227" Type="http://schemas.openxmlformats.org/officeDocument/2006/relationships/image" Target="media/image219.png"/><Relationship Id="rId269" Type="http://schemas.openxmlformats.org/officeDocument/2006/relationships/image" Target="media/image261.png"/><Relationship Id="rId33" Type="http://schemas.openxmlformats.org/officeDocument/2006/relationships/image" Target="media/image25.png"/><Relationship Id="rId129" Type="http://schemas.openxmlformats.org/officeDocument/2006/relationships/image" Target="media/image121.png"/><Relationship Id="rId280" Type="http://schemas.openxmlformats.org/officeDocument/2006/relationships/image" Target="media/image272.png"/><Relationship Id="rId336" Type="http://schemas.openxmlformats.org/officeDocument/2006/relationships/image" Target="media/image328.png"/><Relationship Id="rId75" Type="http://schemas.openxmlformats.org/officeDocument/2006/relationships/image" Target="media/image67.png"/><Relationship Id="rId140" Type="http://schemas.openxmlformats.org/officeDocument/2006/relationships/image" Target="media/image132.png"/><Relationship Id="rId182" Type="http://schemas.openxmlformats.org/officeDocument/2006/relationships/image" Target="media/image174.png"/><Relationship Id="rId6" Type="http://schemas.openxmlformats.org/officeDocument/2006/relationships/footnotes" Target="footnotes.xml"/><Relationship Id="rId238" Type="http://schemas.openxmlformats.org/officeDocument/2006/relationships/image" Target="media/image230.png"/><Relationship Id="rId291" Type="http://schemas.openxmlformats.org/officeDocument/2006/relationships/image" Target="media/image283.png"/><Relationship Id="rId305" Type="http://schemas.openxmlformats.org/officeDocument/2006/relationships/image" Target="media/image297.png"/><Relationship Id="rId347" Type="http://schemas.openxmlformats.org/officeDocument/2006/relationships/hyperlink" Target="http://www.oecd.org/dac/evaluation/2754804.pdf" TargetMode="External"/><Relationship Id="rId44" Type="http://schemas.openxmlformats.org/officeDocument/2006/relationships/image" Target="media/image36.png"/><Relationship Id="rId86" Type="http://schemas.openxmlformats.org/officeDocument/2006/relationships/image" Target="media/image78.png"/><Relationship Id="rId151" Type="http://schemas.openxmlformats.org/officeDocument/2006/relationships/image" Target="media/image143.png"/><Relationship Id="rId193" Type="http://schemas.openxmlformats.org/officeDocument/2006/relationships/image" Target="media/image185.png"/><Relationship Id="rId207" Type="http://schemas.openxmlformats.org/officeDocument/2006/relationships/image" Target="media/image199.png"/><Relationship Id="rId249" Type="http://schemas.openxmlformats.org/officeDocument/2006/relationships/image" Target="media/image241.png"/><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image" Target="media/image252.png"/><Relationship Id="rId316" Type="http://schemas.openxmlformats.org/officeDocument/2006/relationships/image" Target="media/image308.png"/><Relationship Id="rId55" Type="http://schemas.openxmlformats.org/officeDocument/2006/relationships/image" Target="media/image47.png"/><Relationship Id="rId97" Type="http://schemas.openxmlformats.org/officeDocument/2006/relationships/image" Target="media/image89.png"/><Relationship Id="rId120" Type="http://schemas.openxmlformats.org/officeDocument/2006/relationships/image" Target="media/image112.png"/><Relationship Id="rId162" Type="http://schemas.openxmlformats.org/officeDocument/2006/relationships/image" Target="media/image154.png"/><Relationship Id="rId218" Type="http://schemas.openxmlformats.org/officeDocument/2006/relationships/image" Target="media/image210.png"/><Relationship Id="rId271" Type="http://schemas.openxmlformats.org/officeDocument/2006/relationships/image" Target="media/image263.png"/><Relationship Id="rId24" Type="http://schemas.openxmlformats.org/officeDocument/2006/relationships/image" Target="media/image16.png"/><Relationship Id="rId66" Type="http://schemas.openxmlformats.org/officeDocument/2006/relationships/image" Target="media/image58.png"/><Relationship Id="rId131" Type="http://schemas.openxmlformats.org/officeDocument/2006/relationships/image" Target="media/image123.png"/><Relationship Id="rId327" Type="http://schemas.openxmlformats.org/officeDocument/2006/relationships/image" Target="media/image319.png"/><Relationship Id="rId173" Type="http://schemas.openxmlformats.org/officeDocument/2006/relationships/image" Target="media/image165.png"/><Relationship Id="rId229" Type="http://schemas.openxmlformats.org/officeDocument/2006/relationships/image" Target="media/image221.png"/><Relationship Id="rId240" Type="http://schemas.openxmlformats.org/officeDocument/2006/relationships/image" Target="media/image232.png"/><Relationship Id="rId35" Type="http://schemas.openxmlformats.org/officeDocument/2006/relationships/image" Target="media/image27.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4.png"/><Relationship Id="rId338" Type="http://schemas.openxmlformats.org/officeDocument/2006/relationships/image" Target="media/image330.png"/></Relationships>
</file>

<file path=word/_rels/footnotes.xml.rels><?xml version="1.0" encoding="UTF-8" standalone="yes"?>
<Relationships xmlns="http://schemas.openxmlformats.org/package/2006/relationships"><Relationship Id="rId8" Type="http://schemas.openxmlformats.org/officeDocument/2006/relationships/hyperlink" Target="https://www.dawn.com/news/1404423" TargetMode="External"/><Relationship Id="rId3" Type="http://schemas.openxmlformats.org/officeDocument/2006/relationships/hyperlink" Target="https://undocs.org/DP/2017/38" TargetMode="External"/><Relationship Id="rId7" Type="http://schemas.openxmlformats.org/officeDocument/2006/relationships/hyperlink" Target="https://books.google.co.th/books?id=4hazDwAAQBAJ&amp;pg=PT218&amp;lpg=PT218&amp;dq=UNDP+development+advocate+pakistan+dawn+news&amp;source=bl&amp;ots=OAwjzG2Ppw&amp;sig=ACfU3U1pQm_z-B9vyKFJtRjT0hUzKVPrOA&amp;hl=en&amp;sa=X&amp;ved=2ahUKEwiC8u-p66jyAhWEwzgGHd-JCpEQ6AF6BAgdEAM" TargetMode="External"/><Relationship Id="rId2" Type="http://schemas.openxmlformats.org/officeDocument/2006/relationships/hyperlink" Target="https://www.pc.gov.pk/uploads/vision2025/Pakistan-Vision-2025.pdf" TargetMode="External"/><Relationship Id="rId1" Type="http://schemas.openxmlformats.org/officeDocument/2006/relationships/hyperlink" Target="http://web.undp.org/evaluation/guideline/documents/PDF/UNDP_Evaluation_Guidelines.pdf" TargetMode="External"/><Relationship Id="rId6" Type="http://schemas.openxmlformats.org/officeDocument/2006/relationships/hyperlink" Target="https://www.dawn.com/news/1312231" TargetMode="External"/><Relationship Id="rId11" Type="http://schemas.openxmlformats.org/officeDocument/2006/relationships/hyperlink" Target="https://peri.punjab.gov.pk/system/files/Chapter%202%20Poverty%20Profilling%20in%20Punjab_0.pdf" TargetMode="External"/><Relationship Id="rId5" Type="http://schemas.openxmlformats.org/officeDocument/2006/relationships/hyperlink" Target="https://www.dawn.com/news/1616751" TargetMode="External"/><Relationship Id="rId10" Type="http://schemas.openxmlformats.org/officeDocument/2006/relationships/hyperlink" Target="https://www.pass.gov.pk/NewsDetailWerFf65%5ES23d$gH243fabc2-f4f8-461d-a134-d9960c68be040ecFf65%5ES23d$Pd" TargetMode="External"/><Relationship Id="rId4" Type="http://schemas.openxmlformats.org/officeDocument/2006/relationships/hyperlink" Target="https://pakistan.un.org/en/44136-un-sustainable-development-framework-2018-2022" TargetMode="External"/><Relationship Id="rId9" Type="http://schemas.openxmlformats.org/officeDocument/2006/relationships/hyperlink" Target="https://kamyabjawan.gov.pk/kjhome/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11169-658D-4DCE-AD88-EAE3D8EC8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26719</Words>
  <Characters>152301</Characters>
  <Application>Microsoft Office Word</Application>
  <DocSecurity>4</DocSecurity>
  <Lines>1269</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178663</CharactersWithSpaces>
  <SharedDoc>false</SharedDoc>
  <HLinks>
    <vt:vector size="672" baseType="variant">
      <vt:variant>
        <vt:i4>2228333</vt:i4>
      </vt:variant>
      <vt:variant>
        <vt:i4>498</vt:i4>
      </vt:variant>
      <vt:variant>
        <vt:i4>0</vt:i4>
      </vt:variant>
      <vt:variant>
        <vt:i4>5</vt:i4>
      </vt:variant>
      <vt:variant>
        <vt:lpwstr>https://www.undp.org/content/undp/en/home/librarypage/poverty-reduction/what-does-it-mean-to-leave-no-one-behind-.html</vt:lpwstr>
      </vt:variant>
      <vt:variant>
        <vt:lpwstr/>
      </vt:variant>
      <vt:variant>
        <vt:i4>2228333</vt:i4>
      </vt:variant>
      <vt:variant>
        <vt:i4>495</vt:i4>
      </vt:variant>
      <vt:variant>
        <vt:i4>0</vt:i4>
      </vt:variant>
      <vt:variant>
        <vt:i4>5</vt:i4>
      </vt:variant>
      <vt:variant>
        <vt:lpwstr>https://www.undp.org/content/undp/en/home/librarypage/poverty-reduction/what-does-it-mean-to-leave-no-one-behind-.html</vt:lpwstr>
      </vt:variant>
      <vt:variant>
        <vt:lpwstr/>
      </vt:variant>
      <vt:variant>
        <vt:i4>2228333</vt:i4>
      </vt:variant>
      <vt:variant>
        <vt:i4>492</vt:i4>
      </vt:variant>
      <vt:variant>
        <vt:i4>0</vt:i4>
      </vt:variant>
      <vt:variant>
        <vt:i4>5</vt:i4>
      </vt:variant>
      <vt:variant>
        <vt:lpwstr>https://www.undp.org/content/undp/en/home/librarypage/poverty-reduction/what-does-it-mean-to-leave-no-one-behind-.html</vt:lpwstr>
      </vt:variant>
      <vt:variant>
        <vt:lpwstr/>
      </vt:variant>
      <vt:variant>
        <vt:i4>2228333</vt:i4>
      </vt:variant>
      <vt:variant>
        <vt:i4>489</vt:i4>
      </vt:variant>
      <vt:variant>
        <vt:i4>0</vt:i4>
      </vt:variant>
      <vt:variant>
        <vt:i4>5</vt:i4>
      </vt:variant>
      <vt:variant>
        <vt:lpwstr>https://www.undp.org/content/undp/en/home/librarypage/poverty-reduction/what-does-it-mean-to-leave-no-one-behind-.html</vt:lpwstr>
      </vt:variant>
      <vt:variant>
        <vt:lpwstr/>
      </vt:variant>
      <vt:variant>
        <vt:i4>2228333</vt:i4>
      </vt:variant>
      <vt:variant>
        <vt:i4>486</vt:i4>
      </vt:variant>
      <vt:variant>
        <vt:i4>0</vt:i4>
      </vt:variant>
      <vt:variant>
        <vt:i4>5</vt:i4>
      </vt:variant>
      <vt:variant>
        <vt:lpwstr>https://www.undp.org/content/undp/en/home/librarypage/poverty-reduction/what-does-it-mean-to-leave-no-one-behind-.html</vt:lpwstr>
      </vt:variant>
      <vt:variant>
        <vt:lpwstr/>
      </vt:variant>
      <vt:variant>
        <vt:i4>2228333</vt:i4>
      </vt:variant>
      <vt:variant>
        <vt:i4>483</vt:i4>
      </vt:variant>
      <vt:variant>
        <vt:i4>0</vt:i4>
      </vt:variant>
      <vt:variant>
        <vt:i4>5</vt:i4>
      </vt:variant>
      <vt:variant>
        <vt:lpwstr>https://www.undp.org/content/undp/en/home/librarypage/poverty-reduction/what-does-it-mean-to-leave-no-one-behind-.html</vt:lpwstr>
      </vt:variant>
      <vt:variant>
        <vt:lpwstr/>
      </vt:variant>
      <vt:variant>
        <vt:i4>2228333</vt:i4>
      </vt:variant>
      <vt:variant>
        <vt:i4>480</vt:i4>
      </vt:variant>
      <vt:variant>
        <vt:i4>0</vt:i4>
      </vt:variant>
      <vt:variant>
        <vt:i4>5</vt:i4>
      </vt:variant>
      <vt:variant>
        <vt:lpwstr>https://www.undp.org/content/undp/en/home/librarypage/poverty-reduction/what-does-it-mean-to-leave-no-one-behind-.html</vt:lpwstr>
      </vt:variant>
      <vt:variant>
        <vt:lpwstr/>
      </vt:variant>
      <vt:variant>
        <vt:i4>2228333</vt:i4>
      </vt:variant>
      <vt:variant>
        <vt:i4>477</vt:i4>
      </vt:variant>
      <vt:variant>
        <vt:i4>0</vt:i4>
      </vt:variant>
      <vt:variant>
        <vt:i4>5</vt:i4>
      </vt:variant>
      <vt:variant>
        <vt:lpwstr>https://www.undp.org/content/undp/en/home/librarypage/poverty-reduction/what-does-it-mean-to-leave-no-one-behind-.html</vt:lpwstr>
      </vt:variant>
      <vt:variant>
        <vt:lpwstr/>
      </vt:variant>
      <vt:variant>
        <vt:i4>2228333</vt:i4>
      </vt:variant>
      <vt:variant>
        <vt:i4>474</vt:i4>
      </vt:variant>
      <vt:variant>
        <vt:i4>0</vt:i4>
      </vt:variant>
      <vt:variant>
        <vt:i4>5</vt:i4>
      </vt:variant>
      <vt:variant>
        <vt:lpwstr>https://www.undp.org/content/undp/en/home/librarypage/poverty-reduction/what-does-it-mean-to-leave-no-one-behind-.html</vt:lpwstr>
      </vt:variant>
      <vt:variant>
        <vt:lpwstr/>
      </vt:variant>
      <vt:variant>
        <vt:i4>2228333</vt:i4>
      </vt:variant>
      <vt:variant>
        <vt:i4>471</vt:i4>
      </vt:variant>
      <vt:variant>
        <vt:i4>0</vt:i4>
      </vt:variant>
      <vt:variant>
        <vt:i4>5</vt:i4>
      </vt:variant>
      <vt:variant>
        <vt:lpwstr>https://www.undp.org/content/undp/en/home/librarypage/poverty-reduction/what-does-it-mean-to-leave-no-one-behind-.html</vt:lpwstr>
      </vt:variant>
      <vt:variant>
        <vt:lpwstr/>
      </vt:variant>
      <vt:variant>
        <vt:i4>2228333</vt:i4>
      </vt:variant>
      <vt:variant>
        <vt:i4>468</vt:i4>
      </vt:variant>
      <vt:variant>
        <vt:i4>0</vt:i4>
      </vt:variant>
      <vt:variant>
        <vt:i4>5</vt:i4>
      </vt:variant>
      <vt:variant>
        <vt:lpwstr>https://www.undp.org/content/undp/en/home/librarypage/poverty-reduction/what-does-it-mean-to-leave-no-one-behind-.html</vt:lpwstr>
      </vt:variant>
      <vt:variant>
        <vt:lpwstr/>
      </vt:variant>
      <vt:variant>
        <vt:i4>2228333</vt:i4>
      </vt:variant>
      <vt:variant>
        <vt:i4>465</vt:i4>
      </vt:variant>
      <vt:variant>
        <vt:i4>0</vt:i4>
      </vt:variant>
      <vt:variant>
        <vt:i4>5</vt:i4>
      </vt:variant>
      <vt:variant>
        <vt:lpwstr>https://www.undp.org/content/undp/en/home/librarypage/poverty-reduction/what-does-it-mean-to-leave-no-one-behind-.html</vt:lpwstr>
      </vt:variant>
      <vt:variant>
        <vt:lpwstr/>
      </vt:variant>
      <vt:variant>
        <vt:i4>2228333</vt:i4>
      </vt:variant>
      <vt:variant>
        <vt:i4>462</vt:i4>
      </vt:variant>
      <vt:variant>
        <vt:i4>0</vt:i4>
      </vt:variant>
      <vt:variant>
        <vt:i4>5</vt:i4>
      </vt:variant>
      <vt:variant>
        <vt:lpwstr>https://www.undp.org/content/undp/en/home/librarypage/poverty-reduction/what-does-it-mean-to-leave-no-one-behind-.html</vt:lpwstr>
      </vt:variant>
      <vt:variant>
        <vt:lpwstr/>
      </vt:variant>
      <vt:variant>
        <vt:i4>2228333</vt:i4>
      </vt:variant>
      <vt:variant>
        <vt:i4>459</vt:i4>
      </vt:variant>
      <vt:variant>
        <vt:i4>0</vt:i4>
      </vt:variant>
      <vt:variant>
        <vt:i4>5</vt:i4>
      </vt:variant>
      <vt:variant>
        <vt:lpwstr>https://www.undp.org/content/undp/en/home/librarypage/poverty-reduction/what-does-it-mean-to-leave-no-one-behind-.html</vt:lpwstr>
      </vt:variant>
      <vt:variant>
        <vt:lpwstr/>
      </vt:variant>
      <vt:variant>
        <vt:i4>2228333</vt:i4>
      </vt:variant>
      <vt:variant>
        <vt:i4>456</vt:i4>
      </vt:variant>
      <vt:variant>
        <vt:i4>0</vt:i4>
      </vt:variant>
      <vt:variant>
        <vt:i4>5</vt:i4>
      </vt:variant>
      <vt:variant>
        <vt:lpwstr>https://www.undp.org/content/undp/en/home/librarypage/poverty-reduction/what-does-it-mean-to-leave-no-one-behind-.html</vt:lpwstr>
      </vt:variant>
      <vt:variant>
        <vt:lpwstr/>
      </vt:variant>
      <vt:variant>
        <vt:i4>2228333</vt:i4>
      </vt:variant>
      <vt:variant>
        <vt:i4>453</vt:i4>
      </vt:variant>
      <vt:variant>
        <vt:i4>0</vt:i4>
      </vt:variant>
      <vt:variant>
        <vt:i4>5</vt:i4>
      </vt:variant>
      <vt:variant>
        <vt:lpwstr>https://www.undp.org/content/undp/en/home/librarypage/poverty-reduction/what-does-it-mean-to-leave-no-one-behind-.html</vt:lpwstr>
      </vt:variant>
      <vt:variant>
        <vt:lpwstr/>
      </vt:variant>
      <vt:variant>
        <vt:i4>2228333</vt:i4>
      </vt:variant>
      <vt:variant>
        <vt:i4>450</vt:i4>
      </vt:variant>
      <vt:variant>
        <vt:i4>0</vt:i4>
      </vt:variant>
      <vt:variant>
        <vt:i4>5</vt:i4>
      </vt:variant>
      <vt:variant>
        <vt:lpwstr>https://www.undp.org/content/undp/en/home/librarypage/poverty-reduction/what-does-it-mean-to-leave-no-one-behind-.html</vt:lpwstr>
      </vt:variant>
      <vt:variant>
        <vt:lpwstr/>
      </vt:variant>
      <vt:variant>
        <vt:i4>2228333</vt:i4>
      </vt:variant>
      <vt:variant>
        <vt:i4>447</vt:i4>
      </vt:variant>
      <vt:variant>
        <vt:i4>0</vt:i4>
      </vt:variant>
      <vt:variant>
        <vt:i4>5</vt:i4>
      </vt:variant>
      <vt:variant>
        <vt:lpwstr>https://www.undp.org/content/undp/en/home/librarypage/poverty-reduction/what-does-it-mean-to-leave-no-one-behind-.html</vt:lpwstr>
      </vt:variant>
      <vt:variant>
        <vt:lpwstr/>
      </vt:variant>
      <vt:variant>
        <vt:i4>2228333</vt:i4>
      </vt:variant>
      <vt:variant>
        <vt:i4>444</vt:i4>
      </vt:variant>
      <vt:variant>
        <vt:i4>0</vt:i4>
      </vt:variant>
      <vt:variant>
        <vt:i4>5</vt:i4>
      </vt:variant>
      <vt:variant>
        <vt:lpwstr>https://www.undp.org/content/undp/en/home/librarypage/poverty-reduction/what-does-it-mean-to-leave-no-one-behind-.html</vt:lpwstr>
      </vt:variant>
      <vt:variant>
        <vt:lpwstr/>
      </vt:variant>
      <vt:variant>
        <vt:i4>2228333</vt:i4>
      </vt:variant>
      <vt:variant>
        <vt:i4>441</vt:i4>
      </vt:variant>
      <vt:variant>
        <vt:i4>0</vt:i4>
      </vt:variant>
      <vt:variant>
        <vt:i4>5</vt:i4>
      </vt:variant>
      <vt:variant>
        <vt:lpwstr>https://www.undp.org/content/undp/en/home/librarypage/poverty-reduction/what-does-it-mean-to-leave-no-one-behind-.html</vt:lpwstr>
      </vt:variant>
      <vt:variant>
        <vt:lpwstr/>
      </vt:variant>
      <vt:variant>
        <vt:i4>2228333</vt:i4>
      </vt:variant>
      <vt:variant>
        <vt:i4>438</vt:i4>
      </vt:variant>
      <vt:variant>
        <vt:i4>0</vt:i4>
      </vt:variant>
      <vt:variant>
        <vt:i4>5</vt:i4>
      </vt:variant>
      <vt:variant>
        <vt:lpwstr>https://www.undp.org/content/undp/en/home/librarypage/poverty-reduction/what-does-it-mean-to-leave-no-one-behind-.html</vt:lpwstr>
      </vt:variant>
      <vt:variant>
        <vt:lpwstr/>
      </vt:variant>
      <vt:variant>
        <vt:i4>2228333</vt:i4>
      </vt:variant>
      <vt:variant>
        <vt:i4>435</vt:i4>
      </vt:variant>
      <vt:variant>
        <vt:i4>0</vt:i4>
      </vt:variant>
      <vt:variant>
        <vt:i4>5</vt:i4>
      </vt:variant>
      <vt:variant>
        <vt:lpwstr>https://www.undp.org/content/undp/en/home/librarypage/poverty-reduction/what-does-it-mean-to-leave-no-one-behind-.html</vt:lpwstr>
      </vt:variant>
      <vt:variant>
        <vt:lpwstr/>
      </vt:variant>
      <vt:variant>
        <vt:i4>5046302</vt:i4>
      </vt:variant>
      <vt:variant>
        <vt:i4>432</vt:i4>
      </vt:variant>
      <vt:variant>
        <vt:i4>0</vt:i4>
      </vt:variant>
      <vt:variant>
        <vt:i4>5</vt:i4>
      </vt:variant>
      <vt:variant>
        <vt:lpwstr>https://www.dawn.com/news/1404423</vt:lpwstr>
      </vt:variant>
      <vt:variant>
        <vt:lpwstr/>
      </vt:variant>
      <vt:variant>
        <vt:i4>7471127</vt:i4>
      </vt:variant>
      <vt:variant>
        <vt:i4>429</vt:i4>
      </vt:variant>
      <vt:variant>
        <vt:i4>0</vt:i4>
      </vt:variant>
      <vt:variant>
        <vt:i4>5</vt:i4>
      </vt:variant>
      <vt:variant>
        <vt:lpwstr>https://books.google.co.th/books?id=4hazDwAAQBAJ&amp;pg=PT218&amp;lpg=PT218&amp;dq=UNDP+development+advocate+pakistan+dawn+news&amp;source=bl&amp;ots=OAwjzG2Ppw&amp;sig=ACfU3U1pQm_z-B9vyKFJtRjT0hUzKVPrOA&amp;hl=en&amp;sa=X&amp;ved=2ahUKEwiC8u-p66jyAhWEwzgGHd-JCpEQ6AF6BAgdEAM</vt:lpwstr>
      </vt:variant>
      <vt:variant>
        <vt:lpwstr>v=onepage&amp;q=UNDP%20development%20advocate%20pakistan%20dawn%20news&amp;f=false</vt:lpwstr>
      </vt:variant>
      <vt:variant>
        <vt:i4>5046297</vt:i4>
      </vt:variant>
      <vt:variant>
        <vt:i4>426</vt:i4>
      </vt:variant>
      <vt:variant>
        <vt:i4>0</vt:i4>
      </vt:variant>
      <vt:variant>
        <vt:i4>5</vt:i4>
      </vt:variant>
      <vt:variant>
        <vt:lpwstr>https://www.dawn.com/news/1312231</vt:lpwstr>
      </vt:variant>
      <vt:variant>
        <vt:lpwstr/>
      </vt:variant>
      <vt:variant>
        <vt:i4>6422639</vt:i4>
      </vt:variant>
      <vt:variant>
        <vt:i4>423</vt:i4>
      </vt:variant>
      <vt:variant>
        <vt:i4>0</vt:i4>
      </vt:variant>
      <vt:variant>
        <vt:i4>5</vt:i4>
      </vt:variant>
      <vt:variant>
        <vt:lpwstr>https://germanwatch.org/en/cri</vt:lpwstr>
      </vt:variant>
      <vt:variant>
        <vt:lpwstr/>
      </vt:variant>
      <vt:variant>
        <vt:i4>5898330</vt:i4>
      </vt:variant>
      <vt:variant>
        <vt:i4>420</vt:i4>
      </vt:variant>
      <vt:variant>
        <vt:i4>0</vt:i4>
      </vt:variant>
      <vt:variant>
        <vt:i4>5</vt:i4>
      </vt:variant>
      <vt:variant>
        <vt:lpwstr>https://www.pc.gov.pk/uploads/vision2025/Pakistan-Vision-2025.pdf</vt:lpwstr>
      </vt:variant>
      <vt:variant>
        <vt:lpwstr/>
      </vt:variant>
      <vt:variant>
        <vt:i4>720900</vt:i4>
      </vt:variant>
      <vt:variant>
        <vt:i4>417</vt:i4>
      </vt:variant>
      <vt:variant>
        <vt:i4>0</vt:i4>
      </vt:variant>
      <vt:variant>
        <vt:i4>5</vt:i4>
      </vt:variant>
      <vt:variant>
        <vt:lpwstr>https://www.betterevaluation.org/en/resources/example/UNEG-evaluation-standards-2016</vt:lpwstr>
      </vt:variant>
      <vt:variant>
        <vt:lpwstr/>
      </vt:variant>
      <vt:variant>
        <vt:i4>8061026</vt:i4>
      </vt:variant>
      <vt:variant>
        <vt:i4>414</vt:i4>
      </vt:variant>
      <vt:variant>
        <vt:i4>0</vt:i4>
      </vt:variant>
      <vt:variant>
        <vt:i4>5</vt:i4>
      </vt:variant>
      <vt:variant>
        <vt:lpwstr>http://www.oecd.org/dac/evaluation/2754804.pdf</vt:lpwstr>
      </vt:variant>
      <vt:variant>
        <vt:lpwstr/>
      </vt:variant>
      <vt:variant>
        <vt:i4>3539040</vt:i4>
      </vt:variant>
      <vt:variant>
        <vt:i4>411</vt:i4>
      </vt:variant>
      <vt:variant>
        <vt:i4>0</vt:i4>
      </vt:variant>
      <vt:variant>
        <vt:i4>5</vt:i4>
      </vt:variant>
      <vt:variant>
        <vt:lpwstr>https://pakistan.un.org/en/44136-un-sustainable-development-framework-2018-2022</vt:lpwstr>
      </vt:variant>
      <vt:variant>
        <vt:lpwstr/>
      </vt:variant>
      <vt:variant>
        <vt:i4>2162814</vt:i4>
      </vt:variant>
      <vt:variant>
        <vt:i4>408</vt:i4>
      </vt:variant>
      <vt:variant>
        <vt:i4>0</vt:i4>
      </vt:variant>
      <vt:variant>
        <vt:i4>5</vt:i4>
      </vt:variant>
      <vt:variant>
        <vt:lpwstr>https://strategicplan.undp.org/</vt:lpwstr>
      </vt:variant>
      <vt:variant>
        <vt:lpwstr/>
      </vt:variant>
      <vt:variant>
        <vt:i4>1114203</vt:i4>
      </vt:variant>
      <vt:variant>
        <vt:i4>405</vt:i4>
      </vt:variant>
      <vt:variant>
        <vt:i4>0</vt:i4>
      </vt:variant>
      <vt:variant>
        <vt:i4>5</vt:i4>
      </vt:variant>
      <vt:variant>
        <vt:lpwstr>http://web.undp.org/evaluation/guideline/documents/PDF/section-6.pdf</vt:lpwstr>
      </vt:variant>
      <vt:variant>
        <vt:lpwstr/>
      </vt:variant>
      <vt:variant>
        <vt:i4>2228333</vt:i4>
      </vt:variant>
      <vt:variant>
        <vt:i4>402</vt:i4>
      </vt:variant>
      <vt:variant>
        <vt:i4>0</vt:i4>
      </vt:variant>
      <vt:variant>
        <vt:i4>5</vt:i4>
      </vt:variant>
      <vt:variant>
        <vt:lpwstr>https://www.undp.org/content/undp/en/home/librarypage/poverty-reduction/what-does-it-mean-to-leave-no-one-behind-.html</vt:lpwstr>
      </vt:variant>
      <vt:variant>
        <vt:lpwstr/>
      </vt:variant>
      <vt:variant>
        <vt:i4>3735673</vt:i4>
      </vt:variant>
      <vt:variant>
        <vt:i4>399</vt:i4>
      </vt:variant>
      <vt:variant>
        <vt:i4>0</vt:i4>
      </vt:variant>
      <vt:variant>
        <vt:i4>5</vt:i4>
      </vt:variant>
      <vt:variant>
        <vt:lpwstr>http://web.undp.org/evaluation/guideline/documents/PDF/UNDP_Evaluation_Guidelines.pdf</vt:lpwstr>
      </vt:variant>
      <vt:variant>
        <vt:lpwstr/>
      </vt:variant>
      <vt:variant>
        <vt:i4>1769574</vt:i4>
      </vt:variant>
      <vt:variant>
        <vt:i4>396</vt:i4>
      </vt:variant>
      <vt:variant>
        <vt:i4>0</vt:i4>
      </vt:variant>
      <vt:variant>
        <vt:i4>5</vt:i4>
      </vt:variant>
      <vt:variant>
        <vt:lpwstr>http://web.undp.org/evaluation/documents/policy/2019/DP_2019_29_E.pdf</vt:lpwstr>
      </vt:variant>
      <vt:variant>
        <vt:lpwstr/>
      </vt:variant>
      <vt:variant>
        <vt:i4>6815783</vt:i4>
      </vt:variant>
      <vt:variant>
        <vt:i4>393</vt:i4>
      </vt:variant>
      <vt:variant>
        <vt:i4>0</vt:i4>
      </vt:variant>
      <vt:variant>
        <vt:i4>5</vt:i4>
      </vt:variant>
      <vt:variant>
        <vt:lpwstr>https://www.undp.org/content/dam/pakistan/docs/Legal Framework/Country programme document for Pakistan (2018-2022).pdf</vt:lpwstr>
      </vt:variant>
      <vt:variant>
        <vt:lpwstr/>
      </vt:variant>
      <vt:variant>
        <vt:i4>1179699</vt:i4>
      </vt:variant>
      <vt:variant>
        <vt:i4>386</vt:i4>
      </vt:variant>
      <vt:variant>
        <vt:i4>0</vt:i4>
      </vt:variant>
      <vt:variant>
        <vt:i4>5</vt:i4>
      </vt:variant>
      <vt:variant>
        <vt:lpwstr/>
      </vt:variant>
      <vt:variant>
        <vt:lpwstr>_Toc79703804</vt:lpwstr>
      </vt:variant>
      <vt:variant>
        <vt:i4>1376307</vt:i4>
      </vt:variant>
      <vt:variant>
        <vt:i4>380</vt:i4>
      </vt:variant>
      <vt:variant>
        <vt:i4>0</vt:i4>
      </vt:variant>
      <vt:variant>
        <vt:i4>5</vt:i4>
      </vt:variant>
      <vt:variant>
        <vt:lpwstr/>
      </vt:variant>
      <vt:variant>
        <vt:lpwstr>_Toc79703803</vt:lpwstr>
      </vt:variant>
      <vt:variant>
        <vt:i4>1310771</vt:i4>
      </vt:variant>
      <vt:variant>
        <vt:i4>374</vt:i4>
      </vt:variant>
      <vt:variant>
        <vt:i4>0</vt:i4>
      </vt:variant>
      <vt:variant>
        <vt:i4>5</vt:i4>
      </vt:variant>
      <vt:variant>
        <vt:lpwstr/>
      </vt:variant>
      <vt:variant>
        <vt:lpwstr>_Toc79703802</vt:lpwstr>
      </vt:variant>
      <vt:variant>
        <vt:i4>1507379</vt:i4>
      </vt:variant>
      <vt:variant>
        <vt:i4>368</vt:i4>
      </vt:variant>
      <vt:variant>
        <vt:i4>0</vt:i4>
      </vt:variant>
      <vt:variant>
        <vt:i4>5</vt:i4>
      </vt:variant>
      <vt:variant>
        <vt:lpwstr/>
      </vt:variant>
      <vt:variant>
        <vt:lpwstr>_Toc79703801</vt:lpwstr>
      </vt:variant>
      <vt:variant>
        <vt:i4>1441843</vt:i4>
      </vt:variant>
      <vt:variant>
        <vt:i4>362</vt:i4>
      </vt:variant>
      <vt:variant>
        <vt:i4>0</vt:i4>
      </vt:variant>
      <vt:variant>
        <vt:i4>5</vt:i4>
      </vt:variant>
      <vt:variant>
        <vt:lpwstr/>
      </vt:variant>
      <vt:variant>
        <vt:lpwstr>_Toc79703800</vt:lpwstr>
      </vt:variant>
      <vt:variant>
        <vt:i4>1048634</vt:i4>
      </vt:variant>
      <vt:variant>
        <vt:i4>356</vt:i4>
      </vt:variant>
      <vt:variant>
        <vt:i4>0</vt:i4>
      </vt:variant>
      <vt:variant>
        <vt:i4>5</vt:i4>
      </vt:variant>
      <vt:variant>
        <vt:lpwstr/>
      </vt:variant>
      <vt:variant>
        <vt:lpwstr>_Toc79703799</vt:lpwstr>
      </vt:variant>
      <vt:variant>
        <vt:i4>1114170</vt:i4>
      </vt:variant>
      <vt:variant>
        <vt:i4>350</vt:i4>
      </vt:variant>
      <vt:variant>
        <vt:i4>0</vt:i4>
      </vt:variant>
      <vt:variant>
        <vt:i4>5</vt:i4>
      </vt:variant>
      <vt:variant>
        <vt:lpwstr/>
      </vt:variant>
      <vt:variant>
        <vt:lpwstr>_Toc79703798</vt:lpwstr>
      </vt:variant>
      <vt:variant>
        <vt:i4>1966138</vt:i4>
      </vt:variant>
      <vt:variant>
        <vt:i4>344</vt:i4>
      </vt:variant>
      <vt:variant>
        <vt:i4>0</vt:i4>
      </vt:variant>
      <vt:variant>
        <vt:i4>5</vt:i4>
      </vt:variant>
      <vt:variant>
        <vt:lpwstr/>
      </vt:variant>
      <vt:variant>
        <vt:lpwstr>_Toc79703797</vt:lpwstr>
      </vt:variant>
      <vt:variant>
        <vt:i4>2031674</vt:i4>
      </vt:variant>
      <vt:variant>
        <vt:i4>338</vt:i4>
      </vt:variant>
      <vt:variant>
        <vt:i4>0</vt:i4>
      </vt:variant>
      <vt:variant>
        <vt:i4>5</vt:i4>
      </vt:variant>
      <vt:variant>
        <vt:lpwstr/>
      </vt:variant>
      <vt:variant>
        <vt:lpwstr>_Toc79703796</vt:lpwstr>
      </vt:variant>
      <vt:variant>
        <vt:i4>1835066</vt:i4>
      </vt:variant>
      <vt:variant>
        <vt:i4>332</vt:i4>
      </vt:variant>
      <vt:variant>
        <vt:i4>0</vt:i4>
      </vt:variant>
      <vt:variant>
        <vt:i4>5</vt:i4>
      </vt:variant>
      <vt:variant>
        <vt:lpwstr/>
      </vt:variant>
      <vt:variant>
        <vt:lpwstr>_Toc79703795</vt:lpwstr>
      </vt:variant>
      <vt:variant>
        <vt:i4>1900602</vt:i4>
      </vt:variant>
      <vt:variant>
        <vt:i4>326</vt:i4>
      </vt:variant>
      <vt:variant>
        <vt:i4>0</vt:i4>
      </vt:variant>
      <vt:variant>
        <vt:i4>5</vt:i4>
      </vt:variant>
      <vt:variant>
        <vt:lpwstr/>
      </vt:variant>
      <vt:variant>
        <vt:lpwstr>_Toc79703794</vt:lpwstr>
      </vt:variant>
      <vt:variant>
        <vt:i4>1703994</vt:i4>
      </vt:variant>
      <vt:variant>
        <vt:i4>320</vt:i4>
      </vt:variant>
      <vt:variant>
        <vt:i4>0</vt:i4>
      </vt:variant>
      <vt:variant>
        <vt:i4>5</vt:i4>
      </vt:variant>
      <vt:variant>
        <vt:lpwstr/>
      </vt:variant>
      <vt:variant>
        <vt:lpwstr>_Toc79703793</vt:lpwstr>
      </vt:variant>
      <vt:variant>
        <vt:i4>1769530</vt:i4>
      </vt:variant>
      <vt:variant>
        <vt:i4>314</vt:i4>
      </vt:variant>
      <vt:variant>
        <vt:i4>0</vt:i4>
      </vt:variant>
      <vt:variant>
        <vt:i4>5</vt:i4>
      </vt:variant>
      <vt:variant>
        <vt:lpwstr/>
      </vt:variant>
      <vt:variant>
        <vt:lpwstr>_Toc79703792</vt:lpwstr>
      </vt:variant>
      <vt:variant>
        <vt:i4>1572922</vt:i4>
      </vt:variant>
      <vt:variant>
        <vt:i4>308</vt:i4>
      </vt:variant>
      <vt:variant>
        <vt:i4>0</vt:i4>
      </vt:variant>
      <vt:variant>
        <vt:i4>5</vt:i4>
      </vt:variant>
      <vt:variant>
        <vt:lpwstr/>
      </vt:variant>
      <vt:variant>
        <vt:lpwstr>_Toc79703791</vt:lpwstr>
      </vt:variant>
      <vt:variant>
        <vt:i4>1638458</vt:i4>
      </vt:variant>
      <vt:variant>
        <vt:i4>302</vt:i4>
      </vt:variant>
      <vt:variant>
        <vt:i4>0</vt:i4>
      </vt:variant>
      <vt:variant>
        <vt:i4>5</vt:i4>
      </vt:variant>
      <vt:variant>
        <vt:lpwstr/>
      </vt:variant>
      <vt:variant>
        <vt:lpwstr>_Toc79703790</vt:lpwstr>
      </vt:variant>
      <vt:variant>
        <vt:i4>1048635</vt:i4>
      </vt:variant>
      <vt:variant>
        <vt:i4>296</vt:i4>
      </vt:variant>
      <vt:variant>
        <vt:i4>0</vt:i4>
      </vt:variant>
      <vt:variant>
        <vt:i4>5</vt:i4>
      </vt:variant>
      <vt:variant>
        <vt:lpwstr/>
      </vt:variant>
      <vt:variant>
        <vt:lpwstr>_Toc79703789</vt:lpwstr>
      </vt:variant>
      <vt:variant>
        <vt:i4>1114171</vt:i4>
      </vt:variant>
      <vt:variant>
        <vt:i4>290</vt:i4>
      </vt:variant>
      <vt:variant>
        <vt:i4>0</vt:i4>
      </vt:variant>
      <vt:variant>
        <vt:i4>5</vt:i4>
      </vt:variant>
      <vt:variant>
        <vt:lpwstr/>
      </vt:variant>
      <vt:variant>
        <vt:lpwstr>_Toc79703788</vt:lpwstr>
      </vt:variant>
      <vt:variant>
        <vt:i4>1966139</vt:i4>
      </vt:variant>
      <vt:variant>
        <vt:i4>284</vt:i4>
      </vt:variant>
      <vt:variant>
        <vt:i4>0</vt:i4>
      </vt:variant>
      <vt:variant>
        <vt:i4>5</vt:i4>
      </vt:variant>
      <vt:variant>
        <vt:lpwstr/>
      </vt:variant>
      <vt:variant>
        <vt:lpwstr>_Toc79703787</vt:lpwstr>
      </vt:variant>
      <vt:variant>
        <vt:i4>2031675</vt:i4>
      </vt:variant>
      <vt:variant>
        <vt:i4>278</vt:i4>
      </vt:variant>
      <vt:variant>
        <vt:i4>0</vt:i4>
      </vt:variant>
      <vt:variant>
        <vt:i4>5</vt:i4>
      </vt:variant>
      <vt:variant>
        <vt:lpwstr/>
      </vt:variant>
      <vt:variant>
        <vt:lpwstr>_Toc79703786</vt:lpwstr>
      </vt:variant>
      <vt:variant>
        <vt:i4>1835067</vt:i4>
      </vt:variant>
      <vt:variant>
        <vt:i4>272</vt:i4>
      </vt:variant>
      <vt:variant>
        <vt:i4>0</vt:i4>
      </vt:variant>
      <vt:variant>
        <vt:i4>5</vt:i4>
      </vt:variant>
      <vt:variant>
        <vt:lpwstr/>
      </vt:variant>
      <vt:variant>
        <vt:lpwstr>_Toc79703785</vt:lpwstr>
      </vt:variant>
      <vt:variant>
        <vt:i4>1900603</vt:i4>
      </vt:variant>
      <vt:variant>
        <vt:i4>266</vt:i4>
      </vt:variant>
      <vt:variant>
        <vt:i4>0</vt:i4>
      </vt:variant>
      <vt:variant>
        <vt:i4>5</vt:i4>
      </vt:variant>
      <vt:variant>
        <vt:lpwstr/>
      </vt:variant>
      <vt:variant>
        <vt:lpwstr>_Toc79703784</vt:lpwstr>
      </vt:variant>
      <vt:variant>
        <vt:i4>1703995</vt:i4>
      </vt:variant>
      <vt:variant>
        <vt:i4>260</vt:i4>
      </vt:variant>
      <vt:variant>
        <vt:i4>0</vt:i4>
      </vt:variant>
      <vt:variant>
        <vt:i4>5</vt:i4>
      </vt:variant>
      <vt:variant>
        <vt:lpwstr/>
      </vt:variant>
      <vt:variant>
        <vt:lpwstr>_Toc79703783</vt:lpwstr>
      </vt:variant>
      <vt:variant>
        <vt:i4>1769531</vt:i4>
      </vt:variant>
      <vt:variant>
        <vt:i4>254</vt:i4>
      </vt:variant>
      <vt:variant>
        <vt:i4>0</vt:i4>
      </vt:variant>
      <vt:variant>
        <vt:i4>5</vt:i4>
      </vt:variant>
      <vt:variant>
        <vt:lpwstr/>
      </vt:variant>
      <vt:variant>
        <vt:lpwstr>_Toc79703782</vt:lpwstr>
      </vt:variant>
      <vt:variant>
        <vt:i4>1572923</vt:i4>
      </vt:variant>
      <vt:variant>
        <vt:i4>248</vt:i4>
      </vt:variant>
      <vt:variant>
        <vt:i4>0</vt:i4>
      </vt:variant>
      <vt:variant>
        <vt:i4>5</vt:i4>
      </vt:variant>
      <vt:variant>
        <vt:lpwstr/>
      </vt:variant>
      <vt:variant>
        <vt:lpwstr>_Toc79703781</vt:lpwstr>
      </vt:variant>
      <vt:variant>
        <vt:i4>1638459</vt:i4>
      </vt:variant>
      <vt:variant>
        <vt:i4>242</vt:i4>
      </vt:variant>
      <vt:variant>
        <vt:i4>0</vt:i4>
      </vt:variant>
      <vt:variant>
        <vt:i4>5</vt:i4>
      </vt:variant>
      <vt:variant>
        <vt:lpwstr/>
      </vt:variant>
      <vt:variant>
        <vt:lpwstr>_Toc79703780</vt:lpwstr>
      </vt:variant>
      <vt:variant>
        <vt:i4>1048628</vt:i4>
      </vt:variant>
      <vt:variant>
        <vt:i4>236</vt:i4>
      </vt:variant>
      <vt:variant>
        <vt:i4>0</vt:i4>
      </vt:variant>
      <vt:variant>
        <vt:i4>5</vt:i4>
      </vt:variant>
      <vt:variant>
        <vt:lpwstr/>
      </vt:variant>
      <vt:variant>
        <vt:lpwstr>_Toc79703779</vt:lpwstr>
      </vt:variant>
      <vt:variant>
        <vt:i4>1114164</vt:i4>
      </vt:variant>
      <vt:variant>
        <vt:i4>230</vt:i4>
      </vt:variant>
      <vt:variant>
        <vt:i4>0</vt:i4>
      </vt:variant>
      <vt:variant>
        <vt:i4>5</vt:i4>
      </vt:variant>
      <vt:variant>
        <vt:lpwstr/>
      </vt:variant>
      <vt:variant>
        <vt:lpwstr>_Toc79703778</vt:lpwstr>
      </vt:variant>
      <vt:variant>
        <vt:i4>1966132</vt:i4>
      </vt:variant>
      <vt:variant>
        <vt:i4>224</vt:i4>
      </vt:variant>
      <vt:variant>
        <vt:i4>0</vt:i4>
      </vt:variant>
      <vt:variant>
        <vt:i4>5</vt:i4>
      </vt:variant>
      <vt:variant>
        <vt:lpwstr/>
      </vt:variant>
      <vt:variant>
        <vt:lpwstr>_Toc79703777</vt:lpwstr>
      </vt:variant>
      <vt:variant>
        <vt:i4>2031668</vt:i4>
      </vt:variant>
      <vt:variant>
        <vt:i4>218</vt:i4>
      </vt:variant>
      <vt:variant>
        <vt:i4>0</vt:i4>
      </vt:variant>
      <vt:variant>
        <vt:i4>5</vt:i4>
      </vt:variant>
      <vt:variant>
        <vt:lpwstr/>
      </vt:variant>
      <vt:variant>
        <vt:lpwstr>_Toc79703776</vt:lpwstr>
      </vt:variant>
      <vt:variant>
        <vt:i4>1835060</vt:i4>
      </vt:variant>
      <vt:variant>
        <vt:i4>212</vt:i4>
      </vt:variant>
      <vt:variant>
        <vt:i4>0</vt:i4>
      </vt:variant>
      <vt:variant>
        <vt:i4>5</vt:i4>
      </vt:variant>
      <vt:variant>
        <vt:lpwstr/>
      </vt:variant>
      <vt:variant>
        <vt:lpwstr>_Toc79703775</vt:lpwstr>
      </vt:variant>
      <vt:variant>
        <vt:i4>1900596</vt:i4>
      </vt:variant>
      <vt:variant>
        <vt:i4>206</vt:i4>
      </vt:variant>
      <vt:variant>
        <vt:i4>0</vt:i4>
      </vt:variant>
      <vt:variant>
        <vt:i4>5</vt:i4>
      </vt:variant>
      <vt:variant>
        <vt:lpwstr/>
      </vt:variant>
      <vt:variant>
        <vt:lpwstr>_Toc79703774</vt:lpwstr>
      </vt:variant>
      <vt:variant>
        <vt:i4>1703988</vt:i4>
      </vt:variant>
      <vt:variant>
        <vt:i4>200</vt:i4>
      </vt:variant>
      <vt:variant>
        <vt:i4>0</vt:i4>
      </vt:variant>
      <vt:variant>
        <vt:i4>5</vt:i4>
      </vt:variant>
      <vt:variant>
        <vt:lpwstr/>
      </vt:variant>
      <vt:variant>
        <vt:lpwstr>_Toc79703773</vt:lpwstr>
      </vt:variant>
      <vt:variant>
        <vt:i4>1769524</vt:i4>
      </vt:variant>
      <vt:variant>
        <vt:i4>194</vt:i4>
      </vt:variant>
      <vt:variant>
        <vt:i4>0</vt:i4>
      </vt:variant>
      <vt:variant>
        <vt:i4>5</vt:i4>
      </vt:variant>
      <vt:variant>
        <vt:lpwstr/>
      </vt:variant>
      <vt:variant>
        <vt:lpwstr>_Toc79703772</vt:lpwstr>
      </vt:variant>
      <vt:variant>
        <vt:i4>1572916</vt:i4>
      </vt:variant>
      <vt:variant>
        <vt:i4>188</vt:i4>
      </vt:variant>
      <vt:variant>
        <vt:i4>0</vt:i4>
      </vt:variant>
      <vt:variant>
        <vt:i4>5</vt:i4>
      </vt:variant>
      <vt:variant>
        <vt:lpwstr/>
      </vt:variant>
      <vt:variant>
        <vt:lpwstr>_Toc79703771</vt:lpwstr>
      </vt:variant>
      <vt:variant>
        <vt:i4>1638452</vt:i4>
      </vt:variant>
      <vt:variant>
        <vt:i4>182</vt:i4>
      </vt:variant>
      <vt:variant>
        <vt:i4>0</vt:i4>
      </vt:variant>
      <vt:variant>
        <vt:i4>5</vt:i4>
      </vt:variant>
      <vt:variant>
        <vt:lpwstr/>
      </vt:variant>
      <vt:variant>
        <vt:lpwstr>_Toc79703770</vt:lpwstr>
      </vt:variant>
      <vt:variant>
        <vt:i4>1048629</vt:i4>
      </vt:variant>
      <vt:variant>
        <vt:i4>176</vt:i4>
      </vt:variant>
      <vt:variant>
        <vt:i4>0</vt:i4>
      </vt:variant>
      <vt:variant>
        <vt:i4>5</vt:i4>
      </vt:variant>
      <vt:variant>
        <vt:lpwstr/>
      </vt:variant>
      <vt:variant>
        <vt:lpwstr>_Toc79703769</vt:lpwstr>
      </vt:variant>
      <vt:variant>
        <vt:i4>1114165</vt:i4>
      </vt:variant>
      <vt:variant>
        <vt:i4>170</vt:i4>
      </vt:variant>
      <vt:variant>
        <vt:i4>0</vt:i4>
      </vt:variant>
      <vt:variant>
        <vt:i4>5</vt:i4>
      </vt:variant>
      <vt:variant>
        <vt:lpwstr/>
      </vt:variant>
      <vt:variant>
        <vt:lpwstr>_Toc79703768</vt:lpwstr>
      </vt:variant>
      <vt:variant>
        <vt:i4>1966133</vt:i4>
      </vt:variant>
      <vt:variant>
        <vt:i4>164</vt:i4>
      </vt:variant>
      <vt:variant>
        <vt:i4>0</vt:i4>
      </vt:variant>
      <vt:variant>
        <vt:i4>5</vt:i4>
      </vt:variant>
      <vt:variant>
        <vt:lpwstr/>
      </vt:variant>
      <vt:variant>
        <vt:lpwstr>_Toc79703767</vt:lpwstr>
      </vt:variant>
      <vt:variant>
        <vt:i4>2031669</vt:i4>
      </vt:variant>
      <vt:variant>
        <vt:i4>158</vt:i4>
      </vt:variant>
      <vt:variant>
        <vt:i4>0</vt:i4>
      </vt:variant>
      <vt:variant>
        <vt:i4>5</vt:i4>
      </vt:variant>
      <vt:variant>
        <vt:lpwstr/>
      </vt:variant>
      <vt:variant>
        <vt:lpwstr>_Toc79703766</vt:lpwstr>
      </vt:variant>
      <vt:variant>
        <vt:i4>1835061</vt:i4>
      </vt:variant>
      <vt:variant>
        <vt:i4>152</vt:i4>
      </vt:variant>
      <vt:variant>
        <vt:i4>0</vt:i4>
      </vt:variant>
      <vt:variant>
        <vt:i4>5</vt:i4>
      </vt:variant>
      <vt:variant>
        <vt:lpwstr/>
      </vt:variant>
      <vt:variant>
        <vt:lpwstr>_Toc79703765</vt:lpwstr>
      </vt:variant>
      <vt:variant>
        <vt:i4>1900597</vt:i4>
      </vt:variant>
      <vt:variant>
        <vt:i4>146</vt:i4>
      </vt:variant>
      <vt:variant>
        <vt:i4>0</vt:i4>
      </vt:variant>
      <vt:variant>
        <vt:i4>5</vt:i4>
      </vt:variant>
      <vt:variant>
        <vt:lpwstr/>
      </vt:variant>
      <vt:variant>
        <vt:lpwstr>_Toc79703764</vt:lpwstr>
      </vt:variant>
      <vt:variant>
        <vt:i4>1703989</vt:i4>
      </vt:variant>
      <vt:variant>
        <vt:i4>140</vt:i4>
      </vt:variant>
      <vt:variant>
        <vt:i4>0</vt:i4>
      </vt:variant>
      <vt:variant>
        <vt:i4>5</vt:i4>
      </vt:variant>
      <vt:variant>
        <vt:lpwstr/>
      </vt:variant>
      <vt:variant>
        <vt:lpwstr>_Toc79703763</vt:lpwstr>
      </vt:variant>
      <vt:variant>
        <vt:i4>1769525</vt:i4>
      </vt:variant>
      <vt:variant>
        <vt:i4>134</vt:i4>
      </vt:variant>
      <vt:variant>
        <vt:i4>0</vt:i4>
      </vt:variant>
      <vt:variant>
        <vt:i4>5</vt:i4>
      </vt:variant>
      <vt:variant>
        <vt:lpwstr/>
      </vt:variant>
      <vt:variant>
        <vt:lpwstr>_Toc79703762</vt:lpwstr>
      </vt:variant>
      <vt:variant>
        <vt:i4>1572917</vt:i4>
      </vt:variant>
      <vt:variant>
        <vt:i4>128</vt:i4>
      </vt:variant>
      <vt:variant>
        <vt:i4>0</vt:i4>
      </vt:variant>
      <vt:variant>
        <vt:i4>5</vt:i4>
      </vt:variant>
      <vt:variant>
        <vt:lpwstr/>
      </vt:variant>
      <vt:variant>
        <vt:lpwstr>_Toc79703761</vt:lpwstr>
      </vt:variant>
      <vt:variant>
        <vt:i4>1638453</vt:i4>
      </vt:variant>
      <vt:variant>
        <vt:i4>122</vt:i4>
      </vt:variant>
      <vt:variant>
        <vt:i4>0</vt:i4>
      </vt:variant>
      <vt:variant>
        <vt:i4>5</vt:i4>
      </vt:variant>
      <vt:variant>
        <vt:lpwstr/>
      </vt:variant>
      <vt:variant>
        <vt:lpwstr>_Toc79703760</vt:lpwstr>
      </vt:variant>
      <vt:variant>
        <vt:i4>1048630</vt:i4>
      </vt:variant>
      <vt:variant>
        <vt:i4>116</vt:i4>
      </vt:variant>
      <vt:variant>
        <vt:i4>0</vt:i4>
      </vt:variant>
      <vt:variant>
        <vt:i4>5</vt:i4>
      </vt:variant>
      <vt:variant>
        <vt:lpwstr/>
      </vt:variant>
      <vt:variant>
        <vt:lpwstr>_Toc79703759</vt:lpwstr>
      </vt:variant>
      <vt:variant>
        <vt:i4>1114166</vt:i4>
      </vt:variant>
      <vt:variant>
        <vt:i4>110</vt:i4>
      </vt:variant>
      <vt:variant>
        <vt:i4>0</vt:i4>
      </vt:variant>
      <vt:variant>
        <vt:i4>5</vt:i4>
      </vt:variant>
      <vt:variant>
        <vt:lpwstr/>
      </vt:variant>
      <vt:variant>
        <vt:lpwstr>_Toc79703758</vt:lpwstr>
      </vt:variant>
      <vt:variant>
        <vt:i4>1966134</vt:i4>
      </vt:variant>
      <vt:variant>
        <vt:i4>104</vt:i4>
      </vt:variant>
      <vt:variant>
        <vt:i4>0</vt:i4>
      </vt:variant>
      <vt:variant>
        <vt:i4>5</vt:i4>
      </vt:variant>
      <vt:variant>
        <vt:lpwstr/>
      </vt:variant>
      <vt:variant>
        <vt:lpwstr>_Toc79703757</vt:lpwstr>
      </vt:variant>
      <vt:variant>
        <vt:i4>2031670</vt:i4>
      </vt:variant>
      <vt:variant>
        <vt:i4>98</vt:i4>
      </vt:variant>
      <vt:variant>
        <vt:i4>0</vt:i4>
      </vt:variant>
      <vt:variant>
        <vt:i4>5</vt:i4>
      </vt:variant>
      <vt:variant>
        <vt:lpwstr/>
      </vt:variant>
      <vt:variant>
        <vt:lpwstr>_Toc79703756</vt:lpwstr>
      </vt:variant>
      <vt:variant>
        <vt:i4>1835062</vt:i4>
      </vt:variant>
      <vt:variant>
        <vt:i4>92</vt:i4>
      </vt:variant>
      <vt:variant>
        <vt:i4>0</vt:i4>
      </vt:variant>
      <vt:variant>
        <vt:i4>5</vt:i4>
      </vt:variant>
      <vt:variant>
        <vt:lpwstr/>
      </vt:variant>
      <vt:variant>
        <vt:lpwstr>_Toc79703755</vt:lpwstr>
      </vt:variant>
      <vt:variant>
        <vt:i4>1900598</vt:i4>
      </vt:variant>
      <vt:variant>
        <vt:i4>86</vt:i4>
      </vt:variant>
      <vt:variant>
        <vt:i4>0</vt:i4>
      </vt:variant>
      <vt:variant>
        <vt:i4>5</vt:i4>
      </vt:variant>
      <vt:variant>
        <vt:lpwstr/>
      </vt:variant>
      <vt:variant>
        <vt:lpwstr>_Toc79703754</vt:lpwstr>
      </vt:variant>
      <vt:variant>
        <vt:i4>1703990</vt:i4>
      </vt:variant>
      <vt:variant>
        <vt:i4>80</vt:i4>
      </vt:variant>
      <vt:variant>
        <vt:i4>0</vt:i4>
      </vt:variant>
      <vt:variant>
        <vt:i4>5</vt:i4>
      </vt:variant>
      <vt:variant>
        <vt:lpwstr/>
      </vt:variant>
      <vt:variant>
        <vt:lpwstr>_Toc79703753</vt:lpwstr>
      </vt:variant>
      <vt:variant>
        <vt:i4>1769526</vt:i4>
      </vt:variant>
      <vt:variant>
        <vt:i4>74</vt:i4>
      </vt:variant>
      <vt:variant>
        <vt:i4>0</vt:i4>
      </vt:variant>
      <vt:variant>
        <vt:i4>5</vt:i4>
      </vt:variant>
      <vt:variant>
        <vt:lpwstr/>
      </vt:variant>
      <vt:variant>
        <vt:lpwstr>_Toc79703752</vt:lpwstr>
      </vt:variant>
      <vt:variant>
        <vt:i4>1572918</vt:i4>
      </vt:variant>
      <vt:variant>
        <vt:i4>68</vt:i4>
      </vt:variant>
      <vt:variant>
        <vt:i4>0</vt:i4>
      </vt:variant>
      <vt:variant>
        <vt:i4>5</vt:i4>
      </vt:variant>
      <vt:variant>
        <vt:lpwstr/>
      </vt:variant>
      <vt:variant>
        <vt:lpwstr>_Toc79703751</vt:lpwstr>
      </vt:variant>
      <vt:variant>
        <vt:i4>1638454</vt:i4>
      </vt:variant>
      <vt:variant>
        <vt:i4>62</vt:i4>
      </vt:variant>
      <vt:variant>
        <vt:i4>0</vt:i4>
      </vt:variant>
      <vt:variant>
        <vt:i4>5</vt:i4>
      </vt:variant>
      <vt:variant>
        <vt:lpwstr/>
      </vt:variant>
      <vt:variant>
        <vt:lpwstr>_Toc79703750</vt:lpwstr>
      </vt:variant>
      <vt:variant>
        <vt:i4>1048631</vt:i4>
      </vt:variant>
      <vt:variant>
        <vt:i4>56</vt:i4>
      </vt:variant>
      <vt:variant>
        <vt:i4>0</vt:i4>
      </vt:variant>
      <vt:variant>
        <vt:i4>5</vt:i4>
      </vt:variant>
      <vt:variant>
        <vt:lpwstr/>
      </vt:variant>
      <vt:variant>
        <vt:lpwstr>_Toc79703749</vt:lpwstr>
      </vt:variant>
      <vt:variant>
        <vt:i4>1114167</vt:i4>
      </vt:variant>
      <vt:variant>
        <vt:i4>50</vt:i4>
      </vt:variant>
      <vt:variant>
        <vt:i4>0</vt:i4>
      </vt:variant>
      <vt:variant>
        <vt:i4>5</vt:i4>
      </vt:variant>
      <vt:variant>
        <vt:lpwstr/>
      </vt:variant>
      <vt:variant>
        <vt:lpwstr>_Toc79703748</vt:lpwstr>
      </vt:variant>
      <vt:variant>
        <vt:i4>1966135</vt:i4>
      </vt:variant>
      <vt:variant>
        <vt:i4>44</vt:i4>
      </vt:variant>
      <vt:variant>
        <vt:i4>0</vt:i4>
      </vt:variant>
      <vt:variant>
        <vt:i4>5</vt:i4>
      </vt:variant>
      <vt:variant>
        <vt:lpwstr/>
      </vt:variant>
      <vt:variant>
        <vt:lpwstr>_Toc79703747</vt:lpwstr>
      </vt:variant>
      <vt:variant>
        <vt:i4>2031671</vt:i4>
      </vt:variant>
      <vt:variant>
        <vt:i4>38</vt:i4>
      </vt:variant>
      <vt:variant>
        <vt:i4>0</vt:i4>
      </vt:variant>
      <vt:variant>
        <vt:i4>5</vt:i4>
      </vt:variant>
      <vt:variant>
        <vt:lpwstr/>
      </vt:variant>
      <vt:variant>
        <vt:lpwstr>_Toc79703746</vt:lpwstr>
      </vt:variant>
      <vt:variant>
        <vt:i4>1835063</vt:i4>
      </vt:variant>
      <vt:variant>
        <vt:i4>32</vt:i4>
      </vt:variant>
      <vt:variant>
        <vt:i4>0</vt:i4>
      </vt:variant>
      <vt:variant>
        <vt:i4>5</vt:i4>
      </vt:variant>
      <vt:variant>
        <vt:lpwstr/>
      </vt:variant>
      <vt:variant>
        <vt:lpwstr>_Toc79703745</vt:lpwstr>
      </vt:variant>
      <vt:variant>
        <vt:i4>1900599</vt:i4>
      </vt:variant>
      <vt:variant>
        <vt:i4>26</vt:i4>
      </vt:variant>
      <vt:variant>
        <vt:i4>0</vt:i4>
      </vt:variant>
      <vt:variant>
        <vt:i4>5</vt:i4>
      </vt:variant>
      <vt:variant>
        <vt:lpwstr/>
      </vt:variant>
      <vt:variant>
        <vt:lpwstr>_Toc79703744</vt:lpwstr>
      </vt:variant>
      <vt:variant>
        <vt:i4>1703991</vt:i4>
      </vt:variant>
      <vt:variant>
        <vt:i4>20</vt:i4>
      </vt:variant>
      <vt:variant>
        <vt:i4>0</vt:i4>
      </vt:variant>
      <vt:variant>
        <vt:i4>5</vt:i4>
      </vt:variant>
      <vt:variant>
        <vt:lpwstr/>
      </vt:variant>
      <vt:variant>
        <vt:lpwstr>_Toc79703743</vt:lpwstr>
      </vt:variant>
      <vt:variant>
        <vt:i4>1769527</vt:i4>
      </vt:variant>
      <vt:variant>
        <vt:i4>14</vt:i4>
      </vt:variant>
      <vt:variant>
        <vt:i4>0</vt:i4>
      </vt:variant>
      <vt:variant>
        <vt:i4>5</vt:i4>
      </vt:variant>
      <vt:variant>
        <vt:lpwstr/>
      </vt:variant>
      <vt:variant>
        <vt:lpwstr>_Toc79703742</vt:lpwstr>
      </vt:variant>
      <vt:variant>
        <vt:i4>1572919</vt:i4>
      </vt:variant>
      <vt:variant>
        <vt:i4>8</vt:i4>
      </vt:variant>
      <vt:variant>
        <vt:i4>0</vt:i4>
      </vt:variant>
      <vt:variant>
        <vt:i4>5</vt:i4>
      </vt:variant>
      <vt:variant>
        <vt:lpwstr/>
      </vt:variant>
      <vt:variant>
        <vt:lpwstr>_Toc79703741</vt:lpwstr>
      </vt:variant>
      <vt:variant>
        <vt:i4>1638455</vt:i4>
      </vt:variant>
      <vt:variant>
        <vt:i4>2</vt:i4>
      </vt:variant>
      <vt:variant>
        <vt:i4>0</vt:i4>
      </vt:variant>
      <vt:variant>
        <vt:i4>5</vt:i4>
      </vt:variant>
      <vt:variant>
        <vt:lpwstr/>
      </vt:variant>
      <vt:variant>
        <vt:lpwstr>_Toc79703740</vt:lpwstr>
      </vt:variant>
      <vt:variant>
        <vt:i4>4718637</vt:i4>
      </vt:variant>
      <vt:variant>
        <vt:i4>30</vt:i4>
      </vt:variant>
      <vt:variant>
        <vt:i4>0</vt:i4>
      </vt:variant>
      <vt:variant>
        <vt:i4>5</vt:i4>
      </vt:variant>
      <vt:variant>
        <vt:lpwstr>https://peri.punjab.gov.pk/system/files/Chapter 2 Poverty Profilling in Punjab_0.pdf</vt:lpwstr>
      </vt:variant>
      <vt:variant>
        <vt:lpwstr/>
      </vt:variant>
      <vt:variant>
        <vt:i4>1900572</vt:i4>
      </vt:variant>
      <vt:variant>
        <vt:i4>27</vt:i4>
      </vt:variant>
      <vt:variant>
        <vt:i4>0</vt:i4>
      </vt:variant>
      <vt:variant>
        <vt:i4>5</vt:i4>
      </vt:variant>
      <vt:variant>
        <vt:lpwstr>https://www.pass.gov.pk/NewsDetailWerFf65%5ES23d$gH243fabc2-f4f8-461d-a134-d9960c68be040ecFf65%5ES23d$Pd</vt:lpwstr>
      </vt:variant>
      <vt:variant>
        <vt:lpwstr/>
      </vt:variant>
      <vt:variant>
        <vt:i4>3735668</vt:i4>
      </vt:variant>
      <vt:variant>
        <vt:i4>24</vt:i4>
      </vt:variant>
      <vt:variant>
        <vt:i4>0</vt:i4>
      </vt:variant>
      <vt:variant>
        <vt:i4>5</vt:i4>
      </vt:variant>
      <vt:variant>
        <vt:lpwstr>https://kamyabjawan.gov.pk/kjhome/about</vt:lpwstr>
      </vt:variant>
      <vt:variant>
        <vt:lpwstr/>
      </vt:variant>
      <vt:variant>
        <vt:i4>5046302</vt:i4>
      </vt:variant>
      <vt:variant>
        <vt:i4>21</vt:i4>
      </vt:variant>
      <vt:variant>
        <vt:i4>0</vt:i4>
      </vt:variant>
      <vt:variant>
        <vt:i4>5</vt:i4>
      </vt:variant>
      <vt:variant>
        <vt:lpwstr>https://www.dawn.com/news/1404423</vt:lpwstr>
      </vt:variant>
      <vt:variant>
        <vt:lpwstr/>
      </vt:variant>
      <vt:variant>
        <vt:i4>7471127</vt:i4>
      </vt:variant>
      <vt:variant>
        <vt:i4>18</vt:i4>
      </vt:variant>
      <vt:variant>
        <vt:i4>0</vt:i4>
      </vt:variant>
      <vt:variant>
        <vt:i4>5</vt:i4>
      </vt:variant>
      <vt:variant>
        <vt:lpwstr>https://books.google.co.th/books?id=4hazDwAAQBAJ&amp;pg=PT218&amp;lpg=PT218&amp;dq=UNDP+development+advocate+pakistan+dawn+news&amp;source=bl&amp;ots=OAwjzG2Ppw&amp;sig=ACfU3U1pQm_z-B9vyKFJtRjT0hUzKVPrOA&amp;hl=en&amp;sa=X&amp;ved=2ahUKEwiC8u-p66jyAhWEwzgGHd-JCpEQ6AF6BAgdEAM</vt:lpwstr>
      </vt:variant>
      <vt:variant>
        <vt:lpwstr>v=onepage&amp;q=UNDP%20development%20advocate%20pakistan%20dawn%20news&amp;f=false</vt:lpwstr>
      </vt:variant>
      <vt:variant>
        <vt:i4>5046297</vt:i4>
      </vt:variant>
      <vt:variant>
        <vt:i4>15</vt:i4>
      </vt:variant>
      <vt:variant>
        <vt:i4>0</vt:i4>
      </vt:variant>
      <vt:variant>
        <vt:i4>5</vt:i4>
      </vt:variant>
      <vt:variant>
        <vt:lpwstr>https://www.dawn.com/news/1312231</vt:lpwstr>
      </vt:variant>
      <vt:variant>
        <vt:lpwstr/>
      </vt:variant>
      <vt:variant>
        <vt:i4>3539040</vt:i4>
      </vt:variant>
      <vt:variant>
        <vt:i4>12</vt:i4>
      </vt:variant>
      <vt:variant>
        <vt:i4>0</vt:i4>
      </vt:variant>
      <vt:variant>
        <vt:i4>5</vt:i4>
      </vt:variant>
      <vt:variant>
        <vt:lpwstr>https://pakistan.un.org/en/44136-un-sustainable-development-framework-2018-2022</vt:lpwstr>
      </vt:variant>
      <vt:variant>
        <vt:lpwstr/>
      </vt:variant>
      <vt:variant>
        <vt:i4>1310749</vt:i4>
      </vt:variant>
      <vt:variant>
        <vt:i4>9</vt:i4>
      </vt:variant>
      <vt:variant>
        <vt:i4>0</vt:i4>
      </vt:variant>
      <vt:variant>
        <vt:i4>5</vt:i4>
      </vt:variant>
      <vt:variant>
        <vt:lpwstr>https://undocs.org/DP/2017/38</vt:lpwstr>
      </vt:variant>
      <vt:variant>
        <vt:lpwstr/>
      </vt:variant>
      <vt:variant>
        <vt:i4>5898330</vt:i4>
      </vt:variant>
      <vt:variant>
        <vt:i4>6</vt:i4>
      </vt:variant>
      <vt:variant>
        <vt:i4>0</vt:i4>
      </vt:variant>
      <vt:variant>
        <vt:i4>5</vt:i4>
      </vt:variant>
      <vt:variant>
        <vt:lpwstr>https://www.pc.gov.pk/uploads/vision2025/Pakistan-Vision-2025.pdf</vt:lpwstr>
      </vt:variant>
      <vt:variant>
        <vt:lpwstr/>
      </vt:variant>
      <vt:variant>
        <vt:i4>2228333</vt:i4>
      </vt:variant>
      <vt:variant>
        <vt:i4>3</vt:i4>
      </vt:variant>
      <vt:variant>
        <vt:i4>0</vt:i4>
      </vt:variant>
      <vt:variant>
        <vt:i4>5</vt:i4>
      </vt:variant>
      <vt:variant>
        <vt:lpwstr>https://www.undp.org/content/undp/en/home/librarypage/poverty-reduction/what-does-it-mean-to-leave-no-one-behind-.html</vt:lpwstr>
      </vt:variant>
      <vt:variant>
        <vt:lpwstr/>
      </vt:variant>
      <vt:variant>
        <vt:i4>3735673</vt:i4>
      </vt:variant>
      <vt:variant>
        <vt:i4>0</vt:i4>
      </vt:variant>
      <vt:variant>
        <vt:i4>0</vt:i4>
      </vt:variant>
      <vt:variant>
        <vt:i4>5</vt:i4>
      </vt:variant>
      <vt:variant>
        <vt:lpwstr>http://web.undp.org/evaluation/guideline/documents/PDF/UNDP_Evaluation_Guidelines.pdf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2021-10-06T13:43:00Z</dcterms:created>
  <dcterms:modified xsi:type="dcterms:W3CDTF">2021-10-06T13:43:00Z</dcterms:modified>
</cp:coreProperties>
</file>