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9E162" w14:textId="108DF9FE" w:rsidR="00E86D9B" w:rsidRPr="00E86D9B" w:rsidRDefault="00A86F7E" w:rsidP="00E86D9B">
      <w:pPr>
        <w:pStyle w:val="Heading2"/>
        <w:jc w:val="center"/>
        <w:rPr>
          <w:sz w:val="32"/>
          <w:szCs w:val="32"/>
          <w:u w:val="single"/>
        </w:rPr>
      </w:pPr>
      <w:bookmarkStart w:id="0" w:name="_Toc389221713"/>
      <w:r>
        <w:rPr>
          <w:sz w:val="32"/>
          <w:szCs w:val="32"/>
          <w:u w:val="single"/>
        </w:rPr>
        <w:t xml:space="preserve">  </w:t>
      </w:r>
      <w:r w:rsidR="00E86D9B" w:rsidRPr="00E86D9B">
        <w:rPr>
          <w:sz w:val="32"/>
          <w:szCs w:val="32"/>
          <w:u w:val="single"/>
        </w:rPr>
        <w:t>GEF – UNDP Terms of Reference</w:t>
      </w:r>
    </w:p>
    <w:p w14:paraId="230D7542" w14:textId="35663AE1" w:rsidR="00E86D9B" w:rsidRPr="00E86D9B" w:rsidRDefault="00DE2774" w:rsidP="00E86D9B">
      <w:pPr>
        <w:pStyle w:val="Heading2"/>
        <w:jc w:val="center"/>
        <w:rPr>
          <w:sz w:val="32"/>
          <w:szCs w:val="32"/>
          <w:u w:val="single"/>
        </w:rPr>
      </w:pPr>
      <w:r>
        <w:rPr>
          <w:rFonts w:ascii="Times" w:eastAsia="Calibri" w:hAnsi="Times" w:cs="Calibri"/>
          <w:sz w:val="24"/>
        </w:rPr>
        <w:t>Environmentally Sound Management and Disposal of PCBs in Nigeria</w:t>
      </w:r>
      <w:r w:rsidR="00D84CD8">
        <w:rPr>
          <w:rFonts w:ascii="Times" w:eastAsia="Calibri" w:hAnsi="Times" w:cs="Calibri"/>
          <w:sz w:val="24"/>
        </w:rPr>
        <w:t xml:space="preserve"> (PIMS 5</w:t>
      </w:r>
      <w:r>
        <w:rPr>
          <w:rFonts w:ascii="Times" w:eastAsia="Calibri" w:hAnsi="Times" w:cs="Calibri"/>
          <w:sz w:val="24"/>
        </w:rPr>
        <w:t>720</w:t>
      </w:r>
      <w:r w:rsidR="00D84CD8">
        <w:rPr>
          <w:rFonts w:ascii="Times" w:eastAsia="Calibri" w:hAnsi="Times" w:cs="Calibri"/>
          <w:sz w:val="24"/>
        </w:rPr>
        <w:t>)</w:t>
      </w:r>
    </w:p>
    <w:bookmarkEnd w:id="0"/>
    <w:p w14:paraId="25C3855F" w14:textId="77777777" w:rsidR="005A0E07" w:rsidRPr="004C3A52" w:rsidRDefault="005A0E07" w:rsidP="005A0E07">
      <w:pPr>
        <w:spacing w:after="0" w:line="240" w:lineRule="auto"/>
        <w:rPr>
          <w:rFonts w:ascii="Garamond" w:hAnsi="Garamond"/>
          <w:b/>
          <w:sz w:val="28"/>
          <w:szCs w:val="28"/>
        </w:rPr>
      </w:pPr>
    </w:p>
    <w:p w14:paraId="58E057D7" w14:textId="77777777" w:rsidR="00BF0763" w:rsidRPr="004C3A52" w:rsidRDefault="00BF0763" w:rsidP="00BF0763">
      <w:pPr>
        <w:pStyle w:val="BodyText"/>
        <w:numPr>
          <w:ilvl w:val="0"/>
          <w:numId w:val="1"/>
        </w:numPr>
        <w:ind w:left="360"/>
        <w:rPr>
          <w:rFonts w:ascii="Garamond" w:hAnsi="Garamond"/>
          <w:b/>
          <w:bCs/>
          <w:sz w:val="28"/>
          <w:szCs w:val="28"/>
        </w:rPr>
      </w:pPr>
      <w:r w:rsidRPr="004C3A52">
        <w:rPr>
          <w:rFonts w:ascii="Garamond" w:hAnsi="Garamond"/>
          <w:b/>
          <w:bCs/>
          <w:sz w:val="28"/>
          <w:szCs w:val="28"/>
        </w:rPr>
        <w:t xml:space="preserve">INTRODUCTION </w:t>
      </w:r>
    </w:p>
    <w:p w14:paraId="3196B424" w14:textId="5ECC0BBB" w:rsidR="00BF0763" w:rsidRPr="004B5209" w:rsidRDefault="00BF0763" w:rsidP="004C3A52">
      <w:pPr>
        <w:jc w:val="both"/>
        <w:rPr>
          <w:rFonts w:ascii="Garamond" w:hAnsi="Garamond" w:cs="Arial"/>
          <w:lang w:eastAsia="ja-JP"/>
        </w:rPr>
      </w:pPr>
      <w:r w:rsidRPr="004C3A52">
        <w:rPr>
          <w:rFonts w:ascii="Garamond" w:hAnsi="Garamond"/>
        </w:rPr>
        <w:t xml:space="preserve">This is the </w:t>
      </w:r>
      <w:r w:rsidRPr="004C3A52">
        <w:rPr>
          <w:rFonts w:ascii="Garamond" w:hAnsi="Garamond"/>
          <w:color w:val="000000"/>
          <w:lang w:val="en-GB"/>
        </w:rPr>
        <w:t>Terms of Reference (</w:t>
      </w:r>
      <w:proofErr w:type="spellStart"/>
      <w:r w:rsidRPr="004C3A52">
        <w:rPr>
          <w:rFonts w:ascii="Garamond" w:hAnsi="Garamond"/>
          <w:color w:val="000000"/>
          <w:lang w:val="en-GB"/>
        </w:rPr>
        <w:t>ToR</w:t>
      </w:r>
      <w:proofErr w:type="spellEnd"/>
      <w:r w:rsidRPr="004C3A52">
        <w:rPr>
          <w:rFonts w:ascii="Garamond" w:hAnsi="Garamond"/>
          <w:color w:val="000000"/>
          <w:lang w:val="en-GB"/>
        </w:rPr>
        <w:t xml:space="preserve">) </w:t>
      </w:r>
      <w:r w:rsidRPr="004C3A52">
        <w:rPr>
          <w:rFonts w:ascii="Garamond" w:hAnsi="Garamond"/>
        </w:rPr>
        <w:t>for the UNDP-GEF</w:t>
      </w:r>
      <w:r w:rsidRPr="004C3A52">
        <w:rPr>
          <w:rFonts w:ascii="Garamond" w:hAnsi="Garamond" w:cs="Arial"/>
          <w:lang w:eastAsia="ja-JP"/>
        </w:rPr>
        <w:t xml:space="preserve"> Midterm Review (MTR) of the </w:t>
      </w:r>
      <w:r w:rsidR="004C3A52" w:rsidRPr="004C3A52">
        <w:rPr>
          <w:rFonts w:ascii="Garamond" w:hAnsi="Garamond" w:cs="Arial"/>
          <w:lang w:eastAsia="ja-JP"/>
        </w:rPr>
        <w:t>full</w:t>
      </w:r>
      <w:r w:rsidRPr="004C3A52">
        <w:rPr>
          <w:rFonts w:ascii="Garamond" w:hAnsi="Garamond" w:cs="Arial"/>
          <w:lang w:eastAsia="ja-JP"/>
        </w:rPr>
        <w:t xml:space="preserve">-sized project titled </w:t>
      </w:r>
      <w:r w:rsidR="00DE2774" w:rsidRPr="00BB6405">
        <w:rPr>
          <w:rFonts w:ascii="Garamond" w:hAnsi="Garamond" w:cs="Arial"/>
          <w:b/>
          <w:bCs/>
          <w:lang w:eastAsia="ja-JP"/>
        </w:rPr>
        <w:t>Environmentally Sound Management and Disposal of PCBs in Nigeria</w:t>
      </w:r>
      <w:r w:rsidR="00F64C6E" w:rsidRPr="00BB6405">
        <w:rPr>
          <w:rFonts w:ascii="Garamond" w:hAnsi="Garamond" w:cs="Arial"/>
          <w:lang w:eastAsia="ja-JP"/>
        </w:rPr>
        <w:t xml:space="preserve"> (PIMS ID 5720)</w:t>
      </w:r>
      <w:r w:rsidRPr="004C3A52">
        <w:rPr>
          <w:rFonts w:ascii="Garamond" w:hAnsi="Garamond" w:cs="Arial"/>
          <w:lang w:eastAsia="ja-JP"/>
        </w:rPr>
        <w:t xml:space="preserve"> implemented through the </w:t>
      </w:r>
      <w:r w:rsidR="004C3A52" w:rsidRPr="004C3A52">
        <w:rPr>
          <w:rFonts w:ascii="Garamond" w:hAnsi="Garamond" w:cs="Arial"/>
          <w:lang w:eastAsia="ja-JP"/>
        </w:rPr>
        <w:t xml:space="preserve">Federal Ministry of </w:t>
      </w:r>
      <w:r w:rsidR="00DE2774">
        <w:rPr>
          <w:rFonts w:ascii="Garamond" w:hAnsi="Garamond" w:cs="Arial"/>
          <w:lang w:eastAsia="ja-JP"/>
        </w:rPr>
        <w:t xml:space="preserve">Environment/Department of </w:t>
      </w:r>
      <w:r w:rsidR="00A814EA">
        <w:rPr>
          <w:rFonts w:ascii="Garamond" w:hAnsi="Garamond" w:cs="Arial"/>
          <w:lang w:eastAsia="ja-JP"/>
        </w:rPr>
        <w:t xml:space="preserve">Pollution Control and Environmental Health, </w:t>
      </w:r>
      <w:r w:rsidRPr="004C3A52">
        <w:rPr>
          <w:rFonts w:ascii="Garamond" w:hAnsi="Garamond" w:cs="Arial"/>
          <w:lang w:eastAsia="ja-JP"/>
        </w:rPr>
        <w:t xml:space="preserve">to be undertaken in </w:t>
      </w:r>
      <w:r w:rsidR="00A814EA">
        <w:rPr>
          <w:rFonts w:ascii="Garamond" w:hAnsi="Garamond" w:cs="Arial"/>
          <w:lang w:eastAsia="ja-JP"/>
        </w:rPr>
        <w:t>May</w:t>
      </w:r>
      <w:r w:rsidR="004C3A52">
        <w:rPr>
          <w:rFonts w:ascii="Garamond" w:hAnsi="Garamond" w:cs="Arial"/>
          <w:lang w:eastAsia="ja-JP"/>
        </w:rPr>
        <w:t xml:space="preserve"> </w:t>
      </w:r>
      <w:r w:rsidR="004B5209" w:rsidRPr="004B5209">
        <w:rPr>
          <w:rFonts w:ascii="Garamond" w:hAnsi="Garamond" w:cs="Arial"/>
          <w:bCs/>
          <w:lang w:eastAsia="ja-JP"/>
        </w:rPr>
        <w:t>202</w:t>
      </w:r>
      <w:r w:rsidR="00A814EA">
        <w:rPr>
          <w:rFonts w:ascii="Garamond" w:hAnsi="Garamond" w:cs="Arial"/>
          <w:bCs/>
          <w:lang w:eastAsia="ja-JP"/>
        </w:rPr>
        <w:t>1</w:t>
      </w:r>
      <w:r w:rsidR="004C3A52" w:rsidRPr="004B5209">
        <w:rPr>
          <w:rFonts w:ascii="Garamond" w:hAnsi="Garamond" w:cs="Arial"/>
          <w:bCs/>
          <w:lang w:eastAsia="ja-JP"/>
        </w:rPr>
        <w:t>.</w:t>
      </w:r>
      <w:r w:rsidR="004C3A52">
        <w:rPr>
          <w:rFonts w:ascii="Garamond" w:hAnsi="Garamond" w:cs="Arial"/>
          <w:i/>
          <w:lang w:eastAsia="ja-JP"/>
        </w:rPr>
        <w:t xml:space="preserve"> </w:t>
      </w:r>
      <w:r w:rsidR="004C3A52" w:rsidRPr="004C3A52">
        <w:rPr>
          <w:rFonts w:ascii="Garamond" w:hAnsi="Garamond" w:cs="Arial"/>
          <w:lang w:eastAsia="ja-JP"/>
        </w:rPr>
        <w:t>T</w:t>
      </w:r>
      <w:r w:rsidRPr="004C3A52">
        <w:rPr>
          <w:rFonts w:ascii="Garamond" w:hAnsi="Garamond"/>
        </w:rPr>
        <w:t xml:space="preserve">he project started on the </w:t>
      </w:r>
      <w:r w:rsidR="000E689B">
        <w:rPr>
          <w:rFonts w:ascii="Garamond" w:hAnsi="Garamond"/>
          <w:b/>
          <w:color w:val="FF0000"/>
        </w:rPr>
        <w:t>27 July 2018</w:t>
      </w:r>
      <w:r w:rsidR="004C3A52" w:rsidRPr="00A814EA">
        <w:rPr>
          <w:rFonts w:ascii="Garamond" w:hAnsi="Garamond"/>
          <w:i/>
          <w:color w:val="FF0000"/>
        </w:rPr>
        <w:t xml:space="preserve"> </w:t>
      </w:r>
      <w:r w:rsidRPr="004C3A52">
        <w:rPr>
          <w:rFonts w:ascii="Garamond" w:hAnsi="Garamond"/>
        </w:rPr>
        <w:t xml:space="preserve">and is in its </w:t>
      </w:r>
      <w:r w:rsidR="00A814EA">
        <w:rPr>
          <w:rFonts w:ascii="Garamond" w:hAnsi="Garamond"/>
        </w:rPr>
        <w:t>second</w:t>
      </w:r>
      <w:r w:rsidR="004B5209">
        <w:rPr>
          <w:rFonts w:ascii="Garamond" w:hAnsi="Garamond"/>
        </w:rPr>
        <w:t xml:space="preserve"> year</w:t>
      </w:r>
      <w:r w:rsidRPr="004C3A52">
        <w:rPr>
          <w:rFonts w:ascii="Garamond" w:hAnsi="Garamond"/>
        </w:rPr>
        <w:t xml:space="preserve"> of implementation. </w:t>
      </w:r>
      <w:r w:rsidRPr="004C3A52">
        <w:rPr>
          <w:rFonts w:ascii="Garamond" w:hAnsi="Garamond"/>
          <w:color w:val="000000"/>
          <w:lang w:val="en-GB"/>
        </w:rPr>
        <w:t xml:space="preserve">This </w:t>
      </w:r>
      <w:proofErr w:type="spellStart"/>
      <w:r w:rsidRPr="004C3A52">
        <w:rPr>
          <w:rFonts w:ascii="Garamond" w:hAnsi="Garamond"/>
          <w:color w:val="000000"/>
          <w:lang w:val="en-GB"/>
        </w:rPr>
        <w:t>ToR</w:t>
      </w:r>
      <w:proofErr w:type="spellEnd"/>
      <w:r w:rsidRPr="004C3A52">
        <w:rPr>
          <w:rFonts w:ascii="Garamond" w:hAnsi="Garamond"/>
          <w:color w:val="000000"/>
          <w:lang w:val="en-GB"/>
        </w:rPr>
        <w:t xml:space="preserve"> sets out the expectations for this MTR</w:t>
      </w:r>
      <w:r w:rsidR="004C3A52">
        <w:rPr>
          <w:rFonts w:ascii="Garamond" w:hAnsi="Garamond"/>
          <w:color w:val="000000"/>
          <w:lang w:val="en-GB"/>
        </w:rPr>
        <w:t>.</w:t>
      </w:r>
      <w:r w:rsidRPr="004C3A52">
        <w:rPr>
          <w:rFonts w:ascii="Garamond" w:hAnsi="Garamond"/>
          <w:color w:val="000000"/>
          <w:lang w:val="en-GB"/>
        </w:rPr>
        <w:t xml:space="preserve">  The MTR process must follow the guidance outlined in the document </w:t>
      </w:r>
      <w:hyperlink r:id="rId8" w:history="1">
        <w:r w:rsidRPr="000E689B">
          <w:rPr>
            <w:rStyle w:val="Hyperlink"/>
            <w:rFonts w:ascii="Garamond" w:hAnsi="Garamond"/>
            <w:i/>
            <w:lang w:val="en-GB"/>
          </w:rPr>
          <w:t xml:space="preserve">Guidance </w:t>
        </w:r>
        <w:proofErr w:type="gramStart"/>
        <w:r w:rsidRPr="000E689B">
          <w:rPr>
            <w:rStyle w:val="Hyperlink"/>
            <w:rFonts w:ascii="Garamond" w:hAnsi="Garamond"/>
            <w:i/>
            <w:lang w:val="en-GB"/>
          </w:rPr>
          <w:t>For</w:t>
        </w:r>
        <w:proofErr w:type="gramEnd"/>
        <w:r w:rsidRPr="000E689B">
          <w:rPr>
            <w:rStyle w:val="Hyperlink"/>
            <w:rFonts w:ascii="Garamond" w:hAnsi="Garamond"/>
            <w:i/>
            <w:lang w:val="en-GB"/>
          </w:rPr>
          <w:t xml:space="preserve"> Conducting Midterm Reviews of UNDP-Supported, GEF-Financed Projects</w:t>
        </w:r>
      </w:hyperlink>
      <w:r w:rsidR="004C3A52">
        <w:rPr>
          <w:rFonts w:ascii="Garamond" w:hAnsi="Garamond"/>
          <w:lang w:val="en-GB"/>
        </w:rPr>
        <w:t>.</w:t>
      </w:r>
    </w:p>
    <w:p w14:paraId="7D89852B" w14:textId="77777777" w:rsidR="00BF0763" w:rsidRPr="004C3A52" w:rsidRDefault="00BF0763" w:rsidP="00BF0763">
      <w:pPr>
        <w:spacing w:after="0" w:line="240" w:lineRule="auto"/>
        <w:jc w:val="both"/>
        <w:rPr>
          <w:rFonts w:ascii="Garamond" w:hAnsi="Garamond"/>
        </w:rPr>
      </w:pPr>
    </w:p>
    <w:p w14:paraId="1FC6B663" w14:textId="77777777" w:rsidR="00BF0763" w:rsidRPr="004C3A52" w:rsidRDefault="00BF0763" w:rsidP="00BF0763">
      <w:pPr>
        <w:jc w:val="both"/>
        <w:rPr>
          <w:rFonts w:ascii="Garamond" w:hAnsi="Garamond"/>
          <w:b/>
          <w:sz w:val="28"/>
          <w:szCs w:val="28"/>
        </w:rPr>
      </w:pPr>
      <w:r w:rsidRPr="004C3A52">
        <w:rPr>
          <w:rFonts w:ascii="Garamond" w:hAnsi="Garamond"/>
          <w:b/>
          <w:sz w:val="28"/>
          <w:szCs w:val="28"/>
        </w:rPr>
        <w:t xml:space="preserve">2.  PROJECT BACKGROUND INFORMATION </w:t>
      </w:r>
    </w:p>
    <w:p w14:paraId="047A1D82" w14:textId="77777777" w:rsidR="00C17880" w:rsidRPr="00BB6405" w:rsidRDefault="004B5209" w:rsidP="00BB6405">
      <w:pPr>
        <w:keepNext/>
        <w:keepLines/>
        <w:tabs>
          <w:tab w:val="left" w:pos="432"/>
        </w:tabs>
        <w:spacing w:before="60"/>
        <w:jc w:val="both"/>
        <w:outlineLvl w:val="7"/>
        <w:rPr>
          <w:rFonts w:ascii="Garamond" w:hAnsi="Garamond"/>
          <w:sz w:val="18"/>
          <w:szCs w:val="18"/>
        </w:rPr>
      </w:pPr>
      <w:r w:rsidRPr="00D9258A">
        <w:rPr>
          <w:rFonts w:ascii="Garamond" w:hAnsi="Garamond"/>
          <w:lang w:val="en-GB"/>
        </w:rPr>
        <w:t xml:space="preserve">The overall objective of this project is: </w:t>
      </w:r>
      <w:r w:rsidR="00C17880" w:rsidRPr="00BB6405">
        <w:rPr>
          <w:rFonts w:ascii="Garamond" w:hAnsi="Garamond"/>
          <w:noProof/>
          <w:color w:val="000000"/>
        </w:rPr>
        <w:t xml:space="preserve">The project is intended to assist Nigeria to implement a sound management system for PCBs and other POPs.  As part of this project the Federal Government of Nigeria will upgrade the regulatory regulations to identify, use, manage and properly decontaminate or dispose PCB contaminated equipment still in use or as waste. </w:t>
      </w:r>
      <w:r w:rsidR="00C17880" w:rsidRPr="00BB6405">
        <w:rPr>
          <w:rFonts w:ascii="Garamond" w:hAnsi="Garamond"/>
          <w:b/>
          <w:noProof/>
          <w:color w:val="000000"/>
        </w:rPr>
        <w:t>The project intends to decontaminate 1500 metric tons of PCB-contaminated electrical equipment and to dispose of 200 metric tons of pure PCB from transformers and capacitors.</w:t>
      </w:r>
      <w:r w:rsidR="00C17880" w:rsidRPr="00BB6405">
        <w:rPr>
          <w:rFonts w:ascii="Garamond" w:hAnsi="Garamond"/>
          <w:noProof/>
          <w:color w:val="000000"/>
        </w:rPr>
        <w:t xml:space="preserve">  The establishment of state-of-the-art analytical laboratories in Nigeria and the acquisition of the decontamination and dechlorination systems will allow PCB owners to complete the identification and proper treatment and disposal of the PCBs that will remain in the country beyond the duration of the project.  The identification and proper management of PCB-containing equipment and wastes, in addition to the increased people’s awareness of health and environmental risks of these toxic compounds will prevent accidental releases of PCBs, thereby protecting the health of employees, government officials and public in general and preventing the global spread of these chlorinated wastes to other locations.</w:t>
      </w:r>
    </w:p>
    <w:p w14:paraId="786BE155" w14:textId="77777777" w:rsidR="00BD5DF3" w:rsidRPr="00BB6405" w:rsidRDefault="00BD5DF3" w:rsidP="00BB6405">
      <w:pPr>
        <w:spacing w:after="0"/>
        <w:jc w:val="both"/>
        <w:rPr>
          <w:rFonts w:ascii="Garamond" w:hAnsi="Garamond"/>
          <w:lang w:eastAsia="en-GB"/>
        </w:rPr>
      </w:pPr>
      <w:r w:rsidRPr="00BB6405">
        <w:rPr>
          <w:rFonts w:ascii="Garamond" w:hAnsi="Garamond"/>
          <w:noProof/>
        </w:rPr>
        <w:t xml:space="preserve">The proposed project is fully consistent with national priorities. </w:t>
      </w:r>
      <w:r w:rsidRPr="00BB6405">
        <w:rPr>
          <w:rFonts w:ascii="Garamond" w:hAnsi="Garamond"/>
          <w:lang w:eastAsia="en-GB"/>
        </w:rPr>
        <w:t xml:space="preserve">At the national level, the project is intended to strengthen the Government's capacity to manage, monitor, control and, ultimately, phase out the use of PCBs. The project design includes provision for a comprehensive review of current hazardous waste management regulations, and the development and incorporation of a new regulatory framework that will specifically address POPs in general, and PCBs in particular. It will also develop a baseline national inventory of PCBs and PCB-containing equipment and a national PCB management plan. </w:t>
      </w:r>
    </w:p>
    <w:p w14:paraId="5DB06E8A" w14:textId="77777777" w:rsidR="00BD5DF3" w:rsidRPr="00BB6405" w:rsidRDefault="00BD5DF3" w:rsidP="00BB6405">
      <w:pPr>
        <w:spacing w:after="0"/>
        <w:jc w:val="both"/>
        <w:rPr>
          <w:rFonts w:ascii="Garamond" w:hAnsi="Garamond"/>
          <w:lang w:eastAsia="en-GB"/>
        </w:rPr>
      </w:pPr>
    </w:p>
    <w:p w14:paraId="548D9D4A" w14:textId="37914D84" w:rsidR="00BD5DF3" w:rsidRPr="00BB6405" w:rsidRDefault="00BD5DF3" w:rsidP="00BB6405">
      <w:pPr>
        <w:spacing w:after="0"/>
        <w:jc w:val="both"/>
        <w:rPr>
          <w:rFonts w:ascii="Garamond" w:hAnsi="Garamond"/>
          <w:lang w:eastAsia="en-GB"/>
        </w:rPr>
      </w:pPr>
      <w:r w:rsidRPr="00BB6405">
        <w:rPr>
          <w:rFonts w:ascii="Garamond" w:hAnsi="Garamond"/>
          <w:lang w:eastAsia="en-GB"/>
        </w:rPr>
        <w:t>Furthermore, the acquisition and transfer of de-chlorination and decontamination technologies for the treatment of PCB wastes in Nigeria will provide affordable means to reduce and eliminate PCBs from the country and therefore reduce the probability of accidental releases into the environment.</w:t>
      </w:r>
    </w:p>
    <w:p w14:paraId="57D81512" w14:textId="77777777" w:rsidR="00BD5DF3" w:rsidRPr="00BB6405" w:rsidRDefault="00BD5DF3" w:rsidP="00BB6405">
      <w:pPr>
        <w:spacing w:after="0"/>
        <w:jc w:val="both"/>
        <w:rPr>
          <w:rFonts w:ascii="Garamond" w:hAnsi="Garamond"/>
          <w:lang w:eastAsia="en-GB"/>
        </w:rPr>
      </w:pPr>
    </w:p>
    <w:p w14:paraId="71B67EE5" w14:textId="0E2A82A1" w:rsidR="005269AB" w:rsidRPr="00BB6405" w:rsidRDefault="00BD5DF3" w:rsidP="00BB6405">
      <w:pPr>
        <w:spacing w:after="0"/>
        <w:jc w:val="both"/>
        <w:rPr>
          <w:rFonts w:ascii="Garamond" w:hAnsi="Garamond"/>
          <w:lang w:eastAsia="en-GB"/>
        </w:rPr>
      </w:pPr>
      <w:r w:rsidRPr="00BB6405">
        <w:rPr>
          <w:rFonts w:ascii="Garamond" w:hAnsi="Garamond"/>
          <w:lang w:eastAsia="en-GB"/>
        </w:rPr>
        <w:t xml:space="preserve">Treatment of PCB waste within the country will allow PCB owners to have access to economically-acceptable and timely solutions to treat and decontaminate their PCB equipment and waste. In addition, the transfer of technologies to Nigeria will result in the creation of jobs and the retention of valuable by-products such as clean PCB-free mineral oil resulting from the de-chlorination of the contaminated transformer oil, as well as clean metals such as copper and steel, recovered from the decontamination of </w:t>
      </w:r>
      <w:r w:rsidRPr="00BB6405">
        <w:rPr>
          <w:rFonts w:ascii="Garamond" w:hAnsi="Garamond"/>
          <w:lang w:eastAsia="en-GB"/>
        </w:rPr>
        <w:lastRenderedPageBreak/>
        <w:t xml:space="preserve">transformers, switches and other electrical equipment. </w:t>
      </w:r>
      <w:r w:rsidR="004C3A52" w:rsidRPr="00D9258A">
        <w:rPr>
          <w:rFonts w:ascii="Garamond" w:eastAsia="Cambria" w:hAnsi="Garamond"/>
          <w:color w:val="000000"/>
        </w:rPr>
        <w:t xml:space="preserve">Time frame for the project based on the </w:t>
      </w:r>
      <w:r w:rsidR="00101F45" w:rsidRPr="001B6871">
        <w:rPr>
          <w:rFonts w:ascii="Garamond" w:eastAsia="Cambria" w:hAnsi="Garamond"/>
          <w:color w:val="000000"/>
        </w:rPr>
        <w:t>project document is 20</w:t>
      </w:r>
      <w:r w:rsidRPr="001B6871">
        <w:rPr>
          <w:rFonts w:ascii="Garamond" w:eastAsia="Cambria" w:hAnsi="Garamond"/>
          <w:color w:val="000000"/>
        </w:rPr>
        <w:t>18</w:t>
      </w:r>
      <w:r w:rsidR="00101F45" w:rsidRPr="00F64C6E">
        <w:rPr>
          <w:rFonts w:ascii="Garamond" w:eastAsia="Cambria" w:hAnsi="Garamond"/>
          <w:color w:val="000000"/>
        </w:rPr>
        <w:t>-20</w:t>
      </w:r>
      <w:r w:rsidRPr="00F64C6E">
        <w:rPr>
          <w:rFonts w:ascii="Garamond" w:eastAsia="Cambria" w:hAnsi="Garamond"/>
          <w:color w:val="000000"/>
        </w:rPr>
        <w:t>23</w:t>
      </w:r>
      <w:r w:rsidR="005269AB" w:rsidRPr="00D9258A">
        <w:rPr>
          <w:rFonts w:ascii="Garamond" w:eastAsia="Cambria" w:hAnsi="Garamond"/>
          <w:color w:val="000000"/>
        </w:rPr>
        <w:t xml:space="preserve">, </w:t>
      </w:r>
      <w:r w:rsidR="00401218" w:rsidRPr="00D9258A">
        <w:rPr>
          <w:rFonts w:ascii="Garamond" w:eastAsia="Cambria" w:hAnsi="Garamond"/>
          <w:color w:val="000000"/>
        </w:rPr>
        <w:t>w</w:t>
      </w:r>
      <w:r w:rsidRPr="00D9258A">
        <w:rPr>
          <w:rFonts w:ascii="Garamond" w:eastAsia="Cambria" w:hAnsi="Garamond"/>
          <w:color w:val="000000"/>
        </w:rPr>
        <w:t>ith no extension being expected</w:t>
      </w:r>
      <w:r w:rsidR="00401218" w:rsidRPr="00D9258A">
        <w:rPr>
          <w:rFonts w:ascii="Garamond" w:eastAsia="Cambria" w:hAnsi="Garamond"/>
          <w:color w:val="000000"/>
        </w:rPr>
        <w:t>. The total budget for the project is US$</w:t>
      </w:r>
      <w:r w:rsidR="00D9258A">
        <w:rPr>
          <w:rFonts w:ascii="Garamond" w:eastAsia="Cambria" w:hAnsi="Garamond"/>
          <w:color w:val="000000"/>
        </w:rPr>
        <w:t>6</w:t>
      </w:r>
      <w:r w:rsidRPr="00D9258A">
        <w:rPr>
          <w:rFonts w:ascii="Garamond" w:eastAsia="Cambria" w:hAnsi="Garamond"/>
          <w:color w:val="000000"/>
        </w:rPr>
        <w:t>,</w:t>
      </w:r>
      <w:r w:rsidR="00D9258A">
        <w:rPr>
          <w:rFonts w:ascii="Garamond" w:eastAsia="Cambria" w:hAnsi="Garamond"/>
          <w:color w:val="000000"/>
        </w:rPr>
        <w:t>93</w:t>
      </w:r>
      <w:r w:rsidRPr="00D9258A">
        <w:rPr>
          <w:rFonts w:ascii="Garamond" w:eastAsia="Cambria" w:hAnsi="Garamond"/>
          <w:color w:val="000000"/>
        </w:rPr>
        <w:t>0,000</w:t>
      </w:r>
      <w:r w:rsidR="00401218" w:rsidRPr="00D9258A">
        <w:rPr>
          <w:rFonts w:ascii="Garamond" w:eastAsia="Cambria" w:hAnsi="Garamond"/>
          <w:color w:val="000000"/>
        </w:rPr>
        <w:t xml:space="preserve"> while planned co-financing is at US$</w:t>
      </w:r>
      <w:r w:rsidR="00D9258A" w:rsidRPr="00D9258A">
        <w:rPr>
          <w:rFonts w:ascii="Garamond" w:eastAsia="Cambria" w:hAnsi="Garamond"/>
          <w:color w:val="000000"/>
        </w:rPr>
        <w:t>42,074,126</w:t>
      </w:r>
      <w:r w:rsidR="00D9258A">
        <w:rPr>
          <w:rFonts w:ascii="Garamond" w:eastAsia="Cambria" w:hAnsi="Garamond"/>
          <w:color w:val="000000"/>
        </w:rPr>
        <w:t>.</w:t>
      </w:r>
    </w:p>
    <w:p w14:paraId="1931166F" w14:textId="77777777" w:rsidR="009E7969" w:rsidRPr="004B5209" w:rsidRDefault="009E7969" w:rsidP="004B5209">
      <w:pPr>
        <w:spacing w:after="0"/>
        <w:jc w:val="both"/>
        <w:rPr>
          <w:rFonts w:ascii="Garamond" w:hAnsi="Garamond"/>
          <w:lang w:val="en-GB"/>
        </w:rPr>
      </w:pPr>
    </w:p>
    <w:p w14:paraId="0311EC67" w14:textId="2CB97BC4" w:rsidR="003E13FF" w:rsidRPr="00145EEE" w:rsidRDefault="003E13FF" w:rsidP="001F7B56">
      <w:pPr>
        <w:jc w:val="both"/>
      </w:pPr>
      <w:r w:rsidRPr="003E13FF">
        <w:rPr>
          <w:rFonts w:ascii="Garamond" w:hAnsi="Garamond"/>
        </w:rPr>
        <w:t xml:space="preserve">For the project, UNDP has been the GEF Implementing Agency (IA). The project is working at the Federal level, </w:t>
      </w:r>
      <w:r w:rsidR="00BD5DF3">
        <w:rPr>
          <w:rFonts w:ascii="Garamond" w:hAnsi="Garamond"/>
        </w:rPr>
        <w:t xml:space="preserve">with major power holding companies across the nation. The </w:t>
      </w:r>
      <w:r w:rsidRPr="003E13FF">
        <w:rPr>
          <w:rFonts w:ascii="Garamond" w:hAnsi="Garamond"/>
        </w:rPr>
        <w:t>F</w:t>
      </w:r>
      <w:r w:rsidR="00E86D9B">
        <w:rPr>
          <w:rFonts w:ascii="Garamond" w:hAnsi="Garamond"/>
        </w:rPr>
        <w:t xml:space="preserve">ederal </w:t>
      </w:r>
      <w:r w:rsidRPr="003E13FF">
        <w:rPr>
          <w:rFonts w:ascii="Garamond" w:hAnsi="Garamond"/>
        </w:rPr>
        <w:t>M</w:t>
      </w:r>
      <w:r w:rsidR="00E86D9B">
        <w:rPr>
          <w:rFonts w:ascii="Garamond" w:hAnsi="Garamond"/>
        </w:rPr>
        <w:t xml:space="preserve">inistry of </w:t>
      </w:r>
      <w:r w:rsidR="002526F8">
        <w:rPr>
          <w:rFonts w:ascii="Garamond" w:hAnsi="Garamond"/>
        </w:rPr>
        <w:t>Environment (FME)</w:t>
      </w:r>
      <w:r w:rsidRPr="003E13FF">
        <w:rPr>
          <w:rFonts w:ascii="Garamond" w:hAnsi="Garamond"/>
        </w:rPr>
        <w:t xml:space="preserve"> is the lead government agency </w:t>
      </w:r>
      <w:r w:rsidR="002526F8">
        <w:rPr>
          <w:rFonts w:ascii="Garamond" w:hAnsi="Garamond"/>
        </w:rPr>
        <w:t>across the country</w:t>
      </w:r>
      <w:r w:rsidRPr="003E13FF">
        <w:rPr>
          <w:rFonts w:ascii="Garamond" w:hAnsi="Garamond"/>
        </w:rPr>
        <w:t xml:space="preserve">. The </w:t>
      </w:r>
      <w:r w:rsidR="002526F8">
        <w:rPr>
          <w:rFonts w:ascii="Garamond" w:hAnsi="Garamond"/>
        </w:rPr>
        <w:t>FME</w:t>
      </w:r>
      <w:r w:rsidRPr="003E13FF">
        <w:rPr>
          <w:rFonts w:ascii="Garamond" w:hAnsi="Garamond"/>
        </w:rPr>
        <w:t xml:space="preserve"> is the primary authority responsible for </w:t>
      </w:r>
      <w:r w:rsidR="002526F8">
        <w:rPr>
          <w:rFonts w:ascii="Garamond" w:hAnsi="Garamond"/>
        </w:rPr>
        <w:t>all environmental-related issues in the country</w:t>
      </w:r>
      <w:r w:rsidRPr="003E13FF">
        <w:rPr>
          <w:rFonts w:ascii="Garamond" w:hAnsi="Garamond"/>
        </w:rPr>
        <w:t xml:space="preserve">. In its capacity of lead agency, the </w:t>
      </w:r>
      <w:r w:rsidR="002526F8">
        <w:rPr>
          <w:rFonts w:ascii="Garamond" w:hAnsi="Garamond"/>
        </w:rPr>
        <w:t>FME</w:t>
      </w:r>
      <w:r w:rsidRPr="003E13FF">
        <w:rPr>
          <w:rFonts w:ascii="Garamond" w:hAnsi="Garamond"/>
        </w:rPr>
        <w:t xml:space="preserve"> </w:t>
      </w:r>
      <w:r w:rsidR="002B5111">
        <w:rPr>
          <w:rFonts w:ascii="Garamond" w:hAnsi="Garamond"/>
        </w:rPr>
        <w:t>is</w:t>
      </w:r>
      <w:r w:rsidRPr="003E13FF">
        <w:rPr>
          <w:rFonts w:ascii="Garamond" w:hAnsi="Garamond"/>
        </w:rPr>
        <w:t xml:space="preserve"> responsible for the </w:t>
      </w:r>
      <w:r w:rsidR="002526F8">
        <w:rPr>
          <w:rFonts w:ascii="Garamond" w:hAnsi="Garamond"/>
        </w:rPr>
        <w:t>exe</w:t>
      </w:r>
      <w:r w:rsidR="00964E44">
        <w:rPr>
          <w:rFonts w:ascii="Garamond" w:hAnsi="Garamond"/>
        </w:rPr>
        <w:t>cution</w:t>
      </w:r>
      <w:r w:rsidRPr="003E13FF">
        <w:rPr>
          <w:rFonts w:ascii="Garamond" w:hAnsi="Garamond"/>
        </w:rPr>
        <w:t xml:space="preserve"> of the project, </w:t>
      </w:r>
      <w:r w:rsidR="00964E44">
        <w:rPr>
          <w:rFonts w:ascii="Garamond" w:hAnsi="Garamond"/>
        </w:rPr>
        <w:t xml:space="preserve">developing workplans to use for implementation and also </w:t>
      </w:r>
      <w:r w:rsidRPr="003E13FF">
        <w:rPr>
          <w:rFonts w:ascii="Garamond" w:hAnsi="Garamond"/>
        </w:rPr>
        <w:t xml:space="preserve">providing quarterly work plans and budgets </w:t>
      </w:r>
      <w:r w:rsidR="00964E44">
        <w:rPr>
          <w:rFonts w:ascii="Garamond" w:hAnsi="Garamond"/>
        </w:rPr>
        <w:t>to the CO for final approval</w:t>
      </w:r>
      <w:r w:rsidRPr="003E13FF">
        <w:rPr>
          <w:rFonts w:ascii="Garamond" w:hAnsi="Garamond"/>
        </w:rPr>
        <w:t xml:space="preserve">. To achieve project objectives and produce required outputs, the </w:t>
      </w:r>
      <w:r w:rsidR="002526F8">
        <w:rPr>
          <w:rFonts w:ascii="Garamond" w:hAnsi="Garamond"/>
        </w:rPr>
        <w:t>FME</w:t>
      </w:r>
      <w:r w:rsidRPr="003E13FF">
        <w:rPr>
          <w:rFonts w:ascii="Garamond" w:hAnsi="Garamond"/>
        </w:rPr>
        <w:t xml:space="preserve"> </w:t>
      </w:r>
      <w:r w:rsidR="002B5111">
        <w:rPr>
          <w:rFonts w:ascii="Garamond" w:hAnsi="Garamond"/>
        </w:rPr>
        <w:t>is</w:t>
      </w:r>
      <w:r w:rsidR="002B5111" w:rsidRPr="003E13FF">
        <w:rPr>
          <w:rFonts w:ascii="Garamond" w:hAnsi="Garamond"/>
        </w:rPr>
        <w:t xml:space="preserve"> </w:t>
      </w:r>
      <w:r w:rsidRPr="003E13FF">
        <w:rPr>
          <w:rFonts w:ascii="Garamond" w:hAnsi="Garamond"/>
        </w:rPr>
        <w:t>partner</w:t>
      </w:r>
      <w:r w:rsidR="002B5111">
        <w:rPr>
          <w:rFonts w:ascii="Garamond" w:hAnsi="Garamond"/>
        </w:rPr>
        <w:t>ing</w:t>
      </w:r>
      <w:r w:rsidRPr="003E13FF">
        <w:rPr>
          <w:rFonts w:ascii="Garamond" w:hAnsi="Garamond"/>
        </w:rPr>
        <w:t xml:space="preserve"> with</w:t>
      </w:r>
      <w:r w:rsidR="00964E44">
        <w:rPr>
          <w:rFonts w:ascii="Garamond" w:hAnsi="Garamond"/>
        </w:rPr>
        <w:t xml:space="preserve"> other </w:t>
      </w:r>
      <w:r w:rsidRPr="003E13FF">
        <w:rPr>
          <w:rFonts w:ascii="Garamond" w:hAnsi="Garamond"/>
        </w:rPr>
        <w:t xml:space="preserve">stakeholders such as other government ministries and departments, </w:t>
      </w:r>
      <w:r w:rsidR="00964E44">
        <w:rPr>
          <w:rFonts w:ascii="Garamond" w:hAnsi="Garamond"/>
        </w:rPr>
        <w:t>power generation and power holding companies and other relevant stakeholders</w:t>
      </w:r>
      <w:r w:rsidRPr="003E13FF">
        <w:rPr>
          <w:rFonts w:ascii="Garamond" w:hAnsi="Garamond"/>
        </w:rPr>
        <w:t xml:space="preserve">. </w:t>
      </w:r>
    </w:p>
    <w:p w14:paraId="61A6D54D" w14:textId="77777777" w:rsidR="003E13FF" w:rsidRPr="00145EEE" w:rsidRDefault="003E13FF" w:rsidP="003E13FF">
      <w:pPr>
        <w:pStyle w:val="NumberedParas"/>
        <w:numPr>
          <w:ilvl w:val="0"/>
          <w:numId w:val="0"/>
        </w:numPr>
      </w:pPr>
    </w:p>
    <w:p w14:paraId="7FF749F3" w14:textId="77777777" w:rsidR="00BF0763" w:rsidRPr="004C3A52" w:rsidRDefault="00BF0763" w:rsidP="00BF0763">
      <w:pPr>
        <w:spacing w:line="240" w:lineRule="auto"/>
        <w:jc w:val="both"/>
        <w:rPr>
          <w:rFonts w:ascii="Garamond" w:hAnsi="Garamond"/>
          <w:b/>
          <w:bCs/>
          <w:sz w:val="28"/>
          <w:szCs w:val="28"/>
        </w:rPr>
      </w:pPr>
      <w:r w:rsidRPr="004C3A52">
        <w:rPr>
          <w:rFonts w:ascii="Garamond" w:hAnsi="Garamond"/>
          <w:b/>
          <w:bCs/>
          <w:sz w:val="28"/>
          <w:szCs w:val="28"/>
        </w:rPr>
        <w:t>3.  OBJECTIVES OF THE MTR</w:t>
      </w:r>
    </w:p>
    <w:p w14:paraId="4CDCEAFC" w14:textId="77777777" w:rsidR="00BF0763" w:rsidRPr="004C3A52" w:rsidRDefault="00BF0763" w:rsidP="00BF0763">
      <w:pPr>
        <w:tabs>
          <w:tab w:val="left" w:pos="0"/>
        </w:tabs>
        <w:spacing w:line="240" w:lineRule="auto"/>
        <w:jc w:val="both"/>
        <w:rPr>
          <w:rFonts w:ascii="Garamond" w:hAnsi="Garamond"/>
        </w:rPr>
      </w:pPr>
      <w:r w:rsidRPr="004C3A52">
        <w:rPr>
          <w:rFonts w:ascii="Garamond" w:hAnsi="Garamond"/>
        </w:rPr>
        <w:t xml:space="preserve">The MTR will </w:t>
      </w:r>
      <w:r w:rsidRPr="004C3A52">
        <w:rPr>
          <w:rFonts w:ascii="Garamond" w:hAnsi="Garamond"/>
          <w:lang w:val="en-GB"/>
        </w:rPr>
        <w:t xml:space="preserve">assess progress towards the achievement of the project objectives and outcomes as specified in the Project Document, and </w:t>
      </w:r>
      <w:r w:rsidRPr="004C3A52">
        <w:rPr>
          <w:rFonts w:ascii="Garamond" w:hAnsi="Garamond"/>
        </w:rPr>
        <w:t>assess early signs of project success or failure with the goal of identifying the necessary changes to be made in order to set the project on-track to achieve its intended results. The MTR will also review the project’s strategy, its risks to sustainability.</w:t>
      </w:r>
    </w:p>
    <w:p w14:paraId="522F9B30" w14:textId="77777777" w:rsidR="00BF0763" w:rsidRPr="004C3A52" w:rsidRDefault="00BF0763" w:rsidP="00BF0763">
      <w:pPr>
        <w:spacing w:line="240" w:lineRule="auto"/>
        <w:jc w:val="both"/>
        <w:rPr>
          <w:rFonts w:ascii="Garamond" w:hAnsi="Garamond"/>
          <w:lang w:val="en-GB"/>
        </w:rPr>
      </w:pPr>
      <w:r w:rsidRPr="004C3A52">
        <w:rPr>
          <w:rFonts w:ascii="Garamond" w:hAnsi="Garamond"/>
          <w:b/>
          <w:sz w:val="28"/>
          <w:szCs w:val="28"/>
        </w:rPr>
        <w:t>4. MTR APPROACH &amp; METHODOLOGY</w:t>
      </w:r>
      <w:r w:rsidRPr="004C3A52">
        <w:rPr>
          <w:rFonts w:ascii="Garamond" w:hAnsi="Garamond"/>
          <w:lang w:val="en-GB"/>
        </w:rPr>
        <w:t xml:space="preserve">  </w:t>
      </w:r>
    </w:p>
    <w:p w14:paraId="076171E2" w14:textId="2B56C5E0" w:rsidR="00BF0763" w:rsidRPr="004C3A52" w:rsidRDefault="00BF0763" w:rsidP="00BF0763">
      <w:pPr>
        <w:spacing w:line="240" w:lineRule="auto"/>
        <w:jc w:val="both"/>
        <w:rPr>
          <w:rFonts w:ascii="Garamond" w:hAnsi="Garamond"/>
        </w:rPr>
      </w:pPr>
      <w:r w:rsidRPr="004C3A52">
        <w:rPr>
          <w:rFonts w:ascii="Garamond" w:hAnsi="Garamond"/>
          <w:lang w:val="en-GB"/>
        </w:rPr>
        <w:t xml:space="preserve">The MTR must provide </w:t>
      </w:r>
      <w:r w:rsidR="00492121" w:rsidRPr="004C3A52">
        <w:rPr>
          <w:rFonts w:ascii="Garamond" w:hAnsi="Garamond"/>
          <w:lang w:val="en-GB"/>
        </w:rPr>
        <w:t>evidence-based</w:t>
      </w:r>
      <w:r w:rsidRPr="004C3A52">
        <w:rPr>
          <w:rFonts w:ascii="Garamond" w:hAnsi="Garamond"/>
          <w:lang w:val="en-GB"/>
        </w:rPr>
        <w:t xml:space="preserve"> information that is credible, reliable and useful. </w:t>
      </w:r>
      <w:r w:rsidRPr="004C3A52">
        <w:rPr>
          <w:rFonts w:ascii="Garamond" w:hAnsi="Garamond"/>
        </w:rPr>
        <w:t xml:space="preserve">The MTR team will review all relevant sources of information including documents prepared during the preparation phase (i.e. PIF, UNDP Initiation Plan, </w:t>
      </w:r>
      <w:r w:rsidR="00F64C6E" w:rsidRPr="00B3098E">
        <w:rPr>
          <w:rFonts w:ascii="Garamond" w:hAnsi="Garamond"/>
        </w:rPr>
        <w:t>Social and Environmental Screening Procedure (SESP)</w:t>
      </w:r>
      <w:r w:rsidR="00F64C6E">
        <w:rPr>
          <w:rFonts w:ascii="Garamond" w:hAnsi="Garamond"/>
        </w:rPr>
        <w:t xml:space="preserve">, </w:t>
      </w:r>
      <w:r w:rsidRPr="004C3A52">
        <w:rPr>
          <w:rFonts w:ascii="Garamond" w:hAnsi="Garamond"/>
        </w:rPr>
        <w:t xml:space="preserve">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r w:rsidRPr="004C3A52">
        <w:rPr>
          <w:rFonts w:ascii="Garamond" w:hAnsi="Garamond"/>
          <w:lang w:val="en-GB"/>
        </w:rPr>
        <w:t xml:space="preserve"> </w:t>
      </w:r>
    </w:p>
    <w:p w14:paraId="405A9EBA" w14:textId="78452BEA" w:rsidR="00BF0763" w:rsidRPr="004C3A52" w:rsidRDefault="00BF0763" w:rsidP="00BF0763">
      <w:pPr>
        <w:keepLines/>
        <w:widowControl w:val="0"/>
        <w:overflowPunct w:val="0"/>
        <w:autoSpaceDE w:val="0"/>
        <w:autoSpaceDN w:val="0"/>
        <w:adjustRightInd w:val="0"/>
        <w:spacing w:line="240" w:lineRule="auto"/>
        <w:jc w:val="both"/>
        <w:rPr>
          <w:rFonts w:ascii="Garamond" w:hAnsi="Garamond"/>
        </w:rPr>
      </w:pPr>
      <w:r w:rsidRPr="004C3A52">
        <w:rPr>
          <w:rFonts w:ascii="Garamond" w:hAnsi="Garamond"/>
          <w:lang w:val="en-GB"/>
        </w:rPr>
        <w:t xml:space="preserve">The MTR team is expected to follow a collaborative and participatory </w:t>
      </w:r>
      <w:r w:rsidRPr="004C3A52">
        <w:rPr>
          <w:rFonts w:ascii="Garamond" w:hAnsi="Garamond"/>
        </w:rPr>
        <w:t>approach</w:t>
      </w:r>
      <w:r w:rsidRPr="004C3A52">
        <w:rPr>
          <w:rStyle w:val="FootnoteReference"/>
          <w:rFonts w:ascii="Garamond" w:hAnsi="Garamond"/>
        </w:rPr>
        <w:footnoteReference w:id="1"/>
      </w:r>
      <w:r w:rsidRPr="004C3A52">
        <w:rPr>
          <w:rFonts w:ascii="Garamond" w:hAnsi="Garamond"/>
        </w:rPr>
        <w:t xml:space="preserve"> ensuring close engagement with the Project Team, government counterparts (the GEF Operational Focal Point), the UNDP Country Office(s), </w:t>
      </w:r>
      <w:r w:rsidR="00F64C6E">
        <w:rPr>
          <w:rFonts w:ascii="Garamond" w:hAnsi="Garamond"/>
        </w:rPr>
        <w:t xml:space="preserve">the Nature, Climate and Energy (NCE) </w:t>
      </w:r>
      <w:r w:rsidRPr="004C3A52">
        <w:rPr>
          <w:rFonts w:ascii="Garamond" w:hAnsi="Garamond"/>
        </w:rPr>
        <w:t xml:space="preserve">Regional Technical Advisers, </w:t>
      </w:r>
      <w:r w:rsidR="00F64C6E">
        <w:rPr>
          <w:rFonts w:ascii="Garamond" w:hAnsi="Garamond"/>
        </w:rPr>
        <w:t xml:space="preserve">direct beneficiaries </w:t>
      </w:r>
      <w:r w:rsidRPr="004C3A52">
        <w:rPr>
          <w:rFonts w:ascii="Garamond" w:hAnsi="Garamond"/>
        </w:rPr>
        <w:t xml:space="preserve">and other key stakeholders. </w:t>
      </w:r>
    </w:p>
    <w:p w14:paraId="6F88252D" w14:textId="1A3B71C0" w:rsidR="00BF0763" w:rsidRPr="00A25B16" w:rsidRDefault="00BF0763" w:rsidP="00BF0763">
      <w:pPr>
        <w:spacing w:line="240" w:lineRule="auto"/>
        <w:jc w:val="both"/>
        <w:rPr>
          <w:rFonts w:ascii="Garamond" w:hAnsi="Garamond"/>
          <w:i/>
          <w:shd w:val="clear" w:color="auto" w:fill="DDD9C3"/>
        </w:rPr>
      </w:pPr>
      <w:r w:rsidRPr="004C3A52">
        <w:rPr>
          <w:rFonts w:ascii="Garamond" w:hAnsi="Garamond"/>
          <w:lang w:val="en-GB"/>
        </w:rPr>
        <w:t>Engagement of stakeholders is vital to a successful MTR.</w:t>
      </w:r>
      <w:r w:rsidRPr="004C3A52">
        <w:rPr>
          <w:rStyle w:val="FootnoteReference"/>
          <w:rFonts w:ascii="Garamond" w:hAnsi="Garamond"/>
          <w:lang w:val="en-GB"/>
        </w:rPr>
        <w:footnoteReference w:id="2"/>
      </w:r>
      <w:r w:rsidRPr="004C3A52">
        <w:rPr>
          <w:rFonts w:ascii="Garamond" w:hAnsi="Garamond"/>
          <w:lang w:val="en-GB"/>
        </w:rPr>
        <w:t xml:space="preserve"> </w:t>
      </w:r>
      <w:r w:rsidRPr="004C3A52">
        <w:rPr>
          <w:rFonts w:ascii="Garamond" w:hAnsi="Garamond"/>
        </w:rPr>
        <w:t xml:space="preserve">Stakeholder involvement should include interviews with stakeholders who have project responsibilities, including but not limited to </w:t>
      </w:r>
      <w:r w:rsidR="00A25B16" w:rsidRPr="00A25B16">
        <w:rPr>
          <w:rFonts w:ascii="Garamond" w:hAnsi="Garamond"/>
        </w:rPr>
        <w:t xml:space="preserve">Federal Ministry </w:t>
      </w:r>
      <w:proofErr w:type="gramStart"/>
      <w:r w:rsidR="00A25B16" w:rsidRPr="00A25B16">
        <w:rPr>
          <w:rFonts w:ascii="Garamond" w:hAnsi="Garamond"/>
        </w:rPr>
        <w:t>Of</w:t>
      </w:r>
      <w:proofErr w:type="gramEnd"/>
      <w:r w:rsidR="00A25B16" w:rsidRPr="00A25B16">
        <w:rPr>
          <w:rFonts w:ascii="Garamond" w:hAnsi="Garamond"/>
        </w:rPr>
        <w:t xml:space="preserve"> Environment</w:t>
      </w:r>
      <w:r w:rsidR="00492121">
        <w:rPr>
          <w:rFonts w:ascii="Garamond" w:hAnsi="Garamond"/>
        </w:rPr>
        <w:t xml:space="preserve"> (for the climate change component)</w:t>
      </w:r>
      <w:r w:rsidR="00A25B16" w:rsidRPr="00A25B16">
        <w:rPr>
          <w:rFonts w:ascii="Garamond" w:hAnsi="Garamond"/>
        </w:rPr>
        <w:t xml:space="preserve">, National Planning Commission, State Ministries Of </w:t>
      </w:r>
      <w:r w:rsidR="00492121">
        <w:rPr>
          <w:rFonts w:ascii="Garamond" w:hAnsi="Garamond"/>
        </w:rPr>
        <w:t>Agriculture and Rural Development</w:t>
      </w:r>
      <w:r w:rsidR="00C670DE" w:rsidRPr="00A25B16">
        <w:rPr>
          <w:rFonts w:ascii="Garamond" w:hAnsi="Garamond"/>
        </w:rPr>
        <w:t xml:space="preserve">, </w:t>
      </w:r>
      <w:r w:rsidRPr="004C3A52">
        <w:rPr>
          <w:rFonts w:ascii="Garamond" w:hAnsi="Garamond"/>
        </w:rPr>
        <w:t xml:space="preserve">key experts and consultants in the subject area, Project Board, project stakeholders, academia, local government and CSOs, etc. Additionally, the MTR team is </w:t>
      </w:r>
      <w:r w:rsidR="00492121">
        <w:rPr>
          <w:rFonts w:ascii="Garamond" w:hAnsi="Garamond"/>
        </w:rPr>
        <w:t xml:space="preserve">not </w:t>
      </w:r>
      <w:r w:rsidRPr="004C3A52">
        <w:rPr>
          <w:rFonts w:ascii="Garamond" w:hAnsi="Garamond"/>
        </w:rPr>
        <w:t xml:space="preserve">expected to conduct </w:t>
      </w:r>
      <w:r w:rsidR="002D6F9B">
        <w:rPr>
          <w:rFonts w:ascii="Garamond" w:hAnsi="Garamond"/>
        </w:rPr>
        <w:t xml:space="preserve">project </w:t>
      </w:r>
      <w:r w:rsidRPr="004C3A52">
        <w:rPr>
          <w:rFonts w:ascii="Garamond" w:hAnsi="Garamond"/>
        </w:rPr>
        <w:t xml:space="preserve">field missions to </w:t>
      </w:r>
      <w:r w:rsidR="00492121">
        <w:rPr>
          <w:rFonts w:ascii="Garamond" w:hAnsi="Garamond"/>
        </w:rPr>
        <w:t>the participating states, however, contacts should be made using remote access to discuss with all the stakeholders due the prevailing covid pandemic situation across the globe</w:t>
      </w:r>
      <w:r w:rsidR="002D6F9B">
        <w:rPr>
          <w:rFonts w:ascii="Garamond" w:hAnsi="Garamond"/>
        </w:rPr>
        <w:t>.</w:t>
      </w:r>
      <w:r w:rsidRPr="004C3A52">
        <w:rPr>
          <w:rFonts w:ascii="Garamond" w:hAnsi="Garamond"/>
        </w:rPr>
        <w:t xml:space="preserve"> </w:t>
      </w:r>
    </w:p>
    <w:p w14:paraId="550726DB" w14:textId="77777777" w:rsidR="00BF0763" w:rsidRPr="004C3A52" w:rsidRDefault="00BF0763" w:rsidP="00BF0763">
      <w:pPr>
        <w:pStyle w:val="BodyText"/>
        <w:spacing w:before="0" w:after="0"/>
        <w:rPr>
          <w:rFonts w:ascii="Garamond" w:hAnsi="Garamond"/>
          <w:sz w:val="22"/>
          <w:szCs w:val="22"/>
        </w:rPr>
      </w:pPr>
      <w:r w:rsidRPr="004C3A52">
        <w:rPr>
          <w:rFonts w:ascii="Garamond" w:hAnsi="Garamond"/>
          <w:sz w:val="22"/>
          <w:szCs w:val="22"/>
          <w:lang w:val="en-GB"/>
        </w:rPr>
        <w:lastRenderedPageBreak/>
        <w:t>The</w:t>
      </w:r>
      <w:r w:rsidRPr="004C3A52">
        <w:rPr>
          <w:rFonts w:ascii="Garamond" w:hAnsi="Garamond"/>
          <w:sz w:val="22"/>
          <w:szCs w:val="22"/>
        </w:rPr>
        <w:t xml:space="preserve"> final MTR report should describe the full MTR approach taken and the rationale for the approach making explicit the underlying assumptions, challenges, strengths and weaknesses about the methods and approach of the review.</w:t>
      </w:r>
    </w:p>
    <w:p w14:paraId="0E6A94F9" w14:textId="77777777" w:rsidR="00BF0763" w:rsidRPr="004C3A52" w:rsidRDefault="00BF0763" w:rsidP="00BF0763">
      <w:pPr>
        <w:pStyle w:val="BodyText"/>
        <w:spacing w:before="0" w:after="0"/>
        <w:rPr>
          <w:rFonts w:ascii="Garamond" w:hAnsi="Garamond"/>
          <w:sz w:val="26"/>
          <w:szCs w:val="26"/>
        </w:rPr>
      </w:pPr>
    </w:p>
    <w:p w14:paraId="29E1E023" w14:textId="77777777" w:rsidR="00BF0763" w:rsidRPr="004C3A52" w:rsidRDefault="00BF0763" w:rsidP="00BF0763">
      <w:pPr>
        <w:spacing w:line="240" w:lineRule="auto"/>
        <w:jc w:val="both"/>
        <w:rPr>
          <w:rFonts w:ascii="Garamond" w:hAnsi="Garamond"/>
          <w:b/>
          <w:sz w:val="28"/>
          <w:szCs w:val="28"/>
        </w:rPr>
      </w:pPr>
      <w:r w:rsidRPr="004C3A52">
        <w:rPr>
          <w:rFonts w:ascii="Garamond" w:hAnsi="Garamond"/>
          <w:b/>
          <w:sz w:val="28"/>
          <w:szCs w:val="28"/>
        </w:rPr>
        <w:t>5.  DETAILED SCOPE OF THE MTR</w:t>
      </w:r>
    </w:p>
    <w:p w14:paraId="596063B9" w14:textId="77777777" w:rsidR="005A0E07" w:rsidRPr="004C3A52" w:rsidRDefault="005A0E07" w:rsidP="005A0E07">
      <w:pPr>
        <w:spacing w:after="0" w:line="240" w:lineRule="auto"/>
        <w:jc w:val="both"/>
        <w:rPr>
          <w:rFonts w:ascii="Garamond" w:hAnsi="Garamond"/>
        </w:rPr>
      </w:pPr>
      <w:r w:rsidRPr="004C3A52">
        <w:rPr>
          <w:rFonts w:ascii="Garamond" w:hAnsi="Garamond"/>
        </w:rPr>
        <w:t xml:space="preserve">The MTR team will assess the following four categories of project progress. See the </w:t>
      </w:r>
      <w:r w:rsidRPr="004C3A52">
        <w:rPr>
          <w:rFonts w:ascii="Garamond" w:hAnsi="Garamond"/>
          <w:i/>
          <w:lang w:val="en-GB"/>
        </w:rPr>
        <w:t xml:space="preserve">Guidance </w:t>
      </w:r>
      <w:proofErr w:type="gramStart"/>
      <w:r w:rsidRPr="004C3A52">
        <w:rPr>
          <w:rFonts w:ascii="Garamond" w:hAnsi="Garamond"/>
          <w:i/>
          <w:lang w:val="en-GB"/>
        </w:rPr>
        <w:t>For</w:t>
      </w:r>
      <w:proofErr w:type="gramEnd"/>
      <w:r w:rsidRPr="004C3A52">
        <w:rPr>
          <w:rFonts w:ascii="Garamond" w:hAnsi="Garamond"/>
          <w:i/>
          <w:lang w:val="en-GB"/>
        </w:rPr>
        <w:t xml:space="preserve"> Conducting Midterm Reviews of UNDP-Supported, GEF-Financed Projects</w:t>
      </w:r>
      <w:r w:rsidRPr="004C3A52">
        <w:rPr>
          <w:rFonts w:ascii="Garamond" w:hAnsi="Garamond"/>
          <w:lang w:val="en-GB"/>
        </w:rPr>
        <w:t xml:space="preserve"> for extended descriptions. </w:t>
      </w:r>
    </w:p>
    <w:p w14:paraId="61DE9535" w14:textId="77777777" w:rsidR="00BF0763" w:rsidRPr="004C3A52" w:rsidRDefault="00BF0763" w:rsidP="00BF0763">
      <w:pPr>
        <w:spacing w:after="0" w:line="240" w:lineRule="auto"/>
        <w:jc w:val="both"/>
        <w:rPr>
          <w:rFonts w:ascii="Garamond" w:hAnsi="Garamond"/>
        </w:rPr>
      </w:pPr>
    </w:p>
    <w:p w14:paraId="330F0CC3" w14:textId="77777777" w:rsidR="00BF0763" w:rsidRPr="004C3A52" w:rsidRDefault="00BF0763" w:rsidP="00BF0763">
      <w:pPr>
        <w:jc w:val="both"/>
        <w:rPr>
          <w:rFonts w:ascii="Garamond" w:hAnsi="Garamond"/>
          <w:b/>
          <w:color w:val="000000"/>
          <w:lang w:val="en-GB"/>
        </w:rPr>
      </w:pPr>
      <w:proofErr w:type="spellStart"/>
      <w:r w:rsidRPr="004C3A52">
        <w:rPr>
          <w:rFonts w:ascii="Garamond" w:hAnsi="Garamond"/>
          <w:b/>
          <w:color w:val="000000"/>
          <w:lang w:val="en-GB"/>
        </w:rPr>
        <w:t>i</w:t>
      </w:r>
      <w:proofErr w:type="spellEnd"/>
      <w:r w:rsidRPr="004C3A52">
        <w:rPr>
          <w:rFonts w:ascii="Garamond" w:hAnsi="Garamond"/>
          <w:b/>
          <w:color w:val="000000"/>
          <w:lang w:val="en-GB"/>
        </w:rPr>
        <w:t>.    Project Strategy</w:t>
      </w:r>
    </w:p>
    <w:p w14:paraId="63696E01" w14:textId="77777777" w:rsidR="00BF0763" w:rsidRPr="004C3A52" w:rsidRDefault="00BF0763" w:rsidP="00BF0763">
      <w:pPr>
        <w:spacing w:after="0" w:line="240" w:lineRule="auto"/>
        <w:jc w:val="both"/>
        <w:rPr>
          <w:rFonts w:ascii="Garamond" w:hAnsi="Garamond"/>
          <w:lang w:val="en-GB"/>
        </w:rPr>
      </w:pPr>
      <w:r w:rsidRPr="004C3A52">
        <w:rPr>
          <w:rFonts w:ascii="Garamond" w:hAnsi="Garamond"/>
          <w:u w:val="single"/>
          <w:lang w:val="en-GB"/>
        </w:rPr>
        <w:t>Project design</w:t>
      </w:r>
      <w:r w:rsidRPr="004C3A52">
        <w:rPr>
          <w:rFonts w:ascii="Garamond" w:hAnsi="Garamond"/>
          <w:lang w:val="en-GB"/>
        </w:rPr>
        <w:t xml:space="preserve">: </w:t>
      </w:r>
    </w:p>
    <w:p w14:paraId="5EADFC0C" w14:textId="77777777" w:rsidR="00BF0763" w:rsidRPr="004C3A52" w:rsidRDefault="00BF0763" w:rsidP="00BF0763">
      <w:pPr>
        <w:pStyle w:val="ListParagraph"/>
        <w:numPr>
          <w:ilvl w:val="0"/>
          <w:numId w:val="2"/>
        </w:numPr>
        <w:spacing w:before="0"/>
        <w:rPr>
          <w:rFonts w:ascii="Garamond" w:hAnsi="Garamond"/>
          <w:color w:val="000000"/>
          <w:sz w:val="22"/>
          <w:szCs w:val="22"/>
          <w:lang w:val="en-GB"/>
        </w:rPr>
      </w:pPr>
      <w:r w:rsidRPr="004C3A52">
        <w:rPr>
          <w:rFonts w:ascii="Garamond" w:hAnsi="Garamond"/>
          <w:sz w:val="22"/>
          <w:szCs w:val="22"/>
          <w:lang w:val="en-GB"/>
        </w:rPr>
        <w:t xml:space="preserve">Review the problem addressed by the project and </w:t>
      </w:r>
      <w:r w:rsidRPr="004C3A52">
        <w:rPr>
          <w:rFonts w:ascii="Garamond" w:hAnsi="Garamond"/>
          <w:color w:val="000000"/>
          <w:sz w:val="22"/>
          <w:szCs w:val="22"/>
          <w:lang w:val="en-GB"/>
        </w:rPr>
        <w:t>the underlying assumptions.  Review the effect of any incorrect assumptions or changes to the context to achieving the project results as outlined in the Project Document.</w:t>
      </w:r>
    </w:p>
    <w:p w14:paraId="53AB3079" w14:textId="77777777" w:rsidR="00BF0763" w:rsidRPr="004C3A52" w:rsidRDefault="00BF0763" w:rsidP="00BF0763">
      <w:pPr>
        <w:pStyle w:val="ListParagraph"/>
        <w:numPr>
          <w:ilvl w:val="0"/>
          <w:numId w:val="2"/>
        </w:numPr>
        <w:spacing w:before="0"/>
        <w:rPr>
          <w:rFonts w:ascii="Garamond" w:hAnsi="Garamond"/>
          <w:sz w:val="22"/>
          <w:szCs w:val="22"/>
        </w:rPr>
      </w:pPr>
      <w:r w:rsidRPr="004C3A52">
        <w:rPr>
          <w:rFonts w:ascii="Garamond" w:hAnsi="Garamond"/>
          <w:sz w:val="22"/>
          <w:szCs w:val="22"/>
          <w:lang w:val="en-GB"/>
        </w:rPr>
        <w:t xml:space="preserve">Review the relevance of the project strategy and </w:t>
      </w:r>
      <w:r w:rsidRPr="004C3A52">
        <w:rPr>
          <w:rFonts w:ascii="Garamond" w:hAnsi="Garamond"/>
          <w:color w:val="000000"/>
          <w:sz w:val="22"/>
          <w:szCs w:val="22"/>
          <w:lang w:val="en-GB"/>
        </w:rPr>
        <w:t xml:space="preserve">assess whether it provides the most effective route towards expected/intended results.  </w:t>
      </w:r>
      <w:r w:rsidRPr="004C3A52">
        <w:rPr>
          <w:rFonts w:ascii="Garamond" w:eastAsiaTheme="minorHAnsi" w:hAnsi="Garamond" w:cs="ArialMT"/>
          <w:sz w:val="22"/>
          <w:szCs w:val="22"/>
        </w:rPr>
        <w:t>Were lessons from other relevant projects properly incorporated into the project design?</w:t>
      </w:r>
    </w:p>
    <w:p w14:paraId="696F832C" w14:textId="77777777" w:rsidR="00BF0763" w:rsidRPr="004C3A52" w:rsidRDefault="00BF0763" w:rsidP="00BF0763">
      <w:pPr>
        <w:pStyle w:val="ListParagraph"/>
        <w:numPr>
          <w:ilvl w:val="0"/>
          <w:numId w:val="2"/>
        </w:numPr>
        <w:spacing w:before="0"/>
        <w:rPr>
          <w:rFonts w:ascii="Garamond" w:hAnsi="Garamond"/>
          <w:sz w:val="22"/>
          <w:szCs w:val="22"/>
        </w:rPr>
      </w:pPr>
      <w:r w:rsidRPr="004C3A52">
        <w:rPr>
          <w:rFonts w:ascii="Garamond" w:hAnsi="Garamond"/>
          <w:sz w:val="22"/>
          <w:szCs w:val="22"/>
          <w:lang w:val="en-GB"/>
        </w:rPr>
        <w:t xml:space="preserve">Review how the project addresses country priorities. Review country ownership. </w:t>
      </w:r>
      <w:r w:rsidRPr="004C3A52">
        <w:rPr>
          <w:rFonts w:ascii="Garamond" w:eastAsiaTheme="minorHAnsi" w:hAnsi="Garamond" w:cs="ArialMT"/>
          <w:sz w:val="22"/>
          <w:szCs w:val="22"/>
        </w:rPr>
        <w:t>Was the project concept in line with the national sector development priorities and plans of the country (or of participating countries in the case of multi-country projects)?</w:t>
      </w:r>
    </w:p>
    <w:p w14:paraId="76081A6E" w14:textId="77777777" w:rsidR="00BF0763" w:rsidRPr="004C3A52" w:rsidRDefault="00BF0763" w:rsidP="00BF0763">
      <w:pPr>
        <w:pStyle w:val="ListParagraph"/>
        <w:numPr>
          <w:ilvl w:val="0"/>
          <w:numId w:val="2"/>
        </w:numPr>
        <w:spacing w:before="0"/>
        <w:rPr>
          <w:rFonts w:ascii="Garamond" w:hAnsi="Garamond"/>
          <w:b/>
          <w:sz w:val="22"/>
          <w:szCs w:val="22"/>
          <w:lang w:val="en-GB"/>
        </w:rPr>
      </w:pPr>
      <w:r w:rsidRPr="004C3A52">
        <w:rPr>
          <w:rFonts w:ascii="Garamond" w:hAnsi="Garamond"/>
          <w:sz w:val="22"/>
          <w:szCs w:val="22"/>
          <w:lang w:val="en-GB"/>
        </w:rPr>
        <w:t xml:space="preserve">Review decision-making processes: </w:t>
      </w:r>
      <w:r w:rsidRPr="004C3A52">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2FEAD9EF" w14:textId="77777777" w:rsidR="00BF0763" w:rsidRPr="004C3A52" w:rsidRDefault="00BF0763" w:rsidP="00BF0763">
      <w:pPr>
        <w:pStyle w:val="ListParagraph"/>
        <w:numPr>
          <w:ilvl w:val="0"/>
          <w:numId w:val="2"/>
        </w:numPr>
        <w:spacing w:before="0"/>
        <w:rPr>
          <w:rFonts w:ascii="Garamond" w:hAnsi="Garamond"/>
          <w:noProof/>
          <w:sz w:val="22"/>
          <w:szCs w:val="22"/>
        </w:rPr>
      </w:pPr>
      <w:r w:rsidRPr="004C3A52">
        <w:rPr>
          <w:rFonts w:ascii="Garamond" w:hAnsi="Garamond"/>
          <w:sz w:val="22"/>
          <w:szCs w:val="22"/>
          <w:lang w:val="en-GB"/>
        </w:rPr>
        <w:t>Review the extent to which relevant gender issues were raised in the project design.</w:t>
      </w:r>
      <w:r w:rsidRPr="004C3A52">
        <w:rPr>
          <w:rFonts w:ascii="Garamond" w:hAnsi="Garamond"/>
          <w:noProof/>
          <w:sz w:val="22"/>
          <w:szCs w:val="22"/>
        </w:rPr>
        <w:t xml:space="preserve"> </w:t>
      </w:r>
      <w:r w:rsidRPr="004C3A52">
        <w:rPr>
          <w:rFonts w:ascii="Garamond" w:hAnsi="Garamond"/>
          <w:sz w:val="22"/>
          <w:szCs w:val="22"/>
          <w:lang w:val="en-GB"/>
        </w:rPr>
        <w:t xml:space="preserve">See Annex 9 of </w:t>
      </w:r>
      <w:r w:rsidRPr="004C3A52">
        <w:rPr>
          <w:rFonts w:ascii="Garamond" w:hAnsi="Garamond"/>
          <w:i/>
          <w:sz w:val="22"/>
          <w:szCs w:val="22"/>
          <w:lang w:val="en-GB"/>
        </w:rPr>
        <w:t xml:space="preserve">Guidance </w:t>
      </w:r>
      <w:proofErr w:type="gramStart"/>
      <w:r w:rsidRPr="004C3A52">
        <w:rPr>
          <w:rFonts w:ascii="Garamond" w:hAnsi="Garamond"/>
          <w:i/>
          <w:sz w:val="22"/>
          <w:szCs w:val="22"/>
          <w:lang w:val="en-GB"/>
        </w:rPr>
        <w:t>For</w:t>
      </w:r>
      <w:proofErr w:type="gramEnd"/>
      <w:r w:rsidRPr="004C3A52">
        <w:rPr>
          <w:rFonts w:ascii="Garamond" w:hAnsi="Garamond"/>
          <w:i/>
          <w:sz w:val="22"/>
          <w:szCs w:val="22"/>
          <w:lang w:val="en-GB"/>
        </w:rPr>
        <w:t xml:space="preserve"> Conducting Midterm Reviews of UNDP-Supported, GEF-Financed Projects</w:t>
      </w:r>
      <w:r w:rsidRPr="004C3A52">
        <w:rPr>
          <w:rFonts w:ascii="Garamond" w:hAnsi="Garamond"/>
          <w:lang w:val="en-GB"/>
        </w:rPr>
        <w:t xml:space="preserve"> </w:t>
      </w:r>
      <w:r w:rsidRPr="004C3A52">
        <w:rPr>
          <w:rFonts w:ascii="Garamond" w:hAnsi="Garamond"/>
          <w:sz w:val="22"/>
          <w:szCs w:val="22"/>
          <w:lang w:val="en-GB"/>
        </w:rPr>
        <w:t>for further guidelines.</w:t>
      </w:r>
    </w:p>
    <w:p w14:paraId="5FB775EC" w14:textId="77777777" w:rsidR="00BF0763" w:rsidRPr="004C3A52" w:rsidRDefault="00BF0763" w:rsidP="00BF0763">
      <w:pPr>
        <w:pStyle w:val="ListParagraph"/>
        <w:numPr>
          <w:ilvl w:val="0"/>
          <w:numId w:val="2"/>
        </w:numPr>
        <w:spacing w:before="0"/>
        <w:rPr>
          <w:rFonts w:ascii="Garamond" w:hAnsi="Garamond"/>
          <w:sz w:val="22"/>
          <w:szCs w:val="22"/>
        </w:rPr>
      </w:pPr>
      <w:r w:rsidRPr="004C3A52">
        <w:rPr>
          <w:rFonts w:ascii="Garamond" w:eastAsiaTheme="minorHAnsi" w:hAnsi="Garamond" w:cs="ArialMT"/>
          <w:sz w:val="22"/>
          <w:szCs w:val="22"/>
        </w:rPr>
        <w:t xml:space="preserve">If there are major areas of concern, recommend areas for improvement. </w:t>
      </w:r>
    </w:p>
    <w:p w14:paraId="1C33BF3F" w14:textId="77777777" w:rsidR="00BF0763" w:rsidRPr="004C3A52" w:rsidRDefault="00BF0763" w:rsidP="00BF0763">
      <w:pPr>
        <w:pStyle w:val="ListParagraph"/>
        <w:spacing w:before="0"/>
        <w:ind w:left="360"/>
        <w:rPr>
          <w:rFonts w:ascii="Garamond" w:hAnsi="Garamond"/>
          <w:sz w:val="22"/>
          <w:szCs w:val="22"/>
        </w:rPr>
      </w:pPr>
    </w:p>
    <w:p w14:paraId="083C8591" w14:textId="77777777" w:rsidR="00BF0763" w:rsidRPr="004C3A52" w:rsidRDefault="00BF0763" w:rsidP="00BF0763">
      <w:pPr>
        <w:spacing w:after="0" w:line="240" w:lineRule="auto"/>
        <w:jc w:val="both"/>
        <w:rPr>
          <w:rFonts w:ascii="Garamond" w:hAnsi="Garamond"/>
        </w:rPr>
      </w:pPr>
      <w:r w:rsidRPr="004C3A52">
        <w:rPr>
          <w:rFonts w:ascii="Garamond" w:hAnsi="Garamond"/>
          <w:u w:val="single"/>
        </w:rPr>
        <w:t>Results Framework/</w:t>
      </w:r>
      <w:proofErr w:type="spellStart"/>
      <w:r w:rsidRPr="004C3A52">
        <w:rPr>
          <w:rFonts w:ascii="Garamond" w:hAnsi="Garamond"/>
          <w:u w:val="single"/>
        </w:rPr>
        <w:t>Logframe</w:t>
      </w:r>
      <w:proofErr w:type="spellEnd"/>
      <w:r w:rsidRPr="004C3A52">
        <w:rPr>
          <w:rFonts w:ascii="Garamond" w:hAnsi="Garamond"/>
        </w:rPr>
        <w:t>:</w:t>
      </w:r>
    </w:p>
    <w:p w14:paraId="14DCCF90" w14:textId="77777777" w:rsidR="00BF0763" w:rsidRPr="004C3A52" w:rsidRDefault="00BF0763" w:rsidP="00BF0763">
      <w:pPr>
        <w:pStyle w:val="ListParagraph"/>
        <w:numPr>
          <w:ilvl w:val="0"/>
          <w:numId w:val="2"/>
        </w:numPr>
        <w:spacing w:before="0"/>
        <w:rPr>
          <w:rFonts w:ascii="Garamond" w:hAnsi="Garamond"/>
          <w:sz w:val="22"/>
          <w:szCs w:val="22"/>
        </w:rPr>
      </w:pPr>
      <w:r w:rsidRPr="004C3A52">
        <w:rPr>
          <w:rFonts w:ascii="Garamond" w:hAnsi="Garamond"/>
          <w:color w:val="000000"/>
          <w:sz w:val="22"/>
          <w:szCs w:val="22"/>
          <w:lang w:val="en-GB"/>
        </w:rPr>
        <w:t xml:space="preserve">Undertake a critical analysis of the project’s </w:t>
      </w:r>
      <w:proofErr w:type="spellStart"/>
      <w:r w:rsidRPr="004C3A52">
        <w:rPr>
          <w:rFonts w:ascii="Garamond" w:hAnsi="Garamond"/>
          <w:color w:val="000000"/>
          <w:sz w:val="22"/>
          <w:szCs w:val="22"/>
          <w:lang w:val="en-GB"/>
        </w:rPr>
        <w:t>logframe</w:t>
      </w:r>
      <w:proofErr w:type="spellEnd"/>
      <w:r w:rsidRPr="004C3A52">
        <w:rPr>
          <w:rFonts w:ascii="Garamond" w:hAnsi="Garamond"/>
          <w:color w:val="000000"/>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14:paraId="76139084" w14:textId="77777777" w:rsidR="00BF0763" w:rsidRPr="004C3A52" w:rsidRDefault="00BF0763" w:rsidP="00BF0763">
      <w:pPr>
        <w:pStyle w:val="ListParagraph"/>
        <w:numPr>
          <w:ilvl w:val="0"/>
          <w:numId w:val="2"/>
        </w:numPr>
        <w:spacing w:before="0"/>
        <w:rPr>
          <w:rFonts w:ascii="Garamond" w:hAnsi="Garamond"/>
          <w:sz w:val="22"/>
          <w:szCs w:val="22"/>
        </w:rPr>
      </w:pPr>
      <w:r w:rsidRPr="004C3A52">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4C3A52" w:rsidRDefault="00BF0763" w:rsidP="00BF0763">
      <w:pPr>
        <w:pStyle w:val="ListParagraph"/>
        <w:numPr>
          <w:ilvl w:val="0"/>
          <w:numId w:val="2"/>
        </w:numPr>
        <w:spacing w:before="0"/>
        <w:rPr>
          <w:rFonts w:ascii="Garamond" w:hAnsi="Garamond"/>
          <w:sz w:val="22"/>
          <w:szCs w:val="22"/>
        </w:rPr>
      </w:pPr>
      <w:r w:rsidRPr="004C3A52">
        <w:rPr>
          <w:rFonts w:ascii="Garamond" w:hAnsi="Garamond"/>
          <w:sz w:val="22"/>
          <w:szCs w:val="22"/>
          <w:lang w:val="en-GB"/>
        </w:rPr>
        <w:t>Examine if progress so far has led to, or could in the future catalyse beneficial development effects (</w:t>
      </w:r>
      <w:proofErr w:type="gramStart"/>
      <w:r w:rsidRPr="004C3A52">
        <w:rPr>
          <w:rFonts w:ascii="Garamond" w:hAnsi="Garamond"/>
          <w:sz w:val="22"/>
          <w:szCs w:val="22"/>
          <w:lang w:val="en-GB"/>
        </w:rPr>
        <w:t>i.e.</w:t>
      </w:r>
      <w:proofErr w:type="gramEnd"/>
      <w:r w:rsidRPr="004C3A52">
        <w:rPr>
          <w:rFonts w:ascii="Garamond" w:hAnsi="Garamond"/>
          <w:sz w:val="22"/>
          <w:szCs w:val="22"/>
          <w:lang w:val="en-GB"/>
        </w:rPr>
        <w:t xml:space="preserve"> income generation, gender equality and women’s empowerment, improved governance etc...) that should be included in the project results framework and monitored on an annual basis. </w:t>
      </w:r>
    </w:p>
    <w:p w14:paraId="67410BC4" w14:textId="77777777" w:rsidR="00BF0763" w:rsidRPr="004C3A52" w:rsidRDefault="00BF0763" w:rsidP="00BF0763">
      <w:pPr>
        <w:numPr>
          <w:ilvl w:val="0"/>
          <w:numId w:val="2"/>
        </w:numPr>
        <w:spacing w:after="0" w:line="240" w:lineRule="auto"/>
        <w:jc w:val="both"/>
        <w:rPr>
          <w:rFonts w:ascii="Garamond" w:hAnsi="Garamond"/>
          <w:color w:val="000000"/>
          <w:lang w:val="en-GB"/>
        </w:rPr>
      </w:pPr>
      <w:r w:rsidRPr="004C3A52">
        <w:rPr>
          <w:rFonts w:ascii="Garamond" w:hAnsi="Garamond"/>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456D4C59" w14:textId="77777777" w:rsidR="00BF0763" w:rsidRPr="004C3A52" w:rsidRDefault="00BF0763" w:rsidP="00BF0763">
      <w:pPr>
        <w:spacing w:after="0" w:line="240" w:lineRule="auto"/>
        <w:ind w:left="360"/>
        <w:jc w:val="both"/>
        <w:rPr>
          <w:rFonts w:ascii="Garamond" w:hAnsi="Garamond"/>
          <w:color w:val="000000"/>
          <w:lang w:val="en-GB"/>
        </w:rPr>
      </w:pPr>
    </w:p>
    <w:p w14:paraId="0D16CCA0" w14:textId="77777777" w:rsidR="00BF0763" w:rsidRPr="004C3A52" w:rsidRDefault="00BF0763" w:rsidP="00BF0763">
      <w:pPr>
        <w:spacing w:after="0" w:line="240" w:lineRule="auto"/>
        <w:jc w:val="both"/>
        <w:rPr>
          <w:rFonts w:ascii="Garamond" w:hAnsi="Garamond"/>
          <w:b/>
          <w:lang w:val="en-GB"/>
        </w:rPr>
      </w:pPr>
      <w:r w:rsidRPr="004C3A52">
        <w:rPr>
          <w:rFonts w:ascii="Garamond" w:hAnsi="Garamond"/>
          <w:b/>
          <w:lang w:val="en-GB"/>
        </w:rPr>
        <w:t>ii.    Progress Towards Results</w:t>
      </w:r>
    </w:p>
    <w:p w14:paraId="3EB4C4E1" w14:textId="77777777" w:rsidR="00BF0763" w:rsidRPr="004C3A52" w:rsidRDefault="00BF0763" w:rsidP="00BF0763">
      <w:pPr>
        <w:spacing w:after="0" w:line="240" w:lineRule="auto"/>
        <w:jc w:val="both"/>
        <w:rPr>
          <w:rFonts w:ascii="Garamond" w:hAnsi="Garamond"/>
          <w:color w:val="000000"/>
          <w:lang w:val="en-GB"/>
        </w:rPr>
      </w:pPr>
    </w:p>
    <w:p w14:paraId="37F1D2C4" w14:textId="77777777" w:rsidR="005A0E07" w:rsidRPr="004C3A52" w:rsidRDefault="005A0E07" w:rsidP="005A0E07">
      <w:pPr>
        <w:spacing w:after="0" w:line="240" w:lineRule="auto"/>
        <w:jc w:val="both"/>
        <w:rPr>
          <w:rFonts w:ascii="Garamond" w:hAnsi="Garamond"/>
        </w:rPr>
      </w:pPr>
      <w:r w:rsidRPr="004C3A52">
        <w:rPr>
          <w:rFonts w:ascii="Garamond" w:hAnsi="Garamond"/>
          <w:u w:val="single"/>
        </w:rPr>
        <w:t>Progress Towards Outcomes Analysis</w:t>
      </w:r>
      <w:r w:rsidRPr="004C3A52">
        <w:rPr>
          <w:rFonts w:ascii="Garamond" w:hAnsi="Garamond"/>
        </w:rPr>
        <w:t>:</w:t>
      </w:r>
    </w:p>
    <w:p w14:paraId="532F79AD" w14:textId="18F06A89" w:rsidR="005A0E07" w:rsidRPr="004C3A52" w:rsidRDefault="005A0E07" w:rsidP="005A0E07">
      <w:pPr>
        <w:pStyle w:val="ListParagraph"/>
        <w:numPr>
          <w:ilvl w:val="0"/>
          <w:numId w:val="2"/>
        </w:numPr>
        <w:spacing w:before="0"/>
        <w:rPr>
          <w:rFonts w:ascii="Garamond" w:hAnsi="Garamond"/>
          <w:color w:val="000000"/>
          <w:sz w:val="22"/>
          <w:szCs w:val="22"/>
          <w:lang w:val="en-GB"/>
        </w:rPr>
      </w:pPr>
      <w:r w:rsidRPr="004C3A52">
        <w:rPr>
          <w:rFonts w:ascii="Garamond" w:hAnsi="Garamond"/>
          <w:color w:val="000000"/>
          <w:sz w:val="22"/>
          <w:szCs w:val="22"/>
          <w:lang w:val="en-GB"/>
        </w:rPr>
        <w:t>Review the log</w:t>
      </w:r>
      <w:r w:rsidR="00D62303">
        <w:rPr>
          <w:rFonts w:ascii="Garamond" w:hAnsi="Garamond"/>
          <w:color w:val="000000"/>
          <w:sz w:val="22"/>
          <w:szCs w:val="22"/>
          <w:lang w:val="en-GB"/>
        </w:rPr>
        <w:t>-</w:t>
      </w:r>
      <w:r w:rsidRPr="004C3A52">
        <w:rPr>
          <w:rFonts w:ascii="Garamond" w:hAnsi="Garamond"/>
          <w:color w:val="000000"/>
          <w:sz w:val="22"/>
          <w:szCs w:val="22"/>
          <w:lang w:val="en-GB"/>
        </w:rPr>
        <w:t xml:space="preserve">frame indicators against progress made towards the </w:t>
      </w:r>
      <w:r w:rsidRPr="004C3A52">
        <w:rPr>
          <w:rFonts w:ascii="Garamond" w:hAnsi="Garamond"/>
          <w:sz w:val="22"/>
          <w:szCs w:val="22"/>
        </w:rPr>
        <w:t>end-of-project targets</w:t>
      </w:r>
      <w:r w:rsidRPr="004C3A52">
        <w:rPr>
          <w:rFonts w:ascii="Garamond" w:hAnsi="Garamond" w:cs="Calibri"/>
          <w:sz w:val="22"/>
          <w:szCs w:val="22"/>
          <w:lang w:val="en-GB"/>
        </w:rPr>
        <w:t xml:space="preserve"> </w:t>
      </w:r>
      <w:r w:rsidRPr="004C3A52">
        <w:rPr>
          <w:rFonts w:ascii="Garamond" w:hAnsi="Garamond"/>
          <w:color w:val="000000"/>
          <w:sz w:val="22"/>
          <w:szCs w:val="22"/>
          <w:lang w:val="en-GB"/>
        </w:rPr>
        <w:t xml:space="preserve">using </w:t>
      </w:r>
      <w:r w:rsidRPr="004C3A52">
        <w:rPr>
          <w:rFonts w:ascii="Garamond" w:hAnsi="Garamond"/>
          <w:sz w:val="22"/>
          <w:szCs w:val="22"/>
          <w:lang w:val="en-GB"/>
        </w:rPr>
        <w:t xml:space="preserve">the Progress Towards Results Matrix and following the </w:t>
      </w:r>
      <w:r w:rsidRPr="004C3A52">
        <w:rPr>
          <w:rFonts w:ascii="Garamond" w:hAnsi="Garamond"/>
          <w:i/>
          <w:sz w:val="22"/>
          <w:szCs w:val="22"/>
          <w:lang w:val="en-GB"/>
        </w:rPr>
        <w:t xml:space="preserve">Guidance </w:t>
      </w:r>
      <w:proofErr w:type="gramStart"/>
      <w:r w:rsidRPr="004C3A52">
        <w:rPr>
          <w:rFonts w:ascii="Garamond" w:hAnsi="Garamond"/>
          <w:i/>
          <w:sz w:val="22"/>
          <w:szCs w:val="22"/>
          <w:lang w:val="en-GB"/>
        </w:rPr>
        <w:t>For</w:t>
      </w:r>
      <w:proofErr w:type="gramEnd"/>
      <w:r w:rsidRPr="004C3A52">
        <w:rPr>
          <w:rFonts w:ascii="Garamond" w:hAnsi="Garamond"/>
          <w:i/>
          <w:sz w:val="22"/>
          <w:szCs w:val="22"/>
          <w:lang w:val="en-GB"/>
        </w:rPr>
        <w:t xml:space="preserve"> Conducting Midterm Reviews of UNDP-Supported, GEF-Financed Projects</w:t>
      </w:r>
      <w:r w:rsidRPr="004C3A52">
        <w:rPr>
          <w:rFonts w:ascii="Garamond" w:hAnsi="Garamond"/>
          <w:color w:val="000000"/>
          <w:sz w:val="22"/>
          <w:szCs w:val="22"/>
          <w:lang w:val="en-GB"/>
        </w:rPr>
        <w:t>; colour code progress in a “traffic light system” based on the level of progress achieved; assign a rating on progress for each outcome; make recommendations from the areas marked as “</w:t>
      </w:r>
      <w:r w:rsidRPr="004C3A52">
        <w:rPr>
          <w:rFonts w:ascii="Garamond" w:hAnsi="Garamond"/>
          <w:sz w:val="22"/>
          <w:szCs w:val="22"/>
          <w:lang w:val="en-GB"/>
        </w:rPr>
        <w:t xml:space="preserve">Not on target to be achieved” (red). </w:t>
      </w:r>
    </w:p>
    <w:p w14:paraId="5F5BBED5" w14:textId="77777777" w:rsidR="005A0E07" w:rsidRPr="004C3A52" w:rsidRDefault="005A0E07" w:rsidP="005A0E07">
      <w:pPr>
        <w:pStyle w:val="ListParagraph"/>
        <w:spacing w:before="0"/>
        <w:ind w:left="360"/>
        <w:rPr>
          <w:rFonts w:ascii="Garamond" w:hAnsi="Garamond"/>
          <w:color w:val="000000"/>
          <w:lang w:val="en-GB"/>
        </w:rPr>
      </w:pPr>
    </w:p>
    <w:p w14:paraId="5DB4DB2D" w14:textId="77777777" w:rsidR="005A0E07" w:rsidRDefault="005A0E07" w:rsidP="005A0E07">
      <w:pPr>
        <w:pStyle w:val="Caption"/>
        <w:keepNext/>
        <w:spacing w:after="0"/>
        <w:ind w:left="360"/>
        <w:rPr>
          <w:sz w:val="20"/>
          <w:szCs w:val="20"/>
        </w:rPr>
      </w:pPr>
      <w:r w:rsidRPr="004C3A52">
        <w:rPr>
          <w:sz w:val="20"/>
          <w:szCs w:val="20"/>
        </w:rPr>
        <w:lastRenderedPageBreak/>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2B5111" w:rsidRPr="002B5111" w14:paraId="3DF69BBB" w14:textId="77777777" w:rsidTr="00017F26">
        <w:trPr>
          <w:cantSplit/>
          <w:trHeight w:val="629"/>
        </w:trPr>
        <w:tc>
          <w:tcPr>
            <w:tcW w:w="1170" w:type="dxa"/>
            <w:shd w:val="clear" w:color="auto" w:fill="D9D9D9" w:themeFill="background1" w:themeFillShade="D9"/>
          </w:tcPr>
          <w:p w14:paraId="16C422A9" w14:textId="77777777" w:rsidR="002B5111" w:rsidRPr="002B5111" w:rsidRDefault="002B5111" w:rsidP="002B5111">
            <w:pPr>
              <w:spacing w:after="0" w:line="240" w:lineRule="auto"/>
              <w:rPr>
                <w:rFonts w:ascii="Garamond" w:hAnsi="Garamond"/>
                <w:b/>
                <w:sz w:val="18"/>
                <w:szCs w:val="18"/>
              </w:rPr>
            </w:pPr>
            <w:r w:rsidRPr="002B5111">
              <w:rPr>
                <w:rFonts w:ascii="Garamond" w:hAnsi="Garamond"/>
                <w:b/>
                <w:sz w:val="18"/>
                <w:szCs w:val="18"/>
              </w:rPr>
              <w:t>Project Strategy</w:t>
            </w:r>
          </w:p>
        </w:tc>
        <w:tc>
          <w:tcPr>
            <w:tcW w:w="1260" w:type="dxa"/>
            <w:shd w:val="clear" w:color="auto" w:fill="D9D9D9" w:themeFill="background1" w:themeFillShade="D9"/>
          </w:tcPr>
          <w:p w14:paraId="7D7273AD" w14:textId="77777777" w:rsidR="002B5111" w:rsidRPr="002B5111" w:rsidRDefault="002B5111" w:rsidP="002B5111">
            <w:pPr>
              <w:spacing w:after="0" w:line="240" w:lineRule="auto"/>
              <w:rPr>
                <w:rFonts w:ascii="Garamond" w:hAnsi="Garamond"/>
                <w:b/>
                <w:sz w:val="18"/>
                <w:szCs w:val="18"/>
              </w:rPr>
            </w:pPr>
            <w:r w:rsidRPr="002B5111">
              <w:rPr>
                <w:rFonts w:ascii="Garamond" w:hAnsi="Garamond"/>
                <w:b/>
                <w:sz w:val="18"/>
                <w:szCs w:val="18"/>
              </w:rPr>
              <w:t>Indicator</w:t>
            </w:r>
            <w:r w:rsidRPr="002B5111">
              <w:rPr>
                <w:rFonts w:ascii="Garamond" w:hAnsi="Garamond"/>
                <w:b/>
                <w:sz w:val="18"/>
                <w:szCs w:val="18"/>
                <w:vertAlign w:val="superscript"/>
              </w:rPr>
              <w:footnoteReference w:id="3"/>
            </w:r>
          </w:p>
        </w:tc>
        <w:tc>
          <w:tcPr>
            <w:tcW w:w="990" w:type="dxa"/>
            <w:shd w:val="clear" w:color="auto" w:fill="D9D9D9" w:themeFill="background1" w:themeFillShade="D9"/>
          </w:tcPr>
          <w:p w14:paraId="2ACC9C39" w14:textId="77777777" w:rsidR="002B5111" w:rsidRPr="002B5111" w:rsidRDefault="002B5111" w:rsidP="002B5111">
            <w:pPr>
              <w:spacing w:after="0" w:line="240" w:lineRule="auto"/>
              <w:rPr>
                <w:rFonts w:ascii="Garamond" w:hAnsi="Garamond"/>
                <w:b/>
                <w:sz w:val="18"/>
                <w:szCs w:val="18"/>
              </w:rPr>
            </w:pPr>
            <w:r w:rsidRPr="002B5111">
              <w:rPr>
                <w:rFonts w:ascii="Garamond" w:hAnsi="Garamond"/>
                <w:b/>
                <w:sz w:val="18"/>
                <w:szCs w:val="18"/>
              </w:rPr>
              <w:t>Baseline Level</w:t>
            </w:r>
            <w:r w:rsidRPr="002B5111">
              <w:rPr>
                <w:rFonts w:ascii="Garamond" w:hAnsi="Garamond"/>
                <w:b/>
                <w:sz w:val="18"/>
                <w:szCs w:val="18"/>
                <w:vertAlign w:val="superscript"/>
              </w:rPr>
              <w:footnoteReference w:id="4"/>
            </w:r>
          </w:p>
        </w:tc>
        <w:tc>
          <w:tcPr>
            <w:tcW w:w="1080" w:type="dxa"/>
            <w:shd w:val="clear" w:color="auto" w:fill="D9D9D9" w:themeFill="background1" w:themeFillShade="D9"/>
          </w:tcPr>
          <w:p w14:paraId="06921199" w14:textId="7F5F69D5" w:rsidR="002B5111" w:rsidRPr="002B5111" w:rsidRDefault="002B5111" w:rsidP="002B5111">
            <w:pPr>
              <w:spacing w:after="0" w:line="240" w:lineRule="auto"/>
              <w:rPr>
                <w:rFonts w:ascii="Garamond" w:hAnsi="Garamond"/>
                <w:b/>
                <w:sz w:val="18"/>
                <w:szCs w:val="18"/>
              </w:rPr>
            </w:pPr>
            <w:r w:rsidRPr="002B5111">
              <w:rPr>
                <w:rFonts w:ascii="Garamond" w:hAnsi="Garamond"/>
                <w:b/>
                <w:sz w:val="18"/>
                <w:szCs w:val="18"/>
              </w:rPr>
              <w:t>Level in 1</w:t>
            </w:r>
            <w:r w:rsidR="00D62303" w:rsidRPr="002B5111">
              <w:rPr>
                <w:rFonts w:ascii="Garamond" w:hAnsi="Garamond"/>
                <w:b/>
                <w:sz w:val="18"/>
                <w:szCs w:val="18"/>
                <w:vertAlign w:val="superscript"/>
              </w:rPr>
              <w:t>st</w:t>
            </w:r>
            <w:r w:rsidR="00D62303" w:rsidRPr="002B5111">
              <w:rPr>
                <w:rFonts w:ascii="Garamond" w:hAnsi="Garamond"/>
                <w:b/>
                <w:sz w:val="18"/>
                <w:szCs w:val="18"/>
              </w:rPr>
              <w:t xml:space="preserve"> PIR</w:t>
            </w:r>
            <w:r w:rsidRPr="002B5111">
              <w:rPr>
                <w:rFonts w:ascii="Garamond" w:hAnsi="Garamond"/>
                <w:b/>
                <w:sz w:val="18"/>
                <w:szCs w:val="18"/>
              </w:rPr>
              <w:t xml:space="preserve"> (self- reported)</w:t>
            </w:r>
          </w:p>
        </w:tc>
        <w:tc>
          <w:tcPr>
            <w:tcW w:w="990" w:type="dxa"/>
            <w:shd w:val="clear" w:color="auto" w:fill="D9D9D9" w:themeFill="background1" w:themeFillShade="D9"/>
          </w:tcPr>
          <w:p w14:paraId="2CB9DAB9" w14:textId="77777777" w:rsidR="002B5111" w:rsidRPr="002B5111" w:rsidRDefault="002B5111" w:rsidP="002B5111">
            <w:pPr>
              <w:spacing w:after="0" w:line="240" w:lineRule="auto"/>
              <w:rPr>
                <w:rFonts w:ascii="Garamond" w:hAnsi="Garamond"/>
                <w:b/>
                <w:sz w:val="18"/>
                <w:szCs w:val="18"/>
              </w:rPr>
            </w:pPr>
            <w:r w:rsidRPr="002B5111">
              <w:rPr>
                <w:rFonts w:ascii="Garamond" w:hAnsi="Garamond"/>
                <w:b/>
                <w:sz w:val="18"/>
                <w:szCs w:val="18"/>
              </w:rPr>
              <w:t>Midterm Target</w:t>
            </w:r>
            <w:r w:rsidRPr="002B5111">
              <w:rPr>
                <w:rFonts w:ascii="Garamond" w:hAnsi="Garamond"/>
                <w:b/>
                <w:sz w:val="18"/>
                <w:szCs w:val="18"/>
                <w:vertAlign w:val="superscript"/>
              </w:rPr>
              <w:footnoteReference w:id="5"/>
            </w:r>
          </w:p>
        </w:tc>
        <w:tc>
          <w:tcPr>
            <w:tcW w:w="900" w:type="dxa"/>
            <w:shd w:val="clear" w:color="auto" w:fill="D9D9D9" w:themeFill="background1" w:themeFillShade="D9"/>
          </w:tcPr>
          <w:p w14:paraId="7108B143" w14:textId="77777777" w:rsidR="002B5111" w:rsidRPr="002B5111" w:rsidRDefault="002B5111" w:rsidP="002B5111">
            <w:pPr>
              <w:spacing w:after="0" w:line="240" w:lineRule="auto"/>
              <w:rPr>
                <w:rFonts w:ascii="Garamond" w:hAnsi="Garamond"/>
                <w:b/>
                <w:sz w:val="18"/>
                <w:szCs w:val="18"/>
              </w:rPr>
            </w:pPr>
            <w:r w:rsidRPr="002B5111">
              <w:rPr>
                <w:rFonts w:ascii="Garamond" w:hAnsi="Garamond"/>
                <w:b/>
                <w:sz w:val="18"/>
                <w:szCs w:val="18"/>
              </w:rPr>
              <w:t>End-of-project Target</w:t>
            </w:r>
          </w:p>
        </w:tc>
        <w:tc>
          <w:tcPr>
            <w:tcW w:w="1260" w:type="dxa"/>
            <w:shd w:val="clear" w:color="auto" w:fill="D9D9D9" w:themeFill="background1" w:themeFillShade="D9"/>
          </w:tcPr>
          <w:p w14:paraId="7585512C" w14:textId="77777777" w:rsidR="002B5111" w:rsidRPr="002B5111" w:rsidRDefault="002B5111" w:rsidP="002B5111">
            <w:pPr>
              <w:spacing w:after="0" w:line="240" w:lineRule="auto"/>
              <w:rPr>
                <w:rFonts w:ascii="Garamond" w:hAnsi="Garamond"/>
                <w:b/>
                <w:sz w:val="18"/>
                <w:szCs w:val="18"/>
              </w:rPr>
            </w:pPr>
            <w:r w:rsidRPr="002B5111">
              <w:rPr>
                <w:rFonts w:ascii="Garamond" w:hAnsi="Garamond"/>
                <w:b/>
                <w:sz w:val="18"/>
                <w:szCs w:val="18"/>
              </w:rPr>
              <w:t>Midterm Level &amp; Assessment</w:t>
            </w:r>
            <w:r w:rsidRPr="002B5111">
              <w:rPr>
                <w:rFonts w:ascii="Garamond" w:hAnsi="Garamond"/>
                <w:b/>
                <w:sz w:val="18"/>
                <w:szCs w:val="18"/>
                <w:vertAlign w:val="superscript"/>
              </w:rPr>
              <w:footnoteReference w:id="6"/>
            </w:r>
          </w:p>
        </w:tc>
        <w:tc>
          <w:tcPr>
            <w:tcW w:w="1260" w:type="dxa"/>
            <w:shd w:val="clear" w:color="auto" w:fill="D9D9D9" w:themeFill="background1" w:themeFillShade="D9"/>
          </w:tcPr>
          <w:p w14:paraId="1687EC50" w14:textId="77777777" w:rsidR="002B5111" w:rsidRPr="002B5111" w:rsidRDefault="002B5111" w:rsidP="002B5111">
            <w:pPr>
              <w:rPr>
                <w:rFonts w:ascii="Garamond" w:hAnsi="Garamond"/>
                <w:b/>
                <w:sz w:val="18"/>
                <w:szCs w:val="18"/>
              </w:rPr>
            </w:pPr>
            <w:r w:rsidRPr="002B5111">
              <w:rPr>
                <w:rFonts w:ascii="Garamond" w:hAnsi="Garamond"/>
                <w:b/>
                <w:sz w:val="18"/>
                <w:szCs w:val="18"/>
              </w:rPr>
              <w:t>Achievement Rating</w:t>
            </w:r>
            <w:r w:rsidRPr="002B5111">
              <w:rPr>
                <w:rFonts w:ascii="Garamond" w:hAnsi="Garamond"/>
                <w:b/>
                <w:sz w:val="18"/>
                <w:szCs w:val="18"/>
                <w:vertAlign w:val="superscript"/>
              </w:rPr>
              <w:footnoteReference w:id="7"/>
            </w:r>
          </w:p>
        </w:tc>
        <w:tc>
          <w:tcPr>
            <w:tcW w:w="1170" w:type="dxa"/>
            <w:shd w:val="clear" w:color="auto" w:fill="D9D9D9" w:themeFill="background1" w:themeFillShade="D9"/>
          </w:tcPr>
          <w:p w14:paraId="77817F1E" w14:textId="77777777" w:rsidR="002B5111" w:rsidRPr="002B5111" w:rsidRDefault="002B5111" w:rsidP="002B5111">
            <w:pPr>
              <w:rPr>
                <w:rFonts w:ascii="Garamond" w:hAnsi="Garamond"/>
                <w:b/>
                <w:sz w:val="18"/>
                <w:szCs w:val="18"/>
              </w:rPr>
            </w:pPr>
            <w:r w:rsidRPr="002B5111">
              <w:rPr>
                <w:rFonts w:ascii="Garamond" w:hAnsi="Garamond"/>
                <w:b/>
                <w:sz w:val="18"/>
                <w:szCs w:val="18"/>
              </w:rPr>
              <w:t xml:space="preserve">Justification for Rating </w:t>
            </w:r>
          </w:p>
        </w:tc>
      </w:tr>
      <w:tr w:rsidR="002B5111" w:rsidRPr="002B5111" w14:paraId="62F2E119" w14:textId="77777777" w:rsidTr="00017F26">
        <w:trPr>
          <w:cantSplit/>
          <w:trHeight w:val="470"/>
        </w:trPr>
        <w:tc>
          <w:tcPr>
            <w:tcW w:w="1170" w:type="dxa"/>
            <w:shd w:val="clear" w:color="auto" w:fill="auto"/>
          </w:tcPr>
          <w:p w14:paraId="38C13C43"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r w:rsidRPr="002B5111">
              <w:rPr>
                <w:rFonts w:ascii="Garamond" w:hAnsi="Garamond"/>
                <w:b/>
                <w:sz w:val="18"/>
                <w:szCs w:val="18"/>
              </w:rPr>
              <w:t xml:space="preserve">Objective: </w:t>
            </w:r>
          </w:p>
          <w:p w14:paraId="68319C52"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246E8A7" w14:textId="77777777" w:rsidR="002B5111" w:rsidRPr="002B5111" w:rsidRDefault="002B5111" w:rsidP="002B5111">
            <w:pPr>
              <w:spacing w:after="0" w:line="240" w:lineRule="auto"/>
              <w:rPr>
                <w:rFonts w:ascii="Garamond" w:hAnsi="Garamond"/>
                <w:sz w:val="20"/>
                <w:szCs w:val="20"/>
              </w:rPr>
            </w:pPr>
            <w:r w:rsidRPr="002B5111">
              <w:rPr>
                <w:rFonts w:ascii="Garamond" w:hAnsi="Garamond"/>
                <w:sz w:val="20"/>
                <w:szCs w:val="20"/>
              </w:rPr>
              <w:t>Indicator (if applicable):</w:t>
            </w:r>
          </w:p>
        </w:tc>
        <w:tc>
          <w:tcPr>
            <w:tcW w:w="990" w:type="dxa"/>
            <w:shd w:val="clear" w:color="auto" w:fill="auto"/>
          </w:tcPr>
          <w:p w14:paraId="055839F8"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24B496C4"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F08B578" w14:textId="77777777" w:rsidR="002B5111" w:rsidRPr="002B5111" w:rsidRDefault="002B5111" w:rsidP="002B5111">
            <w:pPr>
              <w:rPr>
                <w:rFonts w:ascii="Garamond" w:hAnsi="Garamond"/>
                <w:sz w:val="18"/>
                <w:szCs w:val="18"/>
                <w:highlight w:val="yellow"/>
              </w:rPr>
            </w:pPr>
          </w:p>
        </w:tc>
        <w:tc>
          <w:tcPr>
            <w:tcW w:w="900" w:type="dxa"/>
          </w:tcPr>
          <w:p w14:paraId="4C269562"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F3DB3CE"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tcPr>
          <w:p w14:paraId="7D27D28E" w14:textId="77777777" w:rsidR="002B5111" w:rsidRPr="002B5111" w:rsidRDefault="002B5111" w:rsidP="002B5111">
            <w:pPr>
              <w:autoSpaceDE w:val="0"/>
              <w:autoSpaceDN w:val="0"/>
              <w:adjustRightInd w:val="0"/>
              <w:spacing w:after="0" w:line="240" w:lineRule="auto"/>
              <w:rPr>
                <w:rFonts w:ascii="Garamond" w:hAnsi="Garamond"/>
                <w:sz w:val="18"/>
                <w:szCs w:val="18"/>
              </w:rPr>
            </w:pPr>
          </w:p>
        </w:tc>
        <w:tc>
          <w:tcPr>
            <w:tcW w:w="1170" w:type="dxa"/>
          </w:tcPr>
          <w:p w14:paraId="7BC58100" w14:textId="77777777" w:rsidR="002B5111" w:rsidRPr="002B5111" w:rsidRDefault="002B5111" w:rsidP="002B5111">
            <w:pPr>
              <w:autoSpaceDE w:val="0"/>
              <w:autoSpaceDN w:val="0"/>
              <w:adjustRightInd w:val="0"/>
              <w:spacing w:after="0" w:line="240" w:lineRule="auto"/>
              <w:rPr>
                <w:rFonts w:ascii="Garamond" w:hAnsi="Garamond"/>
                <w:sz w:val="18"/>
                <w:szCs w:val="18"/>
              </w:rPr>
            </w:pPr>
          </w:p>
        </w:tc>
      </w:tr>
      <w:tr w:rsidR="002B5111" w:rsidRPr="002B5111" w14:paraId="176241F6" w14:textId="77777777" w:rsidTr="00017F26">
        <w:trPr>
          <w:cantSplit/>
          <w:trHeight w:val="219"/>
        </w:trPr>
        <w:tc>
          <w:tcPr>
            <w:tcW w:w="1170" w:type="dxa"/>
            <w:vMerge w:val="restart"/>
            <w:shd w:val="clear" w:color="auto" w:fill="auto"/>
          </w:tcPr>
          <w:p w14:paraId="1AB25EEA" w14:textId="77777777" w:rsidR="002B5111" w:rsidRPr="002B5111" w:rsidRDefault="002B5111" w:rsidP="002B5111">
            <w:pPr>
              <w:autoSpaceDE w:val="0"/>
              <w:autoSpaceDN w:val="0"/>
              <w:adjustRightInd w:val="0"/>
              <w:spacing w:after="0" w:line="240" w:lineRule="auto"/>
              <w:rPr>
                <w:rFonts w:ascii="Garamond" w:hAnsi="Garamond" w:cs="Arial Narrow"/>
                <w:b/>
                <w:sz w:val="18"/>
                <w:szCs w:val="18"/>
              </w:rPr>
            </w:pPr>
            <w:r w:rsidRPr="002B5111">
              <w:rPr>
                <w:rFonts w:ascii="Garamond" w:hAnsi="Garamond" w:cs="Arial Narrow"/>
                <w:b/>
                <w:sz w:val="18"/>
                <w:szCs w:val="18"/>
              </w:rPr>
              <w:t>Outcome 1:</w:t>
            </w:r>
          </w:p>
        </w:tc>
        <w:tc>
          <w:tcPr>
            <w:tcW w:w="1260" w:type="dxa"/>
            <w:shd w:val="clear" w:color="auto" w:fill="auto"/>
          </w:tcPr>
          <w:p w14:paraId="47F000E3" w14:textId="77777777" w:rsidR="002B5111" w:rsidRPr="002B5111" w:rsidRDefault="002B5111" w:rsidP="002B5111">
            <w:pPr>
              <w:spacing w:after="0" w:line="240" w:lineRule="auto"/>
              <w:rPr>
                <w:rFonts w:ascii="Garamond" w:hAnsi="Garamond"/>
                <w:sz w:val="20"/>
                <w:szCs w:val="20"/>
              </w:rPr>
            </w:pPr>
            <w:r w:rsidRPr="002B5111">
              <w:rPr>
                <w:rFonts w:ascii="Garamond" w:hAnsi="Garamond"/>
                <w:sz w:val="20"/>
                <w:szCs w:val="20"/>
              </w:rPr>
              <w:t>Indicator 1:</w:t>
            </w:r>
          </w:p>
        </w:tc>
        <w:tc>
          <w:tcPr>
            <w:tcW w:w="990" w:type="dxa"/>
            <w:shd w:val="clear" w:color="auto" w:fill="auto"/>
          </w:tcPr>
          <w:p w14:paraId="5D5EE20C"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C12E18B"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635CA7"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00" w:type="dxa"/>
          </w:tcPr>
          <w:p w14:paraId="4DE62D43"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12633ED5"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vMerge w:val="restart"/>
          </w:tcPr>
          <w:p w14:paraId="046E1C8B"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170" w:type="dxa"/>
            <w:vMerge w:val="restart"/>
          </w:tcPr>
          <w:p w14:paraId="0F49A597"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r>
      <w:tr w:rsidR="002B5111" w:rsidRPr="002B5111" w14:paraId="33792E51" w14:textId="77777777" w:rsidTr="00017F26">
        <w:trPr>
          <w:cantSplit/>
          <w:trHeight w:val="150"/>
        </w:trPr>
        <w:tc>
          <w:tcPr>
            <w:tcW w:w="1170" w:type="dxa"/>
            <w:vMerge/>
            <w:shd w:val="clear" w:color="auto" w:fill="auto"/>
          </w:tcPr>
          <w:p w14:paraId="2F89455F" w14:textId="77777777" w:rsidR="002B5111" w:rsidRPr="002B5111" w:rsidRDefault="002B5111" w:rsidP="002B5111">
            <w:pPr>
              <w:rPr>
                <w:rFonts w:ascii="Garamond" w:hAnsi="Garamond"/>
                <w:b/>
                <w:sz w:val="18"/>
                <w:szCs w:val="18"/>
              </w:rPr>
            </w:pPr>
          </w:p>
        </w:tc>
        <w:tc>
          <w:tcPr>
            <w:tcW w:w="1260" w:type="dxa"/>
            <w:shd w:val="clear" w:color="auto" w:fill="auto"/>
          </w:tcPr>
          <w:p w14:paraId="40372088" w14:textId="77777777" w:rsidR="002B5111" w:rsidRPr="002B5111" w:rsidRDefault="002B5111" w:rsidP="002B5111">
            <w:pPr>
              <w:spacing w:after="0" w:line="240" w:lineRule="auto"/>
              <w:rPr>
                <w:rFonts w:ascii="Garamond" w:hAnsi="Garamond"/>
                <w:sz w:val="20"/>
                <w:szCs w:val="20"/>
              </w:rPr>
            </w:pPr>
            <w:r w:rsidRPr="002B5111">
              <w:rPr>
                <w:rFonts w:ascii="Garamond" w:hAnsi="Garamond"/>
                <w:sz w:val="20"/>
                <w:szCs w:val="20"/>
              </w:rPr>
              <w:t>Indicator 2:</w:t>
            </w:r>
          </w:p>
        </w:tc>
        <w:tc>
          <w:tcPr>
            <w:tcW w:w="990" w:type="dxa"/>
            <w:shd w:val="clear" w:color="auto" w:fill="auto"/>
          </w:tcPr>
          <w:p w14:paraId="1DE7E523"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4E407C"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90CCDE8"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00" w:type="dxa"/>
          </w:tcPr>
          <w:p w14:paraId="6B441698"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E23B2D7"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vMerge/>
          </w:tcPr>
          <w:p w14:paraId="2A90B20E"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170" w:type="dxa"/>
            <w:vMerge/>
          </w:tcPr>
          <w:p w14:paraId="0C0B95A9"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r>
      <w:tr w:rsidR="002B5111" w:rsidRPr="002B5111" w14:paraId="09DC531C" w14:textId="77777777" w:rsidTr="00017F26">
        <w:trPr>
          <w:cantSplit/>
          <w:trHeight w:val="235"/>
        </w:trPr>
        <w:tc>
          <w:tcPr>
            <w:tcW w:w="1170" w:type="dxa"/>
            <w:vMerge w:val="restart"/>
            <w:shd w:val="clear" w:color="auto" w:fill="auto"/>
          </w:tcPr>
          <w:p w14:paraId="4AF29C90" w14:textId="77777777" w:rsidR="002B5111" w:rsidRPr="002B5111" w:rsidRDefault="002B5111" w:rsidP="002B5111">
            <w:pPr>
              <w:rPr>
                <w:rFonts w:ascii="Garamond" w:hAnsi="Garamond"/>
                <w:b/>
                <w:sz w:val="18"/>
                <w:szCs w:val="18"/>
              </w:rPr>
            </w:pPr>
            <w:r w:rsidRPr="002B5111">
              <w:rPr>
                <w:rFonts w:ascii="Garamond" w:hAnsi="Garamond"/>
                <w:b/>
                <w:sz w:val="18"/>
                <w:szCs w:val="18"/>
              </w:rPr>
              <w:t>Outcome 2:</w:t>
            </w:r>
          </w:p>
        </w:tc>
        <w:tc>
          <w:tcPr>
            <w:tcW w:w="1260" w:type="dxa"/>
            <w:shd w:val="clear" w:color="auto" w:fill="auto"/>
          </w:tcPr>
          <w:p w14:paraId="586D108F" w14:textId="77777777" w:rsidR="002B5111" w:rsidRPr="002B5111" w:rsidRDefault="002B5111" w:rsidP="002B5111">
            <w:pPr>
              <w:spacing w:after="0" w:line="240" w:lineRule="auto"/>
              <w:rPr>
                <w:rFonts w:ascii="Garamond" w:hAnsi="Garamond"/>
                <w:sz w:val="20"/>
                <w:szCs w:val="20"/>
              </w:rPr>
            </w:pPr>
            <w:r w:rsidRPr="002B5111">
              <w:rPr>
                <w:rFonts w:ascii="Garamond" w:hAnsi="Garamond"/>
                <w:sz w:val="20"/>
                <w:szCs w:val="20"/>
              </w:rPr>
              <w:t>Indicator 3:</w:t>
            </w:r>
          </w:p>
        </w:tc>
        <w:tc>
          <w:tcPr>
            <w:tcW w:w="990" w:type="dxa"/>
            <w:shd w:val="clear" w:color="auto" w:fill="auto"/>
          </w:tcPr>
          <w:p w14:paraId="6B212C64"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72B0EE7D"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08BA1C7D"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00" w:type="dxa"/>
          </w:tcPr>
          <w:p w14:paraId="66E38A40"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423BA4D9"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vMerge w:val="restart"/>
          </w:tcPr>
          <w:p w14:paraId="052FEC62"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170" w:type="dxa"/>
            <w:vMerge w:val="restart"/>
          </w:tcPr>
          <w:p w14:paraId="1A8C0D06"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r>
      <w:tr w:rsidR="002B5111" w:rsidRPr="002B5111" w14:paraId="216ABFC8" w14:textId="77777777" w:rsidTr="00017F26">
        <w:trPr>
          <w:cantSplit/>
          <w:trHeight w:val="150"/>
        </w:trPr>
        <w:tc>
          <w:tcPr>
            <w:tcW w:w="1170" w:type="dxa"/>
            <w:vMerge/>
            <w:shd w:val="clear" w:color="auto" w:fill="auto"/>
          </w:tcPr>
          <w:p w14:paraId="646D07ED" w14:textId="77777777" w:rsidR="002B5111" w:rsidRPr="002B5111" w:rsidRDefault="002B5111" w:rsidP="002B5111">
            <w:pPr>
              <w:rPr>
                <w:rFonts w:ascii="Garamond" w:hAnsi="Garamond"/>
                <w:b/>
                <w:sz w:val="18"/>
                <w:szCs w:val="18"/>
              </w:rPr>
            </w:pPr>
          </w:p>
        </w:tc>
        <w:tc>
          <w:tcPr>
            <w:tcW w:w="1260" w:type="dxa"/>
            <w:shd w:val="clear" w:color="auto" w:fill="auto"/>
          </w:tcPr>
          <w:p w14:paraId="45D5F620" w14:textId="77777777" w:rsidR="002B5111" w:rsidRPr="002B5111" w:rsidRDefault="002B5111" w:rsidP="002B5111">
            <w:pPr>
              <w:spacing w:after="0" w:line="240" w:lineRule="auto"/>
              <w:rPr>
                <w:rFonts w:ascii="Garamond" w:hAnsi="Garamond"/>
                <w:sz w:val="20"/>
                <w:szCs w:val="20"/>
              </w:rPr>
            </w:pPr>
            <w:r w:rsidRPr="002B5111">
              <w:rPr>
                <w:rFonts w:ascii="Garamond" w:hAnsi="Garamond"/>
                <w:sz w:val="20"/>
                <w:szCs w:val="20"/>
              </w:rPr>
              <w:t>Indicator 4:</w:t>
            </w:r>
          </w:p>
        </w:tc>
        <w:tc>
          <w:tcPr>
            <w:tcW w:w="990" w:type="dxa"/>
            <w:shd w:val="clear" w:color="auto" w:fill="auto"/>
          </w:tcPr>
          <w:p w14:paraId="3C4FFA19"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3A6E11"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39D6BF9"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00" w:type="dxa"/>
          </w:tcPr>
          <w:p w14:paraId="59441B94"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4E2DABA"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vMerge/>
          </w:tcPr>
          <w:p w14:paraId="2DEDE2DE"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170" w:type="dxa"/>
            <w:vMerge/>
          </w:tcPr>
          <w:p w14:paraId="1A253B90"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r>
      <w:tr w:rsidR="002B5111" w:rsidRPr="002B5111" w14:paraId="2AEE9A4C" w14:textId="77777777" w:rsidTr="00017F26">
        <w:trPr>
          <w:cantSplit/>
          <w:trHeight w:val="150"/>
        </w:trPr>
        <w:tc>
          <w:tcPr>
            <w:tcW w:w="1170" w:type="dxa"/>
            <w:vMerge/>
            <w:shd w:val="clear" w:color="auto" w:fill="auto"/>
          </w:tcPr>
          <w:p w14:paraId="174C258A" w14:textId="77777777" w:rsidR="002B5111" w:rsidRPr="002B5111" w:rsidRDefault="002B5111" w:rsidP="002B5111">
            <w:pPr>
              <w:rPr>
                <w:rFonts w:ascii="Garamond" w:hAnsi="Garamond"/>
                <w:b/>
                <w:sz w:val="18"/>
                <w:szCs w:val="18"/>
              </w:rPr>
            </w:pPr>
          </w:p>
        </w:tc>
        <w:tc>
          <w:tcPr>
            <w:tcW w:w="1260" w:type="dxa"/>
            <w:shd w:val="clear" w:color="auto" w:fill="auto"/>
          </w:tcPr>
          <w:p w14:paraId="5F48D65A" w14:textId="77777777" w:rsidR="002B5111" w:rsidRPr="002B5111" w:rsidRDefault="002B5111" w:rsidP="002B5111">
            <w:pPr>
              <w:spacing w:after="0" w:line="240" w:lineRule="auto"/>
              <w:rPr>
                <w:rFonts w:ascii="Garamond" w:hAnsi="Garamond"/>
                <w:sz w:val="20"/>
                <w:szCs w:val="20"/>
              </w:rPr>
            </w:pPr>
            <w:r w:rsidRPr="002B5111">
              <w:rPr>
                <w:rFonts w:ascii="Garamond" w:hAnsi="Garamond"/>
                <w:sz w:val="20"/>
                <w:szCs w:val="20"/>
              </w:rPr>
              <w:t>Etc.</w:t>
            </w:r>
          </w:p>
        </w:tc>
        <w:tc>
          <w:tcPr>
            <w:tcW w:w="990" w:type="dxa"/>
            <w:shd w:val="clear" w:color="auto" w:fill="auto"/>
          </w:tcPr>
          <w:p w14:paraId="085435E2"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21A3C3E5"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29EE2CA"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900" w:type="dxa"/>
          </w:tcPr>
          <w:p w14:paraId="446F1482"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47290BF"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260" w:type="dxa"/>
            <w:vMerge/>
          </w:tcPr>
          <w:p w14:paraId="6A27E133"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c>
          <w:tcPr>
            <w:tcW w:w="1170" w:type="dxa"/>
            <w:vMerge/>
          </w:tcPr>
          <w:p w14:paraId="16F75E70" w14:textId="77777777" w:rsidR="002B5111" w:rsidRPr="002B5111" w:rsidRDefault="002B5111" w:rsidP="002B5111">
            <w:pPr>
              <w:autoSpaceDE w:val="0"/>
              <w:autoSpaceDN w:val="0"/>
              <w:adjustRightInd w:val="0"/>
              <w:spacing w:after="0" w:line="240" w:lineRule="auto"/>
              <w:rPr>
                <w:rFonts w:ascii="Garamond" w:hAnsi="Garamond" w:cs="Arial Narrow"/>
                <w:sz w:val="18"/>
                <w:szCs w:val="18"/>
              </w:rPr>
            </w:pPr>
          </w:p>
        </w:tc>
      </w:tr>
      <w:tr w:rsidR="002B5111" w:rsidRPr="002B5111" w14:paraId="25989450" w14:textId="77777777" w:rsidTr="00017F26">
        <w:trPr>
          <w:cantSplit/>
          <w:trHeight w:val="150"/>
        </w:trPr>
        <w:tc>
          <w:tcPr>
            <w:tcW w:w="1170" w:type="dxa"/>
            <w:shd w:val="clear" w:color="auto" w:fill="auto"/>
          </w:tcPr>
          <w:p w14:paraId="1EA22483" w14:textId="77777777" w:rsidR="002B5111" w:rsidRPr="002B5111" w:rsidRDefault="002B5111" w:rsidP="002B5111">
            <w:pPr>
              <w:spacing w:after="0"/>
              <w:rPr>
                <w:rFonts w:ascii="Garamond" w:hAnsi="Garamond"/>
                <w:b/>
                <w:sz w:val="18"/>
                <w:szCs w:val="18"/>
              </w:rPr>
            </w:pPr>
            <w:r w:rsidRPr="002B5111">
              <w:rPr>
                <w:rFonts w:ascii="Garamond" w:hAnsi="Garamond"/>
                <w:b/>
                <w:sz w:val="18"/>
                <w:szCs w:val="18"/>
              </w:rPr>
              <w:t>Etc.</w:t>
            </w:r>
          </w:p>
        </w:tc>
        <w:tc>
          <w:tcPr>
            <w:tcW w:w="1260" w:type="dxa"/>
            <w:shd w:val="clear" w:color="auto" w:fill="auto"/>
          </w:tcPr>
          <w:p w14:paraId="4D5F7355" w14:textId="77777777" w:rsidR="002B5111" w:rsidRPr="002B5111" w:rsidRDefault="002B5111" w:rsidP="002B5111">
            <w:pPr>
              <w:spacing w:after="0"/>
              <w:rPr>
                <w:rFonts w:ascii="Garamond" w:hAnsi="Garamond"/>
                <w:sz w:val="18"/>
                <w:szCs w:val="18"/>
              </w:rPr>
            </w:pPr>
          </w:p>
        </w:tc>
        <w:tc>
          <w:tcPr>
            <w:tcW w:w="990" w:type="dxa"/>
            <w:shd w:val="clear" w:color="auto" w:fill="auto"/>
          </w:tcPr>
          <w:p w14:paraId="61D85121" w14:textId="77777777" w:rsidR="002B5111" w:rsidRPr="002B5111" w:rsidRDefault="002B5111" w:rsidP="002B5111">
            <w:pPr>
              <w:spacing w:after="0"/>
              <w:rPr>
                <w:rFonts w:ascii="Garamond" w:hAnsi="Garamond"/>
                <w:color w:val="000000"/>
                <w:sz w:val="18"/>
                <w:szCs w:val="18"/>
              </w:rPr>
            </w:pPr>
          </w:p>
        </w:tc>
        <w:tc>
          <w:tcPr>
            <w:tcW w:w="1080" w:type="dxa"/>
            <w:shd w:val="clear" w:color="auto" w:fill="auto"/>
          </w:tcPr>
          <w:p w14:paraId="42AD433E" w14:textId="77777777" w:rsidR="002B5111" w:rsidRPr="002B5111" w:rsidRDefault="002B5111" w:rsidP="002B5111">
            <w:pPr>
              <w:spacing w:after="0"/>
              <w:rPr>
                <w:rFonts w:ascii="Garamond" w:hAnsi="Garamond"/>
                <w:b/>
                <w:sz w:val="18"/>
                <w:szCs w:val="18"/>
              </w:rPr>
            </w:pPr>
          </w:p>
        </w:tc>
        <w:tc>
          <w:tcPr>
            <w:tcW w:w="990" w:type="dxa"/>
            <w:shd w:val="clear" w:color="auto" w:fill="auto"/>
          </w:tcPr>
          <w:p w14:paraId="0BF97CB7" w14:textId="77777777" w:rsidR="002B5111" w:rsidRPr="002B5111" w:rsidRDefault="002B5111" w:rsidP="002B5111">
            <w:pPr>
              <w:spacing w:after="0"/>
              <w:rPr>
                <w:rFonts w:ascii="Garamond" w:hAnsi="Garamond"/>
                <w:b/>
                <w:sz w:val="18"/>
                <w:szCs w:val="18"/>
              </w:rPr>
            </w:pPr>
          </w:p>
        </w:tc>
        <w:tc>
          <w:tcPr>
            <w:tcW w:w="900" w:type="dxa"/>
          </w:tcPr>
          <w:p w14:paraId="7D322E20" w14:textId="77777777" w:rsidR="002B5111" w:rsidRPr="002B5111" w:rsidRDefault="002B5111" w:rsidP="002B5111">
            <w:pPr>
              <w:spacing w:after="0"/>
              <w:rPr>
                <w:rFonts w:ascii="Garamond" w:hAnsi="Garamond"/>
                <w:b/>
                <w:sz w:val="18"/>
                <w:szCs w:val="18"/>
              </w:rPr>
            </w:pPr>
          </w:p>
        </w:tc>
        <w:tc>
          <w:tcPr>
            <w:tcW w:w="1260" w:type="dxa"/>
            <w:shd w:val="clear" w:color="auto" w:fill="auto"/>
          </w:tcPr>
          <w:p w14:paraId="092083EE" w14:textId="77777777" w:rsidR="002B5111" w:rsidRPr="002B5111" w:rsidRDefault="002B5111" w:rsidP="002B5111">
            <w:pPr>
              <w:spacing w:after="0"/>
              <w:rPr>
                <w:rFonts w:ascii="Garamond" w:hAnsi="Garamond"/>
                <w:b/>
                <w:sz w:val="18"/>
                <w:szCs w:val="18"/>
              </w:rPr>
            </w:pPr>
          </w:p>
        </w:tc>
        <w:tc>
          <w:tcPr>
            <w:tcW w:w="1260" w:type="dxa"/>
          </w:tcPr>
          <w:p w14:paraId="3F71F024" w14:textId="77777777" w:rsidR="002B5111" w:rsidRPr="002B5111" w:rsidRDefault="002B5111" w:rsidP="002B5111">
            <w:pPr>
              <w:spacing w:after="0"/>
              <w:rPr>
                <w:rFonts w:ascii="Garamond" w:hAnsi="Garamond"/>
                <w:sz w:val="18"/>
                <w:szCs w:val="18"/>
                <w:highlight w:val="yellow"/>
              </w:rPr>
            </w:pPr>
          </w:p>
        </w:tc>
        <w:tc>
          <w:tcPr>
            <w:tcW w:w="1170" w:type="dxa"/>
          </w:tcPr>
          <w:p w14:paraId="11167524" w14:textId="77777777" w:rsidR="002B5111" w:rsidRPr="002B5111" w:rsidRDefault="002B5111" w:rsidP="002B5111">
            <w:pPr>
              <w:spacing w:after="0"/>
              <w:rPr>
                <w:rFonts w:ascii="Garamond" w:hAnsi="Garamond"/>
                <w:sz w:val="18"/>
                <w:szCs w:val="18"/>
                <w:highlight w:val="yellow"/>
              </w:rPr>
            </w:pPr>
          </w:p>
        </w:tc>
      </w:tr>
    </w:tbl>
    <w:p w14:paraId="7A920ADD" w14:textId="77777777" w:rsidR="002B5111" w:rsidRDefault="002B5111" w:rsidP="001F7B56"/>
    <w:p w14:paraId="67A62273" w14:textId="77777777" w:rsidR="002B5111" w:rsidRPr="001F7B56" w:rsidRDefault="002B5111" w:rsidP="001F7B56"/>
    <w:p w14:paraId="498A449D" w14:textId="10523E0D" w:rsidR="005A0E07" w:rsidRPr="004C3A52" w:rsidRDefault="005A0E07" w:rsidP="005A0E07">
      <w:pPr>
        <w:spacing w:after="0"/>
        <w:rPr>
          <w:rFonts w:ascii="Garamond" w:hAnsi="Garamond"/>
          <w:b/>
          <w:sz w:val="14"/>
          <w:szCs w:val="14"/>
          <w:u w:val="single"/>
        </w:rPr>
      </w:pPr>
    </w:p>
    <w:p w14:paraId="58771CF7" w14:textId="77777777" w:rsidR="005A0E07" w:rsidRPr="004C3A52" w:rsidRDefault="005A0E07" w:rsidP="005A0E07">
      <w:pPr>
        <w:pStyle w:val="ListParagraph"/>
        <w:spacing w:before="0"/>
        <w:ind w:left="360"/>
        <w:rPr>
          <w:rFonts w:ascii="Garamond" w:hAnsi="Garamond"/>
          <w:b/>
          <w:sz w:val="20"/>
          <w:szCs w:val="20"/>
          <w:u w:val="single"/>
        </w:rPr>
      </w:pPr>
      <w:r w:rsidRPr="004C3A52">
        <w:rPr>
          <w:rFonts w:ascii="Garamond" w:hAnsi="Garamond"/>
          <w:b/>
          <w:sz w:val="20"/>
          <w:szCs w:val="20"/>
          <w:u w:val="single"/>
        </w:rPr>
        <w:t>Indicator Assessment Key</w:t>
      </w:r>
    </w:p>
    <w:tbl>
      <w:tblPr>
        <w:tblStyle w:val="TableGrid"/>
        <w:tblW w:w="0" w:type="auto"/>
        <w:tblInd w:w="108" w:type="dxa"/>
        <w:tblLook w:val="04A0" w:firstRow="1" w:lastRow="0" w:firstColumn="1" w:lastColumn="0" w:noHBand="0" w:noVBand="1"/>
      </w:tblPr>
      <w:tblGrid>
        <w:gridCol w:w="2741"/>
        <w:gridCol w:w="2987"/>
        <w:gridCol w:w="3154"/>
      </w:tblGrid>
      <w:tr w:rsidR="005A0E07" w:rsidRPr="004C3A52" w14:paraId="1AD0354C" w14:textId="77777777" w:rsidTr="00052034">
        <w:tc>
          <w:tcPr>
            <w:tcW w:w="2880" w:type="dxa"/>
            <w:shd w:val="clear" w:color="auto" w:fill="00B050"/>
          </w:tcPr>
          <w:p w14:paraId="6C9F1914" w14:textId="77777777" w:rsidR="005A0E07" w:rsidRPr="004C3A52" w:rsidRDefault="005A0E07" w:rsidP="00052034">
            <w:pPr>
              <w:rPr>
                <w:rFonts w:ascii="Garamond" w:hAnsi="Garamond"/>
                <w:sz w:val="20"/>
                <w:szCs w:val="20"/>
              </w:rPr>
            </w:pPr>
            <w:r w:rsidRPr="004C3A52">
              <w:rPr>
                <w:rFonts w:ascii="Garamond" w:hAnsi="Garamond"/>
                <w:sz w:val="20"/>
                <w:szCs w:val="20"/>
              </w:rPr>
              <w:t>Green= Achieved</w:t>
            </w:r>
          </w:p>
        </w:tc>
        <w:tc>
          <w:tcPr>
            <w:tcW w:w="3150" w:type="dxa"/>
            <w:shd w:val="clear" w:color="auto" w:fill="FFFF00"/>
          </w:tcPr>
          <w:p w14:paraId="2E91FCF1" w14:textId="77777777" w:rsidR="005A0E07" w:rsidRPr="004C3A52" w:rsidRDefault="005A0E07" w:rsidP="00052034">
            <w:pPr>
              <w:rPr>
                <w:rFonts w:ascii="Garamond" w:hAnsi="Garamond"/>
                <w:sz w:val="20"/>
                <w:szCs w:val="20"/>
              </w:rPr>
            </w:pPr>
            <w:r w:rsidRPr="004C3A52">
              <w:rPr>
                <w:rFonts w:ascii="Garamond" w:hAnsi="Garamond"/>
                <w:sz w:val="20"/>
                <w:szCs w:val="20"/>
              </w:rPr>
              <w:t>Yellow= On target to be achieved</w:t>
            </w:r>
          </w:p>
        </w:tc>
        <w:tc>
          <w:tcPr>
            <w:tcW w:w="3330" w:type="dxa"/>
            <w:shd w:val="clear" w:color="auto" w:fill="FF0000"/>
          </w:tcPr>
          <w:p w14:paraId="31A179F3" w14:textId="77777777" w:rsidR="005A0E07" w:rsidRPr="004C3A52" w:rsidRDefault="005A0E07" w:rsidP="00052034">
            <w:pPr>
              <w:rPr>
                <w:rFonts w:ascii="Garamond" w:hAnsi="Garamond"/>
                <w:sz w:val="20"/>
                <w:szCs w:val="20"/>
              </w:rPr>
            </w:pPr>
            <w:r w:rsidRPr="004C3A52">
              <w:rPr>
                <w:rFonts w:ascii="Garamond" w:hAnsi="Garamond"/>
                <w:sz w:val="20"/>
                <w:szCs w:val="20"/>
              </w:rPr>
              <w:t>Red= Not on target to be achieved</w:t>
            </w:r>
          </w:p>
        </w:tc>
      </w:tr>
    </w:tbl>
    <w:p w14:paraId="40996C2B" w14:textId="77777777" w:rsidR="005A0E07" w:rsidRPr="004C3A52" w:rsidRDefault="005A0E07" w:rsidP="005A0E07">
      <w:pPr>
        <w:spacing w:after="0" w:line="240" w:lineRule="auto"/>
        <w:rPr>
          <w:rFonts w:ascii="Garamond" w:hAnsi="Garamond"/>
          <w:color w:val="000000"/>
          <w:lang w:val="en-GB"/>
        </w:rPr>
      </w:pPr>
    </w:p>
    <w:p w14:paraId="58D77301" w14:textId="77777777" w:rsidR="005A0E07" w:rsidRPr="004C3A52" w:rsidRDefault="005A0E07" w:rsidP="005A0E07">
      <w:pPr>
        <w:spacing w:after="0"/>
        <w:rPr>
          <w:rFonts w:ascii="Garamond" w:hAnsi="Garamond"/>
          <w:color w:val="000000"/>
          <w:lang w:val="en-GB"/>
        </w:rPr>
      </w:pPr>
      <w:r w:rsidRPr="004C3A52">
        <w:rPr>
          <w:rFonts w:ascii="Garamond" w:hAnsi="Garamond"/>
          <w:lang w:val="en-GB"/>
        </w:rPr>
        <w:t>In addition to the progress towards outcomes analysis:</w:t>
      </w:r>
    </w:p>
    <w:p w14:paraId="5C63CED8" w14:textId="77777777" w:rsidR="005A0E07" w:rsidRPr="004C3A52" w:rsidRDefault="005A0E07" w:rsidP="005A0E07">
      <w:pPr>
        <w:pStyle w:val="ListParagraph"/>
        <w:numPr>
          <w:ilvl w:val="0"/>
          <w:numId w:val="2"/>
        </w:numPr>
        <w:spacing w:before="0"/>
        <w:rPr>
          <w:rFonts w:ascii="Garamond" w:hAnsi="Garamond"/>
          <w:color w:val="000000"/>
          <w:sz w:val="22"/>
          <w:szCs w:val="22"/>
          <w:lang w:val="en-GB"/>
        </w:rPr>
      </w:pPr>
      <w:r w:rsidRPr="004C3A52">
        <w:rPr>
          <w:rFonts w:ascii="Garamond" w:hAnsi="Garamond"/>
          <w:sz w:val="22"/>
          <w:szCs w:val="22"/>
          <w:lang w:val="en-GB"/>
        </w:rPr>
        <w:t>Compare and analyse the GEF Tracking Tool at the Baseline with the one completed right before the Midterm Review.</w:t>
      </w:r>
    </w:p>
    <w:p w14:paraId="7C031A5E" w14:textId="77777777" w:rsidR="005A0E07" w:rsidRPr="004C3A52" w:rsidRDefault="005A0E07" w:rsidP="005A0E07">
      <w:pPr>
        <w:pStyle w:val="ListParagraph"/>
        <w:numPr>
          <w:ilvl w:val="0"/>
          <w:numId w:val="2"/>
        </w:numPr>
        <w:spacing w:before="0"/>
        <w:rPr>
          <w:rFonts w:ascii="Garamond" w:hAnsi="Garamond"/>
          <w:color w:val="000000"/>
          <w:lang w:val="en-GB"/>
        </w:rPr>
      </w:pPr>
      <w:r w:rsidRPr="004C3A52">
        <w:rPr>
          <w:rFonts w:ascii="Garamond" w:hAnsi="Garamond"/>
          <w:color w:val="000000"/>
          <w:sz w:val="22"/>
          <w:szCs w:val="22"/>
          <w:lang w:val="en-GB"/>
        </w:rPr>
        <w:t xml:space="preserve">Identify remaining barriers to achieving the project objective in the remainder of the project. </w:t>
      </w:r>
    </w:p>
    <w:p w14:paraId="1E17898D" w14:textId="77777777" w:rsidR="005A0E07" w:rsidRPr="004C3A52" w:rsidRDefault="005A0E07" w:rsidP="005A0E07">
      <w:pPr>
        <w:pStyle w:val="ListParagraph"/>
        <w:numPr>
          <w:ilvl w:val="0"/>
          <w:numId w:val="2"/>
        </w:numPr>
        <w:spacing w:before="0"/>
        <w:rPr>
          <w:rFonts w:ascii="Garamond" w:hAnsi="Garamond"/>
          <w:color w:val="000000"/>
          <w:sz w:val="22"/>
          <w:szCs w:val="22"/>
          <w:lang w:val="en-GB"/>
        </w:rPr>
      </w:pPr>
      <w:r w:rsidRPr="004C3A52">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4C3A52" w:rsidRDefault="005A0E07" w:rsidP="005A0E07">
      <w:pPr>
        <w:pStyle w:val="ListParagraph"/>
        <w:spacing w:before="0"/>
        <w:ind w:left="360"/>
        <w:rPr>
          <w:rFonts w:ascii="Garamond" w:hAnsi="Garamond"/>
          <w:color w:val="000000"/>
          <w:lang w:val="en-GB"/>
        </w:rPr>
      </w:pPr>
    </w:p>
    <w:p w14:paraId="37888BA9" w14:textId="77777777" w:rsidR="005A0E07" w:rsidRPr="004C3A52" w:rsidRDefault="005A0E07" w:rsidP="005A0E07">
      <w:pPr>
        <w:tabs>
          <w:tab w:val="left" w:pos="0"/>
        </w:tabs>
        <w:spacing w:after="0"/>
        <w:rPr>
          <w:rFonts w:ascii="Garamond" w:hAnsi="Garamond"/>
          <w:b/>
          <w:color w:val="000000"/>
          <w:lang w:val="en-GB"/>
        </w:rPr>
      </w:pPr>
      <w:r w:rsidRPr="004C3A52">
        <w:rPr>
          <w:rFonts w:ascii="Garamond" w:hAnsi="Garamond"/>
          <w:b/>
          <w:lang w:val="en-GB"/>
        </w:rPr>
        <w:t xml:space="preserve">iii.   Project Implementation </w:t>
      </w:r>
      <w:r w:rsidRPr="004C3A52">
        <w:rPr>
          <w:rFonts w:ascii="Garamond" w:hAnsi="Garamond"/>
          <w:b/>
          <w:color w:val="000000"/>
          <w:lang w:val="en-GB"/>
        </w:rPr>
        <w:t>and Adaptive Management</w:t>
      </w:r>
    </w:p>
    <w:p w14:paraId="0C62A27F" w14:textId="77777777" w:rsidR="005A0E07" w:rsidRPr="004C3A52" w:rsidRDefault="005A0E07" w:rsidP="005A0E07">
      <w:pPr>
        <w:tabs>
          <w:tab w:val="left" w:pos="0"/>
        </w:tabs>
        <w:spacing w:after="0"/>
        <w:rPr>
          <w:rFonts w:ascii="Garamond" w:hAnsi="Garamond"/>
          <w:b/>
          <w:lang w:val="en-GB"/>
        </w:rPr>
      </w:pPr>
    </w:p>
    <w:p w14:paraId="3F009C48" w14:textId="77777777" w:rsidR="005A0E07" w:rsidRPr="004C3A52" w:rsidRDefault="005A0E07" w:rsidP="005A0E07">
      <w:pPr>
        <w:spacing w:after="0" w:line="240" w:lineRule="auto"/>
        <w:jc w:val="both"/>
        <w:rPr>
          <w:rFonts w:ascii="Garamond" w:hAnsi="Garamond"/>
          <w:color w:val="000000"/>
          <w:u w:val="single"/>
          <w:lang w:val="en-GB"/>
        </w:rPr>
      </w:pPr>
      <w:r w:rsidRPr="004C3A52">
        <w:rPr>
          <w:rFonts w:ascii="Garamond" w:hAnsi="Garamond"/>
          <w:color w:val="000000"/>
          <w:u w:val="single"/>
          <w:lang w:val="en-GB"/>
        </w:rPr>
        <w:t>Management Arrangements:</w:t>
      </w:r>
    </w:p>
    <w:p w14:paraId="15784E33" w14:textId="77777777" w:rsidR="005A0E07" w:rsidRPr="004C3A52" w:rsidRDefault="005A0E07" w:rsidP="005A0E07">
      <w:pPr>
        <w:numPr>
          <w:ilvl w:val="0"/>
          <w:numId w:val="8"/>
        </w:numPr>
        <w:spacing w:after="0" w:line="240" w:lineRule="auto"/>
        <w:jc w:val="both"/>
        <w:rPr>
          <w:rFonts w:ascii="Garamond" w:hAnsi="Garamond"/>
          <w:color w:val="000000"/>
          <w:lang w:val="en-GB"/>
        </w:rPr>
      </w:pPr>
      <w:r w:rsidRPr="004C3A52">
        <w:rPr>
          <w:rFonts w:ascii="Garamond" w:hAnsi="Garamond"/>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435CBE6A" w14:textId="77777777" w:rsidR="005A0E07" w:rsidRPr="004C3A52" w:rsidRDefault="005A0E07" w:rsidP="005A0E07">
      <w:pPr>
        <w:numPr>
          <w:ilvl w:val="0"/>
          <w:numId w:val="8"/>
        </w:numPr>
        <w:spacing w:after="0" w:line="240" w:lineRule="auto"/>
        <w:jc w:val="both"/>
        <w:rPr>
          <w:rFonts w:ascii="Garamond" w:hAnsi="Garamond"/>
          <w:u w:val="single"/>
        </w:rPr>
      </w:pPr>
      <w:r w:rsidRPr="004C3A52">
        <w:rPr>
          <w:rFonts w:ascii="Garamond" w:hAnsi="Garamond"/>
          <w:color w:val="000000"/>
          <w:lang w:val="en-GB"/>
        </w:rPr>
        <w:t>Review the quality of execution of the Executing Agency/Implementing Partner(s) and recommend areas for improvement.</w:t>
      </w:r>
    </w:p>
    <w:p w14:paraId="5801B1B6" w14:textId="6571660F" w:rsidR="005A0E07" w:rsidRPr="00BB6405" w:rsidRDefault="005A0E07" w:rsidP="005A0E07">
      <w:pPr>
        <w:numPr>
          <w:ilvl w:val="0"/>
          <w:numId w:val="8"/>
        </w:numPr>
        <w:spacing w:after="0" w:line="240" w:lineRule="auto"/>
        <w:jc w:val="both"/>
        <w:rPr>
          <w:rFonts w:ascii="Garamond" w:hAnsi="Garamond"/>
          <w:u w:val="single"/>
        </w:rPr>
      </w:pPr>
      <w:r w:rsidRPr="004C3A52">
        <w:rPr>
          <w:rFonts w:ascii="Garamond" w:hAnsi="Garamond"/>
          <w:color w:val="000000"/>
          <w:lang w:val="en-GB"/>
        </w:rPr>
        <w:t>Review the quality of support provided by the GEF Partner Agency (UNDP) and recommend areas for improvement.</w:t>
      </w:r>
    </w:p>
    <w:p w14:paraId="2713E2E0" w14:textId="77777777" w:rsidR="00FB34E0" w:rsidRPr="00B5677E" w:rsidRDefault="00FB34E0" w:rsidP="00FB34E0">
      <w:pPr>
        <w:numPr>
          <w:ilvl w:val="0"/>
          <w:numId w:val="8"/>
        </w:numPr>
        <w:spacing w:after="0" w:line="240" w:lineRule="auto"/>
        <w:jc w:val="both"/>
        <w:rPr>
          <w:rFonts w:ascii="Garamond" w:hAnsi="Garamond"/>
          <w:u w:val="single"/>
        </w:rPr>
      </w:pPr>
      <w:commentRangeStart w:id="1"/>
      <w:r w:rsidRPr="00B5677E">
        <w:rPr>
          <w:rFonts w:ascii="Garamond" w:hAnsi="Garamond"/>
          <w:color w:val="000000"/>
          <w:lang w:val="en-GB"/>
        </w:rPr>
        <w:t>Do the Executing Agency/Implementing Partner and/or</w:t>
      </w:r>
      <w:r>
        <w:rPr>
          <w:rFonts w:ascii="Garamond" w:hAnsi="Garamond"/>
          <w:color w:val="000000"/>
          <w:lang w:val="en-GB"/>
        </w:rPr>
        <w:t xml:space="preserve"> UNDP</w:t>
      </w:r>
      <w:r w:rsidRPr="00B5677E">
        <w:rPr>
          <w:rFonts w:ascii="Garamond" w:hAnsi="Garamond"/>
          <w:color w:val="000000"/>
          <w:lang w:val="en-GB"/>
        </w:rPr>
        <w:t xml:space="preserve"> and other partners have the capacity to deliver benefits to or involve women? If yes, how?</w:t>
      </w:r>
    </w:p>
    <w:p w14:paraId="40F363DF" w14:textId="77777777" w:rsidR="00FB34E0" w:rsidRPr="00B5677E" w:rsidRDefault="00FB34E0" w:rsidP="00FB34E0">
      <w:pPr>
        <w:numPr>
          <w:ilvl w:val="0"/>
          <w:numId w:val="8"/>
        </w:numPr>
        <w:spacing w:after="0" w:line="240" w:lineRule="auto"/>
        <w:jc w:val="both"/>
        <w:rPr>
          <w:rFonts w:ascii="Garamond" w:hAnsi="Garamond"/>
          <w:u w:val="single"/>
        </w:rPr>
      </w:pPr>
      <w:r w:rsidRPr="00B5677E">
        <w:rPr>
          <w:rFonts w:ascii="Garamond" w:hAnsi="Garamond"/>
          <w:color w:val="000000"/>
          <w:lang w:val="en-GB"/>
        </w:rPr>
        <w:t>What is the gender balance of project staff? What steps have been taken to ensure gender balance in project staff?</w:t>
      </w:r>
    </w:p>
    <w:p w14:paraId="544B3A34" w14:textId="77777777" w:rsidR="00FB34E0" w:rsidRPr="00B5677E" w:rsidRDefault="00FB34E0" w:rsidP="00FB34E0">
      <w:pPr>
        <w:numPr>
          <w:ilvl w:val="0"/>
          <w:numId w:val="8"/>
        </w:numPr>
        <w:spacing w:after="0" w:line="240" w:lineRule="auto"/>
        <w:jc w:val="both"/>
        <w:rPr>
          <w:rFonts w:ascii="Garamond" w:hAnsi="Garamond"/>
          <w:u w:val="single"/>
        </w:rPr>
      </w:pPr>
      <w:r w:rsidRPr="00B5677E">
        <w:rPr>
          <w:rFonts w:ascii="Garamond" w:hAnsi="Garamond"/>
          <w:color w:val="000000"/>
          <w:lang w:val="en-GB"/>
        </w:rPr>
        <w:t>What is the gender balance of the Project Board? What steps have been taken to ensure gender balance in the Project Board?</w:t>
      </w:r>
      <w:commentRangeEnd w:id="1"/>
      <w:r>
        <w:rPr>
          <w:rStyle w:val="CommentReference"/>
        </w:rPr>
        <w:commentReference w:id="1"/>
      </w:r>
    </w:p>
    <w:p w14:paraId="4A6530F4" w14:textId="77777777" w:rsidR="00FB34E0" w:rsidRPr="004C3A52" w:rsidRDefault="00FB34E0" w:rsidP="00BB6405">
      <w:pPr>
        <w:spacing w:after="0" w:line="240" w:lineRule="auto"/>
        <w:ind w:left="360"/>
        <w:jc w:val="both"/>
        <w:rPr>
          <w:rFonts w:ascii="Garamond" w:hAnsi="Garamond"/>
          <w:u w:val="single"/>
        </w:rPr>
      </w:pPr>
    </w:p>
    <w:p w14:paraId="4A860F3F" w14:textId="77777777" w:rsidR="00E75BEF" w:rsidRPr="004C3A52" w:rsidRDefault="00E75BEF" w:rsidP="005A0E07">
      <w:pPr>
        <w:keepNext/>
        <w:spacing w:after="0" w:line="240" w:lineRule="auto"/>
        <w:jc w:val="both"/>
        <w:rPr>
          <w:rFonts w:ascii="Garamond" w:hAnsi="Garamond"/>
          <w:color w:val="000000"/>
          <w:u w:val="single"/>
          <w:lang w:val="en-GB"/>
        </w:rPr>
      </w:pPr>
    </w:p>
    <w:p w14:paraId="58090606" w14:textId="77777777" w:rsidR="005A0E07" w:rsidRPr="004C3A52" w:rsidRDefault="005A0E07" w:rsidP="005A0E07">
      <w:pPr>
        <w:keepNext/>
        <w:spacing w:after="0" w:line="240" w:lineRule="auto"/>
        <w:jc w:val="both"/>
        <w:rPr>
          <w:rFonts w:ascii="Garamond" w:hAnsi="Garamond"/>
          <w:color w:val="000000"/>
          <w:u w:val="single"/>
          <w:lang w:val="en-GB"/>
        </w:rPr>
      </w:pPr>
      <w:r w:rsidRPr="004C3A52">
        <w:rPr>
          <w:rFonts w:ascii="Garamond" w:hAnsi="Garamond"/>
          <w:color w:val="000000"/>
          <w:u w:val="single"/>
          <w:lang w:val="en-GB"/>
        </w:rPr>
        <w:t>Work Planning:</w:t>
      </w:r>
    </w:p>
    <w:p w14:paraId="6D390252" w14:textId="77777777" w:rsidR="005A0E07" w:rsidRPr="004C3A52" w:rsidRDefault="005A0E07" w:rsidP="005A0E07">
      <w:pPr>
        <w:pStyle w:val="ListParagraph"/>
        <w:numPr>
          <w:ilvl w:val="0"/>
          <w:numId w:val="4"/>
        </w:numPr>
        <w:spacing w:before="0"/>
        <w:rPr>
          <w:rFonts w:ascii="Garamond" w:hAnsi="Garamond"/>
          <w:sz w:val="22"/>
          <w:szCs w:val="22"/>
        </w:rPr>
      </w:pPr>
      <w:r w:rsidRPr="004C3A52">
        <w:rPr>
          <w:rFonts w:ascii="Garamond" w:eastAsia="SymbolMT" w:hAnsi="Garamond" w:cs="Arial-ItalicMT"/>
          <w:iCs/>
          <w:color w:val="000000"/>
          <w:sz w:val="22"/>
          <w:szCs w:val="22"/>
          <w:lang w:val="en-GB"/>
        </w:rPr>
        <w:t xml:space="preserve">Review </w:t>
      </w:r>
      <w:r w:rsidRPr="004C3A52">
        <w:rPr>
          <w:rFonts w:ascii="Garamond" w:eastAsia="SymbolMT" w:hAnsi="Garamond" w:cs="Arial-ItalicMT"/>
          <w:iCs/>
          <w:sz w:val="22"/>
          <w:szCs w:val="22"/>
        </w:rPr>
        <w:t>any delays in project start-up and implementation, identify the causes and examine if they have been resolved.</w:t>
      </w:r>
    </w:p>
    <w:p w14:paraId="6D3C49A1" w14:textId="77777777" w:rsidR="00E75BEF" w:rsidRPr="004C3A52" w:rsidRDefault="00E75BEF" w:rsidP="00E75BEF">
      <w:pPr>
        <w:pStyle w:val="ListParagraph"/>
        <w:spacing w:before="0"/>
        <w:ind w:left="360"/>
        <w:rPr>
          <w:rFonts w:ascii="Garamond" w:hAnsi="Garamond"/>
          <w:sz w:val="22"/>
          <w:szCs w:val="22"/>
        </w:rPr>
      </w:pPr>
    </w:p>
    <w:p w14:paraId="364DF81B" w14:textId="676687B9" w:rsidR="00E75BEF" w:rsidRPr="00CA64D7" w:rsidRDefault="005A0E07" w:rsidP="00CA64D7">
      <w:pPr>
        <w:numPr>
          <w:ilvl w:val="0"/>
          <w:numId w:val="4"/>
        </w:numPr>
        <w:spacing w:after="0" w:line="240" w:lineRule="auto"/>
        <w:jc w:val="both"/>
        <w:rPr>
          <w:rFonts w:ascii="Garamond" w:hAnsi="Garamond"/>
          <w:color w:val="000000"/>
          <w:lang w:val="en-GB"/>
        </w:rPr>
      </w:pPr>
      <w:r w:rsidRPr="004C3A52">
        <w:rPr>
          <w:rFonts w:ascii="Garamond" w:hAnsi="Garamond"/>
          <w:color w:val="000000"/>
          <w:lang w:val="en-GB"/>
        </w:rPr>
        <w:t>Are work-planning processes results-based?  If not, suggest ways to re-orientate work planning to focus on results?</w:t>
      </w:r>
    </w:p>
    <w:p w14:paraId="3CE19CED" w14:textId="77777777" w:rsidR="00E75BEF" w:rsidRPr="004C3A52" w:rsidRDefault="00E75BEF" w:rsidP="00E75BEF">
      <w:pPr>
        <w:spacing w:after="0" w:line="240" w:lineRule="auto"/>
        <w:ind w:left="360"/>
        <w:jc w:val="both"/>
        <w:rPr>
          <w:rFonts w:ascii="Garamond" w:hAnsi="Garamond"/>
          <w:color w:val="000000"/>
          <w:lang w:val="en-GB"/>
        </w:rPr>
      </w:pPr>
    </w:p>
    <w:p w14:paraId="0A86383F" w14:textId="77777777" w:rsidR="005A0E07" w:rsidRPr="004C3A52" w:rsidRDefault="005A0E07" w:rsidP="005A0E07">
      <w:pPr>
        <w:numPr>
          <w:ilvl w:val="0"/>
          <w:numId w:val="4"/>
        </w:numPr>
        <w:spacing w:after="0" w:line="240" w:lineRule="auto"/>
        <w:jc w:val="both"/>
        <w:rPr>
          <w:rFonts w:ascii="Garamond" w:hAnsi="Garamond"/>
          <w:color w:val="000000"/>
          <w:lang w:val="en-GB"/>
        </w:rPr>
      </w:pPr>
      <w:r w:rsidRPr="004C3A52">
        <w:rPr>
          <w:rFonts w:ascii="Garamond" w:hAnsi="Garamond"/>
          <w:color w:val="000000"/>
          <w:lang w:val="en-GB"/>
        </w:rPr>
        <w:t xml:space="preserve">Examine the use of the project’s results framework/ </w:t>
      </w:r>
      <w:proofErr w:type="spellStart"/>
      <w:r w:rsidRPr="004C3A52">
        <w:rPr>
          <w:rFonts w:ascii="Garamond" w:hAnsi="Garamond"/>
          <w:color w:val="000000"/>
          <w:lang w:val="en-GB"/>
        </w:rPr>
        <w:t>logframe</w:t>
      </w:r>
      <w:proofErr w:type="spellEnd"/>
      <w:r w:rsidRPr="004C3A52">
        <w:rPr>
          <w:rFonts w:ascii="Garamond" w:hAnsi="Garamond"/>
          <w:color w:val="000000"/>
          <w:lang w:val="en-GB"/>
        </w:rPr>
        <w:t xml:space="preserve"> as a management tool and review any changes made to it since project start.  </w:t>
      </w:r>
    </w:p>
    <w:p w14:paraId="5A289084" w14:textId="77777777" w:rsidR="005A0E07" w:rsidRPr="004C3A52" w:rsidRDefault="005A0E07" w:rsidP="005A0E07">
      <w:pPr>
        <w:spacing w:after="0" w:line="240" w:lineRule="auto"/>
        <w:ind w:left="360"/>
        <w:jc w:val="both"/>
        <w:rPr>
          <w:rFonts w:ascii="Garamond" w:hAnsi="Garamond"/>
          <w:color w:val="000000"/>
          <w:sz w:val="32"/>
          <w:szCs w:val="32"/>
          <w:lang w:val="en-GB"/>
        </w:rPr>
      </w:pPr>
    </w:p>
    <w:p w14:paraId="613D0AAB" w14:textId="77777777" w:rsidR="005A0E07" w:rsidRPr="004C3A52" w:rsidRDefault="005A0E07" w:rsidP="005A0E07">
      <w:pPr>
        <w:spacing w:after="0" w:line="240" w:lineRule="auto"/>
        <w:jc w:val="both"/>
        <w:rPr>
          <w:rFonts w:ascii="Garamond" w:hAnsi="Garamond"/>
          <w:color w:val="000000"/>
          <w:lang w:val="en-GB"/>
        </w:rPr>
      </w:pPr>
      <w:r w:rsidRPr="004C3A52">
        <w:rPr>
          <w:rFonts w:ascii="Garamond" w:hAnsi="Garamond"/>
          <w:color w:val="000000"/>
          <w:u w:val="single"/>
          <w:lang w:val="en-GB"/>
        </w:rPr>
        <w:t>Finance and co-finance</w:t>
      </w:r>
      <w:r w:rsidRPr="004C3A52">
        <w:rPr>
          <w:rFonts w:ascii="Garamond" w:hAnsi="Garamond"/>
          <w:color w:val="000000"/>
          <w:lang w:val="en-GB"/>
        </w:rPr>
        <w:t>:</w:t>
      </w:r>
    </w:p>
    <w:p w14:paraId="7DCF1F7A" w14:textId="07764B1A" w:rsidR="005A0E07" w:rsidRPr="004C3A52" w:rsidRDefault="005A0E07" w:rsidP="00E75BEF">
      <w:pPr>
        <w:pStyle w:val="ListParagraph"/>
        <w:numPr>
          <w:ilvl w:val="0"/>
          <w:numId w:val="16"/>
        </w:numPr>
        <w:spacing w:before="0"/>
        <w:rPr>
          <w:rFonts w:ascii="Garamond" w:hAnsi="Garamond"/>
          <w:color w:val="000000"/>
          <w:sz w:val="22"/>
          <w:szCs w:val="22"/>
          <w:lang w:val="en-GB"/>
        </w:rPr>
      </w:pPr>
      <w:r w:rsidRPr="004C3A52">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4C3A52" w:rsidRDefault="005A0E07" w:rsidP="005A0E07">
      <w:pPr>
        <w:pStyle w:val="ListParagraph"/>
        <w:numPr>
          <w:ilvl w:val="0"/>
          <w:numId w:val="16"/>
        </w:numPr>
        <w:spacing w:before="0"/>
        <w:rPr>
          <w:rFonts w:ascii="Garamond" w:hAnsi="Garamond"/>
          <w:color w:val="000000"/>
          <w:sz w:val="22"/>
          <w:szCs w:val="22"/>
          <w:lang w:val="en-GB"/>
        </w:rPr>
      </w:pPr>
      <w:r w:rsidRPr="004C3A52">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4C3A52" w:rsidRDefault="005A0E07" w:rsidP="005A0E07">
      <w:pPr>
        <w:pStyle w:val="ListParagraph"/>
        <w:numPr>
          <w:ilvl w:val="0"/>
          <w:numId w:val="16"/>
        </w:numPr>
        <w:spacing w:before="0"/>
        <w:rPr>
          <w:rFonts w:ascii="Garamond" w:hAnsi="Garamond"/>
          <w:color w:val="000000"/>
          <w:sz w:val="22"/>
          <w:szCs w:val="22"/>
          <w:lang w:val="en-GB"/>
        </w:rPr>
      </w:pPr>
      <w:r w:rsidRPr="004C3A52">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622B642E" w:rsidR="005A0E07" w:rsidRDefault="005A0E07" w:rsidP="005A0E07">
      <w:pPr>
        <w:pStyle w:val="ListParagraph"/>
        <w:numPr>
          <w:ilvl w:val="0"/>
          <w:numId w:val="16"/>
        </w:numPr>
        <w:spacing w:before="0"/>
        <w:rPr>
          <w:rFonts w:ascii="Garamond" w:hAnsi="Garamond"/>
          <w:color w:val="000000"/>
          <w:sz w:val="22"/>
          <w:szCs w:val="22"/>
          <w:lang w:val="en-GB"/>
        </w:rPr>
      </w:pPr>
      <w:r w:rsidRPr="004C3A52">
        <w:rPr>
          <w:rFonts w:ascii="Garamond" w:hAnsi="Garamond"/>
          <w:color w:val="000000"/>
          <w:sz w:val="22"/>
          <w:szCs w:val="22"/>
          <w:lang w:val="en-GB"/>
        </w:rPr>
        <w:t>Informed by the co-financing monitoring table to be filled out</w:t>
      </w:r>
      <w:r w:rsidR="00AD4938">
        <w:rPr>
          <w:rFonts w:ascii="Garamond" w:hAnsi="Garamond"/>
          <w:color w:val="000000"/>
          <w:sz w:val="22"/>
          <w:szCs w:val="22"/>
          <w:lang w:val="en-GB"/>
        </w:rPr>
        <w:t xml:space="preserve"> by the Commissioning Unit and project team</w:t>
      </w:r>
      <w:r w:rsidRPr="004C3A52">
        <w:rPr>
          <w:rFonts w:ascii="Garamond" w:hAnsi="Garamond"/>
          <w:color w:val="000000"/>
          <w:sz w:val="22"/>
          <w:szCs w:val="22"/>
          <w:lang w:val="en-GB"/>
        </w:rPr>
        <w:t xml:space="preserve">, provide commentary on co-financing: is co-financing being used strategically to help the objectives of the project? Is the </w:t>
      </w:r>
      <w:r w:rsidRPr="004C3A52">
        <w:rPr>
          <w:rFonts w:ascii="Garamond" w:hAnsi="Garamond"/>
          <w:sz w:val="22"/>
          <w:szCs w:val="22"/>
        </w:rPr>
        <w:t>Project Team</w:t>
      </w:r>
      <w:r w:rsidRPr="004C3A52">
        <w:rPr>
          <w:rFonts w:ascii="Garamond" w:hAnsi="Garamond"/>
        </w:rPr>
        <w:t xml:space="preserve"> </w:t>
      </w:r>
      <w:r w:rsidRPr="004C3A52">
        <w:rPr>
          <w:rFonts w:ascii="Garamond" w:hAnsi="Garamond"/>
          <w:color w:val="000000"/>
          <w:sz w:val="22"/>
          <w:szCs w:val="22"/>
          <w:lang w:val="en-GB"/>
        </w:rPr>
        <w:t>meeting with all co-financing partners regularly in order to align financing priorities and annual work plans?</w:t>
      </w:r>
    </w:p>
    <w:p w14:paraId="35AF2CA0" w14:textId="2D43CF2D" w:rsidR="00AD4938" w:rsidRDefault="00AD4938" w:rsidP="00AD4938">
      <w:pPr>
        <w:rPr>
          <w:rFonts w:ascii="Garamond" w:hAnsi="Garamond"/>
          <w:color w:val="000000"/>
          <w:lang w:val="en-GB"/>
        </w:rPr>
      </w:pPr>
    </w:p>
    <w:tbl>
      <w:tblPr>
        <w:tblStyle w:val="TableGrid"/>
        <w:tblW w:w="0" w:type="auto"/>
        <w:tblInd w:w="355" w:type="dxa"/>
        <w:tblLook w:val="04A0" w:firstRow="1" w:lastRow="0" w:firstColumn="1" w:lastColumn="0" w:noHBand="0" w:noVBand="1"/>
      </w:tblPr>
      <w:tblGrid>
        <w:gridCol w:w="1143"/>
        <w:gridCol w:w="1498"/>
        <w:gridCol w:w="1498"/>
        <w:gridCol w:w="1498"/>
        <w:gridCol w:w="1499"/>
        <w:gridCol w:w="1499"/>
      </w:tblGrid>
      <w:tr w:rsidR="00AD4938" w14:paraId="213CFDE1" w14:textId="77777777" w:rsidTr="00F25320">
        <w:tc>
          <w:tcPr>
            <w:tcW w:w="1143" w:type="dxa"/>
            <w:shd w:val="clear" w:color="auto" w:fill="D9D9D9" w:themeFill="background1" w:themeFillShade="D9"/>
          </w:tcPr>
          <w:p w14:paraId="62B37A8D" w14:textId="77777777" w:rsidR="00AD4938" w:rsidRPr="0012502A" w:rsidRDefault="00AD4938" w:rsidP="00F25320">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Sources of Co-financing</w:t>
            </w:r>
          </w:p>
        </w:tc>
        <w:tc>
          <w:tcPr>
            <w:tcW w:w="1498" w:type="dxa"/>
            <w:shd w:val="clear" w:color="auto" w:fill="D9D9D9" w:themeFill="background1" w:themeFillShade="D9"/>
          </w:tcPr>
          <w:p w14:paraId="1A71583B" w14:textId="77777777" w:rsidR="00AD4938" w:rsidRPr="0012502A" w:rsidRDefault="00AD4938" w:rsidP="00F25320">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Name of Co-financer</w:t>
            </w:r>
          </w:p>
        </w:tc>
        <w:tc>
          <w:tcPr>
            <w:tcW w:w="1498" w:type="dxa"/>
            <w:shd w:val="clear" w:color="auto" w:fill="D9D9D9" w:themeFill="background1" w:themeFillShade="D9"/>
          </w:tcPr>
          <w:p w14:paraId="09527D38" w14:textId="77777777" w:rsidR="00AD4938" w:rsidRPr="0012502A" w:rsidRDefault="00AD4938" w:rsidP="00F25320">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Type of Co-financing</w:t>
            </w:r>
          </w:p>
        </w:tc>
        <w:tc>
          <w:tcPr>
            <w:tcW w:w="1498" w:type="dxa"/>
            <w:shd w:val="clear" w:color="auto" w:fill="D9D9D9" w:themeFill="background1" w:themeFillShade="D9"/>
          </w:tcPr>
          <w:p w14:paraId="3C9A8025" w14:textId="77777777" w:rsidR="00AD4938" w:rsidRPr="0012502A" w:rsidRDefault="00AD4938" w:rsidP="00F25320">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Co-financing amount confirmed at CEO Endorsement (US$)</w:t>
            </w:r>
          </w:p>
        </w:tc>
        <w:tc>
          <w:tcPr>
            <w:tcW w:w="1499" w:type="dxa"/>
            <w:shd w:val="clear" w:color="auto" w:fill="D9D9D9" w:themeFill="background1" w:themeFillShade="D9"/>
          </w:tcPr>
          <w:p w14:paraId="0E32EB21" w14:textId="77777777" w:rsidR="00AD4938" w:rsidRPr="0012502A" w:rsidRDefault="00AD4938" w:rsidP="00F25320">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Amount Contributed at stage of Midterm Review (US$)</w:t>
            </w:r>
          </w:p>
        </w:tc>
        <w:tc>
          <w:tcPr>
            <w:tcW w:w="1499" w:type="dxa"/>
            <w:shd w:val="clear" w:color="auto" w:fill="D9D9D9" w:themeFill="background1" w:themeFillShade="D9"/>
          </w:tcPr>
          <w:p w14:paraId="527302BD" w14:textId="77777777" w:rsidR="00AD4938" w:rsidRPr="0012502A" w:rsidRDefault="00AD4938" w:rsidP="00F25320">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 of Expected Amount</w:t>
            </w:r>
          </w:p>
        </w:tc>
      </w:tr>
      <w:tr w:rsidR="00AD4938" w14:paraId="1A2B55EB" w14:textId="77777777" w:rsidTr="00F25320">
        <w:tc>
          <w:tcPr>
            <w:tcW w:w="1143" w:type="dxa"/>
          </w:tcPr>
          <w:p w14:paraId="3BE465D3" w14:textId="77777777" w:rsidR="00AD4938" w:rsidRDefault="00AD4938" w:rsidP="00F25320">
            <w:pPr>
              <w:rPr>
                <w:rFonts w:ascii="Garamond" w:hAnsi="Garamond"/>
                <w:color w:val="000000"/>
                <w:lang w:val="en-GB"/>
              </w:rPr>
            </w:pPr>
          </w:p>
        </w:tc>
        <w:tc>
          <w:tcPr>
            <w:tcW w:w="1498" w:type="dxa"/>
          </w:tcPr>
          <w:p w14:paraId="44231543" w14:textId="77777777" w:rsidR="00AD4938" w:rsidRDefault="00AD4938" w:rsidP="00F25320">
            <w:pPr>
              <w:rPr>
                <w:rFonts w:ascii="Garamond" w:hAnsi="Garamond"/>
                <w:color w:val="000000"/>
                <w:lang w:val="en-GB"/>
              </w:rPr>
            </w:pPr>
          </w:p>
        </w:tc>
        <w:tc>
          <w:tcPr>
            <w:tcW w:w="1498" w:type="dxa"/>
          </w:tcPr>
          <w:p w14:paraId="10F37B5E" w14:textId="77777777" w:rsidR="00AD4938" w:rsidRDefault="00AD4938" w:rsidP="00F25320">
            <w:pPr>
              <w:rPr>
                <w:rFonts w:ascii="Garamond" w:hAnsi="Garamond"/>
                <w:color w:val="000000"/>
                <w:lang w:val="en-GB"/>
              </w:rPr>
            </w:pPr>
          </w:p>
        </w:tc>
        <w:tc>
          <w:tcPr>
            <w:tcW w:w="1498" w:type="dxa"/>
          </w:tcPr>
          <w:p w14:paraId="67D07853" w14:textId="77777777" w:rsidR="00AD4938" w:rsidRDefault="00AD4938" w:rsidP="00F25320">
            <w:pPr>
              <w:rPr>
                <w:rFonts w:ascii="Garamond" w:hAnsi="Garamond"/>
                <w:color w:val="000000"/>
                <w:lang w:val="en-GB"/>
              </w:rPr>
            </w:pPr>
          </w:p>
        </w:tc>
        <w:tc>
          <w:tcPr>
            <w:tcW w:w="1499" w:type="dxa"/>
          </w:tcPr>
          <w:p w14:paraId="43A4E450" w14:textId="77777777" w:rsidR="00AD4938" w:rsidRDefault="00AD4938" w:rsidP="00F25320">
            <w:pPr>
              <w:rPr>
                <w:rFonts w:ascii="Garamond" w:hAnsi="Garamond"/>
                <w:color w:val="000000"/>
                <w:lang w:val="en-GB"/>
              </w:rPr>
            </w:pPr>
          </w:p>
        </w:tc>
        <w:tc>
          <w:tcPr>
            <w:tcW w:w="1499" w:type="dxa"/>
          </w:tcPr>
          <w:p w14:paraId="27D7BAF0" w14:textId="77777777" w:rsidR="00AD4938" w:rsidRDefault="00AD4938" w:rsidP="00F25320">
            <w:pPr>
              <w:rPr>
                <w:rFonts w:ascii="Garamond" w:hAnsi="Garamond"/>
                <w:color w:val="000000"/>
                <w:lang w:val="en-GB"/>
              </w:rPr>
            </w:pPr>
          </w:p>
        </w:tc>
      </w:tr>
      <w:tr w:rsidR="00AD4938" w14:paraId="35DA204F" w14:textId="77777777" w:rsidTr="00F25320">
        <w:tc>
          <w:tcPr>
            <w:tcW w:w="1143" w:type="dxa"/>
          </w:tcPr>
          <w:p w14:paraId="0B8BCBDA" w14:textId="77777777" w:rsidR="00AD4938" w:rsidRDefault="00AD4938" w:rsidP="00F25320">
            <w:pPr>
              <w:rPr>
                <w:rFonts w:ascii="Garamond" w:hAnsi="Garamond"/>
                <w:color w:val="000000"/>
                <w:lang w:val="en-GB"/>
              </w:rPr>
            </w:pPr>
          </w:p>
        </w:tc>
        <w:tc>
          <w:tcPr>
            <w:tcW w:w="1498" w:type="dxa"/>
          </w:tcPr>
          <w:p w14:paraId="0D181582" w14:textId="77777777" w:rsidR="00AD4938" w:rsidRDefault="00AD4938" w:rsidP="00F25320">
            <w:pPr>
              <w:rPr>
                <w:rFonts w:ascii="Garamond" w:hAnsi="Garamond"/>
                <w:color w:val="000000"/>
                <w:lang w:val="en-GB"/>
              </w:rPr>
            </w:pPr>
          </w:p>
        </w:tc>
        <w:tc>
          <w:tcPr>
            <w:tcW w:w="1498" w:type="dxa"/>
          </w:tcPr>
          <w:p w14:paraId="6FFDCF40" w14:textId="77777777" w:rsidR="00AD4938" w:rsidRDefault="00AD4938" w:rsidP="00F25320">
            <w:pPr>
              <w:rPr>
                <w:rFonts w:ascii="Garamond" w:hAnsi="Garamond"/>
                <w:color w:val="000000"/>
                <w:lang w:val="en-GB"/>
              </w:rPr>
            </w:pPr>
          </w:p>
        </w:tc>
        <w:tc>
          <w:tcPr>
            <w:tcW w:w="1498" w:type="dxa"/>
          </w:tcPr>
          <w:p w14:paraId="7704BED6" w14:textId="77777777" w:rsidR="00AD4938" w:rsidRDefault="00AD4938" w:rsidP="00F25320">
            <w:pPr>
              <w:rPr>
                <w:rFonts w:ascii="Garamond" w:hAnsi="Garamond"/>
                <w:color w:val="000000"/>
                <w:lang w:val="en-GB"/>
              </w:rPr>
            </w:pPr>
          </w:p>
        </w:tc>
        <w:tc>
          <w:tcPr>
            <w:tcW w:w="1499" w:type="dxa"/>
          </w:tcPr>
          <w:p w14:paraId="0C1A09DD" w14:textId="77777777" w:rsidR="00AD4938" w:rsidRDefault="00AD4938" w:rsidP="00F25320">
            <w:pPr>
              <w:rPr>
                <w:rFonts w:ascii="Garamond" w:hAnsi="Garamond"/>
                <w:color w:val="000000"/>
                <w:lang w:val="en-GB"/>
              </w:rPr>
            </w:pPr>
          </w:p>
        </w:tc>
        <w:tc>
          <w:tcPr>
            <w:tcW w:w="1499" w:type="dxa"/>
          </w:tcPr>
          <w:p w14:paraId="5DF908F9" w14:textId="77777777" w:rsidR="00AD4938" w:rsidRDefault="00AD4938" w:rsidP="00F25320">
            <w:pPr>
              <w:rPr>
                <w:rFonts w:ascii="Garamond" w:hAnsi="Garamond"/>
                <w:color w:val="000000"/>
                <w:lang w:val="en-GB"/>
              </w:rPr>
            </w:pPr>
          </w:p>
        </w:tc>
      </w:tr>
      <w:tr w:rsidR="00AD4938" w14:paraId="36EC7243" w14:textId="77777777" w:rsidTr="00F25320">
        <w:tc>
          <w:tcPr>
            <w:tcW w:w="1143" w:type="dxa"/>
          </w:tcPr>
          <w:p w14:paraId="0C16471A" w14:textId="77777777" w:rsidR="00AD4938" w:rsidRDefault="00AD4938" w:rsidP="00F25320">
            <w:pPr>
              <w:rPr>
                <w:rFonts w:ascii="Garamond" w:hAnsi="Garamond"/>
                <w:color w:val="000000"/>
                <w:lang w:val="en-GB"/>
              </w:rPr>
            </w:pPr>
          </w:p>
        </w:tc>
        <w:tc>
          <w:tcPr>
            <w:tcW w:w="1498" w:type="dxa"/>
          </w:tcPr>
          <w:p w14:paraId="4DB26019" w14:textId="77777777" w:rsidR="00AD4938" w:rsidRDefault="00AD4938" w:rsidP="00F25320">
            <w:pPr>
              <w:rPr>
                <w:rFonts w:ascii="Garamond" w:hAnsi="Garamond"/>
                <w:color w:val="000000"/>
                <w:lang w:val="en-GB"/>
              </w:rPr>
            </w:pPr>
          </w:p>
        </w:tc>
        <w:tc>
          <w:tcPr>
            <w:tcW w:w="1498" w:type="dxa"/>
          </w:tcPr>
          <w:p w14:paraId="4F1D8D00" w14:textId="77777777" w:rsidR="00AD4938" w:rsidRDefault="00AD4938" w:rsidP="00F25320">
            <w:pPr>
              <w:rPr>
                <w:rFonts w:ascii="Garamond" w:hAnsi="Garamond"/>
                <w:color w:val="000000"/>
                <w:lang w:val="en-GB"/>
              </w:rPr>
            </w:pPr>
          </w:p>
        </w:tc>
        <w:tc>
          <w:tcPr>
            <w:tcW w:w="1498" w:type="dxa"/>
          </w:tcPr>
          <w:p w14:paraId="3BB724BF" w14:textId="77777777" w:rsidR="00AD4938" w:rsidRDefault="00AD4938" w:rsidP="00F25320">
            <w:pPr>
              <w:rPr>
                <w:rFonts w:ascii="Garamond" w:hAnsi="Garamond"/>
                <w:color w:val="000000"/>
                <w:lang w:val="en-GB"/>
              </w:rPr>
            </w:pPr>
          </w:p>
        </w:tc>
        <w:tc>
          <w:tcPr>
            <w:tcW w:w="1499" w:type="dxa"/>
          </w:tcPr>
          <w:p w14:paraId="7C0994DD" w14:textId="77777777" w:rsidR="00AD4938" w:rsidRDefault="00AD4938" w:rsidP="00F25320">
            <w:pPr>
              <w:rPr>
                <w:rFonts w:ascii="Garamond" w:hAnsi="Garamond"/>
                <w:color w:val="000000"/>
                <w:lang w:val="en-GB"/>
              </w:rPr>
            </w:pPr>
          </w:p>
        </w:tc>
        <w:tc>
          <w:tcPr>
            <w:tcW w:w="1499" w:type="dxa"/>
          </w:tcPr>
          <w:p w14:paraId="16A0EE8E" w14:textId="77777777" w:rsidR="00AD4938" w:rsidRDefault="00AD4938" w:rsidP="00F25320">
            <w:pPr>
              <w:rPr>
                <w:rFonts w:ascii="Garamond" w:hAnsi="Garamond"/>
                <w:color w:val="000000"/>
                <w:lang w:val="en-GB"/>
              </w:rPr>
            </w:pPr>
          </w:p>
        </w:tc>
      </w:tr>
      <w:tr w:rsidR="00AD4938" w14:paraId="1B34327E" w14:textId="77777777" w:rsidTr="00F25320">
        <w:tc>
          <w:tcPr>
            <w:tcW w:w="1143" w:type="dxa"/>
          </w:tcPr>
          <w:p w14:paraId="27E8426B" w14:textId="77777777" w:rsidR="00AD4938" w:rsidRDefault="00AD4938" w:rsidP="00F25320">
            <w:pPr>
              <w:rPr>
                <w:rFonts w:ascii="Garamond" w:hAnsi="Garamond"/>
                <w:color w:val="000000"/>
                <w:lang w:val="en-GB"/>
              </w:rPr>
            </w:pPr>
          </w:p>
        </w:tc>
        <w:tc>
          <w:tcPr>
            <w:tcW w:w="1498" w:type="dxa"/>
          </w:tcPr>
          <w:p w14:paraId="1448C0B1" w14:textId="77777777" w:rsidR="00AD4938" w:rsidRDefault="00AD4938" w:rsidP="00F25320">
            <w:pPr>
              <w:rPr>
                <w:rFonts w:ascii="Garamond" w:hAnsi="Garamond"/>
                <w:color w:val="000000"/>
                <w:lang w:val="en-GB"/>
              </w:rPr>
            </w:pPr>
          </w:p>
        </w:tc>
        <w:tc>
          <w:tcPr>
            <w:tcW w:w="1498" w:type="dxa"/>
          </w:tcPr>
          <w:p w14:paraId="4614F428" w14:textId="77777777" w:rsidR="00AD4938" w:rsidRDefault="00AD4938" w:rsidP="00F25320">
            <w:pPr>
              <w:rPr>
                <w:rFonts w:ascii="Garamond" w:hAnsi="Garamond"/>
                <w:color w:val="000000"/>
                <w:lang w:val="en-GB"/>
              </w:rPr>
            </w:pPr>
          </w:p>
        </w:tc>
        <w:tc>
          <w:tcPr>
            <w:tcW w:w="1498" w:type="dxa"/>
          </w:tcPr>
          <w:p w14:paraId="2CE782AA" w14:textId="77777777" w:rsidR="00AD4938" w:rsidRDefault="00AD4938" w:rsidP="00F25320">
            <w:pPr>
              <w:rPr>
                <w:rFonts w:ascii="Garamond" w:hAnsi="Garamond"/>
                <w:color w:val="000000"/>
                <w:lang w:val="en-GB"/>
              </w:rPr>
            </w:pPr>
          </w:p>
        </w:tc>
        <w:tc>
          <w:tcPr>
            <w:tcW w:w="1499" w:type="dxa"/>
          </w:tcPr>
          <w:p w14:paraId="488C8F52" w14:textId="77777777" w:rsidR="00AD4938" w:rsidRDefault="00AD4938" w:rsidP="00F25320">
            <w:pPr>
              <w:rPr>
                <w:rFonts w:ascii="Garamond" w:hAnsi="Garamond"/>
                <w:color w:val="000000"/>
                <w:lang w:val="en-GB"/>
              </w:rPr>
            </w:pPr>
          </w:p>
        </w:tc>
        <w:tc>
          <w:tcPr>
            <w:tcW w:w="1499" w:type="dxa"/>
          </w:tcPr>
          <w:p w14:paraId="53631547" w14:textId="77777777" w:rsidR="00AD4938" w:rsidRDefault="00AD4938" w:rsidP="00F25320">
            <w:pPr>
              <w:rPr>
                <w:rFonts w:ascii="Garamond" w:hAnsi="Garamond"/>
                <w:color w:val="000000"/>
                <w:lang w:val="en-GB"/>
              </w:rPr>
            </w:pPr>
          </w:p>
        </w:tc>
      </w:tr>
      <w:tr w:rsidR="00AD4938" w14:paraId="20E78F31" w14:textId="77777777" w:rsidTr="00F25320">
        <w:tc>
          <w:tcPr>
            <w:tcW w:w="1143" w:type="dxa"/>
          </w:tcPr>
          <w:p w14:paraId="3C81BC41" w14:textId="77777777" w:rsidR="00AD4938" w:rsidRDefault="00AD4938" w:rsidP="00F25320">
            <w:pPr>
              <w:rPr>
                <w:rFonts w:ascii="Garamond" w:hAnsi="Garamond"/>
                <w:color w:val="000000"/>
                <w:lang w:val="en-GB"/>
              </w:rPr>
            </w:pPr>
          </w:p>
        </w:tc>
        <w:tc>
          <w:tcPr>
            <w:tcW w:w="1498" w:type="dxa"/>
          </w:tcPr>
          <w:p w14:paraId="581FD118" w14:textId="77777777" w:rsidR="00AD4938" w:rsidRDefault="00AD4938" w:rsidP="00F25320">
            <w:pPr>
              <w:rPr>
                <w:rFonts w:ascii="Garamond" w:hAnsi="Garamond"/>
                <w:color w:val="000000"/>
                <w:lang w:val="en-GB"/>
              </w:rPr>
            </w:pPr>
          </w:p>
        </w:tc>
        <w:tc>
          <w:tcPr>
            <w:tcW w:w="1498" w:type="dxa"/>
            <w:shd w:val="clear" w:color="auto" w:fill="D9D9D9" w:themeFill="background1" w:themeFillShade="D9"/>
          </w:tcPr>
          <w:p w14:paraId="57A56A7F" w14:textId="77777777" w:rsidR="00AD4938" w:rsidRPr="00551D42" w:rsidRDefault="00AD4938" w:rsidP="00F25320">
            <w:pPr>
              <w:jc w:val="center"/>
              <w:rPr>
                <w:rFonts w:ascii="Garamond" w:hAnsi="Garamond"/>
                <w:b/>
                <w:bCs/>
                <w:color w:val="000000"/>
                <w:lang w:val="en-GB"/>
              </w:rPr>
            </w:pPr>
            <w:r w:rsidRPr="00551D42">
              <w:rPr>
                <w:rFonts w:ascii="Garamond" w:hAnsi="Garamond"/>
                <w:b/>
                <w:bCs/>
                <w:color w:val="000000"/>
                <w:lang w:val="en-GB"/>
              </w:rPr>
              <w:t>TOTAL</w:t>
            </w:r>
          </w:p>
        </w:tc>
        <w:tc>
          <w:tcPr>
            <w:tcW w:w="1498" w:type="dxa"/>
            <w:shd w:val="clear" w:color="auto" w:fill="D9D9D9" w:themeFill="background1" w:themeFillShade="D9"/>
          </w:tcPr>
          <w:p w14:paraId="7FF36FBC" w14:textId="77777777" w:rsidR="00AD4938" w:rsidRPr="00551D42" w:rsidRDefault="00AD4938" w:rsidP="00F25320">
            <w:pPr>
              <w:rPr>
                <w:rFonts w:ascii="Garamond" w:hAnsi="Garamond"/>
                <w:b/>
                <w:bCs/>
                <w:color w:val="000000"/>
                <w:lang w:val="en-GB"/>
              </w:rPr>
            </w:pPr>
          </w:p>
        </w:tc>
        <w:tc>
          <w:tcPr>
            <w:tcW w:w="1499" w:type="dxa"/>
            <w:shd w:val="clear" w:color="auto" w:fill="D9D9D9" w:themeFill="background1" w:themeFillShade="D9"/>
          </w:tcPr>
          <w:p w14:paraId="39128B30" w14:textId="77777777" w:rsidR="00AD4938" w:rsidRPr="00551D42" w:rsidRDefault="00AD4938" w:rsidP="00F25320">
            <w:pPr>
              <w:rPr>
                <w:rFonts w:ascii="Garamond" w:hAnsi="Garamond"/>
                <w:b/>
                <w:bCs/>
                <w:color w:val="000000"/>
                <w:lang w:val="en-GB"/>
              </w:rPr>
            </w:pPr>
          </w:p>
        </w:tc>
        <w:tc>
          <w:tcPr>
            <w:tcW w:w="1499" w:type="dxa"/>
            <w:shd w:val="clear" w:color="auto" w:fill="D9D9D9" w:themeFill="background1" w:themeFillShade="D9"/>
          </w:tcPr>
          <w:p w14:paraId="17728F13" w14:textId="77777777" w:rsidR="00AD4938" w:rsidRPr="00551D42" w:rsidRDefault="00AD4938" w:rsidP="00F25320">
            <w:pPr>
              <w:rPr>
                <w:rFonts w:ascii="Garamond" w:hAnsi="Garamond"/>
                <w:b/>
                <w:bCs/>
                <w:color w:val="000000"/>
                <w:lang w:val="en-GB"/>
              </w:rPr>
            </w:pPr>
          </w:p>
        </w:tc>
      </w:tr>
    </w:tbl>
    <w:p w14:paraId="1D6FBD07" w14:textId="77777777" w:rsidR="00AD4938" w:rsidRDefault="00AD4938" w:rsidP="00AD4938">
      <w:pPr>
        <w:rPr>
          <w:rFonts w:ascii="Garamond" w:hAnsi="Garamond"/>
          <w:color w:val="000000"/>
          <w:lang w:val="en-GB"/>
        </w:rPr>
      </w:pPr>
    </w:p>
    <w:p w14:paraId="0D1CA8B2" w14:textId="77777777" w:rsidR="00AD4938" w:rsidRPr="00C8181B" w:rsidRDefault="00AD4938" w:rsidP="00AD4938">
      <w:pPr>
        <w:pStyle w:val="ListParagraph"/>
        <w:numPr>
          <w:ilvl w:val="0"/>
          <w:numId w:val="16"/>
        </w:numPr>
        <w:spacing w:before="0"/>
        <w:rPr>
          <w:rFonts w:ascii="Garamond" w:hAnsi="Garamond"/>
          <w:sz w:val="22"/>
          <w:szCs w:val="22"/>
          <w:lang w:val="en-GB"/>
        </w:rPr>
      </w:pPr>
      <w:r w:rsidRPr="0033704B">
        <w:rPr>
          <w:rFonts w:ascii="Garamond" w:hAnsi="Garamond"/>
          <w:sz w:val="22"/>
          <w:szCs w:val="22"/>
          <w:lang w:val="en-GB"/>
        </w:rPr>
        <w:t>Include the separate GEF Co-Financing template</w:t>
      </w:r>
      <w:r>
        <w:rPr>
          <w:rFonts w:ascii="Garamond" w:hAnsi="Garamond"/>
          <w:sz w:val="22"/>
          <w:szCs w:val="22"/>
          <w:lang w:val="en-GB"/>
        </w:rPr>
        <w:t xml:space="preserve"> (filled out by the Commissioning Unit and project team)</w:t>
      </w:r>
      <w:r w:rsidRPr="0033704B">
        <w:rPr>
          <w:rFonts w:ascii="Garamond" w:hAnsi="Garamond"/>
          <w:sz w:val="22"/>
          <w:szCs w:val="22"/>
          <w:lang w:val="en-GB"/>
        </w:rPr>
        <w:t xml:space="preserve"> which categorizes each co-financing amount as ‘investment mobilized’ or ‘recurrent </w:t>
      </w:r>
      <w:proofErr w:type="gramStart"/>
      <w:r w:rsidRPr="0033704B">
        <w:rPr>
          <w:rFonts w:ascii="Garamond" w:hAnsi="Garamond"/>
          <w:sz w:val="22"/>
          <w:szCs w:val="22"/>
          <w:lang w:val="en-GB"/>
        </w:rPr>
        <w:t>expenditures’</w:t>
      </w:r>
      <w:proofErr w:type="gramEnd"/>
      <w:r w:rsidRPr="0033704B">
        <w:rPr>
          <w:rFonts w:ascii="Garamond" w:hAnsi="Garamond"/>
          <w:sz w:val="22"/>
          <w:szCs w:val="22"/>
          <w:lang w:val="en-GB"/>
        </w:rPr>
        <w:t>.  (This template will be annexed as a separate file.)</w:t>
      </w:r>
    </w:p>
    <w:p w14:paraId="2CD5474A" w14:textId="77777777" w:rsidR="00AD4938" w:rsidRPr="00BB6405" w:rsidRDefault="00AD4938" w:rsidP="00BB6405">
      <w:pPr>
        <w:rPr>
          <w:rFonts w:ascii="Garamond" w:hAnsi="Garamond"/>
          <w:color w:val="000000"/>
          <w:lang w:val="en-GB"/>
        </w:rPr>
      </w:pPr>
    </w:p>
    <w:p w14:paraId="5A3810C4" w14:textId="77777777" w:rsidR="005A0E07" w:rsidRPr="004C3A52" w:rsidRDefault="005A0E07" w:rsidP="005A0E07">
      <w:pPr>
        <w:pStyle w:val="ListParagraph"/>
        <w:spacing w:before="0"/>
        <w:ind w:left="360"/>
        <w:rPr>
          <w:rFonts w:ascii="Garamond" w:hAnsi="Garamond"/>
          <w:color w:val="000000"/>
          <w:sz w:val="22"/>
          <w:szCs w:val="22"/>
          <w:lang w:val="en-GB"/>
        </w:rPr>
      </w:pPr>
    </w:p>
    <w:p w14:paraId="33E8188E" w14:textId="77777777" w:rsidR="005A0E07" w:rsidRPr="004C3A52" w:rsidRDefault="005A0E07" w:rsidP="005A0E07">
      <w:pPr>
        <w:spacing w:after="0" w:line="240" w:lineRule="auto"/>
        <w:jc w:val="both"/>
        <w:rPr>
          <w:rFonts w:ascii="Garamond" w:hAnsi="Garamond"/>
          <w:color w:val="000000"/>
          <w:lang w:val="en-GB"/>
        </w:rPr>
      </w:pPr>
      <w:r w:rsidRPr="004C3A52">
        <w:rPr>
          <w:rFonts w:ascii="Garamond" w:hAnsi="Garamond"/>
          <w:color w:val="000000"/>
          <w:u w:val="single"/>
          <w:lang w:val="en-GB"/>
        </w:rPr>
        <w:t>Project-level Monitoring and Evaluation Systems</w:t>
      </w:r>
      <w:r w:rsidRPr="004C3A52">
        <w:rPr>
          <w:rFonts w:ascii="Garamond" w:hAnsi="Garamond"/>
          <w:color w:val="000000"/>
          <w:lang w:val="en-GB"/>
        </w:rPr>
        <w:t>:</w:t>
      </w:r>
    </w:p>
    <w:p w14:paraId="6A02C1E5" w14:textId="77777777" w:rsidR="005A0E07" w:rsidRPr="004C3A52" w:rsidRDefault="005A0E07" w:rsidP="005A0E07">
      <w:pPr>
        <w:numPr>
          <w:ilvl w:val="0"/>
          <w:numId w:val="5"/>
        </w:numPr>
        <w:spacing w:after="0" w:line="240" w:lineRule="auto"/>
        <w:jc w:val="both"/>
        <w:rPr>
          <w:rFonts w:ascii="Garamond" w:hAnsi="Garamond"/>
          <w:color w:val="000000"/>
          <w:lang w:val="en-GB"/>
        </w:rPr>
      </w:pPr>
      <w:r w:rsidRPr="004C3A52">
        <w:rPr>
          <w:rFonts w:ascii="Garamond" w:hAnsi="Garamond"/>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06D564E2" w14:textId="656CA94F" w:rsidR="005A0E07" w:rsidRDefault="005A0E07" w:rsidP="005A0E07">
      <w:pPr>
        <w:numPr>
          <w:ilvl w:val="0"/>
          <w:numId w:val="5"/>
        </w:numPr>
        <w:spacing w:after="0" w:line="240" w:lineRule="auto"/>
        <w:jc w:val="both"/>
        <w:rPr>
          <w:rFonts w:ascii="Garamond" w:hAnsi="Garamond"/>
          <w:color w:val="000000"/>
          <w:lang w:val="en-GB"/>
        </w:rPr>
      </w:pPr>
      <w:r w:rsidRPr="004C3A52">
        <w:rPr>
          <w:rFonts w:ascii="Garamond" w:hAnsi="Garamond"/>
          <w:color w:val="000000"/>
          <w:lang w:val="en-GB"/>
        </w:rPr>
        <w:t>Examine the financial management of the project monitoring and evaluation budget.  Are sufficient resources being allocated to monitoring and evaluation? Are these resources being allocated effectively?</w:t>
      </w:r>
    </w:p>
    <w:p w14:paraId="14A81624" w14:textId="7E472CDC" w:rsidR="00AD4938" w:rsidRPr="00BB6405" w:rsidRDefault="00AD4938" w:rsidP="00BB6405">
      <w:pPr>
        <w:pStyle w:val="ListParagraph"/>
        <w:numPr>
          <w:ilvl w:val="0"/>
          <w:numId w:val="5"/>
        </w:numPr>
        <w:spacing w:before="0"/>
        <w:rPr>
          <w:rFonts w:ascii="Garamond" w:hAnsi="Garamond"/>
          <w:noProof/>
        </w:rPr>
      </w:pPr>
      <w:r>
        <w:rPr>
          <w:rFonts w:ascii="Garamond" w:hAnsi="Garamond"/>
          <w:sz w:val="22"/>
          <w:szCs w:val="22"/>
          <w:lang w:val="en-GB"/>
        </w:rPr>
        <w:lastRenderedPageBreak/>
        <w:t>Review the</w:t>
      </w:r>
      <w:r w:rsidRPr="0013208A">
        <w:rPr>
          <w:rFonts w:ascii="Garamond" w:hAnsi="Garamond"/>
          <w:sz w:val="22"/>
          <w:szCs w:val="22"/>
          <w:lang w:val="en-GB"/>
        </w:rPr>
        <w:t xml:space="preserve"> extent to which relevant gender issues were </w:t>
      </w:r>
      <w:r>
        <w:rPr>
          <w:rFonts w:ascii="Garamond" w:hAnsi="Garamond"/>
          <w:sz w:val="22"/>
          <w:szCs w:val="22"/>
          <w:lang w:val="en-GB"/>
        </w:rPr>
        <w:t>incorporated in monitoring systems</w:t>
      </w:r>
      <w:r w:rsidRPr="0013208A">
        <w:rPr>
          <w:rFonts w:ascii="Garamond" w:hAnsi="Garamond"/>
          <w:sz w:val="22"/>
          <w:szCs w:val="22"/>
          <w:lang w:val="en-GB"/>
        </w:rPr>
        <w:t>.</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438BDACA" w14:textId="77777777" w:rsidR="005A0E07" w:rsidRPr="004C3A52" w:rsidRDefault="005A0E07" w:rsidP="005A0E07">
      <w:pPr>
        <w:spacing w:after="0" w:line="240" w:lineRule="auto"/>
        <w:ind w:left="360"/>
        <w:jc w:val="both"/>
        <w:rPr>
          <w:rFonts w:ascii="Garamond" w:hAnsi="Garamond"/>
          <w:color w:val="000000"/>
          <w:lang w:val="en-GB"/>
        </w:rPr>
      </w:pPr>
    </w:p>
    <w:p w14:paraId="6755430F" w14:textId="77777777" w:rsidR="005A0E07" w:rsidRPr="004C3A52" w:rsidRDefault="005A0E07" w:rsidP="005A0E07">
      <w:pPr>
        <w:spacing w:after="0" w:line="240" w:lineRule="auto"/>
        <w:jc w:val="both"/>
        <w:rPr>
          <w:rFonts w:ascii="Garamond" w:hAnsi="Garamond"/>
          <w:color w:val="000000"/>
          <w:u w:val="single"/>
          <w:lang w:val="en-GB"/>
        </w:rPr>
      </w:pPr>
      <w:r w:rsidRPr="004C3A52">
        <w:rPr>
          <w:rFonts w:ascii="Garamond" w:hAnsi="Garamond"/>
          <w:color w:val="000000"/>
          <w:u w:val="single"/>
          <w:lang w:val="en-GB"/>
        </w:rPr>
        <w:t>Stakeholder Engagement:</w:t>
      </w:r>
    </w:p>
    <w:p w14:paraId="4CFA81D2" w14:textId="77777777" w:rsidR="005A0E07" w:rsidRPr="004C3A52" w:rsidRDefault="005A0E07" w:rsidP="005A0E07">
      <w:pPr>
        <w:numPr>
          <w:ilvl w:val="0"/>
          <w:numId w:val="33"/>
        </w:numPr>
        <w:spacing w:after="0" w:line="240" w:lineRule="auto"/>
        <w:ind w:left="360"/>
        <w:rPr>
          <w:rFonts w:ascii="Garamond" w:hAnsi="Garamond"/>
        </w:rPr>
      </w:pPr>
      <w:r w:rsidRPr="004C3A52">
        <w:rPr>
          <w:rFonts w:ascii="Garamond" w:hAnsi="Garamond"/>
        </w:rPr>
        <w:t>Project management: Has the project developed and leveraged the necessary and appropriate partnerships with direct and tangential stakeholders?</w:t>
      </w:r>
    </w:p>
    <w:p w14:paraId="41533A4B" w14:textId="77777777" w:rsidR="005A0E07" w:rsidRPr="004C3A52" w:rsidRDefault="005A0E07" w:rsidP="005A0E07">
      <w:pPr>
        <w:numPr>
          <w:ilvl w:val="0"/>
          <w:numId w:val="33"/>
        </w:numPr>
        <w:spacing w:after="0" w:line="240" w:lineRule="auto"/>
        <w:ind w:left="360"/>
        <w:rPr>
          <w:rFonts w:ascii="Garamond" w:hAnsi="Garamond"/>
        </w:rPr>
      </w:pPr>
      <w:r w:rsidRPr="004C3A52">
        <w:rPr>
          <w:rFonts w:ascii="Garamond" w:hAnsi="Garamond"/>
          <w:lang w:val="en-GB"/>
        </w:rPr>
        <w:t xml:space="preserve">Participation and country-driven processes: </w:t>
      </w:r>
      <w:r w:rsidRPr="004C3A52">
        <w:rPr>
          <w:rFonts w:ascii="Garamond" w:hAnsi="Garamond"/>
        </w:rPr>
        <w:t xml:space="preserve">Do local and national government stakeholders support the objectives of the project?  Do they continue to have an active role in project decision-making that supports </w:t>
      </w:r>
      <w:r w:rsidRPr="004C3A52">
        <w:rPr>
          <w:rFonts w:ascii="Garamond" w:hAnsi="Garamond"/>
          <w:color w:val="000000"/>
          <w:lang w:val="en-GB"/>
        </w:rPr>
        <w:t>efficient and effective project implementation?</w:t>
      </w:r>
    </w:p>
    <w:p w14:paraId="30F02364" w14:textId="50E718E9" w:rsidR="005A0E07" w:rsidRPr="00BB6405" w:rsidRDefault="005A0E07" w:rsidP="005A0E07">
      <w:pPr>
        <w:numPr>
          <w:ilvl w:val="0"/>
          <w:numId w:val="33"/>
        </w:numPr>
        <w:spacing w:after="0" w:line="240" w:lineRule="auto"/>
        <w:ind w:left="360"/>
        <w:rPr>
          <w:rFonts w:ascii="Garamond" w:hAnsi="Garamond"/>
        </w:rPr>
      </w:pPr>
      <w:r w:rsidRPr="004C3A52">
        <w:rPr>
          <w:rFonts w:ascii="Garamond" w:hAnsi="Garamond"/>
        </w:rPr>
        <w:t>Participation and public awareness: To what extent has stakeholder involvement and public awareness contributed to the progress towards achievement of project objectives?</w:t>
      </w:r>
      <w:r w:rsidRPr="004C3A52">
        <w:rPr>
          <w:rFonts w:ascii="Garamond" w:hAnsi="Garamond"/>
          <w:lang w:val="en-GB"/>
        </w:rPr>
        <w:t xml:space="preserve"> </w:t>
      </w:r>
    </w:p>
    <w:p w14:paraId="4CB371C5" w14:textId="306FB256" w:rsidR="00AD4938" w:rsidRDefault="00AD4938" w:rsidP="00AD4938">
      <w:pPr>
        <w:numPr>
          <w:ilvl w:val="0"/>
          <w:numId w:val="33"/>
        </w:numPr>
        <w:spacing w:after="0" w:line="240" w:lineRule="auto"/>
        <w:ind w:left="360"/>
        <w:rPr>
          <w:rFonts w:ascii="Garamond" w:hAnsi="Garamond"/>
        </w:rPr>
      </w:pPr>
      <w:r>
        <w:rPr>
          <w:rFonts w:ascii="Garamond" w:hAnsi="Garamond"/>
        </w:rPr>
        <w:t xml:space="preserve">How does the project engage women and girls?  </w:t>
      </w:r>
      <w:r w:rsidRPr="00D525BF">
        <w:rPr>
          <w:rFonts w:ascii="Garamond" w:hAnsi="Garamond"/>
        </w:rPr>
        <w:t xml:space="preserve">Is the project likely to have the same positive and/or negative effects on women and men, girls and boys?  Identify, if possible, legal, cultural, or religious constraints on women’s participation in the project. </w:t>
      </w:r>
      <w:r>
        <w:rPr>
          <w:rFonts w:ascii="Garamond" w:hAnsi="Garamond"/>
        </w:rPr>
        <w:t xml:space="preserve"> </w:t>
      </w:r>
      <w:r w:rsidRPr="00D525BF">
        <w:rPr>
          <w:rFonts w:ascii="Garamond" w:hAnsi="Garamond"/>
        </w:rPr>
        <w:t xml:space="preserve">What can the project do to enhance its gender benefits? </w:t>
      </w:r>
    </w:p>
    <w:p w14:paraId="481948CF" w14:textId="0D0B168D" w:rsidR="00AD4938" w:rsidRDefault="00AD4938" w:rsidP="00AD4938">
      <w:pPr>
        <w:spacing w:after="0" w:line="240" w:lineRule="auto"/>
        <w:rPr>
          <w:rFonts w:ascii="Garamond" w:hAnsi="Garamond"/>
        </w:rPr>
      </w:pPr>
    </w:p>
    <w:p w14:paraId="55151517" w14:textId="77777777" w:rsidR="00AD4938" w:rsidRPr="00FB520E" w:rsidRDefault="00AD4938" w:rsidP="00AD4938">
      <w:pPr>
        <w:tabs>
          <w:tab w:val="left" w:pos="0"/>
        </w:tabs>
        <w:rPr>
          <w:rFonts w:ascii="Garamond" w:hAnsi="Garamond"/>
          <w:bCs/>
          <w:u w:val="single"/>
          <w:lang w:val="en-GB"/>
        </w:rPr>
      </w:pPr>
      <w:r w:rsidRPr="00FB520E">
        <w:rPr>
          <w:rFonts w:ascii="Garamond" w:hAnsi="Garamond"/>
          <w:bCs/>
          <w:u w:val="single"/>
          <w:lang w:val="en-GB"/>
        </w:rPr>
        <w:t>Social and Environmental Standards (Safeguards)</w:t>
      </w:r>
    </w:p>
    <w:p w14:paraId="24D708C5" w14:textId="77777777" w:rsidR="00AD4938" w:rsidRPr="00FB520E" w:rsidRDefault="00AD4938" w:rsidP="00AD4938">
      <w:pPr>
        <w:pStyle w:val="ListParagraph"/>
        <w:numPr>
          <w:ilvl w:val="0"/>
          <w:numId w:val="34"/>
        </w:numPr>
        <w:spacing w:before="0"/>
        <w:ind w:left="360"/>
        <w:rPr>
          <w:rFonts w:ascii="Garamond" w:hAnsi="Garamond"/>
          <w:color w:val="000000"/>
          <w:sz w:val="22"/>
          <w:szCs w:val="22"/>
          <w:lang w:val="en-GB"/>
        </w:rPr>
      </w:pPr>
      <w:r w:rsidRPr="00FB520E">
        <w:rPr>
          <w:rFonts w:ascii="Garamond" w:hAnsi="Garamond"/>
          <w:color w:val="000000"/>
          <w:sz w:val="22"/>
          <w:szCs w:val="22"/>
          <w:lang w:val="en-GB"/>
        </w:rPr>
        <w:t xml:space="preserve">Validate the risks identified in the project’s most current SESP, and those risks’ ratings; are any revisions needed? </w:t>
      </w:r>
    </w:p>
    <w:p w14:paraId="6878393E" w14:textId="77777777" w:rsidR="00AD4938" w:rsidRPr="00FB520E" w:rsidRDefault="00AD4938" w:rsidP="00AD4938">
      <w:pPr>
        <w:pStyle w:val="ListParagraph"/>
        <w:numPr>
          <w:ilvl w:val="0"/>
          <w:numId w:val="34"/>
        </w:numPr>
        <w:spacing w:before="0"/>
        <w:ind w:left="360"/>
        <w:rPr>
          <w:rFonts w:ascii="Garamond" w:hAnsi="Garamond"/>
          <w:color w:val="000000"/>
          <w:sz w:val="22"/>
          <w:szCs w:val="22"/>
          <w:lang w:val="en-GB"/>
        </w:rPr>
      </w:pPr>
      <w:r w:rsidRPr="00FB520E">
        <w:rPr>
          <w:rFonts w:ascii="Garamond" w:hAnsi="Garamond"/>
          <w:color w:val="000000"/>
          <w:sz w:val="22"/>
          <w:szCs w:val="22"/>
          <w:lang w:val="en-GB"/>
        </w:rPr>
        <w:t xml:space="preserve">Summarize and assess the revisions made since CEO Endorsement/Approval (if any) to: </w:t>
      </w:r>
    </w:p>
    <w:p w14:paraId="6738EAE5" w14:textId="77777777" w:rsidR="00AD4938" w:rsidRPr="00FB520E" w:rsidRDefault="00AD4938" w:rsidP="00AD4938">
      <w:pPr>
        <w:pStyle w:val="ListParagraph"/>
        <w:numPr>
          <w:ilvl w:val="1"/>
          <w:numId w:val="34"/>
        </w:numPr>
        <w:spacing w:before="0"/>
        <w:ind w:left="900"/>
        <w:rPr>
          <w:rFonts w:ascii="Garamond" w:hAnsi="Garamond"/>
          <w:color w:val="000000"/>
          <w:sz w:val="22"/>
          <w:szCs w:val="22"/>
          <w:lang w:val="en-GB"/>
        </w:rPr>
      </w:pPr>
      <w:r w:rsidRPr="00FB520E">
        <w:rPr>
          <w:rFonts w:ascii="Garamond" w:hAnsi="Garamond"/>
          <w:color w:val="000000"/>
          <w:sz w:val="22"/>
          <w:szCs w:val="22"/>
          <w:lang w:val="en-GB"/>
        </w:rPr>
        <w:t xml:space="preserve">The project’s overall safeguards risk categorization. </w:t>
      </w:r>
    </w:p>
    <w:p w14:paraId="0D983833" w14:textId="77777777" w:rsidR="00AD4938" w:rsidRPr="00FB520E" w:rsidRDefault="00AD4938" w:rsidP="00AD4938">
      <w:pPr>
        <w:pStyle w:val="ListParagraph"/>
        <w:numPr>
          <w:ilvl w:val="1"/>
          <w:numId w:val="34"/>
        </w:numPr>
        <w:spacing w:before="0"/>
        <w:ind w:left="900"/>
        <w:rPr>
          <w:rFonts w:ascii="Garamond" w:hAnsi="Garamond"/>
          <w:color w:val="000000"/>
          <w:sz w:val="22"/>
          <w:szCs w:val="22"/>
          <w:lang w:val="en-GB"/>
        </w:rPr>
      </w:pPr>
      <w:r w:rsidRPr="00FB520E">
        <w:rPr>
          <w:rFonts w:ascii="Garamond" w:hAnsi="Garamond"/>
          <w:color w:val="000000"/>
          <w:sz w:val="22"/>
          <w:szCs w:val="22"/>
          <w:lang w:val="en-GB"/>
        </w:rPr>
        <w:t>The identified types of risks</w:t>
      </w:r>
      <w:r w:rsidRPr="00FB520E">
        <w:rPr>
          <w:rFonts w:ascii="Garamond" w:hAnsi="Garamond"/>
          <w:color w:val="000000"/>
          <w:sz w:val="22"/>
          <w:szCs w:val="22"/>
          <w:vertAlign w:val="superscript"/>
          <w:lang w:val="en-GB"/>
        </w:rPr>
        <w:footnoteReference w:id="8"/>
      </w:r>
      <w:r w:rsidRPr="00FB520E">
        <w:rPr>
          <w:rFonts w:ascii="Garamond" w:hAnsi="Garamond"/>
          <w:color w:val="000000"/>
          <w:sz w:val="22"/>
          <w:szCs w:val="22"/>
          <w:lang w:val="en-GB"/>
        </w:rPr>
        <w:t xml:space="preserve"> (in the SESP).</w:t>
      </w:r>
    </w:p>
    <w:p w14:paraId="23B0AA50" w14:textId="77777777" w:rsidR="00AD4938" w:rsidRPr="00FB520E" w:rsidRDefault="00AD4938" w:rsidP="00AD4938">
      <w:pPr>
        <w:pStyle w:val="ListParagraph"/>
        <w:numPr>
          <w:ilvl w:val="1"/>
          <w:numId w:val="34"/>
        </w:numPr>
        <w:spacing w:before="0"/>
        <w:ind w:left="900"/>
        <w:rPr>
          <w:rFonts w:ascii="Garamond" w:hAnsi="Garamond"/>
          <w:color w:val="000000"/>
          <w:sz w:val="22"/>
          <w:szCs w:val="22"/>
          <w:lang w:val="en-GB"/>
        </w:rPr>
      </w:pPr>
      <w:r w:rsidRPr="00FB520E">
        <w:rPr>
          <w:rFonts w:ascii="Garamond" w:hAnsi="Garamond"/>
          <w:color w:val="000000"/>
          <w:sz w:val="22"/>
          <w:szCs w:val="22"/>
          <w:lang w:val="en-GB"/>
        </w:rPr>
        <w:t>The individual risk ratings (in the SESP</w:t>
      </w:r>
      <w:proofErr w:type="gramStart"/>
      <w:r w:rsidRPr="00FB520E">
        <w:rPr>
          <w:rFonts w:ascii="Garamond" w:hAnsi="Garamond"/>
          <w:color w:val="000000"/>
          <w:sz w:val="22"/>
          <w:szCs w:val="22"/>
          <w:lang w:val="en-GB"/>
        </w:rPr>
        <w:t>)</w:t>
      </w:r>
      <w:r w:rsidRPr="00FB520E" w:rsidDel="00753A8D">
        <w:rPr>
          <w:rFonts w:ascii="Garamond" w:hAnsi="Garamond"/>
          <w:color w:val="000000"/>
          <w:sz w:val="22"/>
          <w:szCs w:val="22"/>
          <w:vertAlign w:val="superscript"/>
          <w:lang w:val="en-GB"/>
        </w:rPr>
        <w:t xml:space="preserve"> </w:t>
      </w:r>
      <w:r w:rsidRPr="00FB520E">
        <w:rPr>
          <w:rFonts w:ascii="Garamond" w:hAnsi="Garamond"/>
          <w:color w:val="000000"/>
          <w:sz w:val="22"/>
          <w:szCs w:val="22"/>
          <w:lang w:val="en-GB"/>
        </w:rPr>
        <w:t>.</w:t>
      </w:r>
      <w:proofErr w:type="gramEnd"/>
    </w:p>
    <w:p w14:paraId="4B8271DD" w14:textId="77777777" w:rsidR="00AD4938" w:rsidRPr="00FB520E" w:rsidRDefault="00AD4938" w:rsidP="00AD4938">
      <w:pPr>
        <w:pStyle w:val="ListParagraph"/>
        <w:numPr>
          <w:ilvl w:val="0"/>
          <w:numId w:val="34"/>
        </w:numPr>
        <w:spacing w:before="0"/>
        <w:ind w:left="360"/>
        <w:rPr>
          <w:rFonts w:ascii="Garamond" w:hAnsi="Garamond"/>
          <w:color w:val="000000"/>
          <w:sz w:val="22"/>
          <w:szCs w:val="22"/>
          <w:lang w:val="en-GB"/>
        </w:rPr>
      </w:pPr>
      <w:r w:rsidRPr="00FB520E">
        <w:rPr>
          <w:rFonts w:ascii="Garamond" w:hAnsi="Garamond"/>
          <w:color w:val="000000"/>
          <w:sz w:val="22"/>
          <w:szCs w:val="22"/>
          <w:lang w:val="en-GB"/>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66570AF7" w14:textId="77777777" w:rsidR="00AD4938" w:rsidRPr="00FB520E" w:rsidRDefault="00AD4938" w:rsidP="00AD4938">
      <w:pPr>
        <w:pStyle w:val="ListParagraph"/>
        <w:ind w:left="0"/>
        <w:rPr>
          <w:rFonts w:ascii="Garamond" w:hAnsi="Garamond"/>
          <w:color w:val="000000"/>
          <w:sz w:val="22"/>
          <w:szCs w:val="22"/>
          <w:lang w:val="en-GB"/>
        </w:rPr>
      </w:pPr>
      <w:r w:rsidRPr="00FB520E">
        <w:rPr>
          <w:rFonts w:ascii="Garamond" w:hAnsi="Garamond"/>
          <w:color w:val="000000"/>
          <w:sz w:val="22"/>
          <w:szCs w:val="22"/>
          <w:lang w:val="en-GB"/>
        </w:rPr>
        <w:t xml:space="preserve">A given project should be assessed against the version of UNDP’s safeguards policy that was in effect at the time of the project’s approval. </w:t>
      </w:r>
    </w:p>
    <w:p w14:paraId="7D6CE188" w14:textId="77777777" w:rsidR="00AD4938" w:rsidRPr="00BB6405" w:rsidRDefault="00AD4938" w:rsidP="00BB6405">
      <w:pPr>
        <w:spacing w:after="0" w:line="240" w:lineRule="auto"/>
        <w:rPr>
          <w:rFonts w:ascii="Garamond" w:hAnsi="Garamond"/>
          <w:lang w:val="en-GB"/>
        </w:rPr>
      </w:pPr>
    </w:p>
    <w:p w14:paraId="078A8C7F" w14:textId="77777777" w:rsidR="005A0E07" w:rsidRPr="004C3A52" w:rsidRDefault="005A0E07" w:rsidP="005A0E07">
      <w:pPr>
        <w:spacing w:after="0" w:line="240" w:lineRule="auto"/>
        <w:jc w:val="both"/>
        <w:rPr>
          <w:rFonts w:ascii="Garamond" w:hAnsi="Garamond"/>
          <w:color w:val="000000"/>
          <w:u w:val="single"/>
          <w:lang w:val="en-GB"/>
        </w:rPr>
      </w:pPr>
    </w:p>
    <w:p w14:paraId="693C9D74" w14:textId="77777777" w:rsidR="005A0E07" w:rsidRPr="004C3A52" w:rsidRDefault="005A0E07" w:rsidP="005A0E07">
      <w:pPr>
        <w:spacing w:after="0" w:line="240" w:lineRule="auto"/>
        <w:jc w:val="both"/>
        <w:rPr>
          <w:rFonts w:ascii="Garamond" w:hAnsi="Garamond"/>
          <w:color w:val="000000"/>
          <w:u w:val="single"/>
          <w:lang w:val="en-GB"/>
        </w:rPr>
      </w:pPr>
      <w:r w:rsidRPr="004C3A52">
        <w:rPr>
          <w:rFonts w:ascii="Garamond" w:hAnsi="Garamond"/>
          <w:color w:val="000000"/>
          <w:u w:val="single"/>
          <w:lang w:val="en-GB"/>
        </w:rPr>
        <w:t>Reporting:</w:t>
      </w:r>
    </w:p>
    <w:p w14:paraId="5571699E" w14:textId="77777777" w:rsidR="005A0E07" w:rsidRPr="004C3A52" w:rsidRDefault="005A0E07" w:rsidP="005A0E07">
      <w:pPr>
        <w:numPr>
          <w:ilvl w:val="0"/>
          <w:numId w:val="6"/>
        </w:numPr>
        <w:spacing w:after="0" w:line="240" w:lineRule="auto"/>
        <w:jc w:val="both"/>
        <w:rPr>
          <w:rFonts w:ascii="Garamond" w:hAnsi="Garamond"/>
          <w:color w:val="000000"/>
          <w:lang w:val="en-GB"/>
        </w:rPr>
      </w:pPr>
      <w:r w:rsidRPr="004C3A52">
        <w:rPr>
          <w:rFonts w:ascii="Garamond" w:hAnsi="Garamond"/>
          <w:color w:val="000000"/>
          <w:lang w:val="en-GB"/>
        </w:rPr>
        <w:t>Assess how adaptive management changes have been reported by the project management and shared with the Project Board.</w:t>
      </w:r>
    </w:p>
    <w:p w14:paraId="7AEDC39D" w14:textId="77777777" w:rsidR="005A0E07" w:rsidRPr="004C3A52" w:rsidRDefault="005A0E07" w:rsidP="005A0E07">
      <w:pPr>
        <w:numPr>
          <w:ilvl w:val="0"/>
          <w:numId w:val="6"/>
        </w:numPr>
        <w:spacing w:after="0" w:line="240" w:lineRule="auto"/>
        <w:jc w:val="both"/>
        <w:rPr>
          <w:rFonts w:ascii="Garamond" w:hAnsi="Garamond"/>
          <w:color w:val="000000"/>
          <w:lang w:val="en-GB"/>
        </w:rPr>
      </w:pPr>
      <w:r w:rsidRPr="004C3A52">
        <w:rPr>
          <w:rFonts w:ascii="Garamond" w:hAnsi="Garamond"/>
          <w:color w:val="000000"/>
          <w:lang w:val="en-GB"/>
        </w:rPr>
        <w:t>Assess how well the Project Team and partners undertake and fulfil GEF reporting requirements (</w:t>
      </w:r>
      <w:proofErr w:type="gramStart"/>
      <w:r w:rsidRPr="004C3A52">
        <w:rPr>
          <w:rFonts w:ascii="Garamond" w:hAnsi="Garamond"/>
          <w:color w:val="000000"/>
          <w:lang w:val="en-GB"/>
        </w:rPr>
        <w:t>i.e.</w:t>
      </w:r>
      <w:proofErr w:type="gramEnd"/>
      <w:r w:rsidRPr="004C3A52">
        <w:rPr>
          <w:rFonts w:ascii="Garamond" w:hAnsi="Garamond"/>
          <w:color w:val="000000"/>
          <w:lang w:val="en-GB"/>
        </w:rPr>
        <w:t xml:space="preserve"> how have they addressed poorly-rated PIRs, if applicable?)</w:t>
      </w:r>
    </w:p>
    <w:p w14:paraId="0E76497C" w14:textId="77777777" w:rsidR="005A0E07" w:rsidRPr="004C3A52" w:rsidRDefault="005A0E07" w:rsidP="005A0E07">
      <w:pPr>
        <w:numPr>
          <w:ilvl w:val="0"/>
          <w:numId w:val="6"/>
        </w:numPr>
        <w:spacing w:after="0" w:line="240" w:lineRule="auto"/>
        <w:jc w:val="both"/>
        <w:rPr>
          <w:rFonts w:ascii="Garamond" w:hAnsi="Garamond"/>
          <w:color w:val="000000"/>
          <w:lang w:val="en-GB"/>
        </w:rPr>
      </w:pPr>
      <w:r w:rsidRPr="004C3A52">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Pr="004C3A52" w:rsidRDefault="005A0E07" w:rsidP="005A0E07">
      <w:pPr>
        <w:spacing w:after="0" w:line="240" w:lineRule="auto"/>
        <w:jc w:val="both"/>
        <w:rPr>
          <w:rFonts w:ascii="Garamond" w:hAnsi="Garamond"/>
          <w:color w:val="000000"/>
          <w:lang w:val="en-GB"/>
        </w:rPr>
      </w:pPr>
    </w:p>
    <w:p w14:paraId="42AFBFCC" w14:textId="5193C569" w:rsidR="005A0E07" w:rsidRPr="004C3A52" w:rsidRDefault="005A0E07" w:rsidP="005A0E07">
      <w:pPr>
        <w:spacing w:after="0" w:line="240" w:lineRule="auto"/>
        <w:jc w:val="both"/>
        <w:rPr>
          <w:rFonts w:ascii="Garamond" w:hAnsi="Garamond"/>
          <w:color w:val="000000"/>
          <w:lang w:val="en-GB"/>
        </w:rPr>
      </w:pPr>
      <w:r w:rsidRPr="004C3A52">
        <w:rPr>
          <w:rFonts w:ascii="Garamond" w:hAnsi="Garamond"/>
          <w:color w:val="000000"/>
          <w:u w:val="single"/>
          <w:lang w:val="en-GB"/>
        </w:rPr>
        <w:t>Communications</w:t>
      </w:r>
      <w:r w:rsidR="00F25320">
        <w:rPr>
          <w:rFonts w:ascii="Garamond" w:hAnsi="Garamond"/>
          <w:color w:val="000000"/>
          <w:u w:val="single"/>
          <w:lang w:val="en-GB"/>
        </w:rPr>
        <w:t xml:space="preserve"> and Knowledge Management</w:t>
      </w:r>
      <w:r w:rsidRPr="004C3A52">
        <w:rPr>
          <w:rFonts w:ascii="Garamond" w:hAnsi="Garamond"/>
          <w:color w:val="000000"/>
          <w:lang w:val="en-GB"/>
        </w:rPr>
        <w:t>:</w:t>
      </w:r>
    </w:p>
    <w:p w14:paraId="6B5DC68E" w14:textId="77777777" w:rsidR="005A0E07" w:rsidRPr="004C3A52" w:rsidRDefault="005A0E07" w:rsidP="005A0E07">
      <w:pPr>
        <w:pStyle w:val="ListParagraph"/>
        <w:numPr>
          <w:ilvl w:val="0"/>
          <w:numId w:val="7"/>
        </w:numPr>
        <w:spacing w:before="0"/>
        <w:rPr>
          <w:rFonts w:ascii="Garamond" w:hAnsi="Garamond"/>
          <w:color w:val="000000"/>
          <w:sz w:val="22"/>
          <w:szCs w:val="22"/>
          <w:lang w:val="en-GB"/>
        </w:rPr>
      </w:pPr>
      <w:r w:rsidRPr="004C3A52">
        <w:rPr>
          <w:rFonts w:ascii="Garamond" w:hAnsi="Garamond"/>
          <w:color w:val="000000"/>
          <w:sz w:val="22"/>
          <w:szCs w:val="22"/>
          <w:lang w:val="en-GB"/>
        </w:rPr>
        <w:lastRenderedPageBreak/>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4C3A52">
        <w:rPr>
          <w:rFonts w:ascii="Garamond" w:hAnsi="Garamond"/>
          <w:sz w:val="22"/>
          <w:szCs w:val="22"/>
          <w:lang w:val="en-GB"/>
        </w:rPr>
        <w:t xml:space="preserve"> awareness of project outcomes and activities and investment in the sustainability of project results?</w:t>
      </w:r>
    </w:p>
    <w:p w14:paraId="07972070" w14:textId="77777777" w:rsidR="005A0E07" w:rsidRPr="004C3A52" w:rsidRDefault="005A0E07" w:rsidP="005A0E07">
      <w:pPr>
        <w:pStyle w:val="ListParagraph"/>
        <w:numPr>
          <w:ilvl w:val="0"/>
          <w:numId w:val="7"/>
        </w:numPr>
        <w:spacing w:before="0"/>
        <w:rPr>
          <w:rFonts w:ascii="Garamond" w:hAnsi="Garamond"/>
          <w:color w:val="000000"/>
          <w:sz w:val="22"/>
          <w:szCs w:val="22"/>
          <w:lang w:val="en-GB"/>
        </w:rPr>
      </w:pPr>
      <w:r w:rsidRPr="004C3A52">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web presence, for example? Or </w:t>
      </w:r>
      <w:r w:rsidRPr="004C3A52">
        <w:rPr>
          <w:rFonts w:ascii="Garamond" w:eastAsiaTheme="minorHAnsi" w:hAnsi="Garamond" w:cs="ArialMT"/>
          <w:sz w:val="22"/>
          <w:szCs w:val="22"/>
        </w:rPr>
        <w:t>did the project implement appropriate outreach and public awareness campaigns?</w:t>
      </w:r>
      <w:r w:rsidRPr="004C3A52">
        <w:rPr>
          <w:rFonts w:ascii="Garamond" w:hAnsi="Garamond"/>
          <w:color w:val="000000"/>
          <w:sz w:val="22"/>
          <w:szCs w:val="22"/>
          <w:lang w:val="en-GB"/>
        </w:rPr>
        <w:t>)</w:t>
      </w:r>
    </w:p>
    <w:p w14:paraId="4BC41D10" w14:textId="77777777" w:rsidR="005A0E07" w:rsidRPr="004C3A52" w:rsidRDefault="005A0E07" w:rsidP="005A0E07">
      <w:pPr>
        <w:pStyle w:val="ListParagraph"/>
        <w:numPr>
          <w:ilvl w:val="0"/>
          <w:numId w:val="7"/>
        </w:numPr>
        <w:spacing w:before="0"/>
        <w:rPr>
          <w:rFonts w:ascii="Garamond" w:hAnsi="Garamond"/>
          <w:color w:val="000000"/>
          <w:sz w:val="22"/>
          <w:szCs w:val="22"/>
          <w:lang w:val="en-GB"/>
        </w:rPr>
      </w:pPr>
      <w:r w:rsidRPr="004C3A52">
        <w:rPr>
          <w:rFonts w:ascii="Garamond" w:hAnsi="Garamond"/>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1538B7F2" w14:textId="77777777" w:rsidR="00F25320" w:rsidRPr="00451012" w:rsidRDefault="00F25320" w:rsidP="00F25320">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List knowledge activities/products developed </w:t>
      </w:r>
      <w:r w:rsidRPr="000034D4">
        <w:rPr>
          <w:rFonts w:ascii="Garamond" w:hAnsi="Garamond"/>
          <w:color w:val="000000"/>
          <w:sz w:val="22"/>
          <w:szCs w:val="22"/>
          <w:lang w:val="en-GB"/>
        </w:rPr>
        <w:t>(based on knowledge management approach approved at CEO Endorsement/Approval)</w:t>
      </w:r>
      <w:r>
        <w:rPr>
          <w:rFonts w:ascii="Garamond" w:hAnsi="Garamond"/>
          <w:color w:val="000000"/>
          <w:sz w:val="22"/>
          <w:szCs w:val="22"/>
          <w:lang w:val="en-GB"/>
        </w:rPr>
        <w:t>.</w:t>
      </w:r>
    </w:p>
    <w:p w14:paraId="3D9BC761" w14:textId="77777777" w:rsidR="005A0E07" w:rsidRPr="004C3A52" w:rsidRDefault="005A0E07" w:rsidP="005A0E07">
      <w:pPr>
        <w:spacing w:after="0" w:line="240" w:lineRule="auto"/>
        <w:jc w:val="both"/>
        <w:rPr>
          <w:rFonts w:ascii="Garamond" w:hAnsi="Garamond"/>
          <w:color w:val="000000"/>
          <w:u w:val="single"/>
          <w:lang w:val="en-GB"/>
        </w:rPr>
      </w:pPr>
    </w:p>
    <w:p w14:paraId="1C3CA28A" w14:textId="77777777" w:rsidR="005A0E07" w:rsidRPr="004C3A52" w:rsidRDefault="005A0E07" w:rsidP="005A0E07">
      <w:pPr>
        <w:tabs>
          <w:tab w:val="left" w:pos="0"/>
        </w:tabs>
        <w:rPr>
          <w:rFonts w:ascii="Garamond" w:hAnsi="Garamond"/>
          <w:b/>
          <w:lang w:val="en-GB"/>
        </w:rPr>
      </w:pPr>
      <w:r w:rsidRPr="004C3A52">
        <w:rPr>
          <w:rFonts w:ascii="Garamond" w:hAnsi="Garamond"/>
          <w:b/>
          <w:lang w:val="en-GB"/>
        </w:rPr>
        <w:t>iv.   Sustainability</w:t>
      </w:r>
    </w:p>
    <w:p w14:paraId="5D345ADA" w14:textId="77777777" w:rsidR="005A0E07" w:rsidRPr="004C3A52" w:rsidRDefault="005A0E07" w:rsidP="005A0E07">
      <w:pPr>
        <w:pStyle w:val="ListParagraph"/>
        <w:numPr>
          <w:ilvl w:val="0"/>
          <w:numId w:val="34"/>
        </w:numPr>
        <w:spacing w:before="0"/>
        <w:ind w:left="360"/>
        <w:rPr>
          <w:rFonts w:ascii="Garamond" w:hAnsi="Garamond"/>
          <w:color w:val="000000"/>
          <w:sz w:val="22"/>
          <w:szCs w:val="22"/>
          <w:lang w:val="en-GB"/>
        </w:rPr>
      </w:pPr>
      <w:r w:rsidRPr="004C3A52">
        <w:rPr>
          <w:rFonts w:ascii="Garamond" w:hAnsi="Garamond"/>
          <w:color w:val="000000"/>
          <w:sz w:val="22"/>
          <w:szCs w:val="22"/>
          <w:lang w:val="en-GB"/>
        </w:rPr>
        <w:t xml:space="preserve">Validate whether the risks identified in the Project Document, </w:t>
      </w:r>
      <w:r w:rsidRPr="004C3A52">
        <w:rPr>
          <w:rFonts w:ascii="Garamond" w:hAnsi="Garamond"/>
          <w:sz w:val="22"/>
          <w:szCs w:val="22"/>
        </w:rPr>
        <w:t>Annual Project Review</w:t>
      </w:r>
      <w:r w:rsidRPr="004C3A52">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4C3A52" w:rsidRDefault="005A0E07" w:rsidP="005A0E07">
      <w:pPr>
        <w:pStyle w:val="ListParagraph"/>
        <w:numPr>
          <w:ilvl w:val="0"/>
          <w:numId w:val="34"/>
        </w:numPr>
        <w:spacing w:before="0"/>
        <w:ind w:left="360"/>
        <w:rPr>
          <w:rFonts w:ascii="Garamond" w:hAnsi="Garamond"/>
          <w:color w:val="000000"/>
          <w:sz w:val="22"/>
          <w:szCs w:val="22"/>
          <w:lang w:val="en-GB"/>
        </w:rPr>
      </w:pPr>
      <w:r w:rsidRPr="004C3A52">
        <w:rPr>
          <w:rFonts w:ascii="Garamond" w:hAnsi="Garamond"/>
          <w:color w:val="000000"/>
          <w:sz w:val="22"/>
          <w:szCs w:val="22"/>
          <w:lang w:val="en-GB"/>
        </w:rPr>
        <w:t>In addition, assess the following risks to sustainability:</w:t>
      </w:r>
    </w:p>
    <w:p w14:paraId="39F002C4" w14:textId="77777777" w:rsidR="005A0E07" w:rsidRPr="004C3A52" w:rsidRDefault="005A0E07" w:rsidP="005A0E07">
      <w:pPr>
        <w:spacing w:after="0" w:line="240" w:lineRule="auto"/>
        <w:ind w:left="360"/>
        <w:jc w:val="both"/>
        <w:rPr>
          <w:rFonts w:ascii="Garamond" w:hAnsi="Garamond"/>
          <w:color w:val="000000"/>
          <w:lang w:val="en-GB"/>
        </w:rPr>
      </w:pPr>
    </w:p>
    <w:p w14:paraId="47A6EA33" w14:textId="77777777" w:rsidR="005A0E07" w:rsidRPr="004C3A52" w:rsidRDefault="005A0E07" w:rsidP="005A0E07">
      <w:pPr>
        <w:spacing w:after="0" w:line="240" w:lineRule="auto"/>
        <w:contextualSpacing/>
        <w:rPr>
          <w:rFonts w:ascii="Garamond" w:hAnsi="Garamond"/>
          <w:color w:val="000000"/>
          <w:lang w:val="en-GB"/>
        </w:rPr>
      </w:pPr>
      <w:r w:rsidRPr="004C3A52">
        <w:rPr>
          <w:rFonts w:ascii="Garamond" w:hAnsi="Garamond"/>
          <w:color w:val="000000"/>
          <w:u w:val="single"/>
          <w:lang w:val="en-GB"/>
        </w:rPr>
        <w:t>Financial risks to sustainability:</w:t>
      </w:r>
      <w:r w:rsidRPr="004C3A52">
        <w:rPr>
          <w:rFonts w:ascii="Garamond" w:hAnsi="Garamond"/>
          <w:color w:val="000000"/>
          <w:lang w:val="en-GB"/>
        </w:rPr>
        <w:t xml:space="preserve"> </w:t>
      </w:r>
    </w:p>
    <w:p w14:paraId="69738DED" w14:textId="77777777" w:rsidR="005A0E07" w:rsidRPr="004C3A52" w:rsidRDefault="005A0E07" w:rsidP="005A0E07">
      <w:pPr>
        <w:pStyle w:val="ListParagraph"/>
        <w:numPr>
          <w:ilvl w:val="0"/>
          <w:numId w:val="35"/>
        </w:numPr>
        <w:spacing w:before="0"/>
        <w:ind w:left="360"/>
        <w:contextualSpacing/>
        <w:rPr>
          <w:rFonts w:ascii="Garamond" w:hAnsi="Garamond"/>
          <w:sz w:val="22"/>
          <w:szCs w:val="22"/>
        </w:rPr>
      </w:pPr>
      <w:r w:rsidRPr="004C3A52">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4C3A52" w:rsidRDefault="005A0E07" w:rsidP="005A0E07">
      <w:pPr>
        <w:spacing w:line="240" w:lineRule="auto"/>
        <w:contextualSpacing/>
        <w:rPr>
          <w:rFonts w:ascii="Garamond" w:hAnsi="Garamond"/>
        </w:rPr>
      </w:pPr>
    </w:p>
    <w:p w14:paraId="7B349AE3" w14:textId="77777777" w:rsidR="005A0E07" w:rsidRPr="004C3A52" w:rsidRDefault="005A0E07" w:rsidP="005A0E07">
      <w:pPr>
        <w:spacing w:after="0" w:line="240" w:lineRule="auto"/>
        <w:rPr>
          <w:rFonts w:ascii="Garamond" w:hAnsi="Garamond"/>
          <w:color w:val="000000"/>
          <w:lang w:val="en-GB"/>
        </w:rPr>
      </w:pPr>
      <w:r w:rsidRPr="004C3A52">
        <w:rPr>
          <w:rFonts w:ascii="Garamond" w:hAnsi="Garamond"/>
          <w:color w:val="000000"/>
          <w:u w:val="single"/>
          <w:lang w:val="en-GB"/>
        </w:rPr>
        <w:t>Socio-economic risks to sustainability:</w:t>
      </w:r>
      <w:r w:rsidRPr="004C3A52">
        <w:rPr>
          <w:rFonts w:ascii="Garamond" w:hAnsi="Garamond"/>
          <w:color w:val="000000"/>
          <w:lang w:val="en-GB"/>
        </w:rPr>
        <w:t xml:space="preserve"> </w:t>
      </w:r>
    </w:p>
    <w:p w14:paraId="2C26E223" w14:textId="70FB3C52" w:rsidR="005A0E07" w:rsidRPr="004C3A52" w:rsidRDefault="005A0E07" w:rsidP="005A0E07">
      <w:pPr>
        <w:pStyle w:val="ListParagraph"/>
        <w:numPr>
          <w:ilvl w:val="0"/>
          <w:numId w:val="35"/>
        </w:numPr>
        <w:spacing w:before="0"/>
        <w:ind w:left="360"/>
        <w:rPr>
          <w:rFonts w:ascii="Garamond" w:hAnsi="Garamond"/>
          <w:color w:val="000000"/>
          <w:sz w:val="22"/>
          <w:szCs w:val="22"/>
          <w:lang w:val="en-GB"/>
        </w:rPr>
      </w:pPr>
      <w:r w:rsidRPr="004C3A52">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r w:rsidR="00D62303" w:rsidRPr="004C3A52">
        <w:rPr>
          <w:rFonts w:ascii="Garamond" w:hAnsi="Garamond"/>
          <w:sz w:val="22"/>
          <w:szCs w:val="22"/>
        </w:rPr>
        <w:t>long-term</w:t>
      </w:r>
      <w:r w:rsidRPr="004C3A52">
        <w:rPr>
          <w:rFonts w:ascii="Garamond" w:hAnsi="Garamond"/>
          <w:sz w:val="22"/>
          <w:szCs w:val="22"/>
        </w:rPr>
        <w:t xml:space="preserve"> objectives of the project? </w:t>
      </w:r>
      <w:r w:rsidRPr="004C3A52">
        <w:rPr>
          <w:rFonts w:ascii="Garamond" w:hAnsi="Garamond"/>
          <w:color w:val="000000"/>
          <w:sz w:val="22"/>
          <w:szCs w:val="22"/>
          <w:lang w:val="en-GB"/>
        </w:rPr>
        <w:t xml:space="preserve">Are lessons learned being documented by the </w:t>
      </w:r>
      <w:r w:rsidRPr="004C3A52">
        <w:rPr>
          <w:rFonts w:ascii="Garamond" w:hAnsi="Garamond"/>
          <w:sz w:val="22"/>
          <w:szCs w:val="22"/>
        </w:rPr>
        <w:t xml:space="preserve">Project Team </w:t>
      </w:r>
      <w:r w:rsidRPr="004C3A52">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4C3A52" w:rsidRDefault="005A0E07" w:rsidP="005A0E07">
      <w:pPr>
        <w:pStyle w:val="ListParagraph"/>
        <w:spacing w:before="0"/>
        <w:rPr>
          <w:rFonts w:ascii="Garamond" w:hAnsi="Garamond"/>
          <w:color w:val="000000"/>
          <w:sz w:val="14"/>
          <w:szCs w:val="14"/>
          <w:lang w:val="en-GB"/>
        </w:rPr>
      </w:pPr>
    </w:p>
    <w:p w14:paraId="1DC301F8" w14:textId="77777777" w:rsidR="005A0E07" w:rsidRPr="004C3A52" w:rsidRDefault="005A0E07" w:rsidP="005A0E07">
      <w:pPr>
        <w:spacing w:after="0" w:line="240" w:lineRule="auto"/>
        <w:rPr>
          <w:rFonts w:ascii="Garamond" w:hAnsi="Garamond"/>
          <w:color w:val="000000"/>
          <w:u w:val="single"/>
          <w:lang w:val="en-GB"/>
        </w:rPr>
      </w:pPr>
      <w:r w:rsidRPr="004C3A52">
        <w:rPr>
          <w:rFonts w:ascii="Garamond" w:hAnsi="Garamond"/>
          <w:color w:val="000000"/>
          <w:u w:val="single"/>
          <w:lang w:val="en-GB"/>
        </w:rPr>
        <w:t xml:space="preserve">Institutional Framework and Governance risks to sustainability: </w:t>
      </w:r>
    </w:p>
    <w:p w14:paraId="5D2F3745" w14:textId="77777777" w:rsidR="005A0E07" w:rsidRPr="004C3A52" w:rsidRDefault="005A0E07" w:rsidP="005A0E07">
      <w:pPr>
        <w:pStyle w:val="ListParagraph"/>
        <w:numPr>
          <w:ilvl w:val="0"/>
          <w:numId w:val="35"/>
        </w:numPr>
        <w:spacing w:before="0"/>
        <w:ind w:left="360"/>
        <w:rPr>
          <w:rFonts w:ascii="Garamond" w:hAnsi="Garamond"/>
          <w:color w:val="000000"/>
          <w:sz w:val="22"/>
          <w:szCs w:val="22"/>
          <w:lang w:val="en-GB"/>
        </w:rPr>
      </w:pPr>
      <w:r w:rsidRPr="004C3A52">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4C3A52" w:rsidRDefault="005A0E07" w:rsidP="005A0E07">
      <w:pPr>
        <w:pStyle w:val="ListParagraph"/>
        <w:spacing w:before="0"/>
        <w:ind w:left="360"/>
        <w:rPr>
          <w:rFonts w:ascii="Garamond" w:hAnsi="Garamond"/>
          <w:color w:val="000000"/>
          <w:sz w:val="14"/>
          <w:szCs w:val="14"/>
          <w:lang w:val="en-GB"/>
        </w:rPr>
      </w:pPr>
    </w:p>
    <w:p w14:paraId="76FB2050" w14:textId="77777777" w:rsidR="005A0E07" w:rsidRPr="004C3A52" w:rsidRDefault="005A0E07" w:rsidP="005A0E07">
      <w:pPr>
        <w:spacing w:after="0" w:line="240" w:lineRule="auto"/>
        <w:rPr>
          <w:rFonts w:ascii="Garamond" w:hAnsi="Garamond"/>
          <w:color w:val="000000"/>
          <w:lang w:val="en-GB"/>
        </w:rPr>
      </w:pPr>
      <w:r w:rsidRPr="004C3A52">
        <w:rPr>
          <w:rFonts w:ascii="Garamond" w:hAnsi="Garamond"/>
          <w:color w:val="000000"/>
          <w:u w:val="single"/>
          <w:lang w:val="en-GB"/>
        </w:rPr>
        <w:t>Environmental risks to sustainability:</w:t>
      </w:r>
      <w:r w:rsidRPr="004C3A52">
        <w:rPr>
          <w:rFonts w:ascii="Garamond" w:hAnsi="Garamond"/>
          <w:color w:val="000000"/>
          <w:lang w:val="en-GB"/>
        </w:rPr>
        <w:t xml:space="preserve"> </w:t>
      </w:r>
    </w:p>
    <w:p w14:paraId="1B13A79C" w14:textId="77777777" w:rsidR="005A0E07" w:rsidRPr="004C3A52" w:rsidRDefault="005A0E07" w:rsidP="005A0E07">
      <w:pPr>
        <w:pStyle w:val="ListParagraph"/>
        <w:numPr>
          <w:ilvl w:val="0"/>
          <w:numId w:val="35"/>
        </w:numPr>
        <w:spacing w:before="0"/>
        <w:ind w:left="360"/>
        <w:rPr>
          <w:rFonts w:ascii="Garamond" w:hAnsi="Garamond"/>
          <w:color w:val="000000"/>
          <w:sz w:val="22"/>
          <w:szCs w:val="22"/>
          <w:lang w:val="en-GB"/>
        </w:rPr>
      </w:pPr>
      <w:r w:rsidRPr="004C3A52">
        <w:rPr>
          <w:rFonts w:ascii="Garamond" w:hAnsi="Garamond"/>
          <w:sz w:val="22"/>
          <w:szCs w:val="22"/>
        </w:rPr>
        <w:t xml:space="preserve">Are there any environmental risks that may jeopardize sustenance of project outcomes? </w:t>
      </w:r>
    </w:p>
    <w:p w14:paraId="5C11B99A" w14:textId="77777777" w:rsidR="005A0E07" w:rsidRPr="004C3A52" w:rsidRDefault="005A0E07" w:rsidP="005A0E07">
      <w:pPr>
        <w:pStyle w:val="ListParagraph"/>
        <w:spacing w:before="0"/>
        <w:ind w:left="0"/>
        <w:rPr>
          <w:rFonts w:ascii="Garamond" w:hAnsi="Garamond"/>
          <w:color w:val="000000"/>
          <w:sz w:val="28"/>
          <w:szCs w:val="28"/>
          <w:lang w:val="en-GB"/>
        </w:rPr>
      </w:pPr>
    </w:p>
    <w:p w14:paraId="2F0A300C" w14:textId="77777777" w:rsidR="005A0E07" w:rsidRPr="004C3A52" w:rsidRDefault="005A0E07" w:rsidP="005A0E07">
      <w:pPr>
        <w:pStyle w:val="BodyText3"/>
        <w:spacing w:before="0" w:after="0"/>
        <w:rPr>
          <w:rFonts w:ascii="Garamond" w:hAnsi="Garamond"/>
          <w:b/>
          <w:sz w:val="22"/>
          <w:szCs w:val="22"/>
        </w:rPr>
      </w:pPr>
      <w:r w:rsidRPr="004C3A52">
        <w:rPr>
          <w:rFonts w:ascii="Garamond" w:hAnsi="Garamond"/>
          <w:b/>
          <w:sz w:val="22"/>
          <w:szCs w:val="22"/>
        </w:rPr>
        <w:t>Conclusions &amp; Recommendations</w:t>
      </w:r>
    </w:p>
    <w:p w14:paraId="34E213CD" w14:textId="77777777" w:rsidR="005A0E07" w:rsidRPr="004C3A52" w:rsidRDefault="005A0E07" w:rsidP="005A0E07">
      <w:pPr>
        <w:pStyle w:val="BodyText3"/>
        <w:spacing w:before="0" w:after="0"/>
        <w:rPr>
          <w:rFonts w:ascii="Garamond" w:hAnsi="Garamond"/>
          <w:sz w:val="22"/>
          <w:szCs w:val="22"/>
        </w:rPr>
      </w:pPr>
    </w:p>
    <w:p w14:paraId="601E7856" w14:textId="77777777" w:rsidR="005A0E07" w:rsidRPr="004C3A52" w:rsidRDefault="005A0E07" w:rsidP="005A0E07">
      <w:pPr>
        <w:pStyle w:val="BodyText3"/>
        <w:spacing w:before="0" w:after="0"/>
        <w:rPr>
          <w:rFonts w:ascii="Garamond" w:hAnsi="Garamond"/>
          <w:sz w:val="22"/>
          <w:szCs w:val="22"/>
        </w:rPr>
      </w:pPr>
      <w:r w:rsidRPr="004C3A52">
        <w:rPr>
          <w:rFonts w:ascii="Garamond" w:hAnsi="Garamond"/>
          <w:sz w:val="22"/>
          <w:szCs w:val="22"/>
        </w:rPr>
        <w:t>The MTR team will include a section of the report setting out the MTR’s evidence-based conclusions, in light of the findings.</w:t>
      </w:r>
      <w:r w:rsidRPr="004C3A52">
        <w:rPr>
          <w:rStyle w:val="FootnoteReference"/>
          <w:rFonts w:ascii="Garamond" w:eastAsiaTheme="majorEastAsia" w:hAnsi="Garamond"/>
          <w:sz w:val="22"/>
          <w:szCs w:val="22"/>
        </w:rPr>
        <w:footnoteReference w:id="9"/>
      </w:r>
    </w:p>
    <w:p w14:paraId="0BFB656B" w14:textId="77777777" w:rsidR="005A0E07" w:rsidRPr="004C3A52" w:rsidRDefault="005A0E07" w:rsidP="005A0E07">
      <w:pPr>
        <w:pStyle w:val="BodyText3"/>
        <w:spacing w:before="0" w:after="0"/>
        <w:rPr>
          <w:rFonts w:ascii="Garamond" w:hAnsi="Garamond"/>
          <w:sz w:val="14"/>
          <w:szCs w:val="14"/>
        </w:rPr>
      </w:pPr>
    </w:p>
    <w:p w14:paraId="466E7C1C" w14:textId="77777777" w:rsidR="005A0E07" w:rsidRPr="004C3A52" w:rsidRDefault="005A0E07" w:rsidP="005A0E07">
      <w:pPr>
        <w:pStyle w:val="BodyText3"/>
        <w:spacing w:before="0" w:after="0"/>
        <w:rPr>
          <w:rFonts w:ascii="Garamond" w:hAnsi="Garamond"/>
          <w:sz w:val="22"/>
          <w:szCs w:val="22"/>
        </w:rPr>
      </w:pPr>
      <w:r w:rsidRPr="004C3A52">
        <w:rPr>
          <w:rFonts w:ascii="Garamond" w:hAnsi="Garamond"/>
          <w:sz w:val="22"/>
          <w:szCs w:val="22"/>
        </w:rPr>
        <w:lastRenderedPageBreak/>
        <w:t>Recommendations should be succinct suggestions for critical intervention that are specific, measurable, achievable, and relevant. A recommendation table should be put in the report’s executive summary. See the</w:t>
      </w:r>
      <w:r w:rsidRPr="004C3A52">
        <w:rPr>
          <w:rFonts w:ascii="Garamond" w:hAnsi="Garamond"/>
          <w:color w:val="000000"/>
          <w:sz w:val="22"/>
          <w:szCs w:val="22"/>
          <w:lang w:val="en-GB"/>
        </w:rPr>
        <w:t xml:space="preserve"> </w:t>
      </w:r>
      <w:r w:rsidRPr="004C3A52">
        <w:rPr>
          <w:rFonts w:ascii="Garamond" w:hAnsi="Garamond"/>
          <w:i/>
          <w:sz w:val="22"/>
          <w:szCs w:val="22"/>
          <w:lang w:val="en-GB"/>
        </w:rPr>
        <w:t xml:space="preserve">Guidance </w:t>
      </w:r>
      <w:proofErr w:type="gramStart"/>
      <w:r w:rsidRPr="004C3A52">
        <w:rPr>
          <w:rFonts w:ascii="Garamond" w:hAnsi="Garamond"/>
          <w:i/>
          <w:sz w:val="22"/>
          <w:szCs w:val="22"/>
          <w:lang w:val="en-GB"/>
        </w:rPr>
        <w:t>For</w:t>
      </w:r>
      <w:proofErr w:type="gramEnd"/>
      <w:r w:rsidRPr="004C3A52">
        <w:rPr>
          <w:rFonts w:ascii="Garamond" w:hAnsi="Garamond"/>
          <w:i/>
          <w:sz w:val="22"/>
          <w:szCs w:val="22"/>
          <w:lang w:val="en-GB"/>
        </w:rPr>
        <w:t xml:space="preserve"> Conducting Midterm Reviews of UNDP-Supported, GEF-Financed Projects</w:t>
      </w:r>
      <w:r w:rsidRPr="004C3A52">
        <w:rPr>
          <w:rFonts w:ascii="Garamond" w:hAnsi="Garamond"/>
          <w:sz w:val="22"/>
          <w:szCs w:val="22"/>
          <w:lang w:val="en-GB"/>
        </w:rPr>
        <w:t xml:space="preserve"> </w:t>
      </w:r>
      <w:r w:rsidRPr="004C3A52">
        <w:rPr>
          <w:rFonts w:ascii="Garamond" w:hAnsi="Garamond"/>
          <w:sz w:val="22"/>
          <w:szCs w:val="22"/>
        </w:rPr>
        <w:t>for guidance on a recommendation table.</w:t>
      </w:r>
    </w:p>
    <w:p w14:paraId="179C0788" w14:textId="77777777" w:rsidR="005A0E07" w:rsidRPr="004C3A52" w:rsidRDefault="005A0E07" w:rsidP="005A0E07">
      <w:pPr>
        <w:pStyle w:val="BodyText3"/>
        <w:spacing w:before="0" w:after="0"/>
        <w:rPr>
          <w:rFonts w:ascii="Garamond" w:hAnsi="Garamond"/>
          <w:sz w:val="22"/>
          <w:szCs w:val="22"/>
        </w:rPr>
      </w:pPr>
    </w:p>
    <w:p w14:paraId="57D99936" w14:textId="77777777" w:rsidR="005A0E07" w:rsidRPr="004C3A52" w:rsidRDefault="005A0E07" w:rsidP="005A0E07">
      <w:pPr>
        <w:pStyle w:val="BodyText3"/>
        <w:spacing w:before="0" w:after="0"/>
        <w:rPr>
          <w:rFonts w:ascii="Garamond" w:hAnsi="Garamond"/>
          <w:sz w:val="22"/>
          <w:szCs w:val="22"/>
        </w:rPr>
      </w:pPr>
      <w:r w:rsidRPr="004C3A52">
        <w:rPr>
          <w:rFonts w:ascii="Garamond" w:hAnsi="Garamond"/>
          <w:sz w:val="22"/>
          <w:szCs w:val="22"/>
        </w:rPr>
        <w:t xml:space="preserve">The MTR team should make no more than 15 recommendations total. </w:t>
      </w:r>
    </w:p>
    <w:p w14:paraId="51D79E48" w14:textId="77777777" w:rsidR="005A0E07" w:rsidRPr="004C3A52" w:rsidRDefault="005A0E07" w:rsidP="005A0E07">
      <w:pPr>
        <w:pStyle w:val="BodyText3"/>
        <w:spacing w:before="0" w:after="0"/>
        <w:rPr>
          <w:rFonts w:ascii="Garamond" w:hAnsi="Garamond"/>
          <w:sz w:val="28"/>
          <w:szCs w:val="28"/>
        </w:rPr>
      </w:pPr>
    </w:p>
    <w:p w14:paraId="57E01F0D" w14:textId="77777777" w:rsidR="005A0E07" w:rsidRPr="004C3A52" w:rsidRDefault="005A0E07" w:rsidP="005A0E07">
      <w:pPr>
        <w:spacing w:after="0" w:line="240" w:lineRule="auto"/>
        <w:jc w:val="both"/>
        <w:rPr>
          <w:rFonts w:ascii="Garamond" w:hAnsi="Garamond"/>
          <w:b/>
        </w:rPr>
      </w:pPr>
      <w:r w:rsidRPr="004C3A52">
        <w:rPr>
          <w:rFonts w:ascii="Garamond" w:hAnsi="Garamond"/>
          <w:b/>
        </w:rPr>
        <w:t>Ratings</w:t>
      </w:r>
    </w:p>
    <w:p w14:paraId="4C1408F8" w14:textId="77777777" w:rsidR="005A0E07" w:rsidRPr="004C3A52" w:rsidRDefault="005A0E07" w:rsidP="005A0E07">
      <w:pPr>
        <w:spacing w:after="0" w:line="240" w:lineRule="auto"/>
        <w:jc w:val="both"/>
        <w:rPr>
          <w:rFonts w:ascii="Garamond" w:hAnsi="Garamond"/>
        </w:rPr>
      </w:pPr>
    </w:p>
    <w:p w14:paraId="37A8E45E" w14:textId="0C2546DB" w:rsidR="005A0E07" w:rsidRPr="004C3A52" w:rsidRDefault="005A0E07" w:rsidP="005A0E07">
      <w:pPr>
        <w:spacing w:after="0" w:line="240" w:lineRule="auto"/>
        <w:jc w:val="both"/>
        <w:rPr>
          <w:rFonts w:ascii="Garamond" w:hAnsi="Garamond"/>
          <w:b/>
        </w:rPr>
      </w:pPr>
      <w:r w:rsidRPr="004C3A52">
        <w:rPr>
          <w:rFonts w:ascii="Garamond" w:hAnsi="Garamond"/>
        </w:rPr>
        <w:t xml:space="preserve">The MTR team will include its ratings of the project’s results and brief descriptions of the associated achievements in </w:t>
      </w:r>
      <w:r w:rsidR="00D62303" w:rsidRPr="004C3A52">
        <w:rPr>
          <w:rFonts w:ascii="Garamond" w:hAnsi="Garamond"/>
        </w:rPr>
        <w:t>an</w:t>
      </w:r>
      <w:r w:rsidRPr="004C3A52">
        <w:rPr>
          <w:rFonts w:ascii="Garamond" w:hAnsi="Garamond"/>
        </w:rPr>
        <w:t xml:space="preserve"> </w:t>
      </w:r>
      <w:r w:rsidRPr="004C3A52">
        <w:rPr>
          <w:rFonts w:ascii="Garamond" w:hAnsi="Garamond"/>
          <w:i/>
        </w:rPr>
        <w:t>MTR Ratings &amp; Achievement Summary Table</w:t>
      </w:r>
      <w:r w:rsidRPr="004C3A52">
        <w:rPr>
          <w:rFonts w:ascii="Garamond" w:hAnsi="Garamond"/>
        </w:rPr>
        <w:t xml:space="preserve"> in the Executive Summary of the MTR report. See Annex E for ratings scales</w:t>
      </w:r>
      <w:r w:rsidRPr="004C3A52">
        <w:rPr>
          <w:rFonts w:ascii="Garamond" w:hAnsi="Garamond"/>
          <w:lang w:val="en-GB"/>
        </w:rPr>
        <w:t>. No</w:t>
      </w:r>
      <w:r w:rsidRPr="004C3A52">
        <w:rPr>
          <w:rFonts w:ascii="Garamond" w:hAnsi="Garamond"/>
        </w:rPr>
        <w:t xml:space="preserve"> rating on Project Strategy and no overall project rating is required.</w:t>
      </w:r>
    </w:p>
    <w:p w14:paraId="654DAE8E" w14:textId="77777777" w:rsidR="005A0E07" w:rsidRPr="004C3A52" w:rsidRDefault="005A0E07" w:rsidP="005A0E07">
      <w:pPr>
        <w:spacing w:after="0" w:line="240" w:lineRule="auto"/>
        <w:rPr>
          <w:rFonts w:ascii="Garamond" w:hAnsi="Garamond"/>
          <w:b/>
          <w:sz w:val="18"/>
          <w:szCs w:val="18"/>
        </w:rPr>
      </w:pPr>
    </w:p>
    <w:p w14:paraId="0956A8E1" w14:textId="70FF1A04" w:rsidR="00D62303" w:rsidRPr="00D62303" w:rsidRDefault="005A0E07" w:rsidP="00D62303">
      <w:pPr>
        <w:pStyle w:val="NormalWeb"/>
        <w:rPr>
          <w:rFonts w:ascii="Times New Roman" w:eastAsia="Times New Roman" w:hAnsi="Times New Roman"/>
          <w:sz w:val="24"/>
          <w:szCs w:val="24"/>
        </w:rPr>
      </w:pPr>
      <w:r w:rsidRPr="004C3A52">
        <w:t>Table. MTR Ratings &amp;</w:t>
      </w:r>
      <w:r w:rsidR="00B703A1">
        <w:t xml:space="preserve"> Achievement Summary Table for </w:t>
      </w:r>
      <w:r w:rsidR="0060209C">
        <w:t>Environmentally Sound Management and Disposal of PCBs in Nigeria (PIMS 5720)</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4C3A52" w14:paraId="4145DCE0" w14:textId="77777777" w:rsidTr="00052034">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4C3A52" w:rsidRDefault="005A0E07" w:rsidP="00052034">
            <w:pPr>
              <w:rPr>
                <w:rFonts w:ascii="Garamond" w:hAnsi="Garamond"/>
                <w:b/>
                <w:color w:val="FFFFFF" w:themeColor="background1"/>
                <w:sz w:val="18"/>
                <w:szCs w:val="18"/>
              </w:rPr>
            </w:pPr>
            <w:r w:rsidRPr="004C3A52">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4C3A52" w:rsidRDefault="005A0E07" w:rsidP="00052034">
            <w:pPr>
              <w:rPr>
                <w:rFonts w:ascii="Garamond" w:hAnsi="Garamond"/>
                <w:b/>
                <w:color w:val="FFFFFF" w:themeColor="background1"/>
                <w:sz w:val="18"/>
                <w:szCs w:val="18"/>
              </w:rPr>
            </w:pPr>
            <w:r w:rsidRPr="004C3A52">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4C3A52" w:rsidRDefault="005A0E07" w:rsidP="00052034">
            <w:pPr>
              <w:rPr>
                <w:rFonts w:ascii="Garamond" w:hAnsi="Garamond"/>
                <w:b/>
                <w:color w:val="FFFFFF" w:themeColor="background1"/>
                <w:sz w:val="18"/>
                <w:szCs w:val="18"/>
              </w:rPr>
            </w:pPr>
            <w:r w:rsidRPr="004C3A52">
              <w:rPr>
                <w:rFonts w:ascii="Garamond" w:hAnsi="Garamond"/>
                <w:b/>
                <w:color w:val="FFFFFF" w:themeColor="background1"/>
                <w:sz w:val="18"/>
                <w:szCs w:val="18"/>
              </w:rPr>
              <w:t>Achievement Description</w:t>
            </w:r>
          </w:p>
        </w:tc>
      </w:tr>
      <w:tr w:rsidR="005A0E07" w:rsidRPr="004C3A52" w14:paraId="7EE6DF99" w14:textId="77777777" w:rsidTr="00052034">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4C3A52" w:rsidRDefault="005A0E07" w:rsidP="00052034">
            <w:pPr>
              <w:rPr>
                <w:rFonts w:ascii="Garamond" w:hAnsi="Garamond"/>
                <w:b/>
                <w:sz w:val="18"/>
                <w:szCs w:val="18"/>
              </w:rPr>
            </w:pPr>
            <w:r w:rsidRPr="004C3A52">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4C3A52" w:rsidRDefault="005A0E07" w:rsidP="00052034">
            <w:pPr>
              <w:rPr>
                <w:rFonts w:ascii="Garamond" w:hAnsi="Garamond"/>
                <w:sz w:val="18"/>
                <w:szCs w:val="18"/>
              </w:rPr>
            </w:pPr>
            <w:r w:rsidRPr="004C3A52">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4C3A52" w:rsidRDefault="005A0E07" w:rsidP="00052034">
            <w:pPr>
              <w:rPr>
                <w:rFonts w:ascii="Garamond" w:hAnsi="Garamond"/>
                <w:sz w:val="18"/>
                <w:szCs w:val="18"/>
              </w:rPr>
            </w:pPr>
          </w:p>
        </w:tc>
      </w:tr>
      <w:tr w:rsidR="005A0E07" w:rsidRPr="004C3A52" w14:paraId="54674C9B" w14:textId="77777777" w:rsidTr="00052034">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4C3A52" w:rsidRDefault="005A0E07" w:rsidP="00052034">
            <w:pPr>
              <w:rPr>
                <w:rFonts w:ascii="Garamond" w:hAnsi="Garamond"/>
                <w:b/>
                <w:sz w:val="18"/>
                <w:szCs w:val="18"/>
              </w:rPr>
            </w:pPr>
            <w:r w:rsidRPr="004C3A52">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4C3A52" w:rsidRDefault="005A0E07" w:rsidP="00052034">
            <w:pPr>
              <w:rPr>
                <w:rFonts w:ascii="Garamond" w:hAnsi="Garamond"/>
                <w:sz w:val="18"/>
                <w:szCs w:val="18"/>
              </w:rPr>
            </w:pPr>
            <w:r w:rsidRPr="004C3A52">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4C3A52" w:rsidRDefault="005A0E07" w:rsidP="00052034">
            <w:pPr>
              <w:rPr>
                <w:rFonts w:ascii="Garamond" w:hAnsi="Garamond"/>
                <w:sz w:val="18"/>
                <w:szCs w:val="18"/>
              </w:rPr>
            </w:pPr>
          </w:p>
        </w:tc>
      </w:tr>
      <w:tr w:rsidR="005A0E07" w:rsidRPr="004C3A52" w14:paraId="3D5A11CD" w14:textId="77777777" w:rsidTr="00052034">
        <w:trPr>
          <w:cantSplit/>
          <w:trHeight w:val="104"/>
        </w:trPr>
        <w:tc>
          <w:tcPr>
            <w:tcW w:w="1722" w:type="dxa"/>
            <w:vMerge/>
            <w:tcBorders>
              <w:left w:val="single" w:sz="4" w:space="0" w:color="auto"/>
              <w:right w:val="single" w:sz="4" w:space="0" w:color="auto"/>
            </w:tcBorders>
          </w:tcPr>
          <w:p w14:paraId="19F2AC41" w14:textId="77777777" w:rsidR="005A0E07" w:rsidRPr="004C3A52" w:rsidRDefault="005A0E07" w:rsidP="00052034">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4C3A52" w:rsidRDefault="005A0E07" w:rsidP="00052034">
            <w:pPr>
              <w:rPr>
                <w:rFonts w:ascii="Garamond" w:hAnsi="Garamond"/>
                <w:sz w:val="18"/>
                <w:szCs w:val="18"/>
              </w:rPr>
            </w:pPr>
            <w:r w:rsidRPr="004C3A52">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4C3A52" w:rsidRDefault="005A0E07" w:rsidP="00052034">
            <w:pPr>
              <w:rPr>
                <w:rFonts w:ascii="Garamond" w:hAnsi="Garamond"/>
                <w:sz w:val="18"/>
                <w:szCs w:val="18"/>
              </w:rPr>
            </w:pPr>
          </w:p>
        </w:tc>
      </w:tr>
      <w:tr w:rsidR="005A0E07" w:rsidRPr="004C3A52" w14:paraId="49053A85" w14:textId="77777777" w:rsidTr="00052034">
        <w:trPr>
          <w:cantSplit/>
          <w:trHeight w:val="103"/>
        </w:trPr>
        <w:tc>
          <w:tcPr>
            <w:tcW w:w="1722" w:type="dxa"/>
            <w:vMerge/>
            <w:tcBorders>
              <w:left w:val="single" w:sz="4" w:space="0" w:color="auto"/>
              <w:right w:val="single" w:sz="4" w:space="0" w:color="auto"/>
            </w:tcBorders>
          </w:tcPr>
          <w:p w14:paraId="4369A889" w14:textId="77777777" w:rsidR="005A0E07" w:rsidRPr="004C3A52" w:rsidRDefault="005A0E07" w:rsidP="00052034">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4C3A52" w:rsidRDefault="005A0E07" w:rsidP="00052034">
            <w:pPr>
              <w:rPr>
                <w:rFonts w:ascii="Garamond" w:hAnsi="Garamond"/>
                <w:sz w:val="18"/>
                <w:szCs w:val="18"/>
              </w:rPr>
            </w:pPr>
            <w:r w:rsidRPr="004C3A52">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4C3A52" w:rsidRDefault="005A0E07" w:rsidP="00052034">
            <w:pPr>
              <w:rPr>
                <w:rFonts w:ascii="Garamond" w:hAnsi="Garamond"/>
                <w:sz w:val="18"/>
                <w:szCs w:val="18"/>
              </w:rPr>
            </w:pPr>
          </w:p>
        </w:tc>
      </w:tr>
      <w:tr w:rsidR="005A0E07" w:rsidRPr="004C3A52" w14:paraId="59093658" w14:textId="77777777" w:rsidTr="00052034">
        <w:trPr>
          <w:cantSplit/>
          <w:trHeight w:val="103"/>
        </w:trPr>
        <w:tc>
          <w:tcPr>
            <w:tcW w:w="1722" w:type="dxa"/>
            <w:vMerge/>
            <w:tcBorders>
              <w:left w:val="single" w:sz="4" w:space="0" w:color="auto"/>
              <w:right w:val="single" w:sz="4" w:space="0" w:color="auto"/>
            </w:tcBorders>
          </w:tcPr>
          <w:p w14:paraId="68A2EED5" w14:textId="77777777" w:rsidR="005A0E07" w:rsidRPr="004C3A52" w:rsidRDefault="005A0E07" w:rsidP="00052034">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4C3A52" w:rsidRDefault="005A0E07" w:rsidP="00052034">
            <w:pPr>
              <w:rPr>
                <w:rFonts w:ascii="Garamond" w:hAnsi="Garamond"/>
                <w:sz w:val="18"/>
                <w:szCs w:val="18"/>
              </w:rPr>
            </w:pPr>
            <w:r w:rsidRPr="004C3A52">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4C3A52" w:rsidRDefault="005A0E07" w:rsidP="00052034">
            <w:pPr>
              <w:rPr>
                <w:rFonts w:ascii="Garamond" w:hAnsi="Garamond"/>
                <w:sz w:val="18"/>
                <w:szCs w:val="18"/>
              </w:rPr>
            </w:pPr>
          </w:p>
        </w:tc>
      </w:tr>
      <w:tr w:rsidR="005A0E07" w:rsidRPr="004C3A52" w14:paraId="1984D977" w14:textId="77777777" w:rsidTr="00052034">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4C3A52" w:rsidRDefault="005A0E07" w:rsidP="00052034">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4C3A52" w:rsidRDefault="005A0E07" w:rsidP="00052034">
            <w:pPr>
              <w:rPr>
                <w:rFonts w:ascii="Garamond" w:hAnsi="Garamond"/>
                <w:sz w:val="18"/>
                <w:szCs w:val="18"/>
              </w:rPr>
            </w:pPr>
            <w:r w:rsidRPr="004C3A52">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4C3A52" w:rsidRDefault="005A0E07" w:rsidP="00052034">
            <w:pPr>
              <w:rPr>
                <w:rFonts w:ascii="Garamond" w:hAnsi="Garamond"/>
                <w:sz w:val="18"/>
                <w:szCs w:val="18"/>
              </w:rPr>
            </w:pPr>
          </w:p>
        </w:tc>
      </w:tr>
      <w:tr w:rsidR="005A0E07" w:rsidRPr="004C3A52" w14:paraId="46437EB3" w14:textId="77777777" w:rsidTr="00052034">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4C3A52" w:rsidRDefault="005A0E07" w:rsidP="00052034">
            <w:pPr>
              <w:rPr>
                <w:rFonts w:ascii="Garamond" w:hAnsi="Garamond"/>
                <w:b/>
                <w:sz w:val="18"/>
                <w:szCs w:val="18"/>
              </w:rPr>
            </w:pPr>
            <w:r w:rsidRPr="004C3A52">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4C3A52" w:rsidRDefault="005A0E07" w:rsidP="00052034">
            <w:pPr>
              <w:rPr>
                <w:rFonts w:ascii="Garamond" w:hAnsi="Garamond"/>
                <w:sz w:val="18"/>
                <w:szCs w:val="18"/>
              </w:rPr>
            </w:pPr>
            <w:r w:rsidRPr="004C3A52">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4C3A52" w:rsidRDefault="005A0E07" w:rsidP="00052034">
            <w:pPr>
              <w:rPr>
                <w:rFonts w:ascii="Garamond" w:hAnsi="Garamond"/>
                <w:sz w:val="18"/>
                <w:szCs w:val="18"/>
              </w:rPr>
            </w:pPr>
          </w:p>
        </w:tc>
      </w:tr>
      <w:tr w:rsidR="005A0E07" w:rsidRPr="004C3A52" w14:paraId="7514C97E" w14:textId="77777777" w:rsidTr="00052034">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4C3A52" w:rsidRDefault="005A0E07" w:rsidP="00052034">
            <w:pPr>
              <w:rPr>
                <w:rFonts w:ascii="Garamond" w:hAnsi="Garamond"/>
                <w:b/>
                <w:sz w:val="18"/>
                <w:szCs w:val="18"/>
              </w:rPr>
            </w:pPr>
            <w:r w:rsidRPr="004C3A52">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4C3A52" w:rsidRDefault="005A0E07" w:rsidP="00052034">
            <w:pPr>
              <w:rPr>
                <w:rFonts w:ascii="Garamond" w:hAnsi="Garamond"/>
                <w:sz w:val="18"/>
                <w:szCs w:val="18"/>
              </w:rPr>
            </w:pPr>
            <w:r w:rsidRPr="004C3A52">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4C3A52" w:rsidRDefault="005A0E07" w:rsidP="00052034">
            <w:pPr>
              <w:rPr>
                <w:rFonts w:ascii="Garamond" w:hAnsi="Garamond"/>
                <w:sz w:val="18"/>
                <w:szCs w:val="18"/>
              </w:rPr>
            </w:pPr>
          </w:p>
        </w:tc>
      </w:tr>
    </w:tbl>
    <w:p w14:paraId="3982CCE7" w14:textId="77777777" w:rsidR="005A0E07" w:rsidRPr="004C3A52" w:rsidRDefault="005A0E07" w:rsidP="005A0E07">
      <w:pPr>
        <w:pStyle w:val="BodyText3"/>
        <w:spacing w:before="0" w:after="0"/>
        <w:rPr>
          <w:rFonts w:ascii="Garamond" w:hAnsi="Garamond"/>
          <w:sz w:val="22"/>
          <w:szCs w:val="22"/>
        </w:rPr>
      </w:pPr>
    </w:p>
    <w:p w14:paraId="69FB8392" w14:textId="77777777" w:rsidR="00BF0763" w:rsidRPr="004C3A52" w:rsidRDefault="00BF0763" w:rsidP="00BF0763">
      <w:pPr>
        <w:pStyle w:val="BodyText3"/>
        <w:spacing w:before="0" w:after="0"/>
        <w:rPr>
          <w:rFonts w:ascii="Garamond" w:hAnsi="Garamond"/>
          <w:sz w:val="22"/>
          <w:szCs w:val="22"/>
        </w:rPr>
      </w:pPr>
    </w:p>
    <w:p w14:paraId="70F36715" w14:textId="77777777" w:rsidR="00BF0763" w:rsidRPr="004C3A52" w:rsidRDefault="00BF0763" w:rsidP="004A4E9F">
      <w:pPr>
        <w:pStyle w:val="ListParagraph"/>
        <w:numPr>
          <w:ilvl w:val="0"/>
          <w:numId w:val="19"/>
        </w:numPr>
        <w:spacing w:before="0"/>
        <w:rPr>
          <w:rFonts w:ascii="Garamond" w:hAnsi="Garamond"/>
          <w:b/>
          <w:bCs/>
          <w:sz w:val="28"/>
          <w:szCs w:val="28"/>
        </w:rPr>
      </w:pPr>
      <w:r w:rsidRPr="004C3A52">
        <w:rPr>
          <w:rFonts w:ascii="Garamond" w:hAnsi="Garamond"/>
          <w:b/>
          <w:bCs/>
          <w:sz w:val="28"/>
          <w:szCs w:val="28"/>
        </w:rPr>
        <w:t>TIMEFRAME</w:t>
      </w:r>
    </w:p>
    <w:p w14:paraId="44C671D0" w14:textId="77777777" w:rsidR="00BF0763" w:rsidRPr="004C3A52" w:rsidRDefault="00BF0763" w:rsidP="00BF0763">
      <w:pPr>
        <w:spacing w:after="0" w:line="240" w:lineRule="auto"/>
        <w:jc w:val="both"/>
        <w:rPr>
          <w:rFonts w:ascii="Garamond" w:hAnsi="Garamond"/>
          <w:bCs/>
          <w:sz w:val="14"/>
          <w:szCs w:val="14"/>
        </w:rPr>
      </w:pPr>
    </w:p>
    <w:p w14:paraId="0882680F" w14:textId="222DD66F" w:rsidR="00657395" w:rsidRPr="004C3A52" w:rsidRDefault="00657395" w:rsidP="00657395">
      <w:pPr>
        <w:spacing w:after="0" w:line="240" w:lineRule="auto"/>
        <w:jc w:val="both"/>
        <w:rPr>
          <w:rFonts w:ascii="Garamond" w:hAnsi="Garamond"/>
          <w:bCs/>
        </w:rPr>
      </w:pPr>
      <w:r w:rsidRPr="00B703A1">
        <w:rPr>
          <w:rFonts w:ascii="Garamond" w:hAnsi="Garamond"/>
          <w:bCs/>
        </w:rPr>
        <w:t xml:space="preserve">The total duration of the MTR will be approximately </w:t>
      </w:r>
      <w:r w:rsidR="00986405">
        <w:rPr>
          <w:rFonts w:ascii="Garamond" w:hAnsi="Garamond"/>
          <w:b/>
          <w:bCs/>
        </w:rPr>
        <w:t>40</w:t>
      </w:r>
      <w:r w:rsidR="00B703A1" w:rsidRPr="00B703A1">
        <w:rPr>
          <w:rFonts w:ascii="Garamond" w:hAnsi="Garamond"/>
          <w:b/>
          <w:bCs/>
        </w:rPr>
        <w:t xml:space="preserve"> Days</w:t>
      </w:r>
      <w:r w:rsidRPr="00B703A1">
        <w:rPr>
          <w:rFonts w:ascii="Garamond" w:hAnsi="Garamond"/>
          <w:bCs/>
        </w:rPr>
        <w:t xml:space="preserve"> over a time period of </w:t>
      </w:r>
      <w:r w:rsidR="00D62303">
        <w:rPr>
          <w:rFonts w:ascii="Garamond" w:hAnsi="Garamond"/>
          <w:bCs/>
        </w:rPr>
        <w:t>8</w:t>
      </w:r>
      <w:r w:rsidR="00B703A1" w:rsidRPr="00B703A1">
        <w:rPr>
          <w:rFonts w:ascii="Garamond" w:hAnsi="Garamond"/>
          <w:bCs/>
        </w:rPr>
        <w:t xml:space="preserve"> </w:t>
      </w:r>
      <w:r w:rsidR="00B703A1">
        <w:rPr>
          <w:rFonts w:ascii="Garamond" w:hAnsi="Garamond"/>
          <w:bCs/>
        </w:rPr>
        <w:t>weeks</w:t>
      </w:r>
      <w:r w:rsidRPr="00B703A1">
        <w:rPr>
          <w:rFonts w:ascii="Garamond" w:hAnsi="Garamond"/>
          <w:bCs/>
        </w:rPr>
        <w:t xml:space="preserve"> starting </w:t>
      </w:r>
      <w:r w:rsidR="0060209C">
        <w:rPr>
          <w:rFonts w:ascii="Garamond" w:hAnsi="Garamond"/>
          <w:bCs/>
        </w:rPr>
        <w:t>May</w:t>
      </w:r>
      <w:r w:rsidR="00D62303">
        <w:rPr>
          <w:rFonts w:ascii="Garamond" w:hAnsi="Garamond"/>
          <w:bCs/>
        </w:rPr>
        <w:t xml:space="preserve"> </w:t>
      </w:r>
      <w:r w:rsidR="0060209C">
        <w:rPr>
          <w:rFonts w:ascii="Garamond" w:hAnsi="Garamond"/>
          <w:bCs/>
        </w:rPr>
        <w:t>15</w:t>
      </w:r>
      <w:r w:rsidR="00B703A1" w:rsidRPr="00B703A1">
        <w:rPr>
          <w:rFonts w:ascii="Garamond" w:hAnsi="Garamond"/>
          <w:bCs/>
        </w:rPr>
        <w:t>, 20</w:t>
      </w:r>
      <w:r w:rsidR="00D62303">
        <w:rPr>
          <w:rFonts w:ascii="Garamond" w:hAnsi="Garamond"/>
          <w:bCs/>
        </w:rPr>
        <w:t>2</w:t>
      </w:r>
      <w:r w:rsidR="0060209C">
        <w:rPr>
          <w:rFonts w:ascii="Garamond" w:hAnsi="Garamond"/>
          <w:bCs/>
        </w:rPr>
        <w:t>1</w:t>
      </w:r>
      <w:r w:rsidRPr="00B703A1">
        <w:rPr>
          <w:rFonts w:ascii="Garamond" w:hAnsi="Garamond"/>
          <w:bCs/>
          <w:i/>
        </w:rPr>
        <w:t xml:space="preserve">, </w:t>
      </w:r>
      <w:r w:rsidRPr="00B703A1">
        <w:rPr>
          <w:rFonts w:ascii="Garamond" w:hAnsi="Garamond"/>
          <w:bCs/>
        </w:rPr>
        <w:t xml:space="preserve">and shall not exceed </w:t>
      </w:r>
      <w:r w:rsidR="00D62303">
        <w:rPr>
          <w:rFonts w:ascii="Garamond" w:hAnsi="Garamond"/>
          <w:bCs/>
        </w:rPr>
        <w:t>2</w:t>
      </w:r>
      <w:r w:rsidRPr="00B703A1">
        <w:rPr>
          <w:rFonts w:ascii="Garamond" w:hAnsi="Garamond"/>
          <w:bCs/>
        </w:rPr>
        <w:t xml:space="preserve"> months from when the consultant(s) are hired. The tentative MTR timeframe is as follows:</w:t>
      </w:r>
      <w:r w:rsidRPr="004C3A52">
        <w:rPr>
          <w:rFonts w:ascii="Garamond" w:hAnsi="Garamond"/>
          <w:bCs/>
        </w:rPr>
        <w:t xml:space="preserve"> </w:t>
      </w:r>
    </w:p>
    <w:p w14:paraId="50B8263F" w14:textId="77777777" w:rsidR="00BF0763" w:rsidRPr="004C3A52"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3539"/>
        <w:gridCol w:w="5451"/>
      </w:tblGrid>
      <w:tr w:rsidR="00BF0763" w:rsidRPr="004C3A52" w14:paraId="52931A4C" w14:textId="77777777" w:rsidTr="00530C40">
        <w:tc>
          <w:tcPr>
            <w:tcW w:w="3539" w:type="dxa"/>
            <w:shd w:val="clear" w:color="auto" w:fill="D9D9D9" w:themeFill="background1" w:themeFillShade="D9"/>
          </w:tcPr>
          <w:p w14:paraId="43A02DB5" w14:textId="77777777" w:rsidR="00BF0763" w:rsidRPr="004C3A52" w:rsidRDefault="00BF0763" w:rsidP="00052034">
            <w:pPr>
              <w:rPr>
                <w:rFonts w:ascii="Garamond" w:hAnsi="Garamond"/>
                <w:b/>
                <w:bCs/>
              </w:rPr>
            </w:pPr>
            <w:r w:rsidRPr="004C3A52">
              <w:rPr>
                <w:rFonts w:ascii="Garamond" w:hAnsi="Garamond"/>
                <w:b/>
                <w:bCs/>
              </w:rPr>
              <w:t>TIMEFRAME</w:t>
            </w:r>
          </w:p>
        </w:tc>
        <w:tc>
          <w:tcPr>
            <w:tcW w:w="5451" w:type="dxa"/>
            <w:shd w:val="clear" w:color="auto" w:fill="D9D9D9" w:themeFill="background1" w:themeFillShade="D9"/>
          </w:tcPr>
          <w:p w14:paraId="73064507" w14:textId="77777777" w:rsidR="00BF0763" w:rsidRPr="004C3A52" w:rsidRDefault="00BF0763" w:rsidP="00052034">
            <w:pPr>
              <w:rPr>
                <w:rFonts w:ascii="Garamond" w:hAnsi="Garamond"/>
                <w:b/>
                <w:bCs/>
              </w:rPr>
            </w:pPr>
            <w:r w:rsidRPr="004C3A52">
              <w:rPr>
                <w:rFonts w:ascii="Garamond" w:hAnsi="Garamond"/>
                <w:b/>
                <w:bCs/>
              </w:rPr>
              <w:t>ACTIVITY</w:t>
            </w:r>
          </w:p>
        </w:tc>
      </w:tr>
      <w:tr w:rsidR="00BF0763" w:rsidRPr="004C3A52" w14:paraId="314708E5" w14:textId="77777777" w:rsidTr="00530C40">
        <w:tc>
          <w:tcPr>
            <w:tcW w:w="3539" w:type="dxa"/>
          </w:tcPr>
          <w:p w14:paraId="7064C014" w14:textId="149788F2" w:rsidR="00BF0763" w:rsidRPr="00B703A1" w:rsidRDefault="003926FD" w:rsidP="00B703A1">
            <w:pPr>
              <w:rPr>
                <w:rFonts w:ascii="Garamond" w:hAnsi="Garamond"/>
                <w:bCs/>
              </w:rPr>
            </w:pPr>
            <w:r>
              <w:rPr>
                <w:rFonts w:ascii="Garamond" w:hAnsi="Garamond"/>
                <w:bCs/>
              </w:rPr>
              <w:t>15</w:t>
            </w:r>
            <w:commentRangeStart w:id="2"/>
            <w:r>
              <w:rPr>
                <w:rFonts w:ascii="Garamond" w:hAnsi="Garamond"/>
                <w:bCs/>
              </w:rPr>
              <w:t xml:space="preserve"> April</w:t>
            </w:r>
            <w:r w:rsidR="0047260A">
              <w:rPr>
                <w:rFonts w:ascii="Garamond" w:hAnsi="Garamond"/>
                <w:bCs/>
              </w:rPr>
              <w:t>, 2021</w:t>
            </w:r>
            <w:commentRangeEnd w:id="2"/>
            <w:r w:rsidR="001B6871">
              <w:rPr>
                <w:rStyle w:val="CommentReference"/>
              </w:rPr>
              <w:commentReference w:id="2"/>
            </w:r>
          </w:p>
        </w:tc>
        <w:tc>
          <w:tcPr>
            <w:tcW w:w="5451" w:type="dxa"/>
          </w:tcPr>
          <w:p w14:paraId="6429C3BD" w14:textId="77777777" w:rsidR="00BF0763" w:rsidRPr="004C3A52" w:rsidRDefault="00BF0763" w:rsidP="00052034">
            <w:pPr>
              <w:rPr>
                <w:rFonts w:ascii="Garamond" w:hAnsi="Garamond"/>
                <w:bCs/>
              </w:rPr>
            </w:pPr>
            <w:r w:rsidRPr="004C3A52">
              <w:rPr>
                <w:rFonts w:ascii="Garamond" w:hAnsi="Garamond"/>
                <w:bCs/>
              </w:rPr>
              <w:t>Application closes</w:t>
            </w:r>
          </w:p>
        </w:tc>
      </w:tr>
      <w:tr w:rsidR="00BF0763" w:rsidRPr="004C3A52" w14:paraId="1742DBB4" w14:textId="77777777" w:rsidTr="00530C40">
        <w:tc>
          <w:tcPr>
            <w:tcW w:w="3539" w:type="dxa"/>
          </w:tcPr>
          <w:p w14:paraId="0D2D0DDD" w14:textId="2937F914" w:rsidR="00BF0763" w:rsidRPr="00B703A1" w:rsidRDefault="003926FD" w:rsidP="00BA59D0">
            <w:pPr>
              <w:rPr>
                <w:rFonts w:ascii="Garamond" w:hAnsi="Garamond"/>
                <w:bCs/>
              </w:rPr>
            </w:pPr>
            <w:r>
              <w:rPr>
                <w:rFonts w:ascii="Garamond" w:hAnsi="Garamond"/>
                <w:bCs/>
              </w:rPr>
              <w:t>18</w:t>
            </w:r>
            <w:r w:rsidR="0047260A">
              <w:rPr>
                <w:rFonts w:ascii="Garamond" w:hAnsi="Garamond"/>
                <w:bCs/>
              </w:rPr>
              <w:t xml:space="preserve"> </w:t>
            </w:r>
            <w:r>
              <w:rPr>
                <w:rFonts w:ascii="Garamond" w:hAnsi="Garamond"/>
                <w:bCs/>
              </w:rPr>
              <w:t>April</w:t>
            </w:r>
            <w:r w:rsidR="00DC3BBB">
              <w:rPr>
                <w:rFonts w:ascii="Garamond" w:hAnsi="Garamond"/>
                <w:bCs/>
              </w:rPr>
              <w:t>, 20</w:t>
            </w:r>
            <w:r w:rsidR="00D62303">
              <w:rPr>
                <w:rFonts w:ascii="Garamond" w:hAnsi="Garamond"/>
                <w:bCs/>
              </w:rPr>
              <w:t>2</w:t>
            </w:r>
            <w:r w:rsidR="0047260A">
              <w:rPr>
                <w:rFonts w:ascii="Garamond" w:hAnsi="Garamond"/>
                <w:bCs/>
              </w:rPr>
              <w:t>1</w:t>
            </w:r>
          </w:p>
        </w:tc>
        <w:tc>
          <w:tcPr>
            <w:tcW w:w="5451" w:type="dxa"/>
          </w:tcPr>
          <w:p w14:paraId="14799481" w14:textId="77777777" w:rsidR="00BF0763" w:rsidRPr="004C3A52" w:rsidRDefault="00BF0763" w:rsidP="00052034">
            <w:pPr>
              <w:rPr>
                <w:rFonts w:ascii="Garamond" w:hAnsi="Garamond"/>
                <w:bCs/>
              </w:rPr>
            </w:pPr>
            <w:r w:rsidRPr="004C3A52">
              <w:rPr>
                <w:rFonts w:ascii="Garamond" w:hAnsi="Garamond"/>
                <w:bCs/>
              </w:rPr>
              <w:t>Select MTR Team</w:t>
            </w:r>
          </w:p>
        </w:tc>
      </w:tr>
      <w:tr w:rsidR="00BF0763" w:rsidRPr="004C3A52" w14:paraId="1DF06B05" w14:textId="77777777" w:rsidTr="00530C40">
        <w:tc>
          <w:tcPr>
            <w:tcW w:w="3539" w:type="dxa"/>
          </w:tcPr>
          <w:p w14:paraId="7AF33CC3" w14:textId="3E5D8FAD" w:rsidR="00BF0763" w:rsidRPr="00451335" w:rsidRDefault="003926FD" w:rsidP="007B27DD">
            <w:pPr>
              <w:rPr>
                <w:rFonts w:ascii="Garamond" w:hAnsi="Garamond"/>
                <w:bCs/>
              </w:rPr>
            </w:pPr>
            <w:r>
              <w:rPr>
                <w:rFonts w:ascii="Garamond" w:hAnsi="Garamond"/>
                <w:bCs/>
              </w:rPr>
              <w:t>22</w:t>
            </w:r>
            <w:r w:rsidR="00B703A1" w:rsidRPr="00451335">
              <w:rPr>
                <w:rFonts w:ascii="Garamond" w:hAnsi="Garamond"/>
                <w:bCs/>
              </w:rPr>
              <w:t xml:space="preserve"> </w:t>
            </w:r>
            <w:r>
              <w:rPr>
                <w:rFonts w:ascii="Garamond" w:hAnsi="Garamond"/>
                <w:bCs/>
              </w:rPr>
              <w:t>April</w:t>
            </w:r>
            <w:r w:rsidR="00DC3BBB">
              <w:rPr>
                <w:rFonts w:ascii="Garamond" w:hAnsi="Garamond"/>
                <w:bCs/>
              </w:rPr>
              <w:t>, 20</w:t>
            </w:r>
            <w:r w:rsidR="00D62303">
              <w:rPr>
                <w:rFonts w:ascii="Garamond" w:hAnsi="Garamond"/>
                <w:bCs/>
              </w:rPr>
              <w:t>2</w:t>
            </w:r>
            <w:r w:rsidR="0047260A">
              <w:rPr>
                <w:rFonts w:ascii="Garamond" w:hAnsi="Garamond"/>
                <w:bCs/>
              </w:rPr>
              <w:t>1</w:t>
            </w:r>
          </w:p>
        </w:tc>
        <w:tc>
          <w:tcPr>
            <w:tcW w:w="5451" w:type="dxa"/>
          </w:tcPr>
          <w:p w14:paraId="606F03C4" w14:textId="77777777" w:rsidR="00BF0763" w:rsidRPr="004C3A52" w:rsidRDefault="00BF0763" w:rsidP="00052034">
            <w:pPr>
              <w:rPr>
                <w:rFonts w:ascii="Garamond" w:hAnsi="Garamond"/>
                <w:bCs/>
              </w:rPr>
            </w:pPr>
            <w:r w:rsidRPr="004C3A52">
              <w:rPr>
                <w:rFonts w:ascii="Garamond" w:hAnsi="Garamond"/>
                <w:bCs/>
              </w:rPr>
              <w:t>Prep the MTR Team (handover of Project Documents)</w:t>
            </w:r>
          </w:p>
        </w:tc>
      </w:tr>
      <w:tr w:rsidR="00BF0763" w:rsidRPr="004C3A52" w14:paraId="4AC92CD0" w14:textId="77777777" w:rsidTr="00530C40">
        <w:tc>
          <w:tcPr>
            <w:tcW w:w="3539" w:type="dxa"/>
          </w:tcPr>
          <w:p w14:paraId="2B46591D" w14:textId="30841E79" w:rsidR="00BF0763" w:rsidRPr="00B238D4" w:rsidRDefault="003926FD" w:rsidP="007B27DD">
            <w:pPr>
              <w:rPr>
                <w:rFonts w:ascii="Garamond" w:hAnsi="Garamond"/>
                <w:bCs/>
              </w:rPr>
            </w:pPr>
            <w:r>
              <w:rPr>
                <w:rFonts w:ascii="Garamond" w:hAnsi="Garamond"/>
                <w:bCs/>
              </w:rPr>
              <w:t>23</w:t>
            </w:r>
            <w:commentRangeStart w:id="3"/>
            <w:r w:rsidR="00DC3BBB">
              <w:rPr>
                <w:rFonts w:ascii="Garamond" w:hAnsi="Garamond"/>
                <w:bCs/>
              </w:rPr>
              <w:t xml:space="preserve"> – </w:t>
            </w:r>
            <w:r>
              <w:rPr>
                <w:rFonts w:ascii="Garamond" w:hAnsi="Garamond"/>
                <w:bCs/>
              </w:rPr>
              <w:t>26</w:t>
            </w:r>
            <w:r w:rsidR="00DC3BBB">
              <w:rPr>
                <w:rFonts w:ascii="Garamond" w:hAnsi="Garamond"/>
                <w:bCs/>
              </w:rPr>
              <w:t xml:space="preserve"> </w:t>
            </w:r>
            <w:r>
              <w:rPr>
                <w:rFonts w:ascii="Garamond" w:hAnsi="Garamond"/>
                <w:bCs/>
              </w:rPr>
              <w:t>April</w:t>
            </w:r>
            <w:r w:rsidR="00DC3BBB">
              <w:rPr>
                <w:rFonts w:ascii="Garamond" w:hAnsi="Garamond"/>
                <w:bCs/>
              </w:rPr>
              <w:t>, 20</w:t>
            </w:r>
            <w:r w:rsidR="00D62303">
              <w:rPr>
                <w:rFonts w:ascii="Garamond" w:hAnsi="Garamond"/>
                <w:bCs/>
              </w:rPr>
              <w:t>2</w:t>
            </w:r>
            <w:r w:rsidR="0047260A">
              <w:rPr>
                <w:rFonts w:ascii="Garamond" w:hAnsi="Garamond"/>
                <w:bCs/>
              </w:rPr>
              <w:t>1</w:t>
            </w:r>
            <w:r w:rsidR="00BF0763" w:rsidRPr="00B238D4">
              <w:rPr>
                <w:rFonts w:ascii="Garamond" w:hAnsi="Garamond"/>
                <w:bCs/>
              </w:rPr>
              <w:t xml:space="preserve"> </w:t>
            </w:r>
            <w:commentRangeEnd w:id="3"/>
            <w:r w:rsidR="001B6871">
              <w:rPr>
                <w:rStyle w:val="CommentReference"/>
              </w:rPr>
              <w:commentReference w:id="3"/>
            </w:r>
          </w:p>
        </w:tc>
        <w:tc>
          <w:tcPr>
            <w:tcW w:w="5451" w:type="dxa"/>
          </w:tcPr>
          <w:p w14:paraId="44D56D26" w14:textId="77777777" w:rsidR="00BF0763" w:rsidRPr="004C3A52" w:rsidRDefault="00BF0763" w:rsidP="00052034">
            <w:pPr>
              <w:rPr>
                <w:rFonts w:ascii="Garamond" w:hAnsi="Garamond"/>
                <w:bCs/>
              </w:rPr>
            </w:pPr>
            <w:r w:rsidRPr="004C3A52">
              <w:rPr>
                <w:rFonts w:ascii="Garamond" w:hAnsi="Garamond"/>
                <w:bCs/>
              </w:rPr>
              <w:t>Document review and preparing MTR Inception Report</w:t>
            </w:r>
          </w:p>
        </w:tc>
      </w:tr>
      <w:tr w:rsidR="00BF0763" w:rsidRPr="004C3A52" w14:paraId="483900ED" w14:textId="77777777" w:rsidTr="00530C40">
        <w:tc>
          <w:tcPr>
            <w:tcW w:w="3539" w:type="dxa"/>
          </w:tcPr>
          <w:p w14:paraId="22C8F185" w14:textId="5BEE6C7A" w:rsidR="00BF0763" w:rsidRPr="00B238D4" w:rsidRDefault="003926FD" w:rsidP="007B27DD">
            <w:pPr>
              <w:rPr>
                <w:rFonts w:ascii="Garamond" w:hAnsi="Garamond"/>
                <w:bCs/>
              </w:rPr>
            </w:pPr>
            <w:r>
              <w:rPr>
                <w:rFonts w:ascii="Garamond" w:hAnsi="Garamond"/>
                <w:bCs/>
              </w:rPr>
              <w:t>27</w:t>
            </w:r>
            <w:r w:rsidR="00451335" w:rsidRPr="00B238D4">
              <w:rPr>
                <w:rFonts w:ascii="Garamond" w:hAnsi="Garamond"/>
                <w:bCs/>
              </w:rPr>
              <w:t xml:space="preserve"> </w:t>
            </w:r>
            <w:r>
              <w:rPr>
                <w:rFonts w:ascii="Garamond" w:hAnsi="Garamond"/>
                <w:bCs/>
              </w:rPr>
              <w:t>– 5 May</w:t>
            </w:r>
            <w:r w:rsidR="00DC3BBB">
              <w:rPr>
                <w:rFonts w:ascii="Garamond" w:hAnsi="Garamond"/>
                <w:bCs/>
              </w:rPr>
              <w:t>, 20</w:t>
            </w:r>
            <w:r w:rsidR="00D62303">
              <w:rPr>
                <w:rFonts w:ascii="Garamond" w:hAnsi="Garamond"/>
                <w:bCs/>
              </w:rPr>
              <w:t>2</w:t>
            </w:r>
            <w:r w:rsidR="0047260A">
              <w:rPr>
                <w:rFonts w:ascii="Garamond" w:hAnsi="Garamond"/>
                <w:bCs/>
              </w:rPr>
              <w:t>1</w:t>
            </w:r>
            <w:r w:rsidR="00B238D4">
              <w:rPr>
                <w:rFonts w:ascii="Garamond" w:hAnsi="Garamond"/>
                <w:bCs/>
              </w:rPr>
              <w:t xml:space="preserve"> (</w:t>
            </w:r>
            <w:r>
              <w:rPr>
                <w:rFonts w:ascii="Garamond" w:hAnsi="Garamond"/>
                <w:bCs/>
              </w:rPr>
              <w:t>3</w:t>
            </w:r>
            <w:r w:rsidR="00BF0763" w:rsidRPr="00B238D4">
              <w:rPr>
                <w:rFonts w:ascii="Garamond" w:hAnsi="Garamond"/>
                <w:bCs/>
              </w:rPr>
              <w:t xml:space="preserve"> days</w:t>
            </w:r>
            <w:r w:rsidR="00B238D4">
              <w:rPr>
                <w:rFonts w:ascii="Garamond" w:hAnsi="Garamond"/>
                <w:bCs/>
              </w:rPr>
              <w:t>)</w:t>
            </w:r>
            <w:r w:rsidR="00BF0763" w:rsidRPr="00B238D4">
              <w:rPr>
                <w:rFonts w:ascii="Garamond" w:hAnsi="Garamond"/>
                <w:bCs/>
              </w:rPr>
              <w:t xml:space="preserve"> </w:t>
            </w:r>
          </w:p>
        </w:tc>
        <w:tc>
          <w:tcPr>
            <w:tcW w:w="5451" w:type="dxa"/>
          </w:tcPr>
          <w:p w14:paraId="11E63983" w14:textId="64C46F3E" w:rsidR="00BF0763" w:rsidRPr="004C3A52" w:rsidRDefault="00BF0763" w:rsidP="00052034">
            <w:pPr>
              <w:rPr>
                <w:rFonts w:ascii="Garamond" w:hAnsi="Garamond"/>
                <w:bCs/>
              </w:rPr>
            </w:pPr>
            <w:r w:rsidRPr="004C3A52">
              <w:rPr>
                <w:rFonts w:ascii="Garamond" w:hAnsi="Garamond"/>
                <w:bCs/>
              </w:rPr>
              <w:t>Finalization and</w:t>
            </w:r>
            <w:r w:rsidRPr="004C3A52">
              <w:rPr>
                <w:rFonts w:ascii="Garamond" w:hAnsi="Garamond"/>
                <w:bCs/>
                <w:i/>
              </w:rPr>
              <w:t xml:space="preserve"> </w:t>
            </w:r>
            <w:r w:rsidRPr="004C3A52">
              <w:rPr>
                <w:rFonts w:ascii="Garamond" w:hAnsi="Garamond"/>
                <w:bCs/>
              </w:rPr>
              <w:t>Validation of MTR Inception Report</w:t>
            </w:r>
          </w:p>
        </w:tc>
      </w:tr>
      <w:tr w:rsidR="00BF0763" w:rsidRPr="004C3A52" w14:paraId="54CC7D32" w14:textId="77777777" w:rsidTr="00530C40">
        <w:tc>
          <w:tcPr>
            <w:tcW w:w="3539" w:type="dxa"/>
          </w:tcPr>
          <w:p w14:paraId="4DE54FA0" w14:textId="3F8711E5" w:rsidR="00BF0763" w:rsidRPr="00B238D4" w:rsidRDefault="003926FD" w:rsidP="007B27DD">
            <w:pPr>
              <w:rPr>
                <w:rFonts w:ascii="Garamond" w:hAnsi="Garamond"/>
                <w:bCs/>
              </w:rPr>
            </w:pPr>
            <w:r>
              <w:rPr>
                <w:rFonts w:ascii="Garamond" w:hAnsi="Garamond"/>
                <w:bCs/>
              </w:rPr>
              <w:t>7 – 15 May</w:t>
            </w:r>
            <w:commentRangeStart w:id="4"/>
            <w:r w:rsidR="00DC3BBB">
              <w:rPr>
                <w:rFonts w:ascii="Garamond" w:hAnsi="Garamond"/>
                <w:bCs/>
              </w:rPr>
              <w:t xml:space="preserve"> 20</w:t>
            </w:r>
            <w:r w:rsidR="00D62303">
              <w:rPr>
                <w:rFonts w:ascii="Garamond" w:hAnsi="Garamond"/>
                <w:bCs/>
              </w:rPr>
              <w:t>2</w:t>
            </w:r>
            <w:r w:rsidR="0047260A">
              <w:rPr>
                <w:rFonts w:ascii="Garamond" w:hAnsi="Garamond"/>
                <w:bCs/>
              </w:rPr>
              <w:t>1</w:t>
            </w:r>
            <w:r w:rsidR="00B238D4">
              <w:rPr>
                <w:rFonts w:ascii="Garamond" w:hAnsi="Garamond"/>
                <w:bCs/>
              </w:rPr>
              <w:t xml:space="preserve"> (</w:t>
            </w:r>
            <w:r>
              <w:rPr>
                <w:rFonts w:ascii="Garamond" w:hAnsi="Garamond"/>
                <w:bCs/>
              </w:rPr>
              <w:t>8</w:t>
            </w:r>
            <w:r w:rsidR="00BF0763" w:rsidRPr="00B238D4">
              <w:rPr>
                <w:rFonts w:ascii="Garamond" w:hAnsi="Garamond"/>
                <w:bCs/>
              </w:rPr>
              <w:t xml:space="preserve"> days</w:t>
            </w:r>
            <w:r w:rsidR="00B238D4">
              <w:rPr>
                <w:rFonts w:ascii="Garamond" w:hAnsi="Garamond"/>
                <w:bCs/>
              </w:rPr>
              <w:t>)</w:t>
            </w:r>
            <w:r w:rsidR="00BF0763" w:rsidRPr="00B238D4">
              <w:rPr>
                <w:rFonts w:ascii="Garamond" w:hAnsi="Garamond"/>
                <w:bCs/>
              </w:rPr>
              <w:t xml:space="preserve"> </w:t>
            </w:r>
            <w:commentRangeEnd w:id="4"/>
            <w:r w:rsidR="001B6871">
              <w:rPr>
                <w:rStyle w:val="CommentReference"/>
              </w:rPr>
              <w:commentReference w:id="4"/>
            </w:r>
          </w:p>
        </w:tc>
        <w:tc>
          <w:tcPr>
            <w:tcW w:w="5451" w:type="dxa"/>
          </w:tcPr>
          <w:p w14:paraId="712C8A8F" w14:textId="11371F12" w:rsidR="00BF0763" w:rsidRPr="004C3A52" w:rsidRDefault="00BF0763" w:rsidP="00052034">
            <w:pPr>
              <w:rPr>
                <w:rFonts w:ascii="Garamond" w:hAnsi="Garamond"/>
                <w:bCs/>
              </w:rPr>
            </w:pPr>
            <w:r w:rsidRPr="004C3A52">
              <w:rPr>
                <w:rFonts w:ascii="Garamond" w:hAnsi="Garamond"/>
                <w:bCs/>
              </w:rPr>
              <w:t xml:space="preserve">MTR mission: stakeholder meetings, </w:t>
            </w:r>
            <w:r w:rsidR="00D62303">
              <w:rPr>
                <w:rFonts w:ascii="Garamond" w:hAnsi="Garamond"/>
                <w:bCs/>
              </w:rPr>
              <w:t xml:space="preserve">remote </w:t>
            </w:r>
            <w:r w:rsidRPr="004C3A52">
              <w:rPr>
                <w:rFonts w:ascii="Garamond" w:hAnsi="Garamond"/>
                <w:bCs/>
              </w:rPr>
              <w:t xml:space="preserve">interviews, </w:t>
            </w:r>
            <w:r w:rsidR="00D62303">
              <w:rPr>
                <w:rFonts w:ascii="Garamond" w:hAnsi="Garamond"/>
                <w:bCs/>
              </w:rPr>
              <w:t xml:space="preserve">discussions with relevant stakeholders, </w:t>
            </w:r>
          </w:p>
        </w:tc>
      </w:tr>
      <w:tr w:rsidR="00BF0763" w:rsidRPr="004C3A52" w14:paraId="0D1114D9" w14:textId="77777777" w:rsidTr="00530C40">
        <w:tc>
          <w:tcPr>
            <w:tcW w:w="3539" w:type="dxa"/>
          </w:tcPr>
          <w:p w14:paraId="43EBBAB6" w14:textId="44E3C8CB" w:rsidR="00BF0763" w:rsidRPr="00B238D4" w:rsidRDefault="00D62303" w:rsidP="007B27DD">
            <w:pPr>
              <w:rPr>
                <w:rFonts w:ascii="Garamond" w:hAnsi="Garamond"/>
                <w:bCs/>
              </w:rPr>
            </w:pPr>
            <w:r>
              <w:rPr>
                <w:rFonts w:ascii="Garamond" w:hAnsi="Garamond"/>
                <w:bCs/>
              </w:rPr>
              <w:t>1</w:t>
            </w:r>
            <w:r w:rsidR="003926FD">
              <w:rPr>
                <w:rFonts w:ascii="Garamond" w:hAnsi="Garamond"/>
                <w:bCs/>
              </w:rPr>
              <w:t>6</w:t>
            </w:r>
            <w:r w:rsidR="00DC3BBB">
              <w:rPr>
                <w:rFonts w:ascii="Garamond" w:hAnsi="Garamond"/>
                <w:bCs/>
              </w:rPr>
              <w:t xml:space="preserve"> </w:t>
            </w:r>
            <w:r w:rsidR="003926FD">
              <w:rPr>
                <w:rFonts w:ascii="Garamond" w:hAnsi="Garamond"/>
                <w:bCs/>
              </w:rPr>
              <w:t>May</w:t>
            </w:r>
            <w:r>
              <w:rPr>
                <w:rFonts w:ascii="Garamond" w:hAnsi="Garamond"/>
                <w:bCs/>
              </w:rPr>
              <w:t>,</w:t>
            </w:r>
            <w:r w:rsidR="00DC3BBB">
              <w:rPr>
                <w:rFonts w:ascii="Garamond" w:hAnsi="Garamond"/>
                <w:bCs/>
              </w:rPr>
              <w:t xml:space="preserve"> 20</w:t>
            </w:r>
            <w:r>
              <w:rPr>
                <w:rFonts w:ascii="Garamond" w:hAnsi="Garamond"/>
                <w:bCs/>
              </w:rPr>
              <w:t>2</w:t>
            </w:r>
            <w:r w:rsidR="0047260A">
              <w:rPr>
                <w:rFonts w:ascii="Garamond" w:hAnsi="Garamond"/>
                <w:bCs/>
              </w:rPr>
              <w:t>1</w:t>
            </w:r>
            <w:r w:rsidR="00986405">
              <w:rPr>
                <w:rFonts w:ascii="Garamond" w:hAnsi="Garamond"/>
                <w:bCs/>
              </w:rPr>
              <w:t xml:space="preserve"> (1 day)</w:t>
            </w:r>
          </w:p>
        </w:tc>
        <w:tc>
          <w:tcPr>
            <w:tcW w:w="5451" w:type="dxa"/>
          </w:tcPr>
          <w:p w14:paraId="45669FE6" w14:textId="77777777" w:rsidR="00BF0763" w:rsidRPr="004C3A52" w:rsidRDefault="00BF0763" w:rsidP="00052034">
            <w:pPr>
              <w:rPr>
                <w:rFonts w:ascii="Garamond" w:hAnsi="Garamond"/>
                <w:bCs/>
              </w:rPr>
            </w:pPr>
            <w:r w:rsidRPr="004C3A52">
              <w:rPr>
                <w:rFonts w:ascii="Garamond" w:hAnsi="Garamond"/>
                <w:bCs/>
              </w:rPr>
              <w:t>Mission wrap-up meeting &amp; presentation of initial findings- earliest end of MTR mission</w:t>
            </w:r>
          </w:p>
        </w:tc>
      </w:tr>
      <w:tr w:rsidR="00BF0763" w:rsidRPr="004C3A52" w14:paraId="0E7A6ACB" w14:textId="77777777" w:rsidTr="00530C40">
        <w:tc>
          <w:tcPr>
            <w:tcW w:w="3539" w:type="dxa"/>
          </w:tcPr>
          <w:p w14:paraId="63597796" w14:textId="220A8794" w:rsidR="00BF0763" w:rsidRPr="00B238D4" w:rsidRDefault="003926FD" w:rsidP="007B27DD">
            <w:pPr>
              <w:rPr>
                <w:rFonts w:ascii="Garamond" w:hAnsi="Garamond"/>
                <w:bCs/>
              </w:rPr>
            </w:pPr>
            <w:r>
              <w:rPr>
                <w:rFonts w:ascii="Garamond" w:hAnsi="Garamond"/>
                <w:bCs/>
              </w:rPr>
              <w:t>17 - 20</w:t>
            </w:r>
            <w:r w:rsidR="00DC3BBB">
              <w:rPr>
                <w:rFonts w:ascii="Garamond" w:hAnsi="Garamond"/>
                <w:bCs/>
              </w:rPr>
              <w:t xml:space="preserve"> </w:t>
            </w:r>
            <w:r>
              <w:rPr>
                <w:rFonts w:ascii="Garamond" w:hAnsi="Garamond"/>
                <w:bCs/>
              </w:rPr>
              <w:t>May</w:t>
            </w:r>
            <w:r w:rsidR="00986405">
              <w:rPr>
                <w:rFonts w:ascii="Garamond" w:hAnsi="Garamond"/>
                <w:bCs/>
              </w:rPr>
              <w:t>, 202</w:t>
            </w:r>
            <w:r w:rsidR="0047260A">
              <w:rPr>
                <w:rFonts w:ascii="Garamond" w:hAnsi="Garamond"/>
                <w:bCs/>
              </w:rPr>
              <w:t>1</w:t>
            </w:r>
            <w:r w:rsidR="00986405">
              <w:rPr>
                <w:rFonts w:ascii="Garamond" w:hAnsi="Garamond"/>
                <w:bCs/>
              </w:rPr>
              <w:t xml:space="preserve"> (</w:t>
            </w:r>
            <w:r>
              <w:rPr>
                <w:rFonts w:ascii="Garamond" w:hAnsi="Garamond"/>
                <w:bCs/>
              </w:rPr>
              <w:t>4</w:t>
            </w:r>
            <w:r w:rsidR="00986405">
              <w:rPr>
                <w:rFonts w:ascii="Garamond" w:hAnsi="Garamond"/>
                <w:bCs/>
              </w:rPr>
              <w:t xml:space="preserve"> days)</w:t>
            </w:r>
          </w:p>
        </w:tc>
        <w:tc>
          <w:tcPr>
            <w:tcW w:w="5451" w:type="dxa"/>
          </w:tcPr>
          <w:p w14:paraId="7A4D9C84" w14:textId="44FF1C96" w:rsidR="00BF0763" w:rsidRPr="004C3A52" w:rsidRDefault="00BF0763" w:rsidP="00052034">
            <w:pPr>
              <w:rPr>
                <w:rFonts w:ascii="Garamond" w:hAnsi="Garamond"/>
                <w:bCs/>
              </w:rPr>
            </w:pPr>
            <w:r w:rsidRPr="004C3A52">
              <w:rPr>
                <w:rFonts w:ascii="Garamond" w:hAnsi="Garamond"/>
                <w:bCs/>
              </w:rPr>
              <w:t xml:space="preserve">Preparing </w:t>
            </w:r>
            <w:r w:rsidR="00986405">
              <w:rPr>
                <w:rFonts w:ascii="Garamond" w:hAnsi="Garamond"/>
                <w:bCs/>
              </w:rPr>
              <w:t xml:space="preserve">and submission of </w:t>
            </w:r>
            <w:r w:rsidRPr="004C3A52">
              <w:rPr>
                <w:rFonts w:ascii="Garamond" w:hAnsi="Garamond"/>
                <w:bCs/>
              </w:rPr>
              <w:t>draft report</w:t>
            </w:r>
          </w:p>
        </w:tc>
      </w:tr>
      <w:tr w:rsidR="00BF0763" w:rsidRPr="004C3A52" w14:paraId="26926AD2" w14:textId="77777777" w:rsidTr="00530C40">
        <w:tc>
          <w:tcPr>
            <w:tcW w:w="3539" w:type="dxa"/>
          </w:tcPr>
          <w:p w14:paraId="095FA486" w14:textId="3EB17B02" w:rsidR="00BF0763" w:rsidRPr="00B238D4" w:rsidRDefault="003D093B" w:rsidP="007B27DD">
            <w:pPr>
              <w:rPr>
                <w:rFonts w:ascii="Garamond" w:hAnsi="Garamond"/>
                <w:bCs/>
              </w:rPr>
            </w:pPr>
            <w:commentRangeStart w:id="5"/>
            <w:r>
              <w:rPr>
                <w:rFonts w:ascii="Garamond" w:hAnsi="Garamond"/>
                <w:bCs/>
              </w:rPr>
              <w:lastRenderedPageBreak/>
              <w:t>10 – 15 June</w:t>
            </w:r>
            <w:r w:rsidR="00DC3BBB">
              <w:rPr>
                <w:rFonts w:ascii="Garamond" w:hAnsi="Garamond"/>
                <w:bCs/>
              </w:rPr>
              <w:t>,</w:t>
            </w:r>
            <w:r w:rsidR="00B238D4">
              <w:rPr>
                <w:rFonts w:ascii="Garamond" w:hAnsi="Garamond"/>
                <w:bCs/>
              </w:rPr>
              <w:t xml:space="preserve"> </w:t>
            </w:r>
            <w:r w:rsidR="00DC3BBB">
              <w:rPr>
                <w:rFonts w:ascii="Garamond" w:hAnsi="Garamond"/>
                <w:bCs/>
              </w:rPr>
              <w:t>20</w:t>
            </w:r>
            <w:r w:rsidR="00986405">
              <w:rPr>
                <w:rFonts w:ascii="Garamond" w:hAnsi="Garamond"/>
                <w:bCs/>
              </w:rPr>
              <w:t>2</w:t>
            </w:r>
            <w:r w:rsidR="0047260A">
              <w:rPr>
                <w:rFonts w:ascii="Garamond" w:hAnsi="Garamond"/>
                <w:bCs/>
              </w:rPr>
              <w:t>1</w:t>
            </w:r>
            <w:r w:rsidR="00B238D4">
              <w:rPr>
                <w:rFonts w:ascii="Garamond" w:hAnsi="Garamond"/>
                <w:bCs/>
              </w:rPr>
              <w:t xml:space="preserve"> (</w:t>
            </w:r>
            <w:r w:rsidR="003926FD">
              <w:rPr>
                <w:rFonts w:ascii="Garamond" w:hAnsi="Garamond"/>
                <w:bCs/>
              </w:rPr>
              <w:t>5</w:t>
            </w:r>
            <w:r w:rsidR="00B238D4">
              <w:rPr>
                <w:rFonts w:ascii="Garamond" w:hAnsi="Garamond"/>
                <w:bCs/>
              </w:rPr>
              <w:t xml:space="preserve"> days)</w:t>
            </w:r>
            <w:commentRangeEnd w:id="5"/>
            <w:r w:rsidR="001B6871">
              <w:rPr>
                <w:rStyle w:val="CommentReference"/>
              </w:rPr>
              <w:commentReference w:id="5"/>
            </w:r>
          </w:p>
        </w:tc>
        <w:tc>
          <w:tcPr>
            <w:tcW w:w="5451" w:type="dxa"/>
          </w:tcPr>
          <w:p w14:paraId="353753B1" w14:textId="039C4DA8" w:rsidR="00BF0763" w:rsidRPr="004C3A52" w:rsidRDefault="00BF0763" w:rsidP="00052034">
            <w:pPr>
              <w:rPr>
                <w:rFonts w:ascii="Garamond" w:hAnsi="Garamond"/>
                <w:bCs/>
              </w:rPr>
            </w:pPr>
            <w:r w:rsidRPr="004C3A52">
              <w:rPr>
                <w:rFonts w:ascii="Garamond" w:hAnsi="Garamond"/>
                <w:bCs/>
              </w:rPr>
              <w:t xml:space="preserve">Incorporating audit trail from feedback on draft report/Finalization of MTR </w:t>
            </w:r>
            <w:r w:rsidR="00D62303" w:rsidRPr="004C3A52">
              <w:rPr>
                <w:rFonts w:ascii="Garamond" w:hAnsi="Garamond"/>
                <w:bCs/>
              </w:rPr>
              <w:t>repor</w:t>
            </w:r>
            <w:r w:rsidR="00986405">
              <w:rPr>
                <w:rFonts w:ascii="Garamond" w:hAnsi="Garamond"/>
                <w:bCs/>
              </w:rPr>
              <w:t>t)</w:t>
            </w:r>
          </w:p>
        </w:tc>
      </w:tr>
      <w:tr w:rsidR="00BF0763" w:rsidRPr="004C3A52" w14:paraId="449B92A8" w14:textId="77777777" w:rsidTr="00530C40">
        <w:tc>
          <w:tcPr>
            <w:tcW w:w="3539" w:type="dxa"/>
          </w:tcPr>
          <w:p w14:paraId="5A18B2A2" w14:textId="22EED7EB" w:rsidR="00BF0763" w:rsidRPr="00B238D4" w:rsidRDefault="003D093B" w:rsidP="007B27DD">
            <w:pPr>
              <w:rPr>
                <w:rFonts w:ascii="Garamond" w:hAnsi="Garamond"/>
                <w:bCs/>
              </w:rPr>
            </w:pPr>
            <w:r>
              <w:rPr>
                <w:rFonts w:ascii="Garamond" w:hAnsi="Garamond"/>
                <w:bCs/>
              </w:rPr>
              <w:t>16</w:t>
            </w:r>
            <w:r w:rsidR="00DC3BBB">
              <w:rPr>
                <w:rFonts w:ascii="Garamond" w:hAnsi="Garamond"/>
                <w:bCs/>
              </w:rPr>
              <w:t xml:space="preserve"> – </w:t>
            </w:r>
            <w:r>
              <w:rPr>
                <w:rFonts w:ascii="Garamond" w:hAnsi="Garamond"/>
                <w:bCs/>
              </w:rPr>
              <w:t>2</w:t>
            </w:r>
            <w:r w:rsidR="0047260A">
              <w:rPr>
                <w:rFonts w:ascii="Garamond" w:hAnsi="Garamond"/>
                <w:bCs/>
              </w:rPr>
              <w:t>0</w:t>
            </w:r>
            <w:r w:rsidR="00DC3BBB">
              <w:rPr>
                <w:rFonts w:ascii="Garamond" w:hAnsi="Garamond"/>
                <w:bCs/>
              </w:rPr>
              <w:t xml:space="preserve"> </w:t>
            </w:r>
            <w:r>
              <w:rPr>
                <w:rFonts w:ascii="Garamond" w:hAnsi="Garamond"/>
                <w:bCs/>
              </w:rPr>
              <w:t>June</w:t>
            </w:r>
            <w:r w:rsidR="0047260A">
              <w:rPr>
                <w:rFonts w:ascii="Garamond" w:hAnsi="Garamond"/>
                <w:bCs/>
              </w:rPr>
              <w:t>, 2021</w:t>
            </w:r>
            <w:r w:rsidR="00DC3BBB">
              <w:rPr>
                <w:rFonts w:ascii="Garamond" w:hAnsi="Garamond"/>
                <w:bCs/>
              </w:rPr>
              <w:t xml:space="preserve"> 20</w:t>
            </w:r>
            <w:r w:rsidR="00986405">
              <w:rPr>
                <w:rFonts w:ascii="Garamond" w:hAnsi="Garamond"/>
                <w:bCs/>
              </w:rPr>
              <w:t xml:space="preserve">20 </w:t>
            </w:r>
            <w:r w:rsidR="00B238D4">
              <w:rPr>
                <w:rFonts w:ascii="Garamond" w:hAnsi="Garamond"/>
                <w:bCs/>
              </w:rPr>
              <w:t>(</w:t>
            </w:r>
            <w:r w:rsidR="0047260A">
              <w:rPr>
                <w:rFonts w:ascii="Garamond" w:hAnsi="Garamond"/>
                <w:bCs/>
              </w:rPr>
              <w:t xml:space="preserve">5 </w:t>
            </w:r>
            <w:r w:rsidR="00986405">
              <w:rPr>
                <w:rFonts w:ascii="Garamond" w:hAnsi="Garamond"/>
                <w:bCs/>
              </w:rPr>
              <w:t>d</w:t>
            </w:r>
            <w:r w:rsidR="00451335" w:rsidRPr="00B238D4">
              <w:rPr>
                <w:rFonts w:ascii="Garamond" w:hAnsi="Garamond"/>
                <w:bCs/>
              </w:rPr>
              <w:t>ays</w:t>
            </w:r>
            <w:r w:rsidR="00B238D4">
              <w:rPr>
                <w:rFonts w:ascii="Garamond" w:hAnsi="Garamond"/>
                <w:bCs/>
              </w:rPr>
              <w:t>)</w:t>
            </w:r>
          </w:p>
        </w:tc>
        <w:tc>
          <w:tcPr>
            <w:tcW w:w="5451" w:type="dxa"/>
          </w:tcPr>
          <w:p w14:paraId="0089E179" w14:textId="77777777" w:rsidR="00BF0763" w:rsidRPr="004C3A52" w:rsidRDefault="00BF0763" w:rsidP="00052034">
            <w:pPr>
              <w:rPr>
                <w:rFonts w:ascii="Garamond" w:hAnsi="Garamond"/>
                <w:bCs/>
              </w:rPr>
            </w:pPr>
            <w:r w:rsidRPr="004C3A52">
              <w:rPr>
                <w:rFonts w:ascii="Garamond" w:hAnsi="Garamond"/>
                <w:bCs/>
              </w:rPr>
              <w:t>Preparation &amp; Issue of Management Response</w:t>
            </w:r>
          </w:p>
        </w:tc>
      </w:tr>
      <w:tr w:rsidR="00BF0763" w:rsidRPr="004C3A52" w14:paraId="35087D02" w14:textId="77777777" w:rsidTr="00530C40">
        <w:tc>
          <w:tcPr>
            <w:tcW w:w="3539" w:type="dxa"/>
          </w:tcPr>
          <w:p w14:paraId="249953B3" w14:textId="4417618E" w:rsidR="00BF0763" w:rsidRPr="00B238D4" w:rsidRDefault="003D093B" w:rsidP="007B27DD">
            <w:pPr>
              <w:rPr>
                <w:rFonts w:ascii="Garamond" w:hAnsi="Garamond"/>
                <w:bCs/>
              </w:rPr>
            </w:pPr>
            <w:r>
              <w:rPr>
                <w:rFonts w:ascii="Garamond" w:hAnsi="Garamond"/>
                <w:bCs/>
              </w:rPr>
              <w:t>23</w:t>
            </w:r>
            <w:r w:rsidR="00DC3BBB">
              <w:rPr>
                <w:rFonts w:ascii="Garamond" w:hAnsi="Garamond"/>
                <w:bCs/>
              </w:rPr>
              <w:t xml:space="preserve"> </w:t>
            </w:r>
            <w:r w:rsidR="0047260A">
              <w:rPr>
                <w:rFonts w:ascii="Garamond" w:hAnsi="Garamond"/>
                <w:bCs/>
              </w:rPr>
              <w:t>Ju</w:t>
            </w:r>
            <w:r w:rsidR="003926FD">
              <w:rPr>
                <w:rFonts w:ascii="Garamond" w:hAnsi="Garamond"/>
                <w:bCs/>
              </w:rPr>
              <w:t>ne</w:t>
            </w:r>
            <w:r w:rsidR="00DC3BBB">
              <w:rPr>
                <w:rFonts w:ascii="Garamond" w:hAnsi="Garamond"/>
                <w:bCs/>
              </w:rPr>
              <w:t xml:space="preserve"> 20</w:t>
            </w:r>
            <w:r w:rsidR="00986405">
              <w:rPr>
                <w:rFonts w:ascii="Garamond" w:hAnsi="Garamond"/>
                <w:bCs/>
              </w:rPr>
              <w:t>2</w:t>
            </w:r>
            <w:r w:rsidR="0047260A">
              <w:rPr>
                <w:rFonts w:ascii="Garamond" w:hAnsi="Garamond"/>
                <w:bCs/>
              </w:rPr>
              <w:t>1</w:t>
            </w:r>
          </w:p>
        </w:tc>
        <w:tc>
          <w:tcPr>
            <w:tcW w:w="5451" w:type="dxa"/>
          </w:tcPr>
          <w:p w14:paraId="292CC183" w14:textId="77777777" w:rsidR="00BF0763" w:rsidRPr="004C3A52" w:rsidRDefault="00BF0763" w:rsidP="00052034">
            <w:pPr>
              <w:rPr>
                <w:rFonts w:ascii="Garamond" w:hAnsi="Garamond"/>
                <w:bCs/>
              </w:rPr>
            </w:pPr>
            <w:r w:rsidRPr="004C3A52">
              <w:rPr>
                <w:rFonts w:ascii="Garamond" w:hAnsi="Garamond"/>
                <w:bCs/>
              </w:rPr>
              <w:t>Expected date of full MTR completion</w:t>
            </w:r>
          </w:p>
        </w:tc>
      </w:tr>
    </w:tbl>
    <w:p w14:paraId="21B074F8" w14:textId="77777777" w:rsidR="00BF0763" w:rsidRPr="004C3A52" w:rsidRDefault="00BF0763" w:rsidP="00BF0763">
      <w:pPr>
        <w:spacing w:after="0" w:line="240" w:lineRule="auto"/>
        <w:rPr>
          <w:rFonts w:ascii="Garamond" w:hAnsi="Garamond"/>
          <w:bCs/>
          <w:sz w:val="14"/>
          <w:szCs w:val="14"/>
          <w:u w:val="single"/>
        </w:rPr>
      </w:pPr>
    </w:p>
    <w:p w14:paraId="29FD7B8A" w14:textId="6F78E0BB" w:rsidR="005A0E07" w:rsidRPr="004C3A52" w:rsidRDefault="005A0E07" w:rsidP="00BF0763">
      <w:pPr>
        <w:rPr>
          <w:rFonts w:ascii="Garamond" w:hAnsi="Garamond"/>
          <w:bCs/>
        </w:rPr>
      </w:pPr>
    </w:p>
    <w:p w14:paraId="7C791972" w14:textId="77777777" w:rsidR="00BF0763" w:rsidRPr="004C3A52" w:rsidRDefault="00BF0763" w:rsidP="004A4E9F">
      <w:pPr>
        <w:pStyle w:val="ListParagraph"/>
        <w:numPr>
          <w:ilvl w:val="0"/>
          <w:numId w:val="19"/>
        </w:numPr>
        <w:spacing w:before="0"/>
        <w:rPr>
          <w:rFonts w:ascii="Garamond" w:hAnsi="Garamond"/>
          <w:b/>
          <w:sz w:val="28"/>
          <w:szCs w:val="28"/>
        </w:rPr>
      </w:pPr>
      <w:r w:rsidRPr="004C3A52">
        <w:rPr>
          <w:rFonts w:ascii="Garamond" w:hAnsi="Garamond"/>
          <w:b/>
          <w:sz w:val="28"/>
          <w:szCs w:val="28"/>
        </w:rPr>
        <w:t>MIDTERM REVIEW DELIVERABLES</w:t>
      </w:r>
    </w:p>
    <w:p w14:paraId="4CD23315" w14:textId="77777777" w:rsidR="00BF0763" w:rsidRPr="004C3A52"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BF0763" w:rsidRPr="004C3A52" w14:paraId="4F386321" w14:textId="77777777" w:rsidTr="00052034">
        <w:tc>
          <w:tcPr>
            <w:tcW w:w="364" w:type="dxa"/>
            <w:shd w:val="clear" w:color="auto" w:fill="BFBFBF" w:themeFill="background1" w:themeFillShade="BF"/>
          </w:tcPr>
          <w:p w14:paraId="36FE9275" w14:textId="77777777" w:rsidR="00BF0763" w:rsidRPr="004C3A52" w:rsidRDefault="00BF0763" w:rsidP="00052034">
            <w:pPr>
              <w:pStyle w:val="ListParagraph"/>
              <w:spacing w:before="0"/>
              <w:ind w:left="0"/>
              <w:jc w:val="left"/>
              <w:rPr>
                <w:rFonts w:ascii="Garamond" w:hAnsi="Garamond"/>
                <w:b/>
                <w:sz w:val="22"/>
                <w:szCs w:val="22"/>
              </w:rPr>
            </w:pPr>
            <w:r w:rsidRPr="004C3A52">
              <w:rPr>
                <w:rFonts w:ascii="Garamond" w:hAnsi="Garamond"/>
                <w:b/>
                <w:sz w:val="22"/>
                <w:szCs w:val="22"/>
              </w:rPr>
              <w:t>#</w:t>
            </w:r>
          </w:p>
        </w:tc>
        <w:tc>
          <w:tcPr>
            <w:tcW w:w="1976" w:type="dxa"/>
            <w:shd w:val="clear" w:color="auto" w:fill="BFBFBF" w:themeFill="background1" w:themeFillShade="BF"/>
          </w:tcPr>
          <w:p w14:paraId="5F456692" w14:textId="77777777" w:rsidR="00BF0763" w:rsidRPr="004C3A52" w:rsidRDefault="00BF0763" w:rsidP="00052034">
            <w:pPr>
              <w:pStyle w:val="ListParagraph"/>
              <w:spacing w:before="0"/>
              <w:ind w:left="0"/>
              <w:jc w:val="left"/>
              <w:rPr>
                <w:rFonts w:ascii="Garamond" w:hAnsi="Garamond"/>
                <w:b/>
                <w:sz w:val="22"/>
                <w:szCs w:val="22"/>
              </w:rPr>
            </w:pPr>
            <w:r w:rsidRPr="004C3A52">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4C3A52" w:rsidRDefault="00BF0763" w:rsidP="00052034">
            <w:pPr>
              <w:pStyle w:val="ListParagraph"/>
              <w:spacing w:before="0"/>
              <w:ind w:left="0"/>
              <w:jc w:val="left"/>
              <w:rPr>
                <w:rFonts w:ascii="Garamond" w:hAnsi="Garamond"/>
                <w:b/>
                <w:sz w:val="22"/>
                <w:szCs w:val="22"/>
              </w:rPr>
            </w:pPr>
            <w:r w:rsidRPr="004C3A52">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4C3A52" w:rsidRDefault="00BF0763" w:rsidP="00052034">
            <w:pPr>
              <w:pStyle w:val="ListParagraph"/>
              <w:spacing w:before="0"/>
              <w:ind w:left="0"/>
              <w:jc w:val="left"/>
              <w:rPr>
                <w:rFonts w:ascii="Garamond" w:hAnsi="Garamond"/>
                <w:b/>
                <w:sz w:val="22"/>
                <w:szCs w:val="22"/>
              </w:rPr>
            </w:pPr>
            <w:commentRangeStart w:id="6"/>
            <w:r w:rsidRPr="004C3A52">
              <w:rPr>
                <w:rFonts w:ascii="Garamond" w:hAnsi="Garamond"/>
                <w:b/>
                <w:sz w:val="22"/>
                <w:szCs w:val="22"/>
              </w:rPr>
              <w:t>Timing</w:t>
            </w:r>
            <w:commentRangeEnd w:id="6"/>
            <w:r w:rsidR="00AC16F4">
              <w:rPr>
                <w:rStyle w:val="CommentReference"/>
                <w:rFonts w:asciiTheme="minorHAnsi" w:eastAsiaTheme="minorHAnsi" w:hAnsiTheme="minorHAnsi" w:cstheme="minorBidi"/>
              </w:rPr>
              <w:commentReference w:id="6"/>
            </w:r>
          </w:p>
        </w:tc>
        <w:tc>
          <w:tcPr>
            <w:tcW w:w="2430" w:type="dxa"/>
            <w:shd w:val="clear" w:color="auto" w:fill="BFBFBF" w:themeFill="background1" w:themeFillShade="BF"/>
          </w:tcPr>
          <w:p w14:paraId="5DC0F9B4" w14:textId="77777777" w:rsidR="00BF0763" w:rsidRPr="004C3A52" w:rsidRDefault="00BF0763" w:rsidP="00052034">
            <w:pPr>
              <w:pStyle w:val="ListParagraph"/>
              <w:spacing w:before="0"/>
              <w:ind w:left="0"/>
              <w:jc w:val="left"/>
              <w:rPr>
                <w:rFonts w:ascii="Garamond" w:hAnsi="Garamond"/>
                <w:b/>
                <w:sz w:val="22"/>
                <w:szCs w:val="22"/>
              </w:rPr>
            </w:pPr>
            <w:r w:rsidRPr="004C3A52">
              <w:rPr>
                <w:rFonts w:ascii="Garamond" w:hAnsi="Garamond"/>
                <w:b/>
                <w:sz w:val="22"/>
                <w:szCs w:val="22"/>
              </w:rPr>
              <w:t>Responsibilities</w:t>
            </w:r>
          </w:p>
        </w:tc>
      </w:tr>
      <w:tr w:rsidR="00BF0763" w:rsidRPr="004C3A52" w14:paraId="47C27D88" w14:textId="77777777" w:rsidTr="00052034">
        <w:tc>
          <w:tcPr>
            <w:tcW w:w="364" w:type="dxa"/>
          </w:tcPr>
          <w:p w14:paraId="413FC2AD" w14:textId="77777777" w:rsidR="00BF0763" w:rsidRPr="004C3A52" w:rsidRDefault="00BF0763" w:rsidP="00052034">
            <w:pPr>
              <w:pStyle w:val="ListParagraph"/>
              <w:spacing w:before="0"/>
              <w:ind w:left="0"/>
              <w:jc w:val="left"/>
              <w:rPr>
                <w:rFonts w:ascii="Garamond" w:hAnsi="Garamond"/>
                <w:b/>
                <w:sz w:val="22"/>
                <w:szCs w:val="22"/>
              </w:rPr>
            </w:pPr>
            <w:r w:rsidRPr="004C3A52">
              <w:rPr>
                <w:rFonts w:ascii="Garamond" w:hAnsi="Garamond"/>
                <w:b/>
                <w:sz w:val="22"/>
                <w:szCs w:val="22"/>
              </w:rPr>
              <w:t>1</w:t>
            </w:r>
          </w:p>
        </w:tc>
        <w:tc>
          <w:tcPr>
            <w:tcW w:w="1976" w:type="dxa"/>
          </w:tcPr>
          <w:p w14:paraId="461C50F2"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b/>
                <w:sz w:val="22"/>
                <w:szCs w:val="22"/>
              </w:rPr>
              <w:t>MTR Inception Report</w:t>
            </w:r>
          </w:p>
        </w:tc>
        <w:tc>
          <w:tcPr>
            <w:tcW w:w="2700" w:type="dxa"/>
          </w:tcPr>
          <w:p w14:paraId="475A358C"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sz w:val="22"/>
                <w:szCs w:val="22"/>
              </w:rPr>
              <w:t>MTR team clarifies objectives and methods of Midterm Review</w:t>
            </w:r>
          </w:p>
        </w:tc>
        <w:tc>
          <w:tcPr>
            <w:tcW w:w="2070" w:type="dxa"/>
          </w:tcPr>
          <w:p w14:paraId="6AC50955" w14:textId="1FA64A2B" w:rsidR="00BF0763" w:rsidRPr="004C3A52" w:rsidRDefault="00BF0763" w:rsidP="00BC0322">
            <w:pPr>
              <w:pStyle w:val="ListParagraph"/>
              <w:spacing w:before="0"/>
              <w:ind w:left="0"/>
              <w:jc w:val="left"/>
              <w:rPr>
                <w:rFonts w:ascii="Garamond" w:hAnsi="Garamond"/>
                <w:sz w:val="22"/>
                <w:szCs w:val="22"/>
              </w:rPr>
            </w:pPr>
            <w:r w:rsidRPr="004C3A52">
              <w:rPr>
                <w:rFonts w:ascii="Garamond" w:hAnsi="Garamond"/>
                <w:sz w:val="22"/>
                <w:szCs w:val="22"/>
              </w:rPr>
              <w:t xml:space="preserve">No later </w:t>
            </w:r>
            <w:r w:rsidRPr="00522DDF">
              <w:rPr>
                <w:rFonts w:ascii="Garamond" w:hAnsi="Garamond"/>
                <w:sz w:val="22"/>
                <w:szCs w:val="22"/>
              </w:rPr>
              <w:t>than 2 weeks</w:t>
            </w:r>
            <w:r w:rsidRPr="004C3A52">
              <w:rPr>
                <w:rFonts w:ascii="Garamond" w:hAnsi="Garamond"/>
                <w:sz w:val="22"/>
                <w:szCs w:val="22"/>
              </w:rPr>
              <w:t xml:space="preserve"> before the MTR </w:t>
            </w:r>
            <w:r w:rsidR="00F25320">
              <w:rPr>
                <w:rFonts w:ascii="Garamond" w:hAnsi="Garamond"/>
                <w:sz w:val="22"/>
                <w:szCs w:val="22"/>
              </w:rPr>
              <w:t>mission</w:t>
            </w:r>
            <w:r w:rsidR="003E592C" w:rsidRPr="004C3A52">
              <w:rPr>
                <w:rFonts w:ascii="Garamond" w:hAnsi="Garamond"/>
                <w:sz w:val="22"/>
                <w:szCs w:val="22"/>
              </w:rPr>
              <w:t xml:space="preserve">: </w:t>
            </w:r>
            <w:r w:rsidR="003926FD">
              <w:rPr>
                <w:rFonts w:ascii="Garamond" w:hAnsi="Garamond"/>
                <w:b/>
                <w:sz w:val="22"/>
                <w:szCs w:val="22"/>
              </w:rPr>
              <w:t xml:space="preserve">5 </w:t>
            </w:r>
            <w:r w:rsidR="003C6182">
              <w:rPr>
                <w:rFonts w:ascii="Garamond" w:hAnsi="Garamond"/>
                <w:b/>
                <w:sz w:val="22"/>
                <w:szCs w:val="22"/>
              </w:rPr>
              <w:t>May, 2021</w:t>
            </w:r>
          </w:p>
        </w:tc>
        <w:tc>
          <w:tcPr>
            <w:tcW w:w="2430" w:type="dxa"/>
          </w:tcPr>
          <w:p w14:paraId="2403FB0A"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sz w:val="22"/>
                <w:szCs w:val="22"/>
              </w:rPr>
              <w:t>MTR team submits to the Commissioning Unit and project management</w:t>
            </w:r>
          </w:p>
        </w:tc>
      </w:tr>
      <w:tr w:rsidR="00BF0763" w:rsidRPr="004C3A52" w14:paraId="5DBEF561" w14:textId="77777777" w:rsidTr="00052034">
        <w:tc>
          <w:tcPr>
            <w:tcW w:w="364" w:type="dxa"/>
          </w:tcPr>
          <w:p w14:paraId="0B56AE84" w14:textId="77777777" w:rsidR="00BF0763" w:rsidRPr="004C3A52" w:rsidRDefault="00BF0763" w:rsidP="00052034">
            <w:pPr>
              <w:pStyle w:val="ListParagraph"/>
              <w:spacing w:before="0"/>
              <w:ind w:left="0"/>
              <w:jc w:val="left"/>
              <w:rPr>
                <w:rFonts w:ascii="Garamond" w:hAnsi="Garamond"/>
                <w:b/>
                <w:sz w:val="22"/>
                <w:szCs w:val="22"/>
              </w:rPr>
            </w:pPr>
            <w:r w:rsidRPr="004C3A52">
              <w:rPr>
                <w:rFonts w:ascii="Garamond" w:hAnsi="Garamond"/>
                <w:b/>
                <w:sz w:val="22"/>
                <w:szCs w:val="22"/>
              </w:rPr>
              <w:t>2</w:t>
            </w:r>
          </w:p>
        </w:tc>
        <w:tc>
          <w:tcPr>
            <w:tcW w:w="1976" w:type="dxa"/>
          </w:tcPr>
          <w:p w14:paraId="1771A4D8"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b/>
                <w:sz w:val="22"/>
                <w:szCs w:val="22"/>
              </w:rPr>
              <w:t>Presentation</w:t>
            </w:r>
          </w:p>
        </w:tc>
        <w:tc>
          <w:tcPr>
            <w:tcW w:w="2700" w:type="dxa"/>
          </w:tcPr>
          <w:p w14:paraId="7DCDB05B"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sz w:val="22"/>
                <w:szCs w:val="22"/>
              </w:rPr>
              <w:t>Initial Findings</w:t>
            </w:r>
          </w:p>
        </w:tc>
        <w:tc>
          <w:tcPr>
            <w:tcW w:w="2070" w:type="dxa"/>
          </w:tcPr>
          <w:p w14:paraId="56F3949C" w14:textId="60B9718A" w:rsidR="00BF0763" w:rsidRPr="004C3A52" w:rsidRDefault="00BF0763" w:rsidP="00BC0322">
            <w:pPr>
              <w:pStyle w:val="ListParagraph"/>
              <w:spacing w:before="0"/>
              <w:ind w:left="0"/>
              <w:jc w:val="left"/>
              <w:rPr>
                <w:rFonts w:ascii="Garamond" w:hAnsi="Garamond"/>
                <w:sz w:val="22"/>
                <w:szCs w:val="22"/>
              </w:rPr>
            </w:pPr>
            <w:r w:rsidRPr="004C3A52">
              <w:rPr>
                <w:rFonts w:ascii="Garamond" w:hAnsi="Garamond"/>
                <w:sz w:val="22"/>
                <w:szCs w:val="22"/>
              </w:rPr>
              <w:t>End of MTR mission</w:t>
            </w:r>
            <w:r w:rsidR="003E592C" w:rsidRPr="004C3A52">
              <w:rPr>
                <w:rFonts w:ascii="Garamond" w:hAnsi="Garamond"/>
                <w:sz w:val="22"/>
                <w:szCs w:val="22"/>
              </w:rPr>
              <w:t xml:space="preserve">: </w:t>
            </w:r>
            <w:r w:rsidR="003926FD">
              <w:rPr>
                <w:rFonts w:ascii="Garamond" w:hAnsi="Garamond"/>
                <w:b/>
                <w:sz w:val="22"/>
                <w:szCs w:val="22"/>
              </w:rPr>
              <w:t>16 May</w:t>
            </w:r>
            <w:r w:rsidR="00E1590D">
              <w:rPr>
                <w:rFonts w:ascii="Garamond" w:hAnsi="Garamond"/>
                <w:b/>
                <w:sz w:val="22"/>
                <w:szCs w:val="22"/>
              </w:rPr>
              <w:t>, 202</w:t>
            </w:r>
            <w:r w:rsidR="003C6182">
              <w:rPr>
                <w:rFonts w:ascii="Garamond" w:hAnsi="Garamond"/>
                <w:b/>
                <w:sz w:val="22"/>
                <w:szCs w:val="22"/>
              </w:rPr>
              <w:t>1</w:t>
            </w:r>
          </w:p>
        </w:tc>
        <w:tc>
          <w:tcPr>
            <w:tcW w:w="2430" w:type="dxa"/>
          </w:tcPr>
          <w:p w14:paraId="599900C2"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sz w:val="22"/>
                <w:szCs w:val="22"/>
              </w:rPr>
              <w:t>MTR Team presents to project management and the Commissioning Unit</w:t>
            </w:r>
          </w:p>
        </w:tc>
      </w:tr>
      <w:tr w:rsidR="00BF0763" w:rsidRPr="004C3A52" w14:paraId="30D19B27" w14:textId="77777777" w:rsidTr="00052034">
        <w:tc>
          <w:tcPr>
            <w:tcW w:w="364" w:type="dxa"/>
          </w:tcPr>
          <w:p w14:paraId="01D88174" w14:textId="77777777" w:rsidR="00BF0763" w:rsidRPr="004C3A52" w:rsidRDefault="00BF0763" w:rsidP="00052034">
            <w:pPr>
              <w:pStyle w:val="ListParagraph"/>
              <w:spacing w:before="0"/>
              <w:ind w:left="0"/>
              <w:jc w:val="left"/>
              <w:rPr>
                <w:rFonts w:ascii="Garamond" w:hAnsi="Garamond"/>
                <w:b/>
                <w:sz w:val="22"/>
                <w:szCs w:val="22"/>
              </w:rPr>
            </w:pPr>
            <w:r w:rsidRPr="004C3A52">
              <w:rPr>
                <w:rFonts w:ascii="Garamond" w:hAnsi="Garamond"/>
                <w:b/>
                <w:sz w:val="22"/>
                <w:szCs w:val="22"/>
              </w:rPr>
              <w:t>3</w:t>
            </w:r>
          </w:p>
        </w:tc>
        <w:tc>
          <w:tcPr>
            <w:tcW w:w="1976" w:type="dxa"/>
          </w:tcPr>
          <w:p w14:paraId="69EAF23D"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b/>
                <w:sz w:val="22"/>
                <w:szCs w:val="22"/>
              </w:rPr>
              <w:t>Draft Final Report</w:t>
            </w:r>
          </w:p>
        </w:tc>
        <w:tc>
          <w:tcPr>
            <w:tcW w:w="2700" w:type="dxa"/>
          </w:tcPr>
          <w:p w14:paraId="755C09B7"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sz w:val="22"/>
                <w:szCs w:val="22"/>
              </w:rPr>
              <w:t>Full report (using guidelines on content outlined in Annex B) with annexes</w:t>
            </w:r>
          </w:p>
        </w:tc>
        <w:tc>
          <w:tcPr>
            <w:tcW w:w="2070" w:type="dxa"/>
          </w:tcPr>
          <w:p w14:paraId="66EDB67A" w14:textId="1691C581" w:rsidR="00BF0763" w:rsidRPr="004C3A52" w:rsidRDefault="00BF0763" w:rsidP="00522DDF">
            <w:pPr>
              <w:pStyle w:val="ListParagraph"/>
              <w:spacing w:before="0"/>
              <w:ind w:left="0"/>
              <w:jc w:val="left"/>
              <w:rPr>
                <w:rFonts w:ascii="Garamond" w:hAnsi="Garamond"/>
                <w:sz w:val="22"/>
                <w:szCs w:val="22"/>
              </w:rPr>
            </w:pPr>
            <w:r w:rsidRPr="00E86D9B">
              <w:rPr>
                <w:rFonts w:ascii="Garamond" w:hAnsi="Garamond"/>
                <w:sz w:val="22"/>
                <w:szCs w:val="22"/>
              </w:rPr>
              <w:t>Within 3 weeks</w:t>
            </w:r>
            <w:r w:rsidRPr="004C3A52">
              <w:rPr>
                <w:rFonts w:ascii="Garamond" w:hAnsi="Garamond"/>
                <w:sz w:val="22"/>
                <w:szCs w:val="22"/>
              </w:rPr>
              <w:t xml:space="preserve"> of the MTR mission</w:t>
            </w:r>
            <w:r w:rsidR="003E592C" w:rsidRPr="004C3A52">
              <w:rPr>
                <w:rFonts w:ascii="Garamond" w:hAnsi="Garamond"/>
                <w:sz w:val="22"/>
                <w:szCs w:val="22"/>
              </w:rPr>
              <w:t xml:space="preserve">: </w:t>
            </w:r>
            <w:r w:rsidR="003926FD">
              <w:rPr>
                <w:rFonts w:ascii="Garamond" w:hAnsi="Garamond"/>
                <w:sz w:val="22"/>
                <w:szCs w:val="22"/>
              </w:rPr>
              <w:t>20 May</w:t>
            </w:r>
            <w:r w:rsidR="00E1590D">
              <w:rPr>
                <w:rFonts w:ascii="Garamond" w:hAnsi="Garamond"/>
                <w:b/>
                <w:sz w:val="22"/>
                <w:szCs w:val="22"/>
              </w:rPr>
              <w:t>, 202</w:t>
            </w:r>
            <w:r w:rsidR="003C6182">
              <w:rPr>
                <w:rFonts w:ascii="Garamond" w:hAnsi="Garamond"/>
                <w:b/>
                <w:sz w:val="22"/>
                <w:szCs w:val="22"/>
              </w:rPr>
              <w:t>1</w:t>
            </w:r>
          </w:p>
        </w:tc>
        <w:tc>
          <w:tcPr>
            <w:tcW w:w="2430" w:type="dxa"/>
          </w:tcPr>
          <w:p w14:paraId="487E500B"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sz w:val="22"/>
                <w:szCs w:val="22"/>
              </w:rPr>
              <w:t>Sent to the Commissioning Unit, reviewed by RTA, Project Coordinating Unit, GEF OFP</w:t>
            </w:r>
          </w:p>
        </w:tc>
      </w:tr>
      <w:tr w:rsidR="00BF0763" w:rsidRPr="004C3A52" w14:paraId="7ED9B55B" w14:textId="77777777" w:rsidTr="00052034">
        <w:tc>
          <w:tcPr>
            <w:tcW w:w="364" w:type="dxa"/>
          </w:tcPr>
          <w:p w14:paraId="7439E2E2" w14:textId="77777777" w:rsidR="00BF0763" w:rsidRPr="004C3A52" w:rsidRDefault="00BF0763" w:rsidP="00052034">
            <w:pPr>
              <w:pStyle w:val="ListParagraph"/>
              <w:spacing w:before="0"/>
              <w:ind w:left="0"/>
              <w:jc w:val="left"/>
              <w:rPr>
                <w:rFonts w:ascii="Garamond" w:hAnsi="Garamond"/>
                <w:b/>
                <w:sz w:val="22"/>
                <w:szCs w:val="22"/>
              </w:rPr>
            </w:pPr>
            <w:r w:rsidRPr="004C3A52">
              <w:rPr>
                <w:rFonts w:ascii="Garamond" w:hAnsi="Garamond"/>
                <w:b/>
                <w:sz w:val="22"/>
                <w:szCs w:val="22"/>
              </w:rPr>
              <w:t>4</w:t>
            </w:r>
          </w:p>
        </w:tc>
        <w:tc>
          <w:tcPr>
            <w:tcW w:w="1976" w:type="dxa"/>
          </w:tcPr>
          <w:p w14:paraId="6BC1EF63"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b/>
                <w:sz w:val="22"/>
                <w:szCs w:val="22"/>
              </w:rPr>
              <w:t>Final Report*</w:t>
            </w:r>
          </w:p>
        </w:tc>
        <w:tc>
          <w:tcPr>
            <w:tcW w:w="2700" w:type="dxa"/>
          </w:tcPr>
          <w:p w14:paraId="0A098967"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sz w:val="22"/>
                <w:szCs w:val="22"/>
              </w:rPr>
              <w:t>Revised report with audit trail detailing how all received comments have (and have not) been addressed in the final MTR report</w:t>
            </w:r>
          </w:p>
        </w:tc>
        <w:tc>
          <w:tcPr>
            <w:tcW w:w="2070" w:type="dxa"/>
          </w:tcPr>
          <w:p w14:paraId="2AE8DF34" w14:textId="6369D4D7" w:rsidR="00BF0763" w:rsidRPr="004C3A52" w:rsidRDefault="00BF0763" w:rsidP="00522DDF">
            <w:pPr>
              <w:pStyle w:val="ListParagraph"/>
              <w:spacing w:before="0"/>
              <w:ind w:left="0"/>
              <w:jc w:val="left"/>
              <w:rPr>
                <w:rFonts w:ascii="Garamond" w:hAnsi="Garamond"/>
                <w:sz w:val="22"/>
                <w:szCs w:val="22"/>
              </w:rPr>
            </w:pPr>
            <w:r w:rsidRPr="00E86D9B">
              <w:rPr>
                <w:rFonts w:ascii="Garamond" w:hAnsi="Garamond"/>
                <w:sz w:val="22"/>
                <w:szCs w:val="22"/>
              </w:rPr>
              <w:t>Within 1 week</w:t>
            </w:r>
            <w:r w:rsidRPr="004C3A52">
              <w:rPr>
                <w:rFonts w:ascii="Garamond" w:hAnsi="Garamond"/>
                <w:sz w:val="22"/>
                <w:szCs w:val="22"/>
              </w:rPr>
              <w:t xml:space="preserve"> of receiving UNDP comments on draft</w:t>
            </w:r>
            <w:r w:rsidR="003E592C" w:rsidRPr="004C3A52">
              <w:rPr>
                <w:rFonts w:ascii="Garamond" w:hAnsi="Garamond"/>
                <w:sz w:val="22"/>
                <w:szCs w:val="22"/>
              </w:rPr>
              <w:t xml:space="preserve">: </w:t>
            </w:r>
            <w:r w:rsidR="003D093B">
              <w:rPr>
                <w:rFonts w:ascii="Garamond" w:hAnsi="Garamond"/>
                <w:sz w:val="22"/>
                <w:szCs w:val="22"/>
              </w:rPr>
              <w:t>15 June</w:t>
            </w:r>
            <w:r w:rsidR="00E1590D">
              <w:rPr>
                <w:rFonts w:ascii="Garamond" w:hAnsi="Garamond"/>
                <w:b/>
                <w:sz w:val="22"/>
                <w:szCs w:val="22"/>
              </w:rPr>
              <w:t>, 202</w:t>
            </w:r>
            <w:r w:rsidR="003C6182">
              <w:rPr>
                <w:rFonts w:ascii="Garamond" w:hAnsi="Garamond"/>
                <w:b/>
                <w:sz w:val="22"/>
                <w:szCs w:val="22"/>
              </w:rPr>
              <w:t>1</w:t>
            </w:r>
          </w:p>
        </w:tc>
        <w:tc>
          <w:tcPr>
            <w:tcW w:w="2430" w:type="dxa"/>
          </w:tcPr>
          <w:p w14:paraId="42C79CDD" w14:textId="77777777" w:rsidR="00BF0763" w:rsidRPr="004C3A52" w:rsidRDefault="00BF0763" w:rsidP="00052034">
            <w:pPr>
              <w:pStyle w:val="ListParagraph"/>
              <w:spacing w:before="0"/>
              <w:ind w:left="0"/>
              <w:jc w:val="left"/>
              <w:rPr>
                <w:rFonts w:ascii="Garamond" w:hAnsi="Garamond"/>
                <w:sz w:val="22"/>
                <w:szCs w:val="22"/>
              </w:rPr>
            </w:pPr>
            <w:r w:rsidRPr="004C3A52">
              <w:rPr>
                <w:rFonts w:ascii="Garamond" w:hAnsi="Garamond"/>
                <w:sz w:val="22"/>
                <w:szCs w:val="22"/>
              </w:rPr>
              <w:t>Sent to the Commissioning Unit</w:t>
            </w:r>
          </w:p>
        </w:tc>
      </w:tr>
    </w:tbl>
    <w:p w14:paraId="010F538E" w14:textId="77777777" w:rsidR="00BF0763" w:rsidRPr="004C3A52" w:rsidRDefault="00BF0763" w:rsidP="00BF0763">
      <w:pPr>
        <w:spacing w:line="240" w:lineRule="auto"/>
        <w:rPr>
          <w:rFonts w:ascii="Garamond" w:hAnsi="Garamond"/>
          <w:b/>
          <w:bCs/>
          <w:sz w:val="20"/>
          <w:szCs w:val="20"/>
          <w:lang w:val="en-ZA"/>
        </w:rPr>
      </w:pPr>
      <w:r w:rsidRPr="004C3A52">
        <w:rPr>
          <w:rFonts w:ascii="Garamond" w:hAnsi="Garamond"/>
          <w:bCs/>
          <w:sz w:val="20"/>
          <w:szCs w:val="20"/>
          <w:lang w:val="en-ZA"/>
        </w:rPr>
        <w:t>*The final MTR report must be in English.</w:t>
      </w:r>
      <w:r w:rsidRPr="004C3A52">
        <w:rPr>
          <w:rFonts w:ascii="Garamond" w:hAnsi="Garamond"/>
          <w:iCs/>
          <w:sz w:val="20"/>
          <w:szCs w:val="20"/>
          <w:lang w:val="en-ZA"/>
        </w:rPr>
        <w:t xml:space="preserve"> If applicable, the Commissioning Unit may choose to arrange for a translation of the report into a language more widely shared by national stakeholders.</w:t>
      </w:r>
    </w:p>
    <w:p w14:paraId="44052CDA" w14:textId="77777777" w:rsidR="00BF0763" w:rsidRPr="004C3A52" w:rsidRDefault="00BF0763" w:rsidP="004A4E9F">
      <w:pPr>
        <w:pStyle w:val="BodyText3"/>
        <w:numPr>
          <w:ilvl w:val="0"/>
          <w:numId w:val="19"/>
        </w:numPr>
        <w:spacing w:before="0" w:after="0"/>
        <w:rPr>
          <w:rFonts w:ascii="Garamond" w:hAnsi="Garamond"/>
          <w:b/>
          <w:sz w:val="28"/>
          <w:szCs w:val="28"/>
        </w:rPr>
      </w:pPr>
      <w:r w:rsidRPr="004C3A52">
        <w:rPr>
          <w:rFonts w:ascii="Garamond" w:hAnsi="Garamond"/>
          <w:b/>
          <w:sz w:val="28"/>
          <w:szCs w:val="28"/>
        </w:rPr>
        <w:t>MTR ARRANGEMENTS</w:t>
      </w:r>
    </w:p>
    <w:p w14:paraId="15967EDE" w14:textId="77777777" w:rsidR="00BF0763" w:rsidRPr="004C3A52" w:rsidRDefault="00BF0763" w:rsidP="00BF0763">
      <w:pPr>
        <w:pStyle w:val="BodyText3"/>
        <w:spacing w:before="0" w:after="0"/>
        <w:rPr>
          <w:rFonts w:ascii="Garamond" w:hAnsi="Garamond"/>
          <w:sz w:val="22"/>
          <w:szCs w:val="22"/>
        </w:rPr>
      </w:pPr>
    </w:p>
    <w:p w14:paraId="498DB728" w14:textId="1CC83623" w:rsidR="00BF0763" w:rsidRPr="004C3A52" w:rsidRDefault="00BF0763" w:rsidP="00BF0763">
      <w:pPr>
        <w:pStyle w:val="BodyText3"/>
        <w:shd w:val="clear" w:color="auto" w:fill="FFFFFF" w:themeFill="background1"/>
        <w:spacing w:before="0" w:after="0"/>
        <w:rPr>
          <w:rFonts w:ascii="Garamond" w:hAnsi="Garamond"/>
          <w:i/>
          <w:sz w:val="22"/>
          <w:szCs w:val="22"/>
        </w:rPr>
      </w:pPr>
      <w:r w:rsidRPr="004C3A52">
        <w:rPr>
          <w:rFonts w:ascii="Garamond" w:hAnsi="Garamond"/>
          <w:sz w:val="22"/>
          <w:szCs w:val="22"/>
        </w:rPr>
        <w:t xml:space="preserve">The principal responsibility for managing this MTR resides with the Commissioning Unit. The Commissioning Unit for this project’s MTR is </w:t>
      </w:r>
      <w:r w:rsidR="00017F26">
        <w:rPr>
          <w:rFonts w:ascii="Garamond" w:hAnsi="Garamond"/>
          <w:sz w:val="22"/>
          <w:szCs w:val="22"/>
        </w:rPr>
        <w:t xml:space="preserve">the UNDP Nigeria Country Office. </w:t>
      </w:r>
    </w:p>
    <w:p w14:paraId="5CB84F53" w14:textId="77777777" w:rsidR="00BF0763" w:rsidRPr="004C3A52" w:rsidRDefault="00BF0763" w:rsidP="00BF0763">
      <w:pPr>
        <w:pStyle w:val="BodyText3"/>
        <w:spacing w:before="0" w:after="0"/>
        <w:rPr>
          <w:rFonts w:ascii="Garamond" w:hAnsi="Garamond"/>
          <w:sz w:val="22"/>
          <w:szCs w:val="22"/>
        </w:rPr>
      </w:pPr>
    </w:p>
    <w:p w14:paraId="25C7FC2B" w14:textId="6A52D905" w:rsidR="00BF0763" w:rsidRPr="004C3A52" w:rsidRDefault="00BF0763" w:rsidP="00BF0763">
      <w:pPr>
        <w:pStyle w:val="BodyText3"/>
        <w:spacing w:before="0" w:after="0"/>
        <w:rPr>
          <w:rFonts w:ascii="Garamond" w:hAnsi="Garamond"/>
          <w:sz w:val="22"/>
          <w:szCs w:val="22"/>
        </w:rPr>
      </w:pPr>
      <w:r w:rsidRPr="004C3A52">
        <w:rPr>
          <w:rFonts w:ascii="Garamond" w:hAnsi="Garamond"/>
          <w:sz w:val="22"/>
          <w:szCs w:val="22"/>
        </w:rPr>
        <w:t xml:space="preserve">The commissioning unit will contract the consultants and </w:t>
      </w:r>
      <w:proofErr w:type="spellStart"/>
      <w:r w:rsidR="00F25320">
        <w:rPr>
          <w:rFonts w:ascii="Garamond" w:hAnsi="Garamond"/>
          <w:sz w:val="22"/>
          <w:szCs w:val="22"/>
        </w:rPr>
        <w:t>and</w:t>
      </w:r>
      <w:proofErr w:type="spellEnd"/>
      <w:r w:rsidR="00F25320">
        <w:rPr>
          <w:rFonts w:ascii="Garamond" w:hAnsi="Garamond"/>
          <w:sz w:val="22"/>
          <w:szCs w:val="22"/>
        </w:rPr>
        <w:t xml:space="preserve"> will provide an updated stakeholder list with contact details (phone and email)</w:t>
      </w:r>
      <w:r w:rsidRPr="004C3A52">
        <w:rPr>
          <w:rFonts w:ascii="Garamond" w:hAnsi="Garamond"/>
          <w:sz w:val="22"/>
          <w:szCs w:val="22"/>
        </w:rPr>
        <w:t xml:space="preserve">. The Project Team will be responsible for liaising with the MTR team to provide all relevant documents, set up stakeholder interviews, and arrange field visits. </w:t>
      </w:r>
    </w:p>
    <w:p w14:paraId="0421CF5F" w14:textId="77777777" w:rsidR="00BF0763" w:rsidRPr="004C3A52" w:rsidRDefault="00BF0763" w:rsidP="00BF0763">
      <w:pPr>
        <w:pStyle w:val="ListParagraph"/>
        <w:spacing w:before="0"/>
        <w:ind w:left="360"/>
        <w:rPr>
          <w:rFonts w:ascii="Garamond" w:hAnsi="Garamond"/>
          <w:bCs/>
          <w:sz w:val="14"/>
          <w:szCs w:val="14"/>
        </w:rPr>
      </w:pPr>
    </w:p>
    <w:p w14:paraId="201D2982" w14:textId="77777777" w:rsidR="00BF0763" w:rsidRPr="004C3A52" w:rsidRDefault="00BF0763" w:rsidP="004A4E9F">
      <w:pPr>
        <w:pStyle w:val="ListParagraph"/>
        <w:numPr>
          <w:ilvl w:val="0"/>
          <w:numId w:val="19"/>
        </w:numPr>
        <w:spacing w:before="0"/>
        <w:rPr>
          <w:rFonts w:ascii="Garamond" w:hAnsi="Garamond"/>
          <w:b/>
          <w:bCs/>
          <w:sz w:val="28"/>
          <w:szCs w:val="28"/>
        </w:rPr>
      </w:pPr>
      <w:r w:rsidRPr="004C3A52">
        <w:rPr>
          <w:rFonts w:ascii="Garamond" w:hAnsi="Garamond"/>
          <w:b/>
          <w:bCs/>
          <w:sz w:val="28"/>
          <w:szCs w:val="28"/>
        </w:rPr>
        <w:t xml:space="preserve"> TEAM COMPOSITION</w:t>
      </w:r>
    </w:p>
    <w:p w14:paraId="19CE2A55" w14:textId="77777777" w:rsidR="00BF0763" w:rsidRPr="004C3A52" w:rsidRDefault="00BF0763" w:rsidP="00BF0763">
      <w:pPr>
        <w:spacing w:after="0" w:line="240" w:lineRule="auto"/>
        <w:jc w:val="both"/>
        <w:rPr>
          <w:rFonts w:ascii="Garamond" w:hAnsi="Garamond"/>
          <w:sz w:val="14"/>
          <w:szCs w:val="14"/>
        </w:rPr>
      </w:pPr>
    </w:p>
    <w:p w14:paraId="153ACB02" w14:textId="77777777" w:rsidR="00BF0763" w:rsidRPr="004C3A52" w:rsidRDefault="00BF0763" w:rsidP="00BF0763">
      <w:pPr>
        <w:spacing w:after="0" w:line="240" w:lineRule="auto"/>
        <w:jc w:val="both"/>
        <w:rPr>
          <w:rFonts w:ascii="Garamond" w:hAnsi="Garamond"/>
        </w:rPr>
      </w:pPr>
      <w:r w:rsidRPr="00522DDF">
        <w:rPr>
          <w:rFonts w:ascii="Garamond" w:hAnsi="Garamond"/>
        </w:rPr>
        <w:t xml:space="preserve">A team of two independent consultants will conduct the MTR - one team leader (with experience and exposure to projects and evaluations in other regions globally) and one team expert, usually from the country of the </w:t>
      </w:r>
      <w:r w:rsidRPr="007C38E5">
        <w:rPr>
          <w:rFonts w:ascii="Garamond" w:hAnsi="Garamond"/>
        </w:rPr>
        <w:t>project.</w:t>
      </w:r>
      <w:r w:rsidRPr="004C3A52">
        <w:rPr>
          <w:rFonts w:ascii="Garamond" w:hAnsi="Garamond"/>
        </w:rPr>
        <w:t xml:space="preserve">  The consultants cannot have participated in the project preparation, formulation, and/or implementation (including the writing of the Project Document) and should not have a conflict of interest with project’s related activities.  </w:t>
      </w:r>
    </w:p>
    <w:p w14:paraId="0B8AD430" w14:textId="77777777" w:rsidR="00BF0763" w:rsidRPr="004C3A52" w:rsidRDefault="00BF0763" w:rsidP="00BF0763">
      <w:pPr>
        <w:spacing w:after="0" w:line="240" w:lineRule="auto"/>
        <w:jc w:val="both"/>
        <w:rPr>
          <w:rFonts w:ascii="Garamond" w:hAnsi="Garamond"/>
        </w:rPr>
      </w:pPr>
    </w:p>
    <w:p w14:paraId="67FADB59" w14:textId="5232E452" w:rsidR="00BF0763" w:rsidRPr="004C3A52" w:rsidRDefault="00BF0763" w:rsidP="00BF0763">
      <w:pPr>
        <w:spacing w:line="240" w:lineRule="auto"/>
        <w:jc w:val="both"/>
        <w:rPr>
          <w:rFonts w:ascii="Garamond" w:hAnsi="Garamond"/>
        </w:rPr>
      </w:pPr>
      <w:r w:rsidRPr="004C3A52">
        <w:rPr>
          <w:rFonts w:ascii="Garamond" w:hAnsi="Garamond"/>
        </w:rPr>
        <w:t xml:space="preserve">The selection of consultants will be aimed at maximizing the overall “team” qualities in the following </w:t>
      </w:r>
      <w:commentRangeStart w:id="7"/>
      <w:r w:rsidRPr="004C3A52">
        <w:rPr>
          <w:rFonts w:ascii="Garamond" w:hAnsi="Garamond"/>
        </w:rPr>
        <w:t>areas</w:t>
      </w:r>
      <w:commentRangeEnd w:id="7"/>
      <w:r w:rsidR="00F25320">
        <w:rPr>
          <w:rStyle w:val="CommentReference"/>
        </w:rPr>
        <w:commentReference w:id="7"/>
      </w:r>
      <w:r w:rsidRPr="004C3A52">
        <w:rPr>
          <w:rFonts w:ascii="Garamond" w:hAnsi="Garamond"/>
        </w:rPr>
        <w:t xml:space="preserve">: </w:t>
      </w:r>
    </w:p>
    <w:p w14:paraId="1DBDE217" w14:textId="6BC83207" w:rsidR="00BF0763" w:rsidRPr="004C3A52" w:rsidRDefault="00BF0763" w:rsidP="004A4E9F">
      <w:pPr>
        <w:pStyle w:val="ListParagraph"/>
        <w:numPr>
          <w:ilvl w:val="0"/>
          <w:numId w:val="11"/>
        </w:numPr>
        <w:spacing w:before="0"/>
        <w:rPr>
          <w:rFonts w:ascii="Garamond" w:hAnsi="Garamond"/>
          <w:sz w:val="22"/>
          <w:szCs w:val="22"/>
        </w:rPr>
      </w:pPr>
      <w:r w:rsidRPr="004C3A52">
        <w:rPr>
          <w:rFonts w:ascii="Garamond" w:hAnsi="Garamond"/>
          <w:sz w:val="22"/>
          <w:szCs w:val="22"/>
        </w:rPr>
        <w:t xml:space="preserve">Recent experience with result-based management evaluation methodologies; </w:t>
      </w:r>
      <w:r w:rsidR="001C234F">
        <w:rPr>
          <w:rFonts w:ascii="Garamond" w:hAnsi="Garamond"/>
          <w:sz w:val="22"/>
          <w:szCs w:val="22"/>
        </w:rPr>
        <w:t>(5 marks)</w:t>
      </w:r>
    </w:p>
    <w:p w14:paraId="18975065" w14:textId="300F8863" w:rsidR="00BF0763" w:rsidRPr="004C3A52" w:rsidRDefault="00BF0763" w:rsidP="004A4E9F">
      <w:pPr>
        <w:pStyle w:val="ListParagraph"/>
        <w:numPr>
          <w:ilvl w:val="0"/>
          <w:numId w:val="11"/>
        </w:numPr>
        <w:spacing w:before="0"/>
        <w:rPr>
          <w:rFonts w:ascii="Garamond" w:hAnsi="Garamond"/>
          <w:sz w:val="22"/>
          <w:szCs w:val="22"/>
        </w:rPr>
      </w:pPr>
      <w:r w:rsidRPr="004C3A52">
        <w:rPr>
          <w:rFonts w:ascii="Garamond" w:hAnsi="Garamond"/>
          <w:sz w:val="22"/>
          <w:szCs w:val="22"/>
        </w:rPr>
        <w:t>Experience applying SMART indicators and reconstructing or validating baseline scenarios;</w:t>
      </w:r>
      <w:r w:rsidR="001C234F">
        <w:rPr>
          <w:rFonts w:ascii="Garamond" w:hAnsi="Garamond"/>
          <w:sz w:val="22"/>
          <w:szCs w:val="22"/>
        </w:rPr>
        <w:t xml:space="preserve"> (5 marks)</w:t>
      </w:r>
      <w:r w:rsidR="0043771F">
        <w:rPr>
          <w:rFonts w:ascii="Garamond" w:hAnsi="Garamond"/>
          <w:sz w:val="22"/>
          <w:szCs w:val="22"/>
        </w:rPr>
        <w:t xml:space="preserve"> </w:t>
      </w:r>
    </w:p>
    <w:p w14:paraId="7FF3E377" w14:textId="076F9401" w:rsidR="00BF0763" w:rsidRPr="004C3A52" w:rsidRDefault="00BF0763" w:rsidP="004A4E9F">
      <w:pPr>
        <w:pStyle w:val="ListParagraph"/>
        <w:numPr>
          <w:ilvl w:val="0"/>
          <w:numId w:val="11"/>
        </w:numPr>
        <w:spacing w:before="0"/>
        <w:rPr>
          <w:rFonts w:ascii="Garamond" w:hAnsi="Garamond"/>
          <w:sz w:val="22"/>
          <w:szCs w:val="22"/>
        </w:rPr>
      </w:pPr>
      <w:r w:rsidRPr="004C3A52">
        <w:rPr>
          <w:rFonts w:ascii="Garamond" w:hAnsi="Garamond"/>
          <w:sz w:val="22"/>
          <w:szCs w:val="22"/>
        </w:rPr>
        <w:lastRenderedPageBreak/>
        <w:t xml:space="preserve">Competence in adaptive management, </w:t>
      </w:r>
      <w:commentRangeStart w:id="8"/>
      <w:r w:rsidRPr="004C3A52">
        <w:rPr>
          <w:rFonts w:ascii="Garamond" w:hAnsi="Garamond"/>
          <w:sz w:val="22"/>
          <w:szCs w:val="22"/>
        </w:rPr>
        <w:t>as applied to</w:t>
      </w:r>
      <w:commentRangeEnd w:id="8"/>
      <w:r w:rsidR="00F25320">
        <w:rPr>
          <w:rStyle w:val="CommentReference"/>
          <w:rFonts w:asciiTheme="minorHAnsi" w:eastAsiaTheme="minorHAnsi" w:hAnsiTheme="minorHAnsi" w:cstheme="minorBidi"/>
        </w:rPr>
        <w:commentReference w:id="8"/>
      </w:r>
      <w:r w:rsidR="003926FD">
        <w:rPr>
          <w:rFonts w:ascii="Garamond" w:hAnsi="Garamond"/>
          <w:sz w:val="22"/>
          <w:szCs w:val="22"/>
        </w:rPr>
        <w:t xml:space="preserve"> chemicals </w:t>
      </w:r>
      <w:proofErr w:type="gramStart"/>
      <w:r w:rsidR="003926FD">
        <w:rPr>
          <w:rFonts w:ascii="Garamond" w:hAnsi="Garamond"/>
          <w:sz w:val="22"/>
          <w:szCs w:val="22"/>
        </w:rPr>
        <w:t xml:space="preserve">management </w:t>
      </w:r>
      <w:r w:rsidRPr="004C3A52">
        <w:rPr>
          <w:rFonts w:ascii="Garamond" w:hAnsi="Garamond"/>
          <w:sz w:val="22"/>
          <w:szCs w:val="22"/>
        </w:rPr>
        <w:t>;</w:t>
      </w:r>
      <w:proofErr w:type="gramEnd"/>
      <w:r w:rsidR="00FD5630">
        <w:rPr>
          <w:rFonts w:ascii="Garamond" w:hAnsi="Garamond"/>
          <w:sz w:val="22"/>
          <w:szCs w:val="22"/>
        </w:rPr>
        <w:t xml:space="preserve"> (1</w:t>
      </w:r>
      <w:r w:rsidR="002C01D4">
        <w:rPr>
          <w:rFonts w:ascii="Garamond" w:hAnsi="Garamond"/>
          <w:sz w:val="22"/>
          <w:szCs w:val="22"/>
        </w:rPr>
        <w:t>5</w:t>
      </w:r>
      <w:r w:rsidR="00FD5630">
        <w:rPr>
          <w:rFonts w:ascii="Garamond" w:hAnsi="Garamond"/>
          <w:sz w:val="22"/>
          <w:szCs w:val="22"/>
        </w:rPr>
        <w:t xml:space="preserve"> marks)</w:t>
      </w:r>
    </w:p>
    <w:p w14:paraId="4A6A55F3" w14:textId="5123E67F" w:rsidR="00BF0763" w:rsidRPr="004C3A52" w:rsidRDefault="00BF0763" w:rsidP="004A4E9F">
      <w:pPr>
        <w:numPr>
          <w:ilvl w:val="0"/>
          <w:numId w:val="11"/>
        </w:numPr>
        <w:spacing w:after="0" w:line="240" w:lineRule="auto"/>
        <w:jc w:val="both"/>
        <w:rPr>
          <w:rFonts w:ascii="Garamond" w:hAnsi="Garamond"/>
        </w:rPr>
      </w:pPr>
      <w:r w:rsidRPr="004C3A52">
        <w:rPr>
          <w:rFonts w:ascii="Garamond" w:hAnsi="Garamond"/>
        </w:rPr>
        <w:t>Experience working with the GEF or GEF-evaluations;</w:t>
      </w:r>
      <w:r w:rsidR="00FD5630">
        <w:rPr>
          <w:rFonts w:ascii="Garamond" w:hAnsi="Garamond"/>
        </w:rPr>
        <w:t xml:space="preserve"> (1</w:t>
      </w:r>
      <w:r w:rsidR="002C01D4">
        <w:rPr>
          <w:rFonts w:ascii="Garamond" w:hAnsi="Garamond"/>
        </w:rPr>
        <w:t>5</w:t>
      </w:r>
      <w:r w:rsidR="00FD5630">
        <w:rPr>
          <w:rFonts w:ascii="Garamond" w:hAnsi="Garamond"/>
        </w:rPr>
        <w:t xml:space="preserve"> marks)</w:t>
      </w:r>
    </w:p>
    <w:p w14:paraId="6C701FB8" w14:textId="74BD695F" w:rsidR="00BF0763" w:rsidRPr="004C3A52" w:rsidRDefault="00BF0763" w:rsidP="004A4E9F">
      <w:pPr>
        <w:numPr>
          <w:ilvl w:val="0"/>
          <w:numId w:val="11"/>
        </w:numPr>
        <w:spacing w:after="0" w:line="240" w:lineRule="auto"/>
        <w:jc w:val="both"/>
        <w:rPr>
          <w:rFonts w:ascii="Garamond" w:hAnsi="Garamond"/>
        </w:rPr>
      </w:pPr>
      <w:r w:rsidRPr="004C3A52">
        <w:rPr>
          <w:rFonts w:ascii="Garamond" w:hAnsi="Garamond"/>
        </w:rPr>
        <w:t xml:space="preserve">Experience working in </w:t>
      </w:r>
      <w:r w:rsidR="00FD5630">
        <w:rPr>
          <w:rFonts w:ascii="Garamond" w:hAnsi="Garamond"/>
        </w:rPr>
        <w:t>developing countries especially Sub – Saharan Africa; (10 marks)</w:t>
      </w:r>
    </w:p>
    <w:p w14:paraId="247DCAE2" w14:textId="03C40D98" w:rsidR="00BF0763" w:rsidRPr="004C3A52" w:rsidRDefault="00BF0763" w:rsidP="004A4E9F">
      <w:pPr>
        <w:pStyle w:val="ListParagraph"/>
        <w:numPr>
          <w:ilvl w:val="0"/>
          <w:numId w:val="11"/>
        </w:numPr>
        <w:spacing w:before="0"/>
        <w:rPr>
          <w:rFonts w:ascii="Garamond" w:hAnsi="Garamond"/>
          <w:sz w:val="22"/>
          <w:szCs w:val="22"/>
        </w:rPr>
      </w:pPr>
      <w:r w:rsidRPr="004C3A52">
        <w:rPr>
          <w:rFonts w:ascii="Garamond" w:hAnsi="Garamond"/>
          <w:sz w:val="22"/>
          <w:szCs w:val="22"/>
        </w:rPr>
        <w:t xml:space="preserve">Work experience in relevant technical areas for at least </w:t>
      </w:r>
      <w:r w:rsidRPr="002C01D4">
        <w:rPr>
          <w:rFonts w:ascii="Garamond" w:hAnsi="Garamond"/>
          <w:sz w:val="22"/>
          <w:szCs w:val="22"/>
        </w:rPr>
        <w:t>10 years;</w:t>
      </w:r>
      <w:r w:rsidR="002C01D4">
        <w:rPr>
          <w:rFonts w:ascii="Garamond" w:hAnsi="Garamond"/>
          <w:sz w:val="22"/>
          <w:szCs w:val="22"/>
        </w:rPr>
        <w:t xml:space="preserve"> (10 marks)</w:t>
      </w:r>
    </w:p>
    <w:p w14:paraId="08DD0F74" w14:textId="722ED9DD" w:rsidR="00BF0763" w:rsidRPr="004C3A52" w:rsidRDefault="00BF0763" w:rsidP="004A4E9F">
      <w:pPr>
        <w:pStyle w:val="ListParagraph"/>
        <w:numPr>
          <w:ilvl w:val="0"/>
          <w:numId w:val="11"/>
        </w:numPr>
        <w:spacing w:before="0"/>
        <w:rPr>
          <w:rFonts w:ascii="Garamond" w:hAnsi="Garamond"/>
          <w:sz w:val="22"/>
          <w:szCs w:val="22"/>
        </w:rPr>
      </w:pPr>
      <w:r w:rsidRPr="004C3A52">
        <w:rPr>
          <w:rFonts w:ascii="Garamond" w:hAnsi="Garamond"/>
          <w:sz w:val="22"/>
          <w:szCs w:val="22"/>
        </w:rPr>
        <w:t xml:space="preserve">Demonstrated understanding of issues related to </w:t>
      </w:r>
      <w:r w:rsidR="003C6182">
        <w:rPr>
          <w:rFonts w:ascii="Garamond" w:hAnsi="Garamond"/>
          <w:sz w:val="22"/>
          <w:szCs w:val="22"/>
        </w:rPr>
        <w:t xml:space="preserve">PCBs, waste and chemical management, </w:t>
      </w:r>
      <w:r w:rsidRPr="004C3A52">
        <w:rPr>
          <w:rFonts w:ascii="Garamond" w:hAnsi="Garamond"/>
          <w:sz w:val="22"/>
          <w:szCs w:val="22"/>
        </w:rPr>
        <w:t>gender se</w:t>
      </w:r>
      <w:r w:rsidR="002C01D4">
        <w:rPr>
          <w:rFonts w:ascii="Garamond" w:hAnsi="Garamond"/>
          <w:sz w:val="22"/>
          <w:szCs w:val="22"/>
        </w:rPr>
        <w:t>nsitive evaluation and analysis; (10 marks)</w:t>
      </w:r>
    </w:p>
    <w:p w14:paraId="23A69655" w14:textId="075C7F5E" w:rsidR="00BF0763" w:rsidRPr="004C3A52" w:rsidRDefault="00BF0763" w:rsidP="004A4E9F">
      <w:pPr>
        <w:pStyle w:val="ListParagraph"/>
        <w:numPr>
          <w:ilvl w:val="0"/>
          <w:numId w:val="11"/>
        </w:numPr>
        <w:spacing w:before="0"/>
        <w:rPr>
          <w:rFonts w:ascii="Garamond" w:hAnsi="Garamond"/>
          <w:sz w:val="22"/>
          <w:szCs w:val="22"/>
        </w:rPr>
      </w:pPr>
      <w:r w:rsidRPr="004C3A52">
        <w:rPr>
          <w:rFonts w:ascii="Garamond" w:hAnsi="Garamond"/>
          <w:sz w:val="22"/>
          <w:szCs w:val="22"/>
        </w:rPr>
        <w:t xml:space="preserve">Excellent communication </w:t>
      </w:r>
      <w:proofErr w:type="gramStart"/>
      <w:r w:rsidR="003926FD" w:rsidRPr="004C3A52">
        <w:rPr>
          <w:rFonts w:ascii="Garamond" w:hAnsi="Garamond"/>
          <w:sz w:val="22"/>
          <w:szCs w:val="22"/>
        </w:rPr>
        <w:t>skills</w:t>
      </w:r>
      <w:r w:rsidR="003926FD">
        <w:rPr>
          <w:rFonts w:ascii="Garamond" w:hAnsi="Garamond"/>
          <w:sz w:val="22"/>
          <w:szCs w:val="22"/>
        </w:rPr>
        <w:t>(</w:t>
      </w:r>
      <w:proofErr w:type="gramEnd"/>
      <w:r w:rsidR="003926FD">
        <w:rPr>
          <w:rFonts w:ascii="Garamond" w:hAnsi="Garamond"/>
          <w:sz w:val="22"/>
          <w:szCs w:val="22"/>
        </w:rPr>
        <w:t>in English)</w:t>
      </w:r>
      <w:r w:rsidRPr="004C3A52">
        <w:rPr>
          <w:rFonts w:ascii="Garamond" w:hAnsi="Garamond"/>
          <w:sz w:val="22"/>
          <w:szCs w:val="22"/>
        </w:rPr>
        <w:t>;</w:t>
      </w:r>
      <w:r w:rsidR="002C01D4">
        <w:rPr>
          <w:rFonts w:ascii="Garamond" w:hAnsi="Garamond"/>
          <w:sz w:val="22"/>
          <w:szCs w:val="22"/>
        </w:rPr>
        <w:t xml:space="preserve"> (5 marks)</w:t>
      </w:r>
    </w:p>
    <w:p w14:paraId="48E1EF67" w14:textId="5909DD5E" w:rsidR="00BF0763" w:rsidRPr="004C3A52" w:rsidRDefault="00BF0763" w:rsidP="004A4E9F">
      <w:pPr>
        <w:pStyle w:val="ListParagraph"/>
        <w:numPr>
          <w:ilvl w:val="0"/>
          <w:numId w:val="11"/>
        </w:numPr>
        <w:spacing w:before="0"/>
        <w:rPr>
          <w:rFonts w:ascii="Garamond" w:hAnsi="Garamond"/>
          <w:sz w:val="22"/>
          <w:szCs w:val="22"/>
        </w:rPr>
      </w:pPr>
      <w:r w:rsidRPr="004C3A52">
        <w:rPr>
          <w:rFonts w:ascii="Garamond" w:hAnsi="Garamond"/>
          <w:sz w:val="22"/>
          <w:szCs w:val="22"/>
        </w:rPr>
        <w:t>Demonstrable analytical skills;</w:t>
      </w:r>
      <w:r w:rsidR="002C01D4">
        <w:rPr>
          <w:rFonts w:ascii="Garamond" w:hAnsi="Garamond"/>
          <w:sz w:val="22"/>
          <w:szCs w:val="22"/>
        </w:rPr>
        <w:t xml:space="preserve"> (5 marks)</w:t>
      </w:r>
    </w:p>
    <w:p w14:paraId="1EAA28EC" w14:textId="6708C2FF" w:rsidR="00BF0763" w:rsidRPr="004C3A52" w:rsidRDefault="00BF0763" w:rsidP="004A4E9F">
      <w:pPr>
        <w:pStyle w:val="ListParagraph"/>
        <w:numPr>
          <w:ilvl w:val="0"/>
          <w:numId w:val="11"/>
        </w:numPr>
        <w:spacing w:before="0"/>
        <w:rPr>
          <w:rFonts w:ascii="Garamond" w:hAnsi="Garamond"/>
          <w:sz w:val="22"/>
          <w:szCs w:val="22"/>
        </w:rPr>
      </w:pPr>
      <w:r w:rsidRPr="004C3A52">
        <w:rPr>
          <w:rFonts w:ascii="Garamond" w:hAnsi="Garamond"/>
          <w:sz w:val="22"/>
          <w:szCs w:val="22"/>
        </w:rPr>
        <w:t>Project evaluation/review experiences within United Nations system will be considered an asset;</w:t>
      </w:r>
      <w:r w:rsidR="002C01D4">
        <w:rPr>
          <w:rFonts w:ascii="Garamond" w:hAnsi="Garamond"/>
          <w:sz w:val="22"/>
          <w:szCs w:val="22"/>
        </w:rPr>
        <w:t xml:space="preserve"> (10 marks)</w:t>
      </w:r>
    </w:p>
    <w:p w14:paraId="00F0ABCC" w14:textId="378CAE8A" w:rsidR="00BF0763" w:rsidRPr="004C3A52" w:rsidRDefault="00BF0763" w:rsidP="004A4E9F">
      <w:pPr>
        <w:pStyle w:val="ListParagraph"/>
        <w:numPr>
          <w:ilvl w:val="0"/>
          <w:numId w:val="11"/>
        </w:numPr>
        <w:spacing w:before="0"/>
        <w:rPr>
          <w:rFonts w:ascii="Garamond" w:hAnsi="Garamond"/>
          <w:sz w:val="22"/>
          <w:szCs w:val="22"/>
        </w:rPr>
      </w:pPr>
      <w:r w:rsidRPr="004C3A52">
        <w:rPr>
          <w:rFonts w:ascii="Garamond" w:hAnsi="Garamond"/>
          <w:sz w:val="22"/>
          <w:szCs w:val="22"/>
        </w:rPr>
        <w:t xml:space="preserve">A Master’s degree </w:t>
      </w:r>
      <w:r w:rsidR="002C01D4">
        <w:rPr>
          <w:rFonts w:ascii="Garamond" w:hAnsi="Garamond"/>
          <w:sz w:val="22"/>
          <w:szCs w:val="22"/>
        </w:rPr>
        <w:t xml:space="preserve">or higher </w:t>
      </w:r>
      <w:r w:rsidRPr="004C3A52">
        <w:rPr>
          <w:rFonts w:ascii="Garamond" w:hAnsi="Garamond"/>
          <w:sz w:val="22"/>
          <w:szCs w:val="22"/>
        </w:rPr>
        <w:t xml:space="preserve">in </w:t>
      </w:r>
      <w:r w:rsidR="003C6182">
        <w:rPr>
          <w:rFonts w:ascii="Garamond" w:hAnsi="Garamond"/>
          <w:sz w:val="22"/>
          <w:szCs w:val="22"/>
        </w:rPr>
        <w:t>chemistry, chemical engineering, environmental engineering and management</w:t>
      </w:r>
      <w:r w:rsidR="002C01D4">
        <w:rPr>
          <w:rFonts w:ascii="Garamond" w:hAnsi="Garamond"/>
          <w:sz w:val="22"/>
          <w:szCs w:val="22"/>
        </w:rPr>
        <w:t xml:space="preserve"> </w:t>
      </w:r>
      <w:r w:rsidRPr="004C3A52">
        <w:rPr>
          <w:rFonts w:ascii="Garamond" w:hAnsi="Garamond"/>
          <w:sz w:val="22"/>
          <w:szCs w:val="22"/>
        </w:rPr>
        <w:t>or other closely related field.</w:t>
      </w:r>
      <w:r w:rsidR="002C01D4">
        <w:rPr>
          <w:rFonts w:ascii="Garamond" w:hAnsi="Garamond"/>
          <w:sz w:val="22"/>
          <w:szCs w:val="22"/>
        </w:rPr>
        <w:t xml:space="preserve"> (10 marks)</w:t>
      </w:r>
    </w:p>
    <w:p w14:paraId="3DA05BC3" w14:textId="4BED0BF3" w:rsidR="00F25320" w:rsidRDefault="00F25320" w:rsidP="00F25320">
      <w:pPr>
        <w:spacing w:after="0" w:line="240" w:lineRule="auto"/>
        <w:jc w:val="both"/>
        <w:rPr>
          <w:rFonts w:ascii="Garamond" w:hAnsi="Garamond"/>
        </w:rPr>
      </w:pPr>
    </w:p>
    <w:p w14:paraId="1FEF8033" w14:textId="77777777" w:rsidR="00F25320" w:rsidRDefault="00F25320" w:rsidP="00F25320">
      <w:pPr>
        <w:pStyle w:val="p28"/>
        <w:numPr>
          <w:ilvl w:val="0"/>
          <w:numId w:val="19"/>
        </w:numPr>
        <w:tabs>
          <w:tab w:val="clear" w:pos="680"/>
          <w:tab w:val="clear" w:pos="1060"/>
        </w:tabs>
        <w:spacing w:line="240" w:lineRule="auto"/>
        <w:jc w:val="both"/>
        <w:rPr>
          <w:rFonts w:ascii="Garamond" w:hAnsi="Garamond"/>
          <w:b/>
          <w:bCs/>
          <w:sz w:val="28"/>
          <w:szCs w:val="28"/>
        </w:rPr>
      </w:pPr>
      <w:commentRangeStart w:id="9"/>
      <w:r>
        <w:rPr>
          <w:rFonts w:ascii="Garamond" w:hAnsi="Garamond"/>
          <w:b/>
          <w:bCs/>
          <w:sz w:val="28"/>
          <w:szCs w:val="28"/>
        </w:rPr>
        <w:t>ETHICS</w:t>
      </w:r>
    </w:p>
    <w:p w14:paraId="4215F932" w14:textId="77777777" w:rsidR="00F25320" w:rsidRPr="00835CBD" w:rsidRDefault="00F25320" w:rsidP="00F25320">
      <w:pPr>
        <w:pStyle w:val="p28"/>
        <w:tabs>
          <w:tab w:val="clear" w:pos="680"/>
          <w:tab w:val="clear" w:pos="1060"/>
        </w:tabs>
        <w:spacing w:line="240" w:lineRule="auto"/>
        <w:ind w:left="360" w:firstLine="0"/>
        <w:jc w:val="both"/>
        <w:rPr>
          <w:rFonts w:ascii="Garamond" w:hAnsi="Garamond"/>
          <w:b/>
          <w:bCs/>
          <w:sz w:val="20"/>
        </w:rPr>
      </w:pPr>
    </w:p>
    <w:p w14:paraId="6005D6BE" w14:textId="77777777" w:rsidR="00F25320" w:rsidRPr="00835CBD" w:rsidRDefault="00F25320" w:rsidP="00F25320">
      <w:pPr>
        <w:jc w:val="both"/>
        <w:rPr>
          <w:rFonts w:ascii="Garamond" w:eastAsia="Times New Roman" w:hAnsi="Garamond" w:cs="Times New Roman"/>
        </w:rPr>
      </w:pPr>
      <w:r w:rsidRPr="00835CBD">
        <w:rPr>
          <w:rFonts w:ascii="Garamond" w:eastAsia="Times New Roman" w:hAnsi="Garamond" w:cs="Times New Roman"/>
        </w:rPr>
        <w:t xml:space="preserve">This </w:t>
      </w:r>
      <w:r>
        <w:rPr>
          <w:rFonts w:ascii="Garamond" w:eastAsia="Times New Roman" w:hAnsi="Garamond" w:cs="Times New Roman"/>
        </w:rPr>
        <w:t>MTR</w:t>
      </w:r>
      <w:r w:rsidRPr="00835CBD">
        <w:rPr>
          <w:rFonts w:ascii="Garamond" w:eastAsia="Times New Roman" w:hAnsi="Garamond" w:cs="Times New Roman"/>
        </w:rPr>
        <w:t xml:space="preserve"> will be conducted in accordance with the principles outlined in the UNEG ‘Ethical Guidelines for Evaluation’. The </w:t>
      </w:r>
      <w:r>
        <w:rPr>
          <w:rFonts w:ascii="Garamond" w:eastAsia="Times New Roman" w:hAnsi="Garamond" w:cs="Times New Roman"/>
        </w:rPr>
        <w:t>MTR team</w:t>
      </w:r>
      <w:r w:rsidRPr="00835CBD">
        <w:rPr>
          <w:rFonts w:ascii="Garamond" w:eastAsia="Times New Roman" w:hAnsi="Garamond" w:cs="Times New Roman"/>
        </w:rPr>
        <w:t xml:space="preserve"> must safeguard the rights and confidentiality of information providers, interviewees and stakeholders through measures to ensure compliance with legal and other relevant codes governing collection of data and reporting on data. The </w:t>
      </w:r>
      <w:r>
        <w:rPr>
          <w:rFonts w:ascii="Garamond" w:eastAsia="Times New Roman" w:hAnsi="Garamond" w:cs="Times New Roman"/>
        </w:rPr>
        <w:t>MTR team</w:t>
      </w:r>
      <w:r w:rsidRPr="00835CBD">
        <w:rPr>
          <w:rFonts w:ascii="Garamond" w:eastAsia="Times New Roman" w:hAnsi="Garamond" w:cs="Times New Roman"/>
        </w:rPr>
        <w:t xml:space="preserve"> must also ensure security of collected information before and after the </w:t>
      </w:r>
      <w:r>
        <w:rPr>
          <w:rFonts w:ascii="Garamond" w:eastAsia="Times New Roman" w:hAnsi="Garamond" w:cs="Times New Roman"/>
        </w:rPr>
        <w:t>MTR</w:t>
      </w:r>
      <w:r w:rsidRPr="00835CBD">
        <w:rPr>
          <w:rFonts w:ascii="Garamond" w:eastAsia="Times New Roman" w:hAnsi="Garamond" w:cs="Times New Roman"/>
        </w:rPr>
        <w:t xml:space="preserve"> and protocols to ensure anonymity and confidentiality of sources of information where that is expected. The information</w:t>
      </w:r>
      <w:r>
        <w:rPr>
          <w:rFonts w:ascii="Garamond" w:eastAsia="Times New Roman" w:hAnsi="Garamond" w:cs="Times New Roman"/>
        </w:rPr>
        <w:t>,</w:t>
      </w:r>
      <w:r w:rsidRPr="00835CBD">
        <w:rPr>
          <w:rFonts w:ascii="Garamond" w:eastAsia="Times New Roman" w:hAnsi="Garamond" w:cs="Times New Roman"/>
        </w:rPr>
        <w:t xml:space="preserve"> knowledge and data gathered in the </w:t>
      </w:r>
      <w:r>
        <w:rPr>
          <w:rFonts w:ascii="Garamond" w:eastAsia="Times New Roman" w:hAnsi="Garamond" w:cs="Times New Roman"/>
        </w:rPr>
        <w:t>MTR</w:t>
      </w:r>
      <w:r w:rsidRPr="00835CBD">
        <w:rPr>
          <w:rFonts w:ascii="Garamond" w:eastAsia="Times New Roman" w:hAnsi="Garamond" w:cs="Times New Roman"/>
        </w:rPr>
        <w:t xml:space="preserve"> process must also be solely used for the </w:t>
      </w:r>
      <w:r>
        <w:rPr>
          <w:rFonts w:ascii="Garamond" w:eastAsia="Times New Roman" w:hAnsi="Garamond" w:cs="Times New Roman"/>
        </w:rPr>
        <w:t>MTR</w:t>
      </w:r>
      <w:r w:rsidRPr="00835CBD">
        <w:rPr>
          <w:rFonts w:ascii="Garamond" w:eastAsia="Times New Roman" w:hAnsi="Garamond" w:cs="Times New Roman"/>
        </w:rPr>
        <w:t xml:space="preserve"> and not for other uses with</w:t>
      </w:r>
      <w:r>
        <w:rPr>
          <w:rFonts w:ascii="Garamond" w:eastAsia="Times New Roman" w:hAnsi="Garamond" w:cs="Times New Roman"/>
        </w:rPr>
        <w:t>out</w:t>
      </w:r>
      <w:r w:rsidRPr="00835CBD">
        <w:rPr>
          <w:rFonts w:ascii="Garamond" w:eastAsia="Times New Roman" w:hAnsi="Garamond" w:cs="Times New Roman"/>
        </w:rPr>
        <w:t xml:space="preserve"> the express authorization of UNDP and partners.</w:t>
      </w:r>
      <w:commentRangeEnd w:id="9"/>
      <w:r>
        <w:rPr>
          <w:rStyle w:val="CommentReference"/>
        </w:rPr>
        <w:commentReference w:id="9"/>
      </w:r>
    </w:p>
    <w:p w14:paraId="5FF04763" w14:textId="77777777" w:rsidR="00F25320" w:rsidRPr="004C3A52" w:rsidRDefault="00F25320" w:rsidP="00BB6405">
      <w:pPr>
        <w:spacing w:after="0" w:line="240" w:lineRule="auto"/>
        <w:jc w:val="both"/>
        <w:rPr>
          <w:rFonts w:ascii="Garamond" w:hAnsi="Garamond"/>
        </w:rPr>
      </w:pPr>
    </w:p>
    <w:p w14:paraId="655A4B28" w14:textId="77777777" w:rsidR="00BF0763" w:rsidRPr="004C3A52"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4C3A52">
        <w:rPr>
          <w:rFonts w:ascii="Garamond" w:hAnsi="Garamond"/>
          <w:b/>
          <w:bCs/>
          <w:sz w:val="28"/>
          <w:szCs w:val="28"/>
        </w:rPr>
        <w:t>PAYMENT MODALITIES AND SPECIFICATIONS</w:t>
      </w:r>
    </w:p>
    <w:p w14:paraId="54022771" w14:textId="77777777" w:rsidR="00BF0763" w:rsidRPr="004C3A52"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1AFFD67" w14:textId="77777777" w:rsidR="00BF0763" w:rsidRPr="004C3A52" w:rsidRDefault="00BF0763" w:rsidP="00BF0763">
      <w:pPr>
        <w:pStyle w:val="p28"/>
        <w:spacing w:line="240" w:lineRule="auto"/>
        <w:ind w:left="360" w:hanging="360"/>
        <w:jc w:val="both"/>
        <w:rPr>
          <w:rFonts w:ascii="Garamond" w:hAnsi="Garamond"/>
          <w:bCs/>
          <w:sz w:val="22"/>
          <w:szCs w:val="22"/>
        </w:rPr>
      </w:pPr>
      <w:r w:rsidRPr="004C3A52">
        <w:rPr>
          <w:rFonts w:ascii="Garamond" w:hAnsi="Garamond"/>
          <w:bCs/>
          <w:sz w:val="22"/>
          <w:szCs w:val="22"/>
        </w:rPr>
        <w:t xml:space="preserve">10% of payment upon approval of the final MTR Inception Report </w:t>
      </w:r>
    </w:p>
    <w:p w14:paraId="07995314" w14:textId="77777777" w:rsidR="00BF0763" w:rsidRPr="004C3A52" w:rsidRDefault="00BF0763" w:rsidP="00BF0763">
      <w:pPr>
        <w:pStyle w:val="p28"/>
        <w:spacing w:line="240" w:lineRule="auto"/>
        <w:ind w:left="360" w:hanging="360"/>
        <w:jc w:val="both"/>
        <w:rPr>
          <w:rFonts w:ascii="Garamond" w:hAnsi="Garamond"/>
          <w:bCs/>
          <w:sz w:val="22"/>
          <w:szCs w:val="22"/>
        </w:rPr>
      </w:pPr>
      <w:r w:rsidRPr="004C3A52">
        <w:rPr>
          <w:rFonts w:ascii="Garamond" w:hAnsi="Garamond"/>
          <w:bCs/>
          <w:sz w:val="22"/>
          <w:szCs w:val="22"/>
        </w:rPr>
        <w:t>30% upon submission of the draft MTR report</w:t>
      </w:r>
    </w:p>
    <w:p w14:paraId="2014E715" w14:textId="77777777" w:rsidR="00BF0763" w:rsidRPr="004C3A52" w:rsidRDefault="00BF0763" w:rsidP="00BF0763">
      <w:pPr>
        <w:pStyle w:val="p28"/>
        <w:spacing w:line="240" w:lineRule="auto"/>
        <w:ind w:left="360" w:hanging="360"/>
        <w:jc w:val="both"/>
        <w:rPr>
          <w:rFonts w:ascii="Garamond" w:hAnsi="Garamond"/>
          <w:bCs/>
          <w:sz w:val="22"/>
          <w:szCs w:val="22"/>
        </w:rPr>
      </w:pPr>
      <w:r w:rsidRPr="004C3A52">
        <w:rPr>
          <w:rFonts w:ascii="Garamond" w:hAnsi="Garamond"/>
          <w:bCs/>
          <w:sz w:val="22"/>
          <w:szCs w:val="22"/>
        </w:rPr>
        <w:t>60% upon finalization of the MTR report</w:t>
      </w:r>
    </w:p>
    <w:p w14:paraId="5CF1C8AD" w14:textId="77777777" w:rsidR="00BF0763" w:rsidRPr="004C3A52" w:rsidRDefault="00BF0763" w:rsidP="00BF0763">
      <w:pPr>
        <w:pStyle w:val="p28"/>
        <w:spacing w:line="240" w:lineRule="auto"/>
        <w:ind w:left="360" w:hanging="360"/>
        <w:jc w:val="both"/>
        <w:rPr>
          <w:rFonts w:ascii="Garamond" w:hAnsi="Garamond"/>
          <w:bCs/>
          <w:sz w:val="22"/>
          <w:szCs w:val="22"/>
        </w:rPr>
      </w:pPr>
    </w:p>
    <w:p w14:paraId="42AC6997" w14:textId="77777777" w:rsidR="00BF0763" w:rsidRPr="004C3A52" w:rsidRDefault="00BF0763" w:rsidP="00BF0763">
      <w:pPr>
        <w:pStyle w:val="p28"/>
        <w:spacing w:line="240" w:lineRule="auto"/>
        <w:ind w:left="360" w:hanging="360"/>
        <w:jc w:val="both"/>
        <w:rPr>
          <w:rFonts w:ascii="Garamond" w:hAnsi="Garamond"/>
          <w:bCs/>
          <w:sz w:val="22"/>
          <w:szCs w:val="22"/>
        </w:rPr>
      </w:pPr>
      <w:r w:rsidRPr="004C3A52">
        <w:rPr>
          <w:rFonts w:ascii="Garamond" w:hAnsi="Garamond"/>
          <w:bCs/>
          <w:sz w:val="22"/>
          <w:szCs w:val="22"/>
          <w:highlight w:val="lightGray"/>
        </w:rPr>
        <w:t>Or, as otherwise agreed between the Commissioning Unit and the MTR team.</w:t>
      </w:r>
      <w:r w:rsidRPr="004C3A52">
        <w:rPr>
          <w:rFonts w:ascii="Garamond" w:hAnsi="Garamond"/>
          <w:bCs/>
          <w:sz w:val="22"/>
          <w:szCs w:val="22"/>
        </w:rPr>
        <w:t xml:space="preserve"> </w:t>
      </w:r>
    </w:p>
    <w:p w14:paraId="6B5BB067" w14:textId="77777777" w:rsidR="00BF0763" w:rsidRPr="004C3A52"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77777777" w:rsidR="00BF0763" w:rsidRPr="004C3A52"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4C3A52">
        <w:rPr>
          <w:rFonts w:ascii="Garamond" w:hAnsi="Garamond"/>
          <w:b/>
          <w:bCs/>
          <w:sz w:val="28"/>
          <w:szCs w:val="28"/>
        </w:rPr>
        <w:t>APPLICATION PROCESS</w:t>
      </w:r>
      <w:r w:rsidRPr="004C3A52">
        <w:rPr>
          <w:rStyle w:val="FootnoteReference"/>
          <w:rFonts w:ascii="Garamond" w:eastAsiaTheme="majorEastAsia" w:hAnsi="Garamond"/>
          <w:b/>
          <w:bCs/>
          <w:sz w:val="28"/>
          <w:szCs w:val="28"/>
        </w:rPr>
        <w:footnoteReference w:id="10"/>
      </w:r>
    </w:p>
    <w:p w14:paraId="74CF9752" w14:textId="77777777" w:rsidR="00BF0763" w:rsidRPr="004C3A52"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4C3A52"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4C3A52">
        <w:rPr>
          <w:rFonts w:ascii="Garamond" w:hAnsi="Garamond"/>
          <w:b/>
          <w:bCs/>
          <w:sz w:val="22"/>
          <w:szCs w:val="22"/>
        </w:rPr>
        <w:t xml:space="preserve">Recommended Presentation of Proposal:  </w:t>
      </w:r>
    </w:p>
    <w:p w14:paraId="57045232" w14:textId="77777777" w:rsidR="00BF0763" w:rsidRPr="004C3A52"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4C3A52"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4C3A52">
        <w:rPr>
          <w:rFonts w:ascii="Garamond" w:hAnsi="Garamond" w:cstheme="minorHAnsi"/>
          <w:b/>
          <w:sz w:val="22"/>
          <w:szCs w:val="22"/>
        </w:rPr>
        <w:t xml:space="preserve">Letter of Confirmation of Interest and Availability </w:t>
      </w:r>
      <w:r w:rsidRPr="004C3A52">
        <w:rPr>
          <w:rFonts w:ascii="Garamond" w:hAnsi="Garamond" w:cstheme="minorHAnsi"/>
          <w:sz w:val="22"/>
          <w:szCs w:val="22"/>
        </w:rPr>
        <w:t xml:space="preserve">using the </w:t>
      </w:r>
      <w:hyperlink r:id="rId13" w:history="1">
        <w:r w:rsidRPr="004C3A52">
          <w:rPr>
            <w:rStyle w:val="Hyperlink"/>
            <w:rFonts w:ascii="Garamond" w:eastAsiaTheme="minorEastAsia" w:hAnsi="Garamond" w:cstheme="minorHAnsi"/>
            <w:sz w:val="22"/>
            <w:szCs w:val="22"/>
          </w:rPr>
          <w:t>template</w:t>
        </w:r>
      </w:hyperlink>
      <w:r w:rsidRPr="004C3A52">
        <w:rPr>
          <w:rStyle w:val="FootnoteReference"/>
          <w:rFonts w:ascii="Garamond" w:eastAsiaTheme="majorEastAsia" w:hAnsi="Garamond" w:cstheme="minorHAnsi"/>
          <w:sz w:val="22"/>
          <w:szCs w:val="22"/>
        </w:rPr>
        <w:footnoteReference w:id="11"/>
      </w:r>
      <w:r w:rsidRPr="004C3A52">
        <w:rPr>
          <w:rFonts w:ascii="Garamond" w:hAnsi="Garamond" w:cstheme="minorHAnsi"/>
          <w:sz w:val="22"/>
          <w:szCs w:val="22"/>
        </w:rPr>
        <w:t xml:space="preserve"> provided by UNDP;</w:t>
      </w:r>
    </w:p>
    <w:p w14:paraId="26B47A71" w14:textId="77777777" w:rsidR="00BF0763" w:rsidRPr="004C3A52"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sidRPr="004C3A52">
        <w:rPr>
          <w:rFonts w:ascii="Garamond" w:hAnsi="Garamond" w:cstheme="minorHAnsi"/>
          <w:b/>
          <w:sz w:val="22"/>
          <w:szCs w:val="22"/>
        </w:rPr>
        <w:t xml:space="preserve">CV </w:t>
      </w:r>
      <w:r w:rsidRPr="004C3A52">
        <w:rPr>
          <w:rFonts w:ascii="Garamond" w:hAnsi="Garamond" w:cstheme="minorHAnsi"/>
          <w:sz w:val="22"/>
          <w:szCs w:val="22"/>
        </w:rPr>
        <w:t>and a</w:t>
      </w:r>
      <w:r w:rsidRPr="004C3A52">
        <w:rPr>
          <w:rFonts w:ascii="Garamond" w:hAnsi="Garamond" w:cstheme="minorHAnsi"/>
          <w:b/>
          <w:sz w:val="22"/>
          <w:szCs w:val="22"/>
        </w:rPr>
        <w:t xml:space="preserve"> Personal History Form</w:t>
      </w:r>
      <w:r w:rsidRPr="004C3A52">
        <w:rPr>
          <w:rStyle w:val="atendertext1"/>
          <w:rFonts w:ascii="Garamond" w:eastAsiaTheme="majorEastAsia" w:hAnsi="Garamond"/>
          <w:sz w:val="22"/>
          <w:szCs w:val="22"/>
        </w:rPr>
        <w:t xml:space="preserve"> (</w:t>
      </w:r>
      <w:hyperlink r:id="rId14" w:tgtFrame="_blank" w:history="1">
        <w:r w:rsidRPr="004C3A52">
          <w:rPr>
            <w:rStyle w:val="Hyperlink"/>
            <w:rFonts w:ascii="Garamond" w:eastAsiaTheme="minorEastAsia" w:hAnsi="Garamond"/>
            <w:sz w:val="22"/>
            <w:szCs w:val="22"/>
          </w:rPr>
          <w:t>P11 form</w:t>
        </w:r>
      </w:hyperlink>
      <w:r w:rsidRPr="004C3A52">
        <w:rPr>
          <w:rStyle w:val="FootnoteReference"/>
          <w:rFonts w:ascii="Garamond" w:eastAsiaTheme="majorEastAsia" w:hAnsi="Garamond"/>
          <w:sz w:val="22"/>
          <w:szCs w:val="22"/>
        </w:rPr>
        <w:footnoteReference w:id="12"/>
      </w:r>
      <w:r w:rsidRPr="004C3A52">
        <w:rPr>
          <w:rStyle w:val="Hyperlink"/>
          <w:rFonts w:ascii="Garamond" w:eastAsiaTheme="minorEastAsia" w:hAnsi="Garamond"/>
          <w:sz w:val="22"/>
          <w:szCs w:val="22"/>
        </w:rPr>
        <w:t>);</w:t>
      </w:r>
    </w:p>
    <w:p w14:paraId="74CA19C3" w14:textId="77777777" w:rsidR="00BF0763" w:rsidRPr="004C3A52"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4C3A52">
        <w:rPr>
          <w:rFonts w:ascii="Garamond" w:hAnsi="Garamond" w:cstheme="minorHAnsi"/>
          <w:b/>
          <w:sz w:val="22"/>
          <w:szCs w:val="22"/>
        </w:rPr>
        <w:t>Brief description of approach to work/technical proposal</w:t>
      </w:r>
      <w:r w:rsidRPr="004C3A52">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4C3A52">
        <w:rPr>
          <w:rFonts w:ascii="Garamond" w:hAnsi="Garamond"/>
          <w:sz w:val="22"/>
          <w:szCs w:val="22"/>
        </w:rPr>
        <w:t>(max 1 page)</w:t>
      </w:r>
    </w:p>
    <w:p w14:paraId="084B5072" w14:textId="77777777" w:rsidR="00BF0763" w:rsidRPr="004C3A52"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4C3A52">
        <w:rPr>
          <w:rFonts w:ascii="Garamond" w:hAnsi="Garamond" w:cstheme="minorHAnsi"/>
          <w:b/>
          <w:sz w:val="22"/>
          <w:szCs w:val="22"/>
        </w:rPr>
        <w:t>Financial Proposal</w:t>
      </w:r>
      <w:r w:rsidRPr="004C3A52">
        <w:rPr>
          <w:rFonts w:ascii="Garamond" w:hAnsi="Garamond" w:cstheme="minorHAnsi"/>
          <w:sz w:val="22"/>
          <w:szCs w:val="22"/>
        </w:rPr>
        <w:t xml:space="preserve"> that indicates the all-inclusive fixed total contract price </w:t>
      </w:r>
      <w:r w:rsidRPr="004C3A52">
        <w:rPr>
          <w:rFonts w:ascii="Garamond" w:hAnsi="Garamond"/>
          <w:sz w:val="22"/>
          <w:szCs w:val="22"/>
        </w:rPr>
        <w:t xml:space="preserve">and all other travel related costs (such as flight ticket, per diem, </w:t>
      </w:r>
      <w:proofErr w:type="spellStart"/>
      <w:r w:rsidRPr="004C3A52">
        <w:rPr>
          <w:rFonts w:ascii="Garamond" w:hAnsi="Garamond"/>
          <w:sz w:val="22"/>
          <w:szCs w:val="22"/>
        </w:rPr>
        <w:t>etc</w:t>
      </w:r>
      <w:proofErr w:type="spellEnd"/>
      <w:r w:rsidRPr="004C3A52">
        <w:rPr>
          <w:rFonts w:ascii="Garamond" w:hAnsi="Garamond"/>
          <w:sz w:val="22"/>
          <w:szCs w:val="22"/>
        </w:rPr>
        <w:t>)</w:t>
      </w:r>
      <w:r w:rsidRPr="004C3A52">
        <w:rPr>
          <w:rFonts w:ascii="Garamond" w:hAnsi="Garamond" w:cstheme="minorHAnsi"/>
          <w:sz w:val="22"/>
          <w:szCs w:val="22"/>
        </w:rPr>
        <w:t xml:space="preserve">, supported by a breakdown of costs, as per template attached </w:t>
      </w:r>
      <w:r w:rsidRPr="004C3A52">
        <w:rPr>
          <w:rFonts w:ascii="Garamond" w:hAnsi="Garamond" w:cstheme="minorHAnsi"/>
          <w:sz w:val="22"/>
          <w:szCs w:val="22"/>
        </w:rPr>
        <w:lastRenderedPageBreak/>
        <w:t xml:space="preserve">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4C3A52"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01E886F9" w:rsidR="00BF0763" w:rsidRPr="004C3A52" w:rsidRDefault="00BF0763" w:rsidP="00BF0763">
      <w:pPr>
        <w:autoSpaceDE w:val="0"/>
        <w:autoSpaceDN w:val="0"/>
        <w:adjustRightInd w:val="0"/>
        <w:spacing w:after="0" w:line="240" w:lineRule="auto"/>
        <w:jc w:val="both"/>
        <w:rPr>
          <w:rFonts w:ascii="Garamond" w:hAnsi="Garamond" w:cstheme="minorHAnsi"/>
        </w:rPr>
      </w:pPr>
      <w:r w:rsidRPr="004C3A52">
        <w:rPr>
          <w:rStyle w:val="atendertext1"/>
          <w:rFonts w:ascii="Garamond" w:eastAsiaTheme="majorEastAsia" w:hAnsi="Garamond"/>
          <w:sz w:val="22"/>
          <w:szCs w:val="22"/>
        </w:rPr>
        <w:t xml:space="preserve">All application materials should be </w:t>
      </w:r>
      <w:r w:rsidR="002C01D4">
        <w:rPr>
          <w:rStyle w:val="atendertext1"/>
          <w:rFonts w:ascii="Garamond" w:eastAsiaTheme="majorEastAsia" w:hAnsi="Garamond"/>
          <w:sz w:val="22"/>
          <w:szCs w:val="22"/>
        </w:rPr>
        <w:t xml:space="preserve">done online at the UNDP jobsite </w:t>
      </w:r>
      <w:r w:rsidRPr="004C3A52">
        <w:rPr>
          <w:rStyle w:val="atendertext1"/>
          <w:rFonts w:ascii="Garamond" w:eastAsiaTheme="majorEastAsia" w:hAnsi="Garamond"/>
          <w:sz w:val="22"/>
          <w:szCs w:val="22"/>
        </w:rPr>
        <w:t xml:space="preserve">ONLY: </w:t>
      </w:r>
      <w:r w:rsidRPr="004C3A52">
        <w:rPr>
          <w:rStyle w:val="atendertext1"/>
          <w:rFonts w:ascii="Garamond" w:eastAsiaTheme="majorEastAsia" w:hAnsi="Garamond"/>
          <w:vanish/>
          <w:sz w:val="22"/>
          <w:szCs w:val="22"/>
        </w:rPr>
        <w:t xml:space="preserve">This email address is being protected from spam bots, you need Javascript enabled to view it </w:t>
      </w:r>
      <w:r w:rsidRPr="004C3A52">
        <w:rPr>
          <w:rStyle w:val="atendertext1"/>
          <w:rFonts w:ascii="Garamond" w:eastAsiaTheme="majorEastAsia" w:hAnsi="Garamond"/>
          <w:sz w:val="22"/>
          <w:szCs w:val="22"/>
        </w:rPr>
        <w:t xml:space="preserve">by </w:t>
      </w:r>
      <w:r w:rsidR="002C01D4" w:rsidRPr="002C01D4">
        <w:rPr>
          <w:rStyle w:val="Strong"/>
          <w:rFonts w:ascii="Garamond" w:hAnsi="Garamond"/>
          <w:b w:val="0"/>
          <w:i/>
        </w:rPr>
        <w:t xml:space="preserve">midnight of </w:t>
      </w:r>
      <w:r w:rsidR="003926FD">
        <w:rPr>
          <w:rStyle w:val="Strong"/>
          <w:rFonts w:ascii="Garamond" w:hAnsi="Garamond"/>
          <w:b w:val="0"/>
          <w:i/>
        </w:rPr>
        <w:t>15</w:t>
      </w:r>
      <w:r w:rsidR="003926FD" w:rsidRPr="00BB6405">
        <w:rPr>
          <w:rStyle w:val="Strong"/>
          <w:rFonts w:ascii="Garamond" w:hAnsi="Garamond"/>
          <w:b w:val="0"/>
          <w:i/>
          <w:vertAlign w:val="superscript"/>
        </w:rPr>
        <w:t>th</w:t>
      </w:r>
      <w:r w:rsidR="003926FD">
        <w:rPr>
          <w:rStyle w:val="Strong"/>
          <w:rFonts w:ascii="Garamond" w:hAnsi="Garamond"/>
          <w:b w:val="0"/>
          <w:i/>
        </w:rPr>
        <w:t xml:space="preserve"> April 2021.</w:t>
      </w:r>
      <w:r w:rsidRPr="004C3A52">
        <w:rPr>
          <w:rStyle w:val="Strong"/>
          <w:rFonts w:ascii="Garamond" w:hAnsi="Garamond"/>
          <w:i/>
        </w:rPr>
        <w:t xml:space="preserve"> </w:t>
      </w:r>
      <w:r w:rsidRPr="004C3A52">
        <w:rPr>
          <w:rStyle w:val="atendertext1"/>
          <w:rFonts w:ascii="Garamond" w:eastAsiaTheme="majorEastAsia" w:hAnsi="Garamond"/>
          <w:sz w:val="22"/>
          <w:szCs w:val="22"/>
        </w:rPr>
        <w:t>Incomplete applications will be excluded from further consideration.</w:t>
      </w:r>
    </w:p>
    <w:p w14:paraId="037FCA33" w14:textId="77777777" w:rsidR="00BF0763" w:rsidRPr="004C3A52"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Pr="004C3A52" w:rsidRDefault="00BF0763" w:rsidP="00BF0763">
      <w:pPr>
        <w:pStyle w:val="p28"/>
        <w:spacing w:line="240" w:lineRule="auto"/>
        <w:ind w:left="0" w:firstLine="0"/>
        <w:jc w:val="both"/>
        <w:rPr>
          <w:rFonts w:ascii="Garamond" w:hAnsi="Garamond"/>
          <w:sz w:val="22"/>
          <w:szCs w:val="22"/>
        </w:rPr>
      </w:pPr>
      <w:r w:rsidRPr="004C3A52">
        <w:rPr>
          <w:rFonts w:ascii="Garamond" w:hAnsi="Garamond"/>
          <w:b/>
          <w:bCs/>
          <w:sz w:val="22"/>
          <w:szCs w:val="22"/>
        </w:rPr>
        <w:t xml:space="preserve">Criteria for Evaluation of Proposal:  </w:t>
      </w:r>
      <w:r w:rsidRPr="004C3A52">
        <w:rPr>
          <w:rFonts w:ascii="Garamond" w:hAnsi="Garamond"/>
          <w:bCs/>
          <w:sz w:val="22"/>
          <w:szCs w:val="22"/>
        </w:rPr>
        <w:t xml:space="preserve">Only those applications which are responsive and compliant will be evaluated.  Offers will be evaluated according to the Combined Scoring method – where the </w:t>
      </w:r>
      <w:r w:rsidRPr="004C3A52">
        <w:rPr>
          <w:rFonts w:ascii="Garamond" w:hAnsi="Garamond"/>
          <w:sz w:val="22"/>
          <w:szCs w:val="22"/>
        </w:rPr>
        <w:t>educational background and experience on similar assignments</w:t>
      </w:r>
      <w:r w:rsidRPr="004C3A52">
        <w:rPr>
          <w:rFonts w:ascii="Garamond" w:hAnsi="Garamond"/>
          <w:bCs/>
          <w:sz w:val="22"/>
          <w:szCs w:val="22"/>
        </w:rPr>
        <w:t xml:space="preserve"> will be weighted at 70%</w:t>
      </w:r>
      <w:r w:rsidRPr="004C3A52">
        <w:rPr>
          <w:rFonts w:ascii="Garamond" w:hAnsi="Garamond"/>
          <w:b/>
          <w:bCs/>
          <w:sz w:val="22"/>
          <w:szCs w:val="22"/>
        </w:rPr>
        <w:t xml:space="preserve"> </w:t>
      </w:r>
      <w:r w:rsidRPr="004C3A52">
        <w:rPr>
          <w:rFonts w:ascii="Garamond" w:hAnsi="Garamond"/>
          <w:sz w:val="22"/>
          <w:szCs w:val="22"/>
        </w:rPr>
        <w:t xml:space="preserve">and the price proposal will weigh as 30% of the total scoring.  The applicant receiving the Highest Combined Score that has also accepted UNDP’s General Terms and Conditions will be awarded the contract. </w:t>
      </w:r>
    </w:p>
    <w:p w14:paraId="42467D90" w14:textId="77777777" w:rsidR="00BF0763" w:rsidRPr="004C3A52" w:rsidRDefault="00BF0763" w:rsidP="00BF0763">
      <w:pPr>
        <w:pStyle w:val="p28"/>
        <w:spacing w:line="240" w:lineRule="auto"/>
        <w:ind w:left="0" w:firstLine="0"/>
        <w:jc w:val="both"/>
        <w:rPr>
          <w:rFonts w:ascii="Garamond" w:hAnsi="Garamond"/>
          <w:sz w:val="22"/>
          <w:szCs w:val="22"/>
        </w:rPr>
      </w:pPr>
    </w:p>
    <w:p w14:paraId="254BDF2C" w14:textId="77777777" w:rsidR="00BF0763" w:rsidRPr="004C3A52"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sidRPr="004C3A52">
        <w:rPr>
          <w:rFonts w:ascii="Garamond" w:hAnsi="Garamond"/>
          <w:b/>
          <w:color w:val="808080" w:themeColor="background1" w:themeShade="80"/>
        </w:rPr>
        <w:t>ToR</w:t>
      </w:r>
      <w:proofErr w:type="spellEnd"/>
      <w:r w:rsidRPr="004C3A52">
        <w:rPr>
          <w:rFonts w:ascii="Garamond" w:hAnsi="Garamond"/>
          <w:b/>
          <w:color w:val="808080" w:themeColor="background1" w:themeShade="80"/>
        </w:rPr>
        <w:t xml:space="preserve"> ANNEX A: List of Documents to be reviewed by the MTR Team </w:t>
      </w:r>
    </w:p>
    <w:p w14:paraId="6ABD5700" w14:textId="77777777" w:rsidR="00BF0763" w:rsidRPr="004C3A52"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PIF</w:t>
      </w:r>
    </w:p>
    <w:p w14:paraId="5AC96D0E"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UNDP Initiation Plan</w:t>
      </w:r>
    </w:p>
    <w:p w14:paraId="7C69AB17"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 xml:space="preserve">UNDP Project Document </w:t>
      </w:r>
    </w:p>
    <w:p w14:paraId="7CD59EF7" w14:textId="0C32D993"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UNDP</w:t>
      </w:r>
      <w:r w:rsidR="0087631F">
        <w:rPr>
          <w:rFonts w:ascii="Garamond" w:hAnsi="Garamond"/>
          <w:sz w:val="20"/>
          <w:szCs w:val="20"/>
        </w:rPr>
        <w:t xml:space="preserve"> </w:t>
      </w:r>
      <w:r w:rsidR="0087631F" w:rsidRPr="004C3A52">
        <w:rPr>
          <w:rFonts w:ascii="Garamond" w:hAnsi="Garamond"/>
          <w:sz w:val="20"/>
          <w:szCs w:val="20"/>
        </w:rPr>
        <w:t>Social</w:t>
      </w:r>
      <w:r w:rsidR="0087631F">
        <w:rPr>
          <w:rFonts w:ascii="Garamond" w:hAnsi="Garamond"/>
          <w:sz w:val="20"/>
          <w:szCs w:val="20"/>
        </w:rPr>
        <w:t xml:space="preserve"> and</w:t>
      </w:r>
      <w:r w:rsidRPr="004C3A52">
        <w:rPr>
          <w:rFonts w:ascii="Garamond" w:hAnsi="Garamond"/>
          <w:sz w:val="20"/>
          <w:szCs w:val="20"/>
        </w:rPr>
        <w:t xml:space="preserve"> Environmental Screening </w:t>
      </w:r>
      <w:r w:rsidR="0087631F">
        <w:rPr>
          <w:rFonts w:ascii="Garamond" w:hAnsi="Garamond"/>
          <w:sz w:val="20"/>
          <w:szCs w:val="20"/>
        </w:rPr>
        <w:t>Procedure (SESP)</w:t>
      </w:r>
    </w:p>
    <w:p w14:paraId="2A4075A0"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 xml:space="preserve">Project Inception Report </w:t>
      </w:r>
    </w:p>
    <w:p w14:paraId="05ED3366"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All Project Implementation Reports (PIR’s)</w:t>
      </w:r>
    </w:p>
    <w:p w14:paraId="77D99356"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Quarterly progress reports and work plans of the various implementation task teams</w:t>
      </w:r>
    </w:p>
    <w:p w14:paraId="70F64ECA"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Audit reports</w:t>
      </w:r>
    </w:p>
    <w:p w14:paraId="343981A9" w14:textId="449BEA55"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Finalized GEF</w:t>
      </w:r>
      <w:r w:rsidR="003926FD">
        <w:rPr>
          <w:rFonts w:ascii="Garamond" w:hAnsi="Garamond"/>
          <w:sz w:val="20"/>
          <w:szCs w:val="20"/>
        </w:rPr>
        <w:t xml:space="preserve"> T</w:t>
      </w:r>
      <w:r w:rsidRPr="004C3A52">
        <w:rPr>
          <w:rFonts w:ascii="Garamond" w:hAnsi="Garamond"/>
          <w:sz w:val="20"/>
          <w:szCs w:val="20"/>
        </w:rPr>
        <w:t xml:space="preserve">racking Tools at CEO endorsement and midterm </w:t>
      </w:r>
    </w:p>
    <w:p w14:paraId="1D3007FD" w14:textId="77777777" w:rsidR="00BF0763" w:rsidRPr="004C3A52" w:rsidRDefault="00BF0763" w:rsidP="004A4E9F">
      <w:pPr>
        <w:numPr>
          <w:ilvl w:val="0"/>
          <w:numId w:val="10"/>
        </w:numPr>
        <w:spacing w:after="0" w:line="240" w:lineRule="auto"/>
        <w:jc w:val="both"/>
        <w:rPr>
          <w:rFonts w:ascii="Garamond" w:hAnsi="Garamond"/>
          <w:sz w:val="20"/>
          <w:szCs w:val="20"/>
        </w:rPr>
      </w:pPr>
      <w:r w:rsidRPr="004C3A52">
        <w:rPr>
          <w:rFonts w:ascii="Garamond" w:hAnsi="Garamond"/>
          <w:sz w:val="20"/>
          <w:szCs w:val="20"/>
        </w:rPr>
        <w:t xml:space="preserve">Oversight mission reports  </w:t>
      </w:r>
    </w:p>
    <w:p w14:paraId="56AF3559"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All monitoring reports prepared by the project</w:t>
      </w:r>
    </w:p>
    <w:p w14:paraId="1A9E7944"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Financial and Administration guidelines used by Project Team</w:t>
      </w:r>
    </w:p>
    <w:p w14:paraId="4C9EE8B0" w14:textId="77777777" w:rsidR="00BF0763" w:rsidRPr="004C3A52" w:rsidRDefault="00BF0763" w:rsidP="00BF0763">
      <w:pPr>
        <w:pStyle w:val="BodyText"/>
        <w:spacing w:before="0" w:after="0"/>
        <w:jc w:val="lowKashida"/>
        <w:rPr>
          <w:rFonts w:ascii="Garamond" w:hAnsi="Garamond"/>
          <w:sz w:val="20"/>
          <w:szCs w:val="20"/>
        </w:rPr>
      </w:pPr>
    </w:p>
    <w:p w14:paraId="0751909E" w14:textId="77777777" w:rsidR="00BF0763" w:rsidRPr="004C3A52" w:rsidRDefault="00BF0763" w:rsidP="00BF0763">
      <w:pPr>
        <w:pStyle w:val="BodyText"/>
        <w:spacing w:before="0" w:after="0"/>
        <w:jc w:val="lowKashida"/>
        <w:rPr>
          <w:rFonts w:ascii="Garamond" w:hAnsi="Garamond"/>
          <w:sz w:val="20"/>
          <w:szCs w:val="20"/>
        </w:rPr>
      </w:pPr>
      <w:r w:rsidRPr="004C3A52">
        <w:rPr>
          <w:rFonts w:ascii="Garamond" w:hAnsi="Garamond"/>
          <w:sz w:val="20"/>
          <w:szCs w:val="20"/>
        </w:rPr>
        <w:t>The following documents will also be available:</w:t>
      </w:r>
    </w:p>
    <w:p w14:paraId="5F25A75B"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Project operational guidelines, manuals and systems</w:t>
      </w:r>
    </w:p>
    <w:p w14:paraId="42924379"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UNDP country/countries programme document(s)</w:t>
      </w:r>
    </w:p>
    <w:p w14:paraId="003344A4" w14:textId="14C59658"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 xml:space="preserve">Minutes of the </w:t>
      </w:r>
      <w:r w:rsidR="00A674F3">
        <w:rPr>
          <w:rFonts w:ascii="Garamond" w:hAnsi="Garamond"/>
          <w:sz w:val="20"/>
          <w:szCs w:val="20"/>
        </w:rPr>
        <w:t>Project</w:t>
      </w:r>
      <w:r w:rsidRPr="004C3A52">
        <w:rPr>
          <w:rFonts w:ascii="Garamond" w:hAnsi="Garamond"/>
          <w:sz w:val="20"/>
          <w:szCs w:val="20"/>
        </w:rPr>
        <w:t xml:space="preserve"> Board Meetings and other meetings (</w:t>
      </w:r>
      <w:proofErr w:type="gramStart"/>
      <w:r w:rsidRPr="004C3A52">
        <w:rPr>
          <w:rFonts w:ascii="Garamond" w:hAnsi="Garamond"/>
          <w:sz w:val="20"/>
          <w:szCs w:val="20"/>
        </w:rPr>
        <w:t>i.e.</w:t>
      </w:r>
      <w:proofErr w:type="gramEnd"/>
      <w:r w:rsidRPr="004C3A52">
        <w:rPr>
          <w:rFonts w:ascii="Garamond" w:hAnsi="Garamond"/>
          <w:sz w:val="20"/>
          <w:szCs w:val="20"/>
        </w:rPr>
        <w:t xml:space="preserve"> </w:t>
      </w:r>
      <w:r w:rsidRPr="004C3A52">
        <w:rPr>
          <w:rFonts w:ascii="Garamond" w:hAnsi="Garamond"/>
          <w:sz w:val="20"/>
          <w:szCs w:val="20"/>
          <w:lang w:val="en-CA"/>
        </w:rPr>
        <w:t xml:space="preserve">Project Appraisal Committee </w:t>
      </w:r>
      <w:r w:rsidRPr="004C3A52">
        <w:rPr>
          <w:rFonts w:ascii="Garamond" w:hAnsi="Garamond"/>
          <w:sz w:val="20"/>
          <w:szCs w:val="20"/>
        </w:rPr>
        <w:t>meetings)</w:t>
      </w:r>
    </w:p>
    <w:p w14:paraId="49DCE639" w14:textId="77777777" w:rsidR="00BF0763" w:rsidRPr="004C3A52" w:rsidRDefault="00BF0763" w:rsidP="004A4E9F">
      <w:pPr>
        <w:pStyle w:val="BodyText"/>
        <w:numPr>
          <w:ilvl w:val="0"/>
          <w:numId w:val="10"/>
        </w:numPr>
        <w:spacing w:before="0" w:after="0"/>
        <w:rPr>
          <w:rFonts w:ascii="Garamond" w:hAnsi="Garamond"/>
          <w:sz w:val="20"/>
          <w:szCs w:val="20"/>
        </w:rPr>
      </w:pPr>
      <w:r w:rsidRPr="004C3A52">
        <w:rPr>
          <w:rFonts w:ascii="Garamond" w:hAnsi="Garamond"/>
          <w:sz w:val="20"/>
          <w:szCs w:val="20"/>
        </w:rPr>
        <w:t>Project site location maps</w:t>
      </w:r>
    </w:p>
    <w:p w14:paraId="3A78FDB6" w14:textId="77777777" w:rsidR="00BF0763" w:rsidRPr="004C3A52" w:rsidRDefault="00BF0763" w:rsidP="00BF0763">
      <w:pPr>
        <w:spacing w:line="240" w:lineRule="auto"/>
        <w:rPr>
          <w:rFonts w:ascii="Garamond" w:hAnsi="Garamond"/>
          <w:b/>
        </w:rPr>
      </w:pPr>
    </w:p>
    <w:p w14:paraId="4EAA11A6" w14:textId="77777777" w:rsidR="00BF0763" w:rsidRPr="004C3A52" w:rsidRDefault="00BF0763" w:rsidP="00BF0763">
      <w:pPr>
        <w:spacing w:line="240" w:lineRule="auto"/>
        <w:rPr>
          <w:rFonts w:ascii="Garamond" w:hAnsi="Garamond"/>
          <w:b/>
          <w:color w:val="808080" w:themeColor="background1" w:themeShade="80"/>
        </w:rPr>
      </w:pPr>
      <w:proofErr w:type="spellStart"/>
      <w:r w:rsidRPr="004C3A52">
        <w:rPr>
          <w:rFonts w:ascii="Garamond" w:hAnsi="Garamond"/>
          <w:b/>
          <w:color w:val="808080" w:themeColor="background1" w:themeShade="80"/>
        </w:rPr>
        <w:t>ToR</w:t>
      </w:r>
      <w:proofErr w:type="spellEnd"/>
      <w:r w:rsidRPr="004C3A52">
        <w:rPr>
          <w:rFonts w:ascii="Garamond" w:hAnsi="Garamond"/>
          <w:b/>
          <w:color w:val="808080" w:themeColor="background1" w:themeShade="80"/>
        </w:rPr>
        <w:t xml:space="preserve"> ANNEX B: Guidelines on Contents for the Midterm Review Report</w:t>
      </w:r>
      <w:r w:rsidRPr="004C3A52">
        <w:rPr>
          <w:rStyle w:val="FootnoteReference"/>
          <w:rFonts w:ascii="Garamond" w:hAnsi="Garamond"/>
          <w:color w:val="808080" w:themeColor="background1" w:themeShade="80"/>
        </w:rPr>
        <w:footnoteReference w:id="13"/>
      </w:r>
      <w:r w:rsidRPr="004C3A52">
        <w:rPr>
          <w:rFonts w:ascii="Garamond" w:hAnsi="Garamond"/>
          <w:b/>
          <w:color w:val="808080" w:themeColor="background1" w:themeShade="80"/>
        </w:rPr>
        <w:t xml:space="preserve"> </w:t>
      </w:r>
    </w:p>
    <w:tbl>
      <w:tblPr>
        <w:tblW w:w="9498" w:type="dxa"/>
        <w:tblInd w:w="108" w:type="dxa"/>
        <w:tblLook w:val="04A0" w:firstRow="1" w:lastRow="0" w:firstColumn="1" w:lastColumn="0" w:noHBand="0" w:noVBand="1"/>
      </w:tblPr>
      <w:tblGrid>
        <w:gridCol w:w="479"/>
        <w:gridCol w:w="456"/>
        <w:gridCol w:w="8563"/>
      </w:tblGrid>
      <w:tr w:rsidR="00BF0763" w:rsidRPr="004C3A52" w14:paraId="61489C4E" w14:textId="77777777" w:rsidTr="004C3A52">
        <w:trPr>
          <w:trHeight w:val="48"/>
        </w:trPr>
        <w:tc>
          <w:tcPr>
            <w:tcW w:w="479" w:type="dxa"/>
          </w:tcPr>
          <w:p w14:paraId="6D73E1AC" w14:textId="77777777" w:rsidR="00BF0763" w:rsidRPr="004C3A52" w:rsidRDefault="00BF0763" w:rsidP="00052034">
            <w:pPr>
              <w:spacing w:line="240" w:lineRule="auto"/>
              <w:rPr>
                <w:rFonts w:ascii="Garamond" w:hAnsi="Garamond"/>
                <w:b/>
                <w:bCs/>
                <w:sz w:val="20"/>
                <w:szCs w:val="20"/>
              </w:rPr>
            </w:pPr>
            <w:proofErr w:type="spellStart"/>
            <w:r w:rsidRPr="004C3A52">
              <w:rPr>
                <w:rFonts w:ascii="Garamond" w:hAnsi="Garamond"/>
                <w:b/>
                <w:bCs/>
                <w:sz w:val="20"/>
                <w:szCs w:val="20"/>
              </w:rPr>
              <w:t>i</w:t>
            </w:r>
            <w:proofErr w:type="spellEnd"/>
            <w:r w:rsidRPr="004C3A52">
              <w:rPr>
                <w:rFonts w:ascii="Garamond" w:hAnsi="Garamond"/>
                <w:b/>
                <w:bCs/>
                <w:sz w:val="20"/>
                <w:szCs w:val="20"/>
              </w:rPr>
              <w:t>.</w:t>
            </w:r>
          </w:p>
        </w:tc>
        <w:tc>
          <w:tcPr>
            <w:tcW w:w="9019" w:type="dxa"/>
            <w:gridSpan w:val="2"/>
          </w:tcPr>
          <w:p w14:paraId="11A5718F" w14:textId="77777777"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 xml:space="preserve">Basic Report Information </w:t>
            </w:r>
            <w:r w:rsidRPr="004C3A52">
              <w:rPr>
                <w:rFonts w:ascii="Garamond" w:hAnsi="Garamond"/>
                <w:i/>
                <w:sz w:val="20"/>
                <w:szCs w:val="20"/>
              </w:rPr>
              <w:t>(for opening page or title page)</w:t>
            </w:r>
          </w:p>
          <w:p w14:paraId="130227FC"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 xml:space="preserve">Title </w:t>
            </w:r>
            <w:proofErr w:type="gramStart"/>
            <w:r w:rsidRPr="004C3A52">
              <w:rPr>
                <w:rFonts w:ascii="Garamond" w:hAnsi="Garamond"/>
                <w:sz w:val="20"/>
                <w:szCs w:val="20"/>
              </w:rPr>
              <w:t>of  UNDP</w:t>
            </w:r>
            <w:proofErr w:type="gramEnd"/>
            <w:r w:rsidRPr="004C3A52">
              <w:rPr>
                <w:rFonts w:ascii="Garamond" w:hAnsi="Garamond"/>
                <w:sz w:val="20"/>
                <w:szCs w:val="20"/>
              </w:rPr>
              <w:t xml:space="preserve"> supported GEF financed project </w:t>
            </w:r>
          </w:p>
          <w:p w14:paraId="54C4A864"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 xml:space="preserve">UNDP PIMS# and GEF project ID#  </w:t>
            </w:r>
          </w:p>
          <w:p w14:paraId="177CE6DD"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MTR time frame and date of MTR report</w:t>
            </w:r>
          </w:p>
          <w:p w14:paraId="2DB15A4B"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Region and countries included in the project</w:t>
            </w:r>
          </w:p>
          <w:p w14:paraId="07E1B6F5"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GEF Operational Focal Area/Strategic Program</w:t>
            </w:r>
          </w:p>
          <w:p w14:paraId="793481F5"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Executing Agency/Implementing Partner and other project partners</w:t>
            </w:r>
          </w:p>
          <w:p w14:paraId="6E6A939B"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 xml:space="preserve">MTR team members </w:t>
            </w:r>
          </w:p>
          <w:p w14:paraId="09AD880A"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Acknowledgements</w:t>
            </w:r>
          </w:p>
        </w:tc>
      </w:tr>
      <w:tr w:rsidR="00BF0763" w:rsidRPr="004C3A52" w14:paraId="529F2664" w14:textId="77777777" w:rsidTr="004C3A52">
        <w:trPr>
          <w:trHeight w:val="188"/>
        </w:trPr>
        <w:tc>
          <w:tcPr>
            <w:tcW w:w="479" w:type="dxa"/>
          </w:tcPr>
          <w:p w14:paraId="39A150C6" w14:textId="77777777" w:rsidR="00BF0763" w:rsidRPr="004C3A52" w:rsidRDefault="00BF0763" w:rsidP="00052034">
            <w:pPr>
              <w:spacing w:after="0" w:line="240" w:lineRule="auto"/>
              <w:rPr>
                <w:rFonts w:ascii="Garamond" w:hAnsi="Garamond"/>
                <w:b/>
                <w:bCs/>
                <w:sz w:val="20"/>
                <w:szCs w:val="20"/>
              </w:rPr>
            </w:pPr>
            <w:r w:rsidRPr="004C3A52">
              <w:rPr>
                <w:rFonts w:ascii="Garamond" w:hAnsi="Garamond"/>
                <w:b/>
                <w:bCs/>
                <w:sz w:val="20"/>
                <w:szCs w:val="20"/>
              </w:rPr>
              <w:t xml:space="preserve">ii. </w:t>
            </w:r>
          </w:p>
        </w:tc>
        <w:tc>
          <w:tcPr>
            <w:tcW w:w="9019" w:type="dxa"/>
            <w:gridSpan w:val="2"/>
          </w:tcPr>
          <w:p w14:paraId="7CA4A01B" w14:textId="77777777"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Table of Contents</w:t>
            </w:r>
          </w:p>
        </w:tc>
      </w:tr>
      <w:tr w:rsidR="00BF0763" w:rsidRPr="004C3A52" w14:paraId="40C8F074" w14:textId="77777777" w:rsidTr="004C3A52">
        <w:trPr>
          <w:trHeight w:val="207"/>
        </w:trPr>
        <w:tc>
          <w:tcPr>
            <w:tcW w:w="479" w:type="dxa"/>
          </w:tcPr>
          <w:p w14:paraId="3E90AA76" w14:textId="77777777" w:rsidR="00BF0763" w:rsidRPr="004C3A52" w:rsidRDefault="00BF0763" w:rsidP="00052034">
            <w:pPr>
              <w:spacing w:after="0" w:line="240" w:lineRule="auto"/>
              <w:rPr>
                <w:rFonts w:ascii="Garamond" w:hAnsi="Garamond"/>
                <w:b/>
                <w:bCs/>
                <w:sz w:val="20"/>
                <w:szCs w:val="20"/>
              </w:rPr>
            </w:pPr>
            <w:r w:rsidRPr="004C3A52">
              <w:rPr>
                <w:rFonts w:ascii="Garamond" w:hAnsi="Garamond"/>
                <w:b/>
                <w:bCs/>
                <w:sz w:val="20"/>
                <w:szCs w:val="20"/>
              </w:rPr>
              <w:t>iii.</w:t>
            </w:r>
          </w:p>
        </w:tc>
        <w:tc>
          <w:tcPr>
            <w:tcW w:w="9019" w:type="dxa"/>
            <w:gridSpan w:val="2"/>
          </w:tcPr>
          <w:p w14:paraId="4EE84C6E" w14:textId="77777777"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Acronyms and Abbreviations</w:t>
            </w:r>
          </w:p>
        </w:tc>
      </w:tr>
      <w:tr w:rsidR="00BF0763" w:rsidRPr="004C3A52" w14:paraId="77FD7D5E" w14:textId="77777777" w:rsidTr="004C3A52">
        <w:trPr>
          <w:trHeight w:val="48"/>
        </w:trPr>
        <w:tc>
          <w:tcPr>
            <w:tcW w:w="479" w:type="dxa"/>
          </w:tcPr>
          <w:p w14:paraId="77BD5978" w14:textId="77777777" w:rsidR="00BF0763" w:rsidRPr="004C3A52" w:rsidRDefault="00BF0763" w:rsidP="00052034">
            <w:pPr>
              <w:spacing w:line="240" w:lineRule="auto"/>
              <w:rPr>
                <w:rFonts w:ascii="Garamond" w:hAnsi="Garamond"/>
                <w:b/>
                <w:bCs/>
                <w:sz w:val="20"/>
                <w:szCs w:val="20"/>
              </w:rPr>
            </w:pPr>
            <w:r w:rsidRPr="004C3A52">
              <w:rPr>
                <w:rFonts w:ascii="Garamond" w:hAnsi="Garamond"/>
                <w:b/>
                <w:bCs/>
                <w:sz w:val="20"/>
                <w:szCs w:val="20"/>
              </w:rPr>
              <w:t>1.</w:t>
            </w:r>
          </w:p>
        </w:tc>
        <w:tc>
          <w:tcPr>
            <w:tcW w:w="9019" w:type="dxa"/>
            <w:gridSpan w:val="2"/>
          </w:tcPr>
          <w:p w14:paraId="361E4DCD" w14:textId="77777777"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 xml:space="preserve">Executive Summary </w:t>
            </w:r>
            <w:r w:rsidRPr="004C3A52">
              <w:rPr>
                <w:rFonts w:ascii="Garamond" w:hAnsi="Garamond"/>
                <w:i/>
                <w:sz w:val="20"/>
                <w:szCs w:val="20"/>
              </w:rPr>
              <w:t>(3-5 pages)</w:t>
            </w:r>
            <w:r w:rsidRPr="004C3A52">
              <w:rPr>
                <w:rFonts w:ascii="Garamond" w:hAnsi="Garamond"/>
                <w:sz w:val="20"/>
                <w:szCs w:val="20"/>
              </w:rPr>
              <w:t xml:space="preserve"> </w:t>
            </w:r>
          </w:p>
          <w:p w14:paraId="439B7907"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Project Information Table</w:t>
            </w:r>
          </w:p>
          <w:p w14:paraId="3E7EED4A"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lastRenderedPageBreak/>
              <w:t>Project Description (brief)</w:t>
            </w:r>
          </w:p>
          <w:p w14:paraId="2662115E"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Project Progress Summary (between 200-500 words)</w:t>
            </w:r>
          </w:p>
          <w:p w14:paraId="1B4102B1"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MTR Ratings &amp; Achievement Summary Table</w:t>
            </w:r>
          </w:p>
          <w:p w14:paraId="2810F4FA"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 xml:space="preserve">Concise summary of conclusions </w:t>
            </w:r>
          </w:p>
          <w:p w14:paraId="2D92E8E6"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Recommendation Summary Table</w:t>
            </w:r>
          </w:p>
        </w:tc>
      </w:tr>
      <w:tr w:rsidR="00BF0763" w:rsidRPr="004C3A52" w14:paraId="4D615957" w14:textId="77777777" w:rsidTr="004C3A52">
        <w:trPr>
          <w:trHeight w:val="48"/>
        </w:trPr>
        <w:tc>
          <w:tcPr>
            <w:tcW w:w="479" w:type="dxa"/>
          </w:tcPr>
          <w:p w14:paraId="52BF79BB" w14:textId="77777777" w:rsidR="00BF0763" w:rsidRPr="004C3A52" w:rsidRDefault="00BF0763" w:rsidP="00052034">
            <w:pPr>
              <w:spacing w:line="240" w:lineRule="auto"/>
              <w:rPr>
                <w:rFonts w:ascii="Garamond" w:hAnsi="Garamond"/>
                <w:b/>
                <w:bCs/>
                <w:sz w:val="20"/>
                <w:szCs w:val="20"/>
              </w:rPr>
            </w:pPr>
            <w:r w:rsidRPr="004C3A52">
              <w:rPr>
                <w:rFonts w:ascii="Garamond" w:hAnsi="Garamond"/>
                <w:b/>
                <w:bCs/>
                <w:sz w:val="20"/>
                <w:szCs w:val="20"/>
              </w:rPr>
              <w:lastRenderedPageBreak/>
              <w:t>2.</w:t>
            </w:r>
          </w:p>
        </w:tc>
        <w:tc>
          <w:tcPr>
            <w:tcW w:w="9019" w:type="dxa"/>
            <w:gridSpan w:val="2"/>
          </w:tcPr>
          <w:p w14:paraId="16ADDB12" w14:textId="77777777"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 xml:space="preserve">Introduction </w:t>
            </w:r>
            <w:r w:rsidRPr="004C3A52">
              <w:rPr>
                <w:rFonts w:ascii="Garamond" w:hAnsi="Garamond"/>
                <w:i/>
                <w:sz w:val="20"/>
                <w:szCs w:val="20"/>
              </w:rPr>
              <w:t>(2-3 pages)</w:t>
            </w:r>
          </w:p>
          <w:p w14:paraId="26B9F6BD"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Purpose of the MTR and objectives</w:t>
            </w:r>
          </w:p>
          <w:p w14:paraId="473B8926"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Structure of the MTR report</w:t>
            </w:r>
          </w:p>
        </w:tc>
      </w:tr>
      <w:tr w:rsidR="00BF0763" w:rsidRPr="004C3A52" w14:paraId="43212024" w14:textId="77777777" w:rsidTr="004C3A52">
        <w:trPr>
          <w:trHeight w:val="1710"/>
        </w:trPr>
        <w:tc>
          <w:tcPr>
            <w:tcW w:w="479" w:type="dxa"/>
          </w:tcPr>
          <w:p w14:paraId="2AAD4C74" w14:textId="77777777" w:rsidR="00BF0763" w:rsidRPr="004C3A52" w:rsidRDefault="00BF0763" w:rsidP="00052034">
            <w:pPr>
              <w:spacing w:line="240" w:lineRule="auto"/>
              <w:rPr>
                <w:rFonts w:ascii="Garamond" w:hAnsi="Garamond"/>
                <w:b/>
                <w:bCs/>
                <w:sz w:val="20"/>
                <w:szCs w:val="20"/>
              </w:rPr>
            </w:pPr>
            <w:r w:rsidRPr="004C3A52">
              <w:rPr>
                <w:rFonts w:ascii="Garamond" w:hAnsi="Garamond"/>
                <w:b/>
                <w:bCs/>
                <w:sz w:val="20"/>
                <w:szCs w:val="20"/>
              </w:rPr>
              <w:t>3.</w:t>
            </w:r>
          </w:p>
        </w:tc>
        <w:tc>
          <w:tcPr>
            <w:tcW w:w="9019" w:type="dxa"/>
            <w:gridSpan w:val="2"/>
          </w:tcPr>
          <w:p w14:paraId="555ABC8E" w14:textId="77777777"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 xml:space="preserve">Project Description and Background Context </w:t>
            </w:r>
            <w:r w:rsidRPr="004C3A52">
              <w:rPr>
                <w:rFonts w:ascii="Garamond" w:hAnsi="Garamond"/>
                <w:i/>
                <w:sz w:val="20"/>
                <w:szCs w:val="20"/>
              </w:rPr>
              <w:t>(3-5 pages)</w:t>
            </w:r>
          </w:p>
          <w:p w14:paraId="15007931" w14:textId="77777777" w:rsidR="00BF0763" w:rsidRPr="004C3A52" w:rsidRDefault="00BF0763" w:rsidP="004A4E9F">
            <w:pPr>
              <w:numPr>
                <w:ilvl w:val="0"/>
                <w:numId w:val="12"/>
              </w:numPr>
              <w:spacing w:after="0" w:line="240" w:lineRule="auto"/>
              <w:rPr>
                <w:rFonts w:ascii="Garamond" w:hAnsi="Garamond"/>
                <w:sz w:val="20"/>
                <w:szCs w:val="20"/>
              </w:rPr>
            </w:pPr>
            <w:r w:rsidRPr="004C3A52">
              <w:rPr>
                <w:rFonts w:ascii="Garamond" w:hAnsi="Garamond"/>
                <w:sz w:val="20"/>
                <w:szCs w:val="20"/>
              </w:rPr>
              <w:t>Development context: environmental, socio-economic, institutional, and policy factors relevant to the project objective and scope</w:t>
            </w:r>
          </w:p>
          <w:p w14:paraId="4E360BF7" w14:textId="77777777" w:rsidR="00BF0763" w:rsidRPr="004C3A52" w:rsidRDefault="00BF0763" w:rsidP="004A4E9F">
            <w:pPr>
              <w:numPr>
                <w:ilvl w:val="0"/>
                <w:numId w:val="12"/>
              </w:numPr>
              <w:spacing w:after="0" w:line="240" w:lineRule="auto"/>
              <w:rPr>
                <w:rFonts w:ascii="Garamond" w:hAnsi="Garamond"/>
                <w:sz w:val="20"/>
                <w:szCs w:val="20"/>
              </w:rPr>
            </w:pPr>
            <w:r w:rsidRPr="004C3A52">
              <w:rPr>
                <w:rFonts w:ascii="Garamond" w:hAnsi="Garamond"/>
                <w:sz w:val="20"/>
                <w:szCs w:val="20"/>
              </w:rPr>
              <w:t>Problems that the project sought to address: threats and barriers targeted</w:t>
            </w:r>
          </w:p>
          <w:p w14:paraId="0A75E14B" w14:textId="77777777" w:rsidR="00BF0763" w:rsidRPr="004C3A52" w:rsidRDefault="00BF0763" w:rsidP="004A4E9F">
            <w:pPr>
              <w:numPr>
                <w:ilvl w:val="0"/>
                <w:numId w:val="12"/>
              </w:numPr>
              <w:spacing w:after="0" w:line="240" w:lineRule="auto"/>
              <w:rPr>
                <w:rFonts w:ascii="Garamond" w:hAnsi="Garamond"/>
                <w:b/>
                <w:sz w:val="20"/>
                <w:szCs w:val="20"/>
              </w:rPr>
            </w:pPr>
            <w:r w:rsidRPr="004C3A52">
              <w:rPr>
                <w:rFonts w:ascii="Garamond" w:hAnsi="Garamond"/>
                <w:sz w:val="20"/>
                <w:szCs w:val="20"/>
              </w:rPr>
              <w:t xml:space="preserve">Project Description and Strategy: objective, outcomes and expected results, description of field sites (if any) </w:t>
            </w:r>
          </w:p>
          <w:p w14:paraId="6750B690" w14:textId="77777777" w:rsidR="00BF0763" w:rsidRPr="004C3A52" w:rsidRDefault="00BF0763" w:rsidP="004A4E9F">
            <w:pPr>
              <w:numPr>
                <w:ilvl w:val="0"/>
                <w:numId w:val="12"/>
              </w:numPr>
              <w:spacing w:after="0" w:line="240" w:lineRule="auto"/>
              <w:rPr>
                <w:rFonts w:ascii="Garamond" w:hAnsi="Garamond"/>
                <w:b/>
                <w:sz w:val="20"/>
                <w:szCs w:val="20"/>
              </w:rPr>
            </w:pPr>
            <w:r w:rsidRPr="004C3A52">
              <w:rPr>
                <w:rFonts w:ascii="Garamond" w:hAnsi="Garamond"/>
                <w:sz w:val="20"/>
                <w:szCs w:val="20"/>
              </w:rPr>
              <w:t>Project Implementation Arrangements: short description of the Project Board, key implementing partner arrangements, etc.</w:t>
            </w:r>
          </w:p>
          <w:p w14:paraId="1E78949F" w14:textId="77777777" w:rsidR="00BF0763" w:rsidRPr="004C3A52" w:rsidRDefault="00BF0763" w:rsidP="004A4E9F">
            <w:pPr>
              <w:numPr>
                <w:ilvl w:val="0"/>
                <w:numId w:val="12"/>
              </w:numPr>
              <w:spacing w:after="0" w:line="240" w:lineRule="auto"/>
              <w:rPr>
                <w:rFonts w:ascii="Garamond" w:hAnsi="Garamond"/>
                <w:b/>
                <w:sz w:val="20"/>
                <w:szCs w:val="20"/>
              </w:rPr>
            </w:pPr>
            <w:r w:rsidRPr="004C3A52">
              <w:rPr>
                <w:rFonts w:ascii="Garamond" w:hAnsi="Garamond"/>
                <w:sz w:val="20"/>
                <w:szCs w:val="20"/>
              </w:rPr>
              <w:t>Project timing and milestones</w:t>
            </w:r>
          </w:p>
          <w:p w14:paraId="12EA573B" w14:textId="77777777" w:rsidR="00BF0763" w:rsidRPr="004C3A52" w:rsidRDefault="00BF0763" w:rsidP="004A4E9F">
            <w:pPr>
              <w:numPr>
                <w:ilvl w:val="0"/>
                <w:numId w:val="12"/>
              </w:numPr>
              <w:spacing w:after="0" w:line="240" w:lineRule="auto"/>
              <w:rPr>
                <w:rFonts w:ascii="Garamond" w:hAnsi="Garamond"/>
                <w:sz w:val="20"/>
                <w:szCs w:val="20"/>
              </w:rPr>
            </w:pPr>
            <w:r w:rsidRPr="004C3A52">
              <w:rPr>
                <w:rFonts w:ascii="Garamond" w:hAnsi="Garamond"/>
                <w:sz w:val="20"/>
                <w:szCs w:val="20"/>
              </w:rPr>
              <w:t>Main stakeholders: summary list</w:t>
            </w:r>
          </w:p>
        </w:tc>
      </w:tr>
      <w:tr w:rsidR="00BF0763" w:rsidRPr="004C3A52" w14:paraId="3887E18A" w14:textId="77777777" w:rsidTr="004C3A52">
        <w:trPr>
          <w:trHeight w:val="180"/>
        </w:trPr>
        <w:tc>
          <w:tcPr>
            <w:tcW w:w="479" w:type="dxa"/>
          </w:tcPr>
          <w:p w14:paraId="68DAD746" w14:textId="77777777" w:rsidR="00BF0763" w:rsidRPr="004C3A52" w:rsidRDefault="00BF0763" w:rsidP="00052034">
            <w:pPr>
              <w:spacing w:after="0" w:line="240" w:lineRule="auto"/>
              <w:rPr>
                <w:rFonts w:ascii="Garamond" w:hAnsi="Garamond"/>
                <w:b/>
                <w:bCs/>
                <w:sz w:val="20"/>
                <w:szCs w:val="20"/>
              </w:rPr>
            </w:pPr>
            <w:r w:rsidRPr="004C3A52">
              <w:rPr>
                <w:rFonts w:ascii="Garamond" w:hAnsi="Garamond"/>
                <w:b/>
                <w:bCs/>
                <w:sz w:val="20"/>
                <w:szCs w:val="20"/>
              </w:rPr>
              <w:t>4.</w:t>
            </w:r>
          </w:p>
        </w:tc>
        <w:tc>
          <w:tcPr>
            <w:tcW w:w="9019" w:type="dxa"/>
            <w:gridSpan w:val="2"/>
          </w:tcPr>
          <w:p w14:paraId="2E817C3C" w14:textId="77777777"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 xml:space="preserve">Findings </w:t>
            </w:r>
            <w:r w:rsidRPr="004C3A52">
              <w:rPr>
                <w:rFonts w:ascii="Garamond" w:hAnsi="Garamond"/>
                <w:i/>
                <w:sz w:val="20"/>
                <w:szCs w:val="20"/>
              </w:rPr>
              <w:t>(12-14 pages)</w:t>
            </w:r>
          </w:p>
        </w:tc>
      </w:tr>
      <w:tr w:rsidR="00EB742A" w:rsidRPr="004C3A52" w14:paraId="3EE5B2C9" w14:textId="77777777" w:rsidTr="00EB742A">
        <w:trPr>
          <w:trHeight w:val="819"/>
        </w:trPr>
        <w:tc>
          <w:tcPr>
            <w:tcW w:w="479" w:type="dxa"/>
          </w:tcPr>
          <w:p w14:paraId="017F09EB" w14:textId="77777777" w:rsidR="00EB742A" w:rsidRPr="004C3A52" w:rsidRDefault="00EB742A" w:rsidP="00052034">
            <w:pPr>
              <w:spacing w:after="0" w:line="240" w:lineRule="auto"/>
              <w:rPr>
                <w:rFonts w:ascii="Garamond" w:hAnsi="Garamond"/>
                <w:b/>
                <w:bCs/>
                <w:sz w:val="20"/>
                <w:szCs w:val="20"/>
              </w:rPr>
            </w:pPr>
          </w:p>
          <w:p w14:paraId="01AC401C" w14:textId="77777777" w:rsidR="00EB742A" w:rsidRPr="004C3A52" w:rsidRDefault="00EB742A" w:rsidP="00052034">
            <w:pPr>
              <w:spacing w:after="0" w:line="240" w:lineRule="auto"/>
              <w:rPr>
                <w:rFonts w:ascii="Garamond" w:hAnsi="Garamond"/>
                <w:b/>
                <w:bCs/>
                <w:sz w:val="20"/>
                <w:szCs w:val="20"/>
              </w:rPr>
            </w:pPr>
          </w:p>
        </w:tc>
        <w:tc>
          <w:tcPr>
            <w:tcW w:w="456" w:type="dxa"/>
          </w:tcPr>
          <w:p w14:paraId="3318ED91" w14:textId="3BDDC0D3" w:rsidR="00EB742A" w:rsidRPr="00EB742A" w:rsidRDefault="00EB742A" w:rsidP="00EB742A">
            <w:pPr>
              <w:rPr>
                <w:rFonts w:ascii="Garamond" w:hAnsi="Garamond"/>
                <w:b/>
                <w:sz w:val="20"/>
                <w:szCs w:val="20"/>
              </w:rPr>
            </w:pPr>
            <w:r w:rsidRPr="00EB742A">
              <w:rPr>
                <w:rFonts w:ascii="Garamond" w:hAnsi="Garamond"/>
                <w:b/>
                <w:sz w:val="20"/>
                <w:szCs w:val="20"/>
              </w:rPr>
              <w:t>4.1</w:t>
            </w:r>
          </w:p>
        </w:tc>
        <w:tc>
          <w:tcPr>
            <w:tcW w:w="8563" w:type="dxa"/>
          </w:tcPr>
          <w:p w14:paraId="793B9CD9" w14:textId="77777777" w:rsidR="00EB742A" w:rsidRPr="004C3A52" w:rsidRDefault="00EB742A" w:rsidP="00EB742A">
            <w:pPr>
              <w:spacing w:after="0" w:line="240" w:lineRule="auto"/>
              <w:rPr>
                <w:rFonts w:ascii="Garamond" w:hAnsi="Garamond"/>
                <w:sz w:val="20"/>
                <w:szCs w:val="20"/>
              </w:rPr>
            </w:pPr>
            <w:r w:rsidRPr="004C3A52">
              <w:rPr>
                <w:rFonts w:ascii="Garamond" w:hAnsi="Garamond"/>
                <w:sz w:val="20"/>
                <w:szCs w:val="20"/>
              </w:rPr>
              <w:t>Project Strategy</w:t>
            </w:r>
          </w:p>
          <w:p w14:paraId="07E34529" w14:textId="77777777" w:rsidR="00EB742A" w:rsidRDefault="00EB742A" w:rsidP="00EB742A">
            <w:pPr>
              <w:pStyle w:val="ListParagraph"/>
              <w:numPr>
                <w:ilvl w:val="0"/>
                <w:numId w:val="13"/>
              </w:numPr>
              <w:spacing w:before="0"/>
              <w:rPr>
                <w:rFonts w:ascii="Garamond" w:hAnsi="Garamond"/>
                <w:sz w:val="20"/>
                <w:szCs w:val="20"/>
              </w:rPr>
            </w:pPr>
            <w:r w:rsidRPr="004C3A52">
              <w:rPr>
                <w:rFonts w:ascii="Garamond" w:hAnsi="Garamond"/>
                <w:sz w:val="20"/>
                <w:szCs w:val="20"/>
              </w:rPr>
              <w:t xml:space="preserve">Project Design </w:t>
            </w:r>
          </w:p>
          <w:p w14:paraId="4D2FD405" w14:textId="34E0E88C" w:rsidR="00EB742A" w:rsidRPr="004C3A52" w:rsidRDefault="00EB742A" w:rsidP="00EB742A">
            <w:pPr>
              <w:pStyle w:val="ListParagraph"/>
              <w:numPr>
                <w:ilvl w:val="0"/>
                <w:numId w:val="13"/>
              </w:numPr>
              <w:spacing w:before="0"/>
              <w:rPr>
                <w:rFonts w:ascii="Garamond" w:hAnsi="Garamond"/>
                <w:sz w:val="20"/>
                <w:szCs w:val="20"/>
              </w:rPr>
            </w:pPr>
            <w:r w:rsidRPr="004C3A52">
              <w:rPr>
                <w:rFonts w:ascii="Garamond" w:hAnsi="Garamond"/>
                <w:sz w:val="20"/>
                <w:szCs w:val="20"/>
              </w:rPr>
              <w:t>Results Framework/</w:t>
            </w:r>
            <w:proofErr w:type="spellStart"/>
            <w:r w:rsidRPr="004C3A52">
              <w:rPr>
                <w:rFonts w:ascii="Garamond" w:hAnsi="Garamond"/>
                <w:sz w:val="20"/>
                <w:szCs w:val="20"/>
              </w:rPr>
              <w:t>Logframe</w:t>
            </w:r>
            <w:proofErr w:type="spellEnd"/>
          </w:p>
        </w:tc>
      </w:tr>
      <w:tr w:rsidR="00EB742A" w:rsidRPr="004C3A52" w14:paraId="488BFD27" w14:textId="77777777" w:rsidTr="00EB742A">
        <w:trPr>
          <w:trHeight w:val="381"/>
        </w:trPr>
        <w:tc>
          <w:tcPr>
            <w:tcW w:w="479" w:type="dxa"/>
          </w:tcPr>
          <w:p w14:paraId="0D08A33D" w14:textId="796942C4" w:rsidR="00EB742A" w:rsidRPr="004C3A52" w:rsidRDefault="00EB742A" w:rsidP="00052034">
            <w:pPr>
              <w:spacing w:after="0" w:line="240" w:lineRule="auto"/>
              <w:rPr>
                <w:rFonts w:ascii="Garamond" w:hAnsi="Garamond"/>
                <w:b/>
                <w:bCs/>
                <w:sz w:val="20"/>
                <w:szCs w:val="20"/>
              </w:rPr>
            </w:pPr>
          </w:p>
        </w:tc>
        <w:tc>
          <w:tcPr>
            <w:tcW w:w="456" w:type="dxa"/>
          </w:tcPr>
          <w:p w14:paraId="65C1566F" w14:textId="1B2F1C9C" w:rsidR="00EB742A" w:rsidRPr="00EB742A" w:rsidRDefault="00EB742A" w:rsidP="00EB742A">
            <w:pPr>
              <w:rPr>
                <w:rFonts w:ascii="Garamond" w:hAnsi="Garamond"/>
                <w:b/>
                <w:sz w:val="20"/>
                <w:szCs w:val="20"/>
              </w:rPr>
            </w:pPr>
            <w:r w:rsidRPr="00EB742A">
              <w:rPr>
                <w:rFonts w:ascii="Garamond" w:hAnsi="Garamond"/>
                <w:b/>
                <w:sz w:val="20"/>
                <w:szCs w:val="20"/>
              </w:rPr>
              <w:t>4.2</w:t>
            </w:r>
          </w:p>
        </w:tc>
        <w:tc>
          <w:tcPr>
            <w:tcW w:w="8563" w:type="dxa"/>
          </w:tcPr>
          <w:p w14:paraId="2DA187F7" w14:textId="77777777" w:rsidR="00EB742A" w:rsidRPr="004C3A52" w:rsidRDefault="00EB742A" w:rsidP="00EB742A">
            <w:pPr>
              <w:spacing w:after="0" w:line="240" w:lineRule="auto"/>
              <w:rPr>
                <w:rFonts w:ascii="Garamond" w:hAnsi="Garamond"/>
                <w:sz w:val="20"/>
                <w:szCs w:val="20"/>
                <w:lang w:val="en-GB"/>
              </w:rPr>
            </w:pPr>
            <w:r w:rsidRPr="004C3A52">
              <w:rPr>
                <w:rFonts w:ascii="Garamond" w:hAnsi="Garamond"/>
                <w:sz w:val="20"/>
                <w:szCs w:val="20"/>
                <w:lang w:val="en-GB"/>
              </w:rPr>
              <w:t xml:space="preserve">Progress Towards Results </w:t>
            </w:r>
          </w:p>
          <w:p w14:paraId="268B1C8E" w14:textId="77777777" w:rsidR="00EB742A" w:rsidRPr="00EB742A" w:rsidRDefault="00EB742A" w:rsidP="00EB742A">
            <w:pPr>
              <w:pStyle w:val="ListParagraph"/>
              <w:numPr>
                <w:ilvl w:val="0"/>
                <w:numId w:val="17"/>
              </w:numPr>
              <w:spacing w:before="0"/>
              <w:rPr>
                <w:rFonts w:ascii="Garamond" w:hAnsi="Garamond"/>
                <w:sz w:val="20"/>
                <w:szCs w:val="20"/>
              </w:rPr>
            </w:pPr>
            <w:r w:rsidRPr="004C3A52">
              <w:rPr>
                <w:rFonts w:ascii="Garamond" w:hAnsi="Garamond"/>
                <w:sz w:val="20"/>
                <w:szCs w:val="20"/>
              </w:rPr>
              <w:t xml:space="preserve">Progress </w:t>
            </w:r>
            <w:r w:rsidRPr="004C3A52">
              <w:rPr>
                <w:rFonts w:ascii="Garamond" w:hAnsi="Garamond"/>
                <w:sz w:val="20"/>
                <w:szCs w:val="20"/>
                <w:lang w:val="en-GB"/>
              </w:rPr>
              <w:t xml:space="preserve">towards outcomes analysis </w:t>
            </w:r>
          </w:p>
          <w:p w14:paraId="7265DAE8" w14:textId="41D34BED" w:rsidR="00EB742A" w:rsidRPr="004C3A52" w:rsidRDefault="00EB742A" w:rsidP="00EB742A">
            <w:pPr>
              <w:pStyle w:val="ListParagraph"/>
              <w:numPr>
                <w:ilvl w:val="0"/>
                <w:numId w:val="17"/>
              </w:numPr>
              <w:spacing w:before="0"/>
              <w:rPr>
                <w:rFonts w:ascii="Garamond" w:hAnsi="Garamond"/>
                <w:sz w:val="20"/>
                <w:szCs w:val="20"/>
              </w:rPr>
            </w:pPr>
            <w:r w:rsidRPr="004C3A52">
              <w:rPr>
                <w:rFonts w:ascii="Garamond" w:hAnsi="Garamond"/>
                <w:sz w:val="20"/>
                <w:szCs w:val="20"/>
                <w:lang w:val="en-GB"/>
              </w:rPr>
              <w:t>Remaining barriers to achieving the project objective</w:t>
            </w:r>
          </w:p>
        </w:tc>
      </w:tr>
      <w:tr w:rsidR="00EB742A" w:rsidRPr="004C3A52" w14:paraId="1E15A9A7" w14:textId="77777777" w:rsidTr="00EB742A">
        <w:trPr>
          <w:trHeight w:val="48"/>
        </w:trPr>
        <w:tc>
          <w:tcPr>
            <w:tcW w:w="479" w:type="dxa"/>
          </w:tcPr>
          <w:p w14:paraId="3D7B9936" w14:textId="546C962D" w:rsidR="00EB742A" w:rsidRPr="004C3A52" w:rsidRDefault="00EB742A" w:rsidP="00052034">
            <w:pPr>
              <w:spacing w:after="0" w:line="240" w:lineRule="auto"/>
              <w:rPr>
                <w:rFonts w:ascii="Garamond" w:hAnsi="Garamond"/>
                <w:b/>
                <w:bCs/>
                <w:sz w:val="20"/>
                <w:szCs w:val="20"/>
              </w:rPr>
            </w:pPr>
          </w:p>
        </w:tc>
        <w:tc>
          <w:tcPr>
            <w:tcW w:w="456" w:type="dxa"/>
          </w:tcPr>
          <w:p w14:paraId="4E5A5767" w14:textId="77645BDE" w:rsidR="00EB742A" w:rsidRPr="00EB742A" w:rsidRDefault="00EB742A" w:rsidP="00EB742A">
            <w:pPr>
              <w:rPr>
                <w:rFonts w:ascii="Garamond" w:hAnsi="Garamond"/>
                <w:b/>
                <w:sz w:val="20"/>
                <w:szCs w:val="20"/>
              </w:rPr>
            </w:pPr>
            <w:r w:rsidRPr="00EB742A">
              <w:rPr>
                <w:rFonts w:ascii="Garamond" w:hAnsi="Garamond"/>
                <w:b/>
                <w:sz w:val="20"/>
                <w:szCs w:val="20"/>
              </w:rPr>
              <w:t>4.3</w:t>
            </w:r>
          </w:p>
        </w:tc>
        <w:tc>
          <w:tcPr>
            <w:tcW w:w="8563" w:type="dxa"/>
          </w:tcPr>
          <w:p w14:paraId="1A8343EC" w14:textId="77777777" w:rsidR="00EB742A" w:rsidRPr="004C3A52" w:rsidRDefault="00EB742A" w:rsidP="00EB742A">
            <w:pPr>
              <w:spacing w:after="0" w:line="240" w:lineRule="auto"/>
              <w:rPr>
                <w:rFonts w:ascii="Garamond" w:hAnsi="Garamond"/>
                <w:sz w:val="20"/>
                <w:szCs w:val="20"/>
              </w:rPr>
            </w:pPr>
            <w:r w:rsidRPr="004C3A52">
              <w:rPr>
                <w:rFonts w:ascii="Garamond" w:hAnsi="Garamond"/>
                <w:sz w:val="20"/>
                <w:szCs w:val="20"/>
              </w:rPr>
              <w:t xml:space="preserve">Project Implementation </w:t>
            </w:r>
            <w:r w:rsidRPr="004C3A52">
              <w:rPr>
                <w:rFonts w:ascii="Garamond" w:hAnsi="Garamond"/>
                <w:color w:val="000000"/>
                <w:sz w:val="20"/>
                <w:szCs w:val="20"/>
                <w:lang w:val="en-GB"/>
              </w:rPr>
              <w:t>and Adaptive Management</w:t>
            </w:r>
          </w:p>
          <w:p w14:paraId="38D17300" w14:textId="77777777" w:rsidR="00EB742A" w:rsidRPr="004C3A52" w:rsidRDefault="00EB742A" w:rsidP="00EB742A">
            <w:pPr>
              <w:pStyle w:val="ListParagraph"/>
              <w:numPr>
                <w:ilvl w:val="0"/>
                <w:numId w:val="14"/>
              </w:numPr>
              <w:spacing w:before="0"/>
              <w:rPr>
                <w:rFonts w:ascii="Garamond" w:hAnsi="Garamond"/>
                <w:sz w:val="20"/>
                <w:szCs w:val="20"/>
              </w:rPr>
            </w:pPr>
            <w:r w:rsidRPr="004C3A52">
              <w:rPr>
                <w:rFonts w:ascii="Garamond" w:hAnsi="Garamond"/>
                <w:sz w:val="20"/>
                <w:szCs w:val="20"/>
              </w:rPr>
              <w:t xml:space="preserve">Management Arrangements </w:t>
            </w:r>
          </w:p>
          <w:p w14:paraId="531D91DA" w14:textId="77777777" w:rsidR="00EB742A" w:rsidRDefault="00EB742A" w:rsidP="00EB742A">
            <w:pPr>
              <w:pStyle w:val="ListParagraph"/>
              <w:numPr>
                <w:ilvl w:val="0"/>
                <w:numId w:val="14"/>
              </w:numPr>
              <w:spacing w:before="0"/>
              <w:rPr>
                <w:rFonts w:ascii="Garamond" w:hAnsi="Garamond"/>
                <w:sz w:val="20"/>
                <w:szCs w:val="20"/>
              </w:rPr>
            </w:pPr>
            <w:r w:rsidRPr="004C3A52">
              <w:rPr>
                <w:rFonts w:ascii="Garamond" w:hAnsi="Garamond"/>
                <w:sz w:val="20"/>
                <w:szCs w:val="20"/>
              </w:rPr>
              <w:t xml:space="preserve">Work planning </w:t>
            </w:r>
          </w:p>
          <w:p w14:paraId="7FC77879" w14:textId="307141EC" w:rsidR="00EB742A" w:rsidRPr="004C3A52" w:rsidRDefault="00EB742A" w:rsidP="00EB742A">
            <w:pPr>
              <w:pStyle w:val="ListParagraph"/>
              <w:numPr>
                <w:ilvl w:val="0"/>
                <w:numId w:val="14"/>
              </w:numPr>
              <w:spacing w:before="0"/>
              <w:rPr>
                <w:rFonts w:ascii="Garamond" w:hAnsi="Garamond"/>
                <w:sz w:val="20"/>
                <w:szCs w:val="20"/>
              </w:rPr>
            </w:pPr>
            <w:r w:rsidRPr="004C3A52">
              <w:rPr>
                <w:rFonts w:ascii="Garamond" w:hAnsi="Garamond"/>
                <w:sz w:val="20"/>
                <w:szCs w:val="20"/>
              </w:rPr>
              <w:t>Finance and co-finance</w:t>
            </w:r>
          </w:p>
          <w:p w14:paraId="2265A81B" w14:textId="77777777" w:rsidR="00EB742A" w:rsidRPr="004C3A52" w:rsidRDefault="00EB742A" w:rsidP="004A4E9F">
            <w:pPr>
              <w:pStyle w:val="ListParagraph"/>
              <w:numPr>
                <w:ilvl w:val="0"/>
                <w:numId w:val="14"/>
              </w:numPr>
              <w:spacing w:before="0"/>
              <w:rPr>
                <w:rFonts w:ascii="Garamond" w:hAnsi="Garamond"/>
                <w:sz w:val="20"/>
                <w:szCs w:val="20"/>
              </w:rPr>
            </w:pPr>
            <w:r w:rsidRPr="004C3A52">
              <w:rPr>
                <w:rFonts w:ascii="Garamond" w:hAnsi="Garamond"/>
                <w:sz w:val="20"/>
                <w:szCs w:val="20"/>
              </w:rPr>
              <w:t>Project-level monitoring and evaluation systems</w:t>
            </w:r>
          </w:p>
          <w:p w14:paraId="30EEC7E3" w14:textId="2DA17FF3" w:rsidR="00EB742A" w:rsidRDefault="00EB742A" w:rsidP="004A4E9F">
            <w:pPr>
              <w:pStyle w:val="ListParagraph"/>
              <w:numPr>
                <w:ilvl w:val="0"/>
                <w:numId w:val="14"/>
              </w:numPr>
              <w:spacing w:before="0"/>
              <w:rPr>
                <w:rFonts w:ascii="Garamond" w:hAnsi="Garamond"/>
                <w:sz w:val="20"/>
                <w:szCs w:val="20"/>
              </w:rPr>
            </w:pPr>
            <w:r w:rsidRPr="004C3A52">
              <w:rPr>
                <w:rFonts w:ascii="Garamond" w:hAnsi="Garamond"/>
                <w:sz w:val="20"/>
                <w:szCs w:val="20"/>
              </w:rPr>
              <w:t>Stakeholder engagement</w:t>
            </w:r>
          </w:p>
          <w:p w14:paraId="27B656B5" w14:textId="4B8C552B" w:rsidR="0087631F" w:rsidRPr="004C3A52" w:rsidRDefault="0087631F" w:rsidP="004A4E9F">
            <w:pPr>
              <w:pStyle w:val="ListParagraph"/>
              <w:numPr>
                <w:ilvl w:val="0"/>
                <w:numId w:val="14"/>
              </w:numPr>
              <w:spacing w:before="0"/>
              <w:rPr>
                <w:rFonts w:ascii="Garamond" w:hAnsi="Garamond"/>
                <w:sz w:val="20"/>
                <w:szCs w:val="20"/>
              </w:rPr>
            </w:pPr>
            <w:r>
              <w:rPr>
                <w:rFonts w:ascii="Garamond" w:hAnsi="Garamond"/>
                <w:sz w:val="20"/>
                <w:szCs w:val="20"/>
              </w:rPr>
              <w:t>Social and Environmental Standards (Safeguards)</w:t>
            </w:r>
          </w:p>
          <w:p w14:paraId="53770C28" w14:textId="77777777" w:rsidR="00EB742A" w:rsidRPr="004C3A52" w:rsidRDefault="00EB742A" w:rsidP="004A4E9F">
            <w:pPr>
              <w:pStyle w:val="ListParagraph"/>
              <w:numPr>
                <w:ilvl w:val="0"/>
                <w:numId w:val="14"/>
              </w:numPr>
              <w:spacing w:before="0"/>
              <w:rPr>
                <w:rFonts w:ascii="Garamond" w:hAnsi="Garamond"/>
                <w:sz w:val="20"/>
                <w:szCs w:val="20"/>
              </w:rPr>
            </w:pPr>
            <w:r w:rsidRPr="004C3A52">
              <w:rPr>
                <w:rFonts w:ascii="Garamond" w:hAnsi="Garamond"/>
                <w:sz w:val="20"/>
                <w:szCs w:val="20"/>
              </w:rPr>
              <w:t>Reporting</w:t>
            </w:r>
          </w:p>
          <w:p w14:paraId="191A3951" w14:textId="7146BA05" w:rsidR="00EB742A" w:rsidRPr="004C3A52" w:rsidRDefault="00EB742A" w:rsidP="004A4E9F">
            <w:pPr>
              <w:pStyle w:val="ListParagraph"/>
              <w:numPr>
                <w:ilvl w:val="0"/>
                <w:numId w:val="14"/>
              </w:numPr>
              <w:spacing w:before="0"/>
              <w:rPr>
                <w:rFonts w:ascii="Garamond" w:hAnsi="Garamond"/>
                <w:sz w:val="20"/>
                <w:szCs w:val="20"/>
              </w:rPr>
            </w:pPr>
            <w:r w:rsidRPr="004C3A52">
              <w:rPr>
                <w:rFonts w:ascii="Garamond" w:hAnsi="Garamond"/>
                <w:sz w:val="20"/>
                <w:szCs w:val="20"/>
              </w:rPr>
              <w:t>Communications</w:t>
            </w:r>
            <w:r w:rsidR="0087631F">
              <w:rPr>
                <w:rFonts w:ascii="Garamond" w:hAnsi="Garamond"/>
                <w:sz w:val="20"/>
                <w:szCs w:val="20"/>
              </w:rPr>
              <w:t xml:space="preserve"> and Knowledge Management</w:t>
            </w:r>
          </w:p>
        </w:tc>
      </w:tr>
      <w:tr w:rsidR="00EB742A" w:rsidRPr="004C3A52" w14:paraId="55229320" w14:textId="77777777" w:rsidTr="00EB742A">
        <w:trPr>
          <w:trHeight w:val="342"/>
        </w:trPr>
        <w:tc>
          <w:tcPr>
            <w:tcW w:w="479" w:type="dxa"/>
          </w:tcPr>
          <w:p w14:paraId="401A1B3F" w14:textId="2B3816F1" w:rsidR="00EB742A" w:rsidRPr="004C3A52" w:rsidRDefault="00EB742A" w:rsidP="00052034">
            <w:pPr>
              <w:spacing w:after="0" w:line="240" w:lineRule="auto"/>
              <w:rPr>
                <w:rFonts w:ascii="Garamond" w:hAnsi="Garamond"/>
                <w:b/>
                <w:bCs/>
                <w:sz w:val="20"/>
                <w:szCs w:val="20"/>
              </w:rPr>
            </w:pPr>
          </w:p>
        </w:tc>
        <w:tc>
          <w:tcPr>
            <w:tcW w:w="456" w:type="dxa"/>
          </w:tcPr>
          <w:p w14:paraId="1828B5A0" w14:textId="0154BF35" w:rsidR="00EB742A" w:rsidRPr="00EB742A" w:rsidRDefault="00EB742A" w:rsidP="00EB742A">
            <w:pPr>
              <w:spacing w:after="0" w:line="240" w:lineRule="auto"/>
              <w:rPr>
                <w:rFonts w:ascii="Garamond" w:hAnsi="Garamond"/>
                <w:b/>
                <w:sz w:val="20"/>
                <w:szCs w:val="20"/>
              </w:rPr>
            </w:pPr>
            <w:r w:rsidRPr="00EB742A">
              <w:rPr>
                <w:rFonts w:ascii="Garamond" w:hAnsi="Garamond"/>
                <w:b/>
                <w:sz w:val="20"/>
                <w:szCs w:val="20"/>
              </w:rPr>
              <w:t>4.4</w:t>
            </w:r>
          </w:p>
        </w:tc>
        <w:tc>
          <w:tcPr>
            <w:tcW w:w="8563" w:type="dxa"/>
          </w:tcPr>
          <w:p w14:paraId="449426D7" w14:textId="77777777" w:rsidR="00EB742A" w:rsidRPr="004C3A52" w:rsidRDefault="00EB742A" w:rsidP="00052034">
            <w:pPr>
              <w:spacing w:after="0" w:line="240" w:lineRule="auto"/>
              <w:rPr>
                <w:rFonts w:ascii="Garamond" w:hAnsi="Garamond"/>
                <w:sz w:val="20"/>
                <w:szCs w:val="20"/>
              </w:rPr>
            </w:pPr>
            <w:r w:rsidRPr="004C3A52">
              <w:rPr>
                <w:rFonts w:ascii="Garamond" w:hAnsi="Garamond"/>
                <w:sz w:val="20"/>
                <w:szCs w:val="20"/>
              </w:rPr>
              <w:t>Sustainability</w:t>
            </w:r>
          </w:p>
          <w:p w14:paraId="02A2CF9D" w14:textId="77777777" w:rsidR="00EB742A" w:rsidRPr="004C3A52" w:rsidRDefault="00EB742A" w:rsidP="004A4E9F">
            <w:pPr>
              <w:pStyle w:val="ListParagraph"/>
              <w:numPr>
                <w:ilvl w:val="0"/>
                <w:numId w:val="32"/>
              </w:numPr>
              <w:spacing w:before="0"/>
              <w:rPr>
                <w:rFonts w:ascii="Garamond" w:hAnsi="Garamond"/>
                <w:sz w:val="20"/>
                <w:szCs w:val="20"/>
              </w:rPr>
            </w:pPr>
            <w:r w:rsidRPr="004C3A52">
              <w:rPr>
                <w:rFonts w:ascii="Garamond" w:hAnsi="Garamond"/>
                <w:sz w:val="20"/>
                <w:szCs w:val="20"/>
              </w:rPr>
              <w:t>Financial risks to sustainability</w:t>
            </w:r>
          </w:p>
          <w:p w14:paraId="3B0374C8" w14:textId="77777777" w:rsidR="00EB742A" w:rsidRPr="004C3A52" w:rsidRDefault="00EB742A" w:rsidP="004A4E9F">
            <w:pPr>
              <w:pStyle w:val="ListParagraph"/>
              <w:numPr>
                <w:ilvl w:val="0"/>
                <w:numId w:val="32"/>
              </w:numPr>
              <w:spacing w:before="0"/>
              <w:rPr>
                <w:rFonts w:ascii="Garamond" w:hAnsi="Garamond"/>
                <w:sz w:val="20"/>
                <w:szCs w:val="20"/>
              </w:rPr>
            </w:pPr>
            <w:r w:rsidRPr="004C3A52">
              <w:rPr>
                <w:rFonts w:ascii="Garamond" w:hAnsi="Garamond"/>
                <w:sz w:val="20"/>
                <w:szCs w:val="20"/>
              </w:rPr>
              <w:t>Socio-economic to sustainability</w:t>
            </w:r>
          </w:p>
          <w:p w14:paraId="0EA3DFB9" w14:textId="77777777" w:rsidR="00EB742A" w:rsidRPr="004C3A52" w:rsidRDefault="00EB742A" w:rsidP="004A4E9F">
            <w:pPr>
              <w:pStyle w:val="ListParagraph"/>
              <w:numPr>
                <w:ilvl w:val="0"/>
                <w:numId w:val="32"/>
              </w:numPr>
              <w:spacing w:before="0"/>
              <w:rPr>
                <w:rFonts w:ascii="Garamond" w:hAnsi="Garamond"/>
                <w:sz w:val="20"/>
                <w:szCs w:val="20"/>
              </w:rPr>
            </w:pPr>
            <w:r w:rsidRPr="004C3A52">
              <w:rPr>
                <w:rFonts w:ascii="Garamond" w:hAnsi="Garamond"/>
                <w:sz w:val="20"/>
                <w:szCs w:val="20"/>
              </w:rPr>
              <w:t>Institutional framework and governance risks to sustainability</w:t>
            </w:r>
          </w:p>
          <w:p w14:paraId="3FCA7620" w14:textId="77777777" w:rsidR="00EB742A" w:rsidRPr="004C3A52" w:rsidRDefault="00EB742A" w:rsidP="004A4E9F">
            <w:pPr>
              <w:pStyle w:val="ListParagraph"/>
              <w:numPr>
                <w:ilvl w:val="0"/>
                <w:numId w:val="32"/>
              </w:numPr>
              <w:spacing w:before="0"/>
              <w:rPr>
                <w:rFonts w:ascii="Garamond" w:hAnsi="Garamond"/>
                <w:sz w:val="20"/>
                <w:szCs w:val="20"/>
              </w:rPr>
            </w:pPr>
            <w:r w:rsidRPr="004C3A52">
              <w:rPr>
                <w:rFonts w:ascii="Garamond" w:hAnsi="Garamond"/>
                <w:sz w:val="20"/>
                <w:szCs w:val="20"/>
              </w:rPr>
              <w:t>Environmental risks to sustainability</w:t>
            </w:r>
          </w:p>
        </w:tc>
      </w:tr>
      <w:tr w:rsidR="00BF0763" w:rsidRPr="004C3A52" w14:paraId="16F13F4E" w14:textId="77777777" w:rsidTr="004C3A52">
        <w:trPr>
          <w:trHeight w:val="287"/>
        </w:trPr>
        <w:tc>
          <w:tcPr>
            <w:tcW w:w="479" w:type="dxa"/>
          </w:tcPr>
          <w:p w14:paraId="2A7302E0" w14:textId="77777777" w:rsidR="00BF0763" w:rsidRPr="004C3A52" w:rsidRDefault="00BF0763" w:rsidP="00052034">
            <w:pPr>
              <w:spacing w:after="0" w:line="240" w:lineRule="auto"/>
              <w:rPr>
                <w:rFonts w:ascii="Garamond" w:hAnsi="Garamond"/>
                <w:b/>
                <w:bCs/>
                <w:sz w:val="20"/>
                <w:szCs w:val="20"/>
              </w:rPr>
            </w:pPr>
            <w:r w:rsidRPr="004C3A52">
              <w:rPr>
                <w:rFonts w:ascii="Garamond" w:hAnsi="Garamond"/>
                <w:b/>
                <w:bCs/>
                <w:sz w:val="20"/>
                <w:szCs w:val="20"/>
              </w:rPr>
              <w:t>5.</w:t>
            </w:r>
          </w:p>
        </w:tc>
        <w:tc>
          <w:tcPr>
            <w:tcW w:w="9019" w:type="dxa"/>
            <w:gridSpan w:val="2"/>
          </w:tcPr>
          <w:p w14:paraId="19421375" w14:textId="77777777"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 xml:space="preserve">Conclusions and Recommendations </w:t>
            </w:r>
            <w:r w:rsidRPr="004C3A52">
              <w:rPr>
                <w:rFonts w:ascii="Garamond" w:hAnsi="Garamond"/>
                <w:i/>
                <w:sz w:val="20"/>
                <w:szCs w:val="20"/>
              </w:rPr>
              <w:t>(4-6 pages)</w:t>
            </w:r>
          </w:p>
        </w:tc>
      </w:tr>
      <w:tr w:rsidR="00BF0763" w:rsidRPr="004C3A52" w14:paraId="2B28D5EE" w14:textId="77777777" w:rsidTr="00EB742A">
        <w:trPr>
          <w:trHeight w:val="287"/>
        </w:trPr>
        <w:tc>
          <w:tcPr>
            <w:tcW w:w="479" w:type="dxa"/>
            <w:vMerge w:val="restart"/>
          </w:tcPr>
          <w:p w14:paraId="401657F8" w14:textId="77777777" w:rsidR="00BF0763" w:rsidRPr="004C3A52" w:rsidRDefault="00BF0763" w:rsidP="00052034">
            <w:pPr>
              <w:spacing w:after="0" w:line="240" w:lineRule="auto"/>
              <w:rPr>
                <w:rFonts w:ascii="Garamond" w:hAnsi="Garamond"/>
                <w:b/>
                <w:bCs/>
                <w:sz w:val="20"/>
                <w:szCs w:val="20"/>
              </w:rPr>
            </w:pPr>
          </w:p>
        </w:tc>
        <w:tc>
          <w:tcPr>
            <w:tcW w:w="456" w:type="dxa"/>
          </w:tcPr>
          <w:p w14:paraId="3439AD9F" w14:textId="02A4718A" w:rsidR="00BF0763" w:rsidRPr="004C3A52" w:rsidRDefault="00EB742A" w:rsidP="00EB742A">
            <w:pPr>
              <w:spacing w:after="0" w:line="240" w:lineRule="auto"/>
              <w:rPr>
                <w:rFonts w:ascii="Garamond" w:hAnsi="Garamond"/>
                <w:b/>
                <w:sz w:val="20"/>
                <w:szCs w:val="20"/>
              </w:rPr>
            </w:pPr>
            <w:r>
              <w:rPr>
                <w:rFonts w:ascii="Garamond" w:hAnsi="Garamond"/>
                <w:b/>
                <w:sz w:val="20"/>
                <w:szCs w:val="20"/>
              </w:rPr>
              <w:t>5.1</w:t>
            </w:r>
          </w:p>
          <w:p w14:paraId="23C66F26" w14:textId="77777777" w:rsidR="00BF0763" w:rsidRPr="004C3A52" w:rsidRDefault="00BF0763" w:rsidP="00EB742A">
            <w:pPr>
              <w:spacing w:after="0" w:line="240" w:lineRule="auto"/>
              <w:rPr>
                <w:rFonts w:ascii="Garamond" w:hAnsi="Garamond"/>
                <w:b/>
                <w:sz w:val="20"/>
                <w:szCs w:val="20"/>
              </w:rPr>
            </w:pPr>
            <w:r w:rsidRPr="004C3A52">
              <w:rPr>
                <w:rFonts w:ascii="Garamond" w:hAnsi="Garamond"/>
                <w:sz w:val="20"/>
                <w:szCs w:val="20"/>
              </w:rPr>
              <w:t xml:space="preserve">  </w:t>
            </w:r>
          </w:p>
          <w:p w14:paraId="0EA2DC19" w14:textId="77777777" w:rsidR="00BF0763" w:rsidRPr="004C3A52" w:rsidRDefault="00BF0763" w:rsidP="00EB742A">
            <w:pPr>
              <w:spacing w:after="0" w:line="240" w:lineRule="auto"/>
              <w:ind w:left="720"/>
              <w:rPr>
                <w:rFonts w:ascii="Garamond" w:hAnsi="Garamond"/>
                <w:b/>
                <w:sz w:val="20"/>
                <w:szCs w:val="20"/>
              </w:rPr>
            </w:pPr>
          </w:p>
        </w:tc>
        <w:tc>
          <w:tcPr>
            <w:tcW w:w="8563" w:type="dxa"/>
          </w:tcPr>
          <w:p w14:paraId="18E27603" w14:textId="3C1DF3FA"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 xml:space="preserve">Conclusions </w:t>
            </w:r>
          </w:p>
          <w:p w14:paraId="42D61D24"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4C3A52" w14:paraId="66ED694D" w14:textId="77777777" w:rsidTr="004C3A52">
        <w:trPr>
          <w:trHeight w:val="665"/>
        </w:trPr>
        <w:tc>
          <w:tcPr>
            <w:tcW w:w="479" w:type="dxa"/>
            <w:vMerge/>
          </w:tcPr>
          <w:p w14:paraId="58A3DBDC" w14:textId="77777777" w:rsidR="00BF0763" w:rsidRPr="004C3A52" w:rsidRDefault="00BF0763" w:rsidP="00052034">
            <w:pPr>
              <w:spacing w:line="240" w:lineRule="auto"/>
              <w:rPr>
                <w:rFonts w:ascii="Garamond" w:hAnsi="Garamond"/>
                <w:b/>
                <w:bCs/>
                <w:sz w:val="20"/>
                <w:szCs w:val="20"/>
              </w:rPr>
            </w:pPr>
          </w:p>
        </w:tc>
        <w:tc>
          <w:tcPr>
            <w:tcW w:w="456" w:type="dxa"/>
          </w:tcPr>
          <w:p w14:paraId="21365CF1" w14:textId="0A02CC2E" w:rsidR="00BF0763" w:rsidRPr="004C3A52" w:rsidRDefault="00EB742A" w:rsidP="00EB742A">
            <w:pPr>
              <w:spacing w:after="0" w:line="240" w:lineRule="auto"/>
              <w:rPr>
                <w:rFonts w:ascii="Garamond" w:hAnsi="Garamond"/>
                <w:sz w:val="20"/>
                <w:szCs w:val="20"/>
              </w:rPr>
            </w:pPr>
            <w:r>
              <w:rPr>
                <w:rFonts w:ascii="Garamond" w:hAnsi="Garamond"/>
                <w:b/>
                <w:bCs/>
                <w:sz w:val="20"/>
                <w:szCs w:val="20"/>
              </w:rPr>
              <w:t>5.2</w:t>
            </w:r>
          </w:p>
        </w:tc>
        <w:tc>
          <w:tcPr>
            <w:tcW w:w="8563" w:type="dxa"/>
          </w:tcPr>
          <w:p w14:paraId="3D98511C" w14:textId="4A285856"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 xml:space="preserve">Recommendations </w:t>
            </w:r>
          </w:p>
          <w:p w14:paraId="176C648F" w14:textId="77777777" w:rsidR="00BF0763" w:rsidRPr="004C3A52" w:rsidRDefault="00BF0763" w:rsidP="004A4E9F">
            <w:pPr>
              <w:numPr>
                <w:ilvl w:val="0"/>
                <w:numId w:val="18"/>
              </w:numPr>
              <w:spacing w:after="0" w:line="240" w:lineRule="auto"/>
              <w:rPr>
                <w:rFonts w:ascii="Garamond" w:hAnsi="Garamond"/>
                <w:b/>
                <w:sz w:val="20"/>
                <w:szCs w:val="20"/>
              </w:rPr>
            </w:pPr>
            <w:r w:rsidRPr="004C3A52">
              <w:rPr>
                <w:rFonts w:ascii="Garamond" w:hAnsi="Garamond"/>
                <w:sz w:val="20"/>
                <w:szCs w:val="20"/>
              </w:rPr>
              <w:t>Corrective actions for the design, implementation, monitoring and evaluation of the project</w:t>
            </w:r>
          </w:p>
          <w:p w14:paraId="345A7D12" w14:textId="77777777" w:rsidR="00BF0763" w:rsidRPr="004C3A52" w:rsidRDefault="00BF0763" w:rsidP="004A4E9F">
            <w:pPr>
              <w:numPr>
                <w:ilvl w:val="0"/>
                <w:numId w:val="18"/>
              </w:numPr>
              <w:spacing w:after="0" w:line="240" w:lineRule="auto"/>
              <w:rPr>
                <w:rFonts w:ascii="Garamond" w:hAnsi="Garamond"/>
                <w:b/>
                <w:sz w:val="20"/>
                <w:szCs w:val="20"/>
              </w:rPr>
            </w:pPr>
            <w:r w:rsidRPr="004C3A52">
              <w:rPr>
                <w:rFonts w:ascii="Garamond" w:hAnsi="Garamond"/>
                <w:sz w:val="20"/>
                <w:szCs w:val="20"/>
              </w:rPr>
              <w:t>Actions to follow up or reinforce initial benefits from the project</w:t>
            </w:r>
          </w:p>
          <w:p w14:paraId="0E7CDB15" w14:textId="77777777" w:rsidR="00BF0763" w:rsidRPr="004C3A52" w:rsidRDefault="00BF0763" w:rsidP="004A4E9F">
            <w:pPr>
              <w:numPr>
                <w:ilvl w:val="0"/>
                <w:numId w:val="18"/>
              </w:numPr>
              <w:spacing w:after="0" w:line="240" w:lineRule="auto"/>
              <w:rPr>
                <w:rFonts w:ascii="Garamond" w:hAnsi="Garamond"/>
                <w:b/>
                <w:sz w:val="20"/>
                <w:szCs w:val="20"/>
              </w:rPr>
            </w:pPr>
            <w:r w:rsidRPr="004C3A52">
              <w:rPr>
                <w:rFonts w:ascii="Garamond" w:hAnsi="Garamond"/>
                <w:sz w:val="20"/>
                <w:szCs w:val="20"/>
              </w:rPr>
              <w:t>Proposals for future directions underlining main objectives</w:t>
            </w:r>
          </w:p>
        </w:tc>
      </w:tr>
      <w:tr w:rsidR="00BF0763" w:rsidRPr="004C3A52" w14:paraId="5E97E04D" w14:textId="77777777" w:rsidTr="004C3A52">
        <w:trPr>
          <w:trHeight w:val="1498"/>
        </w:trPr>
        <w:tc>
          <w:tcPr>
            <w:tcW w:w="479" w:type="dxa"/>
          </w:tcPr>
          <w:p w14:paraId="3CEDA369" w14:textId="77777777" w:rsidR="00BF0763" w:rsidRPr="004C3A52" w:rsidRDefault="00BF0763" w:rsidP="00052034">
            <w:pPr>
              <w:spacing w:line="240" w:lineRule="auto"/>
              <w:rPr>
                <w:rFonts w:ascii="Garamond" w:hAnsi="Garamond"/>
                <w:b/>
                <w:bCs/>
                <w:sz w:val="20"/>
                <w:szCs w:val="20"/>
              </w:rPr>
            </w:pPr>
            <w:r w:rsidRPr="004C3A52">
              <w:rPr>
                <w:rFonts w:ascii="Garamond" w:hAnsi="Garamond"/>
                <w:b/>
                <w:bCs/>
                <w:sz w:val="20"/>
                <w:szCs w:val="20"/>
              </w:rPr>
              <w:lastRenderedPageBreak/>
              <w:t xml:space="preserve">6. </w:t>
            </w:r>
          </w:p>
        </w:tc>
        <w:tc>
          <w:tcPr>
            <w:tcW w:w="9019" w:type="dxa"/>
            <w:gridSpan w:val="2"/>
            <w:shd w:val="clear" w:color="auto" w:fill="auto"/>
          </w:tcPr>
          <w:p w14:paraId="03A2D754" w14:textId="77777777" w:rsidR="00BF0763" w:rsidRPr="004C3A52" w:rsidRDefault="00BF0763" w:rsidP="00052034">
            <w:pPr>
              <w:spacing w:after="0" w:line="240" w:lineRule="auto"/>
              <w:rPr>
                <w:rFonts w:ascii="Garamond" w:hAnsi="Garamond"/>
                <w:sz w:val="20"/>
                <w:szCs w:val="20"/>
              </w:rPr>
            </w:pPr>
            <w:r w:rsidRPr="004C3A52">
              <w:rPr>
                <w:rFonts w:ascii="Garamond" w:hAnsi="Garamond"/>
                <w:sz w:val="20"/>
                <w:szCs w:val="20"/>
              </w:rPr>
              <w:t>Annexes</w:t>
            </w:r>
          </w:p>
          <w:p w14:paraId="192B5F60"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 xml:space="preserve">MTR </w:t>
            </w:r>
            <w:proofErr w:type="spellStart"/>
            <w:r w:rsidRPr="004C3A52">
              <w:rPr>
                <w:rFonts w:ascii="Garamond" w:hAnsi="Garamond"/>
                <w:sz w:val="20"/>
                <w:szCs w:val="20"/>
              </w:rPr>
              <w:t>ToR</w:t>
            </w:r>
            <w:proofErr w:type="spellEnd"/>
            <w:r w:rsidRPr="004C3A52">
              <w:rPr>
                <w:rFonts w:ascii="Garamond" w:hAnsi="Garamond"/>
                <w:sz w:val="20"/>
                <w:szCs w:val="20"/>
              </w:rPr>
              <w:t xml:space="preserve"> (excluding </w:t>
            </w:r>
            <w:proofErr w:type="spellStart"/>
            <w:r w:rsidRPr="004C3A52">
              <w:rPr>
                <w:rFonts w:ascii="Garamond" w:hAnsi="Garamond"/>
                <w:sz w:val="20"/>
                <w:szCs w:val="20"/>
              </w:rPr>
              <w:t>ToR</w:t>
            </w:r>
            <w:proofErr w:type="spellEnd"/>
            <w:r w:rsidRPr="004C3A52">
              <w:rPr>
                <w:rFonts w:ascii="Garamond" w:hAnsi="Garamond"/>
                <w:sz w:val="20"/>
                <w:szCs w:val="20"/>
              </w:rPr>
              <w:t xml:space="preserve"> annexes)</w:t>
            </w:r>
          </w:p>
          <w:p w14:paraId="2FF69FA5"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 xml:space="preserve">MTR evaluative matrix (evaluation criteria with key questions, indicators, sources of data, and methodology) </w:t>
            </w:r>
          </w:p>
          <w:p w14:paraId="23575881"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 xml:space="preserve">Example Questionnaire or Interview Guide used for data collection </w:t>
            </w:r>
          </w:p>
          <w:p w14:paraId="68EB255A"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Ratings Scales</w:t>
            </w:r>
          </w:p>
          <w:p w14:paraId="2004DB65"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MTR mission itinerary</w:t>
            </w:r>
          </w:p>
          <w:p w14:paraId="7561622B"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List of persons interviewed</w:t>
            </w:r>
          </w:p>
          <w:p w14:paraId="33FFF978"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List of documents reviewed</w:t>
            </w:r>
          </w:p>
          <w:p w14:paraId="7E122F28"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Co-financing table (if not previously included in the body of the report)</w:t>
            </w:r>
          </w:p>
          <w:p w14:paraId="1AA80513" w14:textId="77777777" w:rsidR="00BF0763" w:rsidRPr="004C3A52" w:rsidRDefault="00BF0763" w:rsidP="00052034">
            <w:pPr>
              <w:numPr>
                <w:ilvl w:val="0"/>
                <w:numId w:val="3"/>
              </w:numPr>
              <w:spacing w:after="0" w:line="240" w:lineRule="auto"/>
              <w:ind w:left="720"/>
              <w:rPr>
                <w:rFonts w:ascii="Garamond" w:hAnsi="Garamond"/>
                <w:sz w:val="20"/>
                <w:szCs w:val="20"/>
              </w:rPr>
            </w:pPr>
            <w:r w:rsidRPr="004C3A52">
              <w:rPr>
                <w:rFonts w:ascii="Garamond" w:hAnsi="Garamond"/>
                <w:sz w:val="20"/>
                <w:szCs w:val="20"/>
              </w:rPr>
              <w:t>Signed UNEG Code of Conduct form</w:t>
            </w:r>
          </w:p>
          <w:p w14:paraId="3AD760FA"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sz w:val="20"/>
                <w:szCs w:val="20"/>
              </w:rPr>
              <w:t>Signed MTR final report clearance form</w:t>
            </w:r>
          </w:p>
          <w:p w14:paraId="73B01DB3" w14:textId="77777777" w:rsidR="00BF0763" w:rsidRPr="004C3A52"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i/>
                <w:sz w:val="20"/>
                <w:szCs w:val="20"/>
              </w:rPr>
              <w:t>Annexed in a separate file:</w:t>
            </w:r>
            <w:r w:rsidRPr="004C3A52">
              <w:rPr>
                <w:rFonts w:ascii="Garamond" w:hAnsi="Garamond"/>
                <w:sz w:val="20"/>
                <w:szCs w:val="20"/>
              </w:rPr>
              <w:t xml:space="preserve"> Audit trail from received comments on draft MTR report</w:t>
            </w:r>
          </w:p>
          <w:p w14:paraId="67385DA1" w14:textId="77777777" w:rsidR="00BF0763" w:rsidRPr="00BB6405" w:rsidRDefault="00BF0763" w:rsidP="00052034">
            <w:pPr>
              <w:numPr>
                <w:ilvl w:val="0"/>
                <w:numId w:val="3"/>
              </w:numPr>
              <w:spacing w:after="0" w:line="240" w:lineRule="auto"/>
              <w:ind w:left="720"/>
              <w:rPr>
                <w:rFonts w:ascii="Garamond" w:hAnsi="Garamond"/>
                <w:b/>
                <w:sz w:val="20"/>
                <w:szCs w:val="20"/>
              </w:rPr>
            </w:pPr>
            <w:r w:rsidRPr="004C3A52">
              <w:rPr>
                <w:rFonts w:ascii="Garamond" w:hAnsi="Garamond"/>
                <w:i/>
                <w:sz w:val="20"/>
                <w:szCs w:val="20"/>
              </w:rPr>
              <w:t>Annexed in a separate file:</w:t>
            </w:r>
            <w:r w:rsidRPr="004C3A52">
              <w:rPr>
                <w:rFonts w:ascii="Garamond" w:hAnsi="Garamond"/>
                <w:sz w:val="20"/>
                <w:szCs w:val="20"/>
              </w:rPr>
              <w:t xml:space="preserve"> Relevant midterm tracking tools (</w:t>
            </w:r>
            <w:r w:rsidRPr="004C3A52">
              <w:rPr>
                <w:rFonts w:ascii="Garamond" w:hAnsi="Garamond"/>
                <w:i/>
                <w:sz w:val="20"/>
                <w:szCs w:val="20"/>
                <w:highlight w:val="lightGray"/>
              </w:rPr>
              <w:t>METT, FSC, Capacity scorecard, etc.)</w:t>
            </w:r>
          </w:p>
          <w:p w14:paraId="467055C9" w14:textId="0E412228" w:rsidR="0087631F" w:rsidRPr="004C3A52" w:rsidRDefault="0087631F" w:rsidP="00052034">
            <w:pPr>
              <w:numPr>
                <w:ilvl w:val="0"/>
                <w:numId w:val="3"/>
              </w:numPr>
              <w:spacing w:after="0" w:line="240" w:lineRule="auto"/>
              <w:ind w:left="720"/>
              <w:rPr>
                <w:rFonts w:ascii="Garamond" w:hAnsi="Garamond"/>
                <w:b/>
                <w:sz w:val="20"/>
                <w:szCs w:val="20"/>
              </w:rPr>
            </w:pPr>
            <w:r w:rsidRPr="002A315E">
              <w:rPr>
                <w:rFonts w:ascii="Garamond" w:hAnsi="Garamond"/>
                <w:bCs/>
                <w:i/>
                <w:sz w:val="20"/>
                <w:szCs w:val="20"/>
              </w:rPr>
              <w:t>Annexed in a separate file: GEF Co-financing template (categorizing each co-financing amount as ‘investment mobilized’ or ‘recurrent expenditure’)</w:t>
            </w:r>
          </w:p>
        </w:tc>
      </w:tr>
    </w:tbl>
    <w:p w14:paraId="0384D37A" w14:textId="77777777" w:rsidR="00BF0763" w:rsidRPr="004C3A52" w:rsidRDefault="00BF0763" w:rsidP="00BF0763">
      <w:pPr>
        <w:spacing w:line="240" w:lineRule="auto"/>
        <w:rPr>
          <w:rFonts w:ascii="Garamond" w:hAnsi="Garamond"/>
          <w:b/>
        </w:rPr>
      </w:pPr>
    </w:p>
    <w:p w14:paraId="19B19935" w14:textId="08AC241C" w:rsidR="00BF0763" w:rsidRDefault="00BF0763" w:rsidP="00BF0763">
      <w:pPr>
        <w:spacing w:line="240" w:lineRule="auto"/>
        <w:rPr>
          <w:rFonts w:ascii="Garamond" w:hAnsi="Garamond"/>
          <w:b/>
          <w:color w:val="808080" w:themeColor="background1" w:themeShade="80"/>
        </w:rPr>
      </w:pPr>
      <w:proofErr w:type="spellStart"/>
      <w:r w:rsidRPr="004C3A52">
        <w:rPr>
          <w:rFonts w:ascii="Garamond" w:hAnsi="Garamond"/>
          <w:b/>
          <w:color w:val="808080" w:themeColor="background1" w:themeShade="80"/>
        </w:rPr>
        <w:t>ToR</w:t>
      </w:r>
      <w:proofErr w:type="spellEnd"/>
      <w:r w:rsidRPr="004C3A52">
        <w:rPr>
          <w:rFonts w:ascii="Garamond" w:hAnsi="Garamond"/>
          <w:b/>
          <w:color w:val="808080" w:themeColor="background1" w:themeShade="80"/>
        </w:rPr>
        <w:t xml:space="preserve"> ANNEX C: Midterm Review Evaluative Matrix Template</w:t>
      </w:r>
    </w:p>
    <w:p w14:paraId="4EF2061F" w14:textId="2124DDB8" w:rsidR="0087631F" w:rsidRPr="004C3A52" w:rsidRDefault="0087631F" w:rsidP="00BF0763">
      <w:pPr>
        <w:spacing w:line="240" w:lineRule="auto"/>
        <w:rPr>
          <w:rFonts w:ascii="Garamond" w:hAnsi="Garamond"/>
          <w:b/>
          <w:color w:val="808080" w:themeColor="background1" w:themeShade="80"/>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r>
        <w:rPr>
          <w:rFonts w:ascii="Garamond" w:hAnsi="Garamond"/>
        </w:rPr>
        <w:t>.</w:t>
      </w:r>
    </w:p>
    <w:tbl>
      <w:tblPr>
        <w:tblStyle w:val="TableGrid"/>
        <w:tblW w:w="9198" w:type="dxa"/>
        <w:tblLook w:val="04A0" w:firstRow="1" w:lastRow="0" w:firstColumn="1" w:lastColumn="0" w:noHBand="0" w:noVBand="1"/>
      </w:tblPr>
      <w:tblGrid>
        <w:gridCol w:w="2358"/>
        <w:gridCol w:w="2340"/>
        <w:gridCol w:w="2340"/>
        <w:gridCol w:w="2160"/>
      </w:tblGrid>
      <w:tr w:rsidR="00BF0763" w:rsidRPr="004C3A52" w14:paraId="59E407D7" w14:textId="77777777" w:rsidTr="00052034">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Pr="004C3A52" w:rsidRDefault="00BF0763" w:rsidP="00052034">
            <w:pPr>
              <w:rPr>
                <w:rFonts w:ascii="Garamond" w:hAnsi="Garamond"/>
                <w:b/>
              </w:rPr>
            </w:pPr>
            <w:r w:rsidRPr="004C3A52">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Pr="004C3A52" w:rsidRDefault="00BF0763" w:rsidP="00052034">
            <w:pPr>
              <w:rPr>
                <w:rFonts w:ascii="Garamond" w:hAnsi="Garamond"/>
                <w:b/>
              </w:rPr>
            </w:pPr>
            <w:r w:rsidRPr="004C3A52">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Pr="004C3A52" w:rsidRDefault="00BF0763" w:rsidP="00052034">
            <w:pPr>
              <w:rPr>
                <w:rFonts w:ascii="Garamond" w:hAnsi="Garamond"/>
                <w:b/>
              </w:rPr>
            </w:pPr>
            <w:r w:rsidRPr="004C3A52">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Pr="004C3A52" w:rsidRDefault="00BF0763" w:rsidP="00052034">
            <w:pPr>
              <w:rPr>
                <w:rFonts w:ascii="Garamond" w:hAnsi="Garamond"/>
                <w:b/>
              </w:rPr>
            </w:pPr>
            <w:r w:rsidRPr="004C3A52">
              <w:rPr>
                <w:rFonts w:ascii="Garamond" w:hAnsi="Garamond"/>
                <w:b/>
              </w:rPr>
              <w:t>Methodology</w:t>
            </w:r>
          </w:p>
        </w:tc>
      </w:tr>
      <w:tr w:rsidR="00BF0763" w:rsidRPr="004C3A52" w14:paraId="50E905FB" w14:textId="77777777" w:rsidTr="00052034">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C3A52" w:rsidRDefault="00BF0763" w:rsidP="00052034">
            <w:pPr>
              <w:rPr>
                <w:rFonts w:ascii="Garamond" w:hAnsi="Garamond"/>
                <w:b/>
                <w:sz w:val="20"/>
                <w:szCs w:val="20"/>
              </w:rPr>
            </w:pPr>
            <w:r w:rsidRPr="004C3A52">
              <w:rPr>
                <w:rFonts w:ascii="Garamond" w:hAnsi="Garamond"/>
                <w:b/>
                <w:sz w:val="20"/>
                <w:szCs w:val="20"/>
              </w:rPr>
              <w:t xml:space="preserve">Project Strategy: To what extent is the project strategy relevant to country priorities, country ownership, and the best route towards expected results? </w:t>
            </w:r>
          </w:p>
        </w:tc>
      </w:tr>
      <w:tr w:rsidR="00BF0763" w:rsidRPr="004C3A52" w14:paraId="01A476A2" w14:textId="77777777" w:rsidTr="00052034">
        <w:tc>
          <w:tcPr>
            <w:tcW w:w="2358" w:type="dxa"/>
          </w:tcPr>
          <w:p w14:paraId="1697609A" w14:textId="77777777" w:rsidR="00BF0763" w:rsidRPr="004C3A52" w:rsidRDefault="00BF0763" w:rsidP="00052034">
            <w:pPr>
              <w:rPr>
                <w:rFonts w:ascii="Garamond" w:hAnsi="Garamond"/>
                <w:sz w:val="18"/>
                <w:szCs w:val="18"/>
              </w:rPr>
            </w:pPr>
            <w:r w:rsidRPr="004C3A52">
              <w:rPr>
                <w:rFonts w:ascii="Garamond" w:hAnsi="Garamond"/>
                <w:sz w:val="18"/>
                <w:szCs w:val="18"/>
              </w:rPr>
              <w:t>(</w:t>
            </w:r>
            <w:r w:rsidRPr="004C3A52">
              <w:rPr>
                <w:rFonts w:ascii="Garamond" w:hAnsi="Garamond"/>
                <w:sz w:val="18"/>
                <w:szCs w:val="18"/>
                <w:highlight w:val="lightGray"/>
              </w:rPr>
              <w:t>include evaluative question(s))</w:t>
            </w:r>
          </w:p>
        </w:tc>
        <w:tc>
          <w:tcPr>
            <w:tcW w:w="2340" w:type="dxa"/>
          </w:tcPr>
          <w:p w14:paraId="4861B56F" w14:textId="77777777" w:rsidR="00BF0763" w:rsidRPr="004C3A52" w:rsidRDefault="00BF0763" w:rsidP="00052034">
            <w:pPr>
              <w:rPr>
                <w:rFonts w:ascii="Garamond" w:hAnsi="Garamond"/>
                <w:sz w:val="18"/>
                <w:szCs w:val="18"/>
              </w:rPr>
            </w:pPr>
            <w:r w:rsidRPr="004C3A52">
              <w:rPr>
                <w:rFonts w:ascii="Garamond" w:hAnsi="Garamond"/>
                <w:sz w:val="18"/>
                <w:szCs w:val="18"/>
              </w:rPr>
              <w:t>(</w:t>
            </w:r>
            <w:proofErr w:type="gramStart"/>
            <w:r w:rsidRPr="004C3A52">
              <w:rPr>
                <w:rFonts w:ascii="Garamond" w:hAnsi="Garamond"/>
                <w:sz w:val="18"/>
                <w:szCs w:val="18"/>
                <w:highlight w:val="lightGray"/>
              </w:rPr>
              <w:t>i.e.</w:t>
            </w:r>
            <w:proofErr w:type="gramEnd"/>
            <w:r w:rsidRPr="004C3A52">
              <w:rPr>
                <w:rFonts w:ascii="Garamond" w:hAnsi="Garamond"/>
                <w:sz w:val="18"/>
                <w:szCs w:val="18"/>
                <w:highlight w:val="lightGray"/>
              </w:rPr>
              <w:t xml:space="preserve"> relationships established, level of coherence between project design and implementation approach, specific activities conducted, quality of risk mitigation strategies, etc</w:t>
            </w:r>
            <w:r w:rsidRPr="004C3A52">
              <w:rPr>
                <w:rFonts w:ascii="Garamond" w:hAnsi="Garamond"/>
                <w:sz w:val="18"/>
                <w:szCs w:val="18"/>
              </w:rPr>
              <w:t>.)</w:t>
            </w:r>
          </w:p>
        </w:tc>
        <w:tc>
          <w:tcPr>
            <w:tcW w:w="2340" w:type="dxa"/>
          </w:tcPr>
          <w:p w14:paraId="677A33B8" w14:textId="77777777" w:rsidR="00BF0763" w:rsidRPr="004C3A52" w:rsidRDefault="00BF0763" w:rsidP="00052034">
            <w:pPr>
              <w:rPr>
                <w:rFonts w:ascii="Garamond" w:hAnsi="Garamond"/>
                <w:sz w:val="18"/>
                <w:szCs w:val="18"/>
              </w:rPr>
            </w:pPr>
            <w:r w:rsidRPr="004C3A52">
              <w:rPr>
                <w:rFonts w:ascii="Garamond" w:hAnsi="Garamond"/>
                <w:sz w:val="18"/>
                <w:szCs w:val="18"/>
              </w:rPr>
              <w:t>(</w:t>
            </w:r>
            <w:proofErr w:type="gramStart"/>
            <w:r w:rsidRPr="004C3A52">
              <w:rPr>
                <w:rFonts w:ascii="Garamond" w:hAnsi="Garamond"/>
                <w:sz w:val="18"/>
                <w:szCs w:val="18"/>
                <w:highlight w:val="lightGray"/>
              </w:rPr>
              <w:t>i.e.</w:t>
            </w:r>
            <w:proofErr w:type="gramEnd"/>
            <w:r w:rsidRPr="004C3A52">
              <w:rPr>
                <w:rFonts w:ascii="Garamond" w:hAnsi="Garamond"/>
                <w:sz w:val="18"/>
                <w:szCs w:val="18"/>
                <w:highlight w:val="lightGray"/>
              </w:rPr>
              <w:t xml:space="preserve"> project documents, national policies or strategies, websites, project staff, project partners, data collected throughout the MTR mission, etc.)</w:t>
            </w:r>
          </w:p>
        </w:tc>
        <w:tc>
          <w:tcPr>
            <w:tcW w:w="2160" w:type="dxa"/>
          </w:tcPr>
          <w:p w14:paraId="561F1639" w14:textId="77777777" w:rsidR="00BF0763" w:rsidRPr="004C3A52" w:rsidRDefault="00BF0763" w:rsidP="00052034">
            <w:pPr>
              <w:rPr>
                <w:rFonts w:ascii="Garamond" w:hAnsi="Garamond"/>
                <w:sz w:val="18"/>
                <w:szCs w:val="18"/>
              </w:rPr>
            </w:pPr>
            <w:r w:rsidRPr="004C3A52">
              <w:rPr>
                <w:rFonts w:ascii="Garamond" w:hAnsi="Garamond"/>
                <w:sz w:val="18"/>
                <w:szCs w:val="18"/>
              </w:rPr>
              <w:t>(</w:t>
            </w:r>
            <w:proofErr w:type="gramStart"/>
            <w:r w:rsidRPr="004C3A52">
              <w:rPr>
                <w:rFonts w:ascii="Garamond" w:hAnsi="Garamond"/>
                <w:sz w:val="18"/>
                <w:szCs w:val="18"/>
                <w:highlight w:val="lightGray"/>
              </w:rPr>
              <w:t>i.e.</w:t>
            </w:r>
            <w:proofErr w:type="gramEnd"/>
            <w:r w:rsidRPr="004C3A52">
              <w:rPr>
                <w:rFonts w:ascii="Garamond" w:hAnsi="Garamond"/>
                <w:sz w:val="18"/>
                <w:szCs w:val="18"/>
                <w:highlight w:val="lightGray"/>
              </w:rPr>
              <w:t xml:space="preserve"> document analysis, data analysis, interviews with project staff, interviews with stakeholders, etc.)</w:t>
            </w:r>
          </w:p>
        </w:tc>
      </w:tr>
      <w:tr w:rsidR="00BF0763" w:rsidRPr="004C3A52" w14:paraId="0C5889C3" w14:textId="77777777" w:rsidTr="00052034">
        <w:tc>
          <w:tcPr>
            <w:tcW w:w="2358" w:type="dxa"/>
          </w:tcPr>
          <w:p w14:paraId="1D67C3E0" w14:textId="77777777" w:rsidR="00BF0763" w:rsidRPr="004C3A52" w:rsidRDefault="00BF0763" w:rsidP="00052034">
            <w:pPr>
              <w:rPr>
                <w:rFonts w:ascii="Garamond" w:hAnsi="Garamond"/>
                <w:b/>
                <w:sz w:val="20"/>
                <w:szCs w:val="20"/>
              </w:rPr>
            </w:pPr>
          </w:p>
        </w:tc>
        <w:tc>
          <w:tcPr>
            <w:tcW w:w="2340" w:type="dxa"/>
          </w:tcPr>
          <w:p w14:paraId="30D2237F" w14:textId="77777777" w:rsidR="00BF0763" w:rsidRPr="004C3A52" w:rsidRDefault="00BF0763" w:rsidP="00052034">
            <w:pPr>
              <w:rPr>
                <w:rFonts w:ascii="Garamond" w:hAnsi="Garamond"/>
                <w:b/>
              </w:rPr>
            </w:pPr>
          </w:p>
        </w:tc>
        <w:tc>
          <w:tcPr>
            <w:tcW w:w="2340" w:type="dxa"/>
          </w:tcPr>
          <w:p w14:paraId="08A88A2E" w14:textId="77777777" w:rsidR="00BF0763" w:rsidRPr="004C3A52" w:rsidRDefault="00BF0763" w:rsidP="00052034">
            <w:pPr>
              <w:rPr>
                <w:rFonts w:ascii="Garamond" w:hAnsi="Garamond"/>
                <w:b/>
              </w:rPr>
            </w:pPr>
          </w:p>
        </w:tc>
        <w:tc>
          <w:tcPr>
            <w:tcW w:w="2160" w:type="dxa"/>
          </w:tcPr>
          <w:p w14:paraId="44C9CA09" w14:textId="77777777" w:rsidR="00BF0763" w:rsidRPr="004C3A52" w:rsidRDefault="00BF0763" w:rsidP="00052034">
            <w:pPr>
              <w:rPr>
                <w:rFonts w:ascii="Garamond" w:hAnsi="Garamond"/>
                <w:b/>
              </w:rPr>
            </w:pPr>
          </w:p>
        </w:tc>
      </w:tr>
      <w:tr w:rsidR="00BF0763" w:rsidRPr="004C3A52" w14:paraId="72174BA8" w14:textId="77777777" w:rsidTr="00052034">
        <w:tc>
          <w:tcPr>
            <w:tcW w:w="2358" w:type="dxa"/>
          </w:tcPr>
          <w:p w14:paraId="3BA9A866" w14:textId="77777777" w:rsidR="00BF0763" w:rsidRPr="004C3A52" w:rsidRDefault="00BF0763" w:rsidP="00052034">
            <w:pPr>
              <w:rPr>
                <w:rFonts w:ascii="Garamond" w:hAnsi="Garamond"/>
                <w:b/>
                <w:sz w:val="20"/>
                <w:szCs w:val="20"/>
              </w:rPr>
            </w:pPr>
          </w:p>
        </w:tc>
        <w:tc>
          <w:tcPr>
            <w:tcW w:w="2340" w:type="dxa"/>
          </w:tcPr>
          <w:p w14:paraId="76AE317C" w14:textId="77777777" w:rsidR="00BF0763" w:rsidRPr="004C3A52" w:rsidRDefault="00BF0763" w:rsidP="00052034">
            <w:pPr>
              <w:rPr>
                <w:rFonts w:ascii="Garamond" w:hAnsi="Garamond"/>
                <w:b/>
              </w:rPr>
            </w:pPr>
          </w:p>
        </w:tc>
        <w:tc>
          <w:tcPr>
            <w:tcW w:w="2340" w:type="dxa"/>
          </w:tcPr>
          <w:p w14:paraId="13AD597C" w14:textId="77777777" w:rsidR="00BF0763" w:rsidRPr="004C3A52" w:rsidRDefault="00BF0763" w:rsidP="00052034">
            <w:pPr>
              <w:rPr>
                <w:rFonts w:ascii="Garamond" w:hAnsi="Garamond"/>
                <w:b/>
              </w:rPr>
            </w:pPr>
          </w:p>
        </w:tc>
        <w:tc>
          <w:tcPr>
            <w:tcW w:w="2160" w:type="dxa"/>
          </w:tcPr>
          <w:p w14:paraId="7C4EB233" w14:textId="77777777" w:rsidR="00BF0763" w:rsidRPr="004C3A52" w:rsidRDefault="00BF0763" w:rsidP="00052034">
            <w:pPr>
              <w:rPr>
                <w:rFonts w:ascii="Garamond" w:hAnsi="Garamond"/>
                <w:b/>
              </w:rPr>
            </w:pPr>
          </w:p>
        </w:tc>
      </w:tr>
      <w:tr w:rsidR="00BF0763" w:rsidRPr="004C3A52" w14:paraId="5A8536FF" w14:textId="77777777" w:rsidTr="00052034">
        <w:tc>
          <w:tcPr>
            <w:tcW w:w="9198" w:type="dxa"/>
            <w:gridSpan w:val="4"/>
            <w:shd w:val="clear" w:color="auto" w:fill="D9D9D9" w:themeFill="background1" w:themeFillShade="D9"/>
          </w:tcPr>
          <w:p w14:paraId="02BE5310" w14:textId="77777777" w:rsidR="00BF0763" w:rsidRPr="004C3A52" w:rsidRDefault="00BF0763" w:rsidP="00052034">
            <w:pPr>
              <w:rPr>
                <w:rFonts w:ascii="Garamond" w:hAnsi="Garamond"/>
                <w:b/>
                <w:sz w:val="20"/>
                <w:szCs w:val="20"/>
              </w:rPr>
            </w:pPr>
            <w:r w:rsidRPr="004C3A52">
              <w:rPr>
                <w:rFonts w:ascii="Garamond" w:hAnsi="Garamond"/>
                <w:b/>
                <w:sz w:val="20"/>
                <w:szCs w:val="20"/>
              </w:rPr>
              <w:t>Progress Towards Results: To what extent have the expected outcomes and objectives of the project been achieved thus far?</w:t>
            </w:r>
          </w:p>
        </w:tc>
      </w:tr>
      <w:tr w:rsidR="00BF0763" w:rsidRPr="004C3A52" w14:paraId="6536975C" w14:textId="77777777" w:rsidTr="00052034">
        <w:tc>
          <w:tcPr>
            <w:tcW w:w="2358" w:type="dxa"/>
          </w:tcPr>
          <w:p w14:paraId="439BB898" w14:textId="77777777" w:rsidR="00BF0763" w:rsidRPr="004C3A52" w:rsidRDefault="00BF0763" w:rsidP="00052034">
            <w:pPr>
              <w:rPr>
                <w:rFonts w:ascii="Garamond" w:hAnsi="Garamond"/>
                <w:b/>
                <w:sz w:val="20"/>
                <w:szCs w:val="20"/>
              </w:rPr>
            </w:pPr>
          </w:p>
        </w:tc>
        <w:tc>
          <w:tcPr>
            <w:tcW w:w="2340" w:type="dxa"/>
          </w:tcPr>
          <w:p w14:paraId="48057589" w14:textId="77777777" w:rsidR="00BF0763" w:rsidRPr="004C3A52" w:rsidRDefault="00BF0763" w:rsidP="00052034">
            <w:pPr>
              <w:rPr>
                <w:rFonts w:ascii="Garamond" w:hAnsi="Garamond"/>
                <w:b/>
              </w:rPr>
            </w:pPr>
          </w:p>
        </w:tc>
        <w:tc>
          <w:tcPr>
            <w:tcW w:w="2340" w:type="dxa"/>
          </w:tcPr>
          <w:p w14:paraId="147AEC34" w14:textId="77777777" w:rsidR="00BF0763" w:rsidRPr="004C3A52" w:rsidRDefault="00BF0763" w:rsidP="00052034">
            <w:pPr>
              <w:rPr>
                <w:rFonts w:ascii="Garamond" w:hAnsi="Garamond"/>
                <w:b/>
              </w:rPr>
            </w:pPr>
          </w:p>
        </w:tc>
        <w:tc>
          <w:tcPr>
            <w:tcW w:w="2160" w:type="dxa"/>
          </w:tcPr>
          <w:p w14:paraId="4AC43BCA" w14:textId="77777777" w:rsidR="00BF0763" w:rsidRPr="004C3A52" w:rsidRDefault="00BF0763" w:rsidP="00052034">
            <w:pPr>
              <w:rPr>
                <w:rFonts w:ascii="Garamond" w:hAnsi="Garamond"/>
                <w:b/>
              </w:rPr>
            </w:pPr>
          </w:p>
        </w:tc>
      </w:tr>
      <w:tr w:rsidR="00BF0763" w:rsidRPr="004C3A52" w14:paraId="340FC840" w14:textId="77777777" w:rsidTr="00052034">
        <w:tc>
          <w:tcPr>
            <w:tcW w:w="2358" w:type="dxa"/>
          </w:tcPr>
          <w:p w14:paraId="7A59A299" w14:textId="77777777" w:rsidR="00BF0763" w:rsidRPr="004C3A52" w:rsidRDefault="00BF0763" w:rsidP="00052034">
            <w:pPr>
              <w:rPr>
                <w:rFonts w:ascii="Garamond" w:hAnsi="Garamond"/>
                <w:b/>
                <w:sz w:val="20"/>
                <w:szCs w:val="20"/>
              </w:rPr>
            </w:pPr>
          </w:p>
        </w:tc>
        <w:tc>
          <w:tcPr>
            <w:tcW w:w="2340" w:type="dxa"/>
          </w:tcPr>
          <w:p w14:paraId="5BBFC34A" w14:textId="77777777" w:rsidR="00BF0763" w:rsidRPr="004C3A52" w:rsidRDefault="00BF0763" w:rsidP="00052034">
            <w:pPr>
              <w:rPr>
                <w:rFonts w:ascii="Garamond" w:hAnsi="Garamond"/>
                <w:b/>
              </w:rPr>
            </w:pPr>
          </w:p>
        </w:tc>
        <w:tc>
          <w:tcPr>
            <w:tcW w:w="2340" w:type="dxa"/>
          </w:tcPr>
          <w:p w14:paraId="66B3C386" w14:textId="77777777" w:rsidR="00BF0763" w:rsidRPr="004C3A52" w:rsidRDefault="00BF0763" w:rsidP="00052034">
            <w:pPr>
              <w:rPr>
                <w:rFonts w:ascii="Garamond" w:hAnsi="Garamond"/>
                <w:b/>
              </w:rPr>
            </w:pPr>
          </w:p>
        </w:tc>
        <w:tc>
          <w:tcPr>
            <w:tcW w:w="2160" w:type="dxa"/>
          </w:tcPr>
          <w:p w14:paraId="1960DD20" w14:textId="77777777" w:rsidR="00BF0763" w:rsidRPr="004C3A52" w:rsidRDefault="00BF0763" w:rsidP="00052034">
            <w:pPr>
              <w:rPr>
                <w:rFonts w:ascii="Garamond" w:hAnsi="Garamond"/>
                <w:b/>
              </w:rPr>
            </w:pPr>
          </w:p>
        </w:tc>
      </w:tr>
      <w:tr w:rsidR="00BF0763" w:rsidRPr="004C3A52" w14:paraId="4B1AF762" w14:textId="77777777" w:rsidTr="00052034">
        <w:tc>
          <w:tcPr>
            <w:tcW w:w="9198" w:type="dxa"/>
            <w:gridSpan w:val="4"/>
            <w:shd w:val="clear" w:color="auto" w:fill="D9D9D9" w:themeFill="background1" w:themeFillShade="D9"/>
          </w:tcPr>
          <w:p w14:paraId="379E3318" w14:textId="77777777" w:rsidR="00BF0763" w:rsidRPr="004C3A52" w:rsidRDefault="00BF0763" w:rsidP="00052034">
            <w:pPr>
              <w:rPr>
                <w:rFonts w:ascii="Garamond" w:hAnsi="Garamond"/>
                <w:b/>
                <w:sz w:val="20"/>
                <w:szCs w:val="20"/>
              </w:rPr>
            </w:pPr>
            <w:r w:rsidRPr="004C3A52">
              <w:rPr>
                <w:rFonts w:ascii="Garamond" w:hAnsi="Garamond"/>
                <w:b/>
                <w:sz w:val="20"/>
                <w:szCs w:val="20"/>
              </w:rPr>
              <w:t xml:space="preserve">Project Implementation </w:t>
            </w:r>
            <w:r w:rsidRPr="004C3A52">
              <w:rPr>
                <w:rFonts w:ascii="Garamond" w:hAnsi="Garamond"/>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RPr="004C3A52" w14:paraId="6F366E1A" w14:textId="77777777" w:rsidTr="00052034">
        <w:tc>
          <w:tcPr>
            <w:tcW w:w="2358" w:type="dxa"/>
          </w:tcPr>
          <w:p w14:paraId="6491585F" w14:textId="77777777" w:rsidR="00BF0763" w:rsidRPr="004C3A52" w:rsidRDefault="00BF0763" w:rsidP="00052034">
            <w:pPr>
              <w:rPr>
                <w:rFonts w:ascii="Garamond" w:hAnsi="Garamond"/>
                <w:b/>
                <w:sz w:val="20"/>
                <w:szCs w:val="20"/>
              </w:rPr>
            </w:pPr>
          </w:p>
        </w:tc>
        <w:tc>
          <w:tcPr>
            <w:tcW w:w="2340" w:type="dxa"/>
          </w:tcPr>
          <w:p w14:paraId="36F81253" w14:textId="77777777" w:rsidR="00BF0763" w:rsidRPr="004C3A52" w:rsidRDefault="00BF0763" w:rsidP="00052034">
            <w:pPr>
              <w:rPr>
                <w:rFonts w:ascii="Garamond" w:hAnsi="Garamond"/>
                <w:b/>
              </w:rPr>
            </w:pPr>
          </w:p>
        </w:tc>
        <w:tc>
          <w:tcPr>
            <w:tcW w:w="2340" w:type="dxa"/>
          </w:tcPr>
          <w:p w14:paraId="65E3BD83" w14:textId="77777777" w:rsidR="00BF0763" w:rsidRPr="004C3A52" w:rsidRDefault="00BF0763" w:rsidP="00052034">
            <w:pPr>
              <w:rPr>
                <w:rFonts w:ascii="Garamond" w:hAnsi="Garamond"/>
                <w:b/>
              </w:rPr>
            </w:pPr>
          </w:p>
        </w:tc>
        <w:tc>
          <w:tcPr>
            <w:tcW w:w="2160" w:type="dxa"/>
          </w:tcPr>
          <w:p w14:paraId="6CEA2FBE" w14:textId="77777777" w:rsidR="00BF0763" w:rsidRPr="004C3A52" w:rsidRDefault="00BF0763" w:rsidP="00052034">
            <w:pPr>
              <w:rPr>
                <w:rFonts w:ascii="Garamond" w:hAnsi="Garamond"/>
                <w:b/>
              </w:rPr>
            </w:pPr>
          </w:p>
        </w:tc>
      </w:tr>
      <w:tr w:rsidR="00BF0763" w:rsidRPr="004C3A52" w14:paraId="449A75E2" w14:textId="77777777" w:rsidTr="00052034">
        <w:tc>
          <w:tcPr>
            <w:tcW w:w="2358" w:type="dxa"/>
          </w:tcPr>
          <w:p w14:paraId="162AD2CF" w14:textId="77777777" w:rsidR="00BF0763" w:rsidRPr="004C3A52" w:rsidRDefault="00BF0763" w:rsidP="00052034">
            <w:pPr>
              <w:rPr>
                <w:rFonts w:ascii="Garamond" w:hAnsi="Garamond"/>
                <w:b/>
                <w:sz w:val="20"/>
                <w:szCs w:val="20"/>
              </w:rPr>
            </w:pPr>
          </w:p>
        </w:tc>
        <w:tc>
          <w:tcPr>
            <w:tcW w:w="2340" w:type="dxa"/>
          </w:tcPr>
          <w:p w14:paraId="03E61051" w14:textId="77777777" w:rsidR="00BF0763" w:rsidRPr="004C3A52" w:rsidRDefault="00BF0763" w:rsidP="00052034">
            <w:pPr>
              <w:rPr>
                <w:rFonts w:ascii="Garamond" w:hAnsi="Garamond"/>
                <w:b/>
              </w:rPr>
            </w:pPr>
          </w:p>
        </w:tc>
        <w:tc>
          <w:tcPr>
            <w:tcW w:w="2340" w:type="dxa"/>
          </w:tcPr>
          <w:p w14:paraId="2C0CA0FC" w14:textId="77777777" w:rsidR="00BF0763" w:rsidRPr="004C3A52" w:rsidRDefault="00BF0763" w:rsidP="00052034">
            <w:pPr>
              <w:rPr>
                <w:rFonts w:ascii="Garamond" w:hAnsi="Garamond"/>
                <w:b/>
              </w:rPr>
            </w:pPr>
          </w:p>
        </w:tc>
        <w:tc>
          <w:tcPr>
            <w:tcW w:w="2160" w:type="dxa"/>
          </w:tcPr>
          <w:p w14:paraId="7B88A7CE" w14:textId="77777777" w:rsidR="00BF0763" w:rsidRPr="004C3A52" w:rsidRDefault="00BF0763" w:rsidP="00052034">
            <w:pPr>
              <w:rPr>
                <w:rFonts w:ascii="Garamond" w:hAnsi="Garamond"/>
                <w:b/>
              </w:rPr>
            </w:pPr>
          </w:p>
        </w:tc>
      </w:tr>
      <w:tr w:rsidR="00BF0763" w:rsidRPr="004C3A52" w14:paraId="10F34CF4" w14:textId="77777777" w:rsidTr="00052034">
        <w:tc>
          <w:tcPr>
            <w:tcW w:w="2358" w:type="dxa"/>
          </w:tcPr>
          <w:p w14:paraId="74A9363E" w14:textId="77777777" w:rsidR="00BF0763" w:rsidRPr="004C3A52" w:rsidRDefault="00BF0763" w:rsidP="00052034">
            <w:pPr>
              <w:rPr>
                <w:rFonts w:ascii="Garamond" w:hAnsi="Garamond"/>
                <w:b/>
                <w:sz w:val="20"/>
                <w:szCs w:val="20"/>
              </w:rPr>
            </w:pPr>
          </w:p>
        </w:tc>
        <w:tc>
          <w:tcPr>
            <w:tcW w:w="2340" w:type="dxa"/>
          </w:tcPr>
          <w:p w14:paraId="1A92CBE2" w14:textId="77777777" w:rsidR="00BF0763" w:rsidRPr="004C3A52" w:rsidRDefault="00BF0763" w:rsidP="00052034">
            <w:pPr>
              <w:rPr>
                <w:rFonts w:ascii="Garamond" w:hAnsi="Garamond"/>
                <w:b/>
              </w:rPr>
            </w:pPr>
          </w:p>
        </w:tc>
        <w:tc>
          <w:tcPr>
            <w:tcW w:w="2340" w:type="dxa"/>
          </w:tcPr>
          <w:p w14:paraId="0CA44B30" w14:textId="77777777" w:rsidR="00BF0763" w:rsidRPr="004C3A52" w:rsidRDefault="00BF0763" w:rsidP="00052034">
            <w:pPr>
              <w:rPr>
                <w:rFonts w:ascii="Garamond" w:hAnsi="Garamond"/>
                <w:b/>
              </w:rPr>
            </w:pPr>
          </w:p>
        </w:tc>
        <w:tc>
          <w:tcPr>
            <w:tcW w:w="2160" w:type="dxa"/>
          </w:tcPr>
          <w:p w14:paraId="15E518C0" w14:textId="77777777" w:rsidR="00BF0763" w:rsidRPr="004C3A52" w:rsidRDefault="00BF0763" w:rsidP="00052034">
            <w:pPr>
              <w:rPr>
                <w:rFonts w:ascii="Garamond" w:hAnsi="Garamond"/>
                <w:b/>
              </w:rPr>
            </w:pPr>
          </w:p>
        </w:tc>
      </w:tr>
      <w:tr w:rsidR="00BF0763" w:rsidRPr="004C3A52" w14:paraId="6E2910F5" w14:textId="77777777" w:rsidTr="00052034">
        <w:tc>
          <w:tcPr>
            <w:tcW w:w="9198" w:type="dxa"/>
            <w:gridSpan w:val="4"/>
            <w:shd w:val="clear" w:color="auto" w:fill="D9D9D9" w:themeFill="background1" w:themeFillShade="D9"/>
          </w:tcPr>
          <w:p w14:paraId="60DBDFE4" w14:textId="77777777" w:rsidR="00BF0763" w:rsidRPr="004C3A52" w:rsidRDefault="00BF0763" w:rsidP="00052034">
            <w:pPr>
              <w:rPr>
                <w:rFonts w:ascii="Garamond" w:hAnsi="Garamond"/>
                <w:b/>
                <w:sz w:val="20"/>
                <w:szCs w:val="20"/>
              </w:rPr>
            </w:pPr>
            <w:r w:rsidRPr="004C3A52">
              <w:rPr>
                <w:rFonts w:ascii="Garamond" w:hAnsi="Garamond"/>
                <w:b/>
                <w:sz w:val="20"/>
                <w:szCs w:val="20"/>
              </w:rPr>
              <w:t>Sustainability: To what extent are there financial, institutional, socio-economic, and/or environmental risks to sustaining long-term project results?</w:t>
            </w:r>
          </w:p>
        </w:tc>
      </w:tr>
      <w:tr w:rsidR="00BF0763" w:rsidRPr="004C3A52" w14:paraId="3454AB32" w14:textId="77777777" w:rsidTr="00052034">
        <w:tc>
          <w:tcPr>
            <w:tcW w:w="2358" w:type="dxa"/>
          </w:tcPr>
          <w:p w14:paraId="387C6CC2" w14:textId="77777777" w:rsidR="00BF0763" w:rsidRPr="004C3A52" w:rsidRDefault="00BF0763" w:rsidP="00052034">
            <w:pPr>
              <w:rPr>
                <w:rFonts w:ascii="Garamond" w:hAnsi="Garamond"/>
                <w:b/>
                <w:sz w:val="20"/>
                <w:szCs w:val="20"/>
              </w:rPr>
            </w:pPr>
          </w:p>
        </w:tc>
        <w:tc>
          <w:tcPr>
            <w:tcW w:w="2340" w:type="dxa"/>
          </w:tcPr>
          <w:p w14:paraId="18651BBB" w14:textId="77777777" w:rsidR="00BF0763" w:rsidRPr="004C3A52" w:rsidRDefault="00BF0763" w:rsidP="00052034">
            <w:pPr>
              <w:rPr>
                <w:rFonts w:ascii="Garamond" w:hAnsi="Garamond"/>
                <w:b/>
              </w:rPr>
            </w:pPr>
          </w:p>
        </w:tc>
        <w:tc>
          <w:tcPr>
            <w:tcW w:w="2340" w:type="dxa"/>
          </w:tcPr>
          <w:p w14:paraId="79E592D2" w14:textId="77777777" w:rsidR="00BF0763" w:rsidRPr="004C3A52" w:rsidRDefault="00BF0763" w:rsidP="00052034">
            <w:pPr>
              <w:rPr>
                <w:rFonts w:ascii="Garamond" w:hAnsi="Garamond"/>
                <w:b/>
              </w:rPr>
            </w:pPr>
          </w:p>
        </w:tc>
        <w:tc>
          <w:tcPr>
            <w:tcW w:w="2160" w:type="dxa"/>
          </w:tcPr>
          <w:p w14:paraId="773E83D6" w14:textId="77777777" w:rsidR="00BF0763" w:rsidRPr="004C3A52" w:rsidRDefault="00BF0763" w:rsidP="00052034">
            <w:pPr>
              <w:rPr>
                <w:rFonts w:ascii="Garamond" w:hAnsi="Garamond"/>
                <w:b/>
              </w:rPr>
            </w:pPr>
          </w:p>
        </w:tc>
      </w:tr>
      <w:tr w:rsidR="00BF0763" w:rsidRPr="004C3A52" w14:paraId="44E6C39B" w14:textId="77777777" w:rsidTr="00052034">
        <w:tc>
          <w:tcPr>
            <w:tcW w:w="2358" w:type="dxa"/>
          </w:tcPr>
          <w:p w14:paraId="2F3859C8" w14:textId="77777777" w:rsidR="00BF0763" w:rsidRPr="004C3A52" w:rsidRDefault="00BF0763" w:rsidP="00052034">
            <w:pPr>
              <w:rPr>
                <w:rFonts w:ascii="Garamond" w:hAnsi="Garamond"/>
                <w:b/>
                <w:sz w:val="20"/>
                <w:szCs w:val="20"/>
              </w:rPr>
            </w:pPr>
          </w:p>
        </w:tc>
        <w:tc>
          <w:tcPr>
            <w:tcW w:w="2340" w:type="dxa"/>
          </w:tcPr>
          <w:p w14:paraId="1FD92579" w14:textId="77777777" w:rsidR="00BF0763" w:rsidRPr="004C3A52" w:rsidRDefault="00BF0763" w:rsidP="00052034">
            <w:pPr>
              <w:rPr>
                <w:rFonts w:ascii="Garamond" w:hAnsi="Garamond"/>
                <w:b/>
              </w:rPr>
            </w:pPr>
          </w:p>
        </w:tc>
        <w:tc>
          <w:tcPr>
            <w:tcW w:w="2340" w:type="dxa"/>
          </w:tcPr>
          <w:p w14:paraId="687F684C" w14:textId="77777777" w:rsidR="00BF0763" w:rsidRPr="004C3A52" w:rsidRDefault="00BF0763" w:rsidP="00052034">
            <w:pPr>
              <w:rPr>
                <w:rFonts w:ascii="Garamond" w:hAnsi="Garamond"/>
                <w:b/>
              </w:rPr>
            </w:pPr>
          </w:p>
        </w:tc>
        <w:tc>
          <w:tcPr>
            <w:tcW w:w="2160" w:type="dxa"/>
          </w:tcPr>
          <w:p w14:paraId="7AD1278A" w14:textId="77777777" w:rsidR="00BF0763" w:rsidRPr="004C3A52" w:rsidRDefault="00BF0763" w:rsidP="00052034">
            <w:pPr>
              <w:rPr>
                <w:rFonts w:ascii="Garamond" w:hAnsi="Garamond"/>
                <w:b/>
              </w:rPr>
            </w:pPr>
          </w:p>
        </w:tc>
      </w:tr>
      <w:tr w:rsidR="00BF0763" w:rsidRPr="004C3A52" w14:paraId="3FEB5E20" w14:textId="77777777" w:rsidTr="00052034">
        <w:tc>
          <w:tcPr>
            <w:tcW w:w="2358" w:type="dxa"/>
          </w:tcPr>
          <w:p w14:paraId="63EAEF7E" w14:textId="77777777" w:rsidR="00BF0763" w:rsidRPr="004C3A52" w:rsidRDefault="00BF0763" w:rsidP="00052034">
            <w:pPr>
              <w:rPr>
                <w:rFonts w:ascii="Garamond" w:hAnsi="Garamond"/>
                <w:b/>
              </w:rPr>
            </w:pPr>
          </w:p>
        </w:tc>
        <w:tc>
          <w:tcPr>
            <w:tcW w:w="2340" w:type="dxa"/>
          </w:tcPr>
          <w:p w14:paraId="46F29AFA" w14:textId="77777777" w:rsidR="00BF0763" w:rsidRPr="004C3A52" w:rsidRDefault="00BF0763" w:rsidP="00052034">
            <w:pPr>
              <w:rPr>
                <w:rFonts w:ascii="Garamond" w:hAnsi="Garamond"/>
                <w:b/>
              </w:rPr>
            </w:pPr>
          </w:p>
        </w:tc>
        <w:tc>
          <w:tcPr>
            <w:tcW w:w="2340" w:type="dxa"/>
          </w:tcPr>
          <w:p w14:paraId="6430395E" w14:textId="77777777" w:rsidR="00BF0763" w:rsidRPr="004C3A52" w:rsidRDefault="00BF0763" w:rsidP="00052034">
            <w:pPr>
              <w:rPr>
                <w:rFonts w:ascii="Garamond" w:hAnsi="Garamond"/>
                <w:b/>
              </w:rPr>
            </w:pPr>
          </w:p>
        </w:tc>
        <w:tc>
          <w:tcPr>
            <w:tcW w:w="2160" w:type="dxa"/>
          </w:tcPr>
          <w:p w14:paraId="2915AF1B" w14:textId="77777777" w:rsidR="00BF0763" w:rsidRPr="004C3A52" w:rsidRDefault="00BF0763" w:rsidP="00052034">
            <w:pPr>
              <w:rPr>
                <w:rFonts w:ascii="Garamond" w:hAnsi="Garamond"/>
                <w:b/>
              </w:rPr>
            </w:pPr>
          </w:p>
        </w:tc>
      </w:tr>
    </w:tbl>
    <w:p w14:paraId="4386B7C2" w14:textId="77777777" w:rsidR="00BF0763" w:rsidRPr="004C3A52" w:rsidRDefault="00BF0763" w:rsidP="00BF0763">
      <w:pPr>
        <w:widowControl w:val="0"/>
        <w:autoSpaceDE w:val="0"/>
        <w:autoSpaceDN w:val="0"/>
        <w:adjustRightInd w:val="0"/>
        <w:spacing w:after="0" w:line="240" w:lineRule="auto"/>
        <w:rPr>
          <w:rFonts w:ascii="Garamond" w:hAnsi="Garamond" w:cs="Arial"/>
          <w:b/>
          <w:bCs/>
          <w:sz w:val="16"/>
          <w:szCs w:val="16"/>
        </w:rPr>
      </w:pPr>
    </w:p>
    <w:p w14:paraId="224467EB" w14:textId="77777777" w:rsidR="00BF0763" w:rsidRPr="004C3A52" w:rsidRDefault="00BF0763" w:rsidP="00BF0763">
      <w:pPr>
        <w:widowControl w:val="0"/>
        <w:autoSpaceDE w:val="0"/>
        <w:autoSpaceDN w:val="0"/>
        <w:adjustRightInd w:val="0"/>
        <w:spacing w:after="0" w:line="240" w:lineRule="auto"/>
        <w:rPr>
          <w:rFonts w:ascii="Garamond" w:hAnsi="Garamond" w:cs="Times New Roman"/>
          <w:sz w:val="24"/>
          <w:szCs w:val="24"/>
        </w:rPr>
        <w:sectPr w:rsidR="00BF0763" w:rsidRPr="004C3A52">
          <w:footerReference w:type="even" r:id="rId15"/>
          <w:footerReference w:type="default" r:id="rId16"/>
          <w:pgSz w:w="12240" w:h="15840"/>
          <w:pgMar w:top="1226" w:right="1620" w:bottom="458" w:left="1620" w:header="720" w:footer="720" w:gutter="0"/>
          <w:cols w:space="720" w:equalWidth="0">
            <w:col w:w="9000"/>
          </w:cols>
          <w:noEndnote/>
        </w:sectPr>
      </w:pPr>
    </w:p>
    <w:p w14:paraId="35535F10" w14:textId="77777777" w:rsidR="00BF0763" w:rsidRPr="004C3A52"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proofErr w:type="spellStart"/>
      <w:r w:rsidRPr="004C3A52">
        <w:rPr>
          <w:rFonts w:ascii="Garamond" w:hAnsi="Garamond"/>
          <w:b/>
          <w:color w:val="808080" w:themeColor="background1" w:themeShade="80"/>
        </w:rPr>
        <w:lastRenderedPageBreak/>
        <w:t>ToR</w:t>
      </w:r>
      <w:proofErr w:type="spellEnd"/>
      <w:r w:rsidRPr="004C3A52">
        <w:rPr>
          <w:rFonts w:ascii="Garamond" w:hAnsi="Garamond"/>
          <w:b/>
          <w:color w:val="808080" w:themeColor="background1" w:themeShade="80"/>
        </w:rPr>
        <w:t xml:space="preserve"> ANNEX D: </w:t>
      </w:r>
      <w:r w:rsidRPr="004C3A52">
        <w:rPr>
          <w:rFonts w:ascii="Garamond" w:hAnsi="Garamond" w:cs="Arial"/>
          <w:b/>
          <w:bCs/>
          <w:color w:val="808080" w:themeColor="background1" w:themeShade="80"/>
          <w:szCs w:val="19"/>
        </w:rPr>
        <w:t>UNEG Code of Conduct for Evaluators/Midterm Review Consultants</w:t>
      </w:r>
      <w:r w:rsidRPr="004C3A52">
        <w:rPr>
          <w:rStyle w:val="FootnoteReference"/>
          <w:rFonts w:ascii="Garamond" w:hAnsi="Garamond" w:cs="Arial"/>
          <w:b/>
          <w:bCs/>
          <w:color w:val="808080" w:themeColor="background1" w:themeShade="80"/>
          <w:szCs w:val="19"/>
        </w:rPr>
        <w:footnoteReference w:id="14"/>
      </w:r>
    </w:p>
    <w:p w14:paraId="5A72C798" w14:textId="77777777" w:rsidR="00BF0763" w:rsidRPr="004C3A52"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Pr="004C3A52" w:rsidRDefault="00BF0763" w:rsidP="00BF0763">
      <w:pPr>
        <w:spacing w:after="0" w:line="240" w:lineRule="auto"/>
        <w:rPr>
          <w:rFonts w:ascii="Garamond" w:hAnsi="Garamond"/>
          <w:b/>
          <w:color w:val="FF0000"/>
        </w:rPr>
      </w:pPr>
      <w:r w:rsidRPr="004C3A52">
        <w:rPr>
          <w:rFonts w:ascii="Garamond" w:hAnsi="Garamond"/>
          <w:noProof/>
          <w:lang w:val="en-GB" w:eastAsia="en-GB"/>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F25320" w:rsidRPr="0035593A" w:rsidRDefault="00F25320"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F25320" w:rsidRPr="0035593A" w:rsidRDefault="00F2532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F25320" w:rsidRPr="0035593A" w:rsidRDefault="00F2532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F25320" w:rsidRPr="0035593A" w:rsidRDefault="00F2532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F25320" w:rsidRPr="0035593A" w:rsidRDefault="00F2532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F25320" w:rsidRPr="0035593A" w:rsidRDefault="00F2532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F25320" w:rsidRPr="0035593A" w:rsidRDefault="00F2532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F25320" w:rsidRPr="0035593A" w:rsidRDefault="00F2532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23929B7F" w14:textId="77777777" w:rsidR="0087631F" w:rsidRPr="00C83D1C" w:rsidRDefault="0087631F" w:rsidP="0087631F">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4A642B48" w14:textId="77777777" w:rsidR="0087631F" w:rsidRPr="00C83D1C" w:rsidRDefault="0087631F" w:rsidP="0087631F">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F25320" w:rsidRPr="0035593A" w:rsidRDefault="00F25320" w:rsidP="00BF0763">
                            <w:pPr>
                              <w:spacing w:after="0" w:line="240" w:lineRule="auto"/>
                              <w:rPr>
                                <w:rFonts w:ascii="Garamond" w:hAnsi="Garamond"/>
                                <w:b/>
                                <w:color w:val="FF0000"/>
                                <w:sz w:val="20"/>
                                <w:szCs w:val="20"/>
                              </w:rPr>
                            </w:pPr>
                          </w:p>
                          <w:p w14:paraId="1234920A" w14:textId="77777777" w:rsidR="00F25320" w:rsidRDefault="00F25320"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F25320" w:rsidRPr="0035593A" w:rsidRDefault="00F25320" w:rsidP="00BF0763">
                            <w:pPr>
                              <w:spacing w:after="0" w:line="240" w:lineRule="auto"/>
                              <w:jc w:val="center"/>
                              <w:rPr>
                                <w:rFonts w:ascii="Garamond" w:hAnsi="Garamond"/>
                                <w:b/>
                                <w:sz w:val="20"/>
                                <w:szCs w:val="20"/>
                              </w:rPr>
                            </w:pPr>
                          </w:p>
                          <w:p w14:paraId="151875A0" w14:textId="77777777" w:rsidR="00F25320" w:rsidRPr="0035593A" w:rsidRDefault="00F25320"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F25320" w:rsidRDefault="00F25320" w:rsidP="00BF0763">
                            <w:pPr>
                              <w:spacing w:after="0" w:line="240" w:lineRule="auto"/>
                              <w:rPr>
                                <w:rFonts w:ascii="Garamond" w:hAnsi="Garamond"/>
                                <w:sz w:val="20"/>
                                <w:szCs w:val="20"/>
                              </w:rPr>
                            </w:pPr>
                          </w:p>
                          <w:p w14:paraId="525ABFE2" w14:textId="77777777" w:rsidR="00F25320" w:rsidRDefault="00F25320"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F25320" w:rsidRPr="0035593A" w:rsidRDefault="00F25320" w:rsidP="00BF0763">
                            <w:pPr>
                              <w:spacing w:after="0" w:line="240" w:lineRule="auto"/>
                              <w:rPr>
                                <w:rFonts w:ascii="Garamond" w:hAnsi="Garamond"/>
                                <w:sz w:val="20"/>
                                <w:szCs w:val="20"/>
                              </w:rPr>
                            </w:pPr>
                          </w:p>
                          <w:p w14:paraId="16A71DEB" w14:textId="77777777" w:rsidR="00F25320" w:rsidRPr="0035593A" w:rsidRDefault="00F25320"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F25320" w:rsidRPr="0035593A" w:rsidRDefault="00F25320" w:rsidP="00BF0763">
                            <w:pPr>
                              <w:spacing w:after="0" w:line="240" w:lineRule="auto"/>
                              <w:rPr>
                                <w:rFonts w:ascii="Garamond" w:hAnsi="Garamond"/>
                                <w:sz w:val="20"/>
                                <w:szCs w:val="20"/>
                              </w:rPr>
                            </w:pPr>
                          </w:p>
                          <w:p w14:paraId="68C17188" w14:textId="77777777" w:rsidR="00F25320" w:rsidRDefault="00F25320"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F25320" w:rsidRPr="0035593A" w:rsidRDefault="00F25320" w:rsidP="00BF0763">
                            <w:pPr>
                              <w:spacing w:after="0" w:line="240" w:lineRule="auto"/>
                              <w:rPr>
                                <w:rFonts w:ascii="Garamond" w:hAnsi="Garamond"/>
                                <w:b/>
                                <w:sz w:val="20"/>
                                <w:szCs w:val="20"/>
                              </w:rPr>
                            </w:pPr>
                          </w:p>
                          <w:p w14:paraId="46E58BC7" w14:textId="77777777" w:rsidR="00F25320" w:rsidRDefault="00F25320"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F25320" w:rsidRPr="0035593A" w:rsidRDefault="00F25320" w:rsidP="00BF0763">
                            <w:pPr>
                              <w:spacing w:after="0" w:line="240" w:lineRule="auto"/>
                              <w:rPr>
                                <w:rFonts w:ascii="Garamond" w:hAnsi="Garamond"/>
                                <w:sz w:val="20"/>
                                <w:szCs w:val="20"/>
                              </w:rPr>
                            </w:pPr>
                          </w:p>
                          <w:p w14:paraId="28606D17" w14:textId="77777777" w:rsidR="00F25320" w:rsidRPr="0035593A" w:rsidRDefault="00F25320"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" filled="f" strokeweight=".5pt">
                <v:path arrowok="t"/>
                <v:textbox style="mso-fit-shape-to-text:t">
                  <w:txbxContent>
                    <w:p w14:paraId="5543B634" w14:textId="77777777" w:rsidR="00F25320" w:rsidRPr="0035593A" w:rsidRDefault="00F25320"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F25320" w:rsidRPr="0035593A" w:rsidRDefault="00F2532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F25320" w:rsidRPr="0035593A" w:rsidRDefault="00F2532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F25320" w:rsidRPr="0035593A" w:rsidRDefault="00F2532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F25320" w:rsidRPr="0035593A" w:rsidRDefault="00F2532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F25320" w:rsidRPr="0035593A" w:rsidRDefault="00F2532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F25320" w:rsidRPr="0035593A" w:rsidRDefault="00F2532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F25320" w:rsidRPr="0035593A" w:rsidRDefault="00F2532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23929B7F" w14:textId="77777777" w:rsidR="0087631F" w:rsidRPr="00C83D1C" w:rsidRDefault="0087631F" w:rsidP="0087631F">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ensure that independence of judgement is maintained and that evaluation findings and recommendations are independently presented.</w:t>
                      </w:r>
                    </w:p>
                    <w:p w14:paraId="4A642B48" w14:textId="77777777" w:rsidR="0087631F" w:rsidRPr="00C83D1C" w:rsidRDefault="0087631F" w:rsidP="0087631F">
                      <w:pPr>
                        <w:pStyle w:val="ListParagraph"/>
                        <w:numPr>
                          <w:ilvl w:val="0"/>
                          <w:numId w:val="9"/>
                        </w:numPr>
                        <w:tabs>
                          <w:tab w:val="clear" w:pos="720"/>
                          <w:tab w:val="num" w:pos="180"/>
                        </w:tabs>
                        <w:spacing w:before="0" w:after="160" w:line="259" w:lineRule="auto"/>
                        <w:ind w:left="180" w:hanging="180"/>
                        <w:contextualSpacing/>
                        <w:rPr>
                          <w:rFonts w:ascii="Garamond" w:eastAsiaTheme="minorHAnsi" w:hAnsi="Garamond" w:cs="Arial"/>
                          <w:sz w:val="20"/>
                          <w:szCs w:val="20"/>
                        </w:rPr>
                      </w:pPr>
                      <w:r w:rsidRPr="00C83D1C">
                        <w:rPr>
                          <w:rFonts w:ascii="Garamond" w:eastAsiaTheme="minorHAnsi" w:hAnsi="Garamond" w:cs="Arial"/>
                          <w:sz w:val="20"/>
                          <w:szCs w:val="20"/>
                        </w:rPr>
                        <w:t>Must confirm that they have not been involved in designing, executing or advising on the project being evaluated.</w:t>
                      </w:r>
                    </w:p>
                    <w:p w14:paraId="01D98E4B" w14:textId="77777777" w:rsidR="00F25320" w:rsidRPr="0035593A" w:rsidRDefault="00F25320" w:rsidP="00BF0763">
                      <w:pPr>
                        <w:spacing w:after="0" w:line="240" w:lineRule="auto"/>
                        <w:rPr>
                          <w:rFonts w:ascii="Garamond" w:hAnsi="Garamond"/>
                          <w:b/>
                          <w:color w:val="FF0000"/>
                          <w:sz w:val="20"/>
                          <w:szCs w:val="20"/>
                        </w:rPr>
                      </w:pPr>
                    </w:p>
                    <w:p w14:paraId="1234920A" w14:textId="77777777" w:rsidR="00F25320" w:rsidRDefault="00F25320"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F25320" w:rsidRPr="0035593A" w:rsidRDefault="00F25320" w:rsidP="00BF0763">
                      <w:pPr>
                        <w:spacing w:after="0" w:line="240" w:lineRule="auto"/>
                        <w:jc w:val="center"/>
                        <w:rPr>
                          <w:rFonts w:ascii="Garamond" w:hAnsi="Garamond"/>
                          <w:b/>
                          <w:sz w:val="20"/>
                          <w:szCs w:val="20"/>
                        </w:rPr>
                      </w:pPr>
                    </w:p>
                    <w:p w14:paraId="151875A0" w14:textId="77777777" w:rsidR="00F25320" w:rsidRPr="0035593A" w:rsidRDefault="00F25320"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F25320" w:rsidRDefault="00F25320" w:rsidP="00BF0763">
                      <w:pPr>
                        <w:spacing w:after="0" w:line="240" w:lineRule="auto"/>
                        <w:rPr>
                          <w:rFonts w:ascii="Garamond" w:hAnsi="Garamond"/>
                          <w:sz w:val="20"/>
                          <w:szCs w:val="20"/>
                        </w:rPr>
                      </w:pPr>
                    </w:p>
                    <w:p w14:paraId="525ABFE2" w14:textId="77777777" w:rsidR="00F25320" w:rsidRDefault="00F25320"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F25320" w:rsidRPr="0035593A" w:rsidRDefault="00F25320" w:rsidP="00BF0763">
                      <w:pPr>
                        <w:spacing w:after="0" w:line="240" w:lineRule="auto"/>
                        <w:rPr>
                          <w:rFonts w:ascii="Garamond" w:hAnsi="Garamond"/>
                          <w:sz w:val="20"/>
                          <w:szCs w:val="20"/>
                        </w:rPr>
                      </w:pPr>
                    </w:p>
                    <w:p w14:paraId="16A71DEB" w14:textId="77777777" w:rsidR="00F25320" w:rsidRPr="0035593A" w:rsidRDefault="00F25320"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F25320" w:rsidRPr="0035593A" w:rsidRDefault="00F25320" w:rsidP="00BF0763">
                      <w:pPr>
                        <w:spacing w:after="0" w:line="240" w:lineRule="auto"/>
                        <w:rPr>
                          <w:rFonts w:ascii="Garamond" w:hAnsi="Garamond"/>
                          <w:sz w:val="20"/>
                          <w:szCs w:val="20"/>
                        </w:rPr>
                      </w:pPr>
                    </w:p>
                    <w:p w14:paraId="68C17188" w14:textId="77777777" w:rsidR="00F25320" w:rsidRDefault="00F25320"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F25320" w:rsidRPr="0035593A" w:rsidRDefault="00F25320" w:rsidP="00BF0763">
                      <w:pPr>
                        <w:spacing w:after="0" w:line="240" w:lineRule="auto"/>
                        <w:rPr>
                          <w:rFonts w:ascii="Garamond" w:hAnsi="Garamond"/>
                          <w:b/>
                          <w:sz w:val="20"/>
                          <w:szCs w:val="20"/>
                        </w:rPr>
                      </w:pPr>
                    </w:p>
                    <w:p w14:paraId="46E58BC7" w14:textId="77777777" w:rsidR="00F25320" w:rsidRDefault="00F25320"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F25320" w:rsidRPr="0035593A" w:rsidRDefault="00F25320" w:rsidP="00BF0763">
                      <w:pPr>
                        <w:spacing w:after="0" w:line="240" w:lineRule="auto"/>
                        <w:rPr>
                          <w:rFonts w:ascii="Garamond" w:hAnsi="Garamond"/>
                          <w:sz w:val="20"/>
                          <w:szCs w:val="20"/>
                        </w:rPr>
                      </w:pPr>
                    </w:p>
                    <w:p w14:paraId="28606D17" w14:textId="77777777" w:rsidR="00F25320" w:rsidRPr="0035593A" w:rsidRDefault="00F25320"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Pr="004C3A52" w:rsidRDefault="00BF0763" w:rsidP="00BF0763">
      <w:pPr>
        <w:spacing w:after="0" w:line="240" w:lineRule="auto"/>
        <w:rPr>
          <w:rFonts w:ascii="Garamond" w:hAnsi="Garamond"/>
          <w:b/>
          <w:color w:val="808080" w:themeColor="background1" w:themeShade="80"/>
        </w:rPr>
      </w:pPr>
    </w:p>
    <w:p w14:paraId="5FCF2E3F" w14:textId="77777777" w:rsidR="00BF0763" w:rsidRPr="004C3A52" w:rsidRDefault="00BF0763" w:rsidP="00BF0763">
      <w:pPr>
        <w:spacing w:after="0" w:line="240" w:lineRule="auto"/>
        <w:rPr>
          <w:rFonts w:ascii="Garamond" w:hAnsi="Garamond"/>
          <w:b/>
          <w:color w:val="808080" w:themeColor="background1" w:themeShade="80"/>
        </w:rPr>
      </w:pPr>
    </w:p>
    <w:p w14:paraId="2A2DFEC7" w14:textId="77777777" w:rsidR="00BF0763" w:rsidRPr="004C3A52" w:rsidRDefault="00BF0763" w:rsidP="00BF0763">
      <w:pPr>
        <w:spacing w:after="0" w:line="240" w:lineRule="auto"/>
        <w:rPr>
          <w:rFonts w:ascii="Garamond" w:hAnsi="Garamond"/>
          <w:b/>
          <w:color w:val="808080" w:themeColor="background1" w:themeShade="80"/>
        </w:rPr>
      </w:pPr>
    </w:p>
    <w:p w14:paraId="4193F49B" w14:textId="77777777" w:rsidR="00BF0763" w:rsidRPr="004C3A52" w:rsidRDefault="00BF0763" w:rsidP="00BF0763">
      <w:pPr>
        <w:spacing w:after="0" w:line="240" w:lineRule="auto"/>
        <w:rPr>
          <w:rFonts w:ascii="Garamond" w:hAnsi="Garamond"/>
          <w:b/>
          <w:color w:val="808080" w:themeColor="background1" w:themeShade="80"/>
        </w:rPr>
      </w:pPr>
    </w:p>
    <w:p w14:paraId="641BAFC1" w14:textId="77777777" w:rsidR="00BF0763" w:rsidRPr="004C3A52" w:rsidRDefault="00BF0763" w:rsidP="00BF0763">
      <w:pPr>
        <w:spacing w:after="0" w:line="240" w:lineRule="auto"/>
        <w:rPr>
          <w:rFonts w:ascii="Garamond" w:hAnsi="Garamond"/>
          <w:b/>
          <w:color w:val="808080" w:themeColor="background1" w:themeShade="80"/>
        </w:rPr>
      </w:pPr>
    </w:p>
    <w:p w14:paraId="153269F7" w14:textId="77777777" w:rsidR="00BF0763" w:rsidRPr="004C3A52" w:rsidRDefault="00BF0763" w:rsidP="00BF0763">
      <w:pPr>
        <w:spacing w:after="0" w:line="240" w:lineRule="auto"/>
        <w:rPr>
          <w:rFonts w:ascii="Garamond" w:hAnsi="Garamond"/>
          <w:b/>
          <w:color w:val="808080" w:themeColor="background1" w:themeShade="80"/>
        </w:rPr>
      </w:pPr>
    </w:p>
    <w:p w14:paraId="4A17DCF5" w14:textId="77777777" w:rsidR="00BF0763" w:rsidRPr="004C3A52" w:rsidRDefault="00BF0763" w:rsidP="00BF0763">
      <w:pPr>
        <w:spacing w:after="0" w:line="240" w:lineRule="auto"/>
        <w:rPr>
          <w:rFonts w:ascii="Garamond" w:hAnsi="Garamond"/>
          <w:b/>
          <w:color w:val="808080" w:themeColor="background1" w:themeShade="80"/>
        </w:rPr>
      </w:pPr>
    </w:p>
    <w:p w14:paraId="70501A80" w14:textId="77777777" w:rsidR="004C3A52" w:rsidRPr="004C3A52" w:rsidRDefault="004C3A52" w:rsidP="00BF0763">
      <w:pPr>
        <w:spacing w:after="0" w:line="240" w:lineRule="auto"/>
        <w:rPr>
          <w:rFonts w:ascii="Garamond" w:hAnsi="Garamond"/>
          <w:b/>
          <w:color w:val="808080" w:themeColor="background1" w:themeShade="80"/>
        </w:rPr>
      </w:pPr>
    </w:p>
    <w:p w14:paraId="10846DA3" w14:textId="77777777" w:rsidR="00BF0763" w:rsidRPr="004C3A52" w:rsidRDefault="00BF0763" w:rsidP="00BF0763">
      <w:pPr>
        <w:spacing w:after="0" w:line="240" w:lineRule="auto"/>
        <w:rPr>
          <w:rFonts w:ascii="Garamond" w:hAnsi="Garamond"/>
          <w:b/>
          <w:color w:val="808080" w:themeColor="background1" w:themeShade="80"/>
        </w:rPr>
      </w:pPr>
    </w:p>
    <w:p w14:paraId="436EB665" w14:textId="77777777" w:rsidR="00BF0763" w:rsidRPr="004C3A52" w:rsidRDefault="00BF0763" w:rsidP="00BF0763">
      <w:pPr>
        <w:spacing w:after="0" w:line="240" w:lineRule="auto"/>
        <w:rPr>
          <w:rFonts w:ascii="Garamond" w:hAnsi="Garamond"/>
          <w:b/>
          <w:color w:val="808080" w:themeColor="background1" w:themeShade="80"/>
        </w:rPr>
      </w:pPr>
    </w:p>
    <w:p w14:paraId="095812AB" w14:textId="77777777" w:rsidR="00BF0763" w:rsidRPr="004C3A52" w:rsidRDefault="00BF0763" w:rsidP="00BF0763">
      <w:pPr>
        <w:spacing w:after="0" w:line="240" w:lineRule="auto"/>
        <w:rPr>
          <w:rFonts w:ascii="Garamond" w:hAnsi="Garamond"/>
          <w:b/>
          <w:color w:val="808080" w:themeColor="background1" w:themeShade="80"/>
        </w:rPr>
      </w:pPr>
    </w:p>
    <w:p w14:paraId="12D0D2A9" w14:textId="77777777" w:rsidR="00BF0763" w:rsidRPr="004C3A52" w:rsidRDefault="00BF0763" w:rsidP="00BF0763">
      <w:pPr>
        <w:spacing w:after="0" w:line="240" w:lineRule="auto"/>
        <w:rPr>
          <w:rFonts w:ascii="Garamond" w:hAnsi="Garamond"/>
          <w:b/>
          <w:color w:val="808080" w:themeColor="background1" w:themeShade="80"/>
        </w:rPr>
      </w:pPr>
      <w:proofErr w:type="spellStart"/>
      <w:r w:rsidRPr="004C3A52">
        <w:rPr>
          <w:rFonts w:ascii="Garamond" w:hAnsi="Garamond"/>
          <w:b/>
          <w:color w:val="808080" w:themeColor="background1" w:themeShade="80"/>
        </w:rPr>
        <w:t>ToR</w:t>
      </w:r>
      <w:proofErr w:type="spellEnd"/>
      <w:r w:rsidRPr="004C3A52">
        <w:rPr>
          <w:rFonts w:ascii="Garamond" w:hAnsi="Garamond"/>
          <w:b/>
          <w:color w:val="808080" w:themeColor="background1" w:themeShade="80"/>
        </w:rPr>
        <w:t xml:space="preserve"> ANNEX E: MTR Ratings</w:t>
      </w:r>
    </w:p>
    <w:p w14:paraId="702E5B22" w14:textId="77777777" w:rsidR="00BF0763" w:rsidRPr="004C3A52"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4C3A52" w14:paraId="50F65A0F" w14:textId="77777777" w:rsidTr="00052034">
        <w:tc>
          <w:tcPr>
            <w:tcW w:w="9576" w:type="dxa"/>
            <w:gridSpan w:val="3"/>
            <w:shd w:val="clear" w:color="auto" w:fill="D9D9D9" w:themeFill="background1" w:themeFillShade="D9"/>
          </w:tcPr>
          <w:p w14:paraId="3D6B1AF7" w14:textId="77777777" w:rsidR="00BF0763" w:rsidRPr="004C3A52" w:rsidRDefault="00BF0763" w:rsidP="00052034">
            <w:pPr>
              <w:rPr>
                <w:rFonts w:ascii="Garamond" w:hAnsi="Garamond" w:cs="Arial"/>
                <w:b/>
                <w:sz w:val="20"/>
                <w:szCs w:val="20"/>
              </w:rPr>
            </w:pPr>
            <w:r w:rsidRPr="004C3A52">
              <w:rPr>
                <w:rFonts w:ascii="Garamond" w:hAnsi="Garamond" w:cs="Arial"/>
                <w:b/>
                <w:sz w:val="20"/>
                <w:szCs w:val="20"/>
              </w:rPr>
              <w:t xml:space="preserve">Ratings for Progress Towards Results: </w:t>
            </w:r>
            <w:r w:rsidRPr="004C3A52">
              <w:rPr>
                <w:rFonts w:ascii="Garamond" w:hAnsi="Garamond" w:cs="Arial"/>
                <w:sz w:val="20"/>
                <w:szCs w:val="20"/>
              </w:rPr>
              <w:t>(one rating for each outcome and for the objective)</w:t>
            </w:r>
          </w:p>
        </w:tc>
      </w:tr>
      <w:tr w:rsidR="00BF0763" w:rsidRPr="004C3A52" w14:paraId="5EA4CA8D" w14:textId="77777777" w:rsidTr="00052034">
        <w:tc>
          <w:tcPr>
            <w:tcW w:w="310" w:type="dxa"/>
            <w:vAlign w:val="center"/>
          </w:tcPr>
          <w:p w14:paraId="15E9D39C"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6</w:t>
            </w:r>
          </w:p>
        </w:tc>
        <w:tc>
          <w:tcPr>
            <w:tcW w:w="1868" w:type="dxa"/>
            <w:vAlign w:val="center"/>
          </w:tcPr>
          <w:p w14:paraId="4667B933"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Highly Satisfactory (HS)</w:t>
            </w:r>
          </w:p>
        </w:tc>
        <w:tc>
          <w:tcPr>
            <w:tcW w:w="7398" w:type="dxa"/>
          </w:tcPr>
          <w:p w14:paraId="1438B5D8" w14:textId="77777777" w:rsidR="00BF0763" w:rsidRPr="004C3A52" w:rsidRDefault="00BF0763" w:rsidP="00052034">
            <w:pPr>
              <w:jc w:val="both"/>
              <w:rPr>
                <w:rFonts w:ascii="Garamond" w:hAnsi="Garamond" w:cs="Arial"/>
                <w:sz w:val="20"/>
                <w:szCs w:val="20"/>
              </w:rPr>
            </w:pPr>
            <w:r w:rsidRPr="004C3A52">
              <w:rPr>
                <w:rFonts w:ascii="Garamond" w:hAnsi="Garamond"/>
                <w:bCs/>
                <w:sz w:val="18"/>
                <w:szCs w:val="18"/>
              </w:rPr>
              <w:t>The objective/outcome is</w:t>
            </w:r>
            <w:r w:rsidRPr="004C3A52">
              <w:rPr>
                <w:rFonts w:ascii="Garamond" w:hAnsi="Garamond"/>
                <w:bCs/>
                <w:spacing w:val="-2"/>
                <w:sz w:val="18"/>
                <w:szCs w:val="18"/>
              </w:rPr>
              <w:t xml:space="preserve"> </w:t>
            </w:r>
            <w:r w:rsidRPr="004C3A52">
              <w:rPr>
                <w:rFonts w:ascii="Garamond" w:hAnsi="Garamond"/>
                <w:bCs/>
                <w:sz w:val="18"/>
                <w:szCs w:val="18"/>
              </w:rPr>
              <w:t>ex</w:t>
            </w:r>
            <w:r w:rsidRPr="004C3A52">
              <w:rPr>
                <w:rFonts w:ascii="Garamond" w:hAnsi="Garamond"/>
                <w:bCs/>
                <w:spacing w:val="-1"/>
                <w:sz w:val="18"/>
                <w:szCs w:val="18"/>
              </w:rPr>
              <w:t>p</w:t>
            </w:r>
            <w:r w:rsidRPr="004C3A52">
              <w:rPr>
                <w:rFonts w:ascii="Garamond" w:hAnsi="Garamond"/>
                <w:bCs/>
                <w:spacing w:val="1"/>
                <w:sz w:val="18"/>
                <w:szCs w:val="18"/>
              </w:rPr>
              <w:t>e</w:t>
            </w:r>
            <w:r w:rsidRPr="004C3A52">
              <w:rPr>
                <w:rFonts w:ascii="Garamond" w:hAnsi="Garamond"/>
                <w:bCs/>
                <w:sz w:val="18"/>
                <w:szCs w:val="18"/>
              </w:rPr>
              <w:t>c</w:t>
            </w:r>
            <w:r w:rsidRPr="004C3A52">
              <w:rPr>
                <w:rFonts w:ascii="Garamond" w:hAnsi="Garamond"/>
                <w:bCs/>
                <w:spacing w:val="-1"/>
                <w:sz w:val="18"/>
                <w:szCs w:val="18"/>
              </w:rPr>
              <w:t>t</w:t>
            </w:r>
            <w:r w:rsidRPr="004C3A52">
              <w:rPr>
                <w:rFonts w:ascii="Garamond" w:hAnsi="Garamond"/>
                <w:bCs/>
                <w:sz w:val="18"/>
                <w:szCs w:val="18"/>
              </w:rPr>
              <w:t>ed</w:t>
            </w:r>
            <w:r w:rsidRPr="004C3A52">
              <w:rPr>
                <w:rFonts w:ascii="Garamond" w:hAnsi="Garamond"/>
                <w:bCs/>
                <w:spacing w:val="1"/>
                <w:sz w:val="18"/>
                <w:szCs w:val="18"/>
              </w:rPr>
              <w:t xml:space="preserve"> </w:t>
            </w:r>
            <w:r w:rsidRPr="004C3A52">
              <w:rPr>
                <w:rFonts w:ascii="Garamond" w:hAnsi="Garamond"/>
                <w:bCs/>
                <w:sz w:val="18"/>
                <w:szCs w:val="18"/>
              </w:rPr>
              <w:t>to</w:t>
            </w:r>
            <w:r w:rsidRPr="004C3A52">
              <w:rPr>
                <w:rFonts w:ascii="Garamond" w:hAnsi="Garamond"/>
                <w:bCs/>
                <w:spacing w:val="-3"/>
                <w:sz w:val="18"/>
                <w:szCs w:val="18"/>
              </w:rPr>
              <w:t xml:space="preserve"> </w:t>
            </w:r>
            <w:r w:rsidRPr="004C3A52">
              <w:rPr>
                <w:rFonts w:ascii="Garamond" w:hAnsi="Garamond"/>
                <w:bCs/>
                <w:sz w:val="18"/>
                <w:szCs w:val="18"/>
              </w:rPr>
              <w:t>ach</w:t>
            </w:r>
            <w:r w:rsidRPr="004C3A52">
              <w:rPr>
                <w:rFonts w:ascii="Garamond" w:hAnsi="Garamond"/>
                <w:bCs/>
                <w:spacing w:val="-1"/>
                <w:sz w:val="18"/>
                <w:szCs w:val="18"/>
              </w:rPr>
              <w:t>i</w:t>
            </w:r>
            <w:r w:rsidRPr="004C3A52">
              <w:rPr>
                <w:rFonts w:ascii="Garamond" w:hAnsi="Garamond"/>
                <w:bCs/>
                <w:sz w:val="18"/>
                <w:szCs w:val="18"/>
              </w:rPr>
              <w:t>eve</w:t>
            </w:r>
            <w:r w:rsidRPr="004C3A52">
              <w:rPr>
                <w:rFonts w:ascii="Garamond" w:hAnsi="Garamond"/>
                <w:bCs/>
                <w:spacing w:val="-4"/>
                <w:sz w:val="18"/>
                <w:szCs w:val="18"/>
              </w:rPr>
              <w:t xml:space="preserve"> </w:t>
            </w:r>
            <w:r w:rsidRPr="004C3A52">
              <w:rPr>
                <w:rFonts w:ascii="Garamond" w:hAnsi="Garamond"/>
                <w:bCs/>
                <w:sz w:val="18"/>
                <w:szCs w:val="18"/>
              </w:rPr>
              <w:t>or</w:t>
            </w:r>
            <w:r w:rsidRPr="004C3A52">
              <w:rPr>
                <w:rFonts w:ascii="Garamond" w:hAnsi="Garamond"/>
                <w:bCs/>
                <w:spacing w:val="-1"/>
                <w:sz w:val="18"/>
                <w:szCs w:val="18"/>
              </w:rPr>
              <w:t xml:space="preserve"> </w:t>
            </w:r>
            <w:r w:rsidRPr="004C3A52">
              <w:rPr>
                <w:rFonts w:ascii="Garamond" w:hAnsi="Garamond"/>
                <w:bCs/>
                <w:sz w:val="18"/>
                <w:szCs w:val="18"/>
              </w:rPr>
              <w:t>exc</w:t>
            </w:r>
            <w:r w:rsidRPr="004C3A52">
              <w:rPr>
                <w:rFonts w:ascii="Garamond" w:hAnsi="Garamond"/>
                <w:bCs/>
                <w:spacing w:val="-1"/>
                <w:sz w:val="18"/>
                <w:szCs w:val="18"/>
              </w:rPr>
              <w:t>e</w:t>
            </w:r>
            <w:r w:rsidRPr="004C3A52">
              <w:rPr>
                <w:rFonts w:ascii="Garamond" w:hAnsi="Garamond"/>
                <w:bCs/>
                <w:sz w:val="18"/>
                <w:szCs w:val="18"/>
              </w:rPr>
              <w:t>ed</w:t>
            </w:r>
            <w:r w:rsidRPr="004C3A52">
              <w:rPr>
                <w:rFonts w:ascii="Garamond" w:hAnsi="Garamond"/>
                <w:bCs/>
                <w:spacing w:val="1"/>
                <w:sz w:val="18"/>
                <w:szCs w:val="18"/>
              </w:rPr>
              <w:t xml:space="preserve"> </w:t>
            </w:r>
            <w:r w:rsidRPr="004C3A52">
              <w:rPr>
                <w:rFonts w:ascii="Garamond" w:hAnsi="Garamond"/>
                <w:bCs/>
                <w:spacing w:val="-1"/>
                <w:sz w:val="18"/>
                <w:szCs w:val="18"/>
              </w:rPr>
              <w:t>a</w:t>
            </w:r>
            <w:r w:rsidRPr="004C3A52">
              <w:rPr>
                <w:rFonts w:ascii="Garamond" w:hAnsi="Garamond"/>
                <w:bCs/>
                <w:sz w:val="18"/>
                <w:szCs w:val="18"/>
              </w:rPr>
              <w:t>ll</w:t>
            </w:r>
            <w:r w:rsidRPr="004C3A52">
              <w:rPr>
                <w:rFonts w:ascii="Garamond" w:hAnsi="Garamond"/>
                <w:bCs/>
                <w:spacing w:val="-2"/>
                <w:sz w:val="18"/>
                <w:szCs w:val="18"/>
              </w:rPr>
              <w:t xml:space="preserve"> </w:t>
            </w:r>
            <w:r w:rsidRPr="004C3A52">
              <w:rPr>
                <w:rFonts w:ascii="Garamond" w:hAnsi="Garamond"/>
                <w:bCs/>
                <w:sz w:val="18"/>
                <w:szCs w:val="18"/>
              </w:rPr>
              <w:t>its</w:t>
            </w:r>
            <w:r w:rsidRPr="004C3A52">
              <w:rPr>
                <w:rFonts w:ascii="Garamond" w:hAnsi="Garamond"/>
                <w:bCs/>
                <w:spacing w:val="-2"/>
                <w:sz w:val="18"/>
                <w:szCs w:val="18"/>
              </w:rPr>
              <w:t xml:space="preserve"> end-of-project targets</w:t>
            </w:r>
            <w:r w:rsidRPr="004C3A52">
              <w:rPr>
                <w:rFonts w:ascii="Garamond" w:hAnsi="Garamond"/>
                <w:bCs/>
                <w:sz w:val="18"/>
                <w:szCs w:val="18"/>
              </w:rPr>
              <w:t>,</w:t>
            </w:r>
            <w:r w:rsidRPr="004C3A52">
              <w:rPr>
                <w:rFonts w:ascii="Garamond" w:hAnsi="Garamond"/>
                <w:bCs/>
                <w:spacing w:val="-4"/>
                <w:sz w:val="18"/>
                <w:szCs w:val="18"/>
              </w:rPr>
              <w:t xml:space="preserve"> </w:t>
            </w:r>
            <w:r w:rsidRPr="004C3A52">
              <w:rPr>
                <w:rFonts w:ascii="Garamond" w:hAnsi="Garamond"/>
                <w:bCs/>
                <w:sz w:val="18"/>
                <w:szCs w:val="18"/>
              </w:rPr>
              <w:t>without</w:t>
            </w:r>
            <w:r w:rsidRPr="004C3A52">
              <w:rPr>
                <w:rFonts w:ascii="Garamond" w:hAnsi="Garamond"/>
                <w:bCs/>
                <w:spacing w:val="-6"/>
                <w:sz w:val="18"/>
                <w:szCs w:val="18"/>
              </w:rPr>
              <w:t xml:space="preserve"> </w:t>
            </w:r>
            <w:r w:rsidRPr="004C3A52">
              <w:rPr>
                <w:rFonts w:ascii="Garamond" w:hAnsi="Garamond"/>
                <w:bCs/>
                <w:sz w:val="18"/>
                <w:szCs w:val="18"/>
              </w:rPr>
              <w:t>major shortcomings.</w:t>
            </w:r>
            <w:r w:rsidRPr="004C3A52">
              <w:rPr>
                <w:rFonts w:ascii="Garamond" w:hAnsi="Garamond"/>
                <w:bCs/>
                <w:spacing w:val="-11"/>
                <w:sz w:val="18"/>
                <w:szCs w:val="18"/>
              </w:rPr>
              <w:t xml:space="preserve"> </w:t>
            </w:r>
            <w:r w:rsidRPr="004C3A52">
              <w:rPr>
                <w:rFonts w:ascii="Garamond" w:hAnsi="Garamond"/>
                <w:bCs/>
                <w:spacing w:val="-2"/>
                <w:sz w:val="18"/>
                <w:szCs w:val="18"/>
              </w:rPr>
              <w:t>T</w:t>
            </w:r>
            <w:r w:rsidRPr="004C3A52">
              <w:rPr>
                <w:rFonts w:ascii="Garamond" w:hAnsi="Garamond"/>
                <w:bCs/>
                <w:spacing w:val="1"/>
                <w:sz w:val="18"/>
                <w:szCs w:val="18"/>
              </w:rPr>
              <w:t>h</w:t>
            </w:r>
            <w:r w:rsidRPr="004C3A52">
              <w:rPr>
                <w:rFonts w:ascii="Garamond" w:hAnsi="Garamond"/>
                <w:bCs/>
                <w:sz w:val="18"/>
                <w:szCs w:val="18"/>
              </w:rPr>
              <w:t>e</w:t>
            </w:r>
            <w:r w:rsidRPr="004C3A52">
              <w:rPr>
                <w:rFonts w:ascii="Garamond" w:hAnsi="Garamond"/>
                <w:bCs/>
                <w:spacing w:val="-3"/>
                <w:sz w:val="18"/>
                <w:szCs w:val="18"/>
              </w:rPr>
              <w:t xml:space="preserve"> </w:t>
            </w:r>
            <w:r w:rsidRPr="004C3A52">
              <w:rPr>
                <w:rFonts w:ascii="Garamond" w:hAnsi="Garamond"/>
                <w:bCs/>
                <w:sz w:val="18"/>
                <w:szCs w:val="18"/>
              </w:rPr>
              <w:t>progress towards the objective/outcome</w:t>
            </w:r>
            <w:r w:rsidRPr="004C3A52">
              <w:rPr>
                <w:rFonts w:ascii="Garamond" w:hAnsi="Garamond"/>
                <w:bCs/>
                <w:spacing w:val="-1"/>
                <w:sz w:val="18"/>
                <w:szCs w:val="18"/>
              </w:rPr>
              <w:t xml:space="preserve"> </w:t>
            </w:r>
            <w:r w:rsidRPr="004C3A52">
              <w:rPr>
                <w:rFonts w:ascii="Garamond" w:hAnsi="Garamond"/>
                <w:bCs/>
                <w:sz w:val="18"/>
                <w:szCs w:val="18"/>
              </w:rPr>
              <w:t>c</w:t>
            </w:r>
            <w:r w:rsidRPr="004C3A52">
              <w:rPr>
                <w:rFonts w:ascii="Garamond" w:hAnsi="Garamond"/>
                <w:bCs/>
                <w:spacing w:val="-1"/>
                <w:sz w:val="18"/>
                <w:szCs w:val="18"/>
              </w:rPr>
              <w:t>a</w:t>
            </w:r>
            <w:r w:rsidRPr="004C3A52">
              <w:rPr>
                <w:rFonts w:ascii="Garamond" w:hAnsi="Garamond"/>
                <w:bCs/>
                <w:sz w:val="18"/>
                <w:szCs w:val="18"/>
              </w:rPr>
              <w:t xml:space="preserve">n </w:t>
            </w:r>
            <w:r w:rsidRPr="004C3A52">
              <w:rPr>
                <w:rFonts w:ascii="Garamond" w:hAnsi="Garamond"/>
                <w:bCs/>
                <w:spacing w:val="-1"/>
                <w:sz w:val="18"/>
                <w:szCs w:val="18"/>
              </w:rPr>
              <w:t>b</w:t>
            </w:r>
            <w:r w:rsidRPr="004C3A52">
              <w:rPr>
                <w:rFonts w:ascii="Garamond" w:hAnsi="Garamond"/>
                <w:bCs/>
                <w:sz w:val="18"/>
                <w:szCs w:val="18"/>
              </w:rPr>
              <w:t>e</w:t>
            </w:r>
            <w:r w:rsidRPr="004C3A52">
              <w:rPr>
                <w:rFonts w:ascii="Garamond" w:hAnsi="Garamond"/>
                <w:bCs/>
                <w:spacing w:val="1"/>
                <w:sz w:val="18"/>
                <w:szCs w:val="18"/>
              </w:rPr>
              <w:t xml:space="preserve"> p</w:t>
            </w:r>
            <w:r w:rsidRPr="004C3A52">
              <w:rPr>
                <w:rFonts w:ascii="Garamond" w:hAnsi="Garamond"/>
                <w:bCs/>
                <w:sz w:val="18"/>
                <w:szCs w:val="18"/>
              </w:rPr>
              <w:t>r</w:t>
            </w:r>
            <w:r w:rsidRPr="004C3A52">
              <w:rPr>
                <w:rFonts w:ascii="Garamond" w:hAnsi="Garamond"/>
                <w:bCs/>
                <w:spacing w:val="-1"/>
                <w:sz w:val="18"/>
                <w:szCs w:val="18"/>
              </w:rPr>
              <w:t>e</w:t>
            </w:r>
            <w:r w:rsidRPr="004C3A52">
              <w:rPr>
                <w:rFonts w:ascii="Garamond" w:hAnsi="Garamond"/>
                <w:bCs/>
                <w:sz w:val="18"/>
                <w:szCs w:val="18"/>
              </w:rPr>
              <w:t>s</w:t>
            </w:r>
            <w:r w:rsidRPr="004C3A52">
              <w:rPr>
                <w:rFonts w:ascii="Garamond" w:hAnsi="Garamond"/>
                <w:bCs/>
                <w:spacing w:val="1"/>
                <w:sz w:val="18"/>
                <w:szCs w:val="18"/>
              </w:rPr>
              <w:t>en</w:t>
            </w:r>
            <w:r w:rsidRPr="004C3A52">
              <w:rPr>
                <w:rFonts w:ascii="Garamond" w:hAnsi="Garamond"/>
                <w:bCs/>
                <w:spacing w:val="-1"/>
                <w:sz w:val="18"/>
                <w:szCs w:val="18"/>
              </w:rPr>
              <w:t>t</w:t>
            </w:r>
            <w:r w:rsidRPr="004C3A52">
              <w:rPr>
                <w:rFonts w:ascii="Garamond" w:hAnsi="Garamond"/>
                <w:bCs/>
                <w:spacing w:val="1"/>
                <w:sz w:val="18"/>
                <w:szCs w:val="18"/>
              </w:rPr>
              <w:t>e</w:t>
            </w:r>
            <w:r w:rsidRPr="004C3A52">
              <w:rPr>
                <w:rFonts w:ascii="Garamond" w:hAnsi="Garamond"/>
                <w:bCs/>
                <w:sz w:val="18"/>
                <w:szCs w:val="18"/>
              </w:rPr>
              <w:t>d</w:t>
            </w:r>
            <w:r w:rsidRPr="004C3A52">
              <w:rPr>
                <w:rFonts w:ascii="Garamond" w:hAnsi="Garamond"/>
                <w:bCs/>
                <w:spacing w:val="-2"/>
                <w:sz w:val="18"/>
                <w:szCs w:val="18"/>
              </w:rPr>
              <w:t xml:space="preserve"> </w:t>
            </w:r>
            <w:r w:rsidRPr="004C3A52">
              <w:rPr>
                <w:rFonts w:ascii="Garamond" w:hAnsi="Garamond"/>
                <w:bCs/>
                <w:sz w:val="18"/>
                <w:szCs w:val="18"/>
              </w:rPr>
              <w:t>as</w:t>
            </w:r>
            <w:r w:rsidRPr="004C3A52">
              <w:rPr>
                <w:rFonts w:ascii="Garamond" w:hAnsi="Garamond"/>
                <w:bCs/>
                <w:spacing w:val="-2"/>
                <w:sz w:val="18"/>
                <w:szCs w:val="18"/>
              </w:rPr>
              <w:t xml:space="preserve"> </w:t>
            </w:r>
            <w:r w:rsidRPr="004C3A52">
              <w:rPr>
                <w:rFonts w:ascii="Garamond" w:hAnsi="Garamond"/>
                <w:bCs/>
                <w:sz w:val="18"/>
                <w:szCs w:val="18"/>
              </w:rPr>
              <w:t>“good</w:t>
            </w:r>
            <w:r w:rsidRPr="004C3A52">
              <w:rPr>
                <w:rFonts w:ascii="Garamond" w:hAnsi="Garamond"/>
                <w:bCs/>
                <w:spacing w:val="-5"/>
                <w:sz w:val="18"/>
                <w:szCs w:val="18"/>
              </w:rPr>
              <w:t xml:space="preserve"> </w:t>
            </w:r>
            <w:r w:rsidRPr="004C3A52">
              <w:rPr>
                <w:rFonts w:ascii="Garamond" w:hAnsi="Garamond"/>
                <w:bCs/>
                <w:sz w:val="18"/>
                <w:szCs w:val="18"/>
              </w:rPr>
              <w:t>pract</w:t>
            </w:r>
            <w:r w:rsidRPr="004C3A52">
              <w:rPr>
                <w:rFonts w:ascii="Garamond" w:hAnsi="Garamond"/>
                <w:bCs/>
                <w:spacing w:val="-1"/>
                <w:sz w:val="18"/>
                <w:szCs w:val="18"/>
              </w:rPr>
              <w:t>i</w:t>
            </w:r>
            <w:r w:rsidRPr="004C3A52">
              <w:rPr>
                <w:rFonts w:ascii="Garamond" w:hAnsi="Garamond"/>
                <w:bCs/>
                <w:sz w:val="18"/>
                <w:szCs w:val="18"/>
              </w:rPr>
              <w:t>ce”.</w:t>
            </w:r>
          </w:p>
        </w:tc>
      </w:tr>
      <w:tr w:rsidR="00BF0763" w:rsidRPr="004C3A52" w14:paraId="56A88ACF" w14:textId="77777777" w:rsidTr="00052034">
        <w:tc>
          <w:tcPr>
            <w:tcW w:w="310" w:type="dxa"/>
            <w:vAlign w:val="center"/>
          </w:tcPr>
          <w:p w14:paraId="72FB6E11"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5</w:t>
            </w:r>
          </w:p>
        </w:tc>
        <w:tc>
          <w:tcPr>
            <w:tcW w:w="1868" w:type="dxa"/>
            <w:vAlign w:val="center"/>
          </w:tcPr>
          <w:p w14:paraId="32BA8321"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Satisfactory (S)</w:t>
            </w:r>
          </w:p>
        </w:tc>
        <w:tc>
          <w:tcPr>
            <w:tcW w:w="7398" w:type="dxa"/>
          </w:tcPr>
          <w:p w14:paraId="384553B1" w14:textId="77777777" w:rsidR="00BF0763" w:rsidRPr="004C3A52" w:rsidRDefault="00BF0763" w:rsidP="00052034">
            <w:pPr>
              <w:jc w:val="both"/>
              <w:rPr>
                <w:rFonts w:ascii="Garamond" w:hAnsi="Garamond" w:cs="Arial"/>
                <w:sz w:val="20"/>
                <w:szCs w:val="20"/>
              </w:rPr>
            </w:pPr>
            <w:r w:rsidRPr="004C3A52">
              <w:rPr>
                <w:rFonts w:ascii="Garamond" w:hAnsi="Garamond"/>
                <w:bCs/>
                <w:sz w:val="18"/>
                <w:szCs w:val="18"/>
              </w:rPr>
              <w:t>The objective/outcome is</w:t>
            </w:r>
            <w:r w:rsidRPr="004C3A52">
              <w:rPr>
                <w:rFonts w:ascii="Garamond" w:hAnsi="Garamond"/>
                <w:bCs/>
                <w:spacing w:val="-2"/>
                <w:sz w:val="18"/>
                <w:szCs w:val="18"/>
              </w:rPr>
              <w:t xml:space="preserve"> </w:t>
            </w:r>
            <w:r w:rsidRPr="004C3A52">
              <w:rPr>
                <w:rFonts w:ascii="Garamond" w:hAnsi="Garamond"/>
                <w:bCs/>
                <w:sz w:val="18"/>
                <w:szCs w:val="18"/>
              </w:rPr>
              <w:t>ex</w:t>
            </w:r>
            <w:r w:rsidRPr="004C3A52">
              <w:rPr>
                <w:rFonts w:ascii="Garamond" w:hAnsi="Garamond"/>
                <w:bCs/>
                <w:spacing w:val="-1"/>
                <w:sz w:val="18"/>
                <w:szCs w:val="18"/>
              </w:rPr>
              <w:t>p</w:t>
            </w:r>
            <w:r w:rsidRPr="004C3A52">
              <w:rPr>
                <w:rFonts w:ascii="Garamond" w:hAnsi="Garamond"/>
                <w:bCs/>
                <w:spacing w:val="1"/>
                <w:sz w:val="18"/>
                <w:szCs w:val="18"/>
              </w:rPr>
              <w:t>e</w:t>
            </w:r>
            <w:r w:rsidRPr="004C3A52">
              <w:rPr>
                <w:rFonts w:ascii="Garamond" w:hAnsi="Garamond"/>
                <w:bCs/>
                <w:sz w:val="18"/>
                <w:szCs w:val="18"/>
              </w:rPr>
              <w:t>c</w:t>
            </w:r>
            <w:r w:rsidRPr="004C3A52">
              <w:rPr>
                <w:rFonts w:ascii="Garamond" w:hAnsi="Garamond"/>
                <w:bCs/>
                <w:spacing w:val="-1"/>
                <w:sz w:val="18"/>
                <w:szCs w:val="18"/>
              </w:rPr>
              <w:t>t</w:t>
            </w:r>
            <w:r w:rsidRPr="004C3A52">
              <w:rPr>
                <w:rFonts w:ascii="Garamond" w:hAnsi="Garamond"/>
                <w:bCs/>
                <w:sz w:val="18"/>
                <w:szCs w:val="18"/>
              </w:rPr>
              <w:t>ed</w:t>
            </w:r>
            <w:r w:rsidRPr="004C3A52">
              <w:rPr>
                <w:rFonts w:ascii="Garamond" w:hAnsi="Garamond"/>
                <w:bCs/>
                <w:spacing w:val="1"/>
                <w:sz w:val="18"/>
                <w:szCs w:val="18"/>
              </w:rPr>
              <w:t xml:space="preserve"> </w:t>
            </w:r>
            <w:r w:rsidRPr="004C3A52">
              <w:rPr>
                <w:rFonts w:ascii="Garamond" w:hAnsi="Garamond"/>
                <w:bCs/>
                <w:sz w:val="18"/>
                <w:szCs w:val="18"/>
              </w:rPr>
              <w:t>to</w:t>
            </w:r>
            <w:r w:rsidRPr="004C3A52">
              <w:rPr>
                <w:rFonts w:ascii="Garamond" w:hAnsi="Garamond"/>
                <w:bCs/>
                <w:spacing w:val="-3"/>
                <w:sz w:val="18"/>
                <w:szCs w:val="18"/>
              </w:rPr>
              <w:t xml:space="preserve"> </w:t>
            </w:r>
            <w:r w:rsidRPr="004C3A52">
              <w:rPr>
                <w:rFonts w:ascii="Garamond" w:hAnsi="Garamond"/>
                <w:bCs/>
                <w:sz w:val="18"/>
                <w:szCs w:val="18"/>
              </w:rPr>
              <w:t>ach</w:t>
            </w:r>
            <w:r w:rsidRPr="004C3A52">
              <w:rPr>
                <w:rFonts w:ascii="Garamond" w:hAnsi="Garamond"/>
                <w:bCs/>
                <w:spacing w:val="-1"/>
                <w:sz w:val="18"/>
                <w:szCs w:val="18"/>
              </w:rPr>
              <w:t>i</w:t>
            </w:r>
            <w:r w:rsidRPr="004C3A52">
              <w:rPr>
                <w:rFonts w:ascii="Garamond" w:hAnsi="Garamond"/>
                <w:bCs/>
                <w:sz w:val="18"/>
                <w:szCs w:val="18"/>
              </w:rPr>
              <w:t>eve</w:t>
            </w:r>
            <w:r w:rsidRPr="004C3A52">
              <w:rPr>
                <w:rFonts w:ascii="Garamond" w:hAnsi="Garamond"/>
                <w:bCs/>
                <w:spacing w:val="-4"/>
                <w:sz w:val="18"/>
                <w:szCs w:val="18"/>
              </w:rPr>
              <w:t xml:space="preserve"> </w:t>
            </w:r>
            <w:r w:rsidRPr="004C3A52">
              <w:rPr>
                <w:rFonts w:ascii="Garamond" w:hAnsi="Garamond"/>
                <w:bCs/>
                <w:sz w:val="18"/>
                <w:szCs w:val="18"/>
              </w:rPr>
              <w:t>most</w:t>
            </w:r>
            <w:r w:rsidRPr="004C3A52">
              <w:rPr>
                <w:rFonts w:ascii="Garamond" w:hAnsi="Garamond"/>
                <w:bCs/>
                <w:spacing w:val="-4"/>
                <w:sz w:val="18"/>
                <w:szCs w:val="18"/>
              </w:rPr>
              <w:t xml:space="preserve"> </w:t>
            </w:r>
            <w:r w:rsidRPr="004C3A52">
              <w:rPr>
                <w:rFonts w:ascii="Garamond" w:hAnsi="Garamond"/>
                <w:bCs/>
                <w:sz w:val="18"/>
                <w:szCs w:val="18"/>
              </w:rPr>
              <w:t>of its</w:t>
            </w:r>
            <w:r w:rsidRPr="004C3A52">
              <w:rPr>
                <w:rFonts w:ascii="Garamond" w:hAnsi="Garamond"/>
                <w:bCs/>
                <w:spacing w:val="-2"/>
                <w:sz w:val="18"/>
                <w:szCs w:val="18"/>
              </w:rPr>
              <w:t xml:space="preserve"> end-of-project targets</w:t>
            </w:r>
            <w:r w:rsidRPr="004C3A52">
              <w:rPr>
                <w:rFonts w:ascii="Garamond" w:hAnsi="Garamond"/>
                <w:bCs/>
                <w:sz w:val="18"/>
                <w:szCs w:val="18"/>
              </w:rPr>
              <w:t>,</w:t>
            </w:r>
            <w:r w:rsidRPr="004C3A52">
              <w:rPr>
                <w:rFonts w:ascii="Garamond" w:hAnsi="Garamond"/>
                <w:bCs/>
                <w:spacing w:val="-3"/>
                <w:sz w:val="18"/>
                <w:szCs w:val="18"/>
              </w:rPr>
              <w:t xml:space="preserve"> </w:t>
            </w:r>
            <w:r w:rsidRPr="004C3A52">
              <w:rPr>
                <w:rFonts w:ascii="Garamond" w:hAnsi="Garamond"/>
                <w:bCs/>
                <w:sz w:val="18"/>
                <w:szCs w:val="18"/>
              </w:rPr>
              <w:t>with</w:t>
            </w:r>
            <w:r w:rsidRPr="004C3A52">
              <w:rPr>
                <w:rFonts w:ascii="Garamond" w:hAnsi="Garamond"/>
                <w:bCs/>
                <w:spacing w:val="-2"/>
                <w:sz w:val="18"/>
                <w:szCs w:val="18"/>
              </w:rPr>
              <w:t xml:space="preserve"> </w:t>
            </w:r>
            <w:r w:rsidRPr="004C3A52">
              <w:rPr>
                <w:rFonts w:ascii="Garamond" w:hAnsi="Garamond"/>
                <w:bCs/>
                <w:spacing w:val="-1"/>
                <w:sz w:val="18"/>
                <w:szCs w:val="18"/>
              </w:rPr>
              <w:t>o</w:t>
            </w:r>
            <w:r w:rsidRPr="004C3A52">
              <w:rPr>
                <w:rFonts w:ascii="Garamond" w:hAnsi="Garamond"/>
                <w:bCs/>
                <w:spacing w:val="1"/>
                <w:sz w:val="18"/>
                <w:szCs w:val="18"/>
              </w:rPr>
              <w:t>n</w:t>
            </w:r>
            <w:r w:rsidRPr="004C3A52">
              <w:rPr>
                <w:rFonts w:ascii="Garamond" w:hAnsi="Garamond"/>
                <w:bCs/>
                <w:sz w:val="18"/>
                <w:szCs w:val="18"/>
              </w:rPr>
              <w:t>ly</w:t>
            </w:r>
            <w:r w:rsidRPr="004C3A52">
              <w:rPr>
                <w:rFonts w:ascii="Garamond" w:hAnsi="Garamond"/>
                <w:bCs/>
                <w:spacing w:val="-3"/>
                <w:sz w:val="18"/>
                <w:szCs w:val="18"/>
              </w:rPr>
              <w:t xml:space="preserve"> </w:t>
            </w:r>
            <w:r w:rsidRPr="004C3A52">
              <w:rPr>
                <w:rFonts w:ascii="Garamond" w:hAnsi="Garamond"/>
                <w:bCs/>
                <w:sz w:val="18"/>
                <w:szCs w:val="18"/>
              </w:rPr>
              <w:t>m</w:t>
            </w:r>
            <w:r w:rsidRPr="004C3A52">
              <w:rPr>
                <w:rFonts w:ascii="Garamond" w:hAnsi="Garamond"/>
                <w:bCs/>
                <w:spacing w:val="-1"/>
                <w:sz w:val="18"/>
                <w:szCs w:val="18"/>
              </w:rPr>
              <w:t>i</w:t>
            </w:r>
            <w:r w:rsidRPr="004C3A52">
              <w:rPr>
                <w:rFonts w:ascii="Garamond" w:hAnsi="Garamond"/>
                <w:bCs/>
                <w:sz w:val="18"/>
                <w:szCs w:val="18"/>
              </w:rPr>
              <w:t>nor</w:t>
            </w:r>
            <w:r w:rsidRPr="004C3A52">
              <w:rPr>
                <w:rFonts w:ascii="Garamond" w:hAnsi="Garamond"/>
                <w:bCs/>
                <w:spacing w:val="-1"/>
                <w:sz w:val="18"/>
                <w:szCs w:val="18"/>
              </w:rPr>
              <w:t xml:space="preserve"> </w:t>
            </w:r>
            <w:r w:rsidRPr="004C3A52">
              <w:rPr>
                <w:rFonts w:ascii="Garamond" w:hAnsi="Garamond"/>
                <w:bCs/>
                <w:sz w:val="18"/>
                <w:szCs w:val="18"/>
              </w:rPr>
              <w:t>shortco</w:t>
            </w:r>
            <w:r w:rsidRPr="004C3A52">
              <w:rPr>
                <w:rFonts w:ascii="Garamond" w:hAnsi="Garamond"/>
                <w:bCs/>
                <w:spacing w:val="-1"/>
                <w:sz w:val="18"/>
                <w:szCs w:val="18"/>
              </w:rPr>
              <w:t>m</w:t>
            </w:r>
            <w:r w:rsidRPr="004C3A52">
              <w:rPr>
                <w:rFonts w:ascii="Garamond" w:hAnsi="Garamond"/>
                <w:bCs/>
                <w:sz w:val="18"/>
                <w:szCs w:val="18"/>
              </w:rPr>
              <w:t>ings.</w:t>
            </w:r>
          </w:p>
        </w:tc>
      </w:tr>
      <w:tr w:rsidR="00BF0763" w:rsidRPr="004C3A52" w14:paraId="4993583E" w14:textId="77777777" w:rsidTr="00052034">
        <w:tc>
          <w:tcPr>
            <w:tcW w:w="310" w:type="dxa"/>
            <w:vAlign w:val="center"/>
          </w:tcPr>
          <w:p w14:paraId="1AE21B6A"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4</w:t>
            </w:r>
          </w:p>
        </w:tc>
        <w:tc>
          <w:tcPr>
            <w:tcW w:w="1868" w:type="dxa"/>
            <w:vAlign w:val="center"/>
          </w:tcPr>
          <w:p w14:paraId="6F4280C8"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Moderately Satisfactory (MS)</w:t>
            </w:r>
          </w:p>
        </w:tc>
        <w:tc>
          <w:tcPr>
            <w:tcW w:w="7398" w:type="dxa"/>
          </w:tcPr>
          <w:p w14:paraId="6553593D" w14:textId="77777777" w:rsidR="00BF0763" w:rsidRPr="004C3A52" w:rsidRDefault="00BF0763" w:rsidP="00052034">
            <w:pPr>
              <w:jc w:val="both"/>
              <w:rPr>
                <w:rFonts w:ascii="Garamond" w:hAnsi="Garamond" w:cs="Arial"/>
                <w:sz w:val="20"/>
                <w:szCs w:val="20"/>
              </w:rPr>
            </w:pPr>
            <w:r w:rsidRPr="004C3A52">
              <w:rPr>
                <w:rFonts w:ascii="Garamond" w:hAnsi="Garamond"/>
                <w:bCs/>
                <w:sz w:val="18"/>
                <w:szCs w:val="18"/>
              </w:rPr>
              <w:t>The objective/outcome is</w:t>
            </w:r>
            <w:r w:rsidRPr="004C3A52">
              <w:rPr>
                <w:rFonts w:ascii="Garamond" w:hAnsi="Garamond"/>
                <w:bCs/>
                <w:spacing w:val="-2"/>
                <w:sz w:val="18"/>
                <w:szCs w:val="18"/>
              </w:rPr>
              <w:t xml:space="preserve"> </w:t>
            </w:r>
            <w:r w:rsidRPr="004C3A52">
              <w:rPr>
                <w:rFonts w:ascii="Garamond" w:hAnsi="Garamond"/>
                <w:bCs/>
                <w:sz w:val="18"/>
                <w:szCs w:val="18"/>
              </w:rPr>
              <w:t>ex</w:t>
            </w:r>
            <w:r w:rsidRPr="004C3A52">
              <w:rPr>
                <w:rFonts w:ascii="Garamond" w:hAnsi="Garamond"/>
                <w:bCs/>
                <w:spacing w:val="-1"/>
                <w:sz w:val="18"/>
                <w:szCs w:val="18"/>
              </w:rPr>
              <w:t>p</w:t>
            </w:r>
            <w:r w:rsidRPr="004C3A52">
              <w:rPr>
                <w:rFonts w:ascii="Garamond" w:hAnsi="Garamond"/>
                <w:bCs/>
                <w:spacing w:val="1"/>
                <w:sz w:val="18"/>
                <w:szCs w:val="18"/>
              </w:rPr>
              <w:t>e</w:t>
            </w:r>
            <w:r w:rsidRPr="004C3A52">
              <w:rPr>
                <w:rFonts w:ascii="Garamond" w:hAnsi="Garamond"/>
                <w:bCs/>
                <w:sz w:val="18"/>
                <w:szCs w:val="18"/>
              </w:rPr>
              <w:t>c</w:t>
            </w:r>
            <w:r w:rsidRPr="004C3A52">
              <w:rPr>
                <w:rFonts w:ascii="Garamond" w:hAnsi="Garamond"/>
                <w:bCs/>
                <w:spacing w:val="-1"/>
                <w:sz w:val="18"/>
                <w:szCs w:val="18"/>
              </w:rPr>
              <w:t>t</w:t>
            </w:r>
            <w:r w:rsidRPr="004C3A52">
              <w:rPr>
                <w:rFonts w:ascii="Garamond" w:hAnsi="Garamond"/>
                <w:bCs/>
                <w:sz w:val="18"/>
                <w:szCs w:val="18"/>
              </w:rPr>
              <w:t>ed</w:t>
            </w:r>
            <w:r w:rsidRPr="004C3A52">
              <w:rPr>
                <w:rFonts w:ascii="Garamond" w:hAnsi="Garamond"/>
                <w:bCs/>
                <w:spacing w:val="1"/>
                <w:sz w:val="18"/>
                <w:szCs w:val="18"/>
              </w:rPr>
              <w:t xml:space="preserve"> </w:t>
            </w:r>
            <w:r w:rsidRPr="004C3A52">
              <w:rPr>
                <w:rFonts w:ascii="Garamond" w:hAnsi="Garamond"/>
                <w:bCs/>
                <w:sz w:val="18"/>
                <w:szCs w:val="18"/>
              </w:rPr>
              <w:t>to</w:t>
            </w:r>
            <w:r w:rsidRPr="004C3A52">
              <w:rPr>
                <w:rFonts w:ascii="Garamond" w:hAnsi="Garamond"/>
                <w:bCs/>
                <w:spacing w:val="-3"/>
                <w:sz w:val="18"/>
                <w:szCs w:val="18"/>
              </w:rPr>
              <w:t xml:space="preserve"> </w:t>
            </w:r>
            <w:r w:rsidRPr="004C3A52">
              <w:rPr>
                <w:rFonts w:ascii="Garamond" w:hAnsi="Garamond"/>
                <w:bCs/>
                <w:sz w:val="18"/>
                <w:szCs w:val="18"/>
              </w:rPr>
              <w:t>ach</w:t>
            </w:r>
            <w:r w:rsidRPr="004C3A52">
              <w:rPr>
                <w:rFonts w:ascii="Garamond" w:hAnsi="Garamond"/>
                <w:bCs/>
                <w:spacing w:val="-1"/>
                <w:sz w:val="18"/>
                <w:szCs w:val="18"/>
              </w:rPr>
              <w:t>i</w:t>
            </w:r>
            <w:r w:rsidRPr="004C3A52">
              <w:rPr>
                <w:rFonts w:ascii="Garamond" w:hAnsi="Garamond"/>
                <w:bCs/>
                <w:sz w:val="18"/>
                <w:szCs w:val="18"/>
              </w:rPr>
              <w:t>eve</w:t>
            </w:r>
            <w:r w:rsidRPr="004C3A52">
              <w:rPr>
                <w:rFonts w:ascii="Garamond" w:hAnsi="Garamond"/>
                <w:bCs/>
                <w:spacing w:val="-4"/>
                <w:sz w:val="18"/>
                <w:szCs w:val="18"/>
              </w:rPr>
              <w:t xml:space="preserve"> </w:t>
            </w:r>
            <w:r w:rsidRPr="004C3A52">
              <w:rPr>
                <w:rFonts w:ascii="Garamond" w:hAnsi="Garamond"/>
                <w:bCs/>
                <w:sz w:val="18"/>
                <w:szCs w:val="18"/>
              </w:rPr>
              <w:t>most</w:t>
            </w:r>
            <w:r w:rsidRPr="004C3A52">
              <w:rPr>
                <w:rFonts w:ascii="Garamond" w:hAnsi="Garamond"/>
                <w:bCs/>
                <w:spacing w:val="-4"/>
                <w:sz w:val="18"/>
                <w:szCs w:val="18"/>
              </w:rPr>
              <w:t xml:space="preserve"> </w:t>
            </w:r>
            <w:r w:rsidRPr="004C3A52">
              <w:rPr>
                <w:rFonts w:ascii="Garamond" w:hAnsi="Garamond"/>
                <w:bCs/>
                <w:sz w:val="18"/>
                <w:szCs w:val="18"/>
              </w:rPr>
              <w:t>of its</w:t>
            </w:r>
            <w:r w:rsidRPr="004C3A52">
              <w:rPr>
                <w:rFonts w:ascii="Garamond" w:hAnsi="Garamond"/>
                <w:bCs/>
                <w:spacing w:val="-2"/>
                <w:sz w:val="18"/>
                <w:szCs w:val="18"/>
              </w:rPr>
              <w:t xml:space="preserve"> end-of-project targets</w:t>
            </w:r>
            <w:r w:rsidRPr="004C3A52">
              <w:rPr>
                <w:rFonts w:ascii="Garamond" w:hAnsi="Garamond"/>
                <w:bCs/>
                <w:sz w:val="18"/>
                <w:szCs w:val="18"/>
              </w:rPr>
              <w:t xml:space="preserve"> but wi</w:t>
            </w:r>
            <w:r w:rsidRPr="004C3A52">
              <w:rPr>
                <w:rFonts w:ascii="Garamond" w:hAnsi="Garamond"/>
                <w:bCs/>
                <w:spacing w:val="-1"/>
                <w:sz w:val="18"/>
                <w:szCs w:val="18"/>
              </w:rPr>
              <w:t>t</w:t>
            </w:r>
            <w:r w:rsidRPr="004C3A52">
              <w:rPr>
                <w:rFonts w:ascii="Garamond" w:hAnsi="Garamond"/>
                <w:bCs/>
                <w:sz w:val="18"/>
                <w:szCs w:val="18"/>
              </w:rPr>
              <w:t>h</w:t>
            </w:r>
            <w:r w:rsidRPr="004C3A52">
              <w:rPr>
                <w:rFonts w:ascii="Garamond" w:hAnsi="Garamond"/>
                <w:bCs/>
                <w:spacing w:val="-2"/>
                <w:sz w:val="18"/>
                <w:szCs w:val="18"/>
              </w:rPr>
              <w:t xml:space="preserve"> </w:t>
            </w:r>
            <w:r w:rsidRPr="004C3A52">
              <w:rPr>
                <w:rFonts w:ascii="Garamond" w:hAnsi="Garamond"/>
                <w:bCs/>
                <w:sz w:val="18"/>
                <w:szCs w:val="18"/>
              </w:rPr>
              <w:t>significant</w:t>
            </w:r>
            <w:r w:rsidRPr="004C3A52">
              <w:rPr>
                <w:rFonts w:ascii="Garamond" w:hAnsi="Garamond"/>
                <w:bCs/>
                <w:spacing w:val="-8"/>
                <w:sz w:val="18"/>
                <w:szCs w:val="18"/>
              </w:rPr>
              <w:t xml:space="preserve"> </w:t>
            </w:r>
            <w:r w:rsidRPr="004C3A52">
              <w:rPr>
                <w:rFonts w:ascii="Garamond" w:hAnsi="Garamond"/>
                <w:bCs/>
                <w:sz w:val="18"/>
                <w:szCs w:val="18"/>
              </w:rPr>
              <w:t>shortcom</w:t>
            </w:r>
            <w:r w:rsidRPr="004C3A52">
              <w:rPr>
                <w:rFonts w:ascii="Garamond" w:hAnsi="Garamond"/>
                <w:bCs/>
                <w:spacing w:val="-1"/>
                <w:sz w:val="18"/>
                <w:szCs w:val="18"/>
              </w:rPr>
              <w:t>i</w:t>
            </w:r>
            <w:r w:rsidRPr="004C3A52">
              <w:rPr>
                <w:rFonts w:ascii="Garamond" w:hAnsi="Garamond"/>
                <w:bCs/>
                <w:spacing w:val="1"/>
                <w:sz w:val="18"/>
                <w:szCs w:val="18"/>
              </w:rPr>
              <w:t>n</w:t>
            </w:r>
            <w:r w:rsidRPr="004C3A52">
              <w:rPr>
                <w:rFonts w:ascii="Garamond" w:hAnsi="Garamond"/>
                <w:bCs/>
                <w:sz w:val="18"/>
                <w:szCs w:val="18"/>
              </w:rPr>
              <w:t>gs.</w:t>
            </w:r>
          </w:p>
        </w:tc>
      </w:tr>
      <w:tr w:rsidR="00BF0763" w:rsidRPr="004C3A52" w14:paraId="27FAF5AE" w14:textId="77777777" w:rsidTr="00052034">
        <w:tc>
          <w:tcPr>
            <w:tcW w:w="310" w:type="dxa"/>
            <w:vAlign w:val="center"/>
          </w:tcPr>
          <w:p w14:paraId="34AD2F9F"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t>3</w:t>
            </w:r>
          </w:p>
        </w:tc>
        <w:tc>
          <w:tcPr>
            <w:tcW w:w="1868" w:type="dxa"/>
            <w:vAlign w:val="center"/>
          </w:tcPr>
          <w:p w14:paraId="7308AC38"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t>Moderately Unsatisfactory (HU)</w:t>
            </w:r>
          </w:p>
        </w:tc>
        <w:tc>
          <w:tcPr>
            <w:tcW w:w="7398" w:type="dxa"/>
          </w:tcPr>
          <w:p w14:paraId="2EC3C8CC" w14:textId="77777777" w:rsidR="00BF0763" w:rsidRPr="004C3A52" w:rsidRDefault="00BF0763" w:rsidP="00052034">
            <w:pPr>
              <w:jc w:val="both"/>
              <w:rPr>
                <w:rFonts w:ascii="Garamond" w:hAnsi="Garamond" w:cs="Calibri"/>
                <w:sz w:val="20"/>
                <w:szCs w:val="20"/>
                <w:lang w:val="en-GB"/>
              </w:rPr>
            </w:pPr>
            <w:r w:rsidRPr="004C3A52">
              <w:rPr>
                <w:rFonts w:ascii="Garamond" w:hAnsi="Garamond"/>
                <w:bCs/>
                <w:sz w:val="18"/>
                <w:szCs w:val="18"/>
              </w:rPr>
              <w:t>The objective/outcome is</w:t>
            </w:r>
            <w:r w:rsidRPr="004C3A52">
              <w:rPr>
                <w:rFonts w:ascii="Garamond" w:hAnsi="Garamond"/>
                <w:bCs/>
                <w:spacing w:val="-2"/>
                <w:sz w:val="18"/>
                <w:szCs w:val="18"/>
              </w:rPr>
              <w:t xml:space="preserve"> </w:t>
            </w:r>
            <w:r w:rsidRPr="004C3A52">
              <w:rPr>
                <w:rFonts w:ascii="Garamond" w:hAnsi="Garamond"/>
                <w:bCs/>
                <w:sz w:val="18"/>
                <w:szCs w:val="18"/>
              </w:rPr>
              <w:t>ex</w:t>
            </w:r>
            <w:r w:rsidRPr="004C3A52">
              <w:rPr>
                <w:rFonts w:ascii="Garamond" w:hAnsi="Garamond"/>
                <w:bCs/>
                <w:spacing w:val="-1"/>
                <w:sz w:val="18"/>
                <w:szCs w:val="18"/>
              </w:rPr>
              <w:t>p</w:t>
            </w:r>
            <w:r w:rsidRPr="004C3A52">
              <w:rPr>
                <w:rFonts w:ascii="Garamond" w:hAnsi="Garamond"/>
                <w:bCs/>
                <w:spacing w:val="1"/>
                <w:sz w:val="18"/>
                <w:szCs w:val="18"/>
              </w:rPr>
              <w:t>e</w:t>
            </w:r>
            <w:r w:rsidRPr="004C3A52">
              <w:rPr>
                <w:rFonts w:ascii="Garamond" w:hAnsi="Garamond"/>
                <w:bCs/>
                <w:sz w:val="18"/>
                <w:szCs w:val="18"/>
              </w:rPr>
              <w:t>c</w:t>
            </w:r>
            <w:r w:rsidRPr="004C3A52">
              <w:rPr>
                <w:rFonts w:ascii="Garamond" w:hAnsi="Garamond"/>
                <w:bCs/>
                <w:spacing w:val="-1"/>
                <w:sz w:val="18"/>
                <w:szCs w:val="18"/>
              </w:rPr>
              <w:t>t</w:t>
            </w:r>
            <w:r w:rsidRPr="004C3A52">
              <w:rPr>
                <w:rFonts w:ascii="Garamond" w:hAnsi="Garamond"/>
                <w:bCs/>
                <w:sz w:val="18"/>
                <w:szCs w:val="18"/>
              </w:rPr>
              <w:t>ed</w:t>
            </w:r>
            <w:r w:rsidRPr="004C3A52">
              <w:rPr>
                <w:rFonts w:ascii="Garamond" w:hAnsi="Garamond"/>
                <w:bCs/>
                <w:spacing w:val="1"/>
                <w:sz w:val="18"/>
                <w:szCs w:val="18"/>
              </w:rPr>
              <w:t xml:space="preserve"> </w:t>
            </w:r>
            <w:r w:rsidRPr="004C3A52">
              <w:rPr>
                <w:rFonts w:ascii="Garamond" w:hAnsi="Garamond"/>
                <w:bCs/>
                <w:sz w:val="18"/>
                <w:szCs w:val="18"/>
              </w:rPr>
              <w:t>to</w:t>
            </w:r>
            <w:r w:rsidRPr="004C3A52">
              <w:rPr>
                <w:rFonts w:ascii="Garamond" w:hAnsi="Garamond"/>
                <w:bCs/>
                <w:spacing w:val="-3"/>
                <w:sz w:val="18"/>
                <w:szCs w:val="18"/>
              </w:rPr>
              <w:t xml:space="preserve"> </w:t>
            </w:r>
            <w:r w:rsidRPr="004C3A52">
              <w:rPr>
                <w:rFonts w:ascii="Garamond" w:hAnsi="Garamond"/>
                <w:bCs/>
                <w:sz w:val="18"/>
                <w:szCs w:val="18"/>
              </w:rPr>
              <w:t>ach</w:t>
            </w:r>
            <w:r w:rsidRPr="004C3A52">
              <w:rPr>
                <w:rFonts w:ascii="Garamond" w:hAnsi="Garamond"/>
                <w:bCs/>
                <w:spacing w:val="-1"/>
                <w:sz w:val="18"/>
                <w:szCs w:val="18"/>
              </w:rPr>
              <w:t>i</w:t>
            </w:r>
            <w:r w:rsidRPr="004C3A52">
              <w:rPr>
                <w:rFonts w:ascii="Garamond" w:hAnsi="Garamond"/>
                <w:bCs/>
                <w:sz w:val="18"/>
                <w:szCs w:val="18"/>
              </w:rPr>
              <w:t>eve</w:t>
            </w:r>
            <w:r w:rsidRPr="004C3A52">
              <w:rPr>
                <w:rFonts w:ascii="Garamond" w:hAnsi="Garamond"/>
                <w:bCs/>
                <w:spacing w:val="-4"/>
                <w:sz w:val="18"/>
                <w:szCs w:val="18"/>
              </w:rPr>
              <w:t xml:space="preserve"> </w:t>
            </w:r>
            <w:r w:rsidRPr="004C3A52">
              <w:rPr>
                <w:rFonts w:ascii="Garamond" w:hAnsi="Garamond"/>
                <w:bCs/>
                <w:sz w:val="18"/>
                <w:szCs w:val="18"/>
              </w:rPr>
              <w:t>its</w:t>
            </w:r>
            <w:r w:rsidRPr="004C3A52">
              <w:rPr>
                <w:rFonts w:ascii="Garamond" w:hAnsi="Garamond"/>
                <w:bCs/>
                <w:spacing w:val="-3"/>
                <w:sz w:val="18"/>
                <w:szCs w:val="18"/>
              </w:rPr>
              <w:t xml:space="preserve"> </w:t>
            </w:r>
            <w:r w:rsidRPr="004C3A52">
              <w:rPr>
                <w:rFonts w:ascii="Garamond" w:hAnsi="Garamond"/>
                <w:bCs/>
                <w:spacing w:val="-2"/>
                <w:sz w:val="18"/>
                <w:szCs w:val="18"/>
              </w:rPr>
              <w:t>end-of-project targets</w:t>
            </w:r>
            <w:r w:rsidRPr="004C3A52">
              <w:rPr>
                <w:rFonts w:ascii="Garamond" w:hAnsi="Garamond"/>
                <w:bCs/>
                <w:sz w:val="18"/>
                <w:szCs w:val="18"/>
              </w:rPr>
              <w:t xml:space="preserve"> wi</w:t>
            </w:r>
            <w:r w:rsidRPr="004C3A52">
              <w:rPr>
                <w:rFonts w:ascii="Garamond" w:hAnsi="Garamond"/>
                <w:bCs/>
                <w:spacing w:val="-1"/>
                <w:sz w:val="18"/>
                <w:szCs w:val="18"/>
              </w:rPr>
              <w:t>t</w:t>
            </w:r>
            <w:r w:rsidRPr="004C3A52">
              <w:rPr>
                <w:rFonts w:ascii="Garamond" w:hAnsi="Garamond"/>
                <w:bCs/>
                <w:sz w:val="18"/>
                <w:szCs w:val="18"/>
              </w:rPr>
              <w:t>h</w:t>
            </w:r>
            <w:r w:rsidRPr="004C3A52">
              <w:rPr>
                <w:rFonts w:ascii="Garamond" w:hAnsi="Garamond"/>
                <w:bCs/>
                <w:spacing w:val="-2"/>
                <w:sz w:val="18"/>
                <w:szCs w:val="18"/>
              </w:rPr>
              <w:t xml:space="preserve"> </w:t>
            </w:r>
            <w:r w:rsidRPr="004C3A52">
              <w:rPr>
                <w:rFonts w:ascii="Garamond" w:hAnsi="Garamond"/>
                <w:bCs/>
                <w:sz w:val="18"/>
                <w:szCs w:val="18"/>
              </w:rPr>
              <w:t>major shortco</w:t>
            </w:r>
            <w:r w:rsidRPr="004C3A52">
              <w:rPr>
                <w:rFonts w:ascii="Garamond" w:hAnsi="Garamond"/>
                <w:bCs/>
                <w:spacing w:val="-1"/>
                <w:sz w:val="18"/>
                <w:szCs w:val="18"/>
              </w:rPr>
              <w:t>m</w:t>
            </w:r>
            <w:r w:rsidRPr="004C3A52">
              <w:rPr>
                <w:rFonts w:ascii="Garamond" w:hAnsi="Garamond"/>
                <w:bCs/>
                <w:sz w:val="18"/>
                <w:szCs w:val="18"/>
              </w:rPr>
              <w:t>ings.</w:t>
            </w:r>
          </w:p>
        </w:tc>
      </w:tr>
      <w:tr w:rsidR="00BF0763" w:rsidRPr="004C3A52" w14:paraId="13627C03" w14:textId="77777777" w:rsidTr="00052034">
        <w:tc>
          <w:tcPr>
            <w:tcW w:w="310" w:type="dxa"/>
            <w:vAlign w:val="center"/>
          </w:tcPr>
          <w:p w14:paraId="61AFD732"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2</w:t>
            </w:r>
          </w:p>
        </w:tc>
        <w:tc>
          <w:tcPr>
            <w:tcW w:w="1868" w:type="dxa"/>
            <w:vAlign w:val="center"/>
          </w:tcPr>
          <w:p w14:paraId="31DF81D7"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Unsatisfactory (U)</w:t>
            </w:r>
          </w:p>
        </w:tc>
        <w:tc>
          <w:tcPr>
            <w:tcW w:w="7398" w:type="dxa"/>
          </w:tcPr>
          <w:p w14:paraId="6684E56D" w14:textId="77777777" w:rsidR="00BF0763" w:rsidRPr="004C3A52" w:rsidRDefault="00BF0763" w:rsidP="00052034">
            <w:pPr>
              <w:jc w:val="both"/>
              <w:rPr>
                <w:rFonts w:ascii="Garamond" w:hAnsi="Garamond" w:cs="Arial"/>
                <w:sz w:val="20"/>
                <w:szCs w:val="20"/>
              </w:rPr>
            </w:pPr>
            <w:r w:rsidRPr="004C3A52">
              <w:rPr>
                <w:rFonts w:ascii="Garamond" w:hAnsi="Garamond"/>
                <w:bCs/>
                <w:sz w:val="18"/>
                <w:szCs w:val="18"/>
              </w:rPr>
              <w:t>The objective/outcome is</w:t>
            </w:r>
            <w:r w:rsidRPr="004C3A52">
              <w:rPr>
                <w:rFonts w:ascii="Garamond" w:hAnsi="Garamond"/>
                <w:bCs/>
                <w:spacing w:val="-2"/>
                <w:sz w:val="18"/>
                <w:szCs w:val="18"/>
              </w:rPr>
              <w:t xml:space="preserve"> </w:t>
            </w:r>
            <w:r w:rsidRPr="004C3A52">
              <w:rPr>
                <w:rFonts w:ascii="Garamond" w:hAnsi="Garamond"/>
                <w:bCs/>
                <w:sz w:val="18"/>
                <w:szCs w:val="18"/>
              </w:rPr>
              <w:t>ex</w:t>
            </w:r>
            <w:r w:rsidRPr="004C3A52">
              <w:rPr>
                <w:rFonts w:ascii="Garamond" w:hAnsi="Garamond"/>
                <w:bCs/>
                <w:spacing w:val="-1"/>
                <w:sz w:val="18"/>
                <w:szCs w:val="18"/>
              </w:rPr>
              <w:t>p</w:t>
            </w:r>
            <w:r w:rsidRPr="004C3A52">
              <w:rPr>
                <w:rFonts w:ascii="Garamond" w:hAnsi="Garamond"/>
                <w:bCs/>
                <w:spacing w:val="1"/>
                <w:sz w:val="18"/>
                <w:szCs w:val="18"/>
              </w:rPr>
              <w:t>e</w:t>
            </w:r>
            <w:r w:rsidRPr="004C3A52">
              <w:rPr>
                <w:rFonts w:ascii="Garamond" w:hAnsi="Garamond"/>
                <w:bCs/>
                <w:sz w:val="18"/>
                <w:szCs w:val="18"/>
              </w:rPr>
              <w:t>c</w:t>
            </w:r>
            <w:r w:rsidRPr="004C3A52">
              <w:rPr>
                <w:rFonts w:ascii="Garamond" w:hAnsi="Garamond"/>
                <w:bCs/>
                <w:spacing w:val="-1"/>
                <w:sz w:val="18"/>
                <w:szCs w:val="18"/>
              </w:rPr>
              <w:t>t</w:t>
            </w:r>
            <w:r w:rsidRPr="004C3A52">
              <w:rPr>
                <w:rFonts w:ascii="Garamond" w:hAnsi="Garamond"/>
                <w:bCs/>
                <w:sz w:val="18"/>
                <w:szCs w:val="18"/>
              </w:rPr>
              <w:t xml:space="preserve">ed </w:t>
            </w:r>
            <w:r w:rsidRPr="004C3A52">
              <w:rPr>
                <w:rFonts w:ascii="Garamond" w:hAnsi="Garamond"/>
                <w:bCs/>
                <w:spacing w:val="1"/>
                <w:sz w:val="18"/>
                <w:szCs w:val="18"/>
              </w:rPr>
              <w:t>no</w:t>
            </w:r>
            <w:r w:rsidRPr="004C3A52">
              <w:rPr>
                <w:rFonts w:ascii="Garamond" w:hAnsi="Garamond"/>
                <w:bCs/>
                <w:sz w:val="18"/>
                <w:szCs w:val="18"/>
              </w:rPr>
              <w:t>t</w:t>
            </w:r>
            <w:r w:rsidRPr="004C3A52">
              <w:rPr>
                <w:rFonts w:ascii="Garamond" w:hAnsi="Garamond"/>
                <w:bCs/>
                <w:spacing w:val="-3"/>
                <w:sz w:val="18"/>
                <w:szCs w:val="18"/>
              </w:rPr>
              <w:t xml:space="preserve"> </w:t>
            </w:r>
            <w:r w:rsidRPr="004C3A52">
              <w:rPr>
                <w:rFonts w:ascii="Garamond" w:hAnsi="Garamond"/>
                <w:bCs/>
                <w:sz w:val="18"/>
                <w:szCs w:val="18"/>
              </w:rPr>
              <w:t>to</w:t>
            </w:r>
            <w:r w:rsidRPr="004C3A52">
              <w:rPr>
                <w:rFonts w:ascii="Garamond" w:hAnsi="Garamond"/>
                <w:bCs/>
                <w:spacing w:val="-3"/>
                <w:sz w:val="18"/>
                <w:szCs w:val="18"/>
              </w:rPr>
              <w:t xml:space="preserve"> </w:t>
            </w:r>
            <w:r w:rsidRPr="004C3A52">
              <w:rPr>
                <w:rFonts w:ascii="Garamond" w:hAnsi="Garamond"/>
                <w:bCs/>
                <w:sz w:val="18"/>
                <w:szCs w:val="18"/>
              </w:rPr>
              <w:t>ach</w:t>
            </w:r>
            <w:r w:rsidRPr="004C3A52">
              <w:rPr>
                <w:rFonts w:ascii="Garamond" w:hAnsi="Garamond"/>
                <w:bCs/>
                <w:spacing w:val="-1"/>
                <w:sz w:val="18"/>
                <w:szCs w:val="18"/>
              </w:rPr>
              <w:t>i</w:t>
            </w:r>
            <w:r w:rsidRPr="004C3A52">
              <w:rPr>
                <w:rFonts w:ascii="Garamond" w:hAnsi="Garamond"/>
                <w:bCs/>
                <w:sz w:val="18"/>
                <w:szCs w:val="18"/>
              </w:rPr>
              <w:t>e</w:t>
            </w:r>
            <w:r w:rsidRPr="004C3A52">
              <w:rPr>
                <w:rFonts w:ascii="Garamond" w:hAnsi="Garamond"/>
                <w:bCs/>
                <w:spacing w:val="-1"/>
                <w:sz w:val="18"/>
                <w:szCs w:val="18"/>
              </w:rPr>
              <w:t>v</w:t>
            </w:r>
            <w:r w:rsidRPr="004C3A52">
              <w:rPr>
                <w:rFonts w:ascii="Garamond" w:hAnsi="Garamond"/>
                <w:bCs/>
                <w:sz w:val="18"/>
                <w:szCs w:val="18"/>
              </w:rPr>
              <w:t>e</w:t>
            </w:r>
            <w:r w:rsidRPr="004C3A52">
              <w:rPr>
                <w:rFonts w:ascii="Garamond" w:hAnsi="Garamond"/>
                <w:bCs/>
                <w:spacing w:val="-3"/>
                <w:sz w:val="18"/>
                <w:szCs w:val="18"/>
              </w:rPr>
              <w:t xml:space="preserve"> </w:t>
            </w:r>
            <w:r w:rsidRPr="004C3A52">
              <w:rPr>
                <w:rFonts w:ascii="Garamond" w:hAnsi="Garamond"/>
                <w:bCs/>
                <w:sz w:val="18"/>
                <w:szCs w:val="18"/>
              </w:rPr>
              <w:t>most</w:t>
            </w:r>
            <w:r w:rsidRPr="004C3A52">
              <w:rPr>
                <w:rFonts w:ascii="Garamond" w:hAnsi="Garamond"/>
                <w:bCs/>
                <w:spacing w:val="-5"/>
                <w:sz w:val="18"/>
                <w:szCs w:val="18"/>
              </w:rPr>
              <w:t xml:space="preserve"> </w:t>
            </w:r>
            <w:r w:rsidRPr="004C3A52">
              <w:rPr>
                <w:rFonts w:ascii="Garamond" w:hAnsi="Garamond"/>
                <w:bCs/>
                <w:sz w:val="18"/>
                <w:szCs w:val="18"/>
              </w:rPr>
              <w:t>of its</w:t>
            </w:r>
            <w:r w:rsidRPr="004C3A52">
              <w:rPr>
                <w:rFonts w:ascii="Garamond" w:hAnsi="Garamond"/>
                <w:bCs/>
                <w:spacing w:val="-2"/>
                <w:sz w:val="18"/>
                <w:szCs w:val="18"/>
              </w:rPr>
              <w:t xml:space="preserve"> end-of-project targets</w:t>
            </w:r>
            <w:r w:rsidRPr="004C3A52">
              <w:rPr>
                <w:rFonts w:ascii="Garamond" w:hAnsi="Garamond"/>
                <w:bCs/>
                <w:sz w:val="18"/>
                <w:szCs w:val="18"/>
              </w:rPr>
              <w:t>.</w:t>
            </w:r>
          </w:p>
        </w:tc>
      </w:tr>
      <w:tr w:rsidR="00BF0763" w:rsidRPr="004C3A52" w14:paraId="55A7B1ED" w14:textId="77777777" w:rsidTr="00052034">
        <w:tc>
          <w:tcPr>
            <w:tcW w:w="310" w:type="dxa"/>
            <w:vAlign w:val="center"/>
          </w:tcPr>
          <w:p w14:paraId="443C4AC4"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t>1</w:t>
            </w:r>
          </w:p>
        </w:tc>
        <w:tc>
          <w:tcPr>
            <w:tcW w:w="1868" w:type="dxa"/>
            <w:vAlign w:val="center"/>
          </w:tcPr>
          <w:p w14:paraId="580D2C93"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t>Highly Unsatisfactory (HU)</w:t>
            </w:r>
          </w:p>
        </w:tc>
        <w:tc>
          <w:tcPr>
            <w:tcW w:w="7398" w:type="dxa"/>
          </w:tcPr>
          <w:p w14:paraId="0C73E869" w14:textId="77777777" w:rsidR="00BF0763" w:rsidRPr="004C3A52" w:rsidRDefault="00BF0763" w:rsidP="00052034">
            <w:pPr>
              <w:jc w:val="both"/>
              <w:rPr>
                <w:rFonts w:ascii="Garamond" w:hAnsi="Garamond" w:cs="Calibri"/>
                <w:sz w:val="20"/>
                <w:szCs w:val="20"/>
                <w:lang w:val="en-GB"/>
              </w:rPr>
            </w:pPr>
            <w:r w:rsidRPr="004C3A52">
              <w:rPr>
                <w:rFonts w:ascii="Garamond" w:hAnsi="Garamond"/>
                <w:bCs/>
                <w:sz w:val="18"/>
                <w:szCs w:val="18"/>
              </w:rPr>
              <w:t xml:space="preserve">The objective/outcome </w:t>
            </w:r>
            <w:r w:rsidRPr="004C3A52">
              <w:rPr>
                <w:rFonts w:ascii="Garamond" w:hAnsi="Garamond"/>
                <w:bCs/>
                <w:spacing w:val="1"/>
                <w:sz w:val="18"/>
                <w:szCs w:val="18"/>
              </w:rPr>
              <w:t>h</w:t>
            </w:r>
            <w:r w:rsidRPr="004C3A52">
              <w:rPr>
                <w:rFonts w:ascii="Garamond" w:hAnsi="Garamond"/>
                <w:bCs/>
                <w:spacing w:val="-1"/>
                <w:sz w:val="18"/>
                <w:szCs w:val="18"/>
              </w:rPr>
              <w:t>a</w:t>
            </w:r>
            <w:r w:rsidRPr="004C3A52">
              <w:rPr>
                <w:rFonts w:ascii="Garamond" w:hAnsi="Garamond"/>
                <w:bCs/>
                <w:sz w:val="18"/>
                <w:szCs w:val="18"/>
              </w:rPr>
              <w:t>s</w:t>
            </w:r>
            <w:r w:rsidRPr="004C3A52">
              <w:rPr>
                <w:rFonts w:ascii="Garamond" w:hAnsi="Garamond"/>
                <w:bCs/>
                <w:spacing w:val="-4"/>
                <w:sz w:val="18"/>
                <w:szCs w:val="18"/>
              </w:rPr>
              <w:t xml:space="preserve"> </w:t>
            </w:r>
            <w:r w:rsidRPr="004C3A52">
              <w:rPr>
                <w:rFonts w:ascii="Garamond" w:hAnsi="Garamond"/>
                <w:bCs/>
                <w:sz w:val="18"/>
                <w:szCs w:val="18"/>
              </w:rPr>
              <w:t>failed</w:t>
            </w:r>
            <w:r w:rsidRPr="004C3A52">
              <w:rPr>
                <w:rFonts w:ascii="Garamond" w:hAnsi="Garamond"/>
                <w:bCs/>
                <w:spacing w:val="-3"/>
                <w:sz w:val="18"/>
                <w:szCs w:val="18"/>
              </w:rPr>
              <w:t xml:space="preserve"> </w:t>
            </w:r>
            <w:r w:rsidRPr="004C3A52">
              <w:rPr>
                <w:rFonts w:ascii="Garamond" w:hAnsi="Garamond"/>
                <w:bCs/>
                <w:sz w:val="18"/>
                <w:szCs w:val="18"/>
              </w:rPr>
              <w:t>to</w:t>
            </w:r>
            <w:r w:rsidRPr="004C3A52">
              <w:rPr>
                <w:rFonts w:ascii="Garamond" w:hAnsi="Garamond"/>
                <w:bCs/>
                <w:spacing w:val="-1"/>
                <w:sz w:val="18"/>
                <w:szCs w:val="18"/>
              </w:rPr>
              <w:t xml:space="preserve"> a</w:t>
            </w:r>
            <w:r w:rsidRPr="004C3A52">
              <w:rPr>
                <w:rFonts w:ascii="Garamond" w:hAnsi="Garamond"/>
                <w:bCs/>
                <w:sz w:val="18"/>
                <w:szCs w:val="18"/>
              </w:rPr>
              <w:t>c</w:t>
            </w:r>
            <w:r w:rsidRPr="004C3A52">
              <w:rPr>
                <w:rFonts w:ascii="Garamond" w:hAnsi="Garamond"/>
                <w:bCs/>
                <w:spacing w:val="1"/>
                <w:sz w:val="18"/>
                <w:szCs w:val="18"/>
              </w:rPr>
              <w:t>h</w:t>
            </w:r>
            <w:r w:rsidRPr="004C3A52">
              <w:rPr>
                <w:rFonts w:ascii="Garamond" w:hAnsi="Garamond"/>
                <w:bCs/>
                <w:spacing w:val="-1"/>
                <w:sz w:val="18"/>
                <w:szCs w:val="18"/>
              </w:rPr>
              <w:t>i</w:t>
            </w:r>
            <w:r w:rsidRPr="004C3A52">
              <w:rPr>
                <w:rFonts w:ascii="Garamond" w:hAnsi="Garamond"/>
                <w:bCs/>
                <w:sz w:val="18"/>
                <w:szCs w:val="18"/>
              </w:rPr>
              <w:t>e</w:t>
            </w:r>
            <w:r w:rsidRPr="004C3A52">
              <w:rPr>
                <w:rFonts w:ascii="Garamond" w:hAnsi="Garamond"/>
                <w:bCs/>
                <w:spacing w:val="-1"/>
                <w:sz w:val="18"/>
                <w:szCs w:val="18"/>
              </w:rPr>
              <w:t>v</w:t>
            </w:r>
            <w:r w:rsidRPr="004C3A52">
              <w:rPr>
                <w:rFonts w:ascii="Garamond" w:hAnsi="Garamond"/>
                <w:bCs/>
                <w:sz w:val="18"/>
                <w:szCs w:val="18"/>
              </w:rPr>
              <w:t>e its midterm targets,</w:t>
            </w:r>
            <w:r w:rsidRPr="004C3A52">
              <w:rPr>
                <w:rFonts w:ascii="Garamond" w:hAnsi="Garamond"/>
                <w:bCs/>
                <w:spacing w:val="-1"/>
                <w:sz w:val="18"/>
                <w:szCs w:val="18"/>
              </w:rPr>
              <w:t xml:space="preserve"> </w:t>
            </w:r>
            <w:r w:rsidRPr="004C3A52">
              <w:rPr>
                <w:rFonts w:ascii="Garamond" w:hAnsi="Garamond"/>
                <w:bCs/>
                <w:sz w:val="18"/>
                <w:szCs w:val="18"/>
              </w:rPr>
              <w:t>and</w:t>
            </w:r>
            <w:r w:rsidRPr="004C3A52">
              <w:rPr>
                <w:rFonts w:ascii="Garamond" w:hAnsi="Garamond"/>
                <w:bCs/>
                <w:spacing w:val="-2"/>
                <w:sz w:val="18"/>
                <w:szCs w:val="18"/>
              </w:rPr>
              <w:t xml:space="preserve"> </w:t>
            </w:r>
            <w:r w:rsidRPr="004C3A52">
              <w:rPr>
                <w:rFonts w:ascii="Garamond" w:hAnsi="Garamond"/>
                <w:bCs/>
                <w:sz w:val="18"/>
                <w:szCs w:val="18"/>
              </w:rPr>
              <w:t>is</w:t>
            </w:r>
            <w:r w:rsidRPr="004C3A52">
              <w:rPr>
                <w:rFonts w:ascii="Garamond" w:hAnsi="Garamond"/>
                <w:bCs/>
                <w:spacing w:val="-2"/>
                <w:sz w:val="18"/>
                <w:szCs w:val="18"/>
              </w:rPr>
              <w:t xml:space="preserve"> </w:t>
            </w:r>
            <w:r w:rsidRPr="004C3A52">
              <w:rPr>
                <w:rFonts w:ascii="Garamond" w:hAnsi="Garamond"/>
                <w:bCs/>
                <w:spacing w:val="1"/>
                <w:sz w:val="18"/>
                <w:szCs w:val="18"/>
              </w:rPr>
              <w:t>no</w:t>
            </w:r>
            <w:r w:rsidRPr="004C3A52">
              <w:rPr>
                <w:rFonts w:ascii="Garamond" w:hAnsi="Garamond"/>
                <w:bCs/>
                <w:sz w:val="18"/>
                <w:szCs w:val="18"/>
              </w:rPr>
              <w:t>t</w:t>
            </w:r>
            <w:r w:rsidRPr="004C3A52">
              <w:rPr>
                <w:rFonts w:ascii="Garamond" w:hAnsi="Garamond"/>
                <w:bCs/>
                <w:spacing w:val="-4"/>
                <w:sz w:val="18"/>
                <w:szCs w:val="18"/>
              </w:rPr>
              <w:t xml:space="preserve"> </w:t>
            </w:r>
            <w:r w:rsidRPr="004C3A52">
              <w:rPr>
                <w:rFonts w:ascii="Garamond" w:hAnsi="Garamond"/>
                <w:bCs/>
                <w:sz w:val="18"/>
                <w:szCs w:val="18"/>
              </w:rPr>
              <w:t>ex</w:t>
            </w:r>
            <w:r w:rsidRPr="004C3A52">
              <w:rPr>
                <w:rFonts w:ascii="Garamond" w:hAnsi="Garamond"/>
                <w:bCs/>
                <w:spacing w:val="-1"/>
                <w:sz w:val="18"/>
                <w:szCs w:val="18"/>
              </w:rPr>
              <w:t>p</w:t>
            </w:r>
            <w:r w:rsidRPr="004C3A52">
              <w:rPr>
                <w:rFonts w:ascii="Garamond" w:hAnsi="Garamond"/>
                <w:bCs/>
                <w:spacing w:val="1"/>
                <w:sz w:val="18"/>
                <w:szCs w:val="18"/>
              </w:rPr>
              <w:t>e</w:t>
            </w:r>
            <w:r w:rsidRPr="004C3A52">
              <w:rPr>
                <w:rFonts w:ascii="Garamond" w:hAnsi="Garamond"/>
                <w:bCs/>
                <w:sz w:val="18"/>
                <w:szCs w:val="18"/>
              </w:rPr>
              <w:t>ct</w:t>
            </w:r>
            <w:r w:rsidRPr="004C3A52">
              <w:rPr>
                <w:rFonts w:ascii="Garamond" w:hAnsi="Garamond"/>
                <w:bCs/>
                <w:spacing w:val="-1"/>
                <w:sz w:val="18"/>
                <w:szCs w:val="18"/>
              </w:rPr>
              <w:t>e</w:t>
            </w:r>
            <w:r w:rsidRPr="004C3A52">
              <w:rPr>
                <w:rFonts w:ascii="Garamond" w:hAnsi="Garamond"/>
                <w:bCs/>
                <w:sz w:val="18"/>
                <w:szCs w:val="18"/>
              </w:rPr>
              <w:t>d to</w:t>
            </w:r>
            <w:r w:rsidRPr="004C3A52">
              <w:rPr>
                <w:rFonts w:ascii="Garamond" w:hAnsi="Garamond"/>
                <w:bCs/>
                <w:spacing w:val="-1"/>
                <w:sz w:val="18"/>
                <w:szCs w:val="18"/>
              </w:rPr>
              <w:t xml:space="preserve"> </w:t>
            </w:r>
            <w:r w:rsidRPr="004C3A52">
              <w:rPr>
                <w:rFonts w:ascii="Garamond" w:hAnsi="Garamond"/>
                <w:bCs/>
                <w:sz w:val="18"/>
                <w:szCs w:val="18"/>
              </w:rPr>
              <w:t>ach</w:t>
            </w:r>
            <w:r w:rsidRPr="004C3A52">
              <w:rPr>
                <w:rFonts w:ascii="Garamond" w:hAnsi="Garamond"/>
                <w:bCs/>
                <w:spacing w:val="-1"/>
                <w:sz w:val="18"/>
                <w:szCs w:val="18"/>
              </w:rPr>
              <w:t>i</w:t>
            </w:r>
            <w:r w:rsidRPr="004C3A52">
              <w:rPr>
                <w:rFonts w:ascii="Garamond" w:hAnsi="Garamond"/>
                <w:bCs/>
                <w:sz w:val="18"/>
                <w:szCs w:val="18"/>
              </w:rPr>
              <w:t xml:space="preserve">eve any of its </w:t>
            </w:r>
            <w:r w:rsidRPr="004C3A52">
              <w:rPr>
                <w:rFonts w:ascii="Garamond" w:hAnsi="Garamond"/>
                <w:bCs/>
                <w:spacing w:val="-2"/>
                <w:sz w:val="18"/>
                <w:szCs w:val="18"/>
              </w:rPr>
              <w:t>end-of-project targets</w:t>
            </w:r>
            <w:r w:rsidRPr="004C3A52">
              <w:rPr>
                <w:rFonts w:ascii="Garamond" w:hAnsi="Garamond"/>
                <w:bCs/>
                <w:sz w:val="18"/>
                <w:szCs w:val="18"/>
              </w:rPr>
              <w:t>.</w:t>
            </w:r>
          </w:p>
        </w:tc>
      </w:tr>
    </w:tbl>
    <w:p w14:paraId="1D61AA44" w14:textId="77777777" w:rsidR="00BF0763" w:rsidRPr="004C3A52"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4C3A52" w14:paraId="5B4D3A4B" w14:textId="77777777" w:rsidTr="00052034">
        <w:tc>
          <w:tcPr>
            <w:tcW w:w="9576" w:type="dxa"/>
            <w:gridSpan w:val="3"/>
            <w:shd w:val="clear" w:color="auto" w:fill="D9D9D9" w:themeFill="background1" w:themeFillShade="D9"/>
          </w:tcPr>
          <w:p w14:paraId="46CDAC06" w14:textId="77777777" w:rsidR="00BF0763" w:rsidRPr="004C3A52" w:rsidRDefault="00BF0763" w:rsidP="00052034">
            <w:pPr>
              <w:rPr>
                <w:rFonts w:ascii="Garamond" w:hAnsi="Garamond" w:cs="Arial"/>
                <w:b/>
                <w:sz w:val="20"/>
                <w:szCs w:val="20"/>
              </w:rPr>
            </w:pPr>
            <w:r w:rsidRPr="004C3A52">
              <w:rPr>
                <w:rFonts w:ascii="Garamond" w:hAnsi="Garamond" w:cs="Arial"/>
                <w:b/>
                <w:sz w:val="20"/>
                <w:szCs w:val="20"/>
              </w:rPr>
              <w:t xml:space="preserve">Ratings for Project Implementation &amp; </w:t>
            </w:r>
            <w:r w:rsidRPr="004C3A52">
              <w:rPr>
                <w:rFonts w:ascii="Garamond" w:hAnsi="Garamond"/>
                <w:b/>
                <w:color w:val="000000"/>
                <w:sz w:val="20"/>
                <w:szCs w:val="20"/>
                <w:lang w:val="en-GB"/>
              </w:rPr>
              <w:t xml:space="preserve">Adaptive Management: </w:t>
            </w:r>
            <w:r w:rsidRPr="004C3A52">
              <w:rPr>
                <w:rFonts w:ascii="Garamond" w:hAnsi="Garamond"/>
                <w:color w:val="000000"/>
                <w:sz w:val="20"/>
                <w:szCs w:val="20"/>
                <w:lang w:val="en-GB"/>
              </w:rPr>
              <w:t>(one overall rating)</w:t>
            </w:r>
          </w:p>
        </w:tc>
      </w:tr>
      <w:tr w:rsidR="00BF0763" w:rsidRPr="004C3A52" w14:paraId="2034F84C" w14:textId="77777777" w:rsidTr="00052034">
        <w:tc>
          <w:tcPr>
            <w:tcW w:w="310" w:type="dxa"/>
            <w:vAlign w:val="center"/>
          </w:tcPr>
          <w:p w14:paraId="3CC24077"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6</w:t>
            </w:r>
          </w:p>
        </w:tc>
        <w:tc>
          <w:tcPr>
            <w:tcW w:w="1868" w:type="dxa"/>
            <w:vAlign w:val="center"/>
          </w:tcPr>
          <w:p w14:paraId="032FDA52"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Highly Satisfactory (HS)</w:t>
            </w:r>
          </w:p>
        </w:tc>
        <w:tc>
          <w:tcPr>
            <w:tcW w:w="7398" w:type="dxa"/>
          </w:tcPr>
          <w:p w14:paraId="5DD71B08" w14:textId="77777777" w:rsidR="00BF0763" w:rsidRPr="004C3A52" w:rsidRDefault="00BF0763" w:rsidP="00052034">
            <w:pPr>
              <w:jc w:val="both"/>
              <w:rPr>
                <w:rFonts w:ascii="Garamond" w:hAnsi="Garamond" w:cs="Arial"/>
                <w:sz w:val="20"/>
                <w:szCs w:val="20"/>
              </w:rPr>
            </w:pPr>
            <w:r w:rsidRPr="004C3A52">
              <w:rPr>
                <w:rFonts w:ascii="Garamond" w:hAnsi="Garamond"/>
                <w:sz w:val="18"/>
                <w:szCs w:val="18"/>
              </w:rPr>
              <w:t xml:space="preserve">Implementation of all seven components – </w:t>
            </w:r>
            <w:r w:rsidRPr="004C3A52">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4C3A52">
              <w:rPr>
                <w:rFonts w:ascii="Garamond" w:hAnsi="Garamond"/>
                <w:sz w:val="18"/>
                <w:szCs w:val="18"/>
              </w:rPr>
              <w:t xml:space="preserve">– </w:t>
            </w:r>
            <w:r w:rsidRPr="004C3A52">
              <w:rPr>
                <w:rFonts w:ascii="Garamond" w:hAnsi="Garamond"/>
                <w:color w:val="000000"/>
                <w:sz w:val="18"/>
                <w:szCs w:val="18"/>
                <w:lang w:val="en-GB"/>
              </w:rPr>
              <w:t xml:space="preserve">is leading to efficient and effective project implementation and adaptive management. </w:t>
            </w:r>
            <w:r w:rsidRPr="004C3A52">
              <w:rPr>
                <w:rFonts w:ascii="Garamond" w:hAnsi="Garamond"/>
                <w:sz w:val="18"/>
                <w:szCs w:val="18"/>
              </w:rPr>
              <w:t>The project can be presented as “good practice”.</w:t>
            </w:r>
          </w:p>
        </w:tc>
      </w:tr>
      <w:tr w:rsidR="00BF0763" w:rsidRPr="004C3A52" w14:paraId="412A4478" w14:textId="77777777" w:rsidTr="00052034">
        <w:tc>
          <w:tcPr>
            <w:tcW w:w="310" w:type="dxa"/>
            <w:vAlign w:val="center"/>
          </w:tcPr>
          <w:p w14:paraId="2B2645CA"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5</w:t>
            </w:r>
          </w:p>
        </w:tc>
        <w:tc>
          <w:tcPr>
            <w:tcW w:w="1868" w:type="dxa"/>
            <w:vAlign w:val="center"/>
          </w:tcPr>
          <w:p w14:paraId="7650297A"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Satisfactory (S)</w:t>
            </w:r>
          </w:p>
        </w:tc>
        <w:tc>
          <w:tcPr>
            <w:tcW w:w="7398" w:type="dxa"/>
          </w:tcPr>
          <w:p w14:paraId="7C541804" w14:textId="77777777" w:rsidR="00BF0763" w:rsidRPr="004C3A52" w:rsidRDefault="00BF0763" w:rsidP="00052034">
            <w:pPr>
              <w:jc w:val="both"/>
              <w:rPr>
                <w:rFonts w:ascii="Garamond" w:hAnsi="Garamond" w:cs="Arial"/>
                <w:sz w:val="20"/>
                <w:szCs w:val="20"/>
              </w:rPr>
            </w:pPr>
            <w:r w:rsidRPr="004C3A52">
              <w:rPr>
                <w:rFonts w:ascii="Garamond" w:hAnsi="Garamond"/>
                <w:sz w:val="18"/>
                <w:szCs w:val="18"/>
              </w:rPr>
              <w:t xml:space="preserve">Implementation of most of the seven components </w:t>
            </w:r>
            <w:r w:rsidRPr="004C3A52">
              <w:rPr>
                <w:rFonts w:ascii="Garamond" w:hAnsi="Garamond"/>
                <w:color w:val="000000"/>
                <w:sz w:val="18"/>
                <w:szCs w:val="18"/>
                <w:lang w:val="en-GB"/>
              </w:rPr>
              <w:t xml:space="preserve">is leading to efficient and effective project implementation and adaptive management </w:t>
            </w:r>
            <w:r w:rsidRPr="004C3A52">
              <w:rPr>
                <w:rFonts w:ascii="Garamond" w:hAnsi="Garamond"/>
                <w:sz w:val="18"/>
                <w:szCs w:val="18"/>
              </w:rPr>
              <w:t>except for only few that are subject to remedial action.</w:t>
            </w:r>
          </w:p>
        </w:tc>
      </w:tr>
      <w:tr w:rsidR="00BF0763" w:rsidRPr="004C3A52" w14:paraId="1873D01E" w14:textId="77777777" w:rsidTr="00052034">
        <w:tc>
          <w:tcPr>
            <w:tcW w:w="310" w:type="dxa"/>
            <w:vAlign w:val="center"/>
          </w:tcPr>
          <w:p w14:paraId="0D91828B"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4</w:t>
            </w:r>
          </w:p>
        </w:tc>
        <w:tc>
          <w:tcPr>
            <w:tcW w:w="1868" w:type="dxa"/>
            <w:vAlign w:val="center"/>
          </w:tcPr>
          <w:p w14:paraId="2249C4E5"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Moderately Satisfactory (MS)</w:t>
            </w:r>
          </w:p>
        </w:tc>
        <w:tc>
          <w:tcPr>
            <w:tcW w:w="7398" w:type="dxa"/>
          </w:tcPr>
          <w:p w14:paraId="03135A17" w14:textId="77777777" w:rsidR="00BF0763" w:rsidRPr="004C3A52" w:rsidRDefault="00BF0763" w:rsidP="00052034">
            <w:pPr>
              <w:jc w:val="both"/>
              <w:rPr>
                <w:rFonts w:ascii="Garamond" w:hAnsi="Garamond" w:cs="Arial"/>
                <w:sz w:val="20"/>
                <w:szCs w:val="20"/>
              </w:rPr>
            </w:pPr>
            <w:r w:rsidRPr="004C3A52">
              <w:rPr>
                <w:rFonts w:ascii="Garamond" w:hAnsi="Garamond"/>
                <w:sz w:val="18"/>
                <w:szCs w:val="18"/>
              </w:rPr>
              <w:t xml:space="preserve">Implementation of some of the seven components </w:t>
            </w:r>
            <w:r w:rsidRPr="004C3A52">
              <w:rPr>
                <w:rFonts w:ascii="Garamond" w:hAnsi="Garamond"/>
                <w:color w:val="000000"/>
                <w:sz w:val="18"/>
                <w:szCs w:val="18"/>
                <w:lang w:val="en-GB"/>
              </w:rPr>
              <w:t xml:space="preserve">is leading to efficient and effective project implementation and adaptive management, </w:t>
            </w:r>
            <w:r w:rsidRPr="004C3A52">
              <w:rPr>
                <w:rFonts w:ascii="Garamond" w:hAnsi="Garamond"/>
                <w:sz w:val="18"/>
                <w:szCs w:val="18"/>
              </w:rPr>
              <w:t>with some components requiring remedial action.</w:t>
            </w:r>
          </w:p>
        </w:tc>
      </w:tr>
      <w:tr w:rsidR="00BF0763" w:rsidRPr="004C3A52" w14:paraId="23988C05" w14:textId="77777777" w:rsidTr="00052034">
        <w:tc>
          <w:tcPr>
            <w:tcW w:w="310" w:type="dxa"/>
            <w:vAlign w:val="center"/>
          </w:tcPr>
          <w:p w14:paraId="2E03C560"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t>3</w:t>
            </w:r>
          </w:p>
        </w:tc>
        <w:tc>
          <w:tcPr>
            <w:tcW w:w="1868" w:type="dxa"/>
            <w:vAlign w:val="center"/>
          </w:tcPr>
          <w:p w14:paraId="61B7C060"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t>Moderately Unsatisfactory (MU)</w:t>
            </w:r>
          </w:p>
        </w:tc>
        <w:tc>
          <w:tcPr>
            <w:tcW w:w="7398" w:type="dxa"/>
          </w:tcPr>
          <w:p w14:paraId="615C0E2C" w14:textId="77777777" w:rsidR="00BF0763" w:rsidRPr="004C3A52" w:rsidRDefault="00BF0763" w:rsidP="00052034">
            <w:pPr>
              <w:jc w:val="both"/>
              <w:rPr>
                <w:rFonts w:ascii="Garamond" w:hAnsi="Garamond" w:cs="Calibri"/>
                <w:sz w:val="20"/>
                <w:szCs w:val="20"/>
                <w:lang w:val="en-GB"/>
              </w:rPr>
            </w:pPr>
            <w:r w:rsidRPr="004C3A52">
              <w:rPr>
                <w:rFonts w:ascii="Garamond" w:hAnsi="Garamond"/>
                <w:sz w:val="18"/>
                <w:szCs w:val="18"/>
              </w:rPr>
              <w:t xml:space="preserve">Implementation of some of the seven components </w:t>
            </w:r>
            <w:r w:rsidRPr="004C3A52">
              <w:rPr>
                <w:rFonts w:ascii="Garamond" w:hAnsi="Garamond"/>
                <w:color w:val="000000"/>
                <w:sz w:val="18"/>
                <w:szCs w:val="18"/>
                <w:lang w:val="en-GB"/>
              </w:rPr>
              <w:t xml:space="preserve">is not leading to efficient and effective project implementation and adaptive, </w:t>
            </w:r>
            <w:r w:rsidRPr="004C3A52">
              <w:rPr>
                <w:rFonts w:ascii="Garamond" w:hAnsi="Garamond"/>
                <w:sz w:val="18"/>
                <w:szCs w:val="18"/>
              </w:rPr>
              <w:t>with most components requiring remedial action.</w:t>
            </w:r>
          </w:p>
        </w:tc>
      </w:tr>
      <w:tr w:rsidR="00BF0763" w:rsidRPr="004C3A52" w14:paraId="2D9033A0" w14:textId="77777777" w:rsidTr="00052034">
        <w:tc>
          <w:tcPr>
            <w:tcW w:w="310" w:type="dxa"/>
            <w:vAlign w:val="center"/>
          </w:tcPr>
          <w:p w14:paraId="2E407415"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2</w:t>
            </w:r>
          </w:p>
        </w:tc>
        <w:tc>
          <w:tcPr>
            <w:tcW w:w="1868" w:type="dxa"/>
            <w:vAlign w:val="center"/>
          </w:tcPr>
          <w:p w14:paraId="79B2226A"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Unsatisfactory (U)</w:t>
            </w:r>
          </w:p>
        </w:tc>
        <w:tc>
          <w:tcPr>
            <w:tcW w:w="7398" w:type="dxa"/>
          </w:tcPr>
          <w:p w14:paraId="41DF4614" w14:textId="77777777" w:rsidR="00BF0763" w:rsidRPr="004C3A52" w:rsidRDefault="00BF0763" w:rsidP="00052034">
            <w:pPr>
              <w:jc w:val="both"/>
              <w:rPr>
                <w:rFonts w:ascii="Garamond" w:hAnsi="Garamond" w:cs="Arial"/>
                <w:sz w:val="20"/>
                <w:szCs w:val="20"/>
              </w:rPr>
            </w:pPr>
            <w:r w:rsidRPr="004C3A52">
              <w:rPr>
                <w:rFonts w:ascii="Garamond" w:hAnsi="Garamond"/>
                <w:sz w:val="18"/>
                <w:szCs w:val="18"/>
              </w:rPr>
              <w:t xml:space="preserve">Implementation of most of the seven components </w:t>
            </w:r>
            <w:r w:rsidRPr="004C3A52">
              <w:rPr>
                <w:rFonts w:ascii="Garamond" w:hAnsi="Garamond"/>
                <w:color w:val="000000"/>
                <w:sz w:val="18"/>
                <w:szCs w:val="18"/>
                <w:lang w:val="en-GB"/>
              </w:rPr>
              <w:t>is not leading to efficient and effective project implementation and adaptive management.</w:t>
            </w:r>
          </w:p>
        </w:tc>
      </w:tr>
      <w:tr w:rsidR="00BF0763" w:rsidRPr="004C3A52" w14:paraId="1D3F7CCE" w14:textId="77777777" w:rsidTr="00052034">
        <w:tc>
          <w:tcPr>
            <w:tcW w:w="310" w:type="dxa"/>
            <w:vAlign w:val="center"/>
          </w:tcPr>
          <w:p w14:paraId="10194A1C"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t>1</w:t>
            </w:r>
          </w:p>
        </w:tc>
        <w:tc>
          <w:tcPr>
            <w:tcW w:w="1868" w:type="dxa"/>
            <w:vAlign w:val="center"/>
          </w:tcPr>
          <w:p w14:paraId="353CC480"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t>Highly Unsatisfactory (HU)</w:t>
            </w:r>
          </w:p>
        </w:tc>
        <w:tc>
          <w:tcPr>
            <w:tcW w:w="7398" w:type="dxa"/>
          </w:tcPr>
          <w:p w14:paraId="774B4268" w14:textId="77777777" w:rsidR="00BF0763" w:rsidRPr="004C3A52" w:rsidRDefault="00BF0763" w:rsidP="00052034">
            <w:pPr>
              <w:jc w:val="both"/>
              <w:rPr>
                <w:rFonts w:ascii="Garamond" w:hAnsi="Garamond" w:cs="Calibri"/>
                <w:sz w:val="20"/>
                <w:szCs w:val="20"/>
                <w:lang w:val="en-GB"/>
              </w:rPr>
            </w:pPr>
            <w:r w:rsidRPr="004C3A52">
              <w:rPr>
                <w:rFonts w:ascii="Garamond" w:hAnsi="Garamond"/>
                <w:sz w:val="18"/>
                <w:szCs w:val="18"/>
              </w:rPr>
              <w:t xml:space="preserve">Implementation of none of the seven components </w:t>
            </w:r>
            <w:r w:rsidRPr="004C3A52">
              <w:rPr>
                <w:rFonts w:ascii="Garamond" w:hAnsi="Garamond"/>
                <w:color w:val="000000"/>
                <w:sz w:val="18"/>
                <w:szCs w:val="18"/>
                <w:lang w:val="en-GB"/>
              </w:rPr>
              <w:t>is leading to efficient and effective project implementation and adaptive management.</w:t>
            </w:r>
          </w:p>
        </w:tc>
      </w:tr>
    </w:tbl>
    <w:p w14:paraId="27A3A967" w14:textId="77777777" w:rsidR="00BF0763" w:rsidRPr="004C3A52"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4C3A52" w14:paraId="2F922181" w14:textId="77777777" w:rsidTr="00052034">
        <w:tc>
          <w:tcPr>
            <w:tcW w:w="9576" w:type="dxa"/>
            <w:gridSpan w:val="3"/>
            <w:shd w:val="clear" w:color="auto" w:fill="D9D9D9" w:themeFill="background1" w:themeFillShade="D9"/>
          </w:tcPr>
          <w:p w14:paraId="4CA6A198" w14:textId="77777777" w:rsidR="00BF0763" w:rsidRPr="004C3A52" w:rsidRDefault="00BF0763" w:rsidP="00052034">
            <w:pPr>
              <w:rPr>
                <w:rFonts w:ascii="Garamond" w:hAnsi="Garamond" w:cs="Arial"/>
                <w:b/>
                <w:sz w:val="20"/>
                <w:szCs w:val="20"/>
              </w:rPr>
            </w:pPr>
            <w:r w:rsidRPr="004C3A52">
              <w:rPr>
                <w:rFonts w:ascii="Garamond" w:hAnsi="Garamond"/>
                <w:b/>
                <w:sz w:val="20"/>
                <w:szCs w:val="20"/>
              </w:rPr>
              <w:t xml:space="preserve">Ratings for Sustainability: </w:t>
            </w:r>
            <w:r w:rsidRPr="004C3A52">
              <w:rPr>
                <w:rFonts w:ascii="Garamond" w:hAnsi="Garamond"/>
                <w:color w:val="000000"/>
                <w:sz w:val="20"/>
                <w:szCs w:val="20"/>
                <w:lang w:val="en-GB"/>
              </w:rPr>
              <w:t>(one overall rating)</w:t>
            </w:r>
          </w:p>
        </w:tc>
      </w:tr>
      <w:tr w:rsidR="00BF0763" w:rsidRPr="004C3A52" w14:paraId="22FD94EB" w14:textId="77777777" w:rsidTr="00052034">
        <w:tc>
          <w:tcPr>
            <w:tcW w:w="310" w:type="dxa"/>
            <w:vAlign w:val="center"/>
          </w:tcPr>
          <w:p w14:paraId="141C312D"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4</w:t>
            </w:r>
          </w:p>
        </w:tc>
        <w:tc>
          <w:tcPr>
            <w:tcW w:w="1868" w:type="dxa"/>
            <w:vAlign w:val="center"/>
          </w:tcPr>
          <w:p w14:paraId="189740A0" w14:textId="77777777" w:rsidR="00BF0763" w:rsidRPr="004C3A52" w:rsidRDefault="00BF0763" w:rsidP="00052034">
            <w:pPr>
              <w:rPr>
                <w:rFonts w:ascii="Garamond" w:hAnsi="Garamond" w:cs="Arial"/>
                <w:sz w:val="20"/>
                <w:szCs w:val="20"/>
              </w:rPr>
            </w:pPr>
            <w:r w:rsidRPr="004C3A52">
              <w:rPr>
                <w:rFonts w:ascii="Garamond" w:hAnsi="Garamond"/>
                <w:sz w:val="20"/>
                <w:szCs w:val="20"/>
              </w:rPr>
              <w:t>Likely (L)</w:t>
            </w:r>
          </w:p>
        </w:tc>
        <w:tc>
          <w:tcPr>
            <w:tcW w:w="7398" w:type="dxa"/>
          </w:tcPr>
          <w:p w14:paraId="7D96F338" w14:textId="77777777" w:rsidR="00BF0763" w:rsidRPr="004C3A52" w:rsidRDefault="00BF0763" w:rsidP="00052034">
            <w:pPr>
              <w:jc w:val="both"/>
              <w:rPr>
                <w:rFonts w:ascii="Garamond" w:hAnsi="Garamond" w:cs="Arial"/>
                <w:sz w:val="18"/>
                <w:szCs w:val="18"/>
              </w:rPr>
            </w:pPr>
            <w:r w:rsidRPr="004C3A52">
              <w:rPr>
                <w:rFonts w:ascii="Garamond" w:hAnsi="Garamond"/>
                <w:sz w:val="18"/>
                <w:szCs w:val="18"/>
              </w:rPr>
              <w:t>Negligible risks to sustainability, with key outcomes on track to be achieved by the project’s closure and expected to continue into the foreseeable future</w:t>
            </w:r>
          </w:p>
        </w:tc>
      </w:tr>
      <w:tr w:rsidR="00BF0763" w:rsidRPr="004C3A52" w14:paraId="4A80EEC3" w14:textId="77777777" w:rsidTr="00052034">
        <w:tc>
          <w:tcPr>
            <w:tcW w:w="310" w:type="dxa"/>
            <w:vAlign w:val="center"/>
          </w:tcPr>
          <w:p w14:paraId="7546D2A9"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t>3</w:t>
            </w:r>
          </w:p>
        </w:tc>
        <w:tc>
          <w:tcPr>
            <w:tcW w:w="1868" w:type="dxa"/>
            <w:vAlign w:val="center"/>
          </w:tcPr>
          <w:p w14:paraId="390C8EB0" w14:textId="77777777" w:rsidR="00BF0763" w:rsidRPr="004C3A52" w:rsidRDefault="00BF0763" w:rsidP="00052034">
            <w:pPr>
              <w:rPr>
                <w:rFonts w:ascii="Garamond" w:hAnsi="Garamond" w:cs="Calibri"/>
                <w:sz w:val="20"/>
                <w:szCs w:val="20"/>
                <w:lang w:val="en-GB"/>
              </w:rPr>
            </w:pPr>
            <w:r w:rsidRPr="004C3A52">
              <w:rPr>
                <w:rFonts w:ascii="Garamond" w:hAnsi="Garamond"/>
                <w:sz w:val="20"/>
                <w:szCs w:val="20"/>
              </w:rPr>
              <w:t>Moderately Likely (ML)</w:t>
            </w:r>
          </w:p>
        </w:tc>
        <w:tc>
          <w:tcPr>
            <w:tcW w:w="7398" w:type="dxa"/>
          </w:tcPr>
          <w:p w14:paraId="31CAC1FE" w14:textId="77777777" w:rsidR="00BF0763" w:rsidRPr="004C3A52" w:rsidRDefault="00BF0763" w:rsidP="00052034">
            <w:pPr>
              <w:jc w:val="both"/>
              <w:rPr>
                <w:rFonts w:ascii="Garamond" w:hAnsi="Garamond" w:cs="Calibri"/>
                <w:sz w:val="18"/>
                <w:szCs w:val="18"/>
                <w:lang w:val="en-GB"/>
              </w:rPr>
            </w:pPr>
            <w:r w:rsidRPr="004C3A52">
              <w:rPr>
                <w:rFonts w:ascii="Garamond" w:hAnsi="Garamond"/>
                <w:sz w:val="18"/>
                <w:szCs w:val="18"/>
              </w:rPr>
              <w:t>Moderate risks, but expectations that at least some outcomes will be sustained due to the progress towards results on outcomes at the Midterm Review</w:t>
            </w:r>
          </w:p>
        </w:tc>
      </w:tr>
      <w:tr w:rsidR="00BF0763" w:rsidRPr="004C3A52" w14:paraId="1D765D87" w14:textId="77777777" w:rsidTr="00052034">
        <w:tc>
          <w:tcPr>
            <w:tcW w:w="310" w:type="dxa"/>
            <w:vAlign w:val="center"/>
          </w:tcPr>
          <w:p w14:paraId="4F547F3D" w14:textId="77777777" w:rsidR="00BF0763" w:rsidRPr="004C3A52" w:rsidRDefault="00BF0763" w:rsidP="00052034">
            <w:pPr>
              <w:rPr>
                <w:rFonts w:ascii="Garamond" w:hAnsi="Garamond" w:cs="Arial"/>
                <w:sz w:val="20"/>
                <w:szCs w:val="20"/>
              </w:rPr>
            </w:pPr>
            <w:r w:rsidRPr="004C3A52">
              <w:rPr>
                <w:rFonts w:ascii="Garamond" w:hAnsi="Garamond" w:cs="Arial"/>
                <w:sz w:val="20"/>
                <w:szCs w:val="20"/>
              </w:rPr>
              <w:t>2</w:t>
            </w:r>
          </w:p>
        </w:tc>
        <w:tc>
          <w:tcPr>
            <w:tcW w:w="1868" w:type="dxa"/>
            <w:vAlign w:val="center"/>
          </w:tcPr>
          <w:p w14:paraId="77A21D2D" w14:textId="77777777" w:rsidR="00BF0763" w:rsidRPr="004C3A52" w:rsidRDefault="00BF0763" w:rsidP="00052034">
            <w:pPr>
              <w:rPr>
                <w:rFonts w:ascii="Garamond" w:hAnsi="Garamond" w:cs="Arial"/>
                <w:sz w:val="20"/>
                <w:szCs w:val="20"/>
              </w:rPr>
            </w:pPr>
            <w:r w:rsidRPr="004C3A52">
              <w:rPr>
                <w:rFonts w:ascii="Garamond" w:hAnsi="Garamond"/>
                <w:sz w:val="20"/>
                <w:szCs w:val="20"/>
              </w:rPr>
              <w:t>Moderately Unlikely (MU)</w:t>
            </w:r>
          </w:p>
        </w:tc>
        <w:tc>
          <w:tcPr>
            <w:tcW w:w="7398" w:type="dxa"/>
          </w:tcPr>
          <w:p w14:paraId="21463545" w14:textId="77777777" w:rsidR="00BF0763" w:rsidRPr="004C3A52" w:rsidRDefault="00BF0763" w:rsidP="00052034">
            <w:pPr>
              <w:jc w:val="both"/>
              <w:rPr>
                <w:rFonts w:ascii="Garamond" w:hAnsi="Garamond" w:cs="Arial"/>
                <w:sz w:val="18"/>
                <w:szCs w:val="18"/>
              </w:rPr>
            </w:pPr>
            <w:r w:rsidRPr="004C3A52">
              <w:rPr>
                <w:rFonts w:ascii="Garamond" w:hAnsi="Garamond"/>
                <w:sz w:val="18"/>
                <w:szCs w:val="18"/>
              </w:rPr>
              <w:t xml:space="preserve">Significant risk that </w:t>
            </w:r>
            <w:proofErr w:type="gramStart"/>
            <w:r w:rsidRPr="004C3A52">
              <w:rPr>
                <w:rFonts w:ascii="Garamond" w:hAnsi="Garamond"/>
                <w:sz w:val="18"/>
                <w:szCs w:val="18"/>
              </w:rPr>
              <w:t>key</w:t>
            </w:r>
            <w:proofErr w:type="gramEnd"/>
            <w:r w:rsidRPr="004C3A52">
              <w:rPr>
                <w:rFonts w:ascii="Garamond" w:hAnsi="Garamond"/>
                <w:sz w:val="18"/>
                <w:szCs w:val="18"/>
              </w:rPr>
              <w:t xml:space="preserve"> outcomes will not carry on after project closure, although some outputs and activities should carry on</w:t>
            </w:r>
          </w:p>
        </w:tc>
      </w:tr>
      <w:tr w:rsidR="00BF0763" w:rsidRPr="004C3A52" w14:paraId="3BF6D0BD" w14:textId="77777777" w:rsidTr="00052034">
        <w:tc>
          <w:tcPr>
            <w:tcW w:w="310" w:type="dxa"/>
            <w:vAlign w:val="center"/>
          </w:tcPr>
          <w:p w14:paraId="60EEC621" w14:textId="77777777" w:rsidR="00BF0763" w:rsidRPr="004C3A52" w:rsidRDefault="00BF0763" w:rsidP="00052034">
            <w:pPr>
              <w:rPr>
                <w:rFonts w:ascii="Garamond" w:hAnsi="Garamond" w:cs="Calibri"/>
                <w:sz w:val="20"/>
                <w:szCs w:val="20"/>
                <w:lang w:val="en-GB"/>
              </w:rPr>
            </w:pPr>
            <w:r w:rsidRPr="004C3A52">
              <w:rPr>
                <w:rFonts w:ascii="Garamond" w:hAnsi="Garamond" w:cs="Arial"/>
                <w:sz w:val="20"/>
                <w:szCs w:val="20"/>
              </w:rPr>
              <w:t>1</w:t>
            </w:r>
          </w:p>
        </w:tc>
        <w:tc>
          <w:tcPr>
            <w:tcW w:w="1868" w:type="dxa"/>
            <w:vAlign w:val="center"/>
          </w:tcPr>
          <w:p w14:paraId="4333C1C5" w14:textId="77777777" w:rsidR="00BF0763" w:rsidRPr="004C3A52" w:rsidRDefault="00BF0763" w:rsidP="00052034">
            <w:pPr>
              <w:rPr>
                <w:rFonts w:ascii="Garamond" w:hAnsi="Garamond" w:cs="Calibri"/>
                <w:sz w:val="20"/>
                <w:szCs w:val="20"/>
                <w:lang w:val="en-GB"/>
              </w:rPr>
            </w:pPr>
            <w:r w:rsidRPr="004C3A52">
              <w:rPr>
                <w:rFonts w:ascii="Garamond" w:hAnsi="Garamond"/>
                <w:sz w:val="20"/>
                <w:szCs w:val="20"/>
              </w:rPr>
              <w:t>Unlikely (U)</w:t>
            </w:r>
          </w:p>
        </w:tc>
        <w:tc>
          <w:tcPr>
            <w:tcW w:w="7398" w:type="dxa"/>
          </w:tcPr>
          <w:p w14:paraId="339D7DFB" w14:textId="77777777" w:rsidR="00BF0763" w:rsidRPr="004C3A52" w:rsidRDefault="00BF0763" w:rsidP="00052034">
            <w:pPr>
              <w:jc w:val="both"/>
              <w:rPr>
                <w:rFonts w:ascii="Garamond" w:hAnsi="Garamond" w:cs="Calibri"/>
                <w:sz w:val="18"/>
                <w:szCs w:val="18"/>
                <w:lang w:val="en-GB"/>
              </w:rPr>
            </w:pPr>
            <w:r w:rsidRPr="004C3A52">
              <w:rPr>
                <w:rFonts w:ascii="Garamond" w:hAnsi="Garamond"/>
                <w:sz w:val="18"/>
                <w:szCs w:val="18"/>
              </w:rPr>
              <w:t>Severe risks that project outcomes as well as key outputs will not be sustained</w:t>
            </w:r>
          </w:p>
        </w:tc>
      </w:tr>
    </w:tbl>
    <w:p w14:paraId="06B2B23D" w14:textId="77777777" w:rsidR="00BF0763" w:rsidRPr="004C3A52" w:rsidRDefault="00BF0763" w:rsidP="00BF0763">
      <w:pPr>
        <w:spacing w:after="0" w:line="240" w:lineRule="auto"/>
        <w:rPr>
          <w:rFonts w:ascii="Garamond" w:hAnsi="Garamond" w:cs="Arial"/>
          <w:b/>
          <w:sz w:val="18"/>
          <w:szCs w:val="18"/>
        </w:rPr>
      </w:pPr>
    </w:p>
    <w:p w14:paraId="106C7DE5" w14:textId="77777777" w:rsidR="00BF0763" w:rsidRPr="004C3A52" w:rsidRDefault="00BF0763" w:rsidP="00BF0763">
      <w:pPr>
        <w:spacing w:after="0" w:line="240" w:lineRule="auto"/>
        <w:rPr>
          <w:rFonts w:ascii="Garamond" w:hAnsi="Garamond"/>
          <w:b/>
          <w:color w:val="808080" w:themeColor="background1" w:themeShade="80"/>
        </w:rPr>
      </w:pPr>
      <w:proofErr w:type="spellStart"/>
      <w:r w:rsidRPr="004C3A52">
        <w:rPr>
          <w:rFonts w:ascii="Garamond" w:hAnsi="Garamond"/>
          <w:b/>
          <w:color w:val="808080" w:themeColor="background1" w:themeShade="80"/>
        </w:rPr>
        <w:t>ToR</w:t>
      </w:r>
      <w:proofErr w:type="spellEnd"/>
      <w:r w:rsidRPr="004C3A52">
        <w:rPr>
          <w:rFonts w:ascii="Garamond" w:hAnsi="Garamond"/>
          <w:b/>
          <w:color w:val="808080" w:themeColor="background1" w:themeShade="80"/>
        </w:rPr>
        <w:t xml:space="preserve"> ANNEX F: MTR Report Clearance Form</w:t>
      </w:r>
    </w:p>
    <w:p w14:paraId="2D26625B" w14:textId="52881E20" w:rsidR="00BF0763" w:rsidRPr="004C3A52" w:rsidRDefault="00BF0763" w:rsidP="00BF0763">
      <w:pPr>
        <w:spacing w:after="0" w:line="240" w:lineRule="auto"/>
        <w:rPr>
          <w:rFonts w:ascii="Garamond" w:hAnsi="Garamond"/>
          <w:i/>
          <w:sz w:val="20"/>
          <w:szCs w:val="20"/>
        </w:rPr>
      </w:pPr>
      <w:r w:rsidRPr="004C3A52">
        <w:rPr>
          <w:rFonts w:ascii="Garamond" w:hAnsi="Garamond"/>
          <w:noProof/>
          <w:lang w:val="en-GB" w:eastAsia="en-GB"/>
        </w:rPr>
        <w:lastRenderedPageBreak/>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F25320" w:rsidRDefault="00F25320"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F25320" w:rsidRPr="0041686D" w:rsidRDefault="00F25320" w:rsidP="00BF0763">
                            <w:pPr>
                              <w:spacing w:after="0" w:line="240" w:lineRule="auto"/>
                              <w:rPr>
                                <w:rFonts w:ascii="Garamond" w:hAnsi="Garamond"/>
                                <w:b/>
                                <w:sz w:val="20"/>
                                <w:szCs w:val="20"/>
                              </w:rPr>
                            </w:pPr>
                          </w:p>
                          <w:p w14:paraId="3C9DEFAE" w14:textId="77777777" w:rsidR="00F25320" w:rsidRDefault="00F25320"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F25320" w:rsidRPr="00D2682B" w:rsidRDefault="00F25320" w:rsidP="00BF0763">
                            <w:pPr>
                              <w:spacing w:after="0" w:line="240" w:lineRule="auto"/>
                              <w:rPr>
                                <w:rFonts w:ascii="Garamond" w:hAnsi="Garamond"/>
                                <w:b/>
                                <w:sz w:val="20"/>
                                <w:szCs w:val="20"/>
                              </w:rPr>
                            </w:pPr>
                          </w:p>
                          <w:p w14:paraId="3F39A266" w14:textId="77777777" w:rsidR="00F25320" w:rsidRDefault="00F25320"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F25320" w:rsidRDefault="00F25320" w:rsidP="00BF0763">
                            <w:pPr>
                              <w:spacing w:after="0" w:line="240" w:lineRule="auto"/>
                              <w:rPr>
                                <w:rFonts w:ascii="Garamond" w:hAnsi="Garamond"/>
                                <w:sz w:val="20"/>
                                <w:szCs w:val="20"/>
                              </w:rPr>
                            </w:pPr>
                          </w:p>
                          <w:p w14:paraId="2FC974D0" w14:textId="77777777" w:rsidR="00F25320" w:rsidRDefault="00F2532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F25320" w:rsidRDefault="00F25320" w:rsidP="00BF0763">
                            <w:pPr>
                              <w:spacing w:after="0" w:line="240" w:lineRule="auto"/>
                              <w:rPr>
                                <w:rFonts w:ascii="Garamond" w:hAnsi="Garamond"/>
                                <w:sz w:val="20"/>
                                <w:szCs w:val="20"/>
                              </w:rPr>
                            </w:pPr>
                          </w:p>
                          <w:p w14:paraId="4E40AABF" w14:textId="6E191DE3" w:rsidR="00F25320" w:rsidRDefault="00F25320" w:rsidP="00BF0763">
                            <w:pPr>
                              <w:spacing w:after="0" w:line="240" w:lineRule="auto"/>
                              <w:rPr>
                                <w:rFonts w:ascii="Garamond" w:hAnsi="Garamond"/>
                                <w:b/>
                                <w:sz w:val="20"/>
                                <w:szCs w:val="20"/>
                              </w:rPr>
                            </w:pPr>
                            <w:r w:rsidRPr="008B2096">
                              <w:rPr>
                                <w:rFonts w:ascii="Garamond" w:hAnsi="Garamond"/>
                                <w:b/>
                                <w:sz w:val="20"/>
                                <w:szCs w:val="20"/>
                              </w:rPr>
                              <w:t>Regional Technical Advisor</w:t>
                            </w:r>
                            <w:r w:rsidR="00664705">
                              <w:rPr>
                                <w:rFonts w:ascii="Garamond" w:hAnsi="Garamond"/>
                                <w:b/>
                                <w:sz w:val="20"/>
                                <w:szCs w:val="20"/>
                              </w:rPr>
                              <w:t xml:space="preserve"> (Nature, Climate and Energy)</w:t>
                            </w:r>
                          </w:p>
                          <w:p w14:paraId="21E335AF" w14:textId="77777777" w:rsidR="00F25320" w:rsidRPr="00D2682B" w:rsidRDefault="00F25320" w:rsidP="00BF0763">
                            <w:pPr>
                              <w:spacing w:after="0" w:line="240" w:lineRule="auto"/>
                              <w:rPr>
                                <w:rFonts w:ascii="Garamond" w:hAnsi="Garamond"/>
                                <w:b/>
                                <w:sz w:val="20"/>
                                <w:szCs w:val="20"/>
                              </w:rPr>
                            </w:pPr>
                          </w:p>
                          <w:p w14:paraId="248F3B50" w14:textId="77777777" w:rsidR="00F25320" w:rsidRDefault="00F25320"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F25320" w:rsidRDefault="00F25320" w:rsidP="00BF0763">
                            <w:pPr>
                              <w:spacing w:after="0" w:line="240" w:lineRule="auto"/>
                              <w:rPr>
                                <w:rFonts w:ascii="Garamond" w:hAnsi="Garamond"/>
                                <w:sz w:val="20"/>
                                <w:szCs w:val="20"/>
                              </w:rPr>
                            </w:pPr>
                          </w:p>
                          <w:p w14:paraId="1AA184BB" w14:textId="77777777" w:rsidR="00F25320" w:rsidRPr="00006C92" w:rsidRDefault="00F2532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" filled="f" strokeweight=".5pt">
                <v:path arrowok="t"/>
                <v:textbox style="mso-fit-shape-to-text:t">
                  <w:txbxContent>
                    <w:p w14:paraId="11400ECE" w14:textId="77777777" w:rsidR="00F25320" w:rsidRDefault="00F25320"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F25320" w:rsidRPr="0041686D" w:rsidRDefault="00F25320" w:rsidP="00BF0763">
                      <w:pPr>
                        <w:spacing w:after="0" w:line="240" w:lineRule="auto"/>
                        <w:rPr>
                          <w:rFonts w:ascii="Garamond" w:hAnsi="Garamond"/>
                          <w:b/>
                          <w:sz w:val="20"/>
                          <w:szCs w:val="20"/>
                        </w:rPr>
                      </w:pPr>
                    </w:p>
                    <w:p w14:paraId="3C9DEFAE" w14:textId="77777777" w:rsidR="00F25320" w:rsidRDefault="00F25320"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F25320" w:rsidRPr="00D2682B" w:rsidRDefault="00F25320" w:rsidP="00BF0763">
                      <w:pPr>
                        <w:spacing w:after="0" w:line="240" w:lineRule="auto"/>
                        <w:rPr>
                          <w:rFonts w:ascii="Garamond" w:hAnsi="Garamond"/>
                          <w:b/>
                          <w:sz w:val="20"/>
                          <w:szCs w:val="20"/>
                        </w:rPr>
                      </w:pPr>
                    </w:p>
                    <w:p w14:paraId="3F39A266" w14:textId="77777777" w:rsidR="00F25320" w:rsidRDefault="00F25320"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F25320" w:rsidRDefault="00F25320" w:rsidP="00BF0763">
                      <w:pPr>
                        <w:spacing w:after="0" w:line="240" w:lineRule="auto"/>
                        <w:rPr>
                          <w:rFonts w:ascii="Garamond" w:hAnsi="Garamond"/>
                          <w:sz w:val="20"/>
                          <w:szCs w:val="20"/>
                        </w:rPr>
                      </w:pPr>
                    </w:p>
                    <w:p w14:paraId="2FC974D0" w14:textId="77777777" w:rsidR="00F25320" w:rsidRDefault="00F2532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F25320" w:rsidRDefault="00F25320" w:rsidP="00BF0763">
                      <w:pPr>
                        <w:spacing w:after="0" w:line="240" w:lineRule="auto"/>
                        <w:rPr>
                          <w:rFonts w:ascii="Garamond" w:hAnsi="Garamond"/>
                          <w:sz w:val="20"/>
                          <w:szCs w:val="20"/>
                        </w:rPr>
                      </w:pPr>
                    </w:p>
                    <w:p w14:paraId="4E40AABF" w14:textId="6E191DE3" w:rsidR="00F25320" w:rsidRDefault="00F25320" w:rsidP="00BF0763">
                      <w:pPr>
                        <w:spacing w:after="0" w:line="240" w:lineRule="auto"/>
                        <w:rPr>
                          <w:rFonts w:ascii="Garamond" w:hAnsi="Garamond"/>
                          <w:b/>
                          <w:sz w:val="20"/>
                          <w:szCs w:val="20"/>
                        </w:rPr>
                      </w:pPr>
                      <w:r w:rsidRPr="008B2096">
                        <w:rPr>
                          <w:rFonts w:ascii="Garamond" w:hAnsi="Garamond"/>
                          <w:b/>
                          <w:sz w:val="20"/>
                          <w:szCs w:val="20"/>
                        </w:rPr>
                        <w:t>Regional Technical Advisor</w:t>
                      </w:r>
                      <w:r w:rsidR="00664705">
                        <w:rPr>
                          <w:rFonts w:ascii="Garamond" w:hAnsi="Garamond"/>
                          <w:b/>
                          <w:sz w:val="20"/>
                          <w:szCs w:val="20"/>
                        </w:rPr>
                        <w:t xml:space="preserve"> (Nature, Climate and Energy)</w:t>
                      </w:r>
                    </w:p>
                    <w:p w14:paraId="21E335AF" w14:textId="77777777" w:rsidR="00F25320" w:rsidRPr="00D2682B" w:rsidRDefault="00F25320" w:rsidP="00BF0763">
                      <w:pPr>
                        <w:spacing w:after="0" w:line="240" w:lineRule="auto"/>
                        <w:rPr>
                          <w:rFonts w:ascii="Garamond" w:hAnsi="Garamond"/>
                          <w:b/>
                          <w:sz w:val="20"/>
                          <w:szCs w:val="20"/>
                        </w:rPr>
                      </w:pPr>
                    </w:p>
                    <w:p w14:paraId="248F3B50" w14:textId="77777777" w:rsidR="00F25320" w:rsidRDefault="00F25320"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F25320" w:rsidRDefault="00F25320" w:rsidP="00BF0763">
                      <w:pPr>
                        <w:spacing w:after="0" w:line="240" w:lineRule="auto"/>
                        <w:rPr>
                          <w:rFonts w:ascii="Garamond" w:hAnsi="Garamond"/>
                          <w:sz w:val="20"/>
                          <w:szCs w:val="20"/>
                        </w:rPr>
                      </w:pPr>
                    </w:p>
                    <w:p w14:paraId="1AA184BB" w14:textId="77777777" w:rsidR="00F25320" w:rsidRPr="00006C92" w:rsidRDefault="00F2532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4C3A52">
        <w:rPr>
          <w:rFonts w:ascii="Garamond" w:hAnsi="Garamond"/>
          <w:i/>
          <w:sz w:val="20"/>
          <w:szCs w:val="20"/>
          <w:highlight w:val="lightGray"/>
        </w:rPr>
        <w:t xml:space="preserve">(to be completed by the Commissioning Unit and </w:t>
      </w:r>
      <w:r w:rsidR="00664705">
        <w:rPr>
          <w:rFonts w:ascii="Garamond" w:hAnsi="Garamond"/>
          <w:i/>
          <w:sz w:val="20"/>
          <w:szCs w:val="20"/>
          <w:highlight w:val="lightGray"/>
        </w:rPr>
        <w:t>NCE</w:t>
      </w:r>
      <w:r w:rsidRPr="004C3A52">
        <w:rPr>
          <w:rFonts w:ascii="Garamond" w:hAnsi="Garamond"/>
          <w:i/>
          <w:sz w:val="20"/>
          <w:szCs w:val="20"/>
          <w:highlight w:val="lightGray"/>
        </w:rPr>
        <w:t xml:space="preserve"> RTA and included in the final document)</w:t>
      </w:r>
    </w:p>
    <w:p w14:paraId="3497FE52" w14:textId="77777777" w:rsidR="00BF0763" w:rsidRPr="004C3A52" w:rsidRDefault="00BF0763" w:rsidP="00BF0763">
      <w:pPr>
        <w:pageBreakBefore/>
        <w:spacing w:after="0" w:line="240" w:lineRule="auto"/>
        <w:rPr>
          <w:rFonts w:ascii="Garamond" w:hAnsi="Garamond"/>
          <w:b/>
        </w:rPr>
        <w:sectPr w:rsidR="00BF0763" w:rsidRPr="004C3A52" w:rsidSect="004C3A52">
          <w:footerReference w:type="even" r:id="rId17"/>
          <w:pgSz w:w="12240" w:h="15840" w:code="1"/>
          <w:pgMar w:top="1440" w:right="1440" w:bottom="1276" w:left="1440" w:header="720" w:footer="647" w:gutter="0"/>
          <w:cols w:space="720"/>
          <w:docGrid w:linePitch="360"/>
        </w:sectPr>
      </w:pPr>
    </w:p>
    <w:p w14:paraId="7515496E" w14:textId="77777777" w:rsidR="00664705" w:rsidRDefault="00664705" w:rsidP="00664705">
      <w:pPr>
        <w:spacing w:after="0" w:line="240" w:lineRule="auto"/>
        <w:rPr>
          <w:rFonts w:ascii="Garamond" w:hAnsi="Garamond"/>
          <w:b/>
          <w:color w:val="808080" w:themeColor="background1" w:themeShade="80"/>
        </w:rPr>
      </w:pPr>
    </w:p>
    <w:p w14:paraId="6F553D91" w14:textId="50735F21" w:rsidR="00664705" w:rsidRPr="001932B0" w:rsidRDefault="00664705" w:rsidP="00664705">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3427C708" w14:textId="77777777" w:rsidR="00664705" w:rsidRDefault="00664705" w:rsidP="00664705">
      <w:pPr>
        <w:autoSpaceDE w:val="0"/>
        <w:autoSpaceDN w:val="0"/>
        <w:adjustRightInd w:val="0"/>
        <w:spacing w:after="0" w:line="240" w:lineRule="auto"/>
        <w:rPr>
          <w:rFonts w:ascii="Garamond" w:hAnsi="Garamond" w:cs="Calibri"/>
          <w:i/>
        </w:rPr>
      </w:pPr>
    </w:p>
    <w:p w14:paraId="750B5259" w14:textId="77777777" w:rsidR="00664705" w:rsidRDefault="00664705" w:rsidP="00664705">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4E63155F" w14:textId="77777777" w:rsidR="00664705" w:rsidRDefault="00664705" w:rsidP="00664705">
      <w:pPr>
        <w:autoSpaceDE w:val="0"/>
        <w:autoSpaceDN w:val="0"/>
        <w:adjustRightInd w:val="0"/>
        <w:spacing w:after="0" w:line="240" w:lineRule="auto"/>
        <w:jc w:val="both"/>
        <w:rPr>
          <w:rFonts w:ascii="Garamond" w:hAnsi="Garamond"/>
        </w:rPr>
      </w:pPr>
    </w:p>
    <w:p w14:paraId="4A37ACDC" w14:textId="77777777" w:rsidR="00664705" w:rsidRDefault="00664705" w:rsidP="00664705">
      <w:pPr>
        <w:autoSpaceDE w:val="0"/>
        <w:autoSpaceDN w:val="0"/>
        <w:adjustRightInd w:val="0"/>
        <w:spacing w:after="0" w:line="240" w:lineRule="auto"/>
        <w:jc w:val="both"/>
        <w:rPr>
          <w:rFonts w:ascii="Garamond" w:hAnsi="Garamond"/>
        </w:rPr>
      </w:pPr>
    </w:p>
    <w:p w14:paraId="54EF5B79" w14:textId="77777777" w:rsidR="00664705" w:rsidRPr="003B280A" w:rsidRDefault="00664705" w:rsidP="00664705">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7D950BD7" w14:textId="77777777" w:rsidR="00664705" w:rsidRPr="003B280A" w:rsidRDefault="00664705" w:rsidP="00664705">
      <w:pPr>
        <w:spacing w:after="0" w:line="240" w:lineRule="auto"/>
        <w:jc w:val="both"/>
        <w:rPr>
          <w:rFonts w:ascii="Garamond" w:hAnsi="Garamond"/>
          <w:b/>
        </w:rPr>
      </w:pPr>
    </w:p>
    <w:p w14:paraId="59F443F8" w14:textId="77777777" w:rsidR="00664705" w:rsidRPr="003B280A" w:rsidRDefault="00664705" w:rsidP="00664705">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w:t>
      </w:r>
      <w:r>
        <w:rPr>
          <w:rFonts w:ascii="Garamond" w:hAnsi="Garamond"/>
          <w:i/>
        </w:rPr>
        <w:t xml:space="preserve"> and not by the person’s name,</w:t>
      </w:r>
      <w:r w:rsidRPr="003B280A">
        <w:rPr>
          <w:rFonts w:ascii="Garamond" w:hAnsi="Garamond"/>
          <w:i/>
        </w:rPr>
        <w:t xml:space="preserve">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0AE06D85" w14:textId="77777777" w:rsidR="00664705" w:rsidRPr="003B280A" w:rsidRDefault="00664705" w:rsidP="00664705">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664705" w:rsidRPr="003B280A" w14:paraId="701CA8AE" w14:textId="77777777" w:rsidTr="00EC2923">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ED6346C" w14:textId="77777777" w:rsidR="00664705" w:rsidRPr="003B280A" w:rsidRDefault="00664705" w:rsidP="00EC2923">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AA5FA69" w14:textId="77777777" w:rsidR="00664705" w:rsidRPr="003B280A" w:rsidRDefault="00664705" w:rsidP="00EC2923">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C846C8E" w14:textId="77777777" w:rsidR="00664705" w:rsidRPr="003B280A" w:rsidRDefault="00664705" w:rsidP="00EC2923">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F455854" w14:textId="77777777" w:rsidR="00664705" w:rsidRPr="003B280A" w:rsidRDefault="00664705" w:rsidP="00EC2923">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25A7910" w14:textId="77777777" w:rsidR="00664705" w:rsidRDefault="00664705" w:rsidP="00EC2923">
            <w:pPr>
              <w:jc w:val="center"/>
              <w:rPr>
                <w:rFonts w:ascii="Garamond" w:hAnsi="Garamond"/>
                <w:b/>
              </w:rPr>
            </w:pPr>
            <w:r>
              <w:rPr>
                <w:rFonts w:ascii="Garamond" w:hAnsi="Garamond"/>
                <w:b/>
              </w:rPr>
              <w:t>MTR team</w:t>
            </w:r>
          </w:p>
          <w:p w14:paraId="73E3400A" w14:textId="77777777" w:rsidR="00664705" w:rsidRPr="003B280A" w:rsidRDefault="00664705" w:rsidP="00EC2923">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664705" w:rsidRPr="003B280A" w14:paraId="340F119A" w14:textId="77777777" w:rsidTr="00EC2923">
        <w:trPr>
          <w:trHeight w:val="261"/>
        </w:trPr>
        <w:tc>
          <w:tcPr>
            <w:tcW w:w="901" w:type="dxa"/>
            <w:tcBorders>
              <w:top w:val="single" w:sz="4" w:space="0" w:color="FFFFFF" w:themeColor="background1"/>
            </w:tcBorders>
          </w:tcPr>
          <w:p w14:paraId="16800E87" w14:textId="77777777" w:rsidR="00664705" w:rsidRPr="003B280A" w:rsidRDefault="00664705" w:rsidP="00EC2923">
            <w:pPr>
              <w:jc w:val="center"/>
              <w:rPr>
                <w:rFonts w:ascii="Garamond" w:hAnsi="Garamond"/>
              </w:rPr>
            </w:pPr>
          </w:p>
        </w:tc>
        <w:tc>
          <w:tcPr>
            <w:tcW w:w="644" w:type="dxa"/>
            <w:tcBorders>
              <w:top w:val="single" w:sz="4" w:space="0" w:color="FFFFFF" w:themeColor="background1"/>
            </w:tcBorders>
          </w:tcPr>
          <w:p w14:paraId="49BA1980" w14:textId="77777777" w:rsidR="00664705" w:rsidRPr="003B280A" w:rsidRDefault="00664705" w:rsidP="00EC2923">
            <w:pPr>
              <w:jc w:val="center"/>
              <w:rPr>
                <w:rFonts w:ascii="Garamond" w:hAnsi="Garamond"/>
              </w:rPr>
            </w:pPr>
          </w:p>
        </w:tc>
        <w:tc>
          <w:tcPr>
            <w:tcW w:w="1605" w:type="dxa"/>
            <w:tcBorders>
              <w:top w:val="single" w:sz="4" w:space="0" w:color="FFFFFF" w:themeColor="background1"/>
            </w:tcBorders>
          </w:tcPr>
          <w:p w14:paraId="03710FC8" w14:textId="77777777" w:rsidR="00664705" w:rsidRPr="003B280A" w:rsidRDefault="00664705" w:rsidP="00EC2923">
            <w:pPr>
              <w:jc w:val="center"/>
              <w:rPr>
                <w:rFonts w:ascii="Garamond" w:hAnsi="Garamond"/>
              </w:rPr>
            </w:pPr>
          </w:p>
        </w:tc>
        <w:tc>
          <w:tcPr>
            <w:tcW w:w="3780" w:type="dxa"/>
            <w:tcBorders>
              <w:top w:val="single" w:sz="4" w:space="0" w:color="FFFFFF" w:themeColor="background1"/>
            </w:tcBorders>
          </w:tcPr>
          <w:p w14:paraId="23771BB0" w14:textId="77777777" w:rsidR="00664705" w:rsidRPr="003B280A" w:rsidRDefault="00664705" w:rsidP="00EC2923">
            <w:pPr>
              <w:pStyle w:val="CommentText"/>
              <w:rPr>
                <w:rFonts w:ascii="Garamond" w:hAnsi="Garamond"/>
                <w:sz w:val="22"/>
                <w:szCs w:val="22"/>
              </w:rPr>
            </w:pPr>
          </w:p>
        </w:tc>
        <w:tc>
          <w:tcPr>
            <w:tcW w:w="2610" w:type="dxa"/>
            <w:tcBorders>
              <w:top w:val="single" w:sz="4" w:space="0" w:color="FFFFFF" w:themeColor="background1"/>
            </w:tcBorders>
          </w:tcPr>
          <w:p w14:paraId="2B6DF2F9" w14:textId="77777777" w:rsidR="00664705" w:rsidRPr="003B280A" w:rsidRDefault="00664705" w:rsidP="00EC2923">
            <w:pPr>
              <w:rPr>
                <w:rFonts w:ascii="Garamond" w:hAnsi="Garamond"/>
              </w:rPr>
            </w:pPr>
          </w:p>
        </w:tc>
      </w:tr>
      <w:tr w:rsidR="00664705" w:rsidRPr="003B280A" w14:paraId="4E5D9DFA" w14:textId="77777777" w:rsidTr="00EC2923">
        <w:trPr>
          <w:trHeight w:val="261"/>
        </w:trPr>
        <w:tc>
          <w:tcPr>
            <w:tcW w:w="901" w:type="dxa"/>
          </w:tcPr>
          <w:p w14:paraId="4122FDF0" w14:textId="77777777" w:rsidR="00664705" w:rsidRPr="003B280A" w:rsidRDefault="00664705" w:rsidP="00EC2923">
            <w:pPr>
              <w:jc w:val="center"/>
              <w:rPr>
                <w:rFonts w:ascii="Garamond" w:hAnsi="Garamond"/>
              </w:rPr>
            </w:pPr>
          </w:p>
        </w:tc>
        <w:tc>
          <w:tcPr>
            <w:tcW w:w="644" w:type="dxa"/>
          </w:tcPr>
          <w:p w14:paraId="7674B47B" w14:textId="77777777" w:rsidR="00664705" w:rsidRPr="003B280A" w:rsidRDefault="00664705" w:rsidP="00EC2923">
            <w:pPr>
              <w:jc w:val="center"/>
              <w:rPr>
                <w:rFonts w:ascii="Garamond" w:hAnsi="Garamond"/>
              </w:rPr>
            </w:pPr>
          </w:p>
        </w:tc>
        <w:tc>
          <w:tcPr>
            <w:tcW w:w="1605" w:type="dxa"/>
          </w:tcPr>
          <w:p w14:paraId="763CB9C8" w14:textId="77777777" w:rsidR="00664705" w:rsidRPr="003B280A" w:rsidRDefault="00664705" w:rsidP="00EC2923">
            <w:pPr>
              <w:jc w:val="center"/>
              <w:rPr>
                <w:rFonts w:ascii="Garamond" w:hAnsi="Garamond"/>
              </w:rPr>
            </w:pPr>
          </w:p>
        </w:tc>
        <w:tc>
          <w:tcPr>
            <w:tcW w:w="3780" w:type="dxa"/>
          </w:tcPr>
          <w:p w14:paraId="12B02B77" w14:textId="77777777" w:rsidR="00664705" w:rsidRPr="003B280A" w:rsidRDefault="00664705" w:rsidP="00EC2923">
            <w:pPr>
              <w:pStyle w:val="CommentText"/>
              <w:rPr>
                <w:rFonts w:ascii="Garamond" w:hAnsi="Garamond"/>
                <w:sz w:val="22"/>
                <w:szCs w:val="22"/>
              </w:rPr>
            </w:pPr>
          </w:p>
        </w:tc>
        <w:tc>
          <w:tcPr>
            <w:tcW w:w="2610" w:type="dxa"/>
          </w:tcPr>
          <w:p w14:paraId="0B8026D0" w14:textId="77777777" w:rsidR="00664705" w:rsidRPr="003B280A" w:rsidRDefault="00664705" w:rsidP="00EC2923">
            <w:pPr>
              <w:rPr>
                <w:rFonts w:ascii="Garamond" w:hAnsi="Garamond"/>
              </w:rPr>
            </w:pPr>
          </w:p>
        </w:tc>
      </w:tr>
      <w:tr w:rsidR="00664705" w:rsidRPr="003B280A" w14:paraId="2A782F2E" w14:textId="77777777" w:rsidTr="00EC2923">
        <w:trPr>
          <w:trHeight w:val="248"/>
        </w:trPr>
        <w:tc>
          <w:tcPr>
            <w:tcW w:w="901" w:type="dxa"/>
          </w:tcPr>
          <w:p w14:paraId="7882644C" w14:textId="77777777" w:rsidR="00664705" w:rsidRPr="003B280A" w:rsidRDefault="00664705" w:rsidP="00EC2923">
            <w:pPr>
              <w:jc w:val="center"/>
              <w:rPr>
                <w:rFonts w:ascii="Garamond" w:hAnsi="Garamond"/>
              </w:rPr>
            </w:pPr>
          </w:p>
        </w:tc>
        <w:tc>
          <w:tcPr>
            <w:tcW w:w="644" w:type="dxa"/>
          </w:tcPr>
          <w:p w14:paraId="3D4EA7B4" w14:textId="77777777" w:rsidR="00664705" w:rsidRPr="003B280A" w:rsidRDefault="00664705" w:rsidP="00EC2923">
            <w:pPr>
              <w:jc w:val="center"/>
              <w:rPr>
                <w:rFonts w:ascii="Garamond" w:hAnsi="Garamond"/>
              </w:rPr>
            </w:pPr>
          </w:p>
        </w:tc>
        <w:tc>
          <w:tcPr>
            <w:tcW w:w="1605" w:type="dxa"/>
          </w:tcPr>
          <w:p w14:paraId="0D84740B" w14:textId="77777777" w:rsidR="00664705" w:rsidRPr="003B280A" w:rsidRDefault="00664705" w:rsidP="00EC2923">
            <w:pPr>
              <w:jc w:val="center"/>
              <w:rPr>
                <w:rFonts w:ascii="Garamond" w:hAnsi="Garamond"/>
              </w:rPr>
            </w:pPr>
          </w:p>
        </w:tc>
        <w:tc>
          <w:tcPr>
            <w:tcW w:w="3780" w:type="dxa"/>
          </w:tcPr>
          <w:p w14:paraId="2D6480B2" w14:textId="77777777" w:rsidR="00664705" w:rsidRPr="003B280A" w:rsidRDefault="00664705" w:rsidP="00EC2923">
            <w:pPr>
              <w:rPr>
                <w:rFonts w:ascii="Garamond" w:hAnsi="Garamond"/>
              </w:rPr>
            </w:pPr>
          </w:p>
        </w:tc>
        <w:tc>
          <w:tcPr>
            <w:tcW w:w="2610" w:type="dxa"/>
          </w:tcPr>
          <w:p w14:paraId="03A9F712" w14:textId="77777777" w:rsidR="00664705" w:rsidRPr="003B280A" w:rsidRDefault="00664705" w:rsidP="00EC2923">
            <w:pPr>
              <w:rPr>
                <w:rFonts w:ascii="Garamond" w:hAnsi="Garamond"/>
              </w:rPr>
            </w:pPr>
          </w:p>
        </w:tc>
      </w:tr>
      <w:tr w:rsidR="00664705" w:rsidRPr="003B280A" w14:paraId="100DC8B9" w14:textId="77777777" w:rsidTr="00EC2923">
        <w:trPr>
          <w:trHeight w:val="248"/>
        </w:trPr>
        <w:tc>
          <w:tcPr>
            <w:tcW w:w="901" w:type="dxa"/>
          </w:tcPr>
          <w:p w14:paraId="5FB6AFAE" w14:textId="77777777" w:rsidR="00664705" w:rsidRPr="003B280A" w:rsidRDefault="00664705" w:rsidP="00EC2923">
            <w:pPr>
              <w:jc w:val="center"/>
              <w:rPr>
                <w:rFonts w:ascii="Garamond" w:hAnsi="Garamond"/>
              </w:rPr>
            </w:pPr>
          </w:p>
        </w:tc>
        <w:tc>
          <w:tcPr>
            <w:tcW w:w="644" w:type="dxa"/>
          </w:tcPr>
          <w:p w14:paraId="7E7E9A59" w14:textId="77777777" w:rsidR="00664705" w:rsidRPr="003B280A" w:rsidRDefault="00664705" w:rsidP="00EC2923">
            <w:pPr>
              <w:jc w:val="center"/>
              <w:rPr>
                <w:rFonts w:ascii="Garamond" w:hAnsi="Garamond"/>
              </w:rPr>
            </w:pPr>
          </w:p>
        </w:tc>
        <w:tc>
          <w:tcPr>
            <w:tcW w:w="1605" w:type="dxa"/>
          </w:tcPr>
          <w:p w14:paraId="59F43700" w14:textId="77777777" w:rsidR="00664705" w:rsidRPr="003B280A" w:rsidRDefault="00664705" w:rsidP="00EC2923">
            <w:pPr>
              <w:jc w:val="center"/>
              <w:rPr>
                <w:rFonts w:ascii="Garamond" w:hAnsi="Garamond"/>
              </w:rPr>
            </w:pPr>
          </w:p>
        </w:tc>
        <w:tc>
          <w:tcPr>
            <w:tcW w:w="3780" w:type="dxa"/>
          </w:tcPr>
          <w:p w14:paraId="08EEDFC8" w14:textId="77777777" w:rsidR="00664705" w:rsidRPr="003B280A" w:rsidRDefault="00664705" w:rsidP="00EC2923">
            <w:pPr>
              <w:rPr>
                <w:rFonts w:ascii="Garamond" w:hAnsi="Garamond"/>
              </w:rPr>
            </w:pPr>
          </w:p>
        </w:tc>
        <w:tc>
          <w:tcPr>
            <w:tcW w:w="2610" w:type="dxa"/>
          </w:tcPr>
          <w:p w14:paraId="4F0BBAE5" w14:textId="77777777" w:rsidR="00664705" w:rsidRPr="003B280A" w:rsidRDefault="00664705" w:rsidP="00EC2923">
            <w:pPr>
              <w:rPr>
                <w:rFonts w:ascii="Garamond" w:hAnsi="Garamond"/>
              </w:rPr>
            </w:pPr>
          </w:p>
        </w:tc>
      </w:tr>
      <w:tr w:rsidR="00664705" w:rsidRPr="003B280A" w14:paraId="6E20D037" w14:textId="77777777" w:rsidTr="00EC2923">
        <w:trPr>
          <w:trHeight w:val="261"/>
        </w:trPr>
        <w:tc>
          <w:tcPr>
            <w:tcW w:w="901" w:type="dxa"/>
          </w:tcPr>
          <w:p w14:paraId="7BDA1966" w14:textId="77777777" w:rsidR="00664705" w:rsidRPr="003B280A" w:rsidRDefault="00664705" w:rsidP="00EC2923">
            <w:pPr>
              <w:jc w:val="center"/>
              <w:rPr>
                <w:rFonts w:ascii="Garamond" w:hAnsi="Garamond"/>
              </w:rPr>
            </w:pPr>
          </w:p>
        </w:tc>
        <w:tc>
          <w:tcPr>
            <w:tcW w:w="644" w:type="dxa"/>
          </w:tcPr>
          <w:p w14:paraId="790D6718" w14:textId="77777777" w:rsidR="00664705" w:rsidRPr="003B280A" w:rsidRDefault="00664705" w:rsidP="00EC2923">
            <w:pPr>
              <w:jc w:val="center"/>
              <w:rPr>
                <w:rFonts w:ascii="Garamond" w:hAnsi="Garamond"/>
              </w:rPr>
            </w:pPr>
          </w:p>
        </w:tc>
        <w:tc>
          <w:tcPr>
            <w:tcW w:w="1605" w:type="dxa"/>
          </w:tcPr>
          <w:p w14:paraId="12390C77" w14:textId="77777777" w:rsidR="00664705" w:rsidRPr="003B280A" w:rsidRDefault="00664705" w:rsidP="00EC2923">
            <w:pPr>
              <w:jc w:val="center"/>
              <w:rPr>
                <w:rFonts w:ascii="Garamond" w:hAnsi="Garamond"/>
              </w:rPr>
            </w:pPr>
          </w:p>
        </w:tc>
        <w:tc>
          <w:tcPr>
            <w:tcW w:w="3780" w:type="dxa"/>
          </w:tcPr>
          <w:p w14:paraId="319FF7BD" w14:textId="77777777" w:rsidR="00664705" w:rsidRPr="003B280A" w:rsidRDefault="00664705" w:rsidP="00EC2923">
            <w:pPr>
              <w:rPr>
                <w:rFonts w:ascii="Garamond" w:hAnsi="Garamond"/>
              </w:rPr>
            </w:pPr>
          </w:p>
        </w:tc>
        <w:tc>
          <w:tcPr>
            <w:tcW w:w="2610" w:type="dxa"/>
          </w:tcPr>
          <w:p w14:paraId="60EFE493" w14:textId="77777777" w:rsidR="00664705" w:rsidRPr="003B280A" w:rsidRDefault="00664705" w:rsidP="00EC2923">
            <w:pPr>
              <w:rPr>
                <w:rFonts w:ascii="Garamond" w:hAnsi="Garamond"/>
              </w:rPr>
            </w:pPr>
          </w:p>
        </w:tc>
      </w:tr>
      <w:tr w:rsidR="00664705" w:rsidRPr="003B280A" w14:paraId="25829BAF" w14:textId="77777777" w:rsidTr="00EC2923">
        <w:trPr>
          <w:trHeight w:val="261"/>
        </w:trPr>
        <w:tc>
          <w:tcPr>
            <w:tcW w:w="901" w:type="dxa"/>
          </w:tcPr>
          <w:p w14:paraId="7BE0AEA2" w14:textId="77777777" w:rsidR="00664705" w:rsidRPr="003B280A" w:rsidRDefault="00664705" w:rsidP="00EC2923">
            <w:pPr>
              <w:jc w:val="center"/>
              <w:rPr>
                <w:rFonts w:ascii="Garamond" w:hAnsi="Garamond"/>
              </w:rPr>
            </w:pPr>
          </w:p>
        </w:tc>
        <w:tc>
          <w:tcPr>
            <w:tcW w:w="644" w:type="dxa"/>
          </w:tcPr>
          <w:p w14:paraId="75988957" w14:textId="77777777" w:rsidR="00664705" w:rsidRPr="003B280A" w:rsidRDefault="00664705" w:rsidP="00EC2923">
            <w:pPr>
              <w:jc w:val="center"/>
              <w:rPr>
                <w:rFonts w:ascii="Garamond" w:hAnsi="Garamond"/>
              </w:rPr>
            </w:pPr>
          </w:p>
        </w:tc>
        <w:tc>
          <w:tcPr>
            <w:tcW w:w="1605" w:type="dxa"/>
          </w:tcPr>
          <w:p w14:paraId="77D9BE9F" w14:textId="77777777" w:rsidR="00664705" w:rsidRPr="003B280A" w:rsidRDefault="00664705" w:rsidP="00EC2923">
            <w:pPr>
              <w:jc w:val="center"/>
              <w:rPr>
                <w:rFonts w:ascii="Garamond" w:hAnsi="Garamond"/>
              </w:rPr>
            </w:pPr>
          </w:p>
        </w:tc>
        <w:tc>
          <w:tcPr>
            <w:tcW w:w="3780" w:type="dxa"/>
          </w:tcPr>
          <w:p w14:paraId="7772C8E1" w14:textId="77777777" w:rsidR="00664705" w:rsidRPr="003B280A" w:rsidRDefault="00664705" w:rsidP="00EC2923">
            <w:pPr>
              <w:pStyle w:val="CommentText"/>
              <w:rPr>
                <w:rFonts w:ascii="Garamond" w:hAnsi="Garamond"/>
                <w:sz w:val="22"/>
                <w:szCs w:val="22"/>
              </w:rPr>
            </w:pPr>
          </w:p>
        </w:tc>
        <w:tc>
          <w:tcPr>
            <w:tcW w:w="2610" w:type="dxa"/>
          </w:tcPr>
          <w:p w14:paraId="099147F8" w14:textId="77777777" w:rsidR="00664705" w:rsidRPr="003B280A" w:rsidRDefault="00664705" w:rsidP="00EC2923">
            <w:pPr>
              <w:rPr>
                <w:rFonts w:ascii="Garamond" w:hAnsi="Garamond"/>
              </w:rPr>
            </w:pPr>
          </w:p>
        </w:tc>
      </w:tr>
      <w:tr w:rsidR="00664705" w:rsidRPr="003B280A" w14:paraId="387503F0" w14:textId="77777777" w:rsidTr="00EC2923">
        <w:trPr>
          <w:trHeight w:val="261"/>
        </w:trPr>
        <w:tc>
          <w:tcPr>
            <w:tcW w:w="901" w:type="dxa"/>
          </w:tcPr>
          <w:p w14:paraId="1E9B50F5" w14:textId="77777777" w:rsidR="00664705" w:rsidRPr="003B280A" w:rsidRDefault="00664705" w:rsidP="00EC2923">
            <w:pPr>
              <w:jc w:val="center"/>
              <w:rPr>
                <w:rFonts w:ascii="Garamond" w:hAnsi="Garamond"/>
              </w:rPr>
            </w:pPr>
          </w:p>
        </w:tc>
        <w:tc>
          <w:tcPr>
            <w:tcW w:w="644" w:type="dxa"/>
          </w:tcPr>
          <w:p w14:paraId="477D8C50" w14:textId="77777777" w:rsidR="00664705" w:rsidRPr="003B280A" w:rsidRDefault="00664705" w:rsidP="00EC2923">
            <w:pPr>
              <w:jc w:val="center"/>
              <w:rPr>
                <w:rFonts w:ascii="Garamond" w:hAnsi="Garamond"/>
              </w:rPr>
            </w:pPr>
          </w:p>
        </w:tc>
        <w:tc>
          <w:tcPr>
            <w:tcW w:w="1605" w:type="dxa"/>
          </w:tcPr>
          <w:p w14:paraId="367CB394" w14:textId="77777777" w:rsidR="00664705" w:rsidRPr="003B280A" w:rsidRDefault="00664705" w:rsidP="00EC2923">
            <w:pPr>
              <w:jc w:val="center"/>
              <w:rPr>
                <w:rFonts w:ascii="Garamond" w:hAnsi="Garamond"/>
              </w:rPr>
            </w:pPr>
          </w:p>
        </w:tc>
        <w:tc>
          <w:tcPr>
            <w:tcW w:w="3780" w:type="dxa"/>
          </w:tcPr>
          <w:p w14:paraId="6901F86C" w14:textId="77777777" w:rsidR="00664705" w:rsidRPr="003B280A" w:rsidRDefault="00664705" w:rsidP="00EC2923">
            <w:pPr>
              <w:pStyle w:val="CommentText"/>
              <w:rPr>
                <w:rFonts w:ascii="Garamond" w:hAnsi="Garamond"/>
                <w:sz w:val="22"/>
                <w:szCs w:val="22"/>
              </w:rPr>
            </w:pPr>
          </w:p>
        </w:tc>
        <w:tc>
          <w:tcPr>
            <w:tcW w:w="2610" w:type="dxa"/>
          </w:tcPr>
          <w:p w14:paraId="0BA44844" w14:textId="77777777" w:rsidR="00664705" w:rsidRPr="003B280A" w:rsidRDefault="00664705" w:rsidP="00EC2923">
            <w:pPr>
              <w:rPr>
                <w:rFonts w:ascii="Garamond" w:hAnsi="Garamond"/>
              </w:rPr>
            </w:pPr>
          </w:p>
        </w:tc>
      </w:tr>
      <w:tr w:rsidR="00664705" w:rsidRPr="003B280A" w14:paraId="656E57F3" w14:textId="77777777" w:rsidTr="00EC2923">
        <w:trPr>
          <w:trHeight w:val="248"/>
        </w:trPr>
        <w:tc>
          <w:tcPr>
            <w:tcW w:w="901" w:type="dxa"/>
          </w:tcPr>
          <w:p w14:paraId="7C24E09B" w14:textId="77777777" w:rsidR="00664705" w:rsidRPr="003B280A" w:rsidRDefault="00664705" w:rsidP="00EC2923">
            <w:pPr>
              <w:jc w:val="center"/>
              <w:rPr>
                <w:rFonts w:ascii="Garamond" w:hAnsi="Garamond"/>
              </w:rPr>
            </w:pPr>
          </w:p>
        </w:tc>
        <w:tc>
          <w:tcPr>
            <w:tcW w:w="644" w:type="dxa"/>
          </w:tcPr>
          <w:p w14:paraId="2DC99305" w14:textId="77777777" w:rsidR="00664705" w:rsidRPr="003B280A" w:rsidRDefault="00664705" w:rsidP="00EC2923">
            <w:pPr>
              <w:jc w:val="center"/>
              <w:rPr>
                <w:rFonts w:ascii="Garamond" w:hAnsi="Garamond"/>
              </w:rPr>
            </w:pPr>
          </w:p>
        </w:tc>
        <w:tc>
          <w:tcPr>
            <w:tcW w:w="1605" w:type="dxa"/>
          </w:tcPr>
          <w:p w14:paraId="2919F245" w14:textId="77777777" w:rsidR="00664705" w:rsidRPr="003B280A" w:rsidRDefault="00664705" w:rsidP="00EC2923">
            <w:pPr>
              <w:jc w:val="center"/>
              <w:rPr>
                <w:rFonts w:ascii="Garamond" w:hAnsi="Garamond"/>
              </w:rPr>
            </w:pPr>
          </w:p>
        </w:tc>
        <w:tc>
          <w:tcPr>
            <w:tcW w:w="3780" w:type="dxa"/>
          </w:tcPr>
          <w:p w14:paraId="63701788" w14:textId="77777777" w:rsidR="00664705" w:rsidRPr="003B280A" w:rsidRDefault="00664705" w:rsidP="00EC2923">
            <w:pPr>
              <w:rPr>
                <w:rFonts w:ascii="Garamond" w:hAnsi="Garamond"/>
              </w:rPr>
            </w:pPr>
          </w:p>
        </w:tc>
        <w:tc>
          <w:tcPr>
            <w:tcW w:w="2610" w:type="dxa"/>
          </w:tcPr>
          <w:p w14:paraId="5E43ADC5" w14:textId="77777777" w:rsidR="00664705" w:rsidRPr="003B280A" w:rsidRDefault="00664705" w:rsidP="00EC2923">
            <w:pPr>
              <w:rPr>
                <w:rFonts w:ascii="Garamond" w:hAnsi="Garamond"/>
              </w:rPr>
            </w:pPr>
          </w:p>
        </w:tc>
      </w:tr>
      <w:tr w:rsidR="00664705" w:rsidRPr="003B280A" w14:paraId="38930B6E" w14:textId="77777777" w:rsidTr="00EC2923">
        <w:trPr>
          <w:trHeight w:val="248"/>
        </w:trPr>
        <w:tc>
          <w:tcPr>
            <w:tcW w:w="901" w:type="dxa"/>
          </w:tcPr>
          <w:p w14:paraId="5530E902" w14:textId="77777777" w:rsidR="00664705" w:rsidRPr="003B280A" w:rsidRDefault="00664705" w:rsidP="00EC2923">
            <w:pPr>
              <w:jc w:val="center"/>
              <w:rPr>
                <w:rFonts w:ascii="Garamond" w:hAnsi="Garamond"/>
              </w:rPr>
            </w:pPr>
          </w:p>
        </w:tc>
        <w:tc>
          <w:tcPr>
            <w:tcW w:w="644" w:type="dxa"/>
          </w:tcPr>
          <w:p w14:paraId="5067C280" w14:textId="77777777" w:rsidR="00664705" w:rsidRPr="003B280A" w:rsidRDefault="00664705" w:rsidP="00EC2923">
            <w:pPr>
              <w:jc w:val="center"/>
              <w:rPr>
                <w:rFonts w:ascii="Garamond" w:hAnsi="Garamond"/>
              </w:rPr>
            </w:pPr>
          </w:p>
        </w:tc>
        <w:tc>
          <w:tcPr>
            <w:tcW w:w="1605" w:type="dxa"/>
          </w:tcPr>
          <w:p w14:paraId="379D7AFF" w14:textId="77777777" w:rsidR="00664705" w:rsidRPr="003B280A" w:rsidRDefault="00664705" w:rsidP="00EC2923">
            <w:pPr>
              <w:jc w:val="center"/>
              <w:rPr>
                <w:rFonts w:ascii="Garamond" w:hAnsi="Garamond"/>
              </w:rPr>
            </w:pPr>
          </w:p>
        </w:tc>
        <w:tc>
          <w:tcPr>
            <w:tcW w:w="3780" w:type="dxa"/>
          </w:tcPr>
          <w:p w14:paraId="2F8461F4" w14:textId="77777777" w:rsidR="00664705" w:rsidRPr="003B280A" w:rsidRDefault="00664705" w:rsidP="00EC2923">
            <w:pPr>
              <w:rPr>
                <w:rFonts w:ascii="Garamond" w:hAnsi="Garamond"/>
              </w:rPr>
            </w:pPr>
          </w:p>
        </w:tc>
        <w:tc>
          <w:tcPr>
            <w:tcW w:w="2610" w:type="dxa"/>
          </w:tcPr>
          <w:p w14:paraId="04AE94E7" w14:textId="77777777" w:rsidR="00664705" w:rsidRPr="003B280A" w:rsidRDefault="00664705" w:rsidP="00EC2923">
            <w:pPr>
              <w:rPr>
                <w:rFonts w:ascii="Garamond" w:hAnsi="Garamond"/>
              </w:rPr>
            </w:pPr>
          </w:p>
        </w:tc>
      </w:tr>
      <w:tr w:rsidR="00664705" w:rsidRPr="003B280A" w14:paraId="4989CFEC" w14:textId="77777777" w:rsidTr="00EC2923">
        <w:trPr>
          <w:trHeight w:val="261"/>
        </w:trPr>
        <w:tc>
          <w:tcPr>
            <w:tcW w:w="901" w:type="dxa"/>
          </w:tcPr>
          <w:p w14:paraId="7C2A468F" w14:textId="77777777" w:rsidR="00664705" w:rsidRPr="003B280A" w:rsidRDefault="00664705" w:rsidP="00EC2923">
            <w:pPr>
              <w:jc w:val="center"/>
              <w:rPr>
                <w:rFonts w:ascii="Garamond" w:hAnsi="Garamond"/>
              </w:rPr>
            </w:pPr>
          </w:p>
        </w:tc>
        <w:tc>
          <w:tcPr>
            <w:tcW w:w="644" w:type="dxa"/>
          </w:tcPr>
          <w:p w14:paraId="7CE1E6B7" w14:textId="77777777" w:rsidR="00664705" w:rsidRPr="003B280A" w:rsidRDefault="00664705" w:rsidP="00EC2923">
            <w:pPr>
              <w:jc w:val="center"/>
              <w:rPr>
                <w:rFonts w:ascii="Garamond" w:hAnsi="Garamond"/>
              </w:rPr>
            </w:pPr>
          </w:p>
        </w:tc>
        <w:tc>
          <w:tcPr>
            <w:tcW w:w="1605" w:type="dxa"/>
          </w:tcPr>
          <w:p w14:paraId="015CE39C" w14:textId="77777777" w:rsidR="00664705" w:rsidRPr="003B280A" w:rsidRDefault="00664705" w:rsidP="00EC2923">
            <w:pPr>
              <w:jc w:val="center"/>
              <w:rPr>
                <w:rFonts w:ascii="Garamond" w:hAnsi="Garamond"/>
              </w:rPr>
            </w:pPr>
          </w:p>
        </w:tc>
        <w:tc>
          <w:tcPr>
            <w:tcW w:w="3780" w:type="dxa"/>
          </w:tcPr>
          <w:p w14:paraId="63948527" w14:textId="77777777" w:rsidR="00664705" w:rsidRPr="003B280A" w:rsidRDefault="00664705" w:rsidP="00EC2923">
            <w:pPr>
              <w:rPr>
                <w:rFonts w:ascii="Garamond" w:hAnsi="Garamond"/>
              </w:rPr>
            </w:pPr>
          </w:p>
        </w:tc>
        <w:tc>
          <w:tcPr>
            <w:tcW w:w="2610" w:type="dxa"/>
          </w:tcPr>
          <w:p w14:paraId="53C50CD3" w14:textId="77777777" w:rsidR="00664705" w:rsidRPr="003B280A" w:rsidRDefault="00664705" w:rsidP="00EC2923">
            <w:pPr>
              <w:rPr>
                <w:rFonts w:ascii="Garamond" w:hAnsi="Garamond"/>
              </w:rPr>
            </w:pPr>
          </w:p>
        </w:tc>
      </w:tr>
    </w:tbl>
    <w:p w14:paraId="46FA5F56" w14:textId="77777777" w:rsidR="00664705" w:rsidRDefault="00664705" w:rsidP="00664705">
      <w:pPr>
        <w:spacing w:after="0" w:line="240" w:lineRule="auto"/>
      </w:pPr>
    </w:p>
    <w:p w14:paraId="26CA922F" w14:textId="77777777" w:rsidR="00052034" w:rsidRPr="004C3A52" w:rsidRDefault="00052034" w:rsidP="004C3A52">
      <w:pPr>
        <w:pStyle w:val="Heading2"/>
      </w:pPr>
    </w:p>
    <w:sectPr w:rsidR="00052034" w:rsidRPr="004C3A52">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ivia Buzova" w:date="2021-03-27T07:02:00Z" w:initials="LB">
    <w:p w14:paraId="0686D267" w14:textId="618E141A" w:rsidR="00F25320" w:rsidRDefault="00F25320">
      <w:pPr>
        <w:pStyle w:val="CommentText"/>
      </w:pPr>
      <w:r>
        <w:rPr>
          <w:rStyle w:val="CommentReference"/>
        </w:rPr>
        <w:annotationRef/>
      </w:r>
      <w:r>
        <w:t>To be kept</w:t>
      </w:r>
    </w:p>
  </w:comment>
  <w:comment w:id="2" w:author="Livia Buzova" w:date="2021-03-26T10:30:00Z" w:initials="LB">
    <w:p w14:paraId="7C666FC2" w14:textId="56D96625" w:rsidR="00F25320" w:rsidRDefault="00F25320">
      <w:pPr>
        <w:pStyle w:val="CommentText"/>
      </w:pPr>
      <w:r>
        <w:rPr>
          <w:rStyle w:val="CommentReference"/>
        </w:rPr>
        <w:annotationRef/>
      </w:r>
      <w:r>
        <w:t xml:space="preserve">Too late. Must be done asap, eg 10 April. Alternatively, GPN roster can be used. </w:t>
      </w:r>
    </w:p>
  </w:comment>
  <w:comment w:id="3" w:author="Livia Buzova" w:date="2021-03-26T10:32:00Z" w:initials="LB">
    <w:p w14:paraId="47420384" w14:textId="695E4BFD" w:rsidR="00F25320" w:rsidRDefault="00F25320">
      <w:pPr>
        <w:pStyle w:val="CommentText"/>
      </w:pPr>
      <w:r>
        <w:rPr>
          <w:rStyle w:val="CommentReference"/>
        </w:rPr>
        <w:annotationRef/>
      </w:r>
      <w:r>
        <w:t>Allow at least two weeks. MTR Inception Report is due not later than two weeks before MTR mission</w:t>
      </w:r>
    </w:p>
  </w:comment>
  <w:comment w:id="4" w:author="Livia Buzova" w:date="2021-03-26T10:34:00Z" w:initials="LB">
    <w:p w14:paraId="61961435" w14:textId="01BCAD81" w:rsidR="00F25320" w:rsidRDefault="00F25320">
      <w:pPr>
        <w:pStyle w:val="CommentText"/>
      </w:pPr>
      <w:r>
        <w:rPr>
          <w:rStyle w:val="CommentReference"/>
        </w:rPr>
        <w:annotationRef/>
      </w:r>
      <w:r>
        <w:t>Due to ongoing pandemic, the MTR will be done online. 5 days is enough for this milestone in general.</w:t>
      </w:r>
    </w:p>
  </w:comment>
  <w:comment w:id="5" w:author="Livia Buzova" w:date="2021-03-26T10:35:00Z" w:initials="LB">
    <w:p w14:paraId="3E58E204" w14:textId="6078A2E4" w:rsidR="00F25320" w:rsidRDefault="00F25320">
      <w:pPr>
        <w:pStyle w:val="CommentText"/>
      </w:pPr>
      <w:r>
        <w:rPr>
          <w:rStyle w:val="CommentReference"/>
        </w:rPr>
        <w:annotationRef/>
      </w:r>
      <w:r>
        <w:t>So draft MTR will be ready 17 June and comments will be available 18 June. When are the stakeholders supposed to review the draft MTR report? During the night from 17 to 18 June? Please allocate three weeks for the review of draft MTR and collecting comments. This is realistic timeframe.</w:t>
      </w:r>
    </w:p>
  </w:comment>
  <w:comment w:id="6" w:author="Livia Buzova" w:date="2021-03-26T10:39:00Z" w:initials="LB">
    <w:p w14:paraId="091589CC" w14:textId="098ECF64" w:rsidR="00F25320" w:rsidRDefault="00F25320">
      <w:pPr>
        <w:pStyle w:val="CommentText"/>
      </w:pPr>
      <w:r>
        <w:rPr>
          <w:rStyle w:val="CommentReference"/>
        </w:rPr>
        <w:annotationRef/>
      </w:r>
      <w:r>
        <w:t>Timings to be adjusted as per the table above</w:t>
      </w:r>
    </w:p>
  </w:comment>
  <w:comment w:id="7" w:author="Livia Buzova" w:date="2021-03-27T20:54:00Z" w:initials="LB">
    <w:p w14:paraId="7079CD61" w14:textId="487BBEDC" w:rsidR="00F25320" w:rsidRDefault="00F25320">
      <w:pPr>
        <w:pStyle w:val="CommentText"/>
      </w:pPr>
      <w:r>
        <w:rPr>
          <w:rStyle w:val="CommentReference"/>
        </w:rPr>
        <w:annotationRef/>
      </w:r>
      <w:r>
        <w:t>English is a must for the team leader. Please add this criterion.</w:t>
      </w:r>
    </w:p>
  </w:comment>
  <w:comment w:id="8" w:author="Livia Buzova" w:date="2021-03-27T20:53:00Z" w:initials="LB">
    <w:p w14:paraId="316B4F0E" w14:textId="0163E5F6" w:rsidR="00F25320" w:rsidRDefault="00F25320">
      <w:pPr>
        <w:pStyle w:val="CommentText"/>
      </w:pPr>
      <w:r>
        <w:rPr>
          <w:rStyle w:val="CommentReference"/>
        </w:rPr>
        <w:annotationRef/>
      </w:r>
      <w:r>
        <w:t>Applied to which field?</w:t>
      </w:r>
    </w:p>
  </w:comment>
  <w:comment w:id="9" w:author="Livia Buzova" w:date="2021-03-27T20:55:00Z" w:initials="LB">
    <w:p w14:paraId="6F06BEFA" w14:textId="149E415C" w:rsidR="00F25320" w:rsidRDefault="00F25320">
      <w:pPr>
        <w:pStyle w:val="CommentText"/>
      </w:pPr>
      <w:r>
        <w:rPr>
          <w:rStyle w:val="CommentReference"/>
        </w:rPr>
        <w:annotationRef/>
      </w:r>
      <w:r>
        <w:t>mandatory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86D267" w15:done="0"/>
  <w15:commentEx w15:paraId="7C666FC2" w15:done="0"/>
  <w15:commentEx w15:paraId="47420384" w15:done="0"/>
  <w15:commentEx w15:paraId="61961435" w15:done="0"/>
  <w15:commentEx w15:paraId="3E58E204" w15:done="0"/>
  <w15:commentEx w15:paraId="091589CC" w15:done="0"/>
  <w15:commentEx w15:paraId="7079CD61" w15:done="0"/>
  <w15:commentEx w15:paraId="316B4F0E" w15:done="0"/>
  <w15:commentEx w15:paraId="6F06BE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95722" w16cex:dateUtc="2021-03-27T06:02:00Z"/>
  <w16cex:commentExtensible w16cex:durableId="2408363F" w16cex:dateUtc="2021-03-26T09:30:00Z"/>
  <w16cex:commentExtensible w16cex:durableId="240836D6" w16cex:dateUtc="2021-03-26T09:32:00Z"/>
  <w16cex:commentExtensible w16cex:durableId="2408373B" w16cex:dateUtc="2021-03-26T09:34:00Z"/>
  <w16cex:commentExtensible w16cex:durableId="24083783" w16cex:dateUtc="2021-03-26T09:35:00Z"/>
  <w16cex:commentExtensible w16cex:durableId="24083863" w16cex:dateUtc="2021-03-26T09:39:00Z"/>
  <w16cex:commentExtensible w16cex:durableId="240A19E9" w16cex:dateUtc="2021-03-27T19:54:00Z"/>
  <w16cex:commentExtensible w16cex:durableId="240A19BE" w16cex:dateUtc="2021-03-27T19:53:00Z"/>
  <w16cex:commentExtensible w16cex:durableId="240A1A35" w16cex:dateUtc="2021-03-27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86D267" w16cid:durableId="24095722"/>
  <w16cid:commentId w16cid:paraId="7C666FC2" w16cid:durableId="2408363F"/>
  <w16cid:commentId w16cid:paraId="47420384" w16cid:durableId="240836D6"/>
  <w16cid:commentId w16cid:paraId="61961435" w16cid:durableId="2408373B"/>
  <w16cid:commentId w16cid:paraId="3E58E204" w16cid:durableId="24083783"/>
  <w16cid:commentId w16cid:paraId="091589CC" w16cid:durableId="24083863"/>
  <w16cid:commentId w16cid:paraId="7079CD61" w16cid:durableId="240A19E9"/>
  <w16cid:commentId w16cid:paraId="316B4F0E" w16cid:durableId="240A19BE"/>
  <w16cid:commentId w16cid:paraId="6F06BEFA" w16cid:durableId="240A1A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EF89C" w14:textId="77777777" w:rsidR="00F17E0C" w:rsidRDefault="00F17E0C" w:rsidP="00BF0763">
      <w:pPr>
        <w:spacing w:after="0" w:line="240" w:lineRule="auto"/>
      </w:pPr>
      <w:r>
        <w:separator/>
      </w:r>
    </w:p>
  </w:endnote>
  <w:endnote w:type="continuationSeparator" w:id="0">
    <w:p w14:paraId="7E5CE93B" w14:textId="77777777" w:rsidR="00F17E0C" w:rsidRDefault="00F17E0C"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옠࿬"/>
    <w:panose1 w:val="00000500000000020000"/>
    <w:charset w:val="00"/>
    <w:family w:val="auto"/>
    <w:pitch w:val="variable"/>
    <w:sig w:usb0="E00002FF" w:usb1="5000205A" w:usb2="00000000" w:usb3="00000000" w:csb0="0000019F" w:csb1="00000000"/>
  </w:font>
  <w:font w:name="ArialMT">
    <w:altName w:val="Heiti TC Light"/>
    <w:panose1 w:val="020B0604020202020204"/>
    <w:charset w:val="00"/>
    <w:family w:val="roman"/>
    <w:notTrueType/>
    <w:pitch w:val="default"/>
  </w:font>
  <w:font w:name="Arial Narrow">
    <w:altName w:val="﷽﷽﷽﷽﷽﷽﷽﷽rrow"/>
    <w:panose1 w:val="020B0606020202030204"/>
    <w:charset w:val="00"/>
    <w:family w:val="swiss"/>
    <w:pitch w:val="variable"/>
    <w:sig w:usb0="00000287" w:usb1="00000800" w:usb2="00000000" w:usb3="00000000" w:csb0="0000009F" w:csb1="00000000"/>
  </w:font>
  <w:font w:name="SymbolMT">
    <w:altName w:val="Cambria"/>
    <w:panose1 w:val="020B0604020202020204"/>
    <w:charset w:val="00"/>
    <w:family w:val="roman"/>
    <w:notTrueType/>
    <w:pitch w:val="default"/>
  </w:font>
  <w:font w:name="Arial-ItalicMT">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15063"/>
      <w:docPartObj>
        <w:docPartGallery w:val="Page Numbers (Bottom of Page)"/>
        <w:docPartUnique/>
      </w:docPartObj>
    </w:sdtPr>
    <w:sdtEndPr>
      <w:rPr>
        <w:noProof/>
      </w:rPr>
    </w:sdtEndPr>
    <w:sdtContent>
      <w:p w14:paraId="278791CD" w14:textId="77777777" w:rsidR="00F25320" w:rsidRDefault="00F25320">
        <w:pPr>
          <w:pStyle w:val="Footer"/>
        </w:pPr>
      </w:p>
      <w:p w14:paraId="16F12670" w14:textId="77777777" w:rsidR="00F25320" w:rsidRDefault="00F25320">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3C5C5CAC" w14:textId="77777777" w:rsidR="00F25320" w:rsidRDefault="00F25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654332"/>
      <w:docPartObj>
        <w:docPartGallery w:val="Page Numbers (Bottom of Page)"/>
        <w:docPartUnique/>
      </w:docPartObj>
    </w:sdtPr>
    <w:sdtEndPr>
      <w:rPr>
        <w:rFonts w:ascii="Garamond" w:hAnsi="Garamond"/>
        <w:noProof/>
      </w:rPr>
    </w:sdtEndPr>
    <w:sdtContent>
      <w:p w14:paraId="6A51F4D8" w14:textId="77777777" w:rsidR="00F25320" w:rsidRDefault="00F25320" w:rsidP="00052034">
        <w:pPr>
          <w:pStyle w:val="Footer"/>
        </w:pPr>
      </w:p>
      <w:p w14:paraId="652AE080" w14:textId="77777777" w:rsidR="00F25320" w:rsidRDefault="00F25320" w:rsidP="00052034">
        <w:pPr>
          <w:pStyle w:val="Footer"/>
        </w:pPr>
      </w:p>
      <w:p w14:paraId="38F38D21" w14:textId="303E92E6" w:rsidR="00F25320" w:rsidRPr="001F635D" w:rsidRDefault="00F25320" w:rsidP="00052034">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13</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790008"/>
      <w:docPartObj>
        <w:docPartGallery w:val="Page Numbers (Bottom of Page)"/>
        <w:docPartUnique/>
      </w:docPartObj>
    </w:sdtPr>
    <w:sdtEndPr>
      <w:rPr>
        <w:noProof/>
      </w:rPr>
    </w:sdtEndPr>
    <w:sdtContent>
      <w:p w14:paraId="4DEFCC7F" w14:textId="77777777" w:rsidR="00F25320" w:rsidRDefault="00F25320">
        <w:pPr>
          <w:pStyle w:val="Footer"/>
        </w:pPr>
      </w:p>
      <w:p w14:paraId="038510DD" w14:textId="77777777" w:rsidR="00F25320" w:rsidRDefault="00F25320">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22E490E7" w14:textId="77777777" w:rsidR="00F25320" w:rsidRDefault="00F253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2E7A" w14:textId="77777777" w:rsidR="009539DF" w:rsidRDefault="00F17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9BD84" w14:textId="77777777" w:rsidR="00F17E0C" w:rsidRDefault="00F17E0C" w:rsidP="00BF0763">
      <w:pPr>
        <w:spacing w:after="0" w:line="240" w:lineRule="auto"/>
      </w:pPr>
      <w:r>
        <w:separator/>
      </w:r>
    </w:p>
  </w:footnote>
  <w:footnote w:type="continuationSeparator" w:id="0">
    <w:p w14:paraId="0485016B" w14:textId="77777777" w:rsidR="00F17E0C" w:rsidRDefault="00F17E0C" w:rsidP="00BF0763">
      <w:pPr>
        <w:spacing w:after="0" w:line="240" w:lineRule="auto"/>
      </w:pPr>
      <w:r>
        <w:continuationSeparator/>
      </w:r>
    </w:p>
  </w:footnote>
  <w:footnote w:id="1">
    <w:p w14:paraId="6855A3B4" w14:textId="77777777" w:rsidR="00F25320" w:rsidRPr="00AA1246" w:rsidRDefault="00F25320"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F25320" w:rsidRPr="00CE0D94" w:rsidRDefault="00F25320"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697E774F" w14:textId="77777777" w:rsidR="00F25320" w:rsidRPr="00073B20" w:rsidRDefault="00F25320" w:rsidP="002B5111">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33B3FF05" w14:textId="77777777" w:rsidR="00F25320" w:rsidRPr="00073B20" w:rsidRDefault="00F25320" w:rsidP="002B5111">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1B4B3D2F" w14:textId="77777777" w:rsidR="00F25320" w:rsidRDefault="00F25320" w:rsidP="002B5111">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3076E9CD" w14:textId="77777777" w:rsidR="00F25320" w:rsidRPr="00EB5784" w:rsidRDefault="00F25320" w:rsidP="002B5111">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5CF41A03" w14:textId="77777777" w:rsidR="00F25320" w:rsidRDefault="00F25320" w:rsidP="002B5111">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344CA436" w14:textId="77777777" w:rsidR="00F25320" w:rsidRPr="005B4CA0" w:rsidRDefault="00F25320" w:rsidP="00AD4938">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9">
    <w:p w14:paraId="0F12430D" w14:textId="77777777" w:rsidR="00F25320" w:rsidRPr="006534C7" w:rsidRDefault="00F25320"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10">
    <w:p w14:paraId="4AA30EA8" w14:textId="77777777" w:rsidR="00F25320" w:rsidRPr="00DA4CDF" w:rsidRDefault="00F25320"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1">
    <w:p w14:paraId="6C762110" w14:textId="77777777" w:rsidR="00F25320" w:rsidRPr="00F17AE8" w:rsidRDefault="00F25320"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2">
    <w:p w14:paraId="0ADF6172" w14:textId="77777777" w:rsidR="00F25320" w:rsidRPr="00CC5905" w:rsidRDefault="00F25320"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3">
    <w:p w14:paraId="36AA04FE" w14:textId="77777777" w:rsidR="00F25320" w:rsidRPr="001B28C5" w:rsidRDefault="00F25320"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4">
    <w:p w14:paraId="338E4F0E" w14:textId="77777777" w:rsidR="00F25320" w:rsidRDefault="00F25320"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77B27"/>
    <w:multiLevelType w:val="hybridMultilevel"/>
    <w:tmpl w:val="F0EAEE16"/>
    <w:lvl w:ilvl="0" w:tplc="48A2EAEE">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1"/>
  </w:num>
  <w:num w:numId="3">
    <w:abstractNumId w:val="3"/>
  </w:num>
  <w:num w:numId="4">
    <w:abstractNumId w:val="1"/>
  </w:num>
  <w:num w:numId="5">
    <w:abstractNumId w:val="5"/>
  </w:num>
  <w:num w:numId="6">
    <w:abstractNumId w:val="6"/>
  </w:num>
  <w:num w:numId="7">
    <w:abstractNumId w:val="14"/>
  </w:num>
  <w:num w:numId="8">
    <w:abstractNumId w:val="17"/>
  </w:num>
  <w:num w:numId="9">
    <w:abstractNumId w:val="0"/>
  </w:num>
  <w:num w:numId="10">
    <w:abstractNumId w:val="15"/>
  </w:num>
  <w:num w:numId="11">
    <w:abstractNumId w:val="22"/>
  </w:num>
  <w:num w:numId="12">
    <w:abstractNumId w:val="29"/>
  </w:num>
  <w:num w:numId="13">
    <w:abstractNumId w:val="19"/>
  </w:num>
  <w:num w:numId="14">
    <w:abstractNumId w:val="20"/>
  </w:num>
  <w:num w:numId="15">
    <w:abstractNumId w:val="25"/>
  </w:num>
  <w:num w:numId="16">
    <w:abstractNumId w:val="12"/>
  </w:num>
  <w:num w:numId="17">
    <w:abstractNumId w:val="27"/>
  </w:num>
  <w:num w:numId="18">
    <w:abstractNumId w:val="2"/>
  </w:num>
  <w:num w:numId="19">
    <w:abstractNumId w:val="34"/>
  </w:num>
  <w:num w:numId="20">
    <w:abstractNumId w:val="35"/>
  </w:num>
  <w:num w:numId="21">
    <w:abstractNumId w:val="30"/>
  </w:num>
  <w:num w:numId="22">
    <w:abstractNumId w:val="26"/>
  </w:num>
  <w:num w:numId="23">
    <w:abstractNumId w:val="10"/>
  </w:num>
  <w:num w:numId="24">
    <w:abstractNumId w:val="8"/>
  </w:num>
  <w:num w:numId="25">
    <w:abstractNumId w:val="7"/>
  </w:num>
  <w:num w:numId="26">
    <w:abstractNumId w:val="23"/>
  </w:num>
  <w:num w:numId="27">
    <w:abstractNumId w:val="11"/>
  </w:num>
  <w:num w:numId="28">
    <w:abstractNumId w:val="9"/>
  </w:num>
  <w:num w:numId="29">
    <w:abstractNumId w:val="31"/>
  </w:num>
  <w:num w:numId="30">
    <w:abstractNumId w:val="32"/>
  </w:num>
  <w:num w:numId="31">
    <w:abstractNumId w:val="33"/>
  </w:num>
  <w:num w:numId="32">
    <w:abstractNumId w:val="16"/>
  </w:num>
  <w:num w:numId="33">
    <w:abstractNumId w:val="24"/>
  </w:num>
  <w:num w:numId="34">
    <w:abstractNumId w:val="4"/>
  </w:num>
  <w:num w:numId="35">
    <w:abstractNumId w:val="28"/>
  </w:num>
  <w:num w:numId="36">
    <w:abstractNumId w:val="1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via Buzova">
    <w15:presenceInfo w15:providerId="Windows Live" w15:userId="19c78ccf26388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17F26"/>
    <w:rsid w:val="00035A4F"/>
    <w:rsid w:val="00041B79"/>
    <w:rsid w:val="00052034"/>
    <w:rsid w:val="000A2C99"/>
    <w:rsid w:val="000E1742"/>
    <w:rsid w:val="000E689B"/>
    <w:rsid w:val="00101F45"/>
    <w:rsid w:val="001349D6"/>
    <w:rsid w:val="001405DE"/>
    <w:rsid w:val="00192449"/>
    <w:rsid w:val="001B6871"/>
    <w:rsid w:val="001C234F"/>
    <w:rsid w:val="001D0B85"/>
    <w:rsid w:val="001F6028"/>
    <w:rsid w:val="001F7AEB"/>
    <w:rsid w:val="001F7B56"/>
    <w:rsid w:val="002000BE"/>
    <w:rsid w:val="002247A6"/>
    <w:rsid w:val="002408A7"/>
    <w:rsid w:val="002526F8"/>
    <w:rsid w:val="00294270"/>
    <w:rsid w:val="002B5111"/>
    <w:rsid w:val="002C01D4"/>
    <w:rsid w:val="002D6F9B"/>
    <w:rsid w:val="002E78B4"/>
    <w:rsid w:val="00302D9E"/>
    <w:rsid w:val="003926FD"/>
    <w:rsid w:val="003A77BB"/>
    <w:rsid w:val="003C6182"/>
    <w:rsid w:val="003D093B"/>
    <w:rsid w:val="003E13FF"/>
    <w:rsid w:val="003E3DF1"/>
    <w:rsid w:val="003E592C"/>
    <w:rsid w:val="00401218"/>
    <w:rsid w:val="00421EA8"/>
    <w:rsid w:val="004374C5"/>
    <w:rsid w:val="0043771F"/>
    <w:rsid w:val="00451335"/>
    <w:rsid w:val="00455C4E"/>
    <w:rsid w:val="0047260A"/>
    <w:rsid w:val="00492121"/>
    <w:rsid w:val="004928D6"/>
    <w:rsid w:val="004A4E9F"/>
    <w:rsid w:val="004B5209"/>
    <w:rsid w:val="004C3A52"/>
    <w:rsid w:val="004D077F"/>
    <w:rsid w:val="004E354D"/>
    <w:rsid w:val="004F2CFA"/>
    <w:rsid w:val="0050286D"/>
    <w:rsid w:val="00522DDF"/>
    <w:rsid w:val="00525DD3"/>
    <w:rsid w:val="005269AB"/>
    <w:rsid w:val="00530C40"/>
    <w:rsid w:val="00543344"/>
    <w:rsid w:val="005A0E07"/>
    <w:rsid w:val="005B06A6"/>
    <w:rsid w:val="005B7FEB"/>
    <w:rsid w:val="005E5112"/>
    <w:rsid w:val="0060209C"/>
    <w:rsid w:val="00651248"/>
    <w:rsid w:val="00657395"/>
    <w:rsid w:val="00664705"/>
    <w:rsid w:val="0068499E"/>
    <w:rsid w:val="006938E8"/>
    <w:rsid w:val="006A78E7"/>
    <w:rsid w:val="006E2BE7"/>
    <w:rsid w:val="00706E83"/>
    <w:rsid w:val="00780C28"/>
    <w:rsid w:val="007B27DD"/>
    <w:rsid w:val="007C38E5"/>
    <w:rsid w:val="007D4FCE"/>
    <w:rsid w:val="00823813"/>
    <w:rsid w:val="00836A06"/>
    <w:rsid w:val="0087631F"/>
    <w:rsid w:val="008C079B"/>
    <w:rsid w:val="008F5832"/>
    <w:rsid w:val="0096121D"/>
    <w:rsid w:val="00964E44"/>
    <w:rsid w:val="00984ECB"/>
    <w:rsid w:val="00986405"/>
    <w:rsid w:val="009C4D39"/>
    <w:rsid w:val="009E1802"/>
    <w:rsid w:val="009E7969"/>
    <w:rsid w:val="00A25B16"/>
    <w:rsid w:val="00A674F3"/>
    <w:rsid w:val="00A814EA"/>
    <w:rsid w:val="00A86F7E"/>
    <w:rsid w:val="00AA08AF"/>
    <w:rsid w:val="00AA2FC2"/>
    <w:rsid w:val="00AB308E"/>
    <w:rsid w:val="00AC16F4"/>
    <w:rsid w:val="00AD4938"/>
    <w:rsid w:val="00AE271D"/>
    <w:rsid w:val="00B238D4"/>
    <w:rsid w:val="00B524D3"/>
    <w:rsid w:val="00B703A1"/>
    <w:rsid w:val="00B72B39"/>
    <w:rsid w:val="00BA59D0"/>
    <w:rsid w:val="00BB6405"/>
    <w:rsid w:val="00BC0322"/>
    <w:rsid w:val="00BD5DF3"/>
    <w:rsid w:val="00BD7739"/>
    <w:rsid w:val="00BF0763"/>
    <w:rsid w:val="00BF1905"/>
    <w:rsid w:val="00C121F2"/>
    <w:rsid w:val="00C13E88"/>
    <w:rsid w:val="00C17880"/>
    <w:rsid w:val="00C670DE"/>
    <w:rsid w:val="00C87840"/>
    <w:rsid w:val="00C90B5A"/>
    <w:rsid w:val="00CA64D7"/>
    <w:rsid w:val="00CD28CD"/>
    <w:rsid w:val="00CE1DB9"/>
    <w:rsid w:val="00CE5737"/>
    <w:rsid w:val="00D1662B"/>
    <w:rsid w:val="00D355C0"/>
    <w:rsid w:val="00D62303"/>
    <w:rsid w:val="00D84CD8"/>
    <w:rsid w:val="00D87B03"/>
    <w:rsid w:val="00D9258A"/>
    <w:rsid w:val="00DC3BBB"/>
    <w:rsid w:val="00DE2774"/>
    <w:rsid w:val="00E034AA"/>
    <w:rsid w:val="00E1590D"/>
    <w:rsid w:val="00E53369"/>
    <w:rsid w:val="00E75BEF"/>
    <w:rsid w:val="00E86D9B"/>
    <w:rsid w:val="00E91B54"/>
    <w:rsid w:val="00EB353D"/>
    <w:rsid w:val="00EB64EB"/>
    <w:rsid w:val="00EB742A"/>
    <w:rsid w:val="00EE2DE5"/>
    <w:rsid w:val="00F17E0C"/>
    <w:rsid w:val="00F25320"/>
    <w:rsid w:val="00F40CF5"/>
    <w:rsid w:val="00F5493D"/>
    <w:rsid w:val="00F64C6E"/>
    <w:rsid w:val="00FB34E0"/>
    <w:rsid w:val="00FD5630"/>
    <w:rsid w:val="00FF2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8F73FD63-E708-4137-B604-7BF5810C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NumberedParas">
    <w:name w:val="Numbered Paras"/>
    <w:basedOn w:val="Normal"/>
    <w:qFormat/>
    <w:rsid w:val="003E13FF"/>
    <w:pPr>
      <w:numPr>
        <w:numId w:val="36"/>
      </w:numPr>
      <w:spacing w:after="0" w:line="240" w:lineRule="auto"/>
      <w:ind w:left="0" w:firstLine="0"/>
      <w:jc w:val="both"/>
    </w:pPr>
    <w:rPr>
      <w:rFonts w:ascii="Times New Roman" w:eastAsia="Times New Roman" w:hAnsi="Times New Roman" w:cs="Times New Roman"/>
      <w:noProof/>
      <w:sz w:val="24"/>
    </w:rPr>
  </w:style>
  <w:style w:type="character" w:styleId="UnresolvedMention">
    <w:name w:val="Unresolved Mention"/>
    <w:basedOn w:val="DefaultParagraphFont"/>
    <w:uiPriority w:val="99"/>
    <w:semiHidden/>
    <w:unhideWhenUsed/>
    <w:rsid w:val="000E6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796866">
      <w:bodyDiv w:val="1"/>
      <w:marLeft w:val="0"/>
      <w:marRight w:val="0"/>
      <w:marTop w:val="0"/>
      <w:marBottom w:val="0"/>
      <w:divBdr>
        <w:top w:val="none" w:sz="0" w:space="0" w:color="auto"/>
        <w:left w:val="none" w:sz="0" w:space="0" w:color="auto"/>
        <w:bottom w:val="none" w:sz="0" w:space="0" w:color="auto"/>
        <w:right w:val="none" w:sz="0" w:space="0" w:color="auto"/>
      </w:divBdr>
      <w:divsChild>
        <w:div w:id="2038773799">
          <w:marLeft w:val="0"/>
          <w:marRight w:val="0"/>
          <w:marTop w:val="0"/>
          <w:marBottom w:val="0"/>
          <w:divBdr>
            <w:top w:val="none" w:sz="0" w:space="0" w:color="auto"/>
            <w:left w:val="none" w:sz="0" w:space="0" w:color="auto"/>
            <w:bottom w:val="none" w:sz="0" w:space="0" w:color="auto"/>
            <w:right w:val="none" w:sz="0" w:space="0" w:color="auto"/>
          </w:divBdr>
          <w:divsChild>
            <w:div w:id="1305818125">
              <w:marLeft w:val="0"/>
              <w:marRight w:val="0"/>
              <w:marTop w:val="0"/>
              <w:marBottom w:val="0"/>
              <w:divBdr>
                <w:top w:val="none" w:sz="0" w:space="0" w:color="auto"/>
                <w:left w:val="none" w:sz="0" w:space="0" w:color="auto"/>
                <w:bottom w:val="none" w:sz="0" w:space="0" w:color="auto"/>
                <w:right w:val="none" w:sz="0" w:space="0" w:color="auto"/>
              </w:divBdr>
              <w:divsChild>
                <w:div w:id="412438869">
                  <w:marLeft w:val="0"/>
                  <w:marRight w:val="0"/>
                  <w:marTop w:val="0"/>
                  <w:marBottom w:val="0"/>
                  <w:divBdr>
                    <w:top w:val="none" w:sz="0" w:space="0" w:color="auto"/>
                    <w:left w:val="none" w:sz="0" w:space="0" w:color="auto"/>
                    <w:bottom w:val="none" w:sz="0" w:space="0" w:color="auto"/>
                    <w:right w:val="none" w:sz="0" w:space="0" w:color="auto"/>
                  </w:divBdr>
                  <w:divsChild>
                    <w:div w:id="1516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mid-term/Guidance_Midterm%20Review%20_EN_2014.pdf" TargetMode="External"/><Relationship Id="rId13" Type="http://schemas.openxmlformats.org/officeDocument/2006/relationships/hyperlink" Target="https://intranet.undp.org/unit/bom/pso/Support%20documents%20on%20IC%20Guidelines/Template%20for%20Confirmation%20of%20Interest%20and%20Submission%20of%20Financial%20Proposal.docx"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undp.org/content/dam/undp/library/corporate/Careers/P11_Personal_history_form.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1BDCF-F2EC-ED46-9FA5-01ECAF9D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5795</Words>
  <Characters>33035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ladi osibo</cp:lastModifiedBy>
  <cp:revision>2</cp:revision>
  <cp:lastPrinted>2017-07-17T13:14:00Z</cp:lastPrinted>
  <dcterms:created xsi:type="dcterms:W3CDTF">2021-04-12T17:53:00Z</dcterms:created>
  <dcterms:modified xsi:type="dcterms:W3CDTF">2021-04-12T17:53:00Z</dcterms:modified>
</cp:coreProperties>
</file>